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506AB" w14:textId="56917F81" w:rsidR="00232CC9" w:rsidRPr="00232CC9" w:rsidRDefault="00232CC9" w:rsidP="00232CC9">
      <w:pPr>
        <w:jc w:val="center"/>
        <w:rPr>
          <w:rFonts w:ascii="Times New Roman" w:hAnsi="Times New Roman"/>
          <w:b/>
          <w:bCs/>
          <w:lang w:val="en-AU"/>
        </w:rPr>
      </w:pPr>
      <w:r w:rsidRPr="00232CC9">
        <w:rPr>
          <w:rFonts w:ascii="Times New Roman" w:hAnsi="Times New Roman"/>
          <w:b/>
          <w:bCs/>
          <w:noProof/>
          <w:lang w:val="en-AU"/>
        </w:rPr>
        <w:drawing>
          <wp:inline distT="0" distB="0" distL="0" distR="0" wp14:anchorId="64979250" wp14:editId="56AF4649">
            <wp:extent cx="755650" cy="755650"/>
            <wp:effectExtent l="0" t="0" r="6350" b="6350"/>
            <wp:docPr id="123089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786D8E68" w14:textId="77777777" w:rsidR="00232CC9" w:rsidRPr="00232CC9" w:rsidRDefault="00232CC9" w:rsidP="00232CC9">
      <w:pPr>
        <w:keepNext/>
        <w:keepLines/>
        <w:spacing w:before="320"/>
        <w:jc w:val="center"/>
        <w:rPr>
          <w:rFonts w:ascii="Calibri" w:hAnsi="Calibri"/>
          <w:b/>
          <w:bCs/>
          <w:sz w:val="32"/>
          <w:szCs w:val="32"/>
          <w:lang w:val="en-AU"/>
        </w:rPr>
      </w:pPr>
      <w:r w:rsidRPr="00232CC9">
        <w:rPr>
          <w:rFonts w:ascii="Calibri" w:hAnsi="Calibri"/>
          <w:b/>
          <w:bCs/>
          <w:sz w:val="32"/>
          <w:szCs w:val="32"/>
          <w:lang w:val="en-AU"/>
        </w:rPr>
        <w:t>LEGISLATIVE ASSEMBLY FOR THE</w:t>
      </w:r>
    </w:p>
    <w:p w14:paraId="1DFD2624" w14:textId="77777777" w:rsidR="00232CC9" w:rsidRPr="00232CC9" w:rsidRDefault="00232CC9" w:rsidP="00232CC9">
      <w:pPr>
        <w:keepNext/>
        <w:keepLines/>
        <w:jc w:val="center"/>
        <w:rPr>
          <w:rFonts w:ascii="Calibri" w:hAnsi="Calibri"/>
          <w:b/>
          <w:bCs/>
          <w:sz w:val="32"/>
          <w:szCs w:val="32"/>
          <w:lang w:val="en-AU"/>
        </w:rPr>
      </w:pPr>
      <w:smartTag w:uri="urn:schemas-microsoft-com:office:smarttags" w:element="place">
        <w:smartTag w:uri="urn:schemas-microsoft-com:office:smarttags" w:element="State">
          <w:r w:rsidRPr="00232CC9">
            <w:rPr>
              <w:rFonts w:ascii="Calibri" w:hAnsi="Calibri"/>
              <w:b/>
              <w:bCs/>
              <w:sz w:val="32"/>
              <w:szCs w:val="32"/>
              <w:lang w:val="en-AU"/>
            </w:rPr>
            <w:t>AUSTRALIAN CAPITAL TERRITORY</w:t>
          </w:r>
        </w:smartTag>
      </w:smartTag>
    </w:p>
    <w:p w14:paraId="13ACFE62" w14:textId="77777777"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2024–2025–2026</w:t>
      </w:r>
    </w:p>
    <w:p w14:paraId="6EA7BE21" w14:textId="77777777" w:rsidR="00232CC9" w:rsidRPr="00232CC9" w:rsidRDefault="00232CC9" w:rsidP="00232CC9">
      <w:pPr>
        <w:keepNext/>
        <w:keepLines/>
        <w:spacing w:before="360"/>
        <w:jc w:val="center"/>
        <w:rPr>
          <w:rFonts w:ascii="Calibri" w:hAnsi="Calibri"/>
          <w:b/>
          <w:sz w:val="40"/>
          <w:szCs w:val="40"/>
          <w:lang w:val="en-AU"/>
        </w:rPr>
      </w:pPr>
      <w:r w:rsidRPr="00232CC9">
        <w:rPr>
          <w:rFonts w:ascii="Calibri" w:hAnsi="Calibri"/>
          <w:b/>
          <w:sz w:val="40"/>
          <w:szCs w:val="40"/>
          <w:lang w:val="en-AU"/>
        </w:rPr>
        <w:t>MINUTES OF PROCEEDINGS</w:t>
      </w:r>
    </w:p>
    <w:p w14:paraId="3435F199" w14:textId="71DE5BB8" w:rsidR="00232CC9" w:rsidRPr="00232CC9" w:rsidRDefault="00232CC9" w:rsidP="007A69B3">
      <w:pPr>
        <w:spacing w:before="240"/>
        <w:jc w:val="center"/>
        <w:rPr>
          <w:rFonts w:ascii="Calibri" w:hAnsi="Calibri"/>
          <w:b/>
          <w:sz w:val="28"/>
          <w:szCs w:val="28"/>
        </w:rPr>
      </w:pPr>
      <w:r w:rsidRPr="00232CC9">
        <w:rPr>
          <w:rFonts w:ascii="Calibri" w:hAnsi="Calibri"/>
          <w:b/>
          <w:sz w:val="28"/>
          <w:szCs w:val="28"/>
        </w:rPr>
        <w:t xml:space="preserve">No </w:t>
      </w:r>
      <w:r w:rsidR="001E1D17">
        <w:rPr>
          <w:rFonts w:ascii="Calibri" w:hAnsi="Calibri"/>
          <w:b/>
          <w:sz w:val="28"/>
          <w:szCs w:val="28"/>
        </w:rPr>
        <w:t>72</w:t>
      </w:r>
    </w:p>
    <w:p w14:paraId="14824CEE" w14:textId="74C9F373" w:rsidR="00232CC9" w:rsidRPr="00232CC9" w:rsidRDefault="001E1D17" w:rsidP="007A69B3">
      <w:pPr>
        <w:keepNext/>
        <w:keepLines/>
        <w:spacing w:before="360"/>
        <w:jc w:val="center"/>
        <w:rPr>
          <w:rFonts w:ascii="Calibri" w:hAnsi="Calibri"/>
          <w:b/>
          <w:bCs/>
          <w:caps/>
          <w:sz w:val="28"/>
          <w:szCs w:val="28"/>
          <w:lang w:val="en-AU"/>
        </w:rPr>
      </w:pPr>
      <w:r>
        <w:rPr>
          <w:rFonts w:ascii="Calibri" w:hAnsi="Calibri"/>
          <w:b/>
          <w:bCs/>
          <w:caps/>
          <w:sz w:val="28"/>
          <w:szCs w:val="28"/>
          <w:lang w:val="en-AU"/>
        </w:rPr>
        <w:t>Wednesday, 21 October 2026</w:t>
      </w:r>
    </w:p>
    <w:tbl>
      <w:tblPr>
        <w:tblW w:w="0" w:type="auto"/>
        <w:jc w:val="center"/>
        <w:tblLayout w:type="fixed"/>
        <w:tblLook w:val="0000" w:firstRow="0" w:lastRow="0" w:firstColumn="0" w:lastColumn="0" w:noHBand="0" w:noVBand="0"/>
      </w:tblPr>
      <w:tblGrid>
        <w:gridCol w:w="2452"/>
      </w:tblGrid>
      <w:tr w:rsidR="00232CC9" w:rsidRPr="00232CC9" w14:paraId="2D8F349B" w14:textId="77777777" w:rsidTr="00CA405C">
        <w:trPr>
          <w:trHeight w:hRule="exact" w:val="333"/>
          <w:jc w:val="center"/>
        </w:trPr>
        <w:tc>
          <w:tcPr>
            <w:tcW w:w="2452" w:type="dxa"/>
          </w:tcPr>
          <w:p w14:paraId="65CE11D6" w14:textId="77777777" w:rsidR="00232CC9" w:rsidRPr="00232CC9" w:rsidRDefault="00232CC9" w:rsidP="00232CC9">
            <w:pPr>
              <w:rPr>
                <w:rFonts w:ascii="Times New Roman" w:hAnsi="Times New Roman"/>
                <w:color w:val="008000"/>
                <w:sz w:val="16"/>
                <w:lang w:val="en-AU"/>
              </w:rPr>
            </w:pPr>
          </w:p>
        </w:tc>
      </w:tr>
      <w:tr w:rsidR="00232CC9" w:rsidRPr="00232CC9" w14:paraId="1B5E8DF9" w14:textId="77777777" w:rsidTr="00CA405C">
        <w:trPr>
          <w:trHeight w:hRule="exact" w:val="60"/>
          <w:jc w:val="center"/>
        </w:trPr>
        <w:tc>
          <w:tcPr>
            <w:tcW w:w="2452" w:type="dxa"/>
            <w:tcBorders>
              <w:top w:val="single" w:sz="8" w:space="0" w:color="000000"/>
              <w:bottom w:val="single" w:sz="4" w:space="0" w:color="000000"/>
            </w:tcBorders>
          </w:tcPr>
          <w:p w14:paraId="69E1ED6E" w14:textId="77777777" w:rsidR="00232CC9" w:rsidRPr="00232CC9" w:rsidRDefault="00232CC9" w:rsidP="00232CC9">
            <w:pPr>
              <w:rPr>
                <w:rFonts w:ascii="Times New Roman" w:hAnsi="Times New Roman"/>
                <w:color w:val="008000"/>
                <w:sz w:val="16"/>
                <w:lang w:val="en-AU"/>
              </w:rPr>
            </w:pPr>
          </w:p>
        </w:tc>
      </w:tr>
      <w:tr w:rsidR="00232CC9" w:rsidRPr="00232CC9" w14:paraId="6925F758" w14:textId="77777777" w:rsidTr="00CA405C">
        <w:trPr>
          <w:trHeight w:hRule="exact" w:val="200"/>
          <w:jc w:val="center"/>
        </w:trPr>
        <w:tc>
          <w:tcPr>
            <w:tcW w:w="2452" w:type="dxa"/>
          </w:tcPr>
          <w:p w14:paraId="15794A59" w14:textId="77777777" w:rsidR="00232CC9" w:rsidRPr="00232CC9" w:rsidRDefault="00232CC9" w:rsidP="00232CC9">
            <w:pPr>
              <w:rPr>
                <w:rFonts w:ascii="Times New Roman" w:hAnsi="Times New Roman"/>
                <w:color w:val="008000"/>
                <w:sz w:val="16"/>
                <w:lang w:val="en-AU"/>
              </w:rPr>
            </w:pPr>
          </w:p>
        </w:tc>
      </w:tr>
    </w:tbl>
    <w:p w14:paraId="2D49FA19" w14:textId="5DB82721" w:rsidR="00232CC9" w:rsidRPr="00232CC9" w:rsidRDefault="00232CC9" w:rsidP="00232CC9">
      <w:pPr>
        <w:keepNext/>
        <w:keepLines/>
        <w:tabs>
          <w:tab w:val="right" w:pos="339"/>
          <w:tab w:val="left" w:pos="720"/>
        </w:tabs>
        <w:spacing w:before="240"/>
        <w:ind w:left="720" w:hanging="720"/>
        <w:jc w:val="both"/>
        <w:rPr>
          <w:rFonts w:ascii="Calibri" w:hAnsi="Calibri"/>
          <w:bCs/>
          <w:lang w:val="en-AU"/>
        </w:rPr>
      </w:pPr>
      <w:r w:rsidRPr="00232CC9">
        <w:rPr>
          <w:rFonts w:ascii="Calibri" w:hAnsi="Calibri"/>
        </w:rPr>
        <w:tab/>
      </w:r>
      <w:r w:rsidR="00127852">
        <w:rPr>
          <w:rFonts w:ascii="Calibri" w:hAnsi="Calibri"/>
          <w:b/>
          <w:bCs/>
        </w:rPr>
        <w:fldChar w:fldCharType="begin"/>
      </w:r>
      <w:r w:rsidR="00127852">
        <w:rPr>
          <w:rFonts w:ascii="Calibri" w:hAnsi="Calibri"/>
          <w:b/>
          <w:bCs/>
        </w:rPr>
        <w:instrText xml:space="preserve"> SEQ A \* MERGEFORMAT </w:instrText>
      </w:r>
      <w:r w:rsidR="00127852">
        <w:rPr>
          <w:rFonts w:ascii="Calibri" w:hAnsi="Calibri"/>
          <w:b/>
          <w:bCs/>
        </w:rPr>
        <w:fldChar w:fldCharType="separate"/>
      </w:r>
      <w:r w:rsidR="004E1EE3">
        <w:rPr>
          <w:rFonts w:ascii="Calibri" w:hAnsi="Calibri"/>
          <w:b/>
          <w:bCs/>
          <w:noProof/>
        </w:rPr>
        <w:t>1</w:t>
      </w:r>
      <w:r w:rsidR="00127852">
        <w:rPr>
          <w:rFonts w:ascii="Calibri" w:hAnsi="Calibri"/>
          <w:b/>
          <w:bCs/>
        </w:rPr>
        <w:fldChar w:fldCharType="end"/>
      </w:r>
      <w:r w:rsidRPr="00232CC9">
        <w:rPr>
          <w:rFonts w:ascii="Calibri" w:hAnsi="Calibri"/>
        </w:rPr>
        <w:tab/>
      </w:r>
      <w:r w:rsidRPr="00232CC9">
        <w:rPr>
          <w:rFonts w:ascii="Calibri" w:hAnsi="Calibri"/>
          <w:bCs/>
          <w:lang w:val="en-AU"/>
        </w:rPr>
        <w:t xml:space="preserve">The Assembly met at 10 am, pursuant </w:t>
      </w:r>
      <w:r w:rsidRPr="00232CC9">
        <w:rPr>
          <w:rFonts w:ascii="Calibri" w:hAnsi="Calibri"/>
          <w:bCs/>
          <w:spacing w:val="-2"/>
          <w:lang w:val="en-AU"/>
        </w:rPr>
        <w:t xml:space="preserve">to adjournment.  The Speaker </w:t>
      </w:r>
      <w:r w:rsidRPr="00232CC9">
        <w:rPr>
          <w:rFonts w:ascii="Calibri" w:hAnsi="Calibri"/>
          <w:bCs/>
          <w:spacing w:val="-2"/>
        </w:rPr>
        <w:t>(Mr Hanson)</w:t>
      </w:r>
      <w:r w:rsidRPr="00232CC9">
        <w:rPr>
          <w:rFonts w:ascii="Calibri" w:hAnsi="Calibri"/>
          <w:bCs/>
          <w:spacing w:val="-2"/>
          <w:lang w:val="en-AU"/>
        </w:rPr>
        <w:t xml:space="preserve"> took the Chair</w:t>
      </w:r>
      <w:r w:rsidRPr="00232CC9">
        <w:rPr>
          <w:rFonts w:ascii="Calibri" w:hAnsi="Calibri"/>
          <w:bCs/>
          <w:lang w:val="en-AU"/>
        </w:rPr>
        <w:t xml:space="preserve"> and made the following acknowledgement of country in the Ngunnawal language:</w:t>
      </w:r>
    </w:p>
    <w:p w14:paraId="0A0C6861" w14:textId="77777777" w:rsidR="00232CC9" w:rsidRPr="00232CC9" w:rsidRDefault="00232CC9" w:rsidP="00232CC9">
      <w:pPr>
        <w:spacing w:before="120"/>
        <w:ind w:left="864"/>
        <w:jc w:val="both"/>
        <w:rPr>
          <w:rFonts w:ascii="Calibri" w:hAnsi="Calibri"/>
          <w:lang w:val="en-AU"/>
        </w:rPr>
      </w:pPr>
      <w:r w:rsidRPr="00232CC9">
        <w:rPr>
          <w:rFonts w:ascii="Calibri" w:hAnsi="Calibri"/>
          <w:lang w:val="en-AU"/>
        </w:rPr>
        <w:t>Dhawura nguna, dhawura Ngunnawal.</w:t>
      </w:r>
    </w:p>
    <w:p w14:paraId="190CF5CE"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Yanggu ngalawiri dhunimanyin Ngunnawalwari dhawurawari.</w:t>
      </w:r>
    </w:p>
    <w:p w14:paraId="213EABE4"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Nginggada Dindi wanggiralidjinyin.</w:t>
      </w:r>
    </w:p>
    <w:p w14:paraId="7C550B50" w14:textId="77777777" w:rsidR="00232CC9" w:rsidRPr="00232CC9" w:rsidRDefault="00232CC9" w:rsidP="00232CC9">
      <w:pPr>
        <w:spacing w:before="120"/>
        <w:ind w:left="864"/>
        <w:jc w:val="both"/>
        <w:rPr>
          <w:rFonts w:ascii="Calibri" w:hAnsi="Calibri"/>
          <w:i/>
          <w:lang w:val="en-AU"/>
        </w:rPr>
      </w:pPr>
      <w:r w:rsidRPr="00232CC9">
        <w:rPr>
          <w:rFonts w:ascii="Calibri" w:hAnsi="Calibri"/>
          <w:i/>
          <w:lang w:val="en-AU"/>
        </w:rPr>
        <w:t>This is Ngunnawal country.</w:t>
      </w:r>
    </w:p>
    <w:p w14:paraId="659FF2D2"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Today we are all meeting on Ngunnawal country.</w:t>
      </w:r>
    </w:p>
    <w:p w14:paraId="44335EBF"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We always pay respect to Elders, female and male.</w:t>
      </w:r>
    </w:p>
    <w:p w14:paraId="01C693EA" w14:textId="77777777" w:rsidR="00232CC9" w:rsidRPr="00232CC9" w:rsidRDefault="00232CC9" w:rsidP="00232CC9">
      <w:pPr>
        <w:spacing w:before="120"/>
        <w:ind w:left="720"/>
        <w:jc w:val="both"/>
        <w:rPr>
          <w:rFonts w:ascii="Calibri" w:hAnsi="Calibri"/>
          <w:lang w:val="en-AU"/>
        </w:rPr>
      </w:pPr>
      <w:r w:rsidRPr="00232CC9">
        <w:rPr>
          <w:rFonts w:ascii="Calibri" w:hAnsi="Calibri"/>
          <w:lang w:val="en-AU"/>
        </w:rPr>
        <w:t xml:space="preserve">The Speaker asked Members to stand in </w:t>
      </w:r>
      <w:r w:rsidRPr="00232CC9">
        <w:rPr>
          <w:rFonts w:ascii="Calibri" w:hAnsi="Calibri"/>
          <w:spacing w:val="-2"/>
          <w:lang w:val="en-AU"/>
        </w:rPr>
        <w:t>silence and pray or reflect on</w:t>
      </w:r>
      <w:r w:rsidRPr="00232CC9">
        <w:rPr>
          <w:rFonts w:ascii="Calibri" w:hAnsi="Calibri"/>
          <w:lang w:val="en-AU"/>
        </w:rPr>
        <w:t xml:space="preserve"> their responsibilities to the people of the Australian Capital Territory.</w:t>
      </w:r>
    </w:p>
    <w:p w14:paraId="346B5FDF" w14:textId="3B854DE4"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127852">
        <w:rPr>
          <w:rFonts w:ascii="Calibri" w:hAnsi="Calibri"/>
          <w:b/>
          <w:bCs/>
          <w:lang w:val="en-AU"/>
        </w:rPr>
        <w:fldChar w:fldCharType="begin"/>
      </w:r>
      <w:r w:rsidR="00127852">
        <w:rPr>
          <w:rFonts w:ascii="Calibri" w:hAnsi="Calibri"/>
          <w:b/>
          <w:bCs/>
          <w:lang w:val="en-AU"/>
        </w:rPr>
        <w:instrText xml:space="preserve"> SEQ A \* MERGEFORMAT </w:instrText>
      </w:r>
      <w:r w:rsidR="00127852">
        <w:rPr>
          <w:rFonts w:ascii="Calibri" w:hAnsi="Calibri"/>
          <w:b/>
          <w:bCs/>
          <w:lang w:val="en-AU"/>
        </w:rPr>
        <w:fldChar w:fldCharType="separate"/>
      </w:r>
      <w:r w:rsidR="004E1EE3">
        <w:rPr>
          <w:rFonts w:ascii="Calibri" w:hAnsi="Calibri"/>
          <w:b/>
          <w:bCs/>
          <w:noProof/>
          <w:lang w:val="en-AU"/>
        </w:rPr>
        <w:t>2</w:t>
      </w:r>
      <w:r w:rsidR="00127852">
        <w:rPr>
          <w:rFonts w:ascii="Calibri" w:hAnsi="Calibri"/>
          <w:b/>
          <w:bCs/>
          <w:lang w:val="en-AU"/>
        </w:rPr>
        <w:fldChar w:fldCharType="end"/>
      </w:r>
      <w:r w:rsidRPr="00D03F12">
        <w:rPr>
          <w:rFonts w:ascii="Calibri" w:hAnsi="Calibri"/>
          <w:b/>
          <w:lang w:val="en-AU"/>
        </w:rPr>
        <w:tab/>
      </w:r>
      <w:r w:rsidR="00FD4EF1">
        <w:rPr>
          <w:rFonts w:ascii="Calibri" w:hAnsi="Calibri"/>
          <w:b/>
          <w:caps/>
          <w:lang w:val="en-AU"/>
        </w:rPr>
        <w:t>Data Centre</w:t>
      </w:r>
      <w:r w:rsidRPr="00D03F12">
        <w:rPr>
          <w:rFonts w:ascii="Calibri" w:hAnsi="Calibri"/>
          <w:b/>
          <w:caps/>
          <w:lang w:val="en-AU"/>
        </w:rPr>
        <w:t>—MINISTERIAL STATEMENT—PAPER NOTED</w:t>
      </w:r>
    </w:p>
    <w:p w14:paraId="1649CF46" w14:textId="1BE2FBB7" w:rsidR="00D03F12" w:rsidRPr="00D03F12" w:rsidRDefault="00FD4EF1" w:rsidP="007A69B3">
      <w:pPr>
        <w:spacing w:before="80"/>
        <w:ind w:left="720"/>
        <w:rPr>
          <w:rFonts w:ascii="Calibri" w:hAnsi="Calibri"/>
          <w:lang w:val="en-AU"/>
        </w:rPr>
      </w:pPr>
      <w:r>
        <w:rPr>
          <w:rFonts w:ascii="Calibri" w:hAnsi="Calibri"/>
          <w:lang w:val="en-AU"/>
        </w:rPr>
        <w:t>Mr Barr (Chief Minister)</w:t>
      </w:r>
      <w:r w:rsidR="00D03F12" w:rsidRPr="00D03F12">
        <w:rPr>
          <w:rFonts w:ascii="Calibri" w:hAnsi="Calibri"/>
          <w:lang w:val="en-AU"/>
        </w:rPr>
        <w:t xml:space="preserve"> made a ministerial statement concerning</w:t>
      </w:r>
      <w:r>
        <w:rPr>
          <w:rFonts w:ascii="Calibri" w:hAnsi="Calibri"/>
          <w:lang w:val="en-AU"/>
        </w:rPr>
        <w:t xml:space="preserve"> the development of an ACT Data Centre Framework</w:t>
      </w:r>
      <w:r w:rsidR="00D03F12" w:rsidRPr="00D03F12">
        <w:rPr>
          <w:rFonts w:ascii="Calibri" w:hAnsi="Calibri"/>
          <w:lang w:val="en-AU"/>
        </w:rPr>
        <w:t xml:space="preserve"> and presented the following paper:</w:t>
      </w:r>
    </w:p>
    <w:p w14:paraId="28A15B11" w14:textId="4A786886" w:rsidR="00D03F12" w:rsidRPr="00D03F12" w:rsidRDefault="00FD4EF1" w:rsidP="007A69B3">
      <w:pPr>
        <w:spacing w:before="80"/>
        <w:ind w:left="720"/>
        <w:rPr>
          <w:rFonts w:ascii="Calibri" w:hAnsi="Calibri"/>
          <w:lang w:val="en-AU"/>
        </w:rPr>
      </w:pPr>
      <w:r>
        <w:rPr>
          <w:rFonts w:ascii="Calibri" w:hAnsi="Calibri"/>
          <w:lang w:val="en-AU"/>
        </w:rPr>
        <w:t>Data centre</w:t>
      </w:r>
      <w:r w:rsidR="00D03F12" w:rsidRPr="00D03F12">
        <w:rPr>
          <w:rFonts w:ascii="Calibri" w:hAnsi="Calibri"/>
          <w:lang w:val="en-AU"/>
        </w:rPr>
        <w:t xml:space="preserve">—Ministerial statement, </w:t>
      </w:r>
      <w:r>
        <w:rPr>
          <w:rFonts w:ascii="Calibri" w:hAnsi="Calibri"/>
          <w:lang w:val="en-AU"/>
        </w:rPr>
        <w:t>21 October 2026</w:t>
      </w:r>
      <w:r w:rsidR="00D03F12" w:rsidRPr="00D03F12">
        <w:rPr>
          <w:rFonts w:ascii="Calibri" w:hAnsi="Calibri"/>
          <w:lang w:val="en-AU"/>
        </w:rPr>
        <w:t>.</w:t>
      </w:r>
    </w:p>
    <w:p w14:paraId="512F5C36" w14:textId="084EBEB1" w:rsidR="00D03F12" w:rsidRPr="00D03F12" w:rsidRDefault="00FD4EF1" w:rsidP="007A69B3">
      <w:pPr>
        <w:spacing w:before="80"/>
        <w:ind w:left="720"/>
        <w:rPr>
          <w:rFonts w:ascii="Calibri" w:hAnsi="Calibri"/>
          <w:lang w:val="en-AU"/>
        </w:rPr>
      </w:pPr>
      <w:r>
        <w:rPr>
          <w:rFonts w:ascii="Calibri" w:hAnsi="Calibri"/>
          <w:lang w:val="en-AU"/>
        </w:rPr>
        <w:t>Mr Barr</w:t>
      </w:r>
      <w:r w:rsidR="00D03F12" w:rsidRPr="00D03F12">
        <w:rPr>
          <w:rFonts w:ascii="Calibri" w:hAnsi="Calibri"/>
          <w:lang w:val="en-AU"/>
        </w:rPr>
        <w:t xml:space="preserve"> moved—That the Assembly take note of the paper.</w:t>
      </w:r>
    </w:p>
    <w:p w14:paraId="20F176EF" w14:textId="77777777" w:rsidR="00D03F12" w:rsidRPr="00D03F12" w:rsidRDefault="00D03F12" w:rsidP="007A69B3">
      <w:pPr>
        <w:spacing w:before="80"/>
        <w:ind w:left="720"/>
        <w:rPr>
          <w:rFonts w:ascii="Calibri" w:hAnsi="Calibri"/>
          <w:lang w:val="en-AU"/>
        </w:rPr>
      </w:pPr>
      <w:r w:rsidRPr="00D03F12">
        <w:rPr>
          <w:rFonts w:ascii="Calibri" w:hAnsi="Calibri"/>
          <w:lang w:val="en-AU"/>
        </w:rPr>
        <w:t>Debate ensued.</w:t>
      </w:r>
    </w:p>
    <w:p w14:paraId="6A6C7734" w14:textId="77777777" w:rsidR="00D03F12" w:rsidRPr="00D03F12" w:rsidRDefault="00D03F12" w:rsidP="007A69B3">
      <w:pPr>
        <w:spacing w:before="80"/>
        <w:ind w:left="720"/>
        <w:rPr>
          <w:rFonts w:ascii="Calibri" w:hAnsi="Calibri"/>
          <w:lang w:val="en-AU"/>
        </w:rPr>
      </w:pPr>
      <w:r w:rsidRPr="00D03F12">
        <w:rPr>
          <w:rFonts w:ascii="Calibri" w:hAnsi="Calibri"/>
          <w:lang w:val="en-AU"/>
        </w:rPr>
        <w:t>Question—put and passed.</w:t>
      </w:r>
    </w:p>
    <w:p w14:paraId="66F097CB" w14:textId="0CFC6A51"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127852">
        <w:rPr>
          <w:rFonts w:ascii="Calibri" w:hAnsi="Calibri"/>
          <w:b/>
          <w:bCs/>
          <w:lang w:val="en-AU"/>
        </w:rPr>
        <w:fldChar w:fldCharType="begin"/>
      </w:r>
      <w:r w:rsidR="00127852">
        <w:rPr>
          <w:rFonts w:ascii="Calibri" w:hAnsi="Calibri"/>
          <w:b/>
          <w:bCs/>
          <w:lang w:val="en-AU"/>
        </w:rPr>
        <w:instrText xml:space="preserve"> SEQ A \* MERGEFORMAT </w:instrText>
      </w:r>
      <w:r w:rsidR="00127852">
        <w:rPr>
          <w:rFonts w:ascii="Calibri" w:hAnsi="Calibri"/>
          <w:b/>
          <w:bCs/>
          <w:lang w:val="en-AU"/>
        </w:rPr>
        <w:fldChar w:fldCharType="separate"/>
      </w:r>
      <w:r w:rsidR="004E1EE3">
        <w:rPr>
          <w:rFonts w:ascii="Calibri" w:hAnsi="Calibri"/>
          <w:b/>
          <w:bCs/>
          <w:noProof/>
          <w:lang w:val="en-AU"/>
        </w:rPr>
        <w:t>3</w:t>
      </w:r>
      <w:r w:rsidR="00127852">
        <w:rPr>
          <w:rFonts w:ascii="Calibri" w:hAnsi="Calibri"/>
          <w:b/>
          <w:bCs/>
          <w:lang w:val="en-AU"/>
        </w:rPr>
        <w:fldChar w:fldCharType="end"/>
      </w:r>
      <w:r w:rsidRPr="00D03F12">
        <w:rPr>
          <w:rFonts w:ascii="Calibri" w:hAnsi="Calibri"/>
          <w:b/>
          <w:lang w:val="en-AU"/>
        </w:rPr>
        <w:tab/>
      </w:r>
      <w:r w:rsidR="00FD4EF1">
        <w:rPr>
          <w:rFonts w:ascii="Calibri" w:hAnsi="Calibri"/>
          <w:b/>
          <w:caps/>
          <w:lang w:val="en-AU"/>
        </w:rPr>
        <w:t>Modern Methods of Construction</w:t>
      </w:r>
      <w:r w:rsidRPr="00D03F12">
        <w:rPr>
          <w:rFonts w:ascii="Calibri" w:hAnsi="Calibri"/>
          <w:b/>
          <w:caps/>
          <w:lang w:val="en-AU"/>
        </w:rPr>
        <w:t>—MINISTERIAL STATEMENT—PAPER NOTED</w:t>
      </w:r>
    </w:p>
    <w:p w14:paraId="36FC35DE" w14:textId="7E41F829" w:rsidR="00D03F12" w:rsidRPr="00D03F12" w:rsidRDefault="00FD4EF1" w:rsidP="007A69B3">
      <w:pPr>
        <w:spacing w:before="80"/>
        <w:ind w:left="720"/>
        <w:rPr>
          <w:rFonts w:ascii="Calibri" w:hAnsi="Calibri"/>
          <w:lang w:val="en-AU"/>
        </w:rPr>
      </w:pPr>
      <w:r>
        <w:rPr>
          <w:rFonts w:ascii="Calibri" w:hAnsi="Calibri"/>
          <w:lang w:val="en-AU"/>
        </w:rPr>
        <w:t>Mr Steel (Minister for Planning and Sustainable Development)</w:t>
      </w:r>
      <w:r w:rsidR="00D03F12" w:rsidRPr="00D03F12">
        <w:rPr>
          <w:rFonts w:ascii="Calibri" w:hAnsi="Calibri"/>
          <w:lang w:val="en-AU"/>
        </w:rPr>
        <w:t xml:space="preserve"> made a ministerial statement concerning </w:t>
      </w:r>
      <w:r w:rsidR="00746F3F">
        <w:rPr>
          <w:rFonts w:ascii="Calibri" w:hAnsi="Calibri"/>
          <w:lang w:val="en-AU"/>
        </w:rPr>
        <w:t>the</w:t>
      </w:r>
      <w:r w:rsidR="00152C76">
        <w:rPr>
          <w:rFonts w:ascii="Calibri" w:hAnsi="Calibri"/>
          <w:lang w:val="en-AU"/>
        </w:rPr>
        <w:t xml:space="preserve"> </w:t>
      </w:r>
      <w:r w:rsidR="00746F3F">
        <w:rPr>
          <w:rFonts w:ascii="Calibri" w:hAnsi="Calibri"/>
          <w:lang w:val="en-AU"/>
        </w:rPr>
        <w:t>modern methods of construction</w:t>
      </w:r>
      <w:r w:rsidR="00D03F12" w:rsidRPr="00D03F12">
        <w:rPr>
          <w:rFonts w:ascii="Calibri" w:hAnsi="Calibri"/>
          <w:lang w:val="en-AU"/>
        </w:rPr>
        <w:t xml:space="preserve"> </w:t>
      </w:r>
      <w:r w:rsidR="007A69B3">
        <w:rPr>
          <w:rFonts w:ascii="Calibri" w:hAnsi="Calibri"/>
          <w:lang w:val="en-AU"/>
        </w:rPr>
        <w:t xml:space="preserve">implementation progress </w:t>
      </w:r>
      <w:r w:rsidR="00D03F12" w:rsidRPr="00D03F12">
        <w:rPr>
          <w:rFonts w:ascii="Calibri" w:hAnsi="Calibri"/>
          <w:lang w:val="en-AU"/>
        </w:rPr>
        <w:t>and presented the following paper:</w:t>
      </w:r>
    </w:p>
    <w:p w14:paraId="04AB4770" w14:textId="32982262" w:rsidR="00D03F12" w:rsidRPr="00D03F12" w:rsidRDefault="00FD4EF1" w:rsidP="007A69B3">
      <w:pPr>
        <w:spacing w:before="80"/>
        <w:ind w:left="720"/>
        <w:rPr>
          <w:rFonts w:ascii="Calibri" w:hAnsi="Calibri"/>
          <w:lang w:val="en-AU"/>
        </w:rPr>
      </w:pPr>
      <w:r>
        <w:rPr>
          <w:rFonts w:ascii="Calibri" w:hAnsi="Calibri"/>
          <w:lang w:val="en-AU"/>
        </w:rPr>
        <w:t>Modern Methods of Construction</w:t>
      </w:r>
      <w:r w:rsidR="00D03F12" w:rsidRPr="00D03F12">
        <w:rPr>
          <w:rFonts w:ascii="Calibri" w:hAnsi="Calibri"/>
          <w:lang w:val="en-AU"/>
        </w:rPr>
        <w:t xml:space="preserve">—Ministerial statement, </w:t>
      </w:r>
      <w:r>
        <w:rPr>
          <w:rFonts w:ascii="Calibri" w:hAnsi="Calibri"/>
          <w:lang w:val="en-AU"/>
        </w:rPr>
        <w:t>21 October 2026</w:t>
      </w:r>
      <w:r w:rsidR="00D03F12" w:rsidRPr="00D03F12">
        <w:rPr>
          <w:rFonts w:ascii="Calibri" w:hAnsi="Calibri"/>
          <w:lang w:val="en-AU"/>
        </w:rPr>
        <w:t>.</w:t>
      </w:r>
    </w:p>
    <w:p w14:paraId="39E05999" w14:textId="116BDA4D" w:rsidR="00D03F12" w:rsidRPr="00D03F12" w:rsidRDefault="00FD4EF1" w:rsidP="00D03F12">
      <w:pPr>
        <w:spacing w:before="120"/>
        <w:ind w:left="720"/>
        <w:rPr>
          <w:rFonts w:ascii="Calibri" w:hAnsi="Calibri"/>
          <w:lang w:val="en-AU"/>
        </w:rPr>
      </w:pPr>
      <w:r>
        <w:rPr>
          <w:rFonts w:ascii="Calibri" w:hAnsi="Calibri"/>
          <w:lang w:val="en-AU"/>
        </w:rPr>
        <w:lastRenderedPageBreak/>
        <w:t>Mr Steel</w:t>
      </w:r>
      <w:r w:rsidR="00D03F12" w:rsidRPr="00D03F12">
        <w:rPr>
          <w:rFonts w:ascii="Calibri" w:hAnsi="Calibri"/>
          <w:lang w:val="en-AU"/>
        </w:rPr>
        <w:t xml:space="preserve"> moved—That the Assembly take note of the paper.</w:t>
      </w:r>
    </w:p>
    <w:p w14:paraId="6EDA081D" w14:textId="77777777" w:rsidR="00D03F12" w:rsidRPr="00D03F12" w:rsidRDefault="00D03F12" w:rsidP="00D03F12">
      <w:pPr>
        <w:spacing w:before="120"/>
        <w:ind w:left="720"/>
        <w:rPr>
          <w:rFonts w:ascii="Calibri" w:hAnsi="Calibri"/>
          <w:lang w:val="en-AU"/>
        </w:rPr>
      </w:pPr>
      <w:r w:rsidRPr="00D03F12">
        <w:rPr>
          <w:rFonts w:ascii="Calibri" w:hAnsi="Calibri"/>
          <w:lang w:val="en-AU"/>
        </w:rPr>
        <w:t>Debate ensued.</w:t>
      </w:r>
    </w:p>
    <w:p w14:paraId="3D762FF4"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42064355" w14:textId="44B82F9C"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127852">
        <w:rPr>
          <w:rFonts w:ascii="Calibri" w:hAnsi="Calibri"/>
          <w:b/>
          <w:bCs/>
          <w:lang w:val="en-AU"/>
        </w:rPr>
        <w:fldChar w:fldCharType="begin"/>
      </w:r>
      <w:r w:rsidR="00127852">
        <w:rPr>
          <w:rFonts w:ascii="Calibri" w:hAnsi="Calibri"/>
          <w:b/>
          <w:bCs/>
          <w:lang w:val="en-AU"/>
        </w:rPr>
        <w:instrText xml:space="preserve"> SEQ A \* MERGEFORMAT </w:instrText>
      </w:r>
      <w:r w:rsidR="00127852">
        <w:rPr>
          <w:rFonts w:ascii="Calibri" w:hAnsi="Calibri"/>
          <w:b/>
          <w:bCs/>
          <w:lang w:val="en-AU"/>
        </w:rPr>
        <w:fldChar w:fldCharType="separate"/>
      </w:r>
      <w:r w:rsidR="004E1EE3">
        <w:rPr>
          <w:rFonts w:ascii="Calibri" w:hAnsi="Calibri"/>
          <w:b/>
          <w:bCs/>
          <w:noProof/>
          <w:lang w:val="en-AU"/>
        </w:rPr>
        <w:t>4</w:t>
      </w:r>
      <w:r w:rsidR="00127852">
        <w:rPr>
          <w:rFonts w:ascii="Calibri" w:hAnsi="Calibri"/>
          <w:b/>
          <w:bCs/>
          <w:lang w:val="en-AU"/>
        </w:rPr>
        <w:fldChar w:fldCharType="end"/>
      </w:r>
      <w:r w:rsidRPr="00D03F12">
        <w:rPr>
          <w:rFonts w:ascii="Calibri" w:hAnsi="Calibri"/>
          <w:b/>
          <w:lang w:val="en-AU"/>
        </w:rPr>
        <w:tab/>
      </w:r>
      <w:r w:rsidR="00BD5076">
        <w:rPr>
          <w:rFonts w:ascii="Calibri" w:hAnsi="Calibri"/>
          <w:b/>
          <w:caps/>
          <w:lang w:val="en-AU"/>
        </w:rPr>
        <w:t>Out of Home Care Snapshot Report—A presentation of data covering 1</w:t>
      </w:r>
      <w:r w:rsidR="007E6CAF">
        <w:rPr>
          <w:rFonts w:ascii="Calibri" w:hAnsi="Calibri"/>
          <w:b/>
          <w:caps/>
          <w:lang w:val="en-AU"/>
        </w:rPr>
        <w:t> </w:t>
      </w:r>
      <w:r w:rsidR="00BD5076">
        <w:rPr>
          <w:rFonts w:ascii="Calibri" w:hAnsi="Calibri"/>
          <w:b/>
          <w:caps/>
          <w:lang w:val="en-AU"/>
        </w:rPr>
        <w:t>July 2017 to 31 December 2025</w:t>
      </w:r>
      <w:r w:rsidRPr="00D03F12">
        <w:rPr>
          <w:rFonts w:ascii="Calibri" w:hAnsi="Calibri"/>
          <w:b/>
          <w:caps/>
          <w:lang w:val="en-AU"/>
        </w:rPr>
        <w:t>—MINISTERIAL STATEMENT</w:t>
      </w:r>
      <w:r w:rsidR="00BD5076">
        <w:rPr>
          <w:rFonts w:ascii="Calibri" w:hAnsi="Calibri"/>
          <w:b/>
          <w:caps/>
          <w:lang w:val="en-AU"/>
        </w:rPr>
        <w:t xml:space="preserve"> and paper</w:t>
      </w:r>
      <w:r w:rsidRPr="00D03F12">
        <w:rPr>
          <w:rFonts w:ascii="Calibri" w:hAnsi="Calibri"/>
          <w:b/>
          <w:caps/>
          <w:lang w:val="en-AU"/>
        </w:rPr>
        <w:t>—PAPER NOTED</w:t>
      </w:r>
    </w:p>
    <w:p w14:paraId="0551E6AE" w14:textId="4DAA3940" w:rsidR="00D03F12" w:rsidRPr="00D03F12" w:rsidRDefault="00BD5076" w:rsidP="00D03F12">
      <w:pPr>
        <w:spacing w:before="120"/>
        <w:ind w:left="720"/>
        <w:rPr>
          <w:rFonts w:ascii="Calibri" w:hAnsi="Calibri"/>
          <w:lang w:val="en-AU"/>
        </w:rPr>
      </w:pPr>
      <w:r>
        <w:rPr>
          <w:rFonts w:ascii="Calibri" w:hAnsi="Calibri"/>
          <w:lang w:val="en-AU"/>
        </w:rPr>
        <w:t>Mr Pettersson (Minister for Children, Youth and Families)</w:t>
      </w:r>
      <w:r w:rsidR="00D03F12" w:rsidRPr="00D03F12">
        <w:rPr>
          <w:rFonts w:ascii="Calibri" w:hAnsi="Calibri"/>
          <w:lang w:val="en-AU"/>
        </w:rPr>
        <w:t xml:space="preserve"> made a ministerial statement concerning </w:t>
      </w:r>
      <w:r w:rsidR="00975520">
        <w:rPr>
          <w:rFonts w:ascii="Calibri" w:hAnsi="Calibri"/>
          <w:lang w:val="en-AU"/>
        </w:rPr>
        <w:t xml:space="preserve">the latest </w:t>
      </w:r>
      <w:r>
        <w:rPr>
          <w:rFonts w:ascii="Calibri" w:hAnsi="Calibri"/>
          <w:lang w:val="en-AU"/>
        </w:rPr>
        <w:t>Out of Home Care Snapshot Report</w:t>
      </w:r>
      <w:r w:rsidR="00D03F12" w:rsidRPr="00D03F12">
        <w:rPr>
          <w:rFonts w:ascii="Calibri" w:hAnsi="Calibri"/>
          <w:lang w:val="en-AU"/>
        </w:rPr>
        <w:t xml:space="preserve"> and presented the following paper</w:t>
      </w:r>
      <w:r>
        <w:rPr>
          <w:rFonts w:ascii="Calibri" w:hAnsi="Calibri"/>
          <w:lang w:val="en-AU"/>
        </w:rPr>
        <w:t>s</w:t>
      </w:r>
      <w:r w:rsidR="00D03F12" w:rsidRPr="00D03F12">
        <w:rPr>
          <w:rFonts w:ascii="Calibri" w:hAnsi="Calibri"/>
          <w:lang w:val="en-AU"/>
        </w:rPr>
        <w:t>:</w:t>
      </w:r>
    </w:p>
    <w:p w14:paraId="52F2AB42" w14:textId="033516F1" w:rsidR="00BD5076" w:rsidRDefault="00BD5076" w:rsidP="00D03F12">
      <w:pPr>
        <w:spacing w:before="120"/>
        <w:ind w:left="720"/>
        <w:rPr>
          <w:rFonts w:ascii="Calibri" w:hAnsi="Calibri"/>
          <w:lang w:val="en-AU"/>
        </w:rPr>
      </w:pPr>
      <w:r>
        <w:rPr>
          <w:rFonts w:ascii="Calibri" w:hAnsi="Calibri"/>
          <w:lang w:val="en-AU"/>
        </w:rPr>
        <w:t>Out of Home Care Snapshot Report—</w:t>
      </w:r>
    </w:p>
    <w:p w14:paraId="2E30D18A" w14:textId="7619A605" w:rsidR="00BD5076" w:rsidRDefault="00BD5076" w:rsidP="00BD5076">
      <w:pPr>
        <w:pStyle w:val="DPSEntryDetailIndentLev1"/>
      </w:pPr>
      <w:r w:rsidRPr="00BD5076">
        <w:t>1 July 2017 – 31 December 2025</w:t>
      </w:r>
      <w:r>
        <w:t>, undated.</w:t>
      </w:r>
    </w:p>
    <w:p w14:paraId="320B49AC" w14:textId="29AEB3B4" w:rsidR="00D03F12" w:rsidRPr="00D03F12" w:rsidRDefault="00BD5076" w:rsidP="00BD5076">
      <w:pPr>
        <w:pStyle w:val="DPSEntryDetailIndentLev1"/>
      </w:pPr>
      <w:r>
        <w:t>A presentation of data covering 1 July 2017 to 31 December 2025</w:t>
      </w:r>
      <w:r w:rsidR="00D03F12" w:rsidRPr="00D03F12">
        <w:t xml:space="preserve">—Ministerial statement, </w:t>
      </w:r>
      <w:r>
        <w:t>21 October 2026</w:t>
      </w:r>
      <w:r w:rsidR="00D03F12" w:rsidRPr="00D03F12">
        <w:t>.</w:t>
      </w:r>
    </w:p>
    <w:p w14:paraId="7616289E" w14:textId="26BDBC25" w:rsidR="00D03F12" w:rsidRPr="00D03F12" w:rsidRDefault="00BD5076" w:rsidP="00D03F12">
      <w:pPr>
        <w:spacing w:before="120"/>
        <w:ind w:left="720"/>
        <w:rPr>
          <w:rFonts w:ascii="Calibri" w:hAnsi="Calibri"/>
          <w:lang w:val="en-AU"/>
        </w:rPr>
      </w:pPr>
      <w:r>
        <w:rPr>
          <w:rFonts w:ascii="Calibri" w:hAnsi="Calibri"/>
          <w:lang w:val="en-AU"/>
        </w:rPr>
        <w:t>Mr Pettersson</w:t>
      </w:r>
      <w:r w:rsidR="00D03F12" w:rsidRPr="00D03F12">
        <w:rPr>
          <w:rFonts w:ascii="Calibri" w:hAnsi="Calibri"/>
          <w:lang w:val="en-AU"/>
        </w:rPr>
        <w:t xml:space="preserve"> moved—That the Assembly take note of the </w:t>
      </w:r>
      <w:r>
        <w:rPr>
          <w:rFonts w:ascii="Calibri" w:hAnsi="Calibri"/>
          <w:lang w:val="en-AU"/>
        </w:rPr>
        <w:t>ministerial statement</w:t>
      </w:r>
      <w:r w:rsidR="00D03F12" w:rsidRPr="00D03F12">
        <w:rPr>
          <w:rFonts w:ascii="Calibri" w:hAnsi="Calibri"/>
          <w:lang w:val="en-AU"/>
        </w:rPr>
        <w:t>.</w:t>
      </w:r>
    </w:p>
    <w:p w14:paraId="4B212D22" w14:textId="77777777" w:rsidR="00D03F12" w:rsidRPr="00D03F12" w:rsidRDefault="00D03F12" w:rsidP="00D03F12">
      <w:pPr>
        <w:spacing w:before="120"/>
        <w:ind w:left="720"/>
        <w:rPr>
          <w:rFonts w:ascii="Calibri" w:hAnsi="Calibri"/>
          <w:lang w:val="en-AU"/>
        </w:rPr>
      </w:pPr>
      <w:r w:rsidRPr="00D03F12">
        <w:rPr>
          <w:rFonts w:ascii="Calibri" w:hAnsi="Calibri"/>
          <w:lang w:val="en-AU"/>
        </w:rPr>
        <w:t>Debate ensued.</w:t>
      </w:r>
    </w:p>
    <w:p w14:paraId="52CD5561"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2A5156E3" w14:textId="5630038A"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127852">
        <w:rPr>
          <w:rFonts w:ascii="Calibri" w:hAnsi="Calibri"/>
          <w:b/>
          <w:bCs/>
          <w:lang w:val="en-AU"/>
        </w:rPr>
        <w:fldChar w:fldCharType="begin"/>
      </w:r>
      <w:r w:rsidR="00127852">
        <w:rPr>
          <w:rFonts w:ascii="Calibri" w:hAnsi="Calibri"/>
          <w:b/>
          <w:bCs/>
          <w:lang w:val="en-AU"/>
        </w:rPr>
        <w:instrText xml:space="preserve"> SEQ A \* MERGEFORMAT </w:instrText>
      </w:r>
      <w:r w:rsidR="00127852">
        <w:rPr>
          <w:rFonts w:ascii="Calibri" w:hAnsi="Calibri"/>
          <w:b/>
          <w:bCs/>
          <w:lang w:val="en-AU"/>
        </w:rPr>
        <w:fldChar w:fldCharType="separate"/>
      </w:r>
      <w:r w:rsidR="004E1EE3">
        <w:rPr>
          <w:rFonts w:ascii="Calibri" w:hAnsi="Calibri"/>
          <w:b/>
          <w:bCs/>
          <w:noProof/>
          <w:lang w:val="en-AU"/>
        </w:rPr>
        <w:t>5</w:t>
      </w:r>
      <w:r w:rsidR="00127852">
        <w:rPr>
          <w:rFonts w:ascii="Calibri" w:hAnsi="Calibri"/>
          <w:b/>
          <w:bCs/>
          <w:lang w:val="en-AU"/>
        </w:rPr>
        <w:fldChar w:fldCharType="end"/>
      </w:r>
      <w:r w:rsidRPr="00D03F12">
        <w:rPr>
          <w:rFonts w:ascii="Calibri" w:hAnsi="Calibri"/>
          <w:b/>
          <w:lang w:val="en-AU"/>
        </w:rPr>
        <w:tab/>
      </w:r>
      <w:r w:rsidR="00D11C55">
        <w:rPr>
          <w:rFonts w:ascii="Calibri" w:hAnsi="Calibri"/>
          <w:b/>
          <w:caps/>
          <w:lang w:val="en-AU"/>
        </w:rPr>
        <w:t>Thriving Kids—Implementation—Update</w:t>
      </w:r>
      <w:r w:rsidRPr="00D03F12">
        <w:rPr>
          <w:rFonts w:ascii="Calibri" w:hAnsi="Calibri"/>
          <w:b/>
          <w:caps/>
          <w:lang w:val="en-AU"/>
        </w:rPr>
        <w:t>—MINISTERIAL STATEMENT—PAPER NOTED</w:t>
      </w:r>
    </w:p>
    <w:p w14:paraId="0D7F047B" w14:textId="26F06895" w:rsidR="00D03F12" w:rsidRPr="00D03F12" w:rsidRDefault="00D11C55" w:rsidP="00D03F12">
      <w:pPr>
        <w:spacing w:before="120"/>
        <w:ind w:left="720"/>
        <w:rPr>
          <w:rFonts w:ascii="Calibri" w:hAnsi="Calibri"/>
          <w:lang w:val="en-AU"/>
        </w:rPr>
      </w:pPr>
      <w:r>
        <w:rPr>
          <w:rFonts w:ascii="Calibri" w:hAnsi="Calibri"/>
          <w:lang w:val="en-AU"/>
        </w:rPr>
        <w:t>Ms Orr (Minister for Disability, Autism and Neurodiversity)</w:t>
      </w:r>
      <w:r w:rsidR="00D03F12" w:rsidRPr="00D03F12">
        <w:rPr>
          <w:rFonts w:ascii="Calibri" w:hAnsi="Calibri"/>
          <w:lang w:val="en-AU"/>
        </w:rPr>
        <w:t xml:space="preserve"> made a ministerial statement concerning </w:t>
      </w:r>
      <w:r w:rsidR="00975520">
        <w:rPr>
          <w:rFonts w:ascii="Calibri" w:hAnsi="Calibri"/>
          <w:lang w:val="en-AU"/>
        </w:rPr>
        <w:t xml:space="preserve">the </w:t>
      </w:r>
      <w:r w:rsidR="003B172A">
        <w:rPr>
          <w:rFonts w:ascii="Calibri" w:hAnsi="Calibri"/>
          <w:lang w:val="en-AU"/>
        </w:rPr>
        <w:t xml:space="preserve">progress of the </w:t>
      </w:r>
      <w:r>
        <w:rPr>
          <w:rFonts w:ascii="Calibri" w:hAnsi="Calibri"/>
          <w:lang w:val="en-AU"/>
        </w:rPr>
        <w:t>Thriving Kids</w:t>
      </w:r>
      <w:r w:rsidR="00975520">
        <w:rPr>
          <w:rFonts w:ascii="Calibri" w:hAnsi="Calibri"/>
          <w:lang w:val="en-AU"/>
        </w:rPr>
        <w:t xml:space="preserve"> </w:t>
      </w:r>
      <w:r w:rsidR="003B172A">
        <w:rPr>
          <w:rFonts w:ascii="Calibri" w:hAnsi="Calibri"/>
          <w:lang w:val="en-AU"/>
        </w:rPr>
        <w:t xml:space="preserve">program </w:t>
      </w:r>
      <w:r w:rsidR="00975520">
        <w:rPr>
          <w:rFonts w:ascii="Calibri" w:hAnsi="Calibri"/>
          <w:lang w:val="en-AU"/>
        </w:rPr>
        <w:t xml:space="preserve">implementation </w:t>
      </w:r>
      <w:r w:rsidR="00D03F12" w:rsidRPr="00D03F12">
        <w:rPr>
          <w:rFonts w:ascii="Calibri" w:hAnsi="Calibri"/>
          <w:lang w:val="en-AU"/>
        </w:rPr>
        <w:t>and presented the following paper:</w:t>
      </w:r>
    </w:p>
    <w:p w14:paraId="5CDB9722" w14:textId="6E9D1EEC" w:rsidR="00D03F12" w:rsidRPr="00D03F12" w:rsidRDefault="00FA1E91" w:rsidP="00D03F12">
      <w:pPr>
        <w:spacing w:before="120"/>
        <w:ind w:left="720"/>
        <w:rPr>
          <w:rFonts w:ascii="Calibri" w:hAnsi="Calibri"/>
          <w:lang w:val="en-AU"/>
        </w:rPr>
      </w:pPr>
      <w:r>
        <w:rPr>
          <w:rFonts w:ascii="Calibri" w:hAnsi="Calibri"/>
          <w:lang w:val="en-AU"/>
        </w:rPr>
        <w:t xml:space="preserve">Update on Implementation of </w:t>
      </w:r>
      <w:r w:rsidR="00D11C55">
        <w:rPr>
          <w:rFonts w:ascii="Calibri" w:hAnsi="Calibri"/>
          <w:lang w:val="en-AU"/>
        </w:rPr>
        <w:t>Thriving Kids</w:t>
      </w:r>
      <w:r w:rsidR="00D03F12" w:rsidRPr="00D03F12">
        <w:rPr>
          <w:rFonts w:ascii="Calibri" w:hAnsi="Calibri"/>
          <w:lang w:val="en-AU"/>
        </w:rPr>
        <w:t xml:space="preserve">—Ministerial statement, </w:t>
      </w:r>
      <w:r w:rsidR="00D11C55">
        <w:rPr>
          <w:rFonts w:ascii="Calibri" w:hAnsi="Calibri"/>
          <w:lang w:val="en-AU"/>
        </w:rPr>
        <w:t>21 October 2026</w:t>
      </w:r>
      <w:r w:rsidR="00D03F12" w:rsidRPr="00D03F12">
        <w:rPr>
          <w:rFonts w:ascii="Calibri" w:hAnsi="Calibri"/>
          <w:lang w:val="en-AU"/>
        </w:rPr>
        <w:t>.</w:t>
      </w:r>
    </w:p>
    <w:p w14:paraId="6F41D2E2" w14:textId="1CB843F0" w:rsidR="00D03F12" w:rsidRPr="00D03F12" w:rsidRDefault="00D11C55" w:rsidP="00D03F12">
      <w:pPr>
        <w:spacing w:before="120"/>
        <w:ind w:left="720"/>
        <w:rPr>
          <w:rFonts w:ascii="Calibri" w:hAnsi="Calibri"/>
          <w:lang w:val="en-AU"/>
        </w:rPr>
      </w:pPr>
      <w:r>
        <w:rPr>
          <w:rFonts w:ascii="Calibri" w:hAnsi="Calibri"/>
          <w:lang w:val="en-AU"/>
        </w:rPr>
        <w:t>Ms Orr</w:t>
      </w:r>
      <w:r w:rsidR="00D03F12" w:rsidRPr="00D03F12">
        <w:rPr>
          <w:rFonts w:ascii="Calibri" w:hAnsi="Calibri"/>
          <w:lang w:val="en-AU"/>
        </w:rPr>
        <w:t xml:space="preserve"> moved—That the Assembly take note of the paper.</w:t>
      </w:r>
    </w:p>
    <w:p w14:paraId="4B4418A5" w14:textId="77777777" w:rsidR="00D03F12" w:rsidRPr="00D03F12" w:rsidRDefault="00D03F12" w:rsidP="00D03F12">
      <w:pPr>
        <w:spacing w:before="120"/>
        <w:ind w:left="720"/>
        <w:rPr>
          <w:rFonts w:ascii="Calibri" w:hAnsi="Calibri"/>
          <w:lang w:val="en-AU"/>
        </w:rPr>
      </w:pPr>
      <w:r w:rsidRPr="00D03F12">
        <w:rPr>
          <w:rFonts w:ascii="Calibri" w:hAnsi="Calibri"/>
          <w:lang w:val="en-AU"/>
        </w:rPr>
        <w:t>Debate ensued.</w:t>
      </w:r>
    </w:p>
    <w:p w14:paraId="0E724531"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7937E595" w14:textId="4D30B2A9" w:rsidR="001E1D17" w:rsidRPr="001E1D17" w:rsidRDefault="001E1D17" w:rsidP="001E1D17">
      <w:pPr>
        <w:keepNext/>
        <w:keepLines/>
        <w:tabs>
          <w:tab w:val="right" w:pos="339"/>
          <w:tab w:val="left" w:pos="720"/>
        </w:tabs>
        <w:spacing w:before="240"/>
        <w:ind w:left="720" w:hanging="720"/>
        <w:rPr>
          <w:rFonts w:ascii="Calibri" w:hAnsi="Calibri"/>
          <w:b/>
          <w:caps/>
          <w:lang w:val="en-AU"/>
        </w:rPr>
      </w:pPr>
      <w:r w:rsidRPr="001E1D17">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6</w:t>
      </w:r>
      <w:r w:rsidR="00127852">
        <w:rPr>
          <w:rFonts w:ascii="Calibri" w:hAnsi="Calibri"/>
          <w:b/>
          <w:bCs/>
          <w:caps/>
          <w:lang w:val="en-AU"/>
        </w:rPr>
        <w:fldChar w:fldCharType="end"/>
      </w:r>
      <w:r w:rsidRPr="001E1D17">
        <w:rPr>
          <w:rFonts w:ascii="Calibri" w:hAnsi="Calibri"/>
          <w:b/>
          <w:caps/>
          <w:lang w:val="en-AU"/>
        </w:rPr>
        <w:tab/>
      </w:r>
      <w:r>
        <w:rPr>
          <w:rFonts w:ascii="Calibri" w:hAnsi="Calibri"/>
          <w:b/>
          <w:caps/>
          <w:lang w:val="en-AU"/>
        </w:rPr>
        <w:t>Manuka Hotel development</w:t>
      </w:r>
      <w:r w:rsidRPr="001E1D17">
        <w:rPr>
          <w:rFonts w:ascii="Calibri" w:hAnsi="Calibri"/>
          <w:b/>
          <w:bCs/>
          <w:color w:val="000000"/>
          <w:lang w:val="en-AU"/>
        </w:rPr>
        <w:t>—</w:t>
      </w:r>
      <w:r>
        <w:rPr>
          <w:rFonts w:ascii="Calibri" w:hAnsi="Calibri"/>
          <w:b/>
          <w:caps/>
          <w:lang w:val="en-AU"/>
        </w:rPr>
        <w:t>Documents</w:t>
      </w:r>
      <w:r w:rsidRPr="001E1D17">
        <w:rPr>
          <w:rFonts w:ascii="Calibri" w:hAnsi="Calibri"/>
          <w:b/>
          <w:bCs/>
          <w:color w:val="000000"/>
          <w:lang w:val="en-AU"/>
        </w:rPr>
        <w:t>—</w:t>
      </w:r>
      <w:r>
        <w:rPr>
          <w:rFonts w:ascii="Calibri" w:hAnsi="Calibri"/>
          <w:b/>
          <w:caps/>
          <w:lang w:val="en-AU"/>
        </w:rPr>
        <w:t>Order to table</w:t>
      </w:r>
    </w:p>
    <w:p w14:paraId="2898F0A1" w14:textId="4CBCF42E" w:rsidR="00172C42" w:rsidRPr="00172C42" w:rsidRDefault="001E1D17" w:rsidP="00172C42">
      <w:pPr>
        <w:spacing w:before="120"/>
        <w:ind w:left="720"/>
        <w:rPr>
          <w:rFonts w:ascii="Calibri" w:hAnsi="Calibri"/>
          <w:color w:val="000000"/>
          <w:lang w:val="en-AU"/>
        </w:rPr>
      </w:pPr>
      <w:r>
        <w:rPr>
          <w:rFonts w:ascii="Calibri" w:hAnsi="Calibri"/>
          <w:color w:val="000000"/>
          <w:lang w:val="en-AU"/>
        </w:rPr>
        <w:t>Ms Carrick</w:t>
      </w:r>
      <w:r w:rsidRPr="001E1D17">
        <w:rPr>
          <w:rFonts w:ascii="Calibri" w:hAnsi="Calibri"/>
          <w:color w:val="000000"/>
          <w:lang w:val="en-AU"/>
        </w:rPr>
        <w:t>, pursuant to notice, moved—</w:t>
      </w:r>
      <w:r w:rsidR="00172C42" w:rsidRPr="00F35BEB">
        <w:rPr>
          <w:rFonts w:ascii="Calibri" w:hAnsi="Calibri"/>
          <w:lang w:val="en-AU" w:eastAsia="en-US"/>
        </w:rPr>
        <w:t xml:space="preserve">That, in accordance with standing order 213A, the Assembly orders the Minister for Planning and Sustainable Development to provide </w:t>
      </w:r>
      <w:r w:rsidR="00172C42" w:rsidRPr="000D53B7">
        <w:rPr>
          <w:rFonts w:ascii="Calibri" w:hAnsi="Calibri"/>
          <w:spacing w:val="-2"/>
          <w:lang w:val="en-AU" w:eastAsia="en-US"/>
        </w:rPr>
        <w:t>the Assembly with the following documents relating to the Manuka Hotel, DA 202038142</w:t>
      </w:r>
      <w:r w:rsidR="00172C42" w:rsidRPr="00F35BEB">
        <w:rPr>
          <w:rFonts w:ascii="Calibri" w:hAnsi="Calibri"/>
          <w:lang w:val="en-AU" w:eastAsia="en-US"/>
        </w:rPr>
        <w:t xml:space="preserve"> and any subsequent development applications, at Griffith section 96, blocks 1, 2 and 5:</w:t>
      </w:r>
    </w:p>
    <w:p w14:paraId="0E541C8B" w14:textId="6C2662F6" w:rsidR="00172C42" w:rsidRPr="00F35BEB" w:rsidRDefault="00172C42" w:rsidP="00D11C55">
      <w:pPr>
        <w:pStyle w:val="DPSEntryIndents"/>
        <w:rPr>
          <w:lang w:eastAsia="en-US"/>
        </w:rPr>
      </w:pPr>
      <w:r w:rsidRPr="00F35BEB">
        <w:rPr>
          <w:lang w:eastAsia="en-US"/>
        </w:rPr>
        <w:t>all development applications, including amendments, with accompanying plans;</w:t>
      </w:r>
    </w:p>
    <w:p w14:paraId="4BD7C1FC" w14:textId="17AF63B7" w:rsidR="00172C42" w:rsidRPr="000D53B7" w:rsidRDefault="00172C42" w:rsidP="00D11C55">
      <w:pPr>
        <w:pStyle w:val="DPSEntryIndents"/>
        <w:rPr>
          <w:spacing w:val="-2"/>
          <w:lang w:eastAsia="en-US"/>
        </w:rPr>
      </w:pPr>
      <w:r w:rsidRPr="000D53B7">
        <w:rPr>
          <w:spacing w:val="-2"/>
          <w:lang w:eastAsia="en-US"/>
        </w:rPr>
        <w:t>all building approvals submitted to the ACT Government and accompanying plans;</w:t>
      </w:r>
    </w:p>
    <w:p w14:paraId="2F39B0F2" w14:textId="3E913022" w:rsidR="00172C42" w:rsidRPr="00F35BEB" w:rsidRDefault="00172C42" w:rsidP="00D11C55">
      <w:pPr>
        <w:pStyle w:val="DPSEntryIndents"/>
        <w:rPr>
          <w:lang w:eastAsia="en-US"/>
        </w:rPr>
      </w:pPr>
      <w:r w:rsidRPr="00F35BEB">
        <w:rPr>
          <w:spacing w:val="-4"/>
          <w:lang w:eastAsia="en-US"/>
        </w:rPr>
        <w:t>details of all ACT Government inspections, the reason and the date inspected;</w:t>
      </w:r>
    </w:p>
    <w:p w14:paraId="534609EE" w14:textId="3DDA7B15" w:rsidR="00172C42" w:rsidRPr="00F35BEB" w:rsidRDefault="00172C42" w:rsidP="00D11C55">
      <w:pPr>
        <w:pStyle w:val="DPSEntryIndents"/>
        <w:rPr>
          <w:lang w:eastAsia="en-US"/>
        </w:rPr>
      </w:pPr>
      <w:r w:rsidRPr="00F35BEB">
        <w:rPr>
          <w:lang w:eastAsia="en-US"/>
        </w:rPr>
        <w:t>all certifiers</w:t>
      </w:r>
      <w:r w:rsidR="00127852">
        <w:rPr>
          <w:lang w:eastAsia="en-US"/>
        </w:rPr>
        <w:t>’</w:t>
      </w:r>
      <w:r w:rsidRPr="00F35BEB">
        <w:rPr>
          <w:lang w:eastAsia="en-US"/>
        </w:rPr>
        <w:t xml:space="preserve"> inspection reports;</w:t>
      </w:r>
    </w:p>
    <w:p w14:paraId="40F7DD62" w14:textId="39E86F80" w:rsidR="00172C42" w:rsidRPr="00F35BEB" w:rsidRDefault="00172C42" w:rsidP="00D11C55">
      <w:pPr>
        <w:pStyle w:val="DPSEntryIndents"/>
        <w:rPr>
          <w:lang w:eastAsia="en-US"/>
        </w:rPr>
      </w:pPr>
      <w:r w:rsidRPr="00F35BEB">
        <w:rPr>
          <w:lang w:eastAsia="en-US"/>
        </w:rPr>
        <w:t>all notifications to Access Canberra about compliance; and</w:t>
      </w:r>
    </w:p>
    <w:p w14:paraId="7FF4BDFB" w14:textId="250A5A84" w:rsidR="00172C42" w:rsidRPr="00F35BEB" w:rsidRDefault="00172C42" w:rsidP="00D11C55">
      <w:pPr>
        <w:pStyle w:val="DPSEntryIndents"/>
        <w:rPr>
          <w:lang w:eastAsia="en-US"/>
        </w:rPr>
      </w:pPr>
      <w:r w:rsidRPr="00F35BEB">
        <w:rPr>
          <w:lang w:eastAsia="en-US"/>
        </w:rPr>
        <w:t xml:space="preserve">all reports relating to investigations. </w:t>
      </w:r>
    </w:p>
    <w:p w14:paraId="79838FD1" w14:textId="0D5A14F5" w:rsidR="003E2C4B" w:rsidRDefault="003E2C4B" w:rsidP="001E1D17">
      <w:pPr>
        <w:spacing w:before="120"/>
        <w:ind w:left="720"/>
        <w:rPr>
          <w:rFonts w:ascii="Calibri" w:hAnsi="Calibri"/>
          <w:color w:val="000000"/>
          <w:lang w:val="en-AU"/>
        </w:rPr>
      </w:pPr>
      <w:r>
        <w:rPr>
          <w:rFonts w:ascii="Calibri" w:hAnsi="Calibri"/>
          <w:color w:val="000000"/>
          <w:lang w:val="en-AU"/>
        </w:rPr>
        <w:lastRenderedPageBreak/>
        <w:t>Mr Steel (Minister for Planning and Sustainable Development) moved the following amendment: Add:</w:t>
      </w:r>
    </w:p>
    <w:p w14:paraId="3904C519" w14:textId="55006D61" w:rsidR="003E2C4B" w:rsidRPr="001E1D17" w:rsidRDefault="00127852" w:rsidP="003E2C4B">
      <w:pPr>
        <w:spacing w:before="120"/>
        <w:ind w:left="1418" w:hanging="698"/>
        <w:rPr>
          <w:rFonts w:ascii="Calibri" w:hAnsi="Calibri"/>
          <w:color w:val="000000"/>
          <w:lang w:val="en-AU"/>
        </w:rPr>
      </w:pPr>
      <w:r>
        <w:rPr>
          <w:rFonts w:ascii="Calibri" w:hAnsi="Calibri"/>
          <w:color w:val="000000"/>
          <w:lang w:val="en-AU"/>
        </w:rPr>
        <w:t>“</w:t>
      </w:r>
      <w:r w:rsidR="003E2C4B">
        <w:rPr>
          <w:rFonts w:ascii="Calibri" w:hAnsi="Calibri"/>
          <w:color w:val="000000"/>
          <w:lang w:val="en-AU"/>
        </w:rPr>
        <w:t>(7)</w:t>
      </w:r>
      <w:r w:rsidR="003E2C4B">
        <w:rPr>
          <w:rFonts w:ascii="Calibri" w:hAnsi="Calibri"/>
          <w:color w:val="000000"/>
          <w:lang w:val="en-AU"/>
        </w:rPr>
        <w:tab/>
        <w:t>notwithstanding the provisions of standing order 213A, the document or documents are to be provided within 30 calendar days.</w:t>
      </w:r>
      <w:r>
        <w:rPr>
          <w:rFonts w:ascii="Calibri" w:hAnsi="Calibri"/>
          <w:color w:val="000000"/>
          <w:lang w:val="en-AU"/>
        </w:rPr>
        <w:t>”</w:t>
      </w:r>
      <w:r w:rsidR="003E2C4B">
        <w:rPr>
          <w:rFonts w:ascii="Calibri" w:hAnsi="Calibri"/>
          <w:color w:val="000000"/>
          <w:lang w:val="en-AU"/>
        </w:rPr>
        <w:t>.</w:t>
      </w:r>
    </w:p>
    <w:p w14:paraId="0351EE61" w14:textId="5CB5F912" w:rsidR="003E2C4B" w:rsidRDefault="003E2C4B" w:rsidP="003E2C4B">
      <w:pPr>
        <w:spacing w:before="120"/>
        <w:ind w:left="720"/>
        <w:rPr>
          <w:rFonts w:ascii="Calibri" w:hAnsi="Calibri"/>
          <w:color w:val="000000"/>
          <w:lang w:val="en-AU"/>
        </w:rPr>
      </w:pPr>
      <w:r w:rsidRPr="001E1D17">
        <w:rPr>
          <w:rFonts w:ascii="Calibri" w:hAnsi="Calibri"/>
          <w:color w:val="000000"/>
          <w:lang w:val="en-AU"/>
        </w:rPr>
        <w:t xml:space="preserve">Debate </w:t>
      </w:r>
      <w:r>
        <w:rPr>
          <w:rFonts w:ascii="Calibri" w:hAnsi="Calibri"/>
          <w:color w:val="000000"/>
          <w:lang w:val="en-AU"/>
        </w:rPr>
        <w:t>contin</w:t>
      </w:r>
      <w:r w:rsidRPr="001E1D17">
        <w:rPr>
          <w:rFonts w:ascii="Calibri" w:hAnsi="Calibri"/>
          <w:color w:val="000000"/>
          <w:lang w:val="en-AU"/>
        </w:rPr>
        <w:t>ued.</w:t>
      </w:r>
    </w:p>
    <w:p w14:paraId="2DCAE389" w14:textId="6D6ACA3B" w:rsidR="003E2C4B" w:rsidRDefault="003E2C4B" w:rsidP="003E2C4B">
      <w:pPr>
        <w:spacing w:before="120"/>
        <w:ind w:left="720"/>
        <w:rPr>
          <w:rFonts w:ascii="Calibri" w:hAnsi="Calibri"/>
          <w:color w:val="000000"/>
          <w:lang w:val="en-AU"/>
        </w:rPr>
      </w:pPr>
      <w:r>
        <w:rPr>
          <w:rFonts w:ascii="Calibri" w:hAnsi="Calibri"/>
          <w:color w:val="000000"/>
          <w:lang w:val="en-AU"/>
        </w:rPr>
        <w:t>Amendment negatived.</w:t>
      </w:r>
    </w:p>
    <w:p w14:paraId="35E741A6" w14:textId="77777777" w:rsidR="001E1D17" w:rsidRDefault="001E1D17" w:rsidP="001E1D17">
      <w:pPr>
        <w:spacing w:before="120"/>
        <w:ind w:left="720"/>
        <w:rPr>
          <w:rFonts w:ascii="Calibri" w:hAnsi="Calibri"/>
          <w:color w:val="000000"/>
          <w:lang w:val="en-AU"/>
        </w:rPr>
      </w:pPr>
      <w:r w:rsidRPr="001E1D17">
        <w:rPr>
          <w:rFonts w:ascii="Calibri" w:hAnsi="Calibri"/>
          <w:color w:val="000000"/>
          <w:lang w:val="en-AU"/>
        </w:rPr>
        <w:t>Question—put and passed.</w:t>
      </w:r>
    </w:p>
    <w:p w14:paraId="5EB9EAAA" w14:textId="002DE020" w:rsidR="00EC7C63" w:rsidRPr="00EC7C63" w:rsidRDefault="00EC7C63" w:rsidP="00EC7C63">
      <w:pPr>
        <w:keepNext/>
        <w:keepLines/>
        <w:tabs>
          <w:tab w:val="right" w:pos="339"/>
          <w:tab w:val="left" w:pos="720"/>
        </w:tabs>
        <w:spacing w:before="240"/>
        <w:ind w:left="720" w:hanging="720"/>
        <w:rPr>
          <w:rFonts w:ascii="Calibri" w:hAnsi="Calibri"/>
          <w:b/>
          <w:caps/>
          <w:lang w:val="en-AU"/>
        </w:rPr>
      </w:pPr>
      <w:r w:rsidRPr="00EC7C63">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7</w:t>
      </w:r>
      <w:r w:rsidR="00127852">
        <w:rPr>
          <w:rFonts w:ascii="Calibri" w:hAnsi="Calibri"/>
          <w:b/>
          <w:bCs/>
          <w:caps/>
          <w:lang w:val="en-AU"/>
        </w:rPr>
        <w:fldChar w:fldCharType="end"/>
      </w:r>
      <w:r w:rsidRPr="00EC7C63">
        <w:rPr>
          <w:rFonts w:ascii="Calibri" w:hAnsi="Calibri"/>
          <w:b/>
          <w:caps/>
          <w:lang w:val="en-AU"/>
        </w:rPr>
        <w:tab/>
      </w:r>
      <w:r>
        <w:rPr>
          <w:rFonts w:ascii="Calibri" w:hAnsi="Calibri"/>
          <w:b/>
          <w:caps/>
          <w:lang w:val="en-AU"/>
        </w:rPr>
        <w:t>Legal Affairs—Standing Committee</w:t>
      </w:r>
      <w:r w:rsidRPr="00EC7C63">
        <w:rPr>
          <w:rFonts w:ascii="Calibri" w:hAnsi="Calibri"/>
          <w:b/>
          <w:caps/>
          <w:lang w:val="en-AU"/>
        </w:rPr>
        <w:t xml:space="preserve">—REPORT </w:t>
      </w:r>
      <w:r>
        <w:rPr>
          <w:rFonts w:ascii="Calibri" w:hAnsi="Calibri"/>
          <w:b/>
          <w:caps/>
          <w:lang w:val="en-AU"/>
        </w:rPr>
        <w:t>12</w:t>
      </w:r>
      <w:r w:rsidRPr="00EC7C63">
        <w:rPr>
          <w:rFonts w:ascii="Calibri" w:hAnsi="Calibri"/>
          <w:b/>
          <w:caps/>
          <w:lang w:val="en-AU"/>
        </w:rPr>
        <w:t>—</w:t>
      </w:r>
      <w:r>
        <w:rPr>
          <w:rFonts w:ascii="Calibri" w:hAnsi="Calibri"/>
          <w:b/>
          <w:caps/>
          <w:lang w:val="en-AU"/>
        </w:rPr>
        <w:t>Inquiry into the Emergencies Amendment Bill 2026</w:t>
      </w:r>
      <w:r w:rsidRPr="00EC7C63">
        <w:rPr>
          <w:rFonts w:ascii="Calibri" w:hAnsi="Calibri"/>
          <w:b/>
          <w:caps/>
          <w:lang w:val="en-AU"/>
        </w:rPr>
        <w:t>—report noted</w:t>
      </w:r>
    </w:p>
    <w:p w14:paraId="1D6C5779" w14:textId="101DB9CC" w:rsidR="00EC7C63" w:rsidRPr="00EC7C63" w:rsidRDefault="00EC7C63" w:rsidP="00EC7C63">
      <w:pPr>
        <w:spacing w:before="120"/>
        <w:ind w:left="720"/>
        <w:rPr>
          <w:rFonts w:ascii="Calibri" w:hAnsi="Calibri"/>
          <w:lang w:val="en-AU"/>
        </w:rPr>
      </w:pPr>
      <w:r>
        <w:rPr>
          <w:rFonts w:ascii="Calibri" w:hAnsi="Calibri"/>
          <w:lang w:val="en-AU"/>
        </w:rPr>
        <w:t>Ms Barry</w:t>
      </w:r>
      <w:r w:rsidRPr="00EC7C63">
        <w:rPr>
          <w:rFonts w:ascii="Calibri" w:hAnsi="Calibri"/>
          <w:lang w:val="en-AU"/>
        </w:rPr>
        <w:t xml:space="preserve"> (Chair) presented the following report:</w:t>
      </w:r>
    </w:p>
    <w:p w14:paraId="60647D05" w14:textId="2F65A5D7" w:rsidR="00EC7C63" w:rsidRPr="00EC7C63" w:rsidRDefault="00EC7C63" w:rsidP="00EC7C63">
      <w:pPr>
        <w:spacing w:before="120"/>
        <w:ind w:left="720"/>
        <w:rPr>
          <w:rFonts w:ascii="Calibri" w:hAnsi="Calibri"/>
          <w:iCs/>
          <w:lang w:val="en-AU"/>
        </w:rPr>
      </w:pPr>
      <w:r>
        <w:rPr>
          <w:rFonts w:ascii="Calibri" w:hAnsi="Calibri"/>
          <w:bCs/>
          <w:lang w:val="en-AU"/>
        </w:rPr>
        <w:t>Legal Affairs—Standing Committee</w:t>
      </w:r>
      <w:r w:rsidRPr="00EC7C63">
        <w:rPr>
          <w:rFonts w:ascii="Calibri" w:hAnsi="Calibri"/>
          <w:lang w:val="en-AU"/>
        </w:rPr>
        <w:t xml:space="preserve">—Report </w:t>
      </w:r>
      <w:r>
        <w:rPr>
          <w:rFonts w:ascii="Calibri" w:hAnsi="Calibri"/>
          <w:caps/>
          <w:lang w:val="en-AU"/>
        </w:rPr>
        <w:t>12</w:t>
      </w:r>
      <w:r w:rsidRPr="00EC7C63">
        <w:rPr>
          <w:rFonts w:ascii="Calibri" w:hAnsi="Calibri"/>
          <w:lang w:val="en-AU"/>
        </w:rPr>
        <w:t>—</w:t>
      </w:r>
      <w:r>
        <w:rPr>
          <w:rFonts w:ascii="Calibri" w:hAnsi="Calibri"/>
          <w:i/>
          <w:iCs/>
          <w:lang w:val="en-AU"/>
        </w:rPr>
        <w:t>Inquiry into the Emergencies Amendment Bill 2026</w:t>
      </w:r>
      <w:r w:rsidRPr="00EC7C63">
        <w:rPr>
          <w:rFonts w:ascii="Calibri" w:hAnsi="Calibri"/>
          <w:i/>
          <w:iCs/>
          <w:lang w:val="en-AU"/>
        </w:rPr>
        <w:t>,</w:t>
      </w:r>
      <w:r w:rsidRPr="00EC7C63">
        <w:rPr>
          <w:rFonts w:ascii="Calibri" w:hAnsi="Calibri"/>
          <w:iCs/>
          <w:lang w:val="en-AU"/>
        </w:rPr>
        <w:t xml:space="preserve"> dated </w:t>
      </w:r>
      <w:r>
        <w:rPr>
          <w:rFonts w:ascii="Calibri" w:hAnsi="Calibri"/>
          <w:iCs/>
          <w:lang w:val="en-AU"/>
        </w:rPr>
        <w:t>14 October 2026</w:t>
      </w:r>
      <w:r w:rsidRPr="00EC7C63">
        <w:rPr>
          <w:rFonts w:ascii="Calibri" w:hAnsi="Calibri"/>
          <w:iCs/>
          <w:lang w:val="en-AU"/>
        </w:rPr>
        <w:t>, together with extracts of the relevant minutes of proceedings—</w:t>
      </w:r>
    </w:p>
    <w:p w14:paraId="0A1D0E46" w14:textId="77777777" w:rsidR="00EC7C63" w:rsidRPr="00EC7C63" w:rsidRDefault="00EC7C63" w:rsidP="00EC7C63">
      <w:pPr>
        <w:spacing w:before="120"/>
        <w:ind w:left="720"/>
        <w:rPr>
          <w:rFonts w:ascii="Calibri" w:hAnsi="Calibri"/>
          <w:iCs/>
          <w:lang w:val="en-AU"/>
        </w:rPr>
      </w:pPr>
      <w:r w:rsidRPr="00EC7C63">
        <w:rPr>
          <w:rFonts w:ascii="Calibri" w:hAnsi="Calibri"/>
          <w:iCs/>
          <w:lang w:val="en-AU"/>
        </w:rPr>
        <w:t>and moved—That the report be noted.</w:t>
      </w:r>
    </w:p>
    <w:p w14:paraId="17B944A9" w14:textId="6997F18F" w:rsidR="00EC7C63" w:rsidRPr="00EC7C63" w:rsidRDefault="00EC7C63" w:rsidP="00EC7C63">
      <w:pPr>
        <w:spacing w:before="120"/>
        <w:ind w:left="720"/>
        <w:rPr>
          <w:rFonts w:ascii="Calibri" w:hAnsi="Calibri"/>
          <w:iCs/>
          <w:lang w:val="en-AU"/>
        </w:rPr>
      </w:pPr>
      <w:r w:rsidRPr="00EC7C63">
        <w:rPr>
          <w:rFonts w:ascii="Calibri" w:hAnsi="Calibri"/>
          <w:iCs/>
          <w:lang w:val="en-AU"/>
        </w:rPr>
        <w:t>Question—put and passed.</w:t>
      </w:r>
    </w:p>
    <w:p w14:paraId="04EC7768" w14:textId="2DEF5FFF" w:rsidR="00F433C7" w:rsidRPr="00F433C7" w:rsidRDefault="00F433C7" w:rsidP="00F433C7">
      <w:pPr>
        <w:keepNext/>
        <w:keepLines/>
        <w:tabs>
          <w:tab w:val="right" w:pos="339"/>
          <w:tab w:val="left" w:pos="720"/>
        </w:tabs>
        <w:spacing w:before="240"/>
        <w:ind w:left="720" w:hanging="720"/>
        <w:rPr>
          <w:rFonts w:ascii="Calibri" w:hAnsi="Calibri"/>
          <w:b/>
          <w:caps/>
        </w:rPr>
      </w:pPr>
      <w:r w:rsidRPr="00F433C7">
        <w:rPr>
          <w:rFonts w:ascii="Calibri" w:hAnsi="Calibri"/>
          <w:b/>
          <w:caps/>
        </w:rPr>
        <w:tab/>
      </w:r>
      <w:r w:rsidR="00127852">
        <w:rPr>
          <w:rFonts w:ascii="Calibri" w:hAnsi="Calibri"/>
          <w:b/>
          <w:bCs/>
          <w:caps/>
        </w:rPr>
        <w:fldChar w:fldCharType="begin"/>
      </w:r>
      <w:r w:rsidR="00127852">
        <w:rPr>
          <w:rFonts w:ascii="Calibri" w:hAnsi="Calibri"/>
          <w:b/>
          <w:bCs/>
          <w:caps/>
        </w:rPr>
        <w:instrText xml:space="preserve"> SEQ A \* MERGEFORMAT </w:instrText>
      </w:r>
      <w:r w:rsidR="00127852">
        <w:rPr>
          <w:rFonts w:ascii="Calibri" w:hAnsi="Calibri"/>
          <w:b/>
          <w:bCs/>
          <w:caps/>
        </w:rPr>
        <w:fldChar w:fldCharType="separate"/>
      </w:r>
      <w:r w:rsidR="004E1EE3">
        <w:rPr>
          <w:rFonts w:ascii="Calibri" w:hAnsi="Calibri"/>
          <w:b/>
          <w:bCs/>
          <w:caps/>
          <w:noProof/>
        </w:rPr>
        <w:t>8</w:t>
      </w:r>
      <w:r w:rsidR="00127852">
        <w:rPr>
          <w:rFonts w:ascii="Calibri" w:hAnsi="Calibri"/>
          <w:b/>
          <w:bCs/>
          <w:caps/>
        </w:rPr>
        <w:fldChar w:fldCharType="end"/>
      </w:r>
      <w:r w:rsidRPr="00F433C7">
        <w:rPr>
          <w:rFonts w:ascii="Calibri" w:hAnsi="Calibri"/>
          <w:b/>
          <w:caps/>
        </w:rPr>
        <w:tab/>
      </w:r>
      <w:r>
        <w:rPr>
          <w:rFonts w:ascii="Calibri" w:hAnsi="Calibri"/>
          <w:b/>
          <w:caps/>
        </w:rPr>
        <w:t>Economics, Industry and Recreation—Standing Committee</w:t>
      </w:r>
      <w:r w:rsidRPr="00F433C7">
        <w:rPr>
          <w:rFonts w:ascii="Calibri" w:hAnsi="Calibri"/>
          <w:b/>
          <w:caps/>
        </w:rPr>
        <w:t>—</w:t>
      </w:r>
      <w:r>
        <w:rPr>
          <w:rFonts w:ascii="Calibri" w:hAnsi="Calibri"/>
          <w:b/>
          <w:caps/>
        </w:rPr>
        <w:t>Petitions—Gungahlin United Football Club and Capital Football—Independent inquiry—Woden Valley Soccer Club girl teams—Inclusion in the National Premier League Girls</w:t>
      </w:r>
      <w:r w:rsidRPr="00F433C7">
        <w:rPr>
          <w:rFonts w:ascii="Calibri" w:hAnsi="Calibri"/>
          <w:b/>
          <w:caps/>
        </w:rPr>
        <w:t>—STATEMENT BY CHAIR</w:t>
      </w:r>
    </w:p>
    <w:p w14:paraId="7EAD86CD" w14:textId="051AED98" w:rsidR="00F433C7" w:rsidRPr="00F433C7" w:rsidRDefault="00F433C7" w:rsidP="00F433C7">
      <w:pPr>
        <w:tabs>
          <w:tab w:val="left" w:pos="1197"/>
          <w:tab w:val="left" w:pos="1767"/>
        </w:tabs>
        <w:spacing w:before="120"/>
        <w:ind w:left="720"/>
        <w:rPr>
          <w:rFonts w:ascii="Calibri" w:hAnsi="Calibri"/>
          <w:lang w:val="en-AU"/>
        </w:rPr>
      </w:pPr>
      <w:r>
        <w:rPr>
          <w:rFonts w:ascii="Calibri" w:hAnsi="Calibri"/>
          <w:lang w:val="en-AU"/>
        </w:rPr>
        <w:t>Mr Werner-Gibbings</w:t>
      </w:r>
      <w:r w:rsidRPr="00F433C7">
        <w:rPr>
          <w:rFonts w:ascii="Calibri" w:hAnsi="Calibri"/>
          <w:lang w:val="en-AU"/>
        </w:rPr>
        <w:t xml:space="preserve"> (Chair), pursuant to standing order 246A, informed the Assembly that the </w:t>
      </w:r>
      <w:r>
        <w:rPr>
          <w:rFonts w:ascii="Calibri" w:hAnsi="Calibri"/>
          <w:szCs w:val="24"/>
          <w:lang w:val="en-AU" w:eastAsia="en-US"/>
        </w:rPr>
        <w:t>Standing Committee on Economics, Industry and Recreation</w:t>
      </w:r>
      <w:r w:rsidRPr="00F433C7">
        <w:rPr>
          <w:rFonts w:ascii="Calibri" w:hAnsi="Calibri"/>
          <w:lang w:val="en-AU"/>
        </w:rPr>
        <w:t xml:space="preserve"> had resolved </w:t>
      </w:r>
      <w:r w:rsidR="00EA70FE">
        <w:rPr>
          <w:rFonts w:ascii="Calibri" w:hAnsi="Calibri"/>
          <w:lang w:val="en-AU"/>
        </w:rPr>
        <w:t xml:space="preserve">not </w:t>
      </w:r>
      <w:r w:rsidRPr="00F433C7">
        <w:rPr>
          <w:rFonts w:ascii="Calibri" w:hAnsi="Calibri"/>
          <w:lang w:val="en-AU"/>
        </w:rPr>
        <w:t xml:space="preserve">to </w:t>
      </w:r>
      <w:r w:rsidR="00EA70FE">
        <w:rPr>
          <w:rFonts w:ascii="Calibri" w:hAnsi="Calibri"/>
          <w:lang w:val="en-AU"/>
        </w:rPr>
        <w:t>inquire into</w:t>
      </w:r>
      <w:r w:rsidRPr="00F433C7">
        <w:rPr>
          <w:rFonts w:ascii="Calibri" w:hAnsi="Calibri"/>
          <w:lang w:val="en-AU"/>
        </w:rPr>
        <w:t xml:space="preserve"> </w:t>
      </w:r>
      <w:r w:rsidR="00CB7385">
        <w:rPr>
          <w:rFonts w:ascii="Calibri" w:hAnsi="Calibri"/>
          <w:lang w:val="en-AU"/>
        </w:rPr>
        <w:t xml:space="preserve">two petitions </w:t>
      </w:r>
      <w:r w:rsidR="00EA70FE">
        <w:rPr>
          <w:rFonts w:ascii="Calibri" w:hAnsi="Calibri"/>
          <w:lang w:val="en-AU"/>
        </w:rPr>
        <w:t xml:space="preserve">concerning </w:t>
      </w:r>
      <w:r w:rsidR="006E1A25">
        <w:rPr>
          <w:rFonts w:ascii="Calibri" w:hAnsi="Calibri"/>
          <w:lang w:val="en-AU"/>
        </w:rPr>
        <w:t>an</w:t>
      </w:r>
      <w:r w:rsidR="00EA70FE">
        <w:rPr>
          <w:rFonts w:ascii="Calibri" w:hAnsi="Calibri"/>
          <w:lang w:val="en-AU"/>
        </w:rPr>
        <w:t xml:space="preserve"> independent inquiry into </w:t>
      </w:r>
      <w:r>
        <w:rPr>
          <w:rFonts w:ascii="Calibri" w:hAnsi="Calibri"/>
          <w:lang w:val="en-AU"/>
        </w:rPr>
        <w:t>Gungahlin United Football Club and Capital Football</w:t>
      </w:r>
      <w:r w:rsidR="00CB7385">
        <w:rPr>
          <w:rFonts w:ascii="Calibri" w:hAnsi="Calibri"/>
          <w:lang w:val="en-AU"/>
        </w:rPr>
        <w:t xml:space="preserve"> (</w:t>
      </w:r>
      <w:r w:rsidR="00CB7385" w:rsidRPr="00CB7385">
        <w:rPr>
          <w:rFonts w:ascii="Calibri" w:hAnsi="Calibri"/>
          <w:lang w:val="en-AU"/>
        </w:rPr>
        <w:t>e-Pet 032-26 and Pet 048-26</w:t>
      </w:r>
      <w:r w:rsidR="00CB7385">
        <w:rPr>
          <w:rFonts w:ascii="Calibri" w:hAnsi="Calibri"/>
          <w:lang w:val="en-AU"/>
        </w:rPr>
        <w:t>)</w:t>
      </w:r>
      <w:r w:rsidR="00EA70FE">
        <w:rPr>
          <w:rFonts w:ascii="Calibri" w:hAnsi="Calibri"/>
          <w:lang w:val="en-AU"/>
        </w:rPr>
        <w:t xml:space="preserve">, and </w:t>
      </w:r>
      <w:r w:rsidR="00CB7385">
        <w:rPr>
          <w:rFonts w:ascii="Calibri" w:hAnsi="Calibri"/>
          <w:lang w:val="en-AU"/>
        </w:rPr>
        <w:t xml:space="preserve">a petition </w:t>
      </w:r>
      <w:r w:rsidR="00EA70FE">
        <w:rPr>
          <w:rFonts w:ascii="Calibri" w:hAnsi="Calibri"/>
          <w:lang w:val="en-AU"/>
        </w:rPr>
        <w:t xml:space="preserve">relating to the inclusion of </w:t>
      </w:r>
      <w:r>
        <w:rPr>
          <w:rFonts w:ascii="Calibri" w:hAnsi="Calibri"/>
          <w:lang w:val="en-AU"/>
        </w:rPr>
        <w:t>Woden Valley Soccer Club girl teams</w:t>
      </w:r>
      <w:r w:rsidR="00EA70FE">
        <w:rPr>
          <w:rFonts w:ascii="Calibri" w:hAnsi="Calibri"/>
          <w:lang w:val="en-AU"/>
        </w:rPr>
        <w:t xml:space="preserve"> </w:t>
      </w:r>
      <w:r>
        <w:rPr>
          <w:rFonts w:ascii="Calibri" w:hAnsi="Calibri"/>
          <w:lang w:val="en-AU"/>
        </w:rPr>
        <w:t xml:space="preserve">in the </w:t>
      </w:r>
      <w:r w:rsidR="006E1A25">
        <w:rPr>
          <w:rFonts w:ascii="Calibri" w:hAnsi="Calibri"/>
          <w:lang w:val="en-AU"/>
        </w:rPr>
        <w:t xml:space="preserve">2027 </w:t>
      </w:r>
      <w:r>
        <w:rPr>
          <w:rFonts w:ascii="Calibri" w:hAnsi="Calibri"/>
          <w:lang w:val="en-AU"/>
        </w:rPr>
        <w:t>National Premier League Girl</w:t>
      </w:r>
      <w:r w:rsidR="00127852">
        <w:rPr>
          <w:rFonts w:ascii="Calibri" w:hAnsi="Calibri"/>
          <w:lang w:val="en-AU"/>
        </w:rPr>
        <w:t>’</w:t>
      </w:r>
      <w:r w:rsidR="00EA70FE">
        <w:rPr>
          <w:rFonts w:ascii="Calibri" w:hAnsi="Calibri"/>
          <w:lang w:val="en-AU"/>
        </w:rPr>
        <w:t>s competition</w:t>
      </w:r>
      <w:r w:rsidR="00CB7385">
        <w:rPr>
          <w:rFonts w:ascii="Calibri" w:hAnsi="Calibri"/>
          <w:lang w:val="en-AU"/>
        </w:rPr>
        <w:t xml:space="preserve"> (</w:t>
      </w:r>
      <w:r w:rsidR="00CB7385" w:rsidRPr="00CB7385">
        <w:rPr>
          <w:rFonts w:ascii="Calibri" w:hAnsi="Calibri"/>
          <w:lang w:val="en-AU"/>
        </w:rPr>
        <w:t>e-Pet 047-26</w:t>
      </w:r>
      <w:r w:rsidR="00CB7385">
        <w:rPr>
          <w:rFonts w:ascii="Calibri" w:hAnsi="Calibri"/>
          <w:lang w:val="en-AU"/>
        </w:rPr>
        <w:t>)</w:t>
      </w:r>
      <w:r w:rsidR="00EA70FE">
        <w:rPr>
          <w:rFonts w:ascii="Calibri" w:hAnsi="Calibri"/>
          <w:lang w:val="en-AU"/>
        </w:rPr>
        <w:t>.</w:t>
      </w:r>
    </w:p>
    <w:p w14:paraId="05F8DCCF" w14:textId="3A32173D" w:rsidR="00EA70FE" w:rsidRPr="00EA70FE" w:rsidRDefault="00EA70FE" w:rsidP="00EA70FE">
      <w:pPr>
        <w:keepNext/>
        <w:keepLines/>
        <w:tabs>
          <w:tab w:val="right" w:pos="339"/>
          <w:tab w:val="left" w:pos="720"/>
        </w:tabs>
        <w:spacing w:before="240"/>
        <w:ind w:left="720" w:hanging="720"/>
        <w:rPr>
          <w:rFonts w:ascii="Calibri" w:hAnsi="Calibri"/>
          <w:b/>
          <w:caps/>
        </w:rPr>
      </w:pPr>
      <w:r w:rsidRPr="00EA70FE">
        <w:rPr>
          <w:rFonts w:ascii="Calibri" w:hAnsi="Calibri"/>
          <w:b/>
          <w:caps/>
        </w:rPr>
        <w:tab/>
      </w:r>
      <w:r w:rsidR="00127852">
        <w:rPr>
          <w:rFonts w:ascii="Calibri" w:hAnsi="Calibri"/>
          <w:b/>
          <w:bCs/>
          <w:caps/>
        </w:rPr>
        <w:fldChar w:fldCharType="begin"/>
      </w:r>
      <w:r w:rsidR="00127852">
        <w:rPr>
          <w:rFonts w:ascii="Calibri" w:hAnsi="Calibri"/>
          <w:b/>
          <w:bCs/>
          <w:caps/>
        </w:rPr>
        <w:instrText xml:space="preserve"> SEQ A \* MERGEFORMAT </w:instrText>
      </w:r>
      <w:r w:rsidR="00127852">
        <w:rPr>
          <w:rFonts w:ascii="Calibri" w:hAnsi="Calibri"/>
          <w:b/>
          <w:bCs/>
          <w:caps/>
        </w:rPr>
        <w:fldChar w:fldCharType="separate"/>
      </w:r>
      <w:r w:rsidR="004E1EE3">
        <w:rPr>
          <w:rFonts w:ascii="Calibri" w:hAnsi="Calibri"/>
          <w:b/>
          <w:bCs/>
          <w:caps/>
          <w:noProof/>
        </w:rPr>
        <w:t>9</w:t>
      </w:r>
      <w:r w:rsidR="00127852">
        <w:rPr>
          <w:rFonts w:ascii="Calibri" w:hAnsi="Calibri"/>
          <w:b/>
          <w:bCs/>
          <w:caps/>
        </w:rPr>
        <w:fldChar w:fldCharType="end"/>
      </w:r>
      <w:r w:rsidRPr="00EA70FE">
        <w:rPr>
          <w:rFonts w:ascii="Calibri" w:hAnsi="Calibri"/>
          <w:b/>
          <w:caps/>
        </w:rPr>
        <w:tab/>
      </w:r>
      <w:r>
        <w:rPr>
          <w:rFonts w:ascii="Calibri" w:hAnsi="Calibri"/>
          <w:b/>
          <w:caps/>
        </w:rPr>
        <w:t>Social Policy—Standing Committee</w:t>
      </w:r>
      <w:r w:rsidRPr="00EA70FE">
        <w:rPr>
          <w:rFonts w:ascii="Calibri" w:hAnsi="Calibri"/>
          <w:b/>
          <w:caps/>
        </w:rPr>
        <w:t>—</w:t>
      </w:r>
      <w:r>
        <w:rPr>
          <w:rFonts w:ascii="Calibri" w:hAnsi="Calibri"/>
          <w:b/>
          <w:caps/>
        </w:rPr>
        <w:t>Petitions—CIT Bruce—Senior fitness programs—Reinstatement</w:t>
      </w:r>
      <w:r w:rsidRPr="00EA70FE">
        <w:rPr>
          <w:rFonts w:ascii="Calibri" w:hAnsi="Calibri"/>
          <w:b/>
          <w:caps/>
        </w:rPr>
        <w:t>—STATEMENT BY CHAIR</w:t>
      </w:r>
    </w:p>
    <w:p w14:paraId="373BA679" w14:textId="7519903F" w:rsidR="00EA70FE" w:rsidRPr="00EA70FE" w:rsidRDefault="00EA70FE" w:rsidP="00EA70FE">
      <w:pPr>
        <w:tabs>
          <w:tab w:val="left" w:pos="1197"/>
          <w:tab w:val="left" w:pos="1767"/>
        </w:tabs>
        <w:spacing w:before="120"/>
        <w:ind w:left="720"/>
        <w:rPr>
          <w:rFonts w:ascii="Calibri" w:hAnsi="Calibri"/>
          <w:lang w:val="en-AU"/>
        </w:rPr>
      </w:pPr>
      <w:r>
        <w:rPr>
          <w:rFonts w:ascii="Calibri" w:hAnsi="Calibri"/>
          <w:lang w:val="en-AU"/>
        </w:rPr>
        <w:t>Mr Emerson</w:t>
      </w:r>
      <w:r w:rsidRPr="00EA70FE">
        <w:rPr>
          <w:rFonts w:ascii="Calibri" w:hAnsi="Calibri"/>
          <w:lang w:val="en-AU"/>
        </w:rPr>
        <w:t xml:space="preserve"> (Chair), pursuant to standing order 246A, informed the Assembly that the </w:t>
      </w:r>
      <w:r>
        <w:rPr>
          <w:rFonts w:ascii="Calibri" w:hAnsi="Calibri"/>
          <w:szCs w:val="24"/>
          <w:lang w:val="en-AU" w:eastAsia="en-US"/>
        </w:rPr>
        <w:t>Standing Committee on Social Policy</w:t>
      </w:r>
      <w:r w:rsidRPr="00EA70FE">
        <w:rPr>
          <w:rFonts w:ascii="Calibri" w:hAnsi="Calibri"/>
          <w:lang w:val="en-AU"/>
        </w:rPr>
        <w:t xml:space="preserve"> had resolved </w:t>
      </w:r>
      <w:r w:rsidR="00CB7385">
        <w:rPr>
          <w:rFonts w:ascii="Calibri" w:hAnsi="Calibri"/>
          <w:lang w:val="en-AU"/>
        </w:rPr>
        <w:t xml:space="preserve">not to </w:t>
      </w:r>
      <w:r w:rsidRPr="00EA70FE">
        <w:rPr>
          <w:rFonts w:ascii="Calibri" w:hAnsi="Calibri"/>
          <w:lang w:val="en-AU"/>
        </w:rPr>
        <w:t>inquir</w:t>
      </w:r>
      <w:r w:rsidR="00CB7385">
        <w:rPr>
          <w:rFonts w:ascii="Calibri" w:hAnsi="Calibri"/>
          <w:lang w:val="en-AU"/>
        </w:rPr>
        <w:t>e</w:t>
      </w:r>
      <w:r w:rsidRPr="00EA70FE">
        <w:rPr>
          <w:rFonts w:ascii="Calibri" w:hAnsi="Calibri"/>
          <w:lang w:val="en-AU"/>
        </w:rPr>
        <w:t xml:space="preserve"> into </w:t>
      </w:r>
      <w:r w:rsidR="00CB7385">
        <w:rPr>
          <w:rFonts w:ascii="Calibri" w:hAnsi="Calibri"/>
          <w:lang w:val="en-AU"/>
        </w:rPr>
        <w:t xml:space="preserve">three petitions calling for the reinstatement of the </w:t>
      </w:r>
      <w:r w:rsidR="000D53B7">
        <w:rPr>
          <w:rFonts w:ascii="Calibri" w:hAnsi="Calibri"/>
          <w:lang w:val="en-AU"/>
        </w:rPr>
        <w:t>s</w:t>
      </w:r>
      <w:r>
        <w:rPr>
          <w:rFonts w:ascii="Calibri" w:hAnsi="Calibri"/>
          <w:lang w:val="en-AU"/>
        </w:rPr>
        <w:t>enior fitness programs</w:t>
      </w:r>
      <w:r w:rsidR="00CB7385">
        <w:rPr>
          <w:rFonts w:ascii="Calibri" w:hAnsi="Calibri"/>
          <w:lang w:val="en-AU"/>
        </w:rPr>
        <w:t xml:space="preserve"> at CIT Bruce (e-Pet 045-26, Pet 053-26 and Pet 059-26).</w:t>
      </w:r>
    </w:p>
    <w:p w14:paraId="2B3BF4E9" w14:textId="07F98A1C" w:rsidR="007E6887" w:rsidRPr="007E6887" w:rsidRDefault="007E6887" w:rsidP="007E6887">
      <w:pPr>
        <w:keepNext/>
        <w:keepLines/>
        <w:tabs>
          <w:tab w:val="right" w:pos="339"/>
          <w:tab w:val="left" w:pos="720"/>
        </w:tabs>
        <w:spacing w:before="240"/>
        <w:ind w:left="720" w:hanging="720"/>
        <w:rPr>
          <w:rFonts w:ascii="Calibri" w:hAnsi="Calibri"/>
          <w:b/>
          <w:caps/>
          <w:lang w:val="en-AU"/>
        </w:rPr>
      </w:pPr>
      <w:r w:rsidRPr="007E6887">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10</w:t>
      </w:r>
      <w:r w:rsidR="00127852">
        <w:rPr>
          <w:rFonts w:ascii="Calibri" w:hAnsi="Calibri"/>
          <w:b/>
          <w:bCs/>
          <w:caps/>
          <w:lang w:val="en-AU"/>
        </w:rPr>
        <w:fldChar w:fldCharType="end"/>
      </w:r>
      <w:r w:rsidRPr="007E6887">
        <w:rPr>
          <w:rFonts w:ascii="Calibri" w:hAnsi="Calibri"/>
          <w:b/>
          <w:caps/>
          <w:lang w:val="en-AU"/>
        </w:rPr>
        <w:tab/>
      </w:r>
      <w:r>
        <w:rPr>
          <w:rFonts w:ascii="Calibri" w:hAnsi="Calibri"/>
          <w:b/>
          <w:caps/>
          <w:lang w:val="en-AU"/>
        </w:rPr>
        <w:t>Holidays (Anzac Day) Amendment Bill 2026</w:t>
      </w:r>
    </w:p>
    <w:p w14:paraId="362F6350" w14:textId="70BFAB48" w:rsidR="007E6887" w:rsidRPr="007E6887" w:rsidRDefault="007E6887" w:rsidP="007E6887">
      <w:pPr>
        <w:spacing w:before="120"/>
        <w:ind w:left="720"/>
        <w:rPr>
          <w:rFonts w:ascii="Calibri" w:hAnsi="Calibri"/>
          <w:lang w:val="en-AU"/>
        </w:rPr>
      </w:pPr>
      <w:r>
        <w:rPr>
          <w:rFonts w:ascii="Calibri" w:hAnsi="Calibri"/>
          <w:lang w:val="en-AU"/>
        </w:rPr>
        <w:t>Mr Pettersson (Minister for Skills, Training and Industrial Relations)</w:t>
      </w:r>
      <w:r w:rsidRPr="007E6887">
        <w:rPr>
          <w:rFonts w:ascii="Calibri" w:hAnsi="Calibri"/>
          <w:lang w:val="en-AU"/>
        </w:rPr>
        <w:t xml:space="preserve">, pursuant to notice, presented </w:t>
      </w:r>
      <w:r>
        <w:rPr>
          <w:rFonts w:ascii="Calibri" w:hAnsi="Calibri"/>
          <w:lang w:val="en-AU"/>
        </w:rPr>
        <w:t xml:space="preserve">a Bill for an Act to amend the </w:t>
      </w:r>
      <w:r w:rsidRPr="00B46AC0">
        <w:rPr>
          <w:rFonts w:ascii="Calibri" w:hAnsi="Calibri"/>
          <w:i/>
          <w:iCs/>
          <w:lang w:val="en-AU"/>
        </w:rPr>
        <w:t>Holidays Act 1958</w:t>
      </w:r>
      <w:r w:rsidRPr="007E6887">
        <w:rPr>
          <w:rFonts w:ascii="Calibri" w:hAnsi="Calibri"/>
          <w:lang w:val="en-AU"/>
        </w:rPr>
        <w:t>.</w:t>
      </w:r>
    </w:p>
    <w:p w14:paraId="5301D7A4" w14:textId="68F2215E" w:rsidR="007E6887" w:rsidRPr="007E6887" w:rsidRDefault="007E6887" w:rsidP="007E6887">
      <w:pPr>
        <w:spacing w:before="120"/>
        <w:ind w:left="720"/>
        <w:rPr>
          <w:rFonts w:ascii="Calibri" w:hAnsi="Calibri"/>
          <w:lang w:val="en-AU"/>
        </w:rPr>
      </w:pPr>
      <w:r w:rsidRPr="007E6887">
        <w:rPr>
          <w:rFonts w:ascii="Calibri" w:hAnsi="Calibri"/>
          <w:i/>
          <w:lang w:val="en-AU"/>
        </w:rPr>
        <w:t>Paper:</w:t>
      </w:r>
      <w:r w:rsidRPr="007E6887">
        <w:rPr>
          <w:rFonts w:ascii="Calibri" w:hAnsi="Calibri"/>
          <w:lang w:val="en-AU"/>
        </w:rPr>
        <w:t xml:space="preserve">  </w:t>
      </w:r>
      <w:r>
        <w:rPr>
          <w:rFonts w:ascii="Calibri" w:hAnsi="Calibri"/>
          <w:lang w:val="en-AU"/>
        </w:rPr>
        <w:t>Mr Pettersson</w:t>
      </w:r>
      <w:r w:rsidRPr="007E6887">
        <w:rPr>
          <w:rFonts w:ascii="Calibri" w:hAnsi="Calibri"/>
          <w:lang w:val="en-AU"/>
        </w:rPr>
        <w:t xml:space="preserve"> presented the following paper:</w:t>
      </w:r>
    </w:p>
    <w:p w14:paraId="08BA97C8" w14:textId="77777777" w:rsidR="007E6887" w:rsidRPr="007E6887" w:rsidRDefault="007E6887" w:rsidP="007E6887">
      <w:pPr>
        <w:spacing w:before="120"/>
        <w:ind w:left="720"/>
        <w:rPr>
          <w:rFonts w:ascii="Calibri" w:hAnsi="Calibri"/>
          <w:lang w:val="en-AU"/>
        </w:rPr>
      </w:pPr>
      <w:r w:rsidRPr="007E6887">
        <w:rPr>
          <w:rFonts w:ascii="Calibri" w:hAnsi="Calibri"/>
          <w:lang w:val="en-AU"/>
        </w:rPr>
        <w:t xml:space="preserve">Explanatory statement to the Bill, incorporating a compatibility statement, pursuant to section 37 of the </w:t>
      </w:r>
      <w:r w:rsidRPr="007E6887">
        <w:rPr>
          <w:rFonts w:ascii="Calibri" w:hAnsi="Calibri"/>
          <w:i/>
          <w:lang w:val="en-AU"/>
        </w:rPr>
        <w:t>Human Rights Act 2004</w:t>
      </w:r>
      <w:r w:rsidRPr="007E6887">
        <w:rPr>
          <w:rFonts w:ascii="Calibri" w:hAnsi="Calibri"/>
          <w:lang w:val="en-AU"/>
        </w:rPr>
        <w:t>.</w:t>
      </w:r>
    </w:p>
    <w:p w14:paraId="795D8807" w14:textId="77777777" w:rsidR="007E6887" w:rsidRPr="007E6887" w:rsidRDefault="007E6887" w:rsidP="007E6887">
      <w:pPr>
        <w:spacing w:before="120"/>
        <w:ind w:left="720"/>
        <w:rPr>
          <w:rFonts w:ascii="Calibri" w:hAnsi="Calibri"/>
          <w:lang w:val="en-AU"/>
        </w:rPr>
      </w:pPr>
      <w:r w:rsidRPr="007E6887">
        <w:rPr>
          <w:rFonts w:ascii="Calibri" w:hAnsi="Calibri"/>
          <w:lang w:val="en-AU"/>
        </w:rPr>
        <w:t>Title read by Clerk.</w:t>
      </w:r>
    </w:p>
    <w:p w14:paraId="14387379" w14:textId="3F9D21A7" w:rsidR="007E6887" w:rsidRPr="007E6887" w:rsidRDefault="007E6887" w:rsidP="007E6887">
      <w:pPr>
        <w:spacing w:before="120"/>
        <w:ind w:left="720"/>
        <w:rPr>
          <w:rFonts w:ascii="Calibri" w:hAnsi="Calibri"/>
          <w:lang w:val="en-AU"/>
        </w:rPr>
      </w:pPr>
      <w:r>
        <w:rPr>
          <w:rFonts w:ascii="Calibri" w:hAnsi="Calibri"/>
          <w:lang w:val="en-AU"/>
        </w:rPr>
        <w:lastRenderedPageBreak/>
        <w:t>Mr Pettersson</w:t>
      </w:r>
      <w:r w:rsidRPr="007E6887">
        <w:rPr>
          <w:rFonts w:ascii="Calibri" w:hAnsi="Calibri"/>
          <w:lang w:val="en-AU"/>
        </w:rPr>
        <w:t xml:space="preserve"> moved—That this Bill be agreed to in principle.</w:t>
      </w:r>
    </w:p>
    <w:p w14:paraId="54B2B768" w14:textId="6D9AEE85" w:rsidR="007E6887" w:rsidRPr="007E6887" w:rsidRDefault="007E6887" w:rsidP="007E6887">
      <w:pPr>
        <w:spacing w:before="120"/>
        <w:ind w:left="720"/>
        <w:rPr>
          <w:rFonts w:ascii="Calibri" w:hAnsi="Calibri"/>
          <w:lang w:val="en-AU"/>
        </w:rPr>
      </w:pPr>
      <w:r w:rsidRPr="007E6887">
        <w:rPr>
          <w:rFonts w:ascii="Calibri" w:hAnsi="Calibri"/>
          <w:lang w:val="en-AU"/>
        </w:rPr>
        <w:t>Debate adjourned (</w:t>
      </w:r>
      <w:r w:rsidR="00B46AC0">
        <w:rPr>
          <w:rFonts w:ascii="Calibri" w:hAnsi="Calibri"/>
          <w:lang w:val="en-AU"/>
        </w:rPr>
        <w:t>Mrs Morris)</w:t>
      </w:r>
      <w:r w:rsidRPr="007E6887">
        <w:rPr>
          <w:rFonts w:ascii="Calibri" w:hAnsi="Calibri"/>
          <w:lang w:val="en-AU"/>
        </w:rPr>
        <w:t xml:space="preserve"> and the resumption of the debate made an order of the day for the next sitting.</w:t>
      </w:r>
    </w:p>
    <w:p w14:paraId="7DDF90D5" w14:textId="6883210A" w:rsidR="007E6887" w:rsidRPr="007E6887" w:rsidRDefault="007E6887" w:rsidP="007E6887">
      <w:pPr>
        <w:keepNext/>
        <w:keepLines/>
        <w:tabs>
          <w:tab w:val="right" w:pos="339"/>
          <w:tab w:val="left" w:pos="720"/>
        </w:tabs>
        <w:spacing w:before="240"/>
        <w:ind w:left="720" w:hanging="720"/>
        <w:rPr>
          <w:rFonts w:ascii="Calibri" w:hAnsi="Calibri"/>
          <w:b/>
          <w:caps/>
          <w:lang w:val="en-AU"/>
        </w:rPr>
      </w:pPr>
      <w:r w:rsidRPr="007E6887">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11</w:t>
      </w:r>
      <w:r w:rsidR="00127852">
        <w:rPr>
          <w:rFonts w:ascii="Calibri" w:hAnsi="Calibri"/>
          <w:b/>
          <w:bCs/>
          <w:caps/>
          <w:lang w:val="en-AU"/>
        </w:rPr>
        <w:fldChar w:fldCharType="end"/>
      </w:r>
      <w:r w:rsidRPr="007E6887">
        <w:rPr>
          <w:rFonts w:ascii="Calibri" w:hAnsi="Calibri"/>
          <w:b/>
          <w:caps/>
          <w:lang w:val="en-AU"/>
        </w:rPr>
        <w:tab/>
      </w:r>
      <w:r>
        <w:rPr>
          <w:rFonts w:ascii="Calibri" w:hAnsi="Calibri"/>
          <w:b/>
          <w:caps/>
          <w:lang w:val="en-AU"/>
        </w:rPr>
        <w:t>Planning (Missing Middle Housing) Amendment Bill 2026</w:t>
      </w:r>
    </w:p>
    <w:p w14:paraId="04C43FA2" w14:textId="170FC4D4" w:rsidR="007E6887" w:rsidRPr="007E6887" w:rsidRDefault="007E6887" w:rsidP="007E6887">
      <w:pPr>
        <w:spacing w:before="120"/>
        <w:ind w:left="720"/>
        <w:rPr>
          <w:rFonts w:ascii="Calibri" w:hAnsi="Calibri"/>
          <w:lang w:val="en-AU"/>
        </w:rPr>
      </w:pPr>
      <w:r w:rsidRPr="007E6887">
        <w:rPr>
          <w:rFonts w:ascii="Calibri" w:hAnsi="Calibri"/>
          <w:lang w:val="en-AU"/>
        </w:rPr>
        <w:t>The order of the day having been read for the resumption of the debate on the question—That this Bill be agreed to in principle—</w:t>
      </w:r>
    </w:p>
    <w:p w14:paraId="77C9CDE4" w14:textId="77777777" w:rsidR="007E6887" w:rsidRDefault="007E6887" w:rsidP="007E6887">
      <w:pPr>
        <w:spacing w:before="120"/>
        <w:ind w:left="720"/>
        <w:rPr>
          <w:rFonts w:ascii="Calibri" w:hAnsi="Calibri"/>
          <w:iCs/>
          <w:lang w:val="en-AU"/>
        </w:rPr>
      </w:pPr>
      <w:r w:rsidRPr="007E6887">
        <w:rPr>
          <w:rFonts w:ascii="Calibri" w:hAnsi="Calibri"/>
          <w:iCs/>
          <w:lang w:val="en-AU"/>
        </w:rPr>
        <w:t>Debate resumed.</w:t>
      </w:r>
    </w:p>
    <w:p w14:paraId="6F12C319" w14:textId="24567270" w:rsidR="00A74057" w:rsidRPr="00A74057" w:rsidRDefault="00A74057" w:rsidP="007E6887">
      <w:pPr>
        <w:spacing w:before="120"/>
        <w:ind w:left="720"/>
        <w:rPr>
          <w:rFonts w:ascii="Calibri" w:hAnsi="Calibri"/>
          <w:iCs/>
          <w:lang w:val="en-AU"/>
        </w:rPr>
      </w:pPr>
      <w:r>
        <w:rPr>
          <w:rFonts w:ascii="Calibri" w:hAnsi="Calibri"/>
          <w:i/>
          <w:lang w:val="en-AU"/>
        </w:rPr>
        <w:t xml:space="preserve">Paper: </w:t>
      </w:r>
      <w:r>
        <w:rPr>
          <w:rFonts w:ascii="Calibri" w:hAnsi="Calibri"/>
          <w:iCs/>
          <w:lang w:val="en-AU"/>
        </w:rPr>
        <w:t>Mr Steel (Minister for Planning and Sustainable Development) presented a</w:t>
      </w:r>
      <w:r w:rsidR="008A47FE">
        <w:rPr>
          <w:rFonts w:ascii="Calibri" w:hAnsi="Calibri"/>
          <w:iCs/>
          <w:lang w:val="en-AU"/>
        </w:rPr>
        <w:t> </w:t>
      </w:r>
      <w:r>
        <w:rPr>
          <w:rFonts w:ascii="Calibri" w:hAnsi="Calibri"/>
          <w:iCs/>
          <w:lang w:val="en-AU"/>
        </w:rPr>
        <w:t>revised explanatory statement to the Bill.</w:t>
      </w:r>
    </w:p>
    <w:p w14:paraId="13EC8BD5" w14:textId="77777777" w:rsidR="007E6887" w:rsidRPr="007E6887" w:rsidRDefault="007E6887" w:rsidP="007E6887">
      <w:pPr>
        <w:spacing w:before="120"/>
        <w:ind w:left="720"/>
        <w:rPr>
          <w:rFonts w:ascii="Calibri" w:hAnsi="Calibri"/>
          <w:iCs/>
          <w:lang w:val="en-AU"/>
        </w:rPr>
      </w:pPr>
      <w:r w:rsidRPr="007E6887">
        <w:rPr>
          <w:rFonts w:ascii="Calibri" w:hAnsi="Calibri"/>
          <w:iCs/>
          <w:lang w:val="en-AU"/>
        </w:rPr>
        <w:t>Question—That this Bill be agreed to in principle—put and passed.</w:t>
      </w:r>
    </w:p>
    <w:p w14:paraId="74BD2259" w14:textId="77777777" w:rsidR="007E6887" w:rsidRPr="007E6887" w:rsidRDefault="007E6887" w:rsidP="007E6887">
      <w:pPr>
        <w:spacing w:before="120"/>
        <w:ind w:left="720"/>
        <w:rPr>
          <w:rFonts w:ascii="Calibri" w:hAnsi="Calibri"/>
          <w:iCs/>
          <w:lang w:val="en-AU"/>
        </w:rPr>
      </w:pPr>
      <w:r w:rsidRPr="007E6887">
        <w:rPr>
          <w:rFonts w:ascii="Calibri" w:hAnsi="Calibri"/>
          <w:iCs/>
          <w:lang w:val="en-AU"/>
        </w:rPr>
        <w:t>Leave granted to dispense with the detail stage.</w:t>
      </w:r>
    </w:p>
    <w:p w14:paraId="16DBA479" w14:textId="77777777" w:rsidR="007E6887" w:rsidRPr="007E6887" w:rsidRDefault="007E6887" w:rsidP="007E6887">
      <w:pPr>
        <w:spacing w:before="120"/>
        <w:ind w:left="720"/>
        <w:rPr>
          <w:rFonts w:ascii="Calibri" w:hAnsi="Calibri"/>
          <w:lang w:val="en-AU"/>
        </w:rPr>
      </w:pPr>
      <w:r w:rsidRPr="007E6887">
        <w:rPr>
          <w:rFonts w:ascii="Calibri" w:hAnsi="Calibri"/>
          <w:lang w:val="en-AU"/>
        </w:rPr>
        <w:t>Question—That this Bill be agreed to—put and passed.</w:t>
      </w:r>
    </w:p>
    <w:p w14:paraId="7BCEB825" w14:textId="1260BDA5"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12</w:t>
      </w:r>
      <w:r w:rsidR="00127852">
        <w:rPr>
          <w:rFonts w:ascii="Calibri" w:hAnsi="Calibri"/>
          <w:b/>
          <w:bCs/>
          <w:caps/>
          <w:lang w:val="en-AU"/>
        </w:rPr>
        <w:fldChar w:fldCharType="end"/>
      </w:r>
      <w:r w:rsidRPr="00D03F12">
        <w:rPr>
          <w:rFonts w:ascii="Calibri" w:hAnsi="Calibri"/>
          <w:b/>
          <w:caps/>
        </w:rPr>
        <w:tab/>
        <w:t>QUESTIONS</w:t>
      </w:r>
    </w:p>
    <w:p w14:paraId="447B5961" w14:textId="77777777" w:rsidR="00D03F12" w:rsidRPr="00D03F12" w:rsidRDefault="00D03F12" w:rsidP="00D03F12">
      <w:pPr>
        <w:spacing w:before="120"/>
        <w:ind w:left="720"/>
        <w:jc w:val="both"/>
        <w:rPr>
          <w:rFonts w:ascii="Calibri" w:hAnsi="Calibri"/>
          <w:lang w:val="en-AU"/>
        </w:rPr>
      </w:pPr>
      <w:r w:rsidRPr="00D03F12">
        <w:rPr>
          <w:rFonts w:ascii="Calibri" w:hAnsi="Calibri"/>
          <w:lang w:val="en-AU"/>
        </w:rPr>
        <w:t>Questions without notice were asked.</w:t>
      </w:r>
    </w:p>
    <w:p w14:paraId="0F54CABE" w14:textId="61416579" w:rsidR="00F31970" w:rsidRPr="00F31970" w:rsidRDefault="00F31970" w:rsidP="00F31970">
      <w:pPr>
        <w:keepNext/>
        <w:keepLines/>
        <w:tabs>
          <w:tab w:val="right" w:pos="339"/>
          <w:tab w:val="left" w:pos="720"/>
        </w:tabs>
        <w:spacing w:before="240"/>
        <w:ind w:left="720" w:hanging="720"/>
        <w:rPr>
          <w:rFonts w:ascii="Calibri" w:hAnsi="Calibri"/>
          <w:b/>
          <w:caps/>
          <w:lang w:val="en-AU"/>
        </w:rPr>
      </w:pPr>
      <w:r w:rsidRPr="00F31970">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13</w:t>
      </w:r>
      <w:r w:rsidR="00127852">
        <w:rPr>
          <w:rFonts w:ascii="Calibri" w:hAnsi="Calibri"/>
          <w:b/>
          <w:bCs/>
          <w:caps/>
          <w:lang w:val="en-AU"/>
        </w:rPr>
        <w:fldChar w:fldCharType="end"/>
      </w:r>
      <w:r w:rsidRPr="00F31970">
        <w:rPr>
          <w:rFonts w:ascii="Calibri" w:hAnsi="Calibri"/>
          <w:b/>
          <w:caps/>
          <w:lang w:val="en-AU"/>
        </w:rPr>
        <w:tab/>
      </w:r>
      <w:r w:rsidR="00807049" w:rsidRPr="00807049">
        <w:rPr>
          <w:rFonts w:ascii="Calibri" w:hAnsi="Calibri"/>
          <w:b/>
          <w:caps/>
          <w:lang w:val="en-AU"/>
        </w:rPr>
        <w:t>Crimes (Anti-Consorting) Amendment Bill 2026</w:t>
      </w:r>
    </w:p>
    <w:p w14:paraId="42F28BBA" w14:textId="52FEADEA" w:rsidR="00F31970" w:rsidRPr="00F31970" w:rsidRDefault="000D53B7" w:rsidP="00F31970">
      <w:pPr>
        <w:tabs>
          <w:tab w:val="left" w:pos="720"/>
        </w:tabs>
        <w:spacing w:before="120"/>
        <w:ind w:left="720"/>
        <w:rPr>
          <w:rFonts w:ascii="Calibri" w:hAnsi="Calibri"/>
          <w:lang w:val="en-AU"/>
        </w:rPr>
      </w:pPr>
      <w:r w:rsidRPr="000D53B7">
        <w:rPr>
          <w:rFonts w:ascii="Calibri" w:hAnsi="Calibri"/>
          <w:lang w:val="en-AU"/>
        </w:rPr>
        <w:t xml:space="preserve"> </w:t>
      </w:r>
      <w:r>
        <w:rPr>
          <w:rFonts w:ascii="Calibri" w:hAnsi="Calibri"/>
          <w:lang w:val="en-AU"/>
        </w:rPr>
        <w:t>Mr Parton</w:t>
      </w:r>
      <w:r w:rsidRPr="00F31970">
        <w:rPr>
          <w:rFonts w:ascii="Calibri" w:hAnsi="Calibri"/>
          <w:lang w:val="en-AU"/>
        </w:rPr>
        <w:t xml:space="preserve"> </w:t>
      </w:r>
      <w:r>
        <w:rPr>
          <w:rFonts w:ascii="Calibri" w:hAnsi="Calibri"/>
          <w:lang w:val="en-AU"/>
        </w:rPr>
        <w:t>(Leader of the Opposition)</w:t>
      </w:r>
      <w:r w:rsidR="00F31970" w:rsidRPr="00F31970">
        <w:rPr>
          <w:rFonts w:ascii="Calibri" w:hAnsi="Calibri"/>
          <w:lang w:val="en-AU"/>
        </w:rPr>
        <w:t xml:space="preserve">, pursuant to notice, presented </w:t>
      </w:r>
      <w:r w:rsidR="00807049">
        <w:rPr>
          <w:rFonts w:ascii="Calibri" w:hAnsi="Calibri"/>
          <w:lang w:val="en-AU"/>
        </w:rPr>
        <w:t xml:space="preserve">a Bill for an Act to amend the </w:t>
      </w:r>
      <w:r w:rsidR="00807049">
        <w:rPr>
          <w:rFonts w:ascii="Calibri" w:hAnsi="Calibri"/>
          <w:i/>
          <w:iCs/>
          <w:lang w:val="en-AU"/>
        </w:rPr>
        <w:t>Crimes Act 1900</w:t>
      </w:r>
      <w:r w:rsidR="00F31970" w:rsidRPr="00F31970">
        <w:rPr>
          <w:rFonts w:ascii="Calibri" w:hAnsi="Calibri"/>
          <w:lang w:val="en-AU"/>
        </w:rPr>
        <w:t>.</w:t>
      </w:r>
    </w:p>
    <w:p w14:paraId="6DE73AF4" w14:textId="3BBCB3DE" w:rsidR="00F31970" w:rsidRPr="00F31970" w:rsidRDefault="00F31970" w:rsidP="00F31970">
      <w:pPr>
        <w:tabs>
          <w:tab w:val="left" w:pos="720"/>
        </w:tabs>
        <w:spacing w:before="120"/>
        <w:ind w:left="720"/>
        <w:rPr>
          <w:rFonts w:ascii="Calibri" w:hAnsi="Calibri"/>
          <w:lang w:val="en-AU"/>
        </w:rPr>
      </w:pPr>
      <w:r w:rsidRPr="00F31970">
        <w:rPr>
          <w:rFonts w:ascii="Calibri" w:hAnsi="Calibri"/>
          <w:i/>
          <w:lang w:val="en-AU"/>
        </w:rPr>
        <w:t>Paper:</w:t>
      </w:r>
      <w:r w:rsidRPr="00F31970">
        <w:rPr>
          <w:rFonts w:ascii="Calibri" w:hAnsi="Calibri"/>
          <w:lang w:val="en-AU"/>
        </w:rPr>
        <w:t xml:space="preserve">  </w:t>
      </w:r>
      <w:r w:rsidR="00807049">
        <w:rPr>
          <w:rFonts w:ascii="Calibri" w:hAnsi="Calibri"/>
          <w:lang w:val="en-AU"/>
        </w:rPr>
        <w:t xml:space="preserve">Mr Parton </w:t>
      </w:r>
      <w:r w:rsidRPr="00F31970">
        <w:rPr>
          <w:rFonts w:ascii="Calibri" w:hAnsi="Calibri"/>
          <w:lang w:val="en-AU"/>
        </w:rPr>
        <w:t>presented an explanatory statement to the Bill.</w:t>
      </w:r>
    </w:p>
    <w:p w14:paraId="5ACDA16B" w14:textId="77777777" w:rsidR="00F31970" w:rsidRPr="00F31970" w:rsidRDefault="00F31970" w:rsidP="00F31970">
      <w:pPr>
        <w:tabs>
          <w:tab w:val="left" w:pos="720"/>
        </w:tabs>
        <w:spacing w:before="120"/>
        <w:ind w:left="720"/>
        <w:rPr>
          <w:rFonts w:ascii="Calibri" w:hAnsi="Calibri"/>
          <w:lang w:val="en-AU"/>
        </w:rPr>
      </w:pPr>
      <w:r w:rsidRPr="00F31970">
        <w:rPr>
          <w:rFonts w:ascii="Calibri" w:hAnsi="Calibri"/>
          <w:lang w:val="en-AU"/>
        </w:rPr>
        <w:t>Title read by Clerk.</w:t>
      </w:r>
    </w:p>
    <w:p w14:paraId="1DB66C9A" w14:textId="4DDD3943" w:rsidR="00F31970" w:rsidRPr="00F31970" w:rsidRDefault="00807049" w:rsidP="00F31970">
      <w:pPr>
        <w:tabs>
          <w:tab w:val="left" w:pos="720"/>
        </w:tabs>
        <w:spacing w:before="120"/>
        <w:ind w:left="720"/>
        <w:rPr>
          <w:rFonts w:ascii="Calibri" w:hAnsi="Calibri"/>
          <w:lang w:val="en-AU"/>
        </w:rPr>
      </w:pPr>
      <w:r>
        <w:rPr>
          <w:rFonts w:ascii="Calibri" w:hAnsi="Calibri"/>
          <w:lang w:val="en-AU"/>
        </w:rPr>
        <w:t>Mr Parton</w:t>
      </w:r>
      <w:r w:rsidR="00F31970" w:rsidRPr="00F31970">
        <w:rPr>
          <w:rFonts w:ascii="Calibri" w:hAnsi="Calibri"/>
          <w:lang w:val="en-AU"/>
        </w:rPr>
        <w:t xml:space="preserve"> moved—That this Bill be agreed to in principle.</w:t>
      </w:r>
    </w:p>
    <w:p w14:paraId="7A71048B" w14:textId="44DB4090" w:rsidR="00F31970" w:rsidRDefault="00F31970" w:rsidP="00F31970">
      <w:pPr>
        <w:tabs>
          <w:tab w:val="left" w:pos="720"/>
        </w:tabs>
        <w:spacing w:before="120"/>
        <w:ind w:left="720"/>
        <w:rPr>
          <w:rFonts w:ascii="Calibri" w:hAnsi="Calibri"/>
          <w:lang w:val="en-AU"/>
        </w:rPr>
      </w:pPr>
      <w:r w:rsidRPr="00F31970">
        <w:rPr>
          <w:rFonts w:ascii="Calibri" w:hAnsi="Calibri"/>
          <w:lang w:val="en-AU"/>
        </w:rPr>
        <w:t>Debate adjourned (</w:t>
      </w:r>
      <w:r w:rsidR="00673278">
        <w:rPr>
          <w:rFonts w:ascii="Calibri" w:hAnsi="Calibri"/>
          <w:lang w:val="en-AU"/>
        </w:rPr>
        <w:t>Dr Paterson</w:t>
      </w:r>
      <w:r w:rsidRPr="00F31970">
        <w:rPr>
          <w:rFonts w:ascii="Calibri" w:hAnsi="Calibri"/>
          <w:lang w:val="en-AU"/>
        </w:rPr>
        <w:t>—</w:t>
      </w:r>
      <w:r w:rsidR="00673278">
        <w:rPr>
          <w:rFonts w:ascii="Calibri" w:hAnsi="Calibri"/>
          <w:lang w:val="en-AU"/>
        </w:rPr>
        <w:t>Minister for Police, Fire and Emergency Services</w:t>
      </w:r>
      <w:r w:rsidRPr="00F31970">
        <w:rPr>
          <w:rFonts w:ascii="Calibri" w:hAnsi="Calibri"/>
          <w:lang w:val="en-AU"/>
        </w:rPr>
        <w:t>) and the resumption of the debate made an order of the day for the next sitting.</w:t>
      </w:r>
    </w:p>
    <w:p w14:paraId="7E13DF8A" w14:textId="11CAEF6B" w:rsidR="00A74057" w:rsidRPr="00A74057" w:rsidRDefault="00A74057" w:rsidP="00A74057">
      <w:pPr>
        <w:keepNext/>
        <w:keepLines/>
        <w:tabs>
          <w:tab w:val="right" w:pos="339"/>
          <w:tab w:val="left" w:pos="720"/>
        </w:tabs>
        <w:spacing w:before="240"/>
        <w:ind w:left="720" w:hanging="720"/>
        <w:rPr>
          <w:rFonts w:ascii="Calibri" w:hAnsi="Calibri"/>
          <w:b/>
          <w:caps/>
          <w:lang w:val="en-AU"/>
        </w:rPr>
      </w:pPr>
      <w:r w:rsidRPr="00A74057">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14</w:t>
      </w:r>
      <w:r w:rsidR="00127852">
        <w:rPr>
          <w:rFonts w:ascii="Calibri" w:hAnsi="Calibri"/>
          <w:b/>
          <w:bCs/>
          <w:caps/>
          <w:lang w:val="en-AU"/>
        </w:rPr>
        <w:fldChar w:fldCharType="end"/>
      </w:r>
      <w:r w:rsidRPr="00A74057">
        <w:rPr>
          <w:rFonts w:ascii="Calibri" w:hAnsi="Calibri"/>
          <w:b/>
          <w:caps/>
          <w:lang w:val="en-AU"/>
        </w:rPr>
        <w:tab/>
      </w:r>
      <w:r>
        <w:rPr>
          <w:rFonts w:ascii="Calibri" w:hAnsi="Calibri"/>
          <w:b/>
          <w:caps/>
          <w:lang w:val="en-AU"/>
        </w:rPr>
        <w:t>Government Agencies (Campaign Advertising) Amendment Bill 2025</w:t>
      </w:r>
    </w:p>
    <w:p w14:paraId="5B73A858" w14:textId="5C5EDDBA" w:rsidR="00A74057" w:rsidRPr="00A74057" w:rsidRDefault="00A74057" w:rsidP="00A74057">
      <w:pPr>
        <w:spacing w:before="120"/>
        <w:ind w:left="720"/>
        <w:rPr>
          <w:rFonts w:ascii="Calibri" w:hAnsi="Calibri"/>
          <w:lang w:val="en-AU"/>
        </w:rPr>
      </w:pPr>
      <w:r w:rsidRPr="00A74057">
        <w:rPr>
          <w:rFonts w:ascii="Calibri" w:hAnsi="Calibri"/>
          <w:lang w:val="en-AU"/>
        </w:rPr>
        <w:t>The order of the day having been read for the resumption of the debate on the question—That this Bill be agreed to in principle—</w:t>
      </w:r>
    </w:p>
    <w:p w14:paraId="7F0E1181" w14:textId="77777777" w:rsidR="00A74057" w:rsidRPr="00A74057" w:rsidRDefault="00A74057" w:rsidP="00A74057">
      <w:pPr>
        <w:spacing w:before="120"/>
        <w:ind w:left="720"/>
        <w:rPr>
          <w:rFonts w:ascii="Calibri" w:hAnsi="Calibri"/>
          <w:iCs/>
          <w:lang w:val="en-AU"/>
        </w:rPr>
      </w:pPr>
      <w:r w:rsidRPr="00A74057">
        <w:rPr>
          <w:rFonts w:ascii="Calibri" w:hAnsi="Calibri"/>
          <w:iCs/>
          <w:lang w:val="en-AU"/>
        </w:rPr>
        <w:t>Debate resumed.</w:t>
      </w:r>
    </w:p>
    <w:p w14:paraId="59C28463" w14:textId="77777777" w:rsidR="00A74057" w:rsidRPr="00A74057" w:rsidRDefault="00A74057" w:rsidP="00A74057">
      <w:pPr>
        <w:spacing w:before="120"/>
        <w:ind w:left="720"/>
        <w:rPr>
          <w:rFonts w:ascii="Calibri" w:hAnsi="Calibri"/>
          <w:iCs/>
          <w:lang w:val="en-AU"/>
        </w:rPr>
      </w:pPr>
      <w:r w:rsidRPr="00A74057">
        <w:rPr>
          <w:rFonts w:ascii="Calibri" w:hAnsi="Calibri"/>
          <w:iCs/>
          <w:lang w:val="en-AU"/>
        </w:rPr>
        <w:t>Question—That this Bill be agreed to in principle—put and passed.</w:t>
      </w:r>
    </w:p>
    <w:p w14:paraId="165DB3FE" w14:textId="77777777" w:rsidR="00A74057" w:rsidRPr="00A74057" w:rsidRDefault="00A74057" w:rsidP="00A74057">
      <w:pPr>
        <w:pBdr>
          <w:bottom w:val="thinThickLargeGap" w:sz="18" w:space="1" w:color="auto"/>
        </w:pBdr>
        <w:ind w:left="3427" w:right="3658"/>
        <w:jc w:val="center"/>
        <w:rPr>
          <w:rFonts w:ascii="Calibri" w:hAnsi="Calibri"/>
          <w:i/>
          <w:iCs/>
          <w:lang w:val="en-AU"/>
        </w:rPr>
      </w:pPr>
    </w:p>
    <w:p w14:paraId="23CECB93" w14:textId="77777777" w:rsidR="00A74057" w:rsidRPr="00A74057" w:rsidRDefault="00A74057" w:rsidP="00A74057">
      <w:pPr>
        <w:tabs>
          <w:tab w:val="left" w:pos="1197"/>
          <w:tab w:val="left" w:pos="1767"/>
        </w:tabs>
        <w:spacing w:before="120"/>
        <w:jc w:val="center"/>
        <w:rPr>
          <w:rFonts w:ascii="Calibri" w:hAnsi="Calibri"/>
          <w:i/>
          <w:iCs/>
          <w:lang w:val="en-AU"/>
        </w:rPr>
      </w:pPr>
      <w:r w:rsidRPr="00A74057">
        <w:rPr>
          <w:rFonts w:ascii="Calibri" w:hAnsi="Calibri"/>
          <w:i/>
          <w:iCs/>
          <w:lang w:val="en-AU"/>
        </w:rPr>
        <w:t>Detail Stage</w:t>
      </w:r>
    </w:p>
    <w:p w14:paraId="4F649800" w14:textId="77777777" w:rsidR="00A74057" w:rsidRPr="00A74057" w:rsidRDefault="00A74057" w:rsidP="006C0A3A">
      <w:pPr>
        <w:spacing w:before="120"/>
        <w:ind w:left="720"/>
        <w:rPr>
          <w:rFonts w:ascii="Calibri" w:hAnsi="Calibri"/>
          <w:iCs/>
          <w:lang w:val="en-AU"/>
        </w:rPr>
      </w:pPr>
      <w:r w:rsidRPr="00A74057">
        <w:rPr>
          <w:rFonts w:ascii="Calibri" w:hAnsi="Calibri"/>
          <w:iCs/>
          <w:lang w:val="en-AU"/>
        </w:rPr>
        <w:t>Bill, by leave, taken as a whole—</w:t>
      </w:r>
    </w:p>
    <w:p w14:paraId="61280A6B" w14:textId="6D6A8A01" w:rsidR="00A74057" w:rsidRDefault="00A74057" w:rsidP="006C0A3A">
      <w:pPr>
        <w:spacing w:before="120"/>
        <w:ind w:left="720"/>
        <w:rPr>
          <w:rFonts w:ascii="Calibri" w:hAnsi="Calibri"/>
          <w:iCs/>
          <w:lang w:val="en-AU"/>
        </w:rPr>
      </w:pPr>
      <w:r w:rsidRPr="00A74057">
        <w:rPr>
          <w:rFonts w:ascii="Calibri" w:hAnsi="Calibri"/>
          <w:iCs/>
          <w:lang w:val="en-AU"/>
        </w:rPr>
        <w:t xml:space="preserve">On the motion of </w:t>
      </w:r>
      <w:r>
        <w:rPr>
          <w:rFonts w:ascii="Calibri" w:hAnsi="Calibri"/>
          <w:iCs/>
          <w:lang w:val="en-AU"/>
        </w:rPr>
        <w:t>Mr Barr (Chief Minister), by leave, his amendments Nos 1 and 2 (</w:t>
      </w:r>
      <w:r>
        <w:rPr>
          <w:rFonts w:ascii="Calibri" w:hAnsi="Calibri"/>
          <w:i/>
          <w:lang w:val="en-AU"/>
        </w:rPr>
        <w:t>see</w:t>
      </w:r>
      <w:r w:rsidR="0064507A">
        <w:rPr>
          <w:rFonts w:ascii="Calibri" w:hAnsi="Calibri"/>
          <w:i/>
          <w:lang w:val="en-AU"/>
        </w:rPr>
        <w:t> </w:t>
      </w:r>
      <w:hyperlink w:anchor="schedule1" w:history="1">
        <w:r w:rsidRPr="00556C54">
          <w:rPr>
            <w:rStyle w:val="Hyperlink"/>
            <w:rFonts w:ascii="Calibri" w:hAnsi="Calibri"/>
            <w:iCs/>
            <w:lang w:val="en-AU"/>
          </w:rPr>
          <w:t>Schedule 1</w:t>
        </w:r>
      </w:hyperlink>
      <w:r>
        <w:rPr>
          <w:rFonts w:ascii="Calibri" w:hAnsi="Calibri"/>
          <w:iCs/>
          <w:lang w:val="en-AU"/>
        </w:rPr>
        <w:t>) were made together</w:t>
      </w:r>
      <w:r w:rsidRPr="00673278">
        <w:rPr>
          <w:rFonts w:ascii="Calibri" w:hAnsi="Calibri"/>
          <w:iCs/>
          <w:lang w:val="en-AU"/>
        </w:rPr>
        <w:t>, after debate</w:t>
      </w:r>
      <w:r>
        <w:rPr>
          <w:rFonts w:ascii="Calibri" w:hAnsi="Calibri"/>
          <w:iCs/>
          <w:lang w:val="en-AU"/>
        </w:rPr>
        <w:t>.</w:t>
      </w:r>
    </w:p>
    <w:p w14:paraId="42ED7F54" w14:textId="10B01FEB" w:rsidR="00A74057" w:rsidRDefault="00A74057" w:rsidP="006C0A3A">
      <w:pPr>
        <w:spacing w:before="120"/>
        <w:ind w:left="720"/>
        <w:rPr>
          <w:rFonts w:ascii="Calibri" w:hAnsi="Calibri"/>
          <w:iCs/>
          <w:lang w:val="en-AU"/>
        </w:rPr>
      </w:pPr>
      <w:r>
        <w:rPr>
          <w:rFonts w:ascii="Calibri" w:hAnsi="Calibri"/>
          <w:i/>
          <w:lang w:val="en-AU"/>
        </w:rPr>
        <w:t>Paper</w:t>
      </w:r>
      <w:r>
        <w:rPr>
          <w:rFonts w:ascii="Calibri" w:hAnsi="Calibri"/>
          <w:iCs/>
          <w:lang w:val="en-AU"/>
        </w:rPr>
        <w:t>: Mr Barr presented a supplementary explanatory statement to the Government amendments.</w:t>
      </w:r>
    </w:p>
    <w:p w14:paraId="5824A394" w14:textId="2CA5B2AD" w:rsidR="00A74057" w:rsidRPr="00A74057" w:rsidRDefault="00A74057" w:rsidP="00DD5537">
      <w:pPr>
        <w:keepNext/>
        <w:spacing w:before="120"/>
        <w:ind w:left="720"/>
        <w:rPr>
          <w:rFonts w:ascii="Calibri" w:hAnsi="Calibri"/>
          <w:lang w:val="en-AU"/>
        </w:rPr>
      </w:pPr>
      <w:r w:rsidRPr="00A74057">
        <w:rPr>
          <w:rFonts w:ascii="Calibri" w:hAnsi="Calibri"/>
          <w:lang w:val="en-AU"/>
        </w:rPr>
        <w:lastRenderedPageBreak/>
        <w:t xml:space="preserve">Bill, as a whole, </w:t>
      </w:r>
      <w:r>
        <w:rPr>
          <w:rFonts w:ascii="Calibri" w:hAnsi="Calibri"/>
          <w:lang w:val="en-AU"/>
        </w:rPr>
        <w:t xml:space="preserve">as amended, </w:t>
      </w:r>
      <w:r w:rsidRPr="00A74057">
        <w:rPr>
          <w:rFonts w:ascii="Calibri" w:hAnsi="Calibri"/>
          <w:lang w:val="en-AU"/>
        </w:rPr>
        <w:t>agreed to.</w:t>
      </w:r>
    </w:p>
    <w:p w14:paraId="10A45683" w14:textId="77777777" w:rsidR="00A74057" w:rsidRPr="00A74057" w:rsidRDefault="00A74057" w:rsidP="00A74057">
      <w:pPr>
        <w:pBdr>
          <w:top w:val="thickThinLargeGap" w:sz="18" w:space="1" w:color="auto"/>
        </w:pBdr>
        <w:spacing w:before="180"/>
        <w:ind w:left="3427" w:right="3658"/>
        <w:jc w:val="center"/>
        <w:rPr>
          <w:rFonts w:ascii="Calibri" w:hAnsi="Calibri"/>
          <w:lang w:val="en-AU"/>
        </w:rPr>
      </w:pPr>
    </w:p>
    <w:p w14:paraId="0B9788BB" w14:textId="77777777" w:rsidR="00A74057" w:rsidRPr="00A74057" w:rsidRDefault="00A74057" w:rsidP="00A74057">
      <w:pPr>
        <w:ind w:left="720"/>
        <w:rPr>
          <w:rFonts w:ascii="Calibri" w:hAnsi="Calibri"/>
          <w:lang w:val="en-AU"/>
        </w:rPr>
      </w:pPr>
      <w:r w:rsidRPr="00A74057">
        <w:rPr>
          <w:rFonts w:ascii="Calibri" w:hAnsi="Calibri"/>
          <w:lang w:val="en-AU"/>
        </w:rPr>
        <w:t>Question—That this Bill, as amended, be agreed to—put and passed.</w:t>
      </w:r>
    </w:p>
    <w:p w14:paraId="7EE9B467" w14:textId="5327276B"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127852">
        <w:rPr>
          <w:rFonts w:ascii="Calibri" w:hAnsi="Calibri"/>
          <w:b/>
          <w:bCs/>
          <w:caps/>
          <w:lang w:val="en-AU"/>
        </w:rPr>
        <w:fldChar w:fldCharType="begin"/>
      </w:r>
      <w:r w:rsidR="00127852">
        <w:rPr>
          <w:rFonts w:ascii="Calibri" w:hAnsi="Calibri"/>
          <w:b/>
          <w:bCs/>
          <w:caps/>
          <w:lang w:val="en-AU"/>
        </w:rPr>
        <w:instrText xml:space="preserve"> SEQ A \* MERGEFORMAT </w:instrText>
      </w:r>
      <w:r w:rsidR="00127852">
        <w:rPr>
          <w:rFonts w:ascii="Calibri" w:hAnsi="Calibri"/>
          <w:b/>
          <w:bCs/>
          <w:caps/>
          <w:lang w:val="en-AU"/>
        </w:rPr>
        <w:fldChar w:fldCharType="separate"/>
      </w:r>
      <w:r w:rsidR="004E1EE3">
        <w:rPr>
          <w:rFonts w:ascii="Calibri" w:hAnsi="Calibri"/>
          <w:b/>
          <w:bCs/>
          <w:caps/>
          <w:noProof/>
          <w:lang w:val="en-AU"/>
        </w:rPr>
        <w:t>15</w:t>
      </w:r>
      <w:r w:rsidR="00127852">
        <w:rPr>
          <w:rFonts w:ascii="Calibri" w:hAnsi="Calibri"/>
          <w:b/>
          <w:bCs/>
          <w:caps/>
          <w:lang w:val="en-AU"/>
        </w:rPr>
        <w:fldChar w:fldCharType="end"/>
      </w:r>
      <w:r w:rsidRPr="00D03F12">
        <w:rPr>
          <w:rFonts w:ascii="Calibri" w:hAnsi="Calibri"/>
          <w:b/>
          <w:caps/>
          <w:lang w:val="en-AU"/>
        </w:rPr>
        <w:tab/>
      </w:r>
      <w:r w:rsidR="00807049">
        <w:rPr>
          <w:rFonts w:ascii="Calibri" w:hAnsi="Calibri"/>
          <w:b/>
          <w:caps/>
          <w:lang w:val="en-AU"/>
        </w:rPr>
        <w:t>Domestic and family violence sector—System mapping</w:t>
      </w:r>
    </w:p>
    <w:p w14:paraId="66BAD74A" w14:textId="7655CF93" w:rsidR="00D03F12" w:rsidRPr="00D03F12" w:rsidRDefault="00807049" w:rsidP="00D03F12">
      <w:pPr>
        <w:spacing w:before="120"/>
        <w:ind w:left="720"/>
        <w:rPr>
          <w:rFonts w:ascii="Calibri" w:hAnsi="Calibri"/>
          <w:color w:val="000000"/>
          <w:lang w:val="en-AU"/>
        </w:rPr>
      </w:pPr>
      <w:r>
        <w:rPr>
          <w:rFonts w:ascii="Calibri" w:hAnsi="Calibri"/>
          <w:color w:val="000000"/>
          <w:lang w:val="en-AU"/>
        </w:rPr>
        <w:t>Ms Barry</w:t>
      </w:r>
      <w:r w:rsidR="00D03F12" w:rsidRPr="00D03F12">
        <w:rPr>
          <w:rFonts w:ascii="Calibri" w:hAnsi="Calibri"/>
          <w:color w:val="000000"/>
          <w:lang w:val="en-AU"/>
        </w:rPr>
        <w:t>, pursuant to notice, moved—That this Assembly:</w:t>
      </w:r>
    </w:p>
    <w:p w14:paraId="4AD7E07B" w14:textId="397F0BD0" w:rsidR="00172C42" w:rsidRPr="00F35BEB" w:rsidRDefault="00172C42" w:rsidP="00AD5F1D">
      <w:pPr>
        <w:pStyle w:val="DPSEntryIndents"/>
        <w:numPr>
          <w:ilvl w:val="0"/>
          <w:numId w:val="22"/>
        </w:numPr>
        <w:rPr>
          <w:lang w:eastAsia="en-US"/>
        </w:rPr>
      </w:pPr>
      <w:r w:rsidRPr="00F35BEB">
        <w:rPr>
          <w:lang w:eastAsia="en-US"/>
        </w:rPr>
        <w:t>notes that:</w:t>
      </w:r>
    </w:p>
    <w:p w14:paraId="56CBA96C" w14:textId="77777777" w:rsidR="00172C42" w:rsidRPr="00F35BEB" w:rsidRDefault="00172C42" w:rsidP="00172C42">
      <w:pPr>
        <w:tabs>
          <w:tab w:val="left" w:pos="567"/>
        </w:tabs>
        <w:spacing w:before="120"/>
        <w:ind w:left="1910" w:hanging="544"/>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as part of a broader suite of priorities, the Government promised to undertake updated system mapping of the domestic and family violence sector before the end of 2028, but it is otherwise unclear when system mapping will commence or be completed;</w:t>
      </w:r>
    </w:p>
    <w:p w14:paraId="5E2F6CCC" w14:textId="77777777"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val="en-AU" w:eastAsia="en-US"/>
        </w:rPr>
        <w:t>(b)</w:t>
      </w:r>
      <w:r w:rsidRPr="00F35BEB">
        <w:rPr>
          <w:rFonts w:ascii="Calibri" w:hAnsi="Calibri"/>
          <w:lang w:val="en-AU" w:eastAsia="en-US"/>
        </w:rPr>
        <w:tab/>
      </w:r>
      <w:r w:rsidRPr="00F35BEB">
        <w:rPr>
          <w:rFonts w:ascii="Calibri" w:hAnsi="Calibri"/>
          <w:lang w:eastAsia="en-US"/>
        </w:rPr>
        <w:t>the Government is yet to complete updated whole of system mapping of the domestic and family violence sector;</w:t>
      </w:r>
    </w:p>
    <w:p w14:paraId="5C6DC2C5" w14:textId="77777777"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val="en-AU" w:eastAsia="en-US"/>
        </w:rPr>
        <w:t>(c)</w:t>
      </w:r>
      <w:r w:rsidRPr="00F35BEB">
        <w:rPr>
          <w:rFonts w:ascii="Calibri" w:hAnsi="Calibri"/>
          <w:lang w:val="en-AU" w:eastAsia="en-US"/>
        </w:rPr>
        <w:tab/>
      </w:r>
      <w:r w:rsidRPr="00F35BEB">
        <w:rPr>
          <w:rFonts w:ascii="Calibri" w:hAnsi="Calibri"/>
          <w:lang w:eastAsia="en-US"/>
        </w:rPr>
        <w:t>the Government announced in June that it will not implement electronic monitoring of serious domestic violence offenders during this term of government, owing to cost constraints, despite its previous commitment to introducing electronic monitoring;</w:t>
      </w:r>
    </w:p>
    <w:p w14:paraId="79D5F8A6" w14:textId="77777777"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val="en-AU" w:eastAsia="en-US"/>
        </w:rPr>
        <w:t>(d)</w:t>
      </w:r>
      <w:r w:rsidRPr="00F35BEB">
        <w:rPr>
          <w:rFonts w:ascii="Calibri" w:hAnsi="Calibri"/>
          <w:lang w:val="en-AU" w:eastAsia="en-US"/>
        </w:rPr>
        <w:tab/>
      </w:r>
      <w:r w:rsidRPr="00F35BEB">
        <w:rPr>
          <w:rFonts w:ascii="Calibri" w:hAnsi="Calibri"/>
          <w:spacing w:val="-2"/>
          <w:lang w:eastAsia="en-US"/>
        </w:rPr>
        <w:t>frontline services in the ACT have condemned this decision, with one commenting that it has sent a devastating message to victim</w:t>
      </w:r>
      <w:r w:rsidRPr="00F35BEB">
        <w:rPr>
          <w:rFonts w:ascii="Calibri" w:hAnsi="Calibri"/>
          <w:spacing w:val="-2"/>
          <w:lang w:eastAsia="en-US"/>
        </w:rPr>
        <w:noBreakHyphen/>
        <w:t>survivors;</w:t>
      </w:r>
    </w:p>
    <w:p w14:paraId="20B0E687" w14:textId="35559123"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eastAsia="en-US"/>
        </w:rPr>
        <w:t>(e)</w:t>
      </w:r>
      <w:r w:rsidRPr="00F35BEB">
        <w:rPr>
          <w:rFonts w:ascii="Calibri" w:hAnsi="Calibri"/>
          <w:lang w:eastAsia="en-US"/>
        </w:rPr>
        <w:tab/>
        <w:t>it is critical that the Government</w:t>
      </w:r>
      <w:r w:rsidR="00127852">
        <w:rPr>
          <w:rFonts w:ascii="Calibri" w:hAnsi="Calibri"/>
          <w:lang w:eastAsia="en-US"/>
        </w:rPr>
        <w:t>’</w:t>
      </w:r>
      <w:r w:rsidRPr="00F35BEB">
        <w:rPr>
          <w:rFonts w:ascii="Calibri" w:hAnsi="Calibri"/>
          <w:lang w:eastAsia="en-US"/>
        </w:rPr>
        <w:t xml:space="preserve">s 10-year </w:t>
      </w:r>
      <w:r w:rsidRPr="00F35BEB">
        <w:rPr>
          <w:rFonts w:ascii="Calibri" w:hAnsi="Calibri"/>
          <w:i/>
          <w:iCs/>
          <w:lang w:eastAsia="en-US"/>
        </w:rPr>
        <w:t>ACT Domestic, Family and Sexual Violence Strategy 2026-2036</w:t>
      </w:r>
      <w:r w:rsidRPr="00F35BEB">
        <w:rPr>
          <w:rFonts w:ascii="Calibri" w:hAnsi="Calibri"/>
          <w:lang w:eastAsia="en-US"/>
        </w:rPr>
        <w:t xml:space="preserve"> and future resourcing is informed by a clear and fulsome understanding of the barriers, gaps and constraints facing the sector;</w:t>
      </w:r>
    </w:p>
    <w:p w14:paraId="3D888403" w14:textId="57B23619"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eastAsia="en-US"/>
        </w:rPr>
        <w:t>(f)</w:t>
      </w:r>
      <w:r w:rsidRPr="00F35BEB">
        <w:rPr>
          <w:rFonts w:ascii="Calibri" w:hAnsi="Calibri"/>
          <w:lang w:eastAsia="en-US"/>
        </w:rPr>
        <w:tab/>
        <w:t>despite being a key priority for frontline services, the implementation of electronic monitoring in the ACT was not committed to as one of the 35 actions under the Government</w:t>
      </w:r>
      <w:r w:rsidR="00127852">
        <w:rPr>
          <w:rFonts w:ascii="Calibri" w:hAnsi="Calibri"/>
          <w:lang w:eastAsia="en-US"/>
        </w:rPr>
        <w:t>’</w:t>
      </w:r>
      <w:r w:rsidRPr="00F35BEB">
        <w:rPr>
          <w:rFonts w:ascii="Calibri" w:hAnsi="Calibri"/>
          <w:lang w:eastAsia="en-US"/>
        </w:rPr>
        <w:t xml:space="preserve">s First Action Plan (2026-2028) of the </w:t>
      </w:r>
      <w:r w:rsidRPr="00F35BEB">
        <w:rPr>
          <w:rFonts w:ascii="Calibri" w:hAnsi="Calibri"/>
          <w:i/>
          <w:iCs/>
          <w:lang w:eastAsia="en-US"/>
        </w:rPr>
        <w:t>ACT Domestic, Family and Sexual Violence Strategy 2026-2036</w:t>
      </w:r>
      <w:r w:rsidRPr="00F35BEB">
        <w:rPr>
          <w:rFonts w:ascii="Calibri" w:hAnsi="Calibri"/>
          <w:lang w:eastAsia="en-US"/>
        </w:rPr>
        <w:t>;</w:t>
      </w:r>
    </w:p>
    <w:p w14:paraId="393D3F0E" w14:textId="77777777"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eastAsia="en-US"/>
        </w:rPr>
        <w:t>(g)</w:t>
      </w:r>
      <w:r w:rsidRPr="00F35BEB">
        <w:rPr>
          <w:rFonts w:ascii="Calibri" w:hAnsi="Calibri"/>
          <w:lang w:eastAsia="en-US"/>
        </w:rPr>
        <w:tab/>
        <w:t>if system mapping had been completed before the strategy was developed, appropriate levels of funding could have been earmarked for the implementation of electronic monitoring as promised; and</w:t>
      </w:r>
    </w:p>
    <w:p w14:paraId="7DA8DF5D" w14:textId="77777777" w:rsidR="00172C42" w:rsidRPr="00F35BEB" w:rsidRDefault="00172C42" w:rsidP="00172C42">
      <w:pPr>
        <w:tabs>
          <w:tab w:val="left" w:pos="567"/>
        </w:tabs>
        <w:spacing w:before="120"/>
        <w:ind w:left="1910" w:hanging="544"/>
        <w:rPr>
          <w:rFonts w:ascii="Calibri" w:hAnsi="Calibri"/>
          <w:lang w:eastAsia="en-US"/>
        </w:rPr>
      </w:pPr>
      <w:r w:rsidRPr="00F35BEB">
        <w:rPr>
          <w:rFonts w:ascii="Calibri" w:hAnsi="Calibri"/>
          <w:lang w:eastAsia="en-US"/>
        </w:rPr>
        <w:t>(h)</w:t>
      </w:r>
      <w:r w:rsidRPr="00F35BEB">
        <w:rPr>
          <w:rFonts w:ascii="Calibri" w:hAnsi="Calibri"/>
          <w:lang w:eastAsia="en-US"/>
        </w:rPr>
        <w:tab/>
        <w:t>system mapping should be given immediate priority, noting that frontline services have testified that they are facing significant constraints, relative to demand, at the hearings of the Select Committee on Estimates 2026-2027; and</w:t>
      </w:r>
    </w:p>
    <w:p w14:paraId="528DE679" w14:textId="1F7E8C46" w:rsidR="00172C42" w:rsidRPr="00F35BEB" w:rsidRDefault="00172C42" w:rsidP="00172C42">
      <w:pPr>
        <w:pStyle w:val="DPSEntryIndents"/>
        <w:rPr>
          <w:lang w:eastAsia="en-US"/>
        </w:rPr>
      </w:pPr>
      <w:r w:rsidRPr="00F35BEB">
        <w:rPr>
          <w:lang w:eastAsia="en-US"/>
        </w:rPr>
        <w:t>calls on the Government to:</w:t>
      </w:r>
    </w:p>
    <w:p w14:paraId="28CF9B2E" w14:textId="77777777" w:rsidR="00172C42" w:rsidRPr="00F35BEB" w:rsidRDefault="00172C42" w:rsidP="00172C42">
      <w:pPr>
        <w:tabs>
          <w:tab w:val="left" w:pos="567"/>
        </w:tabs>
        <w:spacing w:before="120"/>
        <w:ind w:left="1910" w:hanging="544"/>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r>
      <w:r w:rsidRPr="00F35BEB">
        <w:rPr>
          <w:rFonts w:ascii="Calibri" w:hAnsi="Calibri"/>
          <w:spacing w:val="-4"/>
          <w:lang w:val="en-AU" w:eastAsia="en-US"/>
        </w:rPr>
        <w:t xml:space="preserve">deploy existing funding committed for this work to bring forward and prioritise whole of system mapping of the domestic and family violence sector, under the First Action Plan of the </w:t>
      </w:r>
      <w:r w:rsidRPr="00F35BEB">
        <w:rPr>
          <w:rFonts w:ascii="Calibri" w:hAnsi="Calibri"/>
          <w:i/>
          <w:iCs/>
          <w:spacing w:val="-4"/>
          <w:lang w:val="en-AU" w:eastAsia="en-US"/>
        </w:rPr>
        <w:t xml:space="preserve">ACT Domestic, Family and </w:t>
      </w:r>
      <w:r w:rsidRPr="00F35BEB">
        <w:rPr>
          <w:rFonts w:ascii="Calibri" w:hAnsi="Calibri"/>
          <w:i/>
          <w:iCs/>
          <w:lang w:val="en-AU" w:eastAsia="en-US"/>
        </w:rPr>
        <w:t>Sexual Violence Strategy 2026-2036</w:t>
      </w:r>
      <w:r w:rsidRPr="00F35BEB">
        <w:rPr>
          <w:rFonts w:ascii="Calibri" w:hAnsi="Calibri"/>
          <w:lang w:val="en-AU" w:eastAsia="en-US"/>
        </w:rPr>
        <w:t>, and commence that work immediately in consultation with frontline services, victim</w:t>
      </w:r>
      <w:r w:rsidRPr="00F35BEB">
        <w:rPr>
          <w:rFonts w:ascii="Calibri" w:hAnsi="Calibri"/>
          <w:lang w:val="en-AU" w:eastAsia="en-US"/>
        </w:rPr>
        <w:noBreakHyphen/>
        <w:t>survivors and key stakeholders;</w:t>
      </w:r>
    </w:p>
    <w:p w14:paraId="3F810AC7" w14:textId="77777777" w:rsidR="00172C42" w:rsidRPr="00F35BEB" w:rsidRDefault="00172C42" w:rsidP="00172C42">
      <w:pPr>
        <w:tabs>
          <w:tab w:val="left" w:pos="567"/>
        </w:tabs>
        <w:spacing w:before="120"/>
        <w:ind w:left="1910" w:hanging="544"/>
        <w:rPr>
          <w:rFonts w:ascii="Calibri" w:hAnsi="Calibri"/>
          <w:lang w:val="en-AU" w:eastAsia="en-US"/>
        </w:rPr>
      </w:pPr>
      <w:r w:rsidRPr="00F35BEB">
        <w:rPr>
          <w:rFonts w:ascii="Calibri" w:hAnsi="Calibri"/>
          <w:lang w:val="en-AU" w:eastAsia="en-US"/>
        </w:rPr>
        <w:lastRenderedPageBreak/>
        <w:t>(b)</w:t>
      </w:r>
      <w:r w:rsidRPr="00F35BEB">
        <w:rPr>
          <w:rFonts w:ascii="Calibri" w:hAnsi="Calibri"/>
          <w:lang w:val="en-AU" w:eastAsia="en-US"/>
        </w:rPr>
        <w:tab/>
        <w:t>complete and publicly release the system mapping, including identification of unmet demand, service gaps, workforce constraints, funding pressures and barriers to accessing support;</w:t>
      </w:r>
    </w:p>
    <w:p w14:paraId="548750AE" w14:textId="1FE4D2A3" w:rsidR="00172C42" w:rsidRPr="00F35BEB" w:rsidRDefault="00172C42" w:rsidP="00172C42">
      <w:pPr>
        <w:keepLines/>
        <w:tabs>
          <w:tab w:val="left" w:pos="567"/>
        </w:tabs>
        <w:spacing w:before="120"/>
        <w:ind w:left="1910" w:hanging="544"/>
        <w:rPr>
          <w:rFonts w:ascii="Calibri" w:hAnsi="Calibri"/>
          <w:lang w:val="en-AU" w:eastAsia="en-US"/>
        </w:rPr>
      </w:pPr>
      <w:r w:rsidRPr="00F35BEB">
        <w:rPr>
          <w:rFonts w:ascii="Calibri" w:hAnsi="Calibri"/>
          <w:lang w:val="en-AU" w:eastAsia="en-US"/>
        </w:rPr>
        <w:t>(c)</w:t>
      </w:r>
      <w:r w:rsidRPr="00F35BEB">
        <w:rPr>
          <w:rFonts w:ascii="Calibri" w:hAnsi="Calibri"/>
          <w:lang w:val="en-AU" w:eastAsia="en-US"/>
        </w:rPr>
        <w:tab/>
        <w:t>table the findings in the Assembly within six months, together with the Government</w:t>
      </w:r>
      <w:r w:rsidR="00127852">
        <w:rPr>
          <w:rFonts w:ascii="Calibri" w:hAnsi="Calibri"/>
          <w:lang w:val="en-AU" w:eastAsia="en-US"/>
        </w:rPr>
        <w:t>’</w:t>
      </w:r>
      <w:r w:rsidRPr="00F35BEB">
        <w:rPr>
          <w:rFonts w:ascii="Calibri" w:hAnsi="Calibri"/>
          <w:lang w:val="en-AU" w:eastAsia="en-US"/>
        </w:rPr>
        <w:t xml:space="preserve">s response and an implementation plan outlining how the findings will inform future commissioning, resourcing and delivery of the </w:t>
      </w:r>
      <w:r w:rsidRPr="00F35BEB">
        <w:rPr>
          <w:rFonts w:ascii="Calibri" w:hAnsi="Calibri"/>
          <w:i/>
          <w:iCs/>
          <w:lang w:val="en-AU" w:eastAsia="en-US"/>
        </w:rPr>
        <w:t>ACT Domestic, Family and Sexual Violence Strategy 2026-2036</w:t>
      </w:r>
      <w:r w:rsidRPr="00F35BEB">
        <w:rPr>
          <w:rFonts w:ascii="Calibri" w:hAnsi="Calibri"/>
          <w:lang w:val="en-AU" w:eastAsia="en-US"/>
        </w:rPr>
        <w:t>; and</w:t>
      </w:r>
    </w:p>
    <w:p w14:paraId="662EFBA0" w14:textId="3D248EF1" w:rsidR="00172C42" w:rsidRPr="00F35BEB" w:rsidRDefault="00172C42" w:rsidP="00172C42">
      <w:pPr>
        <w:tabs>
          <w:tab w:val="left" w:pos="567"/>
        </w:tabs>
        <w:spacing w:before="120"/>
        <w:ind w:left="1910" w:hanging="544"/>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t xml:space="preserve">before the close of the final sitting week of 2026, clarify what measures it will implement this term in place of electronic monitoring to monitor serious domestic violence perpetrators and protect community safety. </w:t>
      </w:r>
    </w:p>
    <w:p w14:paraId="783A269E" w14:textId="178D9243" w:rsidR="00673278" w:rsidRDefault="00673278" w:rsidP="00E04291">
      <w:pPr>
        <w:spacing w:before="80"/>
        <w:ind w:left="720" w:right="-35"/>
        <w:rPr>
          <w:rFonts w:ascii="Calibri" w:hAnsi="Calibri"/>
          <w:color w:val="000000"/>
          <w:lang w:val="en-AU"/>
        </w:rPr>
      </w:pPr>
      <w:r>
        <w:rPr>
          <w:rFonts w:ascii="Calibri" w:hAnsi="Calibri"/>
          <w:color w:val="000000"/>
          <w:lang w:val="en-AU"/>
        </w:rPr>
        <w:t>Ms Tough (Minister for the Prevention of Domestics, Family and Sexual Violence), by leave, moved the following amendments together:</w:t>
      </w:r>
    </w:p>
    <w:p w14:paraId="448B01CB" w14:textId="6C8897BE" w:rsidR="00673278" w:rsidRDefault="00673278" w:rsidP="00E04291">
      <w:pPr>
        <w:spacing w:before="80"/>
        <w:ind w:left="1276" w:right="-35" w:hanging="567"/>
        <w:rPr>
          <w:rFonts w:ascii="Calibri" w:hAnsi="Calibri"/>
          <w:color w:val="000000"/>
          <w:lang w:val="en-AU"/>
        </w:rPr>
      </w:pPr>
      <w:r>
        <w:rPr>
          <w:rFonts w:ascii="Calibri" w:hAnsi="Calibri"/>
          <w:color w:val="000000"/>
          <w:lang w:val="en-AU"/>
        </w:rPr>
        <w:t>1.</w:t>
      </w:r>
      <w:r>
        <w:rPr>
          <w:rFonts w:ascii="Calibri" w:hAnsi="Calibri"/>
          <w:color w:val="000000"/>
          <w:lang w:val="en-AU"/>
        </w:rPr>
        <w:tab/>
        <w:t>In paragraph (1)(a), omit “</w:t>
      </w:r>
      <w:r w:rsidRPr="00673278">
        <w:rPr>
          <w:rFonts w:ascii="Calibri" w:hAnsi="Calibri"/>
          <w:color w:val="000000"/>
          <w:lang w:val="en-AU"/>
        </w:rPr>
        <w:t>but it is otherwise unclear when system mapping will commence or be completed</w:t>
      </w:r>
      <w:r>
        <w:rPr>
          <w:rFonts w:ascii="Calibri" w:hAnsi="Calibri"/>
          <w:color w:val="000000"/>
          <w:lang w:val="en-AU"/>
        </w:rPr>
        <w:t>”.</w:t>
      </w:r>
    </w:p>
    <w:p w14:paraId="60D0D9FF" w14:textId="4149FA58" w:rsidR="00673278" w:rsidRDefault="00673278" w:rsidP="00E04291">
      <w:pPr>
        <w:spacing w:before="80"/>
        <w:ind w:left="1276" w:right="-35" w:hanging="567"/>
        <w:rPr>
          <w:rFonts w:ascii="Calibri" w:hAnsi="Calibri"/>
          <w:color w:val="000000"/>
          <w:lang w:val="en-AU"/>
        </w:rPr>
      </w:pPr>
      <w:r>
        <w:rPr>
          <w:rFonts w:ascii="Calibri" w:hAnsi="Calibri"/>
          <w:color w:val="000000"/>
          <w:lang w:val="en-AU"/>
        </w:rPr>
        <w:t>2.</w:t>
      </w:r>
      <w:r>
        <w:rPr>
          <w:rFonts w:ascii="Calibri" w:hAnsi="Calibri"/>
          <w:color w:val="000000"/>
          <w:lang w:val="en-AU"/>
        </w:rPr>
        <w:tab/>
        <w:t>Omit paragraph (1)(b), substitute:</w:t>
      </w:r>
    </w:p>
    <w:p w14:paraId="38CC384B" w14:textId="2DA7F3B1" w:rsidR="00673278" w:rsidRDefault="00673278" w:rsidP="00E04291">
      <w:pPr>
        <w:spacing w:before="80"/>
        <w:ind w:left="1985" w:right="-35" w:hanging="709"/>
        <w:rPr>
          <w:rFonts w:ascii="Calibri" w:hAnsi="Calibri"/>
          <w:lang w:eastAsia="en-US"/>
        </w:rPr>
      </w:pPr>
      <w:r>
        <w:rPr>
          <w:rFonts w:ascii="Calibri" w:hAnsi="Calibri"/>
          <w:color w:val="000000"/>
          <w:lang w:val="en-AU"/>
        </w:rPr>
        <w:t>“(b)</w:t>
      </w:r>
      <w:r>
        <w:rPr>
          <w:rFonts w:ascii="Calibri" w:hAnsi="Calibri"/>
          <w:color w:val="000000"/>
          <w:lang w:val="en-AU"/>
        </w:rPr>
        <w:tab/>
        <w:t xml:space="preserve">the ACT Government is yet to complete updated whole-system mapping of the domestic and family violence sector. However, the First Action Plan under the </w:t>
      </w:r>
      <w:r w:rsidRPr="00F35BEB">
        <w:rPr>
          <w:rFonts w:ascii="Calibri" w:hAnsi="Calibri"/>
          <w:i/>
          <w:iCs/>
          <w:lang w:eastAsia="en-US"/>
        </w:rPr>
        <w:t>ACT Domestic, Family and Sexual Violence Strategy 2026-2036</w:t>
      </w:r>
      <w:r>
        <w:rPr>
          <w:rFonts w:ascii="Calibri" w:hAnsi="Calibri"/>
          <w:i/>
          <w:iCs/>
          <w:lang w:eastAsia="en-US"/>
        </w:rPr>
        <w:t xml:space="preserve"> </w:t>
      </w:r>
      <w:r>
        <w:rPr>
          <w:rFonts w:ascii="Calibri" w:hAnsi="Calibri"/>
          <w:lang w:eastAsia="en-US"/>
        </w:rPr>
        <w:t>(‘DFSV Strategy’) remains on track for completion before the end of 2028”.</w:t>
      </w:r>
    </w:p>
    <w:p w14:paraId="4671A55A" w14:textId="77777777" w:rsidR="00673278" w:rsidRDefault="00673278" w:rsidP="00E04291">
      <w:pPr>
        <w:spacing w:before="80"/>
        <w:ind w:left="1276" w:right="-35" w:hanging="567"/>
        <w:rPr>
          <w:rFonts w:ascii="Calibri" w:hAnsi="Calibri"/>
          <w:lang w:eastAsia="en-US"/>
        </w:rPr>
      </w:pPr>
      <w:r>
        <w:rPr>
          <w:rFonts w:ascii="Calibri" w:hAnsi="Calibri"/>
          <w:lang w:eastAsia="en-US"/>
        </w:rPr>
        <w:t>3.</w:t>
      </w:r>
      <w:r>
        <w:rPr>
          <w:rFonts w:ascii="Calibri" w:hAnsi="Calibri"/>
          <w:lang w:eastAsia="en-US"/>
        </w:rPr>
        <w:tab/>
        <w:t>In paragraph (1)(c), after “</w:t>
      </w:r>
      <w:r w:rsidRPr="00673278">
        <w:rPr>
          <w:rFonts w:ascii="Calibri" w:hAnsi="Calibri"/>
          <w:lang w:eastAsia="en-US"/>
        </w:rPr>
        <w:t>introducing electronic monitoring</w:t>
      </w:r>
      <w:r>
        <w:rPr>
          <w:rFonts w:ascii="Calibri" w:hAnsi="Calibri"/>
          <w:lang w:eastAsia="en-US"/>
        </w:rPr>
        <w:t>”, insert: “but has made significant investment in frontline support services”.</w:t>
      </w:r>
    </w:p>
    <w:p w14:paraId="60B59CAA" w14:textId="77777777" w:rsidR="00673278" w:rsidRDefault="00673278" w:rsidP="00E04291">
      <w:pPr>
        <w:spacing w:before="80"/>
        <w:ind w:left="1276" w:right="-35" w:hanging="567"/>
        <w:rPr>
          <w:rFonts w:ascii="Calibri" w:hAnsi="Calibri"/>
          <w:lang w:eastAsia="en-US"/>
        </w:rPr>
      </w:pPr>
      <w:r>
        <w:rPr>
          <w:rFonts w:ascii="Calibri" w:hAnsi="Calibri"/>
          <w:lang w:eastAsia="en-US"/>
        </w:rPr>
        <w:t>4.</w:t>
      </w:r>
      <w:r>
        <w:rPr>
          <w:rFonts w:ascii="Calibri" w:hAnsi="Calibri"/>
          <w:lang w:eastAsia="en-US"/>
        </w:rPr>
        <w:tab/>
        <w:t>Omit paragraph (1)(d), substitute:</w:t>
      </w:r>
    </w:p>
    <w:p w14:paraId="05A5A952" w14:textId="2ADC2858" w:rsidR="00673278" w:rsidRDefault="00673278" w:rsidP="00E04291">
      <w:pPr>
        <w:spacing w:before="80"/>
        <w:ind w:left="1985" w:right="-35" w:hanging="709"/>
        <w:rPr>
          <w:rFonts w:ascii="Calibri" w:hAnsi="Calibri"/>
          <w:lang w:eastAsia="en-US"/>
        </w:rPr>
      </w:pPr>
      <w:r>
        <w:rPr>
          <w:rFonts w:ascii="Calibri" w:hAnsi="Calibri"/>
          <w:lang w:eastAsia="en-US"/>
        </w:rPr>
        <w:t>“(d)</w:t>
      </w:r>
      <w:r>
        <w:rPr>
          <w:rFonts w:ascii="Calibri" w:hAnsi="Calibri"/>
          <w:lang w:eastAsia="en-US"/>
        </w:rPr>
        <w:tab/>
      </w:r>
      <w:r w:rsidRPr="00BB1811">
        <w:rPr>
          <w:rFonts w:ascii="Calibri" w:hAnsi="Calibri"/>
          <w:color w:val="000000"/>
          <w:lang w:val="en-AU"/>
        </w:rPr>
        <w:t>some</w:t>
      </w:r>
      <w:r>
        <w:rPr>
          <w:rFonts w:ascii="Calibri" w:hAnsi="Calibri"/>
          <w:lang w:eastAsia="en-US"/>
        </w:rPr>
        <w:t xml:space="preserve"> frontline services in the ACT have condemned this decision, with one commenting that it has sent a ‘devastating message’ to victim survivors. Another prominent support service expressed reservations about the technology and remained unconvinced it would improve safety if implemented</w:t>
      </w:r>
      <w:r w:rsidR="00BB1811">
        <w:rPr>
          <w:rFonts w:ascii="Calibri" w:hAnsi="Calibri"/>
          <w:lang w:eastAsia="en-US"/>
        </w:rPr>
        <w:t>;”.</w:t>
      </w:r>
    </w:p>
    <w:p w14:paraId="33ACB69B" w14:textId="5231719D" w:rsidR="00BB1811" w:rsidRDefault="00BB1811" w:rsidP="00E04291">
      <w:pPr>
        <w:spacing w:before="80"/>
        <w:ind w:left="1276" w:right="-35" w:hanging="567"/>
        <w:rPr>
          <w:rFonts w:ascii="Calibri" w:hAnsi="Calibri"/>
          <w:lang w:eastAsia="en-US"/>
        </w:rPr>
      </w:pPr>
      <w:r>
        <w:rPr>
          <w:rFonts w:ascii="Calibri" w:hAnsi="Calibri"/>
          <w:lang w:eastAsia="en-US"/>
        </w:rPr>
        <w:t>5.</w:t>
      </w:r>
      <w:r>
        <w:rPr>
          <w:rFonts w:ascii="Calibri" w:hAnsi="Calibri"/>
          <w:lang w:eastAsia="en-US"/>
        </w:rPr>
        <w:tab/>
      </w:r>
      <w:r w:rsidRPr="00BB1811">
        <w:rPr>
          <w:rFonts w:ascii="Calibri" w:hAnsi="Calibri"/>
          <w:color w:val="000000"/>
          <w:lang w:val="en-AU"/>
        </w:rPr>
        <w:t>Omit</w:t>
      </w:r>
      <w:r>
        <w:rPr>
          <w:rFonts w:ascii="Calibri" w:hAnsi="Calibri"/>
          <w:lang w:eastAsia="en-US"/>
        </w:rPr>
        <w:t xml:space="preserve"> paragraphs (1)(f) to (1)(h).</w:t>
      </w:r>
    </w:p>
    <w:p w14:paraId="1E3C4C73" w14:textId="4DE082B4" w:rsidR="00BB1811" w:rsidRDefault="00BB1811" w:rsidP="00E04291">
      <w:pPr>
        <w:spacing w:before="80"/>
        <w:ind w:left="1276" w:right="-35" w:hanging="567"/>
        <w:rPr>
          <w:rFonts w:ascii="Calibri" w:hAnsi="Calibri"/>
          <w:lang w:eastAsia="en-US"/>
        </w:rPr>
      </w:pPr>
      <w:r>
        <w:rPr>
          <w:rFonts w:ascii="Calibri" w:hAnsi="Calibri"/>
          <w:lang w:eastAsia="en-US"/>
        </w:rPr>
        <w:t>6.</w:t>
      </w:r>
      <w:r>
        <w:rPr>
          <w:rFonts w:ascii="Calibri" w:hAnsi="Calibri"/>
          <w:lang w:eastAsia="en-US"/>
        </w:rPr>
        <w:tab/>
      </w:r>
      <w:r w:rsidRPr="00BB1811">
        <w:rPr>
          <w:rFonts w:ascii="Calibri" w:hAnsi="Calibri"/>
          <w:color w:val="000000"/>
          <w:lang w:val="en-AU"/>
        </w:rPr>
        <w:t>Omit</w:t>
      </w:r>
      <w:r>
        <w:rPr>
          <w:rFonts w:ascii="Calibri" w:hAnsi="Calibri"/>
          <w:lang w:eastAsia="en-US"/>
        </w:rPr>
        <w:t xml:space="preserve"> all text in paragraph (2), substitute:</w:t>
      </w:r>
    </w:p>
    <w:p w14:paraId="59E699FB" w14:textId="673C4CD1" w:rsidR="00BB1811" w:rsidRDefault="00BB1811" w:rsidP="00E04291">
      <w:pPr>
        <w:spacing w:before="80"/>
        <w:ind w:left="1276" w:right="-35"/>
        <w:rPr>
          <w:rFonts w:ascii="Calibri" w:hAnsi="Calibri"/>
          <w:lang w:eastAsia="en-US"/>
        </w:rPr>
      </w:pPr>
      <w:r>
        <w:rPr>
          <w:rFonts w:ascii="Calibri" w:hAnsi="Calibri"/>
          <w:lang w:eastAsia="en-US"/>
        </w:rPr>
        <w:t>“(2)</w:t>
      </w:r>
      <w:r>
        <w:rPr>
          <w:rFonts w:ascii="Calibri" w:hAnsi="Calibri"/>
          <w:lang w:eastAsia="en-US"/>
        </w:rPr>
        <w:tab/>
        <w:t>calls on the ACT Government to:</w:t>
      </w:r>
    </w:p>
    <w:p w14:paraId="2FF11212" w14:textId="65579AEB" w:rsidR="00BB1811" w:rsidRDefault="00BB1811" w:rsidP="00E04291">
      <w:pPr>
        <w:pStyle w:val="ListParagraph"/>
        <w:numPr>
          <w:ilvl w:val="1"/>
          <w:numId w:val="14"/>
        </w:numPr>
        <w:tabs>
          <w:tab w:val="clear" w:pos="1915"/>
          <w:tab w:val="num" w:pos="2835"/>
        </w:tabs>
        <w:spacing w:before="80"/>
        <w:ind w:left="2835" w:right="-34" w:hanging="708"/>
        <w:contextualSpacing w:val="0"/>
        <w:rPr>
          <w:rFonts w:ascii="Calibri" w:hAnsi="Calibri"/>
          <w:lang w:eastAsia="en-US"/>
        </w:rPr>
      </w:pPr>
      <w:r>
        <w:rPr>
          <w:rFonts w:ascii="Calibri" w:hAnsi="Calibri"/>
          <w:lang w:eastAsia="en-US"/>
        </w:rPr>
        <w:t>c</w:t>
      </w:r>
      <w:r w:rsidRPr="00BB1811">
        <w:rPr>
          <w:rFonts w:ascii="Calibri" w:hAnsi="Calibri"/>
          <w:lang w:eastAsia="en-US"/>
        </w:rPr>
        <w:t>omplete and report the system mapping findings including identification of unmet demand, service gaps, workforce constraints, funding pressures and barriers to accessing support, to the monitoring evaluation framework as mandated by the DFSV Strategy;</w:t>
      </w:r>
    </w:p>
    <w:p w14:paraId="476A8829" w14:textId="0EEC7A93" w:rsidR="00BB1811" w:rsidRDefault="00BB1811" w:rsidP="00E04291">
      <w:pPr>
        <w:pStyle w:val="ListParagraph"/>
        <w:numPr>
          <w:ilvl w:val="1"/>
          <w:numId w:val="14"/>
        </w:numPr>
        <w:tabs>
          <w:tab w:val="clear" w:pos="1915"/>
          <w:tab w:val="num" w:pos="2835"/>
        </w:tabs>
        <w:spacing w:before="80"/>
        <w:ind w:left="2835" w:right="-34" w:hanging="708"/>
        <w:contextualSpacing w:val="0"/>
        <w:rPr>
          <w:rFonts w:ascii="Calibri" w:hAnsi="Calibri"/>
          <w:lang w:eastAsia="en-US"/>
        </w:rPr>
      </w:pPr>
      <w:r>
        <w:rPr>
          <w:rFonts w:ascii="Calibri" w:hAnsi="Calibri"/>
          <w:lang w:eastAsia="en-US"/>
        </w:rPr>
        <w:t>provide an update to the Assembly by mid-July 2027 regarding the ongoing implementation and progress of the DFSV Strategy; and</w:t>
      </w:r>
    </w:p>
    <w:p w14:paraId="74CF26C2" w14:textId="282884FD" w:rsidR="00BB1811" w:rsidRPr="00BB1811" w:rsidRDefault="00BB1811" w:rsidP="00E04291">
      <w:pPr>
        <w:pStyle w:val="ListParagraph"/>
        <w:numPr>
          <w:ilvl w:val="1"/>
          <w:numId w:val="14"/>
        </w:numPr>
        <w:tabs>
          <w:tab w:val="clear" w:pos="1915"/>
          <w:tab w:val="num" w:pos="2835"/>
        </w:tabs>
        <w:spacing w:before="80"/>
        <w:ind w:left="2835" w:right="-34" w:hanging="708"/>
        <w:contextualSpacing w:val="0"/>
        <w:rPr>
          <w:rFonts w:ascii="Calibri" w:hAnsi="Calibri"/>
          <w:lang w:eastAsia="en-US"/>
        </w:rPr>
      </w:pPr>
      <w:r>
        <w:rPr>
          <w:rFonts w:ascii="Calibri" w:hAnsi="Calibri"/>
          <w:lang w:eastAsia="en-US"/>
        </w:rPr>
        <w:t>continue to explore the viability of electronic monitoring as an integrated option within the community corrections framework.”.</w:t>
      </w:r>
    </w:p>
    <w:p w14:paraId="06DC5C5C" w14:textId="0DF91463" w:rsidR="00D03F12" w:rsidRDefault="00D03F12" w:rsidP="00E04291">
      <w:pPr>
        <w:spacing w:before="80"/>
        <w:ind w:left="720" w:right="-35"/>
        <w:rPr>
          <w:rFonts w:ascii="Calibri" w:hAnsi="Calibri"/>
          <w:color w:val="000000"/>
          <w:lang w:val="en-AU"/>
        </w:rPr>
      </w:pPr>
      <w:r w:rsidRPr="00D03F12">
        <w:rPr>
          <w:rFonts w:ascii="Calibri" w:hAnsi="Calibri"/>
          <w:color w:val="000000"/>
          <w:lang w:val="en-AU"/>
        </w:rPr>
        <w:t xml:space="preserve">Debate </w:t>
      </w:r>
      <w:r w:rsidR="00BB1811">
        <w:rPr>
          <w:rFonts w:ascii="Calibri" w:hAnsi="Calibri"/>
          <w:color w:val="000000"/>
          <w:lang w:val="en-AU"/>
        </w:rPr>
        <w:t>contin</w:t>
      </w:r>
      <w:r w:rsidRPr="00D03F12">
        <w:rPr>
          <w:rFonts w:ascii="Calibri" w:hAnsi="Calibri"/>
          <w:color w:val="000000"/>
          <w:lang w:val="en-AU"/>
        </w:rPr>
        <w:t>ued.</w:t>
      </w:r>
    </w:p>
    <w:p w14:paraId="52C379FB" w14:textId="4335995E" w:rsidR="00BB1811" w:rsidRDefault="00AD5F1D" w:rsidP="00D03F12">
      <w:pPr>
        <w:spacing w:before="120"/>
        <w:ind w:left="720" w:right="-35"/>
        <w:rPr>
          <w:rFonts w:ascii="Calibri" w:hAnsi="Calibri"/>
          <w:color w:val="000000"/>
          <w:lang w:val="en-AU"/>
        </w:rPr>
      </w:pPr>
      <w:r>
        <w:rPr>
          <w:rFonts w:ascii="Calibri" w:hAnsi="Calibri"/>
          <w:color w:val="000000"/>
          <w:lang w:val="en-AU"/>
        </w:rPr>
        <w:t>Amendments negatived.</w:t>
      </w:r>
    </w:p>
    <w:p w14:paraId="3954154E" w14:textId="24DF2554" w:rsidR="00AD5F1D" w:rsidRPr="00AD5F1D" w:rsidRDefault="00AD5F1D" w:rsidP="00AD5F1D">
      <w:pPr>
        <w:spacing w:before="120"/>
        <w:ind w:left="720"/>
        <w:rPr>
          <w:rFonts w:ascii="Calibri" w:hAnsi="Calibri"/>
          <w:color w:val="000000"/>
          <w:lang w:val="en-AU"/>
        </w:rPr>
      </w:pPr>
      <w:r w:rsidRPr="00AD5F1D">
        <w:rPr>
          <w:rFonts w:ascii="Calibri" w:hAnsi="Calibri"/>
          <w:color w:val="000000"/>
          <w:lang w:val="en-AU"/>
        </w:rPr>
        <w:lastRenderedPageBreak/>
        <w:t xml:space="preserve">Mr Emerson moved the following amendment: Omit </w:t>
      </w:r>
      <w:r w:rsidR="005033C6">
        <w:rPr>
          <w:rFonts w:ascii="Calibri" w:hAnsi="Calibri"/>
          <w:color w:val="000000"/>
          <w:lang w:val="en-AU"/>
        </w:rPr>
        <w:t xml:space="preserve">all text in </w:t>
      </w:r>
      <w:r w:rsidRPr="00AD5F1D">
        <w:rPr>
          <w:rFonts w:ascii="Calibri" w:hAnsi="Calibri"/>
          <w:color w:val="000000"/>
          <w:lang w:val="en-AU"/>
        </w:rPr>
        <w:t>paragraph (2), substitute:</w:t>
      </w:r>
    </w:p>
    <w:p w14:paraId="69C2233B" w14:textId="77777777" w:rsidR="00AD5F1D" w:rsidRPr="00AD5F1D" w:rsidRDefault="00AD5F1D" w:rsidP="00AD5F1D">
      <w:pPr>
        <w:spacing w:before="120"/>
        <w:ind w:left="720"/>
        <w:rPr>
          <w:rFonts w:ascii="Calibri" w:hAnsi="Calibri"/>
          <w:color w:val="000000"/>
          <w:lang w:val="en-AU"/>
        </w:rPr>
      </w:pPr>
      <w:r w:rsidRPr="00AD5F1D">
        <w:rPr>
          <w:rFonts w:ascii="Calibri" w:hAnsi="Calibri"/>
          <w:color w:val="000000"/>
          <w:lang w:val="en-AU"/>
        </w:rPr>
        <w:t>“(2)</w:t>
      </w:r>
      <w:r w:rsidRPr="00AD5F1D">
        <w:rPr>
          <w:rFonts w:ascii="Calibri" w:hAnsi="Calibri"/>
          <w:color w:val="000000"/>
          <w:lang w:val="en-AU"/>
        </w:rPr>
        <w:tab/>
        <w:t>calls on the Government to:</w:t>
      </w:r>
    </w:p>
    <w:p w14:paraId="57CE7CBA" w14:textId="08EA83AD" w:rsidR="00AD5F1D" w:rsidRPr="00AD5F1D" w:rsidRDefault="00AD5F1D" w:rsidP="00AD5F1D">
      <w:pPr>
        <w:spacing w:before="120"/>
        <w:ind w:left="1910" w:hanging="544"/>
        <w:rPr>
          <w:rFonts w:ascii="Calibri" w:hAnsi="Calibri"/>
          <w:color w:val="000000"/>
          <w:lang w:val="en-AU"/>
        </w:rPr>
      </w:pPr>
      <w:r w:rsidRPr="00AD5F1D">
        <w:rPr>
          <w:rFonts w:ascii="Calibri" w:hAnsi="Calibri"/>
          <w:color w:val="000000"/>
          <w:lang w:val="en-AU"/>
        </w:rPr>
        <w:t>(a)</w:t>
      </w:r>
      <w:r w:rsidRPr="00AD5F1D">
        <w:rPr>
          <w:rFonts w:ascii="Calibri" w:hAnsi="Calibri"/>
          <w:color w:val="000000"/>
          <w:lang w:val="en-AU"/>
        </w:rPr>
        <w:tab/>
      </w:r>
      <w:r>
        <w:rPr>
          <w:rFonts w:ascii="Calibri" w:hAnsi="Calibri"/>
          <w:color w:val="000000"/>
          <w:lang w:val="en-AU"/>
        </w:rPr>
        <w:t>d</w:t>
      </w:r>
      <w:r w:rsidRPr="00AD5F1D">
        <w:rPr>
          <w:rFonts w:ascii="Calibri" w:hAnsi="Calibri"/>
          <w:color w:val="000000"/>
          <w:lang w:val="en-AU"/>
        </w:rPr>
        <w:t>evelop and table in the first sitting week of 2027 a detailed feasibility assessment covering:</w:t>
      </w:r>
    </w:p>
    <w:p w14:paraId="2793D3CC" w14:textId="23280ADF" w:rsidR="00AD5F1D" w:rsidRPr="00AD5F1D" w:rsidRDefault="00AD5F1D" w:rsidP="00AD5F1D">
      <w:pPr>
        <w:spacing w:before="120"/>
        <w:ind w:left="2552" w:hanging="567"/>
        <w:rPr>
          <w:rFonts w:ascii="Calibri" w:hAnsi="Calibri"/>
          <w:color w:val="000000"/>
          <w:lang w:val="en-AU"/>
        </w:rPr>
      </w:pPr>
      <w:r w:rsidRPr="00AD5F1D">
        <w:rPr>
          <w:rFonts w:ascii="Calibri" w:hAnsi="Calibri"/>
          <w:color w:val="000000"/>
          <w:lang w:val="en-AU"/>
        </w:rPr>
        <w:t>(i)</w:t>
      </w:r>
      <w:r w:rsidRPr="00AD5F1D">
        <w:rPr>
          <w:rFonts w:ascii="Calibri" w:hAnsi="Calibri"/>
          <w:color w:val="000000"/>
          <w:lang w:val="en-AU"/>
        </w:rPr>
        <w:tab/>
      </w:r>
      <w:r>
        <w:rPr>
          <w:rFonts w:ascii="Calibri" w:hAnsi="Calibri"/>
          <w:color w:val="000000"/>
          <w:lang w:val="en-AU"/>
        </w:rPr>
        <w:t>t</w:t>
      </w:r>
      <w:r w:rsidRPr="00AD5F1D">
        <w:rPr>
          <w:rFonts w:ascii="Calibri" w:hAnsi="Calibri"/>
          <w:color w:val="000000"/>
          <w:lang w:val="en-AU"/>
        </w:rPr>
        <w:t>he roll-out of electronic monitoring for domestic violence offences;</w:t>
      </w:r>
    </w:p>
    <w:p w14:paraId="6D3105FC" w14:textId="75C40EF2" w:rsidR="00AD5F1D" w:rsidRPr="00AD5F1D" w:rsidRDefault="00AD5F1D" w:rsidP="00AD5F1D">
      <w:pPr>
        <w:spacing w:before="120"/>
        <w:ind w:left="2552" w:hanging="567"/>
        <w:rPr>
          <w:rFonts w:ascii="Calibri" w:hAnsi="Calibri"/>
          <w:color w:val="000000"/>
          <w:lang w:val="en-AU"/>
        </w:rPr>
      </w:pPr>
      <w:r w:rsidRPr="00AD5F1D">
        <w:rPr>
          <w:rFonts w:ascii="Calibri" w:hAnsi="Calibri"/>
          <w:color w:val="000000"/>
          <w:lang w:val="en-AU"/>
        </w:rPr>
        <w:t>(ii)</w:t>
      </w:r>
      <w:r w:rsidRPr="00AD5F1D">
        <w:rPr>
          <w:rFonts w:ascii="Calibri" w:hAnsi="Calibri"/>
          <w:color w:val="000000"/>
          <w:lang w:val="en-AU"/>
        </w:rPr>
        <w:tab/>
      </w:r>
      <w:r w:rsidRPr="00AD5F1D">
        <w:rPr>
          <w:rFonts w:ascii="Calibri" w:hAnsi="Calibri"/>
          <w:color w:val="000000"/>
          <w:spacing w:val="-2"/>
          <w:lang w:val="en-AU"/>
        </w:rPr>
        <w:t>the roll-out of electronic monitoring for community-based orders; and</w:t>
      </w:r>
    </w:p>
    <w:p w14:paraId="0CBF7C53" w14:textId="7317A56F" w:rsidR="00AD5F1D" w:rsidRPr="00AD5F1D" w:rsidRDefault="00AD5F1D" w:rsidP="00AD5F1D">
      <w:pPr>
        <w:spacing w:before="120"/>
        <w:ind w:left="2552" w:hanging="567"/>
        <w:rPr>
          <w:rFonts w:ascii="Calibri" w:hAnsi="Calibri"/>
          <w:color w:val="000000"/>
          <w:lang w:val="en-AU"/>
        </w:rPr>
      </w:pPr>
      <w:r w:rsidRPr="00AD5F1D">
        <w:rPr>
          <w:rFonts w:ascii="Calibri" w:hAnsi="Calibri"/>
          <w:color w:val="000000"/>
          <w:lang w:val="en-AU"/>
        </w:rPr>
        <w:t>(iii)</w:t>
      </w:r>
      <w:r w:rsidRPr="00AD5F1D">
        <w:rPr>
          <w:rFonts w:ascii="Calibri" w:hAnsi="Calibri"/>
          <w:color w:val="000000"/>
          <w:lang w:val="en-AU"/>
        </w:rPr>
        <w:tab/>
      </w:r>
      <w:r>
        <w:rPr>
          <w:rFonts w:ascii="Calibri" w:hAnsi="Calibri"/>
          <w:color w:val="000000"/>
          <w:lang w:val="en-AU"/>
        </w:rPr>
        <w:t>t</w:t>
      </w:r>
      <w:r w:rsidRPr="00AD5F1D">
        <w:rPr>
          <w:rFonts w:ascii="Calibri" w:hAnsi="Calibri"/>
          <w:color w:val="000000"/>
          <w:lang w:val="en-AU"/>
        </w:rPr>
        <w:t>he cost of incarcerating offenders who may have otherwise been subject to electronic monitoring under paragraph (2)(a)(i) and (ii);</w:t>
      </w:r>
    </w:p>
    <w:p w14:paraId="1A212123" w14:textId="2A4FA4AB" w:rsidR="00AD5F1D" w:rsidRDefault="00AD5F1D" w:rsidP="00AD5F1D">
      <w:pPr>
        <w:spacing w:before="120"/>
        <w:ind w:left="1910" w:hanging="544"/>
        <w:rPr>
          <w:rFonts w:ascii="Calibri" w:hAnsi="Calibri"/>
          <w:color w:val="000000"/>
          <w:lang w:val="en-AU"/>
        </w:rPr>
      </w:pPr>
      <w:r w:rsidRPr="00AD5F1D">
        <w:rPr>
          <w:rFonts w:ascii="Calibri" w:hAnsi="Calibri"/>
          <w:color w:val="000000"/>
          <w:lang w:val="en-AU"/>
        </w:rPr>
        <w:t>(b)</w:t>
      </w:r>
      <w:r w:rsidRPr="00AD5F1D">
        <w:rPr>
          <w:rFonts w:ascii="Calibri" w:hAnsi="Calibri"/>
          <w:color w:val="000000"/>
          <w:lang w:val="en-AU"/>
        </w:rPr>
        <w:tab/>
      </w:r>
      <w:r>
        <w:rPr>
          <w:rFonts w:ascii="Calibri" w:hAnsi="Calibri"/>
          <w:color w:val="000000"/>
          <w:lang w:val="en-AU"/>
        </w:rPr>
        <w:t>b</w:t>
      </w:r>
      <w:r w:rsidRPr="00AD5F1D">
        <w:rPr>
          <w:rFonts w:ascii="Calibri" w:hAnsi="Calibri"/>
          <w:color w:val="000000"/>
          <w:lang w:val="en-AU"/>
        </w:rPr>
        <w:t xml:space="preserve">ring forward and prioritise whole-of-system mapping of the domestic and family violence sector, under the First Action Plan of the </w:t>
      </w:r>
      <w:r w:rsidRPr="00F35BEB">
        <w:rPr>
          <w:rFonts w:ascii="Calibri" w:hAnsi="Calibri"/>
          <w:i/>
          <w:iCs/>
          <w:lang w:val="en-AU" w:eastAsia="en-US"/>
        </w:rPr>
        <w:t>ACT Domestic, Family and Sexual Violence Strategy 2026-2036</w:t>
      </w:r>
      <w:r w:rsidRPr="00AD5F1D">
        <w:rPr>
          <w:rFonts w:ascii="Calibri" w:hAnsi="Calibri"/>
          <w:color w:val="000000"/>
          <w:lang w:val="en-AU"/>
        </w:rPr>
        <w:t xml:space="preserve"> and commence the </w:t>
      </w:r>
      <w:r>
        <w:rPr>
          <w:rFonts w:ascii="Calibri" w:hAnsi="Calibri"/>
          <w:color w:val="000000"/>
          <w:lang w:val="en-AU"/>
        </w:rPr>
        <w:t>work as a priority in consultation with frontline services, victim-survivors and key stakeholders;</w:t>
      </w:r>
    </w:p>
    <w:p w14:paraId="0F65E27F" w14:textId="6F66C675" w:rsidR="00AD5F1D" w:rsidRDefault="00AD5F1D" w:rsidP="00AD5F1D">
      <w:pPr>
        <w:spacing w:before="120"/>
        <w:ind w:left="1910" w:hanging="544"/>
        <w:rPr>
          <w:rFonts w:ascii="Calibri" w:hAnsi="Calibri"/>
          <w:color w:val="000000"/>
          <w:lang w:val="en-AU"/>
        </w:rPr>
      </w:pPr>
      <w:r>
        <w:rPr>
          <w:rFonts w:ascii="Calibri" w:hAnsi="Calibri"/>
          <w:color w:val="000000"/>
          <w:lang w:val="en-AU"/>
        </w:rPr>
        <w:t>(c)</w:t>
      </w:r>
      <w:r>
        <w:rPr>
          <w:rFonts w:ascii="Calibri" w:hAnsi="Calibri"/>
          <w:color w:val="000000"/>
          <w:lang w:val="en-AU"/>
        </w:rPr>
        <w:tab/>
        <w:t>complete and publicly release the system mapping, including identification of unmet demand, service gaps, workforce constraints, funding pressures and barriers to accessing support; and</w:t>
      </w:r>
    </w:p>
    <w:p w14:paraId="772E32AE" w14:textId="77777777" w:rsidR="00AD5F1D" w:rsidRDefault="00AD5F1D" w:rsidP="00AD5F1D">
      <w:pPr>
        <w:spacing w:before="120"/>
        <w:ind w:left="1910" w:hanging="544"/>
        <w:rPr>
          <w:rFonts w:ascii="Calibri" w:hAnsi="Calibri"/>
          <w:color w:val="000000"/>
          <w:lang w:val="en-AU"/>
        </w:rPr>
      </w:pPr>
      <w:r>
        <w:rPr>
          <w:rFonts w:ascii="Calibri" w:hAnsi="Calibri"/>
          <w:color w:val="000000"/>
          <w:lang w:val="en-AU"/>
        </w:rPr>
        <w:t>(d)</w:t>
      </w:r>
      <w:r>
        <w:rPr>
          <w:rFonts w:ascii="Calibri" w:hAnsi="Calibri"/>
          <w:color w:val="000000"/>
          <w:lang w:val="en-AU"/>
        </w:rPr>
        <w:tab/>
        <w:t xml:space="preserve">table the findings of the service mapping within 12 months, together with the Government’s response and an implementation plan outlining how the findings will inform future commissioning, resourcing, and delivery of the </w:t>
      </w:r>
      <w:r w:rsidRPr="00F35BEB">
        <w:rPr>
          <w:rFonts w:ascii="Calibri" w:hAnsi="Calibri"/>
          <w:i/>
          <w:iCs/>
          <w:lang w:val="en-AU" w:eastAsia="en-US"/>
        </w:rPr>
        <w:t>ACT Domestic, Family and Sexual Violence Strategy 2026-2036</w:t>
      </w:r>
      <w:r>
        <w:rPr>
          <w:rFonts w:ascii="Calibri" w:hAnsi="Calibri"/>
          <w:i/>
          <w:iCs/>
          <w:lang w:val="en-AU" w:eastAsia="en-US"/>
        </w:rPr>
        <w:t>.”.</w:t>
      </w:r>
    </w:p>
    <w:p w14:paraId="42F1882E" w14:textId="4F5F59DC" w:rsidR="00AD5F1D" w:rsidRDefault="00AD5F1D" w:rsidP="00AD5F1D">
      <w:pPr>
        <w:spacing w:before="120"/>
        <w:ind w:left="709"/>
        <w:rPr>
          <w:rFonts w:ascii="Calibri" w:hAnsi="Calibri"/>
          <w:color w:val="000000"/>
          <w:lang w:val="en-AU"/>
        </w:rPr>
      </w:pPr>
      <w:r>
        <w:rPr>
          <w:rFonts w:ascii="Calibri" w:hAnsi="Calibri"/>
          <w:color w:val="000000"/>
          <w:lang w:val="en-AU"/>
        </w:rPr>
        <w:t>Ms Vassarotti moved the following amendment to Mr Emerson’s proposed amendment: “Add:</w:t>
      </w:r>
    </w:p>
    <w:p w14:paraId="720D6F9D" w14:textId="6C81228D" w:rsidR="00AD5F1D" w:rsidRDefault="00AD5F1D" w:rsidP="00AD5F1D">
      <w:pPr>
        <w:spacing w:before="120"/>
        <w:ind w:left="709"/>
        <w:rPr>
          <w:rFonts w:ascii="Calibri" w:hAnsi="Calibri"/>
          <w:color w:val="000000"/>
          <w:lang w:val="en-AU"/>
        </w:rPr>
      </w:pPr>
      <w:r>
        <w:rPr>
          <w:rFonts w:ascii="Calibri" w:hAnsi="Calibri"/>
          <w:color w:val="000000"/>
          <w:lang w:val="en-AU"/>
        </w:rPr>
        <w:t>(3)</w:t>
      </w:r>
      <w:r>
        <w:rPr>
          <w:rFonts w:ascii="Calibri" w:hAnsi="Calibri"/>
          <w:color w:val="000000"/>
          <w:lang w:val="en-AU"/>
        </w:rPr>
        <w:tab/>
        <w:t>also calls on the Government to:</w:t>
      </w:r>
    </w:p>
    <w:p w14:paraId="69CD7A09" w14:textId="4F84A4B4" w:rsidR="00AD5F1D" w:rsidRDefault="00AD5F1D" w:rsidP="00AD5F1D">
      <w:pPr>
        <w:spacing w:before="120"/>
        <w:ind w:left="1910" w:hanging="544"/>
        <w:rPr>
          <w:rFonts w:ascii="Calibri" w:hAnsi="Calibri"/>
          <w:color w:val="000000"/>
          <w:lang w:val="en-AU"/>
        </w:rPr>
      </w:pPr>
      <w:r>
        <w:rPr>
          <w:rFonts w:ascii="Calibri" w:hAnsi="Calibri"/>
          <w:color w:val="000000"/>
          <w:lang w:val="en-AU"/>
        </w:rPr>
        <w:t>(a)</w:t>
      </w:r>
      <w:r>
        <w:rPr>
          <w:rFonts w:ascii="Calibri" w:hAnsi="Calibri"/>
          <w:color w:val="000000"/>
          <w:lang w:val="en-AU"/>
        </w:rPr>
        <w:tab/>
        <w:t>recommit to progressing electronic monitoring in the ACT justice system, for people on pre- and post-sentence community-based orders, including domestic and family violence perpetrators;</w:t>
      </w:r>
      <w:r w:rsidR="005033C6">
        <w:rPr>
          <w:rFonts w:ascii="Calibri" w:hAnsi="Calibri"/>
          <w:color w:val="000000"/>
          <w:lang w:val="en-AU"/>
        </w:rPr>
        <w:t xml:space="preserve"> and</w:t>
      </w:r>
    </w:p>
    <w:p w14:paraId="672C791F" w14:textId="315C5F94" w:rsidR="00AD5F1D" w:rsidRDefault="00AD5F1D" w:rsidP="00AD5F1D">
      <w:pPr>
        <w:spacing w:before="120"/>
        <w:ind w:left="1910" w:hanging="544"/>
        <w:rPr>
          <w:rFonts w:ascii="Calibri" w:hAnsi="Calibri"/>
          <w:color w:val="000000"/>
          <w:lang w:val="en-AU"/>
        </w:rPr>
      </w:pPr>
      <w:r>
        <w:rPr>
          <w:rFonts w:ascii="Calibri" w:hAnsi="Calibri"/>
          <w:color w:val="000000"/>
          <w:lang w:val="en-AU"/>
        </w:rPr>
        <w:t>(b)</w:t>
      </w:r>
      <w:r>
        <w:rPr>
          <w:rFonts w:ascii="Calibri" w:hAnsi="Calibri"/>
          <w:color w:val="000000"/>
          <w:lang w:val="en-AU"/>
        </w:rPr>
        <w:tab/>
        <w:t>report back to the Assembly on progress on implementation in the first sitting week of 2027.”.</w:t>
      </w:r>
    </w:p>
    <w:p w14:paraId="662444FE" w14:textId="5FBA9737" w:rsidR="00AD5F1D" w:rsidRDefault="00AD5F1D" w:rsidP="00AD5F1D">
      <w:pPr>
        <w:spacing w:before="120"/>
        <w:ind w:left="709"/>
        <w:rPr>
          <w:rFonts w:ascii="Calibri" w:hAnsi="Calibri"/>
          <w:color w:val="000000"/>
          <w:lang w:val="en-AU"/>
        </w:rPr>
      </w:pPr>
      <w:r>
        <w:rPr>
          <w:rFonts w:ascii="Calibri" w:hAnsi="Calibri"/>
          <w:color w:val="000000"/>
          <w:lang w:val="en-AU"/>
        </w:rPr>
        <w:t>Debate continued.</w:t>
      </w:r>
    </w:p>
    <w:p w14:paraId="281E49BF" w14:textId="03387A23" w:rsidR="00AD5F1D" w:rsidRDefault="00AD5F1D" w:rsidP="00AD5F1D">
      <w:pPr>
        <w:spacing w:before="120"/>
        <w:ind w:left="709"/>
        <w:rPr>
          <w:rFonts w:ascii="Calibri" w:hAnsi="Calibri"/>
          <w:color w:val="000000"/>
          <w:lang w:val="en-AU"/>
        </w:rPr>
      </w:pPr>
      <w:r>
        <w:rPr>
          <w:rFonts w:ascii="Calibri" w:hAnsi="Calibri"/>
          <w:color w:val="000000"/>
          <w:lang w:val="en-AU"/>
        </w:rPr>
        <w:t>Amendment to amendment agreed to.</w:t>
      </w:r>
    </w:p>
    <w:p w14:paraId="5C19A484" w14:textId="6FBB29A1" w:rsidR="00AD5F1D" w:rsidRDefault="00AD5F1D" w:rsidP="00AD5F1D">
      <w:pPr>
        <w:spacing w:before="120"/>
        <w:ind w:left="709"/>
        <w:rPr>
          <w:rFonts w:ascii="Calibri" w:hAnsi="Calibri"/>
          <w:color w:val="000000"/>
          <w:lang w:val="en-AU"/>
        </w:rPr>
      </w:pPr>
      <w:r>
        <w:rPr>
          <w:rFonts w:ascii="Calibri" w:hAnsi="Calibri"/>
          <w:color w:val="000000"/>
          <w:lang w:val="en-AU"/>
        </w:rPr>
        <w:t>Amendment, as amended, agreed to.</w:t>
      </w:r>
    </w:p>
    <w:p w14:paraId="2DF00540" w14:textId="77777777" w:rsidR="00AD5F1D" w:rsidRDefault="00D03F12" w:rsidP="00AD5F1D">
      <w:pPr>
        <w:spacing w:before="120"/>
        <w:ind w:left="709"/>
        <w:rPr>
          <w:rFonts w:ascii="Calibri" w:hAnsi="Calibri"/>
          <w:color w:val="000000"/>
          <w:lang w:val="en-AU"/>
        </w:rPr>
      </w:pPr>
      <w:r w:rsidRPr="00D03F12">
        <w:rPr>
          <w:rFonts w:ascii="Calibri" w:hAnsi="Calibri"/>
          <w:color w:val="000000"/>
          <w:lang w:val="en-AU"/>
        </w:rPr>
        <w:t>Question—</w:t>
      </w:r>
      <w:r w:rsidR="00AD5F1D">
        <w:rPr>
          <w:rFonts w:ascii="Calibri" w:hAnsi="Calibri"/>
          <w:color w:val="000000"/>
          <w:lang w:val="en-AU"/>
        </w:rPr>
        <w:t>That the motion, as amended, viz:</w:t>
      </w:r>
    </w:p>
    <w:p w14:paraId="4772BA68" w14:textId="3A198A24" w:rsidR="00AD5F1D" w:rsidRDefault="005033C6" w:rsidP="00AD5F1D">
      <w:pPr>
        <w:spacing w:before="120"/>
        <w:ind w:left="709"/>
        <w:rPr>
          <w:rFonts w:ascii="Calibri" w:hAnsi="Calibri"/>
          <w:color w:val="000000"/>
          <w:lang w:val="en-AU"/>
        </w:rPr>
      </w:pPr>
      <w:r>
        <w:rPr>
          <w:rFonts w:ascii="Calibri" w:hAnsi="Calibri"/>
          <w:color w:val="000000"/>
          <w:lang w:val="en-AU"/>
        </w:rPr>
        <w:t>“That this Assembly:</w:t>
      </w:r>
    </w:p>
    <w:p w14:paraId="626058BF" w14:textId="77777777" w:rsidR="005033C6" w:rsidRPr="00F35BEB" w:rsidRDefault="005033C6" w:rsidP="005033C6">
      <w:pPr>
        <w:pStyle w:val="DPSEntryIndents"/>
        <w:numPr>
          <w:ilvl w:val="0"/>
          <w:numId w:val="23"/>
        </w:numPr>
        <w:rPr>
          <w:lang w:eastAsia="en-US"/>
        </w:rPr>
      </w:pPr>
      <w:r w:rsidRPr="00F35BEB">
        <w:rPr>
          <w:lang w:eastAsia="en-US"/>
        </w:rPr>
        <w:t>notes that:</w:t>
      </w:r>
    </w:p>
    <w:p w14:paraId="253976BC" w14:textId="77777777" w:rsidR="005033C6" w:rsidRPr="00F35BEB" w:rsidRDefault="005033C6" w:rsidP="005033C6">
      <w:pPr>
        <w:tabs>
          <w:tab w:val="left" w:pos="567"/>
        </w:tabs>
        <w:spacing w:before="120"/>
        <w:ind w:left="1910" w:hanging="544"/>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as part of a broader suite of priorities, the Government promised to undertake updated system mapping of the domestic and family violence sector before the end of 2028, but it is otherwise unclear when system mapping will commence or be completed;</w:t>
      </w:r>
    </w:p>
    <w:p w14:paraId="288CD647"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val="en-AU" w:eastAsia="en-US"/>
        </w:rPr>
        <w:lastRenderedPageBreak/>
        <w:t>(b)</w:t>
      </w:r>
      <w:r w:rsidRPr="00F35BEB">
        <w:rPr>
          <w:rFonts w:ascii="Calibri" w:hAnsi="Calibri"/>
          <w:lang w:val="en-AU" w:eastAsia="en-US"/>
        </w:rPr>
        <w:tab/>
      </w:r>
      <w:r w:rsidRPr="00F35BEB">
        <w:rPr>
          <w:rFonts w:ascii="Calibri" w:hAnsi="Calibri"/>
          <w:lang w:eastAsia="en-US"/>
        </w:rPr>
        <w:t>the Government is yet to complete updated whole of system mapping of the domestic and family violence sector;</w:t>
      </w:r>
    </w:p>
    <w:p w14:paraId="3E051C50"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val="en-AU" w:eastAsia="en-US"/>
        </w:rPr>
        <w:t>(c)</w:t>
      </w:r>
      <w:r w:rsidRPr="00F35BEB">
        <w:rPr>
          <w:rFonts w:ascii="Calibri" w:hAnsi="Calibri"/>
          <w:lang w:val="en-AU" w:eastAsia="en-US"/>
        </w:rPr>
        <w:tab/>
      </w:r>
      <w:r w:rsidRPr="00F35BEB">
        <w:rPr>
          <w:rFonts w:ascii="Calibri" w:hAnsi="Calibri"/>
          <w:lang w:eastAsia="en-US"/>
        </w:rPr>
        <w:t>the Government announced in June that it will not implement electronic monitoring of serious domestic violence offenders during this term of government, owing to cost constraints, despite its previous commitment to introducing electronic monitoring;</w:t>
      </w:r>
    </w:p>
    <w:p w14:paraId="651BFD94"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val="en-AU" w:eastAsia="en-US"/>
        </w:rPr>
        <w:t>(d)</w:t>
      </w:r>
      <w:r w:rsidRPr="00F35BEB">
        <w:rPr>
          <w:rFonts w:ascii="Calibri" w:hAnsi="Calibri"/>
          <w:lang w:val="en-AU" w:eastAsia="en-US"/>
        </w:rPr>
        <w:tab/>
      </w:r>
      <w:r w:rsidRPr="00F35BEB">
        <w:rPr>
          <w:rFonts w:ascii="Calibri" w:hAnsi="Calibri"/>
          <w:spacing w:val="-2"/>
          <w:lang w:eastAsia="en-US"/>
        </w:rPr>
        <w:t>frontline services in the ACT have condemned this decision, with one commenting that it has sent a devastating message to victim</w:t>
      </w:r>
      <w:r w:rsidRPr="00F35BEB">
        <w:rPr>
          <w:rFonts w:ascii="Calibri" w:hAnsi="Calibri"/>
          <w:spacing w:val="-2"/>
          <w:lang w:eastAsia="en-US"/>
        </w:rPr>
        <w:noBreakHyphen/>
        <w:t>survivors;</w:t>
      </w:r>
    </w:p>
    <w:p w14:paraId="7DDC12C5"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eastAsia="en-US"/>
        </w:rPr>
        <w:t>(e)</w:t>
      </w:r>
      <w:r w:rsidRPr="00F35BEB">
        <w:rPr>
          <w:rFonts w:ascii="Calibri" w:hAnsi="Calibri"/>
          <w:lang w:eastAsia="en-US"/>
        </w:rPr>
        <w:tab/>
        <w:t>it is critical that the Government</w:t>
      </w:r>
      <w:r>
        <w:rPr>
          <w:rFonts w:ascii="Calibri" w:hAnsi="Calibri"/>
          <w:lang w:eastAsia="en-US"/>
        </w:rPr>
        <w:t>’</w:t>
      </w:r>
      <w:r w:rsidRPr="00F35BEB">
        <w:rPr>
          <w:rFonts w:ascii="Calibri" w:hAnsi="Calibri"/>
          <w:lang w:eastAsia="en-US"/>
        </w:rPr>
        <w:t xml:space="preserve">s 10-year </w:t>
      </w:r>
      <w:r w:rsidRPr="00F35BEB">
        <w:rPr>
          <w:rFonts w:ascii="Calibri" w:hAnsi="Calibri"/>
          <w:i/>
          <w:iCs/>
          <w:lang w:eastAsia="en-US"/>
        </w:rPr>
        <w:t>ACT Domestic, Family and Sexual Violence Strategy 2026-2036</w:t>
      </w:r>
      <w:r w:rsidRPr="00F35BEB">
        <w:rPr>
          <w:rFonts w:ascii="Calibri" w:hAnsi="Calibri"/>
          <w:lang w:eastAsia="en-US"/>
        </w:rPr>
        <w:t xml:space="preserve"> and future resourcing is informed by a clear and fulsome understanding of the barriers, gaps and constraints facing the sector;</w:t>
      </w:r>
    </w:p>
    <w:p w14:paraId="7EC90101"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eastAsia="en-US"/>
        </w:rPr>
        <w:t>(f)</w:t>
      </w:r>
      <w:r w:rsidRPr="00F35BEB">
        <w:rPr>
          <w:rFonts w:ascii="Calibri" w:hAnsi="Calibri"/>
          <w:lang w:eastAsia="en-US"/>
        </w:rPr>
        <w:tab/>
        <w:t>despite being a key priority for frontline services, the implementation of electronic monitoring in the ACT was not committed to as one of the 35 actions under the Government</w:t>
      </w:r>
      <w:r>
        <w:rPr>
          <w:rFonts w:ascii="Calibri" w:hAnsi="Calibri"/>
          <w:lang w:eastAsia="en-US"/>
        </w:rPr>
        <w:t>’</w:t>
      </w:r>
      <w:r w:rsidRPr="00F35BEB">
        <w:rPr>
          <w:rFonts w:ascii="Calibri" w:hAnsi="Calibri"/>
          <w:lang w:eastAsia="en-US"/>
        </w:rPr>
        <w:t xml:space="preserve">s First Action Plan (2026-2028) of the </w:t>
      </w:r>
      <w:r w:rsidRPr="00F35BEB">
        <w:rPr>
          <w:rFonts w:ascii="Calibri" w:hAnsi="Calibri"/>
          <w:i/>
          <w:iCs/>
          <w:lang w:eastAsia="en-US"/>
        </w:rPr>
        <w:t>ACT Domestic, Family and Sexual Violence Strategy 2026-2036</w:t>
      </w:r>
      <w:r w:rsidRPr="00F35BEB">
        <w:rPr>
          <w:rFonts w:ascii="Calibri" w:hAnsi="Calibri"/>
          <w:lang w:eastAsia="en-US"/>
        </w:rPr>
        <w:t>;</w:t>
      </w:r>
    </w:p>
    <w:p w14:paraId="003883DF"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eastAsia="en-US"/>
        </w:rPr>
        <w:t>(g)</w:t>
      </w:r>
      <w:r w:rsidRPr="00F35BEB">
        <w:rPr>
          <w:rFonts w:ascii="Calibri" w:hAnsi="Calibri"/>
          <w:lang w:eastAsia="en-US"/>
        </w:rPr>
        <w:tab/>
        <w:t>if system mapping had been completed before the strategy was developed, appropriate levels of funding could have been earmarked for the implementation of electronic monitoring as promised; and</w:t>
      </w:r>
    </w:p>
    <w:p w14:paraId="1327A2E9" w14:textId="77777777" w:rsidR="005033C6" w:rsidRPr="00F35BEB" w:rsidRDefault="005033C6" w:rsidP="005033C6">
      <w:pPr>
        <w:tabs>
          <w:tab w:val="left" w:pos="567"/>
        </w:tabs>
        <w:spacing w:before="120"/>
        <w:ind w:left="1910" w:hanging="544"/>
        <w:rPr>
          <w:rFonts w:ascii="Calibri" w:hAnsi="Calibri"/>
          <w:lang w:eastAsia="en-US"/>
        </w:rPr>
      </w:pPr>
      <w:r w:rsidRPr="00F35BEB">
        <w:rPr>
          <w:rFonts w:ascii="Calibri" w:hAnsi="Calibri"/>
          <w:lang w:eastAsia="en-US"/>
        </w:rPr>
        <w:t>(h)</w:t>
      </w:r>
      <w:r w:rsidRPr="00F35BEB">
        <w:rPr>
          <w:rFonts w:ascii="Calibri" w:hAnsi="Calibri"/>
          <w:lang w:eastAsia="en-US"/>
        </w:rPr>
        <w:tab/>
        <w:t>system mapping should be given immediate priority, noting that frontline services have testified that they are facing significant constraints, relative to demand, at the hearings of the Select Committee on Estimates 2026-2027; and</w:t>
      </w:r>
    </w:p>
    <w:p w14:paraId="77E17D00" w14:textId="5EE9EF47" w:rsidR="005033C6" w:rsidRPr="00AD5F1D" w:rsidRDefault="005033C6" w:rsidP="005033C6">
      <w:pPr>
        <w:pStyle w:val="DPSEntryIndents"/>
        <w:numPr>
          <w:ilvl w:val="0"/>
          <w:numId w:val="23"/>
        </w:numPr>
        <w:rPr>
          <w:color w:val="000000"/>
        </w:rPr>
      </w:pPr>
      <w:r w:rsidRPr="00AD5F1D">
        <w:rPr>
          <w:color w:val="000000"/>
        </w:rPr>
        <w:t>calls on the Government to:</w:t>
      </w:r>
    </w:p>
    <w:p w14:paraId="208553D0" w14:textId="77777777" w:rsidR="005033C6" w:rsidRPr="00AD5F1D" w:rsidRDefault="005033C6" w:rsidP="005033C6">
      <w:pPr>
        <w:spacing w:before="120"/>
        <w:ind w:left="1910" w:hanging="544"/>
        <w:rPr>
          <w:rFonts w:ascii="Calibri" w:hAnsi="Calibri"/>
          <w:color w:val="000000"/>
          <w:lang w:val="en-AU"/>
        </w:rPr>
      </w:pPr>
      <w:r w:rsidRPr="00AD5F1D">
        <w:rPr>
          <w:rFonts w:ascii="Calibri" w:hAnsi="Calibri"/>
          <w:color w:val="000000"/>
          <w:lang w:val="en-AU"/>
        </w:rPr>
        <w:t>(a)</w:t>
      </w:r>
      <w:r w:rsidRPr="00AD5F1D">
        <w:rPr>
          <w:rFonts w:ascii="Calibri" w:hAnsi="Calibri"/>
          <w:color w:val="000000"/>
          <w:lang w:val="en-AU"/>
        </w:rPr>
        <w:tab/>
      </w:r>
      <w:r>
        <w:rPr>
          <w:rFonts w:ascii="Calibri" w:hAnsi="Calibri"/>
          <w:color w:val="000000"/>
          <w:lang w:val="en-AU"/>
        </w:rPr>
        <w:t>d</w:t>
      </w:r>
      <w:r w:rsidRPr="00AD5F1D">
        <w:rPr>
          <w:rFonts w:ascii="Calibri" w:hAnsi="Calibri"/>
          <w:color w:val="000000"/>
          <w:lang w:val="en-AU"/>
        </w:rPr>
        <w:t>evelop and table in the first sitting week of 2027 a detailed feasibility assessment covering:</w:t>
      </w:r>
    </w:p>
    <w:p w14:paraId="35ED1686" w14:textId="77777777" w:rsidR="005033C6" w:rsidRPr="00AD5F1D" w:rsidRDefault="005033C6" w:rsidP="005033C6">
      <w:pPr>
        <w:spacing w:before="120"/>
        <w:ind w:left="2552" w:hanging="567"/>
        <w:rPr>
          <w:rFonts w:ascii="Calibri" w:hAnsi="Calibri"/>
          <w:color w:val="000000"/>
          <w:lang w:val="en-AU"/>
        </w:rPr>
      </w:pPr>
      <w:r w:rsidRPr="00AD5F1D">
        <w:rPr>
          <w:rFonts w:ascii="Calibri" w:hAnsi="Calibri"/>
          <w:color w:val="000000"/>
          <w:lang w:val="en-AU"/>
        </w:rPr>
        <w:t>(i)</w:t>
      </w:r>
      <w:r w:rsidRPr="00AD5F1D">
        <w:rPr>
          <w:rFonts w:ascii="Calibri" w:hAnsi="Calibri"/>
          <w:color w:val="000000"/>
          <w:lang w:val="en-AU"/>
        </w:rPr>
        <w:tab/>
      </w:r>
      <w:r>
        <w:rPr>
          <w:rFonts w:ascii="Calibri" w:hAnsi="Calibri"/>
          <w:color w:val="000000"/>
          <w:lang w:val="en-AU"/>
        </w:rPr>
        <w:t>t</w:t>
      </w:r>
      <w:r w:rsidRPr="00AD5F1D">
        <w:rPr>
          <w:rFonts w:ascii="Calibri" w:hAnsi="Calibri"/>
          <w:color w:val="000000"/>
          <w:lang w:val="en-AU"/>
        </w:rPr>
        <w:t>he roll-out of electronic monitoring for domestic violence offences;</w:t>
      </w:r>
    </w:p>
    <w:p w14:paraId="6385E2DA" w14:textId="77777777" w:rsidR="005033C6" w:rsidRPr="00AD5F1D" w:rsidRDefault="005033C6" w:rsidP="005033C6">
      <w:pPr>
        <w:spacing w:before="120"/>
        <w:ind w:left="2552" w:hanging="567"/>
        <w:rPr>
          <w:rFonts w:ascii="Calibri" w:hAnsi="Calibri"/>
          <w:color w:val="000000"/>
          <w:lang w:val="en-AU"/>
        </w:rPr>
      </w:pPr>
      <w:r w:rsidRPr="00AD5F1D">
        <w:rPr>
          <w:rFonts w:ascii="Calibri" w:hAnsi="Calibri"/>
          <w:color w:val="000000"/>
          <w:lang w:val="en-AU"/>
        </w:rPr>
        <w:t>(ii)</w:t>
      </w:r>
      <w:r w:rsidRPr="00AD5F1D">
        <w:rPr>
          <w:rFonts w:ascii="Calibri" w:hAnsi="Calibri"/>
          <w:color w:val="000000"/>
          <w:lang w:val="en-AU"/>
        </w:rPr>
        <w:tab/>
      </w:r>
      <w:r w:rsidRPr="00AD5F1D">
        <w:rPr>
          <w:rFonts w:ascii="Calibri" w:hAnsi="Calibri"/>
          <w:color w:val="000000"/>
          <w:spacing w:val="-2"/>
          <w:lang w:val="en-AU"/>
        </w:rPr>
        <w:t>the roll-out of electronic monitoring for community-based orders; and</w:t>
      </w:r>
    </w:p>
    <w:p w14:paraId="225CACAC" w14:textId="77777777" w:rsidR="005033C6" w:rsidRPr="00AD5F1D" w:rsidRDefault="005033C6" w:rsidP="005033C6">
      <w:pPr>
        <w:spacing w:before="120"/>
        <w:ind w:left="2552" w:hanging="567"/>
        <w:rPr>
          <w:rFonts w:ascii="Calibri" w:hAnsi="Calibri"/>
          <w:color w:val="000000"/>
          <w:lang w:val="en-AU"/>
        </w:rPr>
      </w:pPr>
      <w:r w:rsidRPr="00AD5F1D">
        <w:rPr>
          <w:rFonts w:ascii="Calibri" w:hAnsi="Calibri"/>
          <w:color w:val="000000"/>
          <w:lang w:val="en-AU"/>
        </w:rPr>
        <w:t>(iii)</w:t>
      </w:r>
      <w:r w:rsidRPr="00AD5F1D">
        <w:rPr>
          <w:rFonts w:ascii="Calibri" w:hAnsi="Calibri"/>
          <w:color w:val="000000"/>
          <w:lang w:val="en-AU"/>
        </w:rPr>
        <w:tab/>
      </w:r>
      <w:r>
        <w:rPr>
          <w:rFonts w:ascii="Calibri" w:hAnsi="Calibri"/>
          <w:color w:val="000000"/>
          <w:lang w:val="en-AU"/>
        </w:rPr>
        <w:t>t</w:t>
      </w:r>
      <w:r w:rsidRPr="00AD5F1D">
        <w:rPr>
          <w:rFonts w:ascii="Calibri" w:hAnsi="Calibri"/>
          <w:color w:val="000000"/>
          <w:lang w:val="en-AU"/>
        </w:rPr>
        <w:t>he cost of incarcerating offenders who may have otherwise been subject to electronic monitoring under paragraph (2)(a)(i) and (ii);</w:t>
      </w:r>
    </w:p>
    <w:p w14:paraId="58591667" w14:textId="77777777" w:rsidR="005033C6" w:rsidRDefault="005033C6" w:rsidP="005033C6">
      <w:pPr>
        <w:spacing w:before="120"/>
        <w:ind w:left="1910" w:hanging="544"/>
        <w:rPr>
          <w:rFonts w:ascii="Calibri" w:hAnsi="Calibri"/>
          <w:color w:val="000000"/>
          <w:lang w:val="en-AU"/>
        </w:rPr>
      </w:pPr>
      <w:r w:rsidRPr="00AD5F1D">
        <w:rPr>
          <w:rFonts w:ascii="Calibri" w:hAnsi="Calibri"/>
          <w:color w:val="000000"/>
          <w:lang w:val="en-AU"/>
        </w:rPr>
        <w:t>(b)</w:t>
      </w:r>
      <w:r w:rsidRPr="00AD5F1D">
        <w:rPr>
          <w:rFonts w:ascii="Calibri" w:hAnsi="Calibri"/>
          <w:color w:val="000000"/>
          <w:lang w:val="en-AU"/>
        </w:rPr>
        <w:tab/>
      </w:r>
      <w:r>
        <w:rPr>
          <w:rFonts w:ascii="Calibri" w:hAnsi="Calibri"/>
          <w:color w:val="000000"/>
          <w:lang w:val="en-AU"/>
        </w:rPr>
        <w:t>b</w:t>
      </w:r>
      <w:r w:rsidRPr="00AD5F1D">
        <w:rPr>
          <w:rFonts w:ascii="Calibri" w:hAnsi="Calibri"/>
          <w:color w:val="000000"/>
          <w:lang w:val="en-AU"/>
        </w:rPr>
        <w:t xml:space="preserve">ring forward and prioritise whole-of-system mapping of the domestic and family violence sector, under the First Action Plan of the </w:t>
      </w:r>
      <w:r w:rsidRPr="00F35BEB">
        <w:rPr>
          <w:rFonts w:ascii="Calibri" w:hAnsi="Calibri"/>
          <w:i/>
          <w:iCs/>
          <w:lang w:val="en-AU" w:eastAsia="en-US"/>
        </w:rPr>
        <w:t>ACT Domestic, Family and Sexual Violence Strategy 2026-2036</w:t>
      </w:r>
      <w:r w:rsidRPr="00AD5F1D">
        <w:rPr>
          <w:rFonts w:ascii="Calibri" w:hAnsi="Calibri"/>
          <w:color w:val="000000"/>
          <w:lang w:val="en-AU"/>
        </w:rPr>
        <w:t xml:space="preserve"> and commence the </w:t>
      </w:r>
      <w:r>
        <w:rPr>
          <w:rFonts w:ascii="Calibri" w:hAnsi="Calibri"/>
          <w:color w:val="000000"/>
          <w:lang w:val="en-AU"/>
        </w:rPr>
        <w:t>work as a priority in consultation with frontline services, victim-survivors and key stakeholders;</w:t>
      </w:r>
    </w:p>
    <w:p w14:paraId="6CBD580A" w14:textId="77777777" w:rsidR="005033C6" w:rsidRDefault="005033C6" w:rsidP="005033C6">
      <w:pPr>
        <w:spacing w:before="120"/>
        <w:ind w:left="1910" w:hanging="544"/>
        <w:rPr>
          <w:rFonts w:ascii="Calibri" w:hAnsi="Calibri"/>
          <w:color w:val="000000"/>
          <w:lang w:val="en-AU"/>
        </w:rPr>
      </w:pPr>
      <w:r>
        <w:rPr>
          <w:rFonts w:ascii="Calibri" w:hAnsi="Calibri"/>
          <w:color w:val="000000"/>
          <w:lang w:val="en-AU"/>
        </w:rPr>
        <w:t>(c)</w:t>
      </w:r>
      <w:r>
        <w:rPr>
          <w:rFonts w:ascii="Calibri" w:hAnsi="Calibri"/>
          <w:color w:val="000000"/>
          <w:lang w:val="en-AU"/>
        </w:rPr>
        <w:tab/>
        <w:t>complete and publicly release the system mapping, including identification of unmet demand, service gaps, workforce constraints, funding pressures and barriers to accessing support; and</w:t>
      </w:r>
    </w:p>
    <w:p w14:paraId="36E763AE" w14:textId="587292F3" w:rsidR="005033C6" w:rsidRPr="005033C6" w:rsidRDefault="005033C6" w:rsidP="005033C6">
      <w:pPr>
        <w:spacing w:before="120"/>
        <w:ind w:left="1910" w:hanging="544"/>
        <w:rPr>
          <w:rFonts w:ascii="Calibri" w:hAnsi="Calibri"/>
          <w:color w:val="000000"/>
          <w:lang w:val="en-AU"/>
        </w:rPr>
      </w:pPr>
      <w:r>
        <w:rPr>
          <w:rFonts w:ascii="Calibri" w:hAnsi="Calibri"/>
          <w:color w:val="000000"/>
          <w:lang w:val="en-AU"/>
        </w:rPr>
        <w:t>(d)</w:t>
      </w:r>
      <w:r>
        <w:rPr>
          <w:rFonts w:ascii="Calibri" w:hAnsi="Calibri"/>
          <w:color w:val="000000"/>
          <w:lang w:val="en-AU"/>
        </w:rPr>
        <w:tab/>
        <w:t xml:space="preserve">table the findings of the service mapping within 12 months, together with the Government’s response and an implementation plan outlining how the findings will inform future commissioning, resourcing, and delivery of the </w:t>
      </w:r>
      <w:r w:rsidRPr="00F35BEB">
        <w:rPr>
          <w:rFonts w:ascii="Calibri" w:hAnsi="Calibri"/>
          <w:i/>
          <w:iCs/>
          <w:lang w:val="en-AU" w:eastAsia="en-US"/>
        </w:rPr>
        <w:t>ACT Domestic, Family and Sexual Violence Strategy 2026-2036</w:t>
      </w:r>
      <w:r>
        <w:rPr>
          <w:rFonts w:ascii="Calibri" w:hAnsi="Calibri"/>
          <w:lang w:val="en-AU" w:eastAsia="en-US"/>
        </w:rPr>
        <w:t>; and</w:t>
      </w:r>
    </w:p>
    <w:p w14:paraId="19DA908F" w14:textId="4ADB6CCE" w:rsidR="005033C6" w:rsidRDefault="005033C6" w:rsidP="005033C6">
      <w:pPr>
        <w:pStyle w:val="DPSEntryIndents"/>
        <w:numPr>
          <w:ilvl w:val="0"/>
          <w:numId w:val="23"/>
        </w:numPr>
        <w:rPr>
          <w:color w:val="000000"/>
        </w:rPr>
      </w:pPr>
      <w:r>
        <w:rPr>
          <w:color w:val="000000"/>
        </w:rPr>
        <w:lastRenderedPageBreak/>
        <w:t xml:space="preserve">also </w:t>
      </w:r>
      <w:r w:rsidRPr="005033C6">
        <w:rPr>
          <w:lang w:eastAsia="en-US"/>
        </w:rPr>
        <w:t>calls</w:t>
      </w:r>
      <w:r>
        <w:rPr>
          <w:color w:val="000000"/>
        </w:rPr>
        <w:t xml:space="preserve"> on the Government to:</w:t>
      </w:r>
    </w:p>
    <w:p w14:paraId="70E86F06" w14:textId="4EACA00B" w:rsidR="005033C6" w:rsidRDefault="005033C6" w:rsidP="005033C6">
      <w:pPr>
        <w:spacing w:before="120"/>
        <w:ind w:left="1910" w:hanging="544"/>
        <w:rPr>
          <w:rFonts w:ascii="Calibri" w:hAnsi="Calibri"/>
          <w:color w:val="000000"/>
          <w:lang w:val="en-AU"/>
        </w:rPr>
      </w:pPr>
      <w:r>
        <w:rPr>
          <w:rFonts w:ascii="Calibri" w:hAnsi="Calibri"/>
          <w:color w:val="000000"/>
          <w:lang w:val="en-AU"/>
        </w:rPr>
        <w:t>(a)</w:t>
      </w:r>
      <w:r>
        <w:rPr>
          <w:rFonts w:ascii="Calibri" w:hAnsi="Calibri"/>
          <w:color w:val="000000"/>
          <w:lang w:val="en-AU"/>
        </w:rPr>
        <w:tab/>
        <w:t>recommit to progressing electronic monitoring in the ACT justice system, for people on pre- and post-sentence community-based orders, including domestic and family violence perpetrators; and</w:t>
      </w:r>
    </w:p>
    <w:p w14:paraId="1FF83869" w14:textId="289F6100" w:rsidR="005033C6" w:rsidRDefault="005033C6" w:rsidP="005033C6">
      <w:pPr>
        <w:spacing w:before="120"/>
        <w:ind w:left="1910" w:hanging="544"/>
        <w:rPr>
          <w:rFonts w:ascii="Calibri" w:hAnsi="Calibri"/>
          <w:color w:val="000000"/>
          <w:lang w:val="en-AU"/>
        </w:rPr>
      </w:pPr>
      <w:r>
        <w:rPr>
          <w:rFonts w:ascii="Calibri" w:hAnsi="Calibri"/>
          <w:color w:val="000000"/>
          <w:lang w:val="en-AU"/>
        </w:rPr>
        <w:t>(b)</w:t>
      </w:r>
      <w:r>
        <w:rPr>
          <w:rFonts w:ascii="Calibri" w:hAnsi="Calibri"/>
          <w:color w:val="000000"/>
          <w:lang w:val="en-AU"/>
        </w:rPr>
        <w:tab/>
        <w:t>report back to the Assembly on progress on implementation in the first sitting week of 2027.”—</w:t>
      </w:r>
    </w:p>
    <w:p w14:paraId="4ECFEFA4" w14:textId="7A00CEE7" w:rsidR="00D03F12" w:rsidRPr="00D03F12" w:rsidRDefault="005033C6" w:rsidP="00AD5F1D">
      <w:pPr>
        <w:spacing w:before="120"/>
        <w:ind w:left="709"/>
        <w:rPr>
          <w:rFonts w:ascii="Calibri" w:hAnsi="Calibri"/>
          <w:color w:val="000000"/>
          <w:lang w:val="en-AU"/>
        </w:rPr>
      </w:pPr>
      <w:r>
        <w:rPr>
          <w:rFonts w:ascii="Calibri" w:hAnsi="Calibri"/>
          <w:color w:val="000000"/>
          <w:lang w:val="en-AU"/>
        </w:rPr>
        <w:t>be agreed to—</w:t>
      </w:r>
      <w:r w:rsidR="00D03F12" w:rsidRPr="00D03F12">
        <w:rPr>
          <w:rFonts w:ascii="Calibri" w:hAnsi="Calibri"/>
          <w:color w:val="000000"/>
          <w:lang w:val="en-AU"/>
        </w:rPr>
        <w:t>put and passed.</w:t>
      </w:r>
    </w:p>
    <w:p w14:paraId="6C43CC39" w14:textId="0A757CE0"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127852">
        <w:rPr>
          <w:rFonts w:ascii="Calibri" w:hAnsi="Calibri"/>
          <w:b/>
          <w:bCs/>
          <w:caps/>
        </w:rPr>
        <w:fldChar w:fldCharType="begin"/>
      </w:r>
      <w:r w:rsidR="00127852">
        <w:rPr>
          <w:rFonts w:ascii="Calibri" w:hAnsi="Calibri"/>
          <w:b/>
          <w:bCs/>
          <w:caps/>
        </w:rPr>
        <w:instrText xml:space="preserve"> SEQ A \* MERGEFORMAT </w:instrText>
      </w:r>
      <w:r w:rsidR="00127852">
        <w:rPr>
          <w:rFonts w:ascii="Calibri" w:hAnsi="Calibri"/>
          <w:b/>
          <w:bCs/>
          <w:caps/>
        </w:rPr>
        <w:fldChar w:fldCharType="separate"/>
      </w:r>
      <w:r w:rsidR="004E1EE3">
        <w:rPr>
          <w:rFonts w:ascii="Calibri" w:hAnsi="Calibri"/>
          <w:b/>
          <w:bCs/>
          <w:caps/>
          <w:noProof/>
        </w:rPr>
        <w:t>16</w:t>
      </w:r>
      <w:r w:rsidR="00127852">
        <w:rPr>
          <w:rFonts w:ascii="Calibri" w:hAnsi="Calibri"/>
          <w:b/>
          <w:bCs/>
          <w:caps/>
        </w:rPr>
        <w:fldChar w:fldCharType="end"/>
      </w:r>
      <w:r w:rsidRPr="00D03F12">
        <w:rPr>
          <w:rFonts w:ascii="Calibri" w:hAnsi="Calibri"/>
          <w:b/>
          <w:caps/>
        </w:rPr>
        <w:tab/>
        <w:t>MEMBERS</w:t>
      </w:r>
      <w:r w:rsidR="00127852">
        <w:rPr>
          <w:rFonts w:ascii="Calibri" w:hAnsi="Calibri"/>
          <w:b/>
          <w:caps/>
        </w:rPr>
        <w:t>’</w:t>
      </w:r>
      <w:r w:rsidRPr="00D03F12">
        <w:rPr>
          <w:rFonts w:ascii="Calibri" w:hAnsi="Calibri"/>
          <w:b/>
          <w:caps/>
        </w:rPr>
        <w:t xml:space="preserve"> STATEMENTS</w:t>
      </w:r>
    </w:p>
    <w:p w14:paraId="7FFE92D3" w14:textId="550924E0" w:rsidR="00D03F12" w:rsidRPr="00D03F12" w:rsidRDefault="00E04291" w:rsidP="00D03F12">
      <w:pPr>
        <w:tabs>
          <w:tab w:val="left" w:pos="1197"/>
          <w:tab w:val="left" w:pos="1767"/>
        </w:tabs>
        <w:spacing w:before="120"/>
        <w:ind w:left="720"/>
        <w:jc w:val="both"/>
        <w:rPr>
          <w:rFonts w:ascii="Calibri" w:hAnsi="Calibri"/>
          <w:lang w:val="en-AU"/>
        </w:rPr>
      </w:pPr>
      <w:r>
        <w:rPr>
          <w:rFonts w:ascii="Calibri" w:hAnsi="Calibri"/>
          <w:lang w:val="en-AU"/>
        </w:rPr>
        <w:t xml:space="preserve">Two </w:t>
      </w:r>
      <w:r w:rsidR="00D03F12" w:rsidRPr="00D03F12">
        <w:rPr>
          <w:rFonts w:ascii="Calibri" w:hAnsi="Calibri"/>
          <w:lang w:val="en-AU"/>
        </w:rPr>
        <w:t>Members</w:t>
      </w:r>
      <w:r w:rsidR="00127852">
        <w:rPr>
          <w:rFonts w:ascii="Calibri" w:hAnsi="Calibri"/>
          <w:lang w:val="en-AU"/>
        </w:rPr>
        <w:t>’</w:t>
      </w:r>
      <w:r w:rsidR="00D03F12" w:rsidRPr="00D03F12">
        <w:rPr>
          <w:rFonts w:ascii="Calibri" w:hAnsi="Calibri"/>
          <w:lang w:val="en-AU"/>
        </w:rPr>
        <w:t xml:space="preserve"> statements were made.</w:t>
      </w:r>
    </w:p>
    <w:p w14:paraId="4D8CF683" w14:textId="526DEF61"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127852">
        <w:rPr>
          <w:rFonts w:ascii="Calibri" w:hAnsi="Calibri"/>
          <w:b/>
          <w:lang w:val="en-AU"/>
        </w:rPr>
        <w:fldChar w:fldCharType="begin"/>
      </w:r>
      <w:r w:rsidR="00127852">
        <w:rPr>
          <w:rFonts w:ascii="Calibri" w:hAnsi="Calibri"/>
          <w:b/>
          <w:lang w:val="en-AU"/>
        </w:rPr>
        <w:instrText xml:space="preserve"> SEQ A \* MERGEFORMAT </w:instrText>
      </w:r>
      <w:r w:rsidR="00127852">
        <w:rPr>
          <w:rFonts w:ascii="Calibri" w:hAnsi="Calibri"/>
          <w:b/>
          <w:lang w:val="en-AU"/>
        </w:rPr>
        <w:fldChar w:fldCharType="separate"/>
      </w:r>
      <w:r w:rsidR="004E1EE3">
        <w:rPr>
          <w:rFonts w:ascii="Calibri" w:hAnsi="Calibri"/>
          <w:b/>
          <w:noProof/>
          <w:lang w:val="en-AU"/>
        </w:rPr>
        <w:t>17</w:t>
      </w:r>
      <w:r w:rsidR="00127852">
        <w:rPr>
          <w:rFonts w:ascii="Calibri" w:hAnsi="Calibri"/>
          <w:b/>
          <w:lang w:val="en-AU"/>
        </w:rPr>
        <w:fldChar w:fldCharType="end"/>
      </w:r>
      <w:r w:rsidRPr="00D03F12">
        <w:rPr>
          <w:rFonts w:ascii="Calibri" w:hAnsi="Calibri"/>
          <w:b/>
          <w:lang w:val="en-AU"/>
        </w:rPr>
        <w:tab/>
        <w:t>ADJOURNMENT</w:t>
      </w:r>
    </w:p>
    <w:p w14:paraId="33D9D4A2" w14:textId="76173B05" w:rsidR="00D03F12" w:rsidRPr="00D03F12" w:rsidRDefault="00C27315" w:rsidP="00D03F12">
      <w:pPr>
        <w:spacing w:before="120"/>
        <w:ind w:left="720"/>
        <w:rPr>
          <w:rFonts w:ascii="Calibri" w:hAnsi="Calibri"/>
          <w:lang w:val="en-AU"/>
        </w:rPr>
      </w:pPr>
      <w:r>
        <w:rPr>
          <w:rFonts w:ascii="Calibri" w:hAnsi="Calibri"/>
          <w:lang w:val="en-AU"/>
        </w:rPr>
        <w:t>Ms Cheyne (Manager of Government Business)</w:t>
      </w:r>
      <w:r w:rsidR="00D03F12" w:rsidRPr="00D03F12">
        <w:rPr>
          <w:rFonts w:ascii="Calibri" w:hAnsi="Calibri"/>
          <w:lang w:val="en-AU"/>
        </w:rPr>
        <w:t xml:space="preserve"> moved—That the Assembly do now adjourn.</w:t>
      </w:r>
    </w:p>
    <w:p w14:paraId="46BF2AE9" w14:textId="5AD8838F" w:rsidR="00D03F12" w:rsidRDefault="00D03F12" w:rsidP="00D03F12">
      <w:pPr>
        <w:spacing w:before="120"/>
        <w:ind w:left="720"/>
        <w:rPr>
          <w:rFonts w:ascii="Calibri" w:hAnsi="Calibri"/>
          <w:lang w:val="en-AU"/>
        </w:rPr>
      </w:pPr>
      <w:r w:rsidRPr="00D03F12">
        <w:rPr>
          <w:rFonts w:ascii="Calibri" w:hAnsi="Calibri"/>
          <w:lang w:val="en-AU"/>
        </w:rPr>
        <w:t>Debate ensued.</w:t>
      </w:r>
    </w:p>
    <w:p w14:paraId="3637E89A" w14:textId="77777777" w:rsidR="008D5426" w:rsidRDefault="008D5426" w:rsidP="008D5426">
      <w:pPr>
        <w:ind w:left="720"/>
        <w:rPr>
          <w:rFonts w:ascii="Calibri" w:hAnsi="Calibri"/>
          <w:lang w:val="en-AU"/>
        </w:rPr>
      </w:pPr>
      <w:r>
        <w:rPr>
          <w:rFonts w:ascii="MS Gothic" w:eastAsia="MS Gothic" w:hAnsi="MS Gothic" w:cs="MS Gothic" w:hint="eastAsia"/>
          <w:lang w:val="en-AU"/>
        </w:rPr>
        <w:t> </w:t>
      </w:r>
    </w:p>
    <w:tbl>
      <w:tblPr>
        <w:tblW w:w="0" w:type="auto"/>
        <w:jc w:val="center"/>
        <w:tblLayout w:type="fixed"/>
        <w:tblLook w:val="0000" w:firstRow="0" w:lastRow="0" w:firstColumn="0" w:lastColumn="0" w:noHBand="0" w:noVBand="0"/>
      </w:tblPr>
      <w:tblGrid>
        <w:gridCol w:w="1400"/>
        <w:gridCol w:w="3000"/>
        <w:gridCol w:w="1400"/>
      </w:tblGrid>
      <w:tr w:rsidR="008D5426" w14:paraId="098B93EF" w14:textId="77777777" w:rsidTr="008D5426">
        <w:trPr>
          <w:trHeight w:hRule="exact" w:val="220"/>
          <w:jc w:val="center"/>
        </w:trPr>
        <w:tc>
          <w:tcPr>
            <w:tcW w:w="1400" w:type="dxa"/>
          </w:tcPr>
          <w:p w14:paraId="30C34A0A" w14:textId="77777777" w:rsidR="008D5426" w:rsidRDefault="008D5426" w:rsidP="00D03F12">
            <w:pPr>
              <w:spacing w:before="120"/>
              <w:rPr>
                <w:rFonts w:ascii="Calibri" w:hAnsi="Calibri"/>
                <w:lang w:val="en-AU"/>
              </w:rPr>
            </w:pPr>
          </w:p>
        </w:tc>
        <w:tc>
          <w:tcPr>
            <w:tcW w:w="3000" w:type="dxa"/>
            <w:tcBorders>
              <w:top w:val="single" w:sz="4" w:space="0" w:color="000000"/>
            </w:tcBorders>
          </w:tcPr>
          <w:p w14:paraId="4EFC2AFD" w14:textId="77777777" w:rsidR="008D5426" w:rsidRDefault="008D5426" w:rsidP="00D03F12">
            <w:pPr>
              <w:spacing w:before="120"/>
              <w:rPr>
                <w:rFonts w:ascii="Calibri" w:hAnsi="Calibri"/>
                <w:lang w:val="en-AU"/>
              </w:rPr>
            </w:pPr>
          </w:p>
        </w:tc>
        <w:tc>
          <w:tcPr>
            <w:tcW w:w="1400" w:type="dxa"/>
          </w:tcPr>
          <w:p w14:paraId="3B09FF15" w14:textId="77777777" w:rsidR="008D5426" w:rsidRDefault="008D5426" w:rsidP="00D03F12">
            <w:pPr>
              <w:spacing w:before="120"/>
              <w:rPr>
                <w:rFonts w:ascii="Calibri" w:hAnsi="Calibri"/>
                <w:lang w:val="en-AU"/>
              </w:rPr>
            </w:pPr>
          </w:p>
        </w:tc>
      </w:tr>
    </w:tbl>
    <w:p w14:paraId="24B963E6" w14:textId="1BD0BC42" w:rsidR="008D5426" w:rsidRPr="008D5426" w:rsidRDefault="005C6AD7" w:rsidP="008D5426">
      <w:pPr>
        <w:tabs>
          <w:tab w:val="left" w:pos="1197"/>
          <w:tab w:val="left" w:pos="1767"/>
        </w:tabs>
        <w:spacing w:before="120"/>
        <w:ind w:left="720"/>
        <w:jc w:val="both"/>
        <w:rPr>
          <w:rFonts w:ascii="Calibri" w:hAnsi="Calibri"/>
          <w:lang w:val="en-AU"/>
        </w:rPr>
      </w:pPr>
      <w:r>
        <w:rPr>
          <w:rFonts w:ascii="Calibri" w:hAnsi="Calibri"/>
          <w:i/>
          <w:iCs/>
          <w:lang w:val="en-AU"/>
        </w:rPr>
        <w:t xml:space="preserve">Suspension </w:t>
      </w:r>
      <w:r w:rsidR="00594D07">
        <w:rPr>
          <w:rFonts w:ascii="Calibri" w:hAnsi="Calibri"/>
          <w:i/>
          <w:iCs/>
          <w:lang w:val="en-AU"/>
        </w:rPr>
        <w:t>of</w:t>
      </w:r>
      <w:r>
        <w:rPr>
          <w:rFonts w:ascii="Calibri" w:hAnsi="Calibri"/>
          <w:i/>
          <w:iCs/>
          <w:lang w:val="en-AU"/>
        </w:rPr>
        <w:t xml:space="preserve"> standing orders—Extension of adjournment debate: </w:t>
      </w:r>
      <w:r w:rsidR="008D5426">
        <w:rPr>
          <w:rFonts w:ascii="Calibri" w:hAnsi="Calibri"/>
          <w:lang w:val="en-AU"/>
        </w:rPr>
        <w:t>Ms Tough</w:t>
      </w:r>
      <w:r w:rsidR="008D5426" w:rsidRPr="008D5426">
        <w:rPr>
          <w:rFonts w:ascii="Calibri" w:hAnsi="Calibri"/>
          <w:lang w:val="en-AU"/>
        </w:rPr>
        <w:t xml:space="preserve"> </w:t>
      </w:r>
      <w:r w:rsidR="008D5426">
        <w:rPr>
          <w:rFonts w:ascii="Calibri" w:hAnsi="Calibri"/>
          <w:lang w:val="en-AU"/>
        </w:rPr>
        <w:t xml:space="preserve">(Minister for Human Rights) </w:t>
      </w:r>
      <w:r w:rsidR="008D5426" w:rsidRPr="008D5426">
        <w:rPr>
          <w:rFonts w:ascii="Calibri" w:hAnsi="Calibri"/>
          <w:lang w:val="en-AU"/>
        </w:rPr>
        <w:t xml:space="preserve">moved—That so much of the standing orders be suspended as would prevent the adjournment debate for today continuing </w:t>
      </w:r>
      <w:r w:rsidR="00F13452">
        <w:rPr>
          <w:rFonts w:ascii="Calibri" w:hAnsi="Calibri"/>
          <w:lang w:val="en-AU"/>
        </w:rPr>
        <w:t>for an extra</w:t>
      </w:r>
      <w:r w:rsidR="008D5426" w:rsidRPr="008D5426">
        <w:rPr>
          <w:rFonts w:ascii="Calibri" w:hAnsi="Calibri"/>
          <w:lang w:val="en-AU"/>
        </w:rPr>
        <w:t xml:space="preserve"> 30 minutes.</w:t>
      </w:r>
    </w:p>
    <w:p w14:paraId="773A39EE" w14:textId="3F3BEB27" w:rsidR="008D5426" w:rsidRPr="008D5426" w:rsidRDefault="008D5426" w:rsidP="008D5426">
      <w:pPr>
        <w:tabs>
          <w:tab w:val="left" w:pos="1197"/>
          <w:tab w:val="left" w:pos="1767"/>
        </w:tabs>
        <w:spacing w:before="120"/>
        <w:ind w:left="720"/>
        <w:jc w:val="both"/>
        <w:rPr>
          <w:rFonts w:ascii="Calibri" w:hAnsi="Calibri"/>
          <w:lang w:val="en-AU"/>
        </w:rPr>
      </w:pPr>
      <w:r w:rsidRPr="008D5426">
        <w:rPr>
          <w:rFonts w:ascii="Calibri" w:hAnsi="Calibri"/>
          <w:lang w:val="en-AU"/>
        </w:rPr>
        <w:t>Question—put and passed, with the concurrence of an absolute majority.</w:t>
      </w:r>
    </w:p>
    <w:p w14:paraId="6995764D" w14:textId="77777777" w:rsidR="008D5426" w:rsidRDefault="008D5426" w:rsidP="008D5426">
      <w:pPr>
        <w:ind w:left="720"/>
        <w:rPr>
          <w:rFonts w:ascii="Calibri" w:hAnsi="Calibri"/>
          <w:lang w:val="en-AU"/>
        </w:rPr>
      </w:pPr>
      <w:r>
        <w:rPr>
          <w:rFonts w:ascii="MS Gothic" w:eastAsia="MS Gothic" w:hAnsi="MS Gothic" w:cs="MS Gothic" w:hint="eastAsia"/>
          <w:lang w:val="en-AU"/>
        </w:rPr>
        <w:t> </w:t>
      </w:r>
    </w:p>
    <w:tbl>
      <w:tblPr>
        <w:tblW w:w="0" w:type="auto"/>
        <w:jc w:val="center"/>
        <w:tblLayout w:type="fixed"/>
        <w:tblLook w:val="0000" w:firstRow="0" w:lastRow="0" w:firstColumn="0" w:lastColumn="0" w:noHBand="0" w:noVBand="0"/>
      </w:tblPr>
      <w:tblGrid>
        <w:gridCol w:w="1400"/>
        <w:gridCol w:w="3000"/>
        <w:gridCol w:w="1400"/>
      </w:tblGrid>
      <w:tr w:rsidR="008D5426" w14:paraId="205AF50B" w14:textId="77777777" w:rsidTr="008D5426">
        <w:trPr>
          <w:trHeight w:hRule="exact" w:val="220"/>
          <w:jc w:val="center"/>
        </w:trPr>
        <w:tc>
          <w:tcPr>
            <w:tcW w:w="1400" w:type="dxa"/>
          </w:tcPr>
          <w:p w14:paraId="5115C800" w14:textId="77777777" w:rsidR="008D5426" w:rsidRDefault="008D5426" w:rsidP="00D03F12">
            <w:pPr>
              <w:spacing w:before="120"/>
              <w:rPr>
                <w:rFonts w:ascii="Calibri" w:hAnsi="Calibri"/>
                <w:lang w:val="en-AU"/>
              </w:rPr>
            </w:pPr>
          </w:p>
        </w:tc>
        <w:tc>
          <w:tcPr>
            <w:tcW w:w="3000" w:type="dxa"/>
            <w:tcBorders>
              <w:top w:val="single" w:sz="4" w:space="0" w:color="000000"/>
            </w:tcBorders>
          </w:tcPr>
          <w:p w14:paraId="4BA67E2B" w14:textId="77777777" w:rsidR="008D5426" w:rsidRDefault="008D5426" w:rsidP="00D03F12">
            <w:pPr>
              <w:spacing w:before="120"/>
              <w:rPr>
                <w:rFonts w:ascii="Calibri" w:hAnsi="Calibri"/>
                <w:lang w:val="en-AU"/>
              </w:rPr>
            </w:pPr>
          </w:p>
        </w:tc>
        <w:tc>
          <w:tcPr>
            <w:tcW w:w="1400" w:type="dxa"/>
          </w:tcPr>
          <w:p w14:paraId="4D430D1D" w14:textId="77777777" w:rsidR="008D5426" w:rsidRDefault="008D5426" w:rsidP="00D03F12">
            <w:pPr>
              <w:spacing w:before="120"/>
              <w:rPr>
                <w:rFonts w:ascii="Calibri" w:hAnsi="Calibri"/>
                <w:lang w:val="en-AU"/>
              </w:rPr>
            </w:pPr>
          </w:p>
        </w:tc>
      </w:tr>
    </w:tbl>
    <w:p w14:paraId="0D309362" w14:textId="4AB7005B" w:rsidR="005142A4" w:rsidRPr="00D03F12" w:rsidRDefault="008D5426" w:rsidP="008D5426">
      <w:pPr>
        <w:ind w:left="720"/>
        <w:rPr>
          <w:rFonts w:ascii="Calibri" w:hAnsi="Calibri"/>
          <w:lang w:val="en-AU"/>
        </w:rPr>
      </w:pPr>
      <w:r>
        <w:rPr>
          <w:rFonts w:ascii="Calibri" w:hAnsi="Calibri"/>
          <w:lang w:val="en-AU"/>
        </w:rPr>
        <w:t>Debate continued.</w:t>
      </w:r>
    </w:p>
    <w:p w14:paraId="2EDE013D"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15E25DC6" w14:textId="122685EE" w:rsidR="00D03F12" w:rsidRPr="00D03F12" w:rsidRDefault="00D03F12" w:rsidP="00D03F12">
      <w:pPr>
        <w:spacing w:before="120"/>
        <w:ind w:left="720"/>
        <w:rPr>
          <w:rFonts w:ascii="Calibri" w:hAnsi="Calibri"/>
          <w:lang w:val="en-AU"/>
        </w:rPr>
      </w:pPr>
      <w:r w:rsidRPr="00D03F12">
        <w:rPr>
          <w:rFonts w:ascii="Calibri" w:hAnsi="Calibri"/>
          <w:lang w:val="en-AU"/>
        </w:rPr>
        <w:t xml:space="preserve">And then the Assembly, at </w:t>
      </w:r>
      <w:r w:rsidR="00F13452">
        <w:rPr>
          <w:rFonts w:ascii="Calibri" w:hAnsi="Calibri"/>
          <w:lang w:val="en-AU"/>
        </w:rPr>
        <w:t>5.18</w:t>
      </w:r>
      <w:r w:rsidRPr="00D03F12">
        <w:rPr>
          <w:rFonts w:ascii="Calibri" w:hAnsi="Calibri"/>
          <w:lang w:val="en-AU"/>
        </w:rPr>
        <w:t xml:space="preserve"> pm adjourned until tomorrow at 10 am.</w:t>
      </w:r>
    </w:p>
    <w:p w14:paraId="28343BE3" w14:textId="77777777" w:rsidR="00D03F12" w:rsidRPr="00D03F12" w:rsidRDefault="00D03F12" w:rsidP="00D03F12">
      <w:pPr>
        <w:pBdr>
          <w:bottom w:val="thinThickLargeGap" w:sz="18" w:space="1" w:color="auto"/>
        </w:pBdr>
        <w:ind w:left="3427" w:right="3658"/>
        <w:jc w:val="center"/>
        <w:rPr>
          <w:rFonts w:ascii="Calibri" w:hAnsi="Calibri"/>
          <w:i/>
          <w:iCs/>
          <w:lang w:val="en-AU"/>
        </w:rPr>
      </w:pPr>
    </w:p>
    <w:p w14:paraId="76EA4DD3" w14:textId="7893B321" w:rsidR="00D03F12" w:rsidRPr="00D03F12" w:rsidRDefault="00D03F12" w:rsidP="00D03F12">
      <w:pPr>
        <w:keepNext/>
        <w:keepLines/>
        <w:tabs>
          <w:tab w:val="left" w:pos="342"/>
        </w:tabs>
        <w:spacing w:before="240" w:after="100" w:afterAutospacing="1"/>
        <w:ind w:left="180"/>
        <w:jc w:val="both"/>
        <w:rPr>
          <w:rFonts w:ascii="Calibri" w:hAnsi="Calibri"/>
          <w:bCs/>
        </w:rPr>
      </w:pPr>
      <w:r w:rsidRPr="00D03F12">
        <w:rPr>
          <w:rFonts w:ascii="Calibri" w:hAnsi="Calibri"/>
          <w:b/>
          <w:caps/>
        </w:rPr>
        <w:t>MEMBERS</w:t>
      </w:r>
      <w:r w:rsidR="00127852">
        <w:rPr>
          <w:rFonts w:ascii="Calibri" w:hAnsi="Calibri"/>
          <w:b/>
          <w:caps/>
        </w:rPr>
        <w:t>’</w:t>
      </w:r>
      <w:r w:rsidRPr="00D03F12">
        <w:rPr>
          <w:rFonts w:ascii="Calibri" w:hAnsi="Calibri"/>
          <w:b/>
          <w:caps/>
        </w:rPr>
        <w:t xml:space="preserve"> ATTENDANCE:  </w:t>
      </w:r>
      <w:r w:rsidRPr="00D03F12">
        <w:rPr>
          <w:rFonts w:ascii="Calibri" w:hAnsi="Calibri"/>
        </w:rPr>
        <w:t>All Members were present at some time during the sitting</w:t>
      </w:r>
      <w:r w:rsidRPr="00D03F12">
        <w:rPr>
          <w:rFonts w:ascii="Calibri" w:hAnsi="Calibri"/>
          <w:bCs/>
        </w:rPr>
        <w:t>.</w:t>
      </w:r>
    </w:p>
    <w:p w14:paraId="15B89A1B" w14:textId="77777777" w:rsidR="00D03F12" w:rsidRPr="00D03F12" w:rsidRDefault="00D03F12" w:rsidP="00D03F12">
      <w:pPr>
        <w:pBdr>
          <w:top w:val="thickThinLargeGap" w:sz="18" w:space="1" w:color="auto"/>
        </w:pBdr>
        <w:spacing w:before="180"/>
        <w:ind w:left="3427" w:right="3658"/>
        <w:jc w:val="center"/>
        <w:rPr>
          <w:rFonts w:ascii="Calibri" w:hAnsi="Calibri"/>
          <w:lang w:val="en-AU"/>
        </w:rPr>
      </w:pPr>
    </w:p>
    <w:p w14:paraId="65FCBA6C" w14:textId="77777777" w:rsidR="00D03F12" w:rsidRPr="00D03F12" w:rsidRDefault="00D03F12" w:rsidP="00D03F12">
      <w:pPr>
        <w:spacing w:before="120"/>
        <w:ind w:left="432"/>
        <w:jc w:val="both"/>
        <w:rPr>
          <w:rFonts w:ascii="Calibri" w:hAnsi="Calibri"/>
          <w:lang w:val="en-AU"/>
        </w:rPr>
      </w:pPr>
    </w:p>
    <w:p w14:paraId="2B88BF6A" w14:textId="77777777" w:rsidR="00D03F12" w:rsidRPr="00D03F12" w:rsidRDefault="00D03F12" w:rsidP="00306F35">
      <w:pPr>
        <w:keepNext/>
        <w:keepLines/>
        <w:tabs>
          <w:tab w:val="center" w:pos="9356"/>
        </w:tabs>
        <w:spacing w:before="720"/>
        <w:ind w:left="5670" w:right="-33"/>
        <w:jc w:val="center"/>
        <w:rPr>
          <w:rFonts w:ascii="Calibri" w:hAnsi="Calibri"/>
          <w:b/>
          <w:bCs/>
          <w:lang w:val="en-AU"/>
        </w:rPr>
      </w:pPr>
      <w:r w:rsidRPr="00D03F12">
        <w:rPr>
          <w:rFonts w:ascii="Calibri" w:hAnsi="Calibri"/>
          <w:b/>
          <w:bCs/>
          <w:lang w:val="en-AU"/>
        </w:rPr>
        <w:t>Hamish Finlay</w:t>
      </w:r>
    </w:p>
    <w:p w14:paraId="38241ADA" w14:textId="57B199FF" w:rsidR="00FC52D3" w:rsidRDefault="00D03F12" w:rsidP="004E1EE3">
      <w:pPr>
        <w:keepLines/>
        <w:tabs>
          <w:tab w:val="center" w:pos="5670"/>
        </w:tabs>
        <w:ind w:left="5670"/>
        <w:jc w:val="center"/>
        <w:rPr>
          <w:rFonts w:ascii="Calibri" w:hAnsi="Calibri"/>
          <w:lang w:val="en-AU"/>
        </w:rPr>
      </w:pPr>
      <w:r w:rsidRPr="00D03F12">
        <w:rPr>
          <w:rFonts w:ascii="Calibri" w:hAnsi="Calibri"/>
          <w:lang w:val="en-AU"/>
        </w:rPr>
        <w:t>Clerk of the Legislative Assembly</w:t>
      </w:r>
    </w:p>
    <w:p w14:paraId="536DAB8B" w14:textId="77777777" w:rsidR="00FC52D3" w:rsidRDefault="00FC52D3">
      <w:pPr>
        <w:spacing w:after="160" w:line="259" w:lineRule="auto"/>
        <w:rPr>
          <w:rFonts w:ascii="Calibri" w:hAnsi="Calibri"/>
          <w:lang w:val="en-AU"/>
        </w:rPr>
      </w:pPr>
      <w:r>
        <w:rPr>
          <w:rFonts w:ascii="Calibri" w:hAnsi="Calibri"/>
          <w:lang w:val="en-AU"/>
        </w:rPr>
        <w:br w:type="page"/>
      </w:r>
    </w:p>
    <w:p w14:paraId="07179509" w14:textId="7BD69148" w:rsidR="00FC52D3" w:rsidRDefault="00556C54" w:rsidP="00FC52D3">
      <w:pPr>
        <w:keepLines/>
        <w:tabs>
          <w:tab w:val="center" w:pos="12600"/>
          <w:tab w:val="center" w:pos="13770"/>
        </w:tabs>
        <w:jc w:val="center"/>
        <w:rPr>
          <w:rFonts w:ascii="Calibri" w:hAnsi="Calibri"/>
          <w:b/>
          <w:bCs/>
          <w:sz w:val="36"/>
          <w:szCs w:val="36"/>
          <w:lang w:val="en-AU"/>
        </w:rPr>
        <w:sectPr w:rsidR="00FC52D3" w:rsidSect="00127852">
          <w:headerReference w:type="even" r:id="rId10"/>
          <w:headerReference w:type="default" r:id="rId11"/>
          <w:footerReference w:type="even" r:id="rId12"/>
          <w:footerReference w:type="default" r:id="rId13"/>
          <w:headerReference w:type="first" r:id="rId14"/>
          <w:footerReference w:type="first" r:id="rId15"/>
          <w:pgSz w:w="11906" w:h="16838" w:code="9"/>
          <w:pgMar w:top="1525" w:right="1440" w:bottom="1264" w:left="1140" w:header="635" w:footer="578" w:gutter="0"/>
          <w:pgNumType w:start="1283"/>
          <w:cols w:space="708"/>
          <w:titlePg/>
          <w:docGrid w:linePitch="360"/>
        </w:sectPr>
      </w:pPr>
      <w:r>
        <w:rPr>
          <w:rFonts w:ascii="Calibri" w:hAnsi="Calibri"/>
          <w:b/>
          <w:bCs/>
          <w:sz w:val="36"/>
          <w:szCs w:val="36"/>
          <w:lang w:val="en-AU"/>
        </w:rPr>
        <w:lastRenderedPageBreak/>
        <w:t xml:space="preserve">    </w:t>
      </w:r>
      <w:r w:rsidR="00FC52D3">
        <w:rPr>
          <w:rFonts w:ascii="Calibri" w:hAnsi="Calibri"/>
          <w:b/>
          <w:bCs/>
          <w:sz w:val="36"/>
          <w:szCs w:val="36"/>
          <w:lang w:val="en-AU"/>
        </w:rPr>
        <w:t>SCHEDULE OF AMENDMENT</w:t>
      </w:r>
      <w:r w:rsidR="00E84474">
        <w:rPr>
          <w:rFonts w:ascii="Calibri" w:hAnsi="Calibri"/>
          <w:b/>
          <w:bCs/>
          <w:sz w:val="36"/>
          <w:szCs w:val="36"/>
          <w:lang w:val="en-AU"/>
        </w:rPr>
        <w:t>S</w:t>
      </w:r>
    </w:p>
    <w:p w14:paraId="315AE085" w14:textId="77777777" w:rsidR="00FC52D3" w:rsidRDefault="00FC52D3" w:rsidP="00FC52D3">
      <w:pPr>
        <w:keepLines/>
        <w:tabs>
          <w:tab w:val="center" w:pos="12600"/>
          <w:tab w:val="center" w:pos="13770"/>
        </w:tabs>
        <w:jc w:val="center"/>
        <w:rPr>
          <w:rFonts w:ascii="Calibri" w:hAnsi="Calibri"/>
          <w:b/>
          <w:bCs/>
          <w:sz w:val="36"/>
          <w:szCs w:val="36"/>
          <w:lang w:val="en-AU"/>
        </w:rPr>
      </w:pPr>
    </w:p>
    <w:p w14:paraId="474C2768" w14:textId="77777777" w:rsidR="00FC52D3" w:rsidRDefault="00FC52D3" w:rsidP="00FC52D3">
      <w:pPr>
        <w:keepLines/>
        <w:tabs>
          <w:tab w:val="center" w:pos="12600"/>
          <w:tab w:val="center" w:pos="13770"/>
        </w:tabs>
        <w:spacing w:before="480"/>
        <w:ind w:right="395"/>
        <w:rPr>
          <w:rFonts w:ascii="Calibri" w:hAnsi="Calibri"/>
          <w:b/>
          <w:bCs/>
          <w:sz w:val="28"/>
          <w:szCs w:val="28"/>
          <w:u w:val="single"/>
          <w:lang w:val="en-AU"/>
        </w:rPr>
      </w:pPr>
      <w:bookmarkStart w:id="0" w:name="schedule1"/>
      <w:r w:rsidRPr="00E12620">
        <w:rPr>
          <w:rFonts w:ascii="Calibri" w:hAnsi="Calibri"/>
          <w:b/>
          <w:bCs/>
          <w:sz w:val="28"/>
          <w:szCs w:val="28"/>
          <w:u w:val="single"/>
          <w:lang w:val="en-AU"/>
        </w:rPr>
        <w:t>Schedule 1</w:t>
      </w:r>
      <w:bookmarkEnd w:id="0"/>
    </w:p>
    <w:p w14:paraId="4F90A230" w14:textId="77777777" w:rsidR="00FC52D3" w:rsidRPr="00E12620" w:rsidRDefault="00FC52D3" w:rsidP="00FC52D3">
      <w:pPr>
        <w:keepLines/>
        <w:tabs>
          <w:tab w:val="center" w:pos="12600"/>
          <w:tab w:val="center" w:pos="13770"/>
        </w:tabs>
        <w:spacing w:before="480"/>
        <w:ind w:right="395"/>
        <w:rPr>
          <w:rFonts w:ascii="Calibri" w:hAnsi="Calibri"/>
          <w:b/>
          <w:bCs/>
          <w:sz w:val="28"/>
          <w:szCs w:val="28"/>
          <w:u w:val="single"/>
          <w:lang w:val="en-AU"/>
        </w:rPr>
      </w:pPr>
    </w:p>
    <w:p w14:paraId="7AAAEA5E" w14:textId="72846EB1" w:rsidR="00FC52D3" w:rsidRDefault="00FC52D3" w:rsidP="00FC52D3">
      <w:pPr>
        <w:spacing w:before="120"/>
        <w:ind w:right="-24"/>
        <w:rPr>
          <w:rFonts w:ascii="Calibri" w:hAnsi="Calibri"/>
          <w:b/>
          <w:bCs/>
          <w:color w:val="000000"/>
          <w:sz w:val="26"/>
          <w:szCs w:val="26"/>
          <w:u w:val="single"/>
          <w:lang w:val="en-AU"/>
        </w:rPr>
      </w:pPr>
      <w:r w:rsidRPr="00FC52D3">
        <w:rPr>
          <w:rFonts w:ascii="Calibri" w:hAnsi="Calibri"/>
          <w:b/>
          <w:bCs/>
          <w:color w:val="000000"/>
          <w:sz w:val="26"/>
          <w:szCs w:val="26"/>
          <w:u w:val="single"/>
          <w:lang w:val="en-AU"/>
        </w:rPr>
        <w:t>GOVERNMENT AGENCIES (CAMPAIGN ADVERTISING) AMENDMENT BILL 2025</w:t>
      </w:r>
    </w:p>
    <w:p w14:paraId="09EE1DAD" w14:textId="7D805F65" w:rsidR="00FC52D3" w:rsidRDefault="00FC52D3" w:rsidP="00FC52D3">
      <w:pPr>
        <w:spacing w:before="120"/>
        <w:ind w:right="395"/>
        <w:rPr>
          <w:rFonts w:ascii="Calibri" w:hAnsi="Calibri"/>
          <w:color w:val="000000"/>
          <w:szCs w:val="24"/>
          <w:lang w:val="en-AU"/>
        </w:rPr>
      </w:pPr>
      <w:r>
        <w:rPr>
          <w:rFonts w:ascii="Calibri" w:hAnsi="Calibri"/>
          <w:color w:val="000000"/>
          <w:szCs w:val="24"/>
          <w:lang w:val="en-AU"/>
        </w:rPr>
        <w:t>Amendments circulated by the Chief Minister</w:t>
      </w:r>
    </w:p>
    <w:p w14:paraId="2248DE44" w14:textId="77777777" w:rsidR="00FC52D3" w:rsidRDefault="00FC52D3" w:rsidP="00FC52D3">
      <w:pPr>
        <w:spacing w:before="120"/>
        <w:ind w:left="567" w:right="395"/>
        <w:rPr>
          <w:rFonts w:ascii="Calibri" w:hAnsi="Calibri"/>
          <w:color w:val="000000"/>
          <w:szCs w:val="24"/>
          <w:lang w:val="en-AU"/>
        </w:rPr>
      </w:pPr>
    </w:p>
    <w:p w14:paraId="65C4F8D9" w14:textId="77777777" w:rsidR="00FC52D3" w:rsidRPr="00743F16" w:rsidRDefault="00FC52D3" w:rsidP="00FC52D3">
      <w:pPr>
        <w:pStyle w:val="AH3sec"/>
        <w:ind w:left="0" w:right="117" w:firstLine="0"/>
        <w:rPr>
          <w:color w:val="000000"/>
        </w:rPr>
      </w:pPr>
      <w:r w:rsidRPr="00743F16">
        <w:rPr>
          <w:color w:val="000000"/>
        </w:rPr>
        <w:br/>
        <w:t>Clause 5</w:t>
      </w:r>
      <w:r w:rsidRPr="00743F16">
        <w:rPr>
          <w:color w:val="000000"/>
        </w:rPr>
        <w:br/>
        <w:t>Page 3, line 13—</w:t>
      </w:r>
    </w:p>
    <w:p w14:paraId="508B8B0D" w14:textId="77777777" w:rsidR="00FC52D3" w:rsidRPr="00743F16" w:rsidRDefault="00FC52D3" w:rsidP="00FC52D3">
      <w:pPr>
        <w:pStyle w:val="direction"/>
        <w:keepNext w:val="0"/>
        <w:ind w:right="117"/>
        <w:rPr>
          <w:color w:val="000000"/>
        </w:rPr>
      </w:pPr>
      <w:r w:rsidRPr="00743F16">
        <w:rPr>
          <w:color w:val="000000"/>
        </w:rPr>
        <w:t>[oppose the clause]</w:t>
      </w:r>
    </w:p>
    <w:p w14:paraId="146252FC" w14:textId="77777777" w:rsidR="00FC52D3" w:rsidRPr="00743F16" w:rsidRDefault="00FC52D3" w:rsidP="00FC52D3">
      <w:pPr>
        <w:pStyle w:val="AH3sec"/>
        <w:ind w:left="0" w:right="117" w:firstLine="0"/>
        <w:rPr>
          <w:color w:val="000000"/>
        </w:rPr>
      </w:pPr>
      <w:r w:rsidRPr="00743F16">
        <w:rPr>
          <w:color w:val="000000"/>
        </w:rPr>
        <w:br/>
        <w:t>Clause 10</w:t>
      </w:r>
      <w:r w:rsidRPr="00743F16">
        <w:rPr>
          <w:color w:val="000000"/>
        </w:rPr>
        <w:br/>
        <w:t>Proposed new section 18 (1A)</w:t>
      </w:r>
      <w:r w:rsidRPr="00743F16">
        <w:rPr>
          <w:color w:val="000000"/>
        </w:rPr>
        <w:br/>
        <w:t>Page 4, line 14—</w:t>
      </w:r>
    </w:p>
    <w:p w14:paraId="1B16382F" w14:textId="77777777" w:rsidR="00FC52D3" w:rsidRPr="00743F16" w:rsidRDefault="00FC52D3" w:rsidP="00FC52D3">
      <w:pPr>
        <w:pStyle w:val="direction"/>
        <w:ind w:right="117"/>
        <w:rPr>
          <w:color w:val="000000"/>
        </w:rPr>
      </w:pPr>
      <w:r w:rsidRPr="00743F16">
        <w:rPr>
          <w:color w:val="000000"/>
        </w:rPr>
        <w:t>omit proposed new section 18 (1A), substitute</w:t>
      </w:r>
    </w:p>
    <w:p w14:paraId="3E76241D" w14:textId="5E11C7F8" w:rsidR="00FC52D3" w:rsidRPr="00743F16" w:rsidRDefault="00FC52D3" w:rsidP="00FC52D3">
      <w:pPr>
        <w:pStyle w:val="IMain"/>
        <w:keepNext/>
        <w:ind w:right="117"/>
        <w:rPr>
          <w:color w:val="000000"/>
        </w:rPr>
      </w:pPr>
      <w:r w:rsidRPr="00743F16">
        <w:rPr>
          <w:color w:val="000000"/>
        </w:rPr>
        <w:tab/>
        <w:t>(1A)</w:t>
      </w:r>
      <w:r w:rsidRPr="00743F16">
        <w:rPr>
          <w:color w:val="000000"/>
        </w:rPr>
        <w:tab/>
        <w:t>A government agency must not begin or continue a government campaign</w:t>
      </w:r>
      <w:r>
        <w:rPr>
          <w:color w:val="000000"/>
        </w:rPr>
        <w:t> </w:t>
      </w:r>
      <w:r w:rsidRPr="00743F16">
        <w:rPr>
          <w:color w:val="000000"/>
        </w:rPr>
        <w:t>during a Commonwealth pre-election period if—</w:t>
      </w:r>
    </w:p>
    <w:p w14:paraId="5554397C" w14:textId="77777777" w:rsidR="00FC52D3" w:rsidRPr="00743F16" w:rsidRDefault="00FC52D3" w:rsidP="00FC52D3">
      <w:pPr>
        <w:pStyle w:val="Ipara"/>
        <w:ind w:right="117"/>
        <w:rPr>
          <w:color w:val="000000"/>
        </w:rPr>
      </w:pPr>
      <w:r w:rsidRPr="00743F16">
        <w:rPr>
          <w:color w:val="000000"/>
        </w:rPr>
        <w:tab/>
        <w:t>(a)</w:t>
      </w:r>
      <w:r w:rsidRPr="00743F16">
        <w:rPr>
          <w:color w:val="000000"/>
        </w:rPr>
        <w:tab/>
        <w:t>the campaign—</w:t>
      </w:r>
    </w:p>
    <w:p w14:paraId="1B2E38CB" w14:textId="77777777" w:rsidR="00FC52D3" w:rsidRPr="00743F16" w:rsidRDefault="00FC52D3" w:rsidP="00FC52D3">
      <w:pPr>
        <w:pStyle w:val="Isubpara"/>
        <w:ind w:right="117"/>
        <w:rPr>
          <w:color w:val="000000"/>
        </w:rPr>
      </w:pPr>
      <w:r w:rsidRPr="00743F16">
        <w:rPr>
          <w:color w:val="000000"/>
        </w:rPr>
        <w:tab/>
        <w:t>(i)</w:t>
      </w:r>
      <w:r w:rsidRPr="00743F16">
        <w:rPr>
          <w:color w:val="000000"/>
        </w:rPr>
        <w:tab/>
        <w:t>is about a program, policy or matter that is wholly or partly funded by the Commonwealth; and</w:t>
      </w:r>
    </w:p>
    <w:p w14:paraId="5745890E" w14:textId="77777777" w:rsidR="00FC52D3" w:rsidRPr="00743F16" w:rsidRDefault="00FC52D3" w:rsidP="00FC52D3">
      <w:pPr>
        <w:pStyle w:val="Isubpara"/>
        <w:ind w:right="117"/>
        <w:rPr>
          <w:color w:val="000000"/>
        </w:rPr>
      </w:pPr>
      <w:r w:rsidRPr="00743F16">
        <w:rPr>
          <w:color w:val="000000"/>
        </w:rPr>
        <w:tab/>
        <w:t>(ii)</w:t>
      </w:r>
      <w:r w:rsidRPr="00743F16">
        <w:rPr>
          <w:color w:val="000000"/>
        </w:rPr>
        <w:tab/>
        <w:t>mentions the Commonwealth funding; or</w:t>
      </w:r>
    </w:p>
    <w:p w14:paraId="21A7B89A" w14:textId="77777777" w:rsidR="00FC52D3" w:rsidRPr="00743F16" w:rsidRDefault="00FC52D3" w:rsidP="00FC52D3">
      <w:pPr>
        <w:pStyle w:val="Ipara"/>
        <w:ind w:right="117"/>
        <w:rPr>
          <w:color w:val="000000"/>
        </w:rPr>
      </w:pPr>
      <w:r w:rsidRPr="00743F16">
        <w:rPr>
          <w:color w:val="000000"/>
        </w:rPr>
        <w:tab/>
        <w:t>(b)</w:t>
      </w:r>
      <w:r w:rsidRPr="00743F16">
        <w:rPr>
          <w:color w:val="000000"/>
        </w:rPr>
        <w:tab/>
        <w:t>the campaign depicts, names or otherwise identifies—</w:t>
      </w:r>
    </w:p>
    <w:p w14:paraId="3A61AF9B" w14:textId="77777777" w:rsidR="00FC52D3" w:rsidRPr="00743F16" w:rsidRDefault="00FC52D3" w:rsidP="00FC52D3">
      <w:pPr>
        <w:pStyle w:val="Isubpara"/>
        <w:ind w:right="117"/>
        <w:rPr>
          <w:color w:val="000000"/>
        </w:rPr>
      </w:pPr>
      <w:r w:rsidRPr="00743F16">
        <w:rPr>
          <w:color w:val="000000"/>
        </w:rPr>
        <w:tab/>
        <w:t>(i)</w:t>
      </w:r>
      <w:r w:rsidRPr="00743F16">
        <w:rPr>
          <w:color w:val="000000"/>
        </w:rPr>
        <w:tab/>
        <w:t>a Senator or member of the House of Representatives; or</w:t>
      </w:r>
    </w:p>
    <w:p w14:paraId="509AA7F9" w14:textId="6B315945" w:rsidR="00FC52D3" w:rsidRPr="00743F16" w:rsidRDefault="00FC52D3" w:rsidP="00FC52D3">
      <w:pPr>
        <w:pStyle w:val="Isubpara"/>
        <w:ind w:right="117"/>
        <w:rPr>
          <w:color w:val="000000"/>
        </w:rPr>
      </w:pPr>
      <w:r w:rsidRPr="00743F16">
        <w:rPr>
          <w:color w:val="000000"/>
        </w:rPr>
        <w:tab/>
        <w:t>(ii)</w:t>
      </w:r>
      <w:r w:rsidRPr="00743F16">
        <w:rPr>
          <w:color w:val="000000"/>
        </w:rPr>
        <w:tab/>
        <w:t xml:space="preserve">a candidate or prospective candidate for election as a </w:t>
      </w:r>
      <w:r>
        <w:rPr>
          <w:color w:val="000000"/>
        </w:rPr>
        <w:br/>
      </w:r>
      <w:r w:rsidRPr="00743F16">
        <w:rPr>
          <w:color w:val="000000"/>
        </w:rPr>
        <w:t>Senator or member of the House of Representatives.</w:t>
      </w:r>
    </w:p>
    <w:p w14:paraId="3127FA95" w14:textId="77777777" w:rsidR="00FC52D3" w:rsidRDefault="00FC52D3" w:rsidP="00FC52D3">
      <w:pPr>
        <w:pBdr>
          <w:bottom w:val="single" w:sz="4" w:space="1" w:color="auto"/>
        </w:pBdr>
        <w:spacing w:before="120"/>
        <w:ind w:left="2694" w:right="2952"/>
        <w:rPr>
          <w:rFonts w:ascii="Calibri" w:hAnsi="Calibri"/>
          <w:color w:val="000000"/>
          <w:szCs w:val="24"/>
          <w:lang w:val="en-AU"/>
        </w:rPr>
      </w:pPr>
    </w:p>
    <w:p w14:paraId="37D73FA6" w14:textId="77777777" w:rsidR="00D03F12" w:rsidRPr="00D03F12" w:rsidRDefault="00D03F12" w:rsidP="00FC52D3">
      <w:pPr>
        <w:keepLines/>
        <w:tabs>
          <w:tab w:val="center" w:pos="5670"/>
        </w:tabs>
        <w:jc w:val="center"/>
        <w:rPr>
          <w:rFonts w:ascii="Calibri" w:hAnsi="Calibri"/>
          <w:lang w:val="en-AU"/>
        </w:rPr>
      </w:pPr>
    </w:p>
    <w:p w14:paraId="6EBC1196" w14:textId="77777777" w:rsidR="00D03F12" w:rsidRPr="00072392" w:rsidRDefault="00D03F12" w:rsidP="00D35926">
      <w:pPr>
        <w:spacing w:after="160" w:line="259" w:lineRule="auto"/>
      </w:pPr>
    </w:p>
    <w:sectPr w:rsidR="00D03F12" w:rsidRPr="00072392" w:rsidSect="00FC52D3">
      <w:type w:val="continuous"/>
      <w:pgSz w:w="11906" w:h="16838" w:code="9"/>
      <w:pgMar w:top="1525" w:right="1440" w:bottom="1264" w:left="1985" w:header="635" w:footer="578" w:gutter="0"/>
      <w:pgNumType w:start="12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07AA9" w14:textId="77777777" w:rsidR="00BE7756" w:rsidRDefault="00BE7756" w:rsidP="000F3D35">
      <w:r>
        <w:separator/>
      </w:r>
    </w:p>
  </w:endnote>
  <w:endnote w:type="continuationSeparator" w:id="0">
    <w:p w14:paraId="457BBEAF" w14:textId="77777777" w:rsidR="00BE7756" w:rsidRDefault="00BE7756"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77810" w14:textId="77777777" w:rsidR="003E619B" w:rsidRDefault="003E61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273D" w14:textId="77777777" w:rsidR="003E619B" w:rsidRDefault="003E61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6760" w14:textId="77777777" w:rsidR="00BA1B06" w:rsidRDefault="00BA1B06" w:rsidP="00BA1B06">
    <w:pPr>
      <w:pBdr>
        <w:top w:val="single" w:sz="4" w:space="0" w:color="auto"/>
      </w:pBdr>
      <w:jc w:val="center"/>
      <w:rPr>
        <w:b/>
        <w:sz w:val="20"/>
      </w:rPr>
    </w:pPr>
  </w:p>
  <w:p w14:paraId="3377A132" w14:textId="77777777" w:rsidR="00BA1B06" w:rsidRDefault="00BA1B06" w:rsidP="00BA1B06">
    <w:pPr>
      <w:pStyle w:val="Footer"/>
      <w:pBdr>
        <w:top w:val="single" w:sz="4" w:space="0" w:color="auto"/>
      </w:pBdr>
      <w:jc w:val="center"/>
    </w:pPr>
    <w:hyperlink r:id="rId1" w:history="1">
      <w:r>
        <w:rPr>
          <w:rStyle w:val="Hyperlink"/>
          <w:color w:val="000000"/>
          <w:sz w:val="20"/>
        </w:rPr>
        <w:t>www.parliament.act.gov.au/parliamentary-business/in-the-chamber/chamber-documents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07FBF" w14:textId="77777777" w:rsidR="00BE7756" w:rsidRDefault="00BE7756" w:rsidP="000F3D35">
      <w:r>
        <w:separator/>
      </w:r>
    </w:p>
  </w:footnote>
  <w:footnote w:type="continuationSeparator" w:id="0">
    <w:p w14:paraId="3CD8E242" w14:textId="77777777" w:rsidR="00BE7756" w:rsidRDefault="00BE7756"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9F54" w14:textId="603EAC21" w:rsidR="00D35926" w:rsidRPr="000E4643" w:rsidRDefault="00D35926" w:rsidP="00127852">
    <w:pPr>
      <w:pStyle w:val="Header"/>
      <w:tabs>
        <w:tab w:val="clear" w:pos="4153"/>
        <w:tab w:val="clear" w:pos="8306"/>
        <w:tab w:val="center" w:pos="4680"/>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sidR="001E1D17">
      <w:rPr>
        <w:i/>
        <w:sz w:val="22"/>
        <w:szCs w:val="22"/>
      </w:rPr>
      <w:t>72</w:t>
    </w:r>
    <w:r w:rsidRPr="000E4643">
      <w:rPr>
        <w:rFonts w:ascii="Arial" w:hAnsi="Arial" w:cs="Arial"/>
        <w:i/>
        <w:color w:val="222222"/>
        <w:sz w:val="22"/>
        <w:szCs w:val="22"/>
        <w:shd w:val="clear" w:color="auto" w:fill="FFFFFF"/>
      </w:rPr>
      <w:t>—</w:t>
    </w:r>
    <w:r w:rsidR="00127852">
      <w:rPr>
        <w:i/>
        <w:sz w:val="22"/>
        <w:szCs w:val="22"/>
      </w:rPr>
      <w:t>21 October 2026</w:t>
    </w:r>
    <w:r>
      <w:rPr>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8DD5" w14:textId="3EE80256" w:rsidR="00D35926" w:rsidRPr="001B5139" w:rsidRDefault="00D35926" w:rsidP="00127852">
    <w:pPr>
      <w:pStyle w:val="Header"/>
      <w:tabs>
        <w:tab w:val="clear" w:pos="4153"/>
        <w:tab w:val="clear" w:pos="8306"/>
        <w:tab w:val="center" w:pos="4680"/>
        <w:tab w:val="right" w:pos="9086"/>
      </w:tabs>
      <w:jc w:val="center"/>
      <w:rPr>
        <w:sz w:val="22"/>
        <w:szCs w:val="22"/>
      </w:rPr>
    </w:pPr>
    <w:r>
      <w:rPr>
        <w:sz w:val="22"/>
        <w:szCs w:val="22"/>
      </w:rPr>
      <w:tab/>
    </w:r>
    <w:r w:rsidRPr="001B5139">
      <w:rPr>
        <w:i/>
        <w:sz w:val="22"/>
        <w:szCs w:val="22"/>
      </w:rPr>
      <w:t xml:space="preserve">No </w:t>
    </w:r>
    <w:r w:rsidR="001E1D17">
      <w:rPr>
        <w:i/>
        <w:sz w:val="22"/>
        <w:szCs w:val="22"/>
      </w:rPr>
      <w:t>72</w:t>
    </w:r>
    <w:r w:rsidRPr="001B5139">
      <w:rPr>
        <w:rFonts w:ascii="Arial" w:hAnsi="Arial" w:cs="Arial"/>
        <w:i/>
        <w:color w:val="222222"/>
        <w:sz w:val="22"/>
        <w:szCs w:val="22"/>
        <w:shd w:val="clear" w:color="auto" w:fill="FFFFFF"/>
      </w:rPr>
      <w:t>—</w:t>
    </w:r>
    <w:r w:rsidR="00127852">
      <w:rPr>
        <w:i/>
        <w:sz w:val="22"/>
        <w:szCs w:val="22"/>
      </w:rPr>
      <w:t>21 October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3</w:t>
    </w:r>
    <w:r w:rsidRPr="001B513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62643350"/>
      <w:docPartObj>
        <w:docPartGallery w:val="Page Numbers (Top of Page)"/>
        <w:docPartUnique/>
      </w:docPartObj>
    </w:sdtPr>
    <w:sdtEndPr>
      <w:rPr>
        <w:noProof/>
      </w:rPr>
    </w:sdtEndPr>
    <w:sdtContent>
      <w:p w14:paraId="52339EE0" w14:textId="77777777" w:rsidR="00F62370" w:rsidRPr="00072392" w:rsidRDefault="00F62370" w:rsidP="00F62370">
        <w:pPr>
          <w:pStyle w:val="Header"/>
          <w:jc w:val="right"/>
          <w:rPr>
            <w:sz w:val="22"/>
            <w:szCs w:val="22"/>
          </w:rPr>
        </w:pPr>
        <w:r w:rsidRPr="00072392">
          <w:rPr>
            <w:sz w:val="22"/>
            <w:szCs w:val="22"/>
          </w:rPr>
          <w:t>[PROOF]</w:t>
        </w:r>
      </w:p>
      <w:p w14:paraId="2162D9E8" w14:textId="77777777" w:rsidR="000F3D35" w:rsidRPr="00072392" w:rsidRDefault="00F62370" w:rsidP="00F62370">
        <w:pPr>
          <w:pStyle w:val="Header"/>
          <w:jc w:val="right"/>
          <w:rPr>
            <w:sz w:val="22"/>
            <w:szCs w:val="22"/>
          </w:rPr>
        </w:pPr>
        <w:r w:rsidRPr="00072392">
          <w:rPr>
            <w:sz w:val="22"/>
            <w:szCs w:val="22"/>
          </w:rPr>
          <w:fldChar w:fldCharType="begin"/>
        </w:r>
        <w:r w:rsidRPr="00072392">
          <w:rPr>
            <w:sz w:val="22"/>
            <w:szCs w:val="22"/>
          </w:rPr>
          <w:instrText xml:space="preserve"> PAGE   \* MERGEFORMAT </w:instrText>
        </w:r>
        <w:r w:rsidRPr="00072392">
          <w:rPr>
            <w:sz w:val="22"/>
            <w:szCs w:val="22"/>
          </w:rPr>
          <w:fldChar w:fldCharType="separate"/>
        </w:r>
        <w:r w:rsidR="00C173D3" w:rsidRPr="00072392">
          <w:rPr>
            <w:noProof/>
            <w:sz w:val="22"/>
            <w:szCs w:val="22"/>
          </w:rPr>
          <w:t>1</w:t>
        </w:r>
        <w:r w:rsidRPr="00072392">
          <w:rPr>
            <w:noProof/>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5F3"/>
    <w:multiLevelType w:val="hybridMultilevel"/>
    <w:tmpl w:val="2750B390"/>
    <w:lvl w:ilvl="0" w:tplc="2B62C2CC">
      <w:start w:val="1"/>
      <w:numFmt w:val="decimal"/>
      <w:pStyle w:val="DPSEntryIndentsLev1"/>
      <w:lvlText w:val="(%1)"/>
      <w:lvlJc w:val="lef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38A6DDD"/>
    <w:multiLevelType w:val="hybridMultilevel"/>
    <w:tmpl w:val="D06C5402"/>
    <w:lvl w:ilvl="0" w:tplc="E4589DBE">
      <w:start w:val="1"/>
      <w:numFmt w:val="upperLetter"/>
      <w:pStyle w:val="DPSEntryIndentsLev4"/>
      <w:lvlText w:val="(%1)"/>
      <w:lvlJc w:val="right"/>
      <w:pPr>
        <w:ind w:left="2520" w:hanging="360"/>
      </w:pPr>
      <w:rPr>
        <w:rFonts w:hint="default"/>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2" w15:restartNumberingAfterBreak="0">
    <w:nsid w:val="130149DE"/>
    <w:multiLevelType w:val="hybridMultilevel"/>
    <w:tmpl w:val="8FE26830"/>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 w15:restartNumberingAfterBreak="0">
    <w:nsid w:val="1A590EA6"/>
    <w:multiLevelType w:val="multilevel"/>
    <w:tmpl w:val="0D6A0342"/>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4" w15:restartNumberingAfterBreak="0">
    <w:nsid w:val="43222EB3"/>
    <w:multiLevelType w:val="hybridMultilevel"/>
    <w:tmpl w:val="89AE646C"/>
    <w:lvl w:ilvl="0" w:tplc="237A7076">
      <w:start w:val="1"/>
      <w:numFmt w:val="lowerLetter"/>
      <w:pStyle w:val="DPSEntryIndentsLev2"/>
      <w:lvlText w:val="(%1)"/>
      <w:lvlJc w:val="left"/>
      <w:pPr>
        <w:ind w:left="1080" w:hanging="360"/>
      </w:pPr>
      <w:rPr>
        <w:rFonts w:hint="default"/>
      </w:rPr>
    </w:lvl>
    <w:lvl w:ilvl="1" w:tplc="0C090019" w:tentative="1">
      <w:start w:val="1"/>
      <w:numFmt w:val="lowerLetter"/>
      <w:lvlText w:val="%2."/>
      <w:lvlJc w:val="left"/>
      <w:pPr>
        <w:ind w:left="2794" w:hanging="360"/>
      </w:pPr>
    </w:lvl>
    <w:lvl w:ilvl="2" w:tplc="0C09001B" w:tentative="1">
      <w:start w:val="1"/>
      <w:numFmt w:val="lowerRoman"/>
      <w:lvlText w:val="%3."/>
      <w:lvlJc w:val="right"/>
      <w:pPr>
        <w:ind w:left="3514" w:hanging="180"/>
      </w:pPr>
    </w:lvl>
    <w:lvl w:ilvl="3" w:tplc="0C09000F" w:tentative="1">
      <w:start w:val="1"/>
      <w:numFmt w:val="decimal"/>
      <w:lvlText w:val="%4."/>
      <w:lvlJc w:val="left"/>
      <w:pPr>
        <w:ind w:left="4234" w:hanging="360"/>
      </w:pPr>
    </w:lvl>
    <w:lvl w:ilvl="4" w:tplc="0C090019" w:tentative="1">
      <w:start w:val="1"/>
      <w:numFmt w:val="lowerLetter"/>
      <w:lvlText w:val="%5."/>
      <w:lvlJc w:val="left"/>
      <w:pPr>
        <w:ind w:left="4954" w:hanging="360"/>
      </w:pPr>
    </w:lvl>
    <w:lvl w:ilvl="5" w:tplc="0C09001B" w:tentative="1">
      <w:start w:val="1"/>
      <w:numFmt w:val="lowerRoman"/>
      <w:lvlText w:val="%6."/>
      <w:lvlJc w:val="right"/>
      <w:pPr>
        <w:ind w:left="5674" w:hanging="180"/>
      </w:pPr>
    </w:lvl>
    <w:lvl w:ilvl="6" w:tplc="0C09000F" w:tentative="1">
      <w:start w:val="1"/>
      <w:numFmt w:val="decimal"/>
      <w:lvlText w:val="%7."/>
      <w:lvlJc w:val="left"/>
      <w:pPr>
        <w:ind w:left="6394" w:hanging="360"/>
      </w:pPr>
    </w:lvl>
    <w:lvl w:ilvl="7" w:tplc="0C090019" w:tentative="1">
      <w:start w:val="1"/>
      <w:numFmt w:val="lowerLetter"/>
      <w:lvlText w:val="%8."/>
      <w:lvlJc w:val="left"/>
      <w:pPr>
        <w:ind w:left="7114" w:hanging="360"/>
      </w:pPr>
    </w:lvl>
    <w:lvl w:ilvl="8" w:tplc="0C09001B" w:tentative="1">
      <w:start w:val="1"/>
      <w:numFmt w:val="lowerRoman"/>
      <w:lvlText w:val="%9."/>
      <w:lvlJc w:val="right"/>
      <w:pPr>
        <w:ind w:left="7834" w:hanging="180"/>
      </w:pPr>
    </w:lvl>
  </w:abstractNum>
  <w:abstractNum w:abstractNumId="5" w15:restartNumberingAfterBreak="0">
    <w:nsid w:val="79F279FE"/>
    <w:multiLevelType w:val="hybridMultilevel"/>
    <w:tmpl w:val="A63E007A"/>
    <w:lvl w:ilvl="0" w:tplc="E81C1C86">
      <w:start w:val="1"/>
      <w:numFmt w:val="lowerRoman"/>
      <w:pStyle w:val="DPSEntryIndentsLev3"/>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A707A77"/>
    <w:multiLevelType w:val="hybridMultilevel"/>
    <w:tmpl w:val="9B46571C"/>
    <w:lvl w:ilvl="0" w:tplc="16066D40">
      <w:start w:val="1"/>
      <w:numFmt w:val="decimal"/>
      <w:pStyle w:val="AH3sec"/>
      <w:lvlText w:val="%1"/>
      <w:lvlJc w:val="left"/>
      <w:pPr>
        <w:ind w:left="720" w:hanging="360"/>
      </w:pPr>
      <w:rPr>
        <w:rFonts w:hint="default"/>
        <w:b/>
        <w:i w:val="0"/>
      </w:rPr>
    </w:lvl>
    <w:lvl w:ilvl="1" w:tplc="A1F23674" w:tentative="1">
      <w:start w:val="1"/>
      <w:numFmt w:val="lowerLetter"/>
      <w:lvlText w:val="%2."/>
      <w:lvlJc w:val="left"/>
      <w:pPr>
        <w:ind w:left="1440" w:hanging="360"/>
      </w:pPr>
    </w:lvl>
    <w:lvl w:ilvl="2" w:tplc="864A4FC4" w:tentative="1">
      <w:start w:val="1"/>
      <w:numFmt w:val="lowerRoman"/>
      <w:lvlText w:val="%3."/>
      <w:lvlJc w:val="right"/>
      <w:pPr>
        <w:ind w:left="2160" w:hanging="180"/>
      </w:pPr>
    </w:lvl>
    <w:lvl w:ilvl="3" w:tplc="7AC0A260" w:tentative="1">
      <w:start w:val="1"/>
      <w:numFmt w:val="decimal"/>
      <w:lvlText w:val="%4."/>
      <w:lvlJc w:val="left"/>
      <w:pPr>
        <w:ind w:left="2880" w:hanging="360"/>
      </w:pPr>
    </w:lvl>
    <w:lvl w:ilvl="4" w:tplc="CFC656C6" w:tentative="1">
      <w:start w:val="1"/>
      <w:numFmt w:val="lowerLetter"/>
      <w:lvlText w:val="%5."/>
      <w:lvlJc w:val="left"/>
      <w:pPr>
        <w:ind w:left="3600" w:hanging="360"/>
      </w:pPr>
    </w:lvl>
    <w:lvl w:ilvl="5" w:tplc="5A747DDE" w:tentative="1">
      <w:start w:val="1"/>
      <w:numFmt w:val="lowerRoman"/>
      <w:lvlText w:val="%6."/>
      <w:lvlJc w:val="right"/>
      <w:pPr>
        <w:ind w:left="4320" w:hanging="180"/>
      </w:pPr>
    </w:lvl>
    <w:lvl w:ilvl="6" w:tplc="40764D42" w:tentative="1">
      <w:start w:val="1"/>
      <w:numFmt w:val="decimal"/>
      <w:lvlText w:val="%7."/>
      <w:lvlJc w:val="left"/>
      <w:pPr>
        <w:ind w:left="5040" w:hanging="360"/>
      </w:pPr>
    </w:lvl>
    <w:lvl w:ilvl="7" w:tplc="51FECF58" w:tentative="1">
      <w:start w:val="1"/>
      <w:numFmt w:val="lowerLetter"/>
      <w:lvlText w:val="%8."/>
      <w:lvlJc w:val="left"/>
      <w:pPr>
        <w:ind w:left="5760" w:hanging="360"/>
      </w:pPr>
    </w:lvl>
    <w:lvl w:ilvl="8" w:tplc="22A689B2" w:tentative="1">
      <w:start w:val="1"/>
      <w:numFmt w:val="lowerRoman"/>
      <w:lvlText w:val="%9."/>
      <w:lvlJc w:val="right"/>
      <w:pPr>
        <w:ind w:left="6480" w:hanging="180"/>
      </w:pPr>
    </w:lvl>
  </w:abstractNum>
  <w:abstractNum w:abstractNumId="7" w15:restartNumberingAfterBreak="0">
    <w:nsid w:val="7D6F4CEA"/>
    <w:multiLevelType w:val="multilevel"/>
    <w:tmpl w:val="0D5A78CE"/>
    <w:lvl w:ilvl="0">
      <w:start w:val="1"/>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497726249">
    <w:abstractNumId w:val="3"/>
  </w:num>
  <w:num w:numId="2" w16cid:durableId="61147189">
    <w:abstractNumId w:val="2"/>
  </w:num>
  <w:num w:numId="3" w16cid:durableId="595210414">
    <w:abstractNumId w:val="4"/>
  </w:num>
  <w:num w:numId="4" w16cid:durableId="306858050">
    <w:abstractNumId w:val="7"/>
  </w:num>
  <w:num w:numId="5" w16cid:durableId="1409111343">
    <w:abstractNumId w:val="0"/>
  </w:num>
  <w:num w:numId="6" w16cid:durableId="877010718">
    <w:abstractNumId w:val="4"/>
  </w:num>
  <w:num w:numId="7" w16cid:durableId="1801143789">
    <w:abstractNumId w:val="5"/>
  </w:num>
  <w:num w:numId="8" w16cid:durableId="1728455829">
    <w:abstractNumId w:val="1"/>
  </w:num>
  <w:num w:numId="9" w16cid:durableId="1778524922">
    <w:abstractNumId w:val="4"/>
  </w:num>
  <w:num w:numId="10" w16cid:durableId="805204189">
    <w:abstractNumId w:val="4"/>
  </w:num>
  <w:num w:numId="11" w16cid:durableId="1860661782">
    <w:abstractNumId w:val="3"/>
  </w:num>
  <w:num w:numId="12" w16cid:durableId="908884591">
    <w:abstractNumId w:val="2"/>
  </w:num>
  <w:num w:numId="13" w16cid:durableId="1070150252">
    <w:abstractNumId w:val="4"/>
  </w:num>
  <w:num w:numId="14" w16cid:durableId="82578172">
    <w:abstractNumId w:val="7"/>
  </w:num>
  <w:num w:numId="15" w16cid:durableId="1963226867">
    <w:abstractNumId w:val="0"/>
  </w:num>
  <w:num w:numId="16" w16cid:durableId="367264434">
    <w:abstractNumId w:val="5"/>
  </w:num>
  <w:num w:numId="17" w16cid:durableId="1920557935">
    <w:abstractNumId w:val="1"/>
  </w:num>
  <w:num w:numId="18" w16cid:durableId="23100266">
    <w:abstractNumId w:val="5"/>
  </w:num>
  <w:num w:numId="19" w16cid:durableId="832914482">
    <w:abstractNumId w:val="4"/>
  </w:num>
  <w:num w:numId="20" w16cid:durableId="1496721374">
    <w:abstractNumId w:val="7"/>
  </w:num>
  <w:num w:numId="21" w16cid:durableId="854151707">
    <w:abstractNumId w:val="6"/>
  </w:num>
  <w:num w:numId="22" w16cid:durableId="9558706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66184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3325076">
    <w:abstractNumId w:val="7"/>
  </w:num>
  <w:num w:numId="25" w16cid:durableId="19632246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CC9"/>
    <w:rsid w:val="00013155"/>
    <w:rsid w:val="000453A9"/>
    <w:rsid w:val="00072392"/>
    <w:rsid w:val="0009535C"/>
    <w:rsid w:val="000A3179"/>
    <w:rsid w:val="000A5BA3"/>
    <w:rsid w:val="000D53B7"/>
    <w:rsid w:val="000F3303"/>
    <w:rsid w:val="000F3D35"/>
    <w:rsid w:val="0010183E"/>
    <w:rsid w:val="00127852"/>
    <w:rsid w:val="001420A9"/>
    <w:rsid w:val="00152C76"/>
    <w:rsid w:val="00172C42"/>
    <w:rsid w:val="001826BD"/>
    <w:rsid w:val="001C1D40"/>
    <w:rsid w:val="001C5110"/>
    <w:rsid w:val="001E1D17"/>
    <w:rsid w:val="0020400C"/>
    <w:rsid w:val="00226C30"/>
    <w:rsid w:val="00227934"/>
    <w:rsid w:val="00232CC9"/>
    <w:rsid w:val="0023543C"/>
    <w:rsid w:val="00274E19"/>
    <w:rsid w:val="00306F35"/>
    <w:rsid w:val="00352FBA"/>
    <w:rsid w:val="003B172A"/>
    <w:rsid w:val="003E2C4B"/>
    <w:rsid w:val="003E619B"/>
    <w:rsid w:val="004003C9"/>
    <w:rsid w:val="00432F9E"/>
    <w:rsid w:val="00433A41"/>
    <w:rsid w:val="00435064"/>
    <w:rsid w:val="00443A93"/>
    <w:rsid w:val="004644D9"/>
    <w:rsid w:val="0047455C"/>
    <w:rsid w:val="00476347"/>
    <w:rsid w:val="00484613"/>
    <w:rsid w:val="004E1770"/>
    <w:rsid w:val="004E1EE3"/>
    <w:rsid w:val="004F1D14"/>
    <w:rsid w:val="005033C6"/>
    <w:rsid w:val="005142A4"/>
    <w:rsid w:val="005152E6"/>
    <w:rsid w:val="00515300"/>
    <w:rsid w:val="00525EF7"/>
    <w:rsid w:val="00556C54"/>
    <w:rsid w:val="005675C1"/>
    <w:rsid w:val="00594D07"/>
    <w:rsid w:val="005C6AD7"/>
    <w:rsid w:val="0060380C"/>
    <w:rsid w:val="00622D21"/>
    <w:rsid w:val="0064507A"/>
    <w:rsid w:val="006628C0"/>
    <w:rsid w:val="00673278"/>
    <w:rsid w:val="006C0A3A"/>
    <w:rsid w:val="006C3A0F"/>
    <w:rsid w:val="006D7183"/>
    <w:rsid w:val="006E1A25"/>
    <w:rsid w:val="00746F3F"/>
    <w:rsid w:val="0075625A"/>
    <w:rsid w:val="007A69B3"/>
    <w:rsid w:val="007E6887"/>
    <w:rsid w:val="007E6CAF"/>
    <w:rsid w:val="00807049"/>
    <w:rsid w:val="0081083C"/>
    <w:rsid w:val="00843EEC"/>
    <w:rsid w:val="008A47FE"/>
    <w:rsid w:val="008D5426"/>
    <w:rsid w:val="0091670C"/>
    <w:rsid w:val="0092420B"/>
    <w:rsid w:val="00963765"/>
    <w:rsid w:val="009663D3"/>
    <w:rsid w:val="00975520"/>
    <w:rsid w:val="00A273E2"/>
    <w:rsid w:val="00A46D49"/>
    <w:rsid w:val="00A74057"/>
    <w:rsid w:val="00A91588"/>
    <w:rsid w:val="00AD5F1D"/>
    <w:rsid w:val="00AF3C23"/>
    <w:rsid w:val="00B46AC0"/>
    <w:rsid w:val="00B766B9"/>
    <w:rsid w:val="00B91291"/>
    <w:rsid w:val="00B93D23"/>
    <w:rsid w:val="00B97C48"/>
    <w:rsid w:val="00BA1B06"/>
    <w:rsid w:val="00BB1811"/>
    <w:rsid w:val="00BC7829"/>
    <w:rsid w:val="00BD5076"/>
    <w:rsid w:val="00BE7756"/>
    <w:rsid w:val="00C159E9"/>
    <w:rsid w:val="00C173D3"/>
    <w:rsid w:val="00C27315"/>
    <w:rsid w:val="00C721B6"/>
    <w:rsid w:val="00C74281"/>
    <w:rsid w:val="00C858DC"/>
    <w:rsid w:val="00CB0063"/>
    <w:rsid w:val="00CB1742"/>
    <w:rsid w:val="00CB7385"/>
    <w:rsid w:val="00D03F12"/>
    <w:rsid w:val="00D11C55"/>
    <w:rsid w:val="00D21BAF"/>
    <w:rsid w:val="00D30C84"/>
    <w:rsid w:val="00D35926"/>
    <w:rsid w:val="00D74B53"/>
    <w:rsid w:val="00DD5537"/>
    <w:rsid w:val="00DE2617"/>
    <w:rsid w:val="00DF0263"/>
    <w:rsid w:val="00E04291"/>
    <w:rsid w:val="00E45481"/>
    <w:rsid w:val="00E50CFA"/>
    <w:rsid w:val="00E84474"/>
    <w:rsid w:val="00EA70FE"/>
    <w:rsid w:val="00EC7C63"/>
    <w:rsid w:val="00ED1B6B"/>
    <w:rsid w:val="00F13452"/>
    <w:rsid w:val="00F20D5F"/>
    <w:rsid w:val="00F31970"/>
    <w:rsid w:val="00F433C7"/>
    <w:rsid w:val="00F62370"/>
    <w:rsid w:val="00F9286B"/>
    <w:rsid w:val="00FA1E91"/>
    <w:rsid w:val="00FC52D3"/>
    <w:rsid w:val="00FD4E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335AB00"/>
  <w15:chartTrackingRefBased/>
  <w15:docId w15:val="{0B4083CD-F5DC-4D62-A95C-3F63221D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1"/>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E45481"/>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45481"/>
    <w:rPr>
      <w:rFonts w:ascii="Tahoma" w:hAnsi="Tahoma" w:cs="Tahoma"/>
      <w:sz w:val="16"/>
      <w:szCs w:val="16"/>
    </w:rPr>
  </w:style>
  <w:style w:type="character" w:customStyle="1" w:styleId="BalloonTextChar">
    <w:name w:val="Balloon Text Char"/>
    <w:basedOn w:val="DefaultParagraphFont"/>
    <w:link w:val="BalloonText"/>
    <w:rsid w:val="00E45481"/>
    <w:rPr>
      <w:rFonts w:ascii="Tahoma" w:eastAsia="Times New Roman" w:hAnsi="Tahoma" w:cs="Tahoma"/>
      <w:sz w:val="16"/>
      <w:szCs w:val="16"/>
      <w:lang w:val="en-US"/>
    </w:rPr>
  </w:style>
  <w:style w:type="paragraph" w:customStyle="1" w:styleId="DPSCommitteeEntry">
    <w:name w:val="DPSCommitteeEntry"/>
    <w:rsid w:val="00E45481"/>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E45481"/>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E45481"/>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E45481"/>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E45481"/>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E45481"/>
    <w:pPr>
      <w:ind w:left="1463"/>
    </w:pPr>
  </w:style>
  <w:style w:type="paragraph" w:customStyle="1" w:styleId="DPSComRefIndentLev2">
    <w:name w:val="DPSComRefIndentLev2"/>
    <w:basedOn w:val="DPSCommitteeReference"/>
    <w:rsid w:val="00E45481"/>
    <w:pPr>
      <w:ind w:left="1673"/>
    </w:pPr>
  </w:style>
  <w:style w:type="paragraph" w:customStyle="1" w:styleId="DPSContingentNotice">
    <w:name w:val="DPSContingentNotice"/>
    <w:rsid w:val="00E45481"/>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E45481"/>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E45481"/>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E45481"/>
    <w:pPr>
      <w:ind w:firstLine="0"/>
    </w:pPr>
  </w:style>
  <w:style w:type="paragraph" w:customStyle="1" w:styleId="DPSListNumLev2">
    <w:name w:val="DPSListNumLev2"/>
    <w:next w:val="Normal"/>
    <w:rsid w:val="00E45481"/>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E45481"/>
    <w:pPr>
      <w:ind w:firstLine="0"/>
    </w:pPr>
  </w:style>
  <w:style w:type="paragraph" w:customStyle="1" w:styleId="DPSListNumLev3">
    <w:name w:val="DPSListNumLev3"/>
    <w:next w:val="Normal"/>
    <w:rsid w:val="00E45481"/>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E45481"/>
    <w:pPr>
      <w:ind w:firstLine="0"/>
    </w:pPr>
  </w:style>
  <w:style w:type="paragraph" w:customStyle="1" w:styleId="DPSListNumLev4">
    <w:name w:val="DPSListNumLev4"/>
    <w:next w:val="Normal"/>
    <w:rsid w:val="00E45481"/>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E45481"/>
    <w:pPr>
      <w:ind w:firstLine="0"/>
    </w:pPr>
  </w:style>
  <w:style w:type="paragraph" w:customStyle="1" w:styleId="DPSListNumLev5">
    <w:name w:val="DPSListNumLev5"/>
    <w:next w:val="Normal"/>
    <w:rsid w:val="00E45481"/>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E45481"/>
    <w:pPr>
      <w:ind w:firstLine="0"/>
    </w:pPr>
  </w:style>
  <w:style w:type="paragraph" w:customStyle="1" w:styleId="DPSListNumLev6">
    <w:name w:val="DPSListNumLev6"/>
    <w:next w:val="Normal"/>
    <w:rsid w:val="00E45481"/>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E45481"/>
    <w:pPr>
      <w:ind w:firstLine="0"/>
    </w:pPr>
  </w:style>
  <w:style w:type="paragraph" w:customStyle="1" w:styleId="DPSMainCommitteeDate">
    <w:name w:val="DPSMainCommitteeDate"/>
    <w:rsid w:val="00E45481"/>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E45481"/>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E45481"/>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E45481"/>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E45481"/>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E45481"/>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E45481"/>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E45481"/>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E45481"/>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E45481"/>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E45481"/>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E45481"/>
    <w:pPr>
      <w:ind w:left="2268"/>
    </w:pPr>
  </w:style>
  <w:style w:type="paragraph" w:customStyle="1" w:styleId="DPSNoticeIndent3">
    <w:name w:val="DPSNoticeIndent3"/>
    <w:rsid w:val="00E45481"/>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E45481"/>
    <w:pPr>
      <w:ind w:left="0" w:firstLine="0"/>
    </w:pPr>
  </w:style>
  <w:style w:type="paragraph" w:customStyle="1" w:styleId="DPSNoticesHeading">
    <w:name w:val="DPS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E45481"/>
    <w:pPr>
      <w:spacing w:after="0" w:line="240" w:lineRule="auto"/>
    </w:pPr>
    <w:rPr>
      <w:rFonts w:ascii="Times New Roman" w:eastAsia="Times New Roman" w:hAnsi="Times New Roman" w:cs="Times New Roman"/>
      <w:sz w:val="20"/>
      <w:szCs w:val="20"/>
    </w:rPr>
  </w:style>
  <w:style w:type="paragraph" w:customStyle="1" w:styleId="DPSOTD">
    <w:name w:val="DPSOTD"/>
    <w:rsid w:val="00E45481"/>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E45481"/>
  </w:style>
  <w:style w:type="paragraph" w:customStyle="1" w:styleId="DPSOTDIndent2">
    <w:name w:val="DPSOTDIndent2"/>
    <w:basedOn w:val="DPSNoticeIndent2"/>
    <w:rsid w:val="00E45481"/>
  </w:style>
  <w:style w:type="paragraph" w:customStyle="1" w:styleId="DPSOTDNumbering">
    <w:name w:val="DPSOTDNumbering"/>
    <w:basedOn w:val="DPSNoticeNumbering"/>
    <w:rsid w:val="00E45481"/>
    <w:pPr>
      <w:numPr>
        <w:numId w:val="11"/>
      </w:numPr>
    </w:pPr>
  </w:style>
  <w:style w:type="paragraph" w:customStyle="1" w:styleId="DPSPageHeader">
    <w:name w:val="DPSPageHeader"/>
    <w:rsid w:val="00E45481"/>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E45481"/>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E45481"/>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E45481"/>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E45481"/>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E45481"/>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E45481"/>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E45481"/>
    <w:pPr>
      <w:numPr>
        <w:numId w:val="12"/>
      </w:numPr>
      <w:spacing w:before="120"/>
    </w:pPr>
  </w:style>
  <w:style w:type="paragraph" w:customStyle="1" w:styleId="DPSQuestNote">
    <w:name w:val="DPSQuestNote"/>
    <w:rsid w:val="00E45481"/>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E45481"/>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E45481"/>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E45481"/>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E45481"/>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E45481"/>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E45481"/>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E45481"/>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E45481"/>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E45481"/>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E45481"/>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E45481"/>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E45481"/>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E45481"/>
    <w:pPr>
      <w:tabs>
        <w:tab w:val="center" w:pos="4153"/>
        <w:tab w:val="right" w:pos="8306"/>
      </w:tabs>
    </w:pPr>
  </w:style>
  <w:style w:type="character" w:customStyle="1" w:styleId="FooterChar">
    <w:name w:val="Footer Char"/>
    <w:basedOn w:val="DefaultParagraphFont"/>
    <w:link w:val="Footer"/>
    <w:rsid w:val="00E45481"/>
    <w:rPr>
      <w:rFonts w:eastAsia="Times New Roman" w:cs="Times New Roman"/>
      <w:sz w:val="24"/>
      <w:szCs w:val="20"/>
      <w:lang w:val="en-US"/>
    </w:rPr>
  </w:style>
  <w:style w:type="paragraph" w:styleId="Header">
    <w:name w:val="header"/>
    <w:basedOn w:val="Normal"/>
    <w:link w:val="HeaderChar"/>
    <w:uiPriority w:val="99"/>
    <w:rsid w:val="00E45481"/>
    <w:pPr>
      <w:tabs>
        <w:tab w:val="center" w:pos="4153"/>
        <w:tab w:val="right" w:pos="8306"/>
      </w:tabs>
    </w:pPr>
  </w:style>
  <w:style w:type="character" w:customStyle="1" w:styleId="HeaderChar">
    <w:name w:val="Header Char"/>
    <w:basedOn w:val="DefaultParagraphFont"/>
    <w:link w:val="Header"/>
    <w:uiPriority w:val="99"/>
    <w:rsid w:val="00E45481"/>
    <w:rPr>
      <w:rFonts w:eastAsia="Times New Roman" w:cs="Times New Roman"/>
      <w:sz w:val="24"/>
      <w:szCs w:val="20"/>
      <w:lang w:val="en-US"/>
    </w:rPr>
  </w:style>
  <w:style w:type="character" w:customStyle="1" w:styleId="Heading2Char">
    <w:name w:val="Heading 2 Char"/>
    <w:basedOn w:val="DefaultParagraphFont"/>
    <w:link w:val="Heading2"/>
    <w:rsid w:val="00E45481"/>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E45481"/>
    <w:rPr>
      <w:color w:val="808080"/>
    </w:rPr>
  </w:style>
  <w:style w:type="character" w:styleId="Hyperlink">
    <w:name w:val="Hyperlink"/>
    <w:basedOn w:val="DefaultParagraphFont"/>
    <w:uiPriority w:val="99"/>
    <w:unhideWhenUsed/>
    <w:rsid w:val="00E45481"/>
    <w:rPr>
      <w:color w:val="2E07BF"/>
      <w:u w:val="none"/>
    </w:rPr>
  </w:style>
  <w:style w:type="paragraph" w:customStyle="1" w:styleId="DPSEntryIndentsLev2">
    <w:name w:val="DPSEntryIndentsLev2"/>
    <w:autoRedefine/>
    <w:rsid w:val="00B97C48"/>
    <w:pPr>
      <w:numPr>
        <w:numId w:val="19"/>
      </w:numPr>
      <w:tabs>
        <w:tab w:val="left" w:pos="1915"/>
      </w:tabs>
      <w:spacing w:before="120" w:after="0" w:line="240" w:lineRule="auto"/>
    </w:pPr>
    <w:rPr>
      <w:rFonts w:ascii="Calibri" w:eastAsia="Times New Roman" w:hAnsi="Calibri" w:cs="Times New Roman"/>
      <w:kern w:val="2"/>
      <w:sz w:val="24"/>
      <w:szCs w:val="20"/>
      <w14:ligatures w14:val="standardContextual"/>
    </w:rPr>
  </w:style>
  <w:style w:type="paragraph" w:customStyle="1" w:styleId="DPSEntryDetail">
    <w:name w:val="DPSEntryDetail"/>
    <w:rsid w:val="00E45481"/>
    <w:pPr>
      <w:tabs>
        <w:tab w:val="left" w:pos="1197"/>
        <w:tab w:val="left" w:pos="1767"/>
      </w:tabs>
      <w:spacing w:before="120" w:after="0" w:line="240" w:lineRule="auto"/>
      <w:ind w:left="720"/>
    </w:pPr>
    <w:rPr>
      <w:rFonts w:ascii="Calibri" w:eastAsia="Times New Roman" w:hAnsi="Calibri" w:cs="Times New Roman"/>
      <w:sz w:val="24"/>
      <w:szCs w:val="20"/>
    </w:rPr>
  </w:style>
  <w:style w:type="paragraph" w:customStyle="1" w:styleId="DPSEntryDetailIndentLev1">
    <w:name w:val="DPSEntryDetailIndentLev1"/>
    <w:rsid w:val="00E45481"/>
    <w:pPr>
      <w:tabs>
        <w:tab w:val="left" w:pos="1350"/>
      </w:tabs>
      <w:spacing w:before="120" w:after="0" w:line="240" w:lineRule="auto"/>
      <w:ind w:left="864"/>
    </w:pPr>
    <w:rPr>
      <w:rFonts w:ascii="Calibri" w:eastAsia="Times New Roman" w:hAnsi="Calibri" w:cs="Times New Roman"/>
      <w:sz w:val="24"/>
      <w:szCs w:val="20"/>
    </w:rPr>
  </w:style>
  <w:style w:type="paragraph" w:customStyle="1" w:styleId="DPSEntryDetailIndentLev3">
    <w:name w:val="DPSEntryDetailIndentLev3"/>
    <w:rsid w:val="00E45481"/>
    <w:pPr>
      <w:keepLines/>
      <w:tabs>
        <w:tab w:val="right" w:pos="2340"/>
        <w:tab w:val="left" w:pos="2610"/>
        <w:tab w:val="left" w:pos="7173"/>
      </w:tabs>
      <w:spacing w:before="120" w:after="0" w:line="240" w:lineRule="auto"/>
      <w:ind w:left="1152"/>
    </w:pPr>
    <w:rPr>
      <w:rFonts w:ascii="Calibri" w:eastAsia="Times New Roman" w:hAnsi="Calibri" w:cs="Times New Roman"/>
      <w:sz w:val="24"/>
      <w:szCs w:val="20"/>
    </w:rPr>
  </w:style>
  <w:style w:type="paragraph" w:customStyle="1" w:styleId="DPSEntryDetailIndentLev4">
    <w:name w:val="DPSEntryDetailIndentLev4"/>
    <w:rsid w:val="00E45481"/>
    <w:pPr>
      <w:tabs>
        <w:tab w:val="left" w:pos="3168"/>
      </w:tabs>
      <w:spacing w:before="120" w:after="0" w:line="240" w:lineRule="auto"/>
      <w:ind w:left="1296"/>
    </w:pPr>
    <w:rPr>
      <w:rFonts w:ascii="Calibri" w:eastAsia="Times New Roman" w:hAnsi="Calibri" w:cs="Times New Roman"/>
      <w:sz w:val="24"/>
      <w:szCs w:val="20"/>
    </w:rPr>
  </w:style>
  <w:style w:type="paragraph" w:customStyle="1" w:styleId="DPSEntryHeading">
    <w:name w:val="DPSEntryHeading"/>
    <w:autoRedefine/>
    <w:rsid w:val="00E45481"/>
    <w:pPr>
      <w:keepNext/>
      <w:keepLines/>
      <w:tabs>
        <w:tab w:val="right" w:pos="339"/>
        <w:tab w:val="left" w:pos="720"/>
      </w:tabs>
      <w:spacing w:before="240" w:after="0" w:line="240" w:lineRule="auto"/>
      <w:ind w:left="720" w:hanging="720"/>
    </w:pPr>
    <w:rPr>
      <w:rFonts w:ascii="Calibri" w:eastAsia="Times New Roman" w:hAnsi="Calibri" w:cs="Times New Roman"/>
      <w:b/>
      <w:caps/>
      <w:sz w:val="24"/>
      <w:szCs w:val="20"/>
      <w:lang w:val="en-US"/>
    </w:rPr>
  </w:style>
  <w:style w:type="paragraph" w:customStyle="1" w:styleId="DPSEntryIndents">
    <w:name w:val="DPSEntryIndents"/>
    <w:basedOn w:val="DPSEntryDetail"/>
    <w:rsid w:val="00E45481"/>
    <w:pPr>
      <w:numPr>
        <w:numId w:val="14"/>
      </w:numPr>
      <w:tabs>
        <w:tab w:val="clear" w:pos="1197"/>
        <w:tab w:val="clear" w:pos="1767"/>
      </w:tabs>
    </w:pPr>
  </w:style>
  <w:style w:type="paragraph" w:customStyle="1" w:styleId="DPSEntryIndentsLev1">
    <w:name w:val="DPSEntryIndentsLev1"/>
    <w:rsid w:val="00E45481"/>
    <w:pPr>
      <w:numPr>
        <w:numId w:val="15"/>
      </w:numPr>
      <w:tabs>
        <w:tab w:val="left" w:pos="1368"/>
      </w:tabs>
      <w:spacing w:before="120" w:after="0" w:line="240" w:lineRule="auto"/>
    </w:pPr>
    <w:rPr>
      <w:rFonts w:ascii="Calibri" w:eastAsia="Times New Roman" w:hAnsi="Calibri" w:cs="Times New Roman"/>
      <w:sz w:val="24"/>
      <w:szCs w:val="20"/>
    </w:rPr>
  </w:style>
  <w:style w:type="paragraph" w:customStyle="1" w:styleId="DPSEntryIndentsLev3">
    <w:name w:val="DPSEntryIndentsLev3"/>
    <w:autoRedefine/>
    <w:qFormat/>
    <w:rsid w:val="00C721B6"/>
    <w:pPr>
      <w:numPr>
        <w:numId w:val="18"/>
      </w:numPr>
      <w:tabs>
        <w:tab w:val="left" w:pos="2606"/>
      </w:tabs>
      <w:spacing w:before="120" w:after="0" w:line="240" w:lineRule="auto"/>
    </w:pPr>
    <w:rPr>
      <w:rFonts w:eastAsia="Times New Roman" w:cs="Times New Roman"/>
      <w:sz w:val="24"/>
      <w:szCs w:val="20"/>
    </w:rPr>
  </w:style>
  <w:style w:type="paragraph" w:customStyle="1" w:styleId="DPSEntryIndentsLev4">
    <w:name w:val="DPSEntryIndentsLev4"/>
    <w:basedOn w:val="DPSEntryIndentsLev3"/>
    <w:autoRedefine/>
    <w:qFormat/>
    <w:rsid w:val="00E45481"/>
    <w:pPr>
      <w:numPr>
        <w:numId w:val="17"/>
      </w:numPr>
      <w:tabs>
        <w:tab w:val="clear" w:pos="2606"/>
        <w:tab w:val="left" w:pos="3240"/>
      </w:tabs>
    </w:pPr>
  </w:style>
  <w:style w:type="paragraph" w:customStyle="1" w:styleId="DPSEntryPrayer">
    <w:name w:val="DPSEntryPrayer"/>
    <w:autoRedefine/>
    <w:rsid w:val="00E45481"/>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rPr>
  </w:style>
  <w:style w:type="paragraph" w:customStyle="1" w:styleId="DPSEntryDetailIndentLev2">
    <w:name w:val="DPSEntryDetailIndentLev2"/>
    <w:rsid w:val="00A91588"/>
    <w:pPr>
      <w:tabs>
        <w:tab w:val="left" w:pos="1980"/>
      </w:tabs>
      <w:spacing w:before="120" w:after="0" w:line="240" w:lineRule="auto"/>
      <w:ind w:left="1008"/>
    </w:pPr>
    <w:rPr>
      <w:rFonts w:ascii="Calibri" w:eastAsia="Times New Roman" w:hAnsi="Calibri" w:cs="Times New Roman"/>
      <w:kern w:val="2"/>
      <w:sz w:val="24"/>
      <w:szCs w:val="20"/>
      <w14:ligatures w14:val="standardContextual"/>
    </w:rPr>
  </w:style>
  <w:style w:type="paragraph" w:customStyle="1" w:styleId="direction">
    <w:name w:val="direction"/>
    <w:basedOn w:val="Normal"/>
    <w:next w:val="Normal"/>
    <w:rsid w:val="00FC52D3"/>
    <w:pPr>
      <w:keepNext/>
      <w:spacing w:before="140"/>
      <w:ind w:left="1100"/>
      <w:jc w:val="both"/>
    </w:pPr>
    <w:rPr>
      <w:rFonts w:ascii="Times New Roman" w:hAnsi="Times New Roman"/>
      <w:i/>
      <w:lang w:val="en-AU" w:eastAsia="en-US"/>
    </w:rPr>
  </w:style>
  <w:style w:type="paragraph" w:customStyle="1" w:styleId="IMain">
    <w:name w:val="I Main"/>
    <w:basedOn w:val="Normal"/>
    <w:rsid w:val="00FC52D3"/>
    <w:pPr>
      <w:tabs>
        <w:tab w:val="right" w:pos="900"/>
        <w:tab w:val="left" w:pos="1100"/>
      </w:tabs>
      <w:spacing w:before="140"/>
      <w:ind w:left="1100" w:hanging="1100"/>
      <w:jc w:val="both"/>
    </w:pPr>
    <w:rPr>
      <w:rFonts w:ascii="Times New Roman" w:hAnsi="Times New Roman"/>
      <w:lang w:val="en-AU" w:eastAsia="en-US"/>
    </w:rPr>
  </w:style>
  <w:style w:type="paragraph" w:customStyle="1" w:styleId="Ipara">
    <w:name w:val="I para"/>
    <w:basedOn w:val="Normal"/>
    <w:rsid w:val="00FC52D3"/>
    <w:pPr>
      <w:tabs>
        <w:tab w:val="right" w:pos="1400"/>
        <w:tab w:val="left" w:pos="1600"/>
      </w:tabs>
      <w:spacing w:before="140"/>
      <w:ind w:left="1600" w:hanging="1600"/>
      <w:jc w:val="both"/>
    </w:pPr>
    <w:rPr>
      <w:rFonts w:ascii="Times New Roman" w:hAnsi="Times New Roman"/>
      <w:lang w:val="en-AU" w:eastAsia="en-US"/>
    </w:rPr>
  </w:style>
  <w:style w:type="paragraph" w:customStyle="1" w:styleId="Isubpara">
    <w:name w:val="I subpara"/>
    <w:basedOn w:val="Normal"/>
    <w:rsid w:val="00FC52D3"/>
    <w:pPr>
      <w:tabs>
        <w:tab w:val="right" w:pos="1940"/>
        <w:tab w:val="left" w:pos="2140"/>
      </w:tabs>
      <w:spacing w:before="140"/>
      <w:ind w:left="2140" w:hanging="2140"/>
      <w:jc w:val="both"/>
    </w:pPr>
    <w:rPr>
      <w:rFonts w:ascii="Times New Roman" w:hAnsi="Times New Roman"/>
      <w:lang w:val="en-AU" w:eastAsia="en-US"/>
    </w:rPr>
  </w:style>
  <w:style w:type="paragraph" w:customStyle="1" w:styleId="AH3sec">
    <w:name w:val="A H3 sec"/>
    <w:basedOn w:val="Normal"/>
    <w:next w:val="direction"/>
    <w:rsid w:val="00FC52D3"/>
    <w:pPr>
      <w:keepNext/>
      <w:keepLines/>
      <w:numPr>
        <w:numId w:val="21"/>
      </w:numPr>
      <w:pBdr>
        <w:top w:val="single" w:sz="4" w:space="1" w:color="auto"/>
      </w:pBdr>
      <w:tabs>
        <w:tab w:val="left" w:pos="284"/>
      </w:tabs>
      <w:spacing w:before="240"/>
    </w:pPr>
    <w:rPr>
      <w:rFonts w:ascii="Arial" w:hAnsi="Arial"/>
      <w:b/>
      <w:sz w:val="22"/>
      <w:lang w:val="en-AU" w:eastAsia="en-US"/>
    </w:rPr>
  </w:style>
  <w:style w:type="character" w:styleId="UnresolvedMention">
    <w:name w:val="Unresolved Mention"/>
    <w:basedOn w:val="DefaultParagraphFont"/>
    <w:uiPriority w:val="99"/>
    <w:semiHidden/>
    <w:unhideWhenUsed/>
    <w:rsid w:val="00556C54"/>
    <w:rPr>
      <w:color w:val="605E5C"/>
      <w:shd w:val="clear" w:color="auto" w:fill="E1DFDD"/>
    </w:rPr>
  </w:style>
  <w:style w:type="character" w:styleId="FollowedHyperlink">
    <w:name w:val="FollowedHyperlink"/>
    <w:basedOn w:val="DefaultParagraphFont"/>
    <w:uiPriority w:val="99"/>
    <w:semiHidden/>
    <w:unhideWhenUsed/>
    <w:rsid w:val="00556C54"/>
    <w:rPr>
      <w:color w:val="954F72" w:themeColor="followedHyperlink"/>
      <w:u w:val="single"/>
    </w:rPr>
  </w:style>
  <w:style w:type="paragraph" w:styleId="ListParagraph">
    <w:name w:val="List Paragraph"/>
    <w:basedOn w:val="Normal"/>
    <w:uiPriority w:val="34"/>
    <w:qFormat/>
    <w:rsid w:val="00673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MINUTES\11TH%20ASSEMBLY\Minutes%202026\Minutes%20of%20Proceedings%20new%20PIPs%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2268011F-5859-4671-8CB1-DE051C997231}">
  <ds:schemaRefs>
    <ds:schemaRef ds:uri="http://schemas.openxmlformats.org/officeDocument/2006/bibliography"/>
  </ds:schemaRefs>
</ds:datastoreItem>
</file>

<file path=customXml/itemProps2.xml><?xml version="1.0" encoding="utf-8"?>
<ds:datastoreItem xmlns:ds="http://schemas.openxmlformats.org/officeDocument/2006/customXml" ds:itemID="{92DFDAFA-816D-4946-841E-B2E79A17A7A7}">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Minutes of Proceedings new PIPs updated.dotx</Template>
  <TotalTime>0</TotalTime>
  <Pages>10</Pages>
  <Words>2840</Words>
  <Characters>16305</Characters>
  <Application>Microsoft Office Word</Application>
  <DocSecurity>0</DocSecurity>
  <Lines>509</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Frieda</dc:creator>
  <cp:keywords/>
  <dc:description/>
  <cp:lastModifiedBy>Scott, Frieda</cp:lastModifiedBy>
  <cp:revision>2</cp:revision>
  <cp:lastPrinted>2026-10-21T06:22:00Z</cp:lastPrinted>
  <dcterms:created xsi:type="dcterms:W3CDTF">2026-10-22T07:33:00Z</dcterms:created>
  <dcterms:modified xsi:type="dcterms:W3CDTF">2026-10-22T07:33:00Z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(x86)/iCognition/Authoring/MinutesOfProceedings.vsto|e189dde2-4ad2-4b60-a291-07559e02fbba|vstolocal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2023-05-02T06:39:11Z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8f14d73f-cb75-4f00-9f82-a4feed7ed49a</vt:lpwstr>
  </property>
  <property fmtid="{D5CDD505-2E9C-101B-9397-08002B2CF9AE}" pid="10" name="MSIP_Label_69af8531-eb46-4968-8cb3-105d2f5ea87e_ContentBits">
    <vt:lpwstr>0</vt:lpwstr>
  </property>
</Properties>
</file>