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D7" w:rsidRPr="006723D7" w:rsidRDefault="006723D7" w:rsidP="006723D7">
      <w:pPr>
        <w:keepNext/>
        <w:keepLines/>
        <w:jc w:val="center"/>
        <w:rPr>
          <w:rFonts w:ascii="Times New Roman" w:hAnsi="Times New Roman"/>
          <w:b/>
          <w:bCs/>
          <w:lang w:val="en-AU"/>
        </w:rPr>
      </w:pPr>
      <w:r w:rsidRPr="006723D7">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6723D7" w:rsidRPr="006723D7" w:rsidRDefault="006723D7" w:rsidP="006723D7">
      <w:pPr>
        <w:keepNext/>
        <w:keepLines/>
        <w:spacing w:before="200"/>
        <w:jc w:val="center"/>
        <w:rPr>
          <w:rFonts w:ascii="Calibri" w:hAnsi="Calibri"/>
          <w:sz w:val="36"/>
          <w:lang w:val="en-AU"/>
        </w:rPr>
      </w:pPr>
      <w:r w:rsidRPr="006723D7">
        <w:rPr>
          <w:rFonts w:ascii="Calibri" w:hAnsi="Calibri"/>
          <w:sz w:val="36"/>
          <w:lang w:val="en-AU"/>
        </w:rPr>
        <w:t>Legislative Assembly for the</w:t>
      </w:r>
      <w:r w:rsidRPr="006723D7">
        <w:rPr>
          <w:rFonts w:ascii="Calibri" w:hAnsi="Calibri"/>
          <w:sz w:val="36"/>
          <w:lang w:val="en-AU"/>
        </w:rPr>
        <w:br/>
        <w:t>Australian Capital Territory</w:t>
      </w:r>
    </w:p>
    <w:p w:rsidR="006723D7" w:rsidRPr="006723D7" w:rsidRDefault="006723D7" w:rsidP="006723D7">
      <w:pPr>
        <w:keepNext/>
        <w:keepLines/>
        <w:jc w:val="center"/>
        <w:rPr>
          <w:rFonts w:ascii="Calibri" w:hAnsi="Calibri"/>
          <w:b/>
          <w:bCs/>
          <w:lang w:val="en-AU"/>
        </w:rPr>
      </w:pPr>
    </w:p>
    <w:p w:rsidR="006723D7" w:rsidRPr="006723D7" w:rsidRDefault="006723D7" w:rsidP="006723D7">
      <w:pPr>
        <w:keepNext/>
        <w:keepLines/>
        <w:jc w:val="center"/>
        <w:rPr>
          <w:rFonts w:ascii="Calibri" w:hAnsi="Calibri"/>
          <w:b/>
          <w:bCs/>
          <w:lang w:val="en-AU"/>
        </w:rPr>
      </w:pPr>
      <w:r w:rsidRPr="006723D7">
        <w:rPr>
          <w:rFonts w:ascii="Calibri" w:hAnsi="Calibri"/>
          <w:b/>
          <w:bCs/>
          <w:lang w:val="en-AU"/>
        </w:rPr>
        <w:t>2020-2021</w:t>
      </w:r>
    </w:p>
    <w:p w:rsidR="006723D7" w:rsidRPr="006723D7" w:rsidRDefault="006723D7" w:rsidP="006723D7">
      <w:pPr>
        <w:keepNext/>
        <w:keepLines/>
        <w:spacing w:before="360"/>
        <w:jc w:val="center"/>
        <w:rPr>
          <w:rFonts w:ascii="Calibri" w:hAnsi="Calibri"/>
          <w:b/>
          <w:sz w:val="48"/>
          <w:lang w:val="en-AU"/>
        </w:rPr>
      </w:pPr>
      <w:r w:rsidRPr="006723D7">
        <w:rPr>
          <w:rFonts w:ascii="Calibri" w:hAnsi="Calibri"/>
          <w:b/>
          <w:sz w:val="48"/>
          <w:lang w:val="en-AU"/>
        </w:rPr>
        <w:t>Notice Paper</w:t>
      </w:r>
    </w:p>
    <w:p w:rsidR="006723D7" w:rsidRPr="006723D7" w:rsidRDefault="006723D7" w:rsidP="006723D7">
      <w:pPr>
        <w:keepNext/>
        <w:keepLines/>
        <w:spacing w:before="200"/>
        <w:jc w:val="center"/>
        <w:rPr>
          <w:rFonts w:ascii="Calibri" w:hAnsi="Calibri"/>
          <w:sz w:val="28"/>
          <w:szCs w:val="28"/>
          <w:lang w:val="en-AU"/>
        </w:rPr>
      </w:pPr>
      <w:r w:rsidRPr="006723D7">
        <w:rPr>
          <w:rFonts w:ascii="Calibri" w:hAnsi="Calibri"/>
          <w:sz w:val="28"/>
          <w:szCs w:val="28"/>
          <w:lang w:val="en-AU"/>
        </w:rPr>
        <w:t>No 30</w:t>
      </w:r>
    </w:p>
    <w:p w:rsidR="006723D7" w:rsidRPr="006723D7" w:rsidRDefault="006723D7" w:rsidP="006723D7">
      <w:pPr>
        <w:keepNext/>
        <w:keepLines/>
        <w:spacing w:before="200"/>
        <w:jc w:val="center"/>
        <w:rPr>
          <w:rFonts w:ascii="Calibri" w:hAnsi="Calibri"/>
          <w:sz w:val="28"/>
          <w:szCs w:val="28"/>
          <w:lang w:val="en-AU"/>
        </w:rPr>
      </w:pPr>
      <w:r w:rsidRPr="006723D7">
        <w:rPr>
          <w:rFonts w:ascii="Calibri" w:hAnsi="Calibri"/>
          <w:bCs/>
          <w:sz w:val="28"/>
          <w:szCs w:val="28"/>
          <w:lang w:val="en-AU"/>
        </w:rPr>
        <w:t>Tuesday, 23 November 2021</w:t>
      </w:r>
    </w:p>
    <w:p w:rsidR="006723D7" w:rsidRPr="006723D7" w:rsidRDefault="006723D7" w:rsidP="006723D7">
      <w:pPr>
        <w:keepNext/>
        <w:keepLines/>
        <w:spacing w:before="360"/>
        <w:jc w:val="center"/>
        <w:rPr>
          <w:rFonts w:ascii="Calibri" w:hAnsi="Calibri"/>
          <w:szCs w:val="24"/>
          <w:lang w:val="en-AU"/>
        </w:rPr>
      </w:pPr>
      <w:r w:rsidRPr="006723D7">
        <w:rPr>
          <w:rFonts w:ascii="Calibri" w:hAnsi="Calibri"/>
          <w:iCs/>
          <w:szCs w:val="24"/>
          <w:lang w:val="en-AU"/>
        </w:rPr>
        <w:t>The Assembly meets this day at 10 am</w:t>
      </w:r>
    </w:p>
    <w:p w:rsidR="006723D7" w:rsidRPr="006723D7" w:rsidRDefault="006723D7" w:rsidP="006723D7">
      <w:pPr>
        <w:keepNext/>
        <w:keepLines/>
        <w:spacing w:before="200" w:after="480"/>
        <w:jc w:val="center"/>
        <w:rPr>
          <w:rFonts w:ascii="Calibri" w:hAnsi="Calibri"/>
          <w:b/>
          <w:caps/>
          <w:lang w:val="en-AU"/>
        </w:rPr>
      </w:pPr>
      <w:r w:rsidRPr="006723D7">
        <w:rPr>
          <w:rFonts w:ascii="Calibri" w:hAnsi="Calibri"/>
          <w:caps/>
          <w:lang w:val="en-AU"/>
        </w:rPr>
        <w:t>___________________________________</w:t>
      </w:r>
    </w:p>
    <w:p w:rsidR="006723D7" w:rsidRPr="006723D7" w:rsidRDefault="006723D7" w:rsidP="006723D7">
      <w:pPr>
        <w:tabs>
          <w:tab w:val="right" w:pos="580"/>
        </w:tabs>
        <w:spacing w:before="240" w:after="240"/>
        <w:jc w:val="center"/>
        <w:rPr>
          <w:rFonts w:ascii="Calibri" w:hAnsi="Calibri"/>
          <w:b/>
          <w:sz w:val="28"/>
          <w:lang w:eastAsia="en-US"/>
        </w:rPr>
      </w:pPr>
      <w:r w:rsidRPr="006723D7">
        <w:rPr>
          <w:rFonts w:ascii="Calibri" w:hAnsi="Calibri"/>
          <w:b/>
          <w:sz w:val="28"/>
          <w:lang w:eastAsia="en-US"/>
        </w:rPr>
        <w:t>ASSEMBLY BUSINESS</w:t>
      </w:r>
    </w:p>
    <w:p w:rsidR="006723D7" w:rsidRDefault="006723D7" w:rsidP="006723D7">
      <w:pPr>
        <w:tabs>
          <w:tab w:val="right" w:pos="580"/>
        </w:tabs>
        <w:spacing w:before="240" w:after="240"/>
        <w:rPr>
          <w:rFonts w:ascii="Calibri" w:hAnsi="Calibri"/>
          <w:b/>
          <w:sz w:val="28"/>
          <w:lang w:eastAsia="en-US"/>
        </w:rPr>
      </w:pPr>
      <w:r w:rsidRPr="006723D7">
        <w:rPr>
          <w:rFonts w:ascii="Calibri" w:hAnsi="Calibri"/>
          <w:b/>
          <w:sz w:val="28"/>
          <w:lang w:eastAsia="en-US"/>
        </w:rPr>
        <w:t>Orders of the day</w:t>
      </w:r>
    </w:p>
    <w:p w:rsidR="006723D7" w:rsidRPr="006723D7" w:rsidRDefault="006723D7" w:rsidP="006723D7">
      <w:pPr>
        <w:tabs>
          <w:tab w:val="right" w:pos="567"/>
          <w:tab w:val="left" w:pos="1134"/>
        </w:tabs>
        <w:spacing w:before="120" w:after="120"/>
        <w:ind w:left="1134" w:hanging="1134"/>
        <w:rPr>
          <w:rFonts w:ascii="Calibri" w:hAnsi="Calibri"/>
          <w:szCs w:val="24"/>
          <w:lang w:val="en-AU"/>
        </w:rPr>
      </w:pPr>
      <w:r w:rsidRPr="006723D7">
        <w:rPr>
          <w:rFonts w:ascii="Calibri" w:hAnsi="Calibri"/>
          <w:szCs w:val="24"/>
          <w:lang w:val="en-AU"/>
        </w:rPr>
        <w:tab/>
      </w:r>
      <w:r>
        <w:rPr>
          <w:rFonts w:ascii="Calibri" w:hAnsi="Calibri"/>
          <w:szCs w:val="24"/>
          <w:lang w:val="en-AU"/>
        </w:rPr>
        <w:t>1</w:t>
      </w:r>
      <w:r w:rsidRPr="006723D7">
        <w:rPr>
          <w:rFonts w:ascii="Calibri" w:hAnsi="Calibri"/>
          <w:szCs w:val="24"/>
          <w:lang w:val="en-AU"/>
        </w:rPr>
        <w:tab/>
      </w:r>
      <w:r w:rsidRPr="006723D7">
        <w:rPr>
          <w:rFonts w:ascii="Calibri" w:hAnsi="Calibri"/>
          <w:b/>
          <w:caps/>
          <w:szCs w:val="24"/>
          <w:lang w:val="en-AU"/>
        </w:rPr>
        <w:t>STANDING COMMITTEES</w:t>
      </w:r>
      <w:r w:rsidRPr="006723D7">
        <w:rPr>
          <w:rFonts w:ascii="Calibri" w:hAnsi="Calibri"/>
          <w:caps/>
          <w:szCs w:val="24"/>
          <w:lang w:val="en-AU"/>
        </w:rPr>
        <w:t>:</w:t>
      </w:r>
      <w:r w:rsidRPr="006723D7">
        <w:rPr>
          <w:rFonts w:ascii="Calibri" w:hAnsi="Calibri"/>
          <w:szCs w:val="24"/>
          <w:lang w:val="en-AU"/>
        </w:rPr>
        <w:t xml:space="preserve"> Presentation of reports on expenditure proposals contained in the main appropriation bills for the Territory and any revenue estimates proposed by the Government in the annual budget, pursuant to order of the Assembly of 2 December 2020, as amended 11 February, 30 March, 22 April, 16 September and 9 November 2021.</w:t>
      </w:r>
    </w:p>
    <w:p w:rsidR="006723D7" w:rsidRPr="006723D7" w:rsidRDefault="006723D7" w:rsidP="006723D7">
      <w:pPr>
        <w:tabs>
          <w:tab w:val="right" w:pos="580"/>
          <w:tab w:val="left" w:pos="9072"/>
        </w:tabs>
        <w:spacing w:before="240" w:after="480"/>
        <w:ind w:left="567" w:hanging="567"/>
        <w:jc w:val="center"/>
        <w:rPr>
          <w:rFonts w:ascii="Times New Roman" w:hAnsi="Times New Roman"/>
        </w:rPr>
      </w:pPr>
      <w:r w:rsidRPr="006723D7">
        <w:rPr>
          <w:rFonts w:ascii="Times New Roman" w:hAnsi="Times New Roman"/>
        </w:rPr>
        <w:t>___________________________________</w:t>
      </w:r>
    </w:p>
    <w:p w:rsidR="006723D7" w:rsidRPr="006723D7" w:rsidRDefault="006723D7" w:rsidP="006723D7">
      <w:pPr>
        <w:spacing w:before="240" w:after="240"/>
        <w:jc w:val="center"/>
        <w:rPr>
          <w:rFonts w:ascii="Calibri" w:hAnsi="Calibri"/>
          <w:b/>
          <w:sz w:val="28"/>
          <w:lang w:eastAsia="en-US"/>
        </w:rPr>
      </w:pPr>
      <w:r w:rsidRPr="006723D7">
        <w:rPr>
          <w:rFonts w:ascii="Calibri" w:hAnsi="Calibri"/>
          <w:b/>
          <w:sz w:val="28"/>
          <w:lang w:eastAsia="en-US"/>
        </w:rPr>
        <w:t>EXECUTIVE BUSINESS</w:t>
      </w:r>
    </w:p>
    <w:p w:rsidR="006723D7" w:rsidRPr="006723D7" w:rsidRDefault="006723D7" w:rsidP="006723D7">
      <w:pPr>
        <w:tabs>
          <w:tab w:val="right" w:pos="580"/>
        </w:tabs>
        <w:spacing w:before="240" w:after="240"/>
        <w:rPr>
          <w:rFonts w:ascii="Calibri" w:hAnsi="Calibri"/>
          <w:b/>
          <w:sz w:val="28"/>
          <w:lang w:eastAsia="en-US"/>
        </w:rPr>
      </w:pPr>
      <w:r w:rsidRPr="006723D7">
        <w:rPr>
          <w:rFonts w:ascii="Calibri" w:hAnsi="Calibri"/>
          <w:b/>
          <w:sz w:val="28"/>
          <w:lang w:eastAsia="en-US"/>
        </w:rPr>
        <w:t>Orders of the day</w:t>
      </w:r>
    </w:p>
    <w:p w:rsidR="006723D7" w:rsidRPr="006723D7" w:rsidRDefault="006723D7" w:rsidP="006723D7">
      <w:pPr>
        <w:tabs>
          <w:tab w:val="right" w:pos="567"/>
        </w:tabs>
        <w:spacing w:before="120" w:after="120"/>
        <w:ind w:left="1134" w:hanging="1134"/>
        <w:rPr>
          <w:rFonts w:ascii="Calibri" w:hAnsi="Calibri"/>
          <w:i/>
          <w:lang w:val="en-AU"/>
        </w:rPr>
      </w:pPr>
      <w:r w:rsidRPr="006723D7">
        <w:rPr>
          <w:rFonts w:ascii="Calibri" w:hAnsi="Calibri"/>
          <w:lang w:val="en-AU"/>
        </w:rPr>
        <w:tab/>
      </w:r>
      <w:r>
        <w:rPr>
          <w:rFonts w:ascii="Calibri" w:hAnsi="Calibri"/>
          <w:lang w:val="en-AU"/>
        </w:rPr>
        <w:t>1</w:t>
      </w:r>
      <w:r w:rsidRPr="006723D7">
        <w:rPr>
          <w:rFonts w:ascii="Calibri" w:hAnsi="Calibri"/>
          <w:lang w:val="en-AU"/>
        </w:rPr>
        <w:tab/>
      </w:r>
      <w:hyperlink r:id="rId10" w:history="1">
        <w:r w:rsidRPr="006723D7">
          <w:rPr>
            <w:rFonts w:ascii="Calibri" w:hAnsi="Calibri"/>
            <w:b/>
            <w:caps/>
            <w:color w:val="0000FF"/>
            <w:lang w:val="en-AU"/>
          </w:rPr>
          <w:t>Appropriation Bill 2021-2022</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Treasurer)</w:t>
      </w:r>
      <w:r w:rsidRPr="006723D7">
        <w:rPr>
          <w:rFonts w:ascii="Calibri" w:hAnsi="Calibri"/>
          <w:lang w:val="en-AU"/>
        </w:rPr>
        <w:t xml:space="preserve">: Agreement in principle—Resumption of debate </w:t>
      </w:r>
      <w:r w:rsidRPr="006723D7">
        <w:rPr>
          <w:rFonts w:ascii="Calibri" w:hAnsi="Calibri"/>
          <w:i/>
          <w:iCs/>
          <w:lang w:val="en-AU"/>
        </w:rPr>
        <w:t>(from 8 October 2021—Mr Gentleman)</w:t>
      </w:r>
      <w:r w:rsidRPr="006723D7">
        <w:rPr>
          <w:rFonts w:ascii="Calibri" w:hAnsi="Calibri"/>
          <w:lang w:val="en-AU"/>
        </w:rPr>
        <w:t xml:space="preserve">. </w:t>
      </w:r>
      <w:r w:rsidRPr="006723D7">
        <w:rPr>
          <w:rFonts w:ascii="Calibri" w:hAnsi="Calibri"/>
          <w:i/>
          <w:lang w:val="en-AU"/>
        </w:rPr>
        <w:t xml:space="preserve">(Referred to standing committees on 8 October 2021 for report by </w:t>
      </w:r>
      <w:r w:rsidR="00423989">
        <w:rPr>
          <w:rFonts w:ascii="Calibri" w:hAnsi="Calibri"/>
          <w:i/>
          <w:lang w:val="en-AU"/>
        </w:rPr>
        <w:t>12 November</w:t>
      </w:r>
      <w:r w:rsidRPr="006723D7">
        <w:rPr>
          <w:rFonts w:ascii="Calibri" w:hAnsi="Calibri"/>
          <w:i/>
          <w:lang w:val="en-AU"/>
        </w:rPr>
        <w:t xml:space="preserve"> 2021.)</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2</w:t>
      </w:r>
      <w:r w:rsidRPr="006723D7">
        <w:rPr>
          <w:rFonts w:ascii="Calibri" w:hAnsi="Calibri"/>
          <w:lang w:val="en-AU"/>
        </w:rPr>
        <w:tab/>
      </w:r>
      <w:hyperlink r:id="rId11" w:history="1">
        <w:r w:rsidRPr="006723D7">
          <w:rPr>
            <w:rFonts w:ascii="Calibri" w:hAnsi="Calibri"/>
            <w:b/>
            <w:caps/>
            <w:color w:val="0000FF"/>
            <w:lang w:val="en-AU"/>
          </w:rPr>
          <w:t>Appropriation (Office of the Legislative Assembly) Bill 2021-2022</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Treasurer)</w:t>
      </w:r>
      <w:r w:rsidRPr="006723D7">
        <w:rPr>
          <w:rFonts w:ascii="Calibri" w:hAnsi="Calibri"/>
          <w:lang w:val="en-AU"/>
        </w:rPr>
        <w:t xml:space="preserve">: Agreement in principle—Resumption of debate </w:t>
      </w:r>
      <w:r w:rsidRPr="006723D7">
        <w:rPr>
          <w:rFonts w:ascii="Calibri" w:hAnsi="Calibri"/>
          <w:i/>
          <w:iCs/>
          <w:lang w:val="en-AU"/>
        </w:rPr>
        <w:t>(from 8 October 2021—Mr Gentleman)</w:t>
      </w:r>
      <w:r w:rsidRPr="006723D7">
        <w:rPr>
          <w:rFonts w:ascii="Calibri" w:hAnsi="Calibri"/>
          <w:lang w:val="en-AU"/>
        </w:rPr>
        <w:t xml:space="preserve">. </w:t>
      </w:r>
      <w:r w:rsidRPr="006723D7">
        <w:rPr>
          <w:rFonts w:ascii="Calibri" w:hAnsi="Calibri"/>
          <w:i/>
          <w:lang w:val="en-AU"/>
        </w:rPr>
        <w:t xml:space="preserve">(Referred to standing committees on 8 October 2021 for report by </w:t>
      </w:r>
      <w:r w:rsidR="00423989">
        <w:rPr>
          <w:rFonts w:ascii="Calibri" w:hAnsi="Calibri"/>
          <w:i/>
          <w:lang w:val="en-AU"/>
        </w:rPr>
        <w:t>12 November</w:t>
      </w:r>
      <w:r w:rsidRPr="006723D7">
        <w:rPr>
          <w:rFonts w:ascii="Calibri" w:hAnsi="Calibri"/>
          <w:i/>
          <w:lang w:val="en-AU"/>
        </w:rPr>
        <w:t xml:space="preserve"> 2021.)</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lastRenderedPageBreak/>
        <w:tab/>
      </w:r>
      <w:r>
        <w:rPr>
          <w:rFonts w:ascii="Calibri" w:hAnsi="Calibri"/>
          <w:lang w:val="en-AU"/>
        </w:rPr>
        <w:t>3</w:t>
      </w:r>
      <w:r w:rsidRPr="006723D7">
        <w:rPr>
          <w:rFonts w:ascii="Calibri" w:hAnsi="Calibri"/>
          <w:lang w:val="en-AU"/>
        </w:rPr>
        <w:tab/>
      </w:r>
      <w:hyperlink r:id="rId12" w:history="1">
        <w:r w:rsidRPr="006723D7">
          <w:rPr>
            <w:rFonts w:ascii="Calibri" w:hAnsi="Calibri"/>
            <w:b/>
            <w:caps/>
            <w:color w:val="0000FF"/>
            <w:lang w:val="en-AU"/>
          </w:rPr>
          <w:t>Public Health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Minister for Health)</w:t>
      </w:r>
      <w:r w:rsidRPr="006723D7">
        <w:rPr>
          <w:rFonts w:ascii="Calibri" w:hAnsi="Calibri"/>
          <w:lang w:val="en-AU"/>
        </w:rPr>
        <w:t xml:space="preserve">: Agreement in principle—Resumption of debate </w:t>
      </w:r>
      <w:r w:rsidRPr="006723D7">
        <w:rPr>
          <w:rFonts w:ascii="Calibri" w:hAnsi="Calibri"/>
          <w:i/>
          <w:iCs/>
          <w:lang w:val="en-AU"/>
        </w:rPr>
        <w:t>(from 10 November 2021—Mrs Jones)</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4</w:t>
      </w:r>
      <w:r w:rsidRPr="006723D7">
        <w:rPr>
          <w:rFonts w:ascii="Calibri" w:hAnsi="Calibri"/>
          <w:lang w:val="en-AU"/>
        </w:rPr>
        <w:tab/>
      </w:r>
      <w:hyperlink r:id="rId13" w:history="1">
        <w:r w:rsidRPr="006723D7">
          <w:rPr>
            <w:rFonts w:ascii="Calibri" w:hAnsi="Calibri"/>
            <w:b/>
            <w:caps/>
            <w:color w:val="0000FF"/>
            <w:lang w:val="en-AU"/>
          </w:rPr>
          <w:t>Emergencies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Minister for Police and Emergency Services)</w:t>
      </w:r>
      <w:r w:rsidRPr="006723D7">
        <w:rPr>
          <w:rFonts w:ascii="Calibri" w:hAnsi="Calibri"/>
          <w:lang w:val="en-AU"/>
        </w:rPr>
        <w:t xml:space="preserve">: Agreement in principle—Resumption of debate </w:t>
      </w:r>
      <w:r w:rsidRPr="006723D7">
        <w:rPr>
          <w:rFonts w:ascii="Calibri" w:hAnsi="Calibri"/>
          <w:i/>
          <w:iCs/>
          <w:lang w:val="en-AU"/>
        </w:rPr>
        <w:t>(from 9 November 2021—Mr Milligan)</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5</w:t>
      </w:r>
      <w:r w:rsidRPr="006723D7">
        <w:rPr>
          <w:rFonts w:ascii="Calibri" w:hAnsi="Calibri"/>
          <w:lang w:val="en-AU"/>
        </w:rPr>
        <w:tab/>
      </w:r>
      <w:hyperlink r:id="rId14" w:history="1">
        <w:r w:rsidRPr="006723D7">
          <w:rPr>
            <w:rFonts w:ascii="Calibri" w:hAnsi="Calibri"/>
            <w:b/>
            <w:caps/>
            <w:color w:val="0000FF"/>
            <w:lang w:val="en-AU"/>
          </w:rPr>
          <w:t>Civil Law (Sale of Residential Property)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Attorney-General)</w:t>
      </w:r>
      <w:r w:rsidRPr="006723D7">
        <w:rPr>
          <w:rFonts w:ascii="Calibri" w:hAnsi="Calibri"/>
          <w:lang w:val="en-AU"/>
        </w:rPr>
        <w:t xml:space="preserve">: Agreement in principle—Resumption of debate </w:t>
      </w:r>
      <w:r w:rsidRPr="006723D7">
        <w:rPr>
          <w:rFonts w:ascii="Calibri" w:hAnsi="Calibri"/>
          <w:i/>
          <w:iCs/>
          <w:lang w:val="en-AU"/>
        </w:rPr>
        <w:t>(from 9 November 2021—Mr Cain)</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6</w:t>
      </w:r>
      <w:r w:rsidRPr="006723D7">
        <w:rPr>
          <w:rFonts w:ascii="Calibri" w:hAnsi="Calibri"/>
          <w:lang w:val="en-AU"/>
        </w:rPr>
        <w:tab/>
      </w:r>
      <w:hyperlink r:id="rId15" w:history="1">
        <w:r w:rsidRPr="006723D7">
          <w:rPr>
            <w:rFonts w:ascii="Calibri" w:hAnsi="Calibri"/>
            <w:b/>
            <w:caps/>
            <w:color w:val="0000FF"/>
            <w:lang w:val="en-AU"/>
          </w:rPr>
          <w:t>Justice and Community Safety Legislation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Attorney-General)</w:t>
      </w:r>
      <w:r w:rsidRPr="006723D7">
        <w:rPr>
          <w:rFonts w:ascii="Calibri" w:hAnsi="Calibri"/>
          <w:lang w:val="en-AU"/>
        </w:rPr>
        <w:t xml:space="preserve">: Agreement in principle—Resumption of debate </w:t>
      </w:r>
      <w:r w:rsidRPr="006723D7">
        <w:rPr>
          <w:rFonts w:ascii="Calibri" w:hAnsi="Calibri"/>
          <w:i/>
          <w:iCs/>
          <w:lang w:val="en-AU"/>
        </w:rPr>
        <w:t>(from 11 November 2021—Mr Hanson)</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7</w:t>
      </w:r>
      <w:r w:rsidRPr="006723D7">
        <w:rPr>
          <w:rFonts w:ascii="Calibri" w:hAnsi="Calibri"/>
          <w:lang w:val="en-AU"/>
        </w:rPr>
        <w:tab/>
      </w:r>
      <w:hyperlink r:id="rId16" w:history="1">
        <w:r w:rsidRPr="006723D7">
          <w:rPr>
            <w:rFonts w:ascii="Calibri" w:hAnsi="Calibri"/>
            <w:b/>
            <w:caps/>
            <w:color w:val="0000FF"/>
            <w:lang w:val="en-AU"/>
          </w:rPr>
          <w:t>COAG Legislation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Chief Minister)</w:t>
      </w:r>
      <w:r w:rsidRPr="006723D7">
        <w:rPr>
          <w:rFonts w:ascii="Calibri" w:hAnsi="Calibri"/>
          <w:lang w:val="en-AU"/>
        </w:rPr>
        <w:t xml:space="preserve">: Agreement in principle—Resumption of debate </w:t>
      </w:r>
      <w:r w:rsidRPr="006723D7">
        <w:rPr>
          <w:rFonts w:ascii="Calibri" w:hAnsi="Calibri"/>
          <w:i/>
          <w:iCs/>
          <w:lang w:val="en-AU"/>
        </w:rPr>
        <w:t>(from 4 August 2021—Ms Lee)</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i/>
          <w:lang w:val="en-AU"/>
        </w:rPr>
      </w:pPr>
      <w:r w:rsidRPr="006723D7">
        <w:rPr>
          <w:rFonts w:ascii="Calibri" w:hAnsi="Calibri"/>
          <w:lang w:val="en-AU"/>
        </w:rPr>
        <w:tab/>
      </w:r>
      <w:r>
        <w:rPr>
          <w:rFonts w:ascii="Calibri" w:hAnsi="Calibri"/>
          <w:lang w:val="en-AU"/>
        </w:rPr>
        <w:t>8</w:t>
      </w:r>
      <w:r w:rsidRPr="006723D7">
        <w:rPr>
          <w:rFonts w:ascii="Calibri" w:hAnsi="Calibri"/>
          <w:lang w:val="en-AU"/>
        </w:rPr>
        <w:tab/>
      </w:r>
      <w:hyperlink r:id="rId17" w:history="1">
        <w:r w:rsidRPr="006723D7">
          <w:rPr>
            <w:rFonts w:ascii="Calibri" w:hAnsi="Calibri"/>
            <w:b/>
            <w:caps/>
            <w:color w:val="0000FF"/>
            <w:lang w:val="en-AU"/>
          </w:rPr>
          <w:t>Road Transport Legislation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Minister for Transport and City Services)</w:t>
      </w:r>
      <w:r w:rsidRPr="006723D7">
        <w:rPr>
          <w:rFonts w:ascii="Calibri" w:hAnsi="Calibri"/>
          <w:lang w:val="en-AU"/>
        </w:rPr>
        <w:t xml:space="preserve">: Agreement in principle—Resumption of debate </w:t>
      </w:r>
      <w:r w:rsidRPr="006723D7">
        <w:rPr>
          <w:rFonts w:ascii="Calibri" w:hAnsi="Calibri"/>
          <w:i/>
          <w:iCs/>
          <w:lang w:val="en-AU"/>
        </w:rPr>
        <w:t>(from 5 August 2021—Mr Parton)</w:t>
      </w:r>
      <w:r w:rsidRPr="006723D7">
        <w:rPr>
          <w:rFonts w:ascii="Calibri" w:hAnsi="Calibri"/>
          <w:lang w:val="en-AU"/>
        </w:rPr>
        <w:t xml:space="preserve">. </w:t>
      </w:r>
      <w:r w:rsidRPr="006723D7">
        <w:rPr>
          <w:rFonts w:ascii="Calibri" w:hAnsi="Calibri"/>
          <w:i/>
          <w:lang w:val="en-AU"/>
        </w:rPr>
        <w:t>(Referred to Standing Committee on Planning, Transport and City Services for report by 30 November 2021).</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9</w:t>
      </w:r>
      <w:r w:rsidRPr="006723D7">
        <w:rPr>
          <w:rFonts w:ascii="Calibri" w:hAnsi="Calibri"/>
          <w:lang w:val="en-AU"/>
        </w:rPr>
        <w:tab/>
      </w:r>
      <w:hyperlink r:id="rId18" w:history="1">
        <w:r w:rsidRPr="006723D7">
          <w:rPr>
            <w:rFonts w:ascii="Calibri" w:hAnsi="Calibri"/>
            <w:b/>
            <w:caps/>
            <w:color w:val="0000FF"/>
            <w:lang w:val="en-AU"/>
          </w:rPr>
          <w:t>Government Procurement Amendment Bill 2021</w:t>
        </w:r>
      </w:hyperlink>
      <w:r w:rsidRPr="006723D7">
        <w:rPr>
          <w:rFonts w:ascii="Calibri" w:hAnsi="Calibri"/>
          <w:bCs/>
          <w:caps/>
          <w:lang w:val="en-AU"/>
        </w:rPr>
        <w:t xml:space="preserve">: </w:t>
      </w:r>
      <w:r w:rsidRPr="006723D7">
        <w:rPr>
          <w:rFonts w:ascii="Calibri" w:hAnsi="Calibri"/>
          <w:bCs/>
          <w:i/>
          <w:iCs/>
          <w:caps/>
          <w:lang w:val="en-AU"/>
        </w:rPr>
        <w:t>(</w:t>
      </w:r>
      <w:r w:rsidRPr="006723D7">
        <w:rPr>
          <w:rFonts w:ascii="Calibri" w:hAnsi="Calibri"/>
          <w:i/>
          <w:iCs/>
          <w:lang w:val="en-AU"/>
        </w:rPr>
        <w:t>Special Minister of State and Minister for Industrial Relations and Workplace Safety)</w:t>
      </w:r>
      <w:r w:rsidRPr="006723D7">
        <w:rPr>
          <w:rFonts w:ascii="Calibri" w:hAnsi="Calibri"/>
          <w:lang w:val="en-AU"/>
        </w:rPr>
        <w:t xml:space="preserve">: Agreement in principle—Resumption of debate </w:t>
      </w:r>
      <w:r w:rsidRPr="006723D7">
        <w:rPr>
          <w:rFonts w:ascii="Calibri" w:hAnsi="Calibri"/>
          <w:i/>
          <w:iCs/>
          <w:lang w:val="en-AU"/>
        </w:rPr>
        <w:t>(from 10 November 2021—Mr Cain)</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10</w:t>
      </w:r>
      <w:r w:rsidRPr="006723D7">
        <w:rPr>
          <w:rFonts w:ascii="Calibri" w:hAnsi="Calibri"/>
          <w:lang w:val="en-AU"/>
        </w:rPr>
        <w:tab/>
      </w:r>
      <w:r w:rsidRPr="006723D7">
        <w:rPr>
          <w:rFonts w:ascii="Calibri" w:hAnsi="Calibri"/>
          <w:b/>
          <w:bCs/>
          <w:caps/>
          <w:lang w:val="en-AU"/>
        </w:rPr>
        <w:t>Update on the ACT Government's Work to Create sustainable canberra jobs—MINISTERIAL STATEMENT—MOTION TO TAKE NOTE OF PAPER</w:t>
      </w:r>
      <w:r w:rsidRPr="006723D7">
        <w:rPr>
          <w:rFonts w:ascii="Calibri" w:hAnsi="Calibri"/>
          <w:lang w:val="en-AU"/>
        </w:rPr>
        <w:t xml:space="preserve">: Resumption of debate </w:t>
      </w:r>
      <w:r w:rsidRPr="006723D7">
        <w:rPr>
          <w:rFonts w:ascii="Calibri" w:hAnsi="Calibri"/>
          <w:i/>
          <w:iCs/>
          <w:lang w:val="en-AU"/>
        </w:rPr>
        <w:t>(from 5 August 2021—Ms Orr)</w:t>
      </w:r>
      <w:r w:rsidRPr="006723D7">
        <w:rPr>
          <w:rFonts w:ascii="Calibri" w:hAnsi="Calibri"/>
          <w:lang w:val="en-AU"/>
        </w:rPr>
        <w:t xml:space="preserve"> on the motion of Mr Barr—</w:t>
      </w:r>
      <w:proofErr w:type="gramStart"/>
      <w:r w:rsidRPr="006723D7">
        <w:rPr>
          <w:rFonts w:ascii="Calibri" w:hAnsi="Calibri"/>
          <w:lang w:val="en-AU"/>
        </w:rPr>
        <w:t>That</w:t>
      </w:r>
      <w:proofErr w:type="gramEnd"/>
      <w:r w:rsidRPr="006723D7">
        <w:rPr>
          <w:rFonts w:ascii="Calibri" w:hAnsi="Calibri"/>
          <w:lang w:val="en-AU"/>
        </w:rPr>
        <w:t xml:space="preserve"> the Assembly take note of the paper.</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11</w:t>
      </w:r>
      <w:r w:rsidRPr="006723D7">
        <w:rPr>
          <w:rFonts w:ascii="Calibri" w:hAnsi="Calibri"/>
          <w:lang w:val="en-AU"/>
        </w:rPr>
        <w:tab/>
      </w:r>
      <w:r w:rsidRPr="006723D7">
        <w:rPr>
          <w:rFonts w:ascii="Calibri" w:hAnsi="Calibri"/>
          <w:b/>
          <w:bCs/>
          <w:caps/>
          <w:lang w:val="en-AU"/>
        </w:rPr>
        <w:t>ABORIGINAL AND TORRES STRAIT ISLANDER LED REVIEW—OVERREPRESENTATION IN THE TERRITORY'S JUSTICE SYSTEM—GOVERNMENT RESPONSE TO RESOLUTION OF THE ASSEMBLY—PAPER—MOTION TO TAKE NOTE OF PAPER</w:t>
      </w:r>
      <w:r w:rsidRPr="006723D7">
        <w:rPr>
          <w:rFonts w:ascii="Calibri" w:hAnsi="Calibri"/>
          <w:lang w:val="en-AU"/>
        </w:rPr>
        <w:t xml:space="preserve">: Resumption of debate </w:t>
      </w:r>
      <w:r w:rsidRPr="006723D7">
        <w:rPr>
          <w:rFonts w:ascii="Calibri" w:hAnsi="Calibri"/>
          <w:i/>
          <w:iCs/>
          <w:lang w:val="en-AU"/>
        </w:rPr>
        <w:t>(from 8 October 2021—Mrs Kikkert)</w:t>
      </w:r>
      <w:r w:rsidRPr="006723D7">
        <w:rPr>
          <w:rFonts w:ascii="Calibri" w:hAnsi="Calibri"/>
          <w:lang w:val="en-AU"/>
        </w:rPr>
        <w:t xml:space="preserve"> on the motion of Mr Gentleman—</w:t>
      </w:r>
      <w:proofErr w:type="gramStart"/>
      <w:r w:rsidRPr="006723D7">
        <w:rPr>
          <w:rFonts w:ascii="Calibri" w:hAnsi="Calibri"/>
          <w:lang w:val="en-AU"/>
        </w:rPr>
        <w:t>That</w:t>
      </w:r>
      <w:proofErr w:type="gramEnd"/>
      <w:r w:rsidRPr="006723D7">
        <w:rPr>
          <w:rFonts w:ascii="Calibri" w:hAnsi="Calibri"/>
          <w:lang w:val="en-AU"/>
        </w:rPr>
        <w:t xml:space="preserve"> the Assembly take note of the paper.</w:t>
      </w:r>
    </w:p>
    <w:p w:rsidR="006723D7" w:rsidRPr="006723D7" w:rsidRDefault="006723D7" w:rsidP="006723D7">
      <w:pPr>
        <w:tabs>
          <w:tab w:val="right" w:pos="580"/>
          <w:tab w:val="left" w:pos="9072"/>
        </w:tabs>
        <w:spacing w:before="240" w:after="480"/>
        <w:ind w:left="567" w:hanging="567"/>
        <w:jc w:val="center"/>
        <w:rPr>
          <w:rFonts w:ascii="Times New Roman" w:hAnsi="Times New Roman"/>
        </w:rPr>
      </w:pPr>
      <w:r w:rsidRPr="006723D7">
        <w:rPr>
          <w:rFonts w:ascii="Times New Roman" w:hAnsi="Times New Roman"/>
        </w:rPr>
        <w:t>___________________________________</w:t>
      </w:r>
    </w:p>
    <w:p w:rsidR="006723D7" w:rsidRPr="006723D7" w:rsidRDefault="006723D7" w:rsidP="006723D7">
      <w:pPr>
        <w:spacing w:before="240" w:after="240"/>
        <w:jc w:val="center"/>
        <w:rPr>
          <w:rFonts w:ascii="Calibri" w:hAnsi="Calibri"/>
          <w:b/>
          <w:sz w:val="28"/>
          <w:lang w:eastAsia="en-US"/>
        </w:rPr>
      </w:pPr>
      <w:r w:rsidRPr="006723D7">
        <w:rPr>
          <w:rFonts w:ascii="Calibri" w:hAnsi="Calibri"/>
          <w:b/>
          <w:sz w:val="28"/>
          <w:lang w:eastAsia="en-US"/>
        </w:rPr>
        <w:t>PRIVATE MEMBERS’ BUSINESS</w:t>
      </w:r>
    </w:p>
    <w:p w:rsidR="006723D7" w:rsidRPr="006723D7" w:rsidRDefault="006723D7" w:rsidP="006723D7">
      <w:pPr>
        <w:tabs>
          <w:tab w:val="right" w:pos="580"/>
        </w:tabs>
        <w:spacing w:before="240" w:after="240"/>
        <w:rPr>
          <w:rFonts w:ascii="Calibri" w:hAnsi="Calibri"/>
          <w:b/>
          <w:sz w:val="28"/>
          <w:lang w:eastAsia="en-US"/>
        </w:rPr>
      </w:pPr>
      <w:r w:rsidRPr="006723D7">
        <w:rPr>
          <w:rFonts w:ascii="Calibri" w:hAnsi="Calibri"/>
          <w:b/>
          <w:sz w:val="28"/>
          <w:lang w:eastAsia="en-US"/>
        </w:rPr>
        <w:t>Notices</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1</w:t>
      </w:r>
      <w:r w:rsidRPr="006723D7">
        <w:rPr>
          <w:rFonts w:ascii="Calibri" w:hAnsi="Calibri"/>
          <w:lang w:val="en-AU"/>
        </w:rPr>
        <w:tab/>
      </w:r>
      <w:r w:rsidRPr="006723D7">
        <w:rPr>
          <w:rFonts w:ascii="Calibri" w:hAnsi="Calibri"/>
          <w:b/>
          <w:caps/>
          <w:lang w:val="en-AU"/>
        </w:rPr>
        <w:t>Ms Clay</w:t>
      </w:r>
      <w:r w:rsidRPr="006723D7">
        <w:rPr>
          <w:rFonts w:ascii="Calibri" w:hAnsi="Calibri"/>
          <w:lang w:val="en-AU"/>
        </w:rPr>
        <w:t>: To move—</w:t>
      </w:r>
      <w:proofErr w:type="gramStart"/>
      <w:r w:rsidRPr="006723D7">
        <w:rPr>
          <w:rFonts w:ascii="Calibri" w:hAnsi="Calibri"/>
          <w:lang w:val="en-AU"/>
        </w:rPr>
        <w:t>That</w:t>
      </w:r>
      <w:proofErr w:type="gramEnd"/>
      <w:r w:rsidRPr="006723D7">
        <w:rPr>
          <w:rFonts w:ascii="Calibri" w:hAnsi="Calibri"/>
          <w:lang w:val="en-AU"/>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 xml:space="preserve"> that: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climate</w:t>
      </w:r>
      <w:proofErr w:type="gramEnd"/>
      <w:r w:rsidRPr="006723D7">
        <w:rPr>
          <w:rFonts w:ascii="Calibri" w:hAnsi="Calibri"/>
          <w:lang w:val="en-AU" w:eastAsia="en-US"/>
        </w:rPr>
        <w:t xml:space="preserve"> change, bushfires, </w:t>
      </w:r>
      <w:proofErr w:type="spellStart"/>
      <w:r w:rsidRPr="006723D7">
        <w:rPr>
          <w:rFonts w:ascii="Calibri" w:hAnsi="Calibri"/>
          <w:lang w:val="en-AU" w:eastAsia="en-US"/>
        </w:rPr>
        <w:t>smokepocalypse</w:t>
      </w:r>
      <w:proofErr w:type="spellEnd"/>
      <w:r w:rsidRPr="006723D7">
        <w:rPr>
          <w:rFonts w:ascii="Calibri" w:hAnsi="Calibri"/>
          <w:lang w:val="en-AU" w:eastAsia="en-US"/>
        </w:rPr>
        <w:t xml:space="preserve"> and urban development have all increased the pressure on habitat and wildlife;</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t>ACT legislation recognises the sentience of animals and the ACT Government should take steps to protect animals;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lastRenderedPageBreak/>
        <w:t>(c)</w:t>
      </w:r>
      <w:r w:rsidRPr="006723D7">
        <w:rPr>
          <w:rFonts w:ascii="Calibri" w:hAnsi="Calibri"/>
          <w:lang w:val="en-AU" w:eastAsia="en-US"/>
        </w:rPr>
        <w:tab/>
        <w:t>loosely-draped netting of certain gauges on household trees and plants causes injuries to wildlife in the ACT, such as cuts, strangulation and death. The nature of these injuries to wildlife often result in a long recovery time;</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(d)</w:t>
      </w:r>
      <w:r w:rsidRPr="006723D7">
        <w:rPr>
          <w:rFonts w:ascii="Calibri" w:hAnsi="Calibri"/>
          <w:lang w:val="en-AU" w:eastAsia="en-US"/>
        </w:rPr>
        <w:tab/>
      </w:r>
      <w:proofErr w:type="gramStart"/>
      <w:r w:rsidRPr="006723D7">
        <w:rPr>
          <w:rFonts w:ascii="Calibri" w:hAnsi="Calibri"/>
          <w:lang w:val="en-AU" w:eastAsia="en-US"/>
        </w:rPr>
        <w:t>native</w:t>
      </w:r>
      <w:proofErr w:type="gramEnd"/>
      <w:r w:rsidRPr="006723D7">
        <w:rPr>
          <w:rFonts w:ascii="Calibri" w:hAnsi="Calibri"/>
          <w:lang w:val="en-AU" w:eastAsia="en-US"/>
        </w:rPr>
        <w:t xml:space="preserve"> species are harmed by backyard netting in the ACT, such as birds, snakes and flying foxes. Some of these species are protected under specific legislation;</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(e)</w:t>
      </w:r>
      <w:r w:rsidRPr="006723D7">
        <w:rPr>
          <w:rFonts w:ascii="Calibri" w:hAnsi="Calibri"/>
          <w:lang w:val="en-AU" w:eastAsia="en-US"/>
        </w:rPr>
        <w:tab/>
      </w:r>
      <w:proofErr w:type="gramStart"/>
      <w:r w:rsidRPr="006723D7">
        <w:rPr>
          <w:rFonts w:ascii="Calibri" w:hAnsi="Calibri"/>
          <w:lang w:val="en-AU" w:eastAsia="en-US"/>
        </w:rPr>
        <w:t>in</w:t>
      </w:r>
      <w:proofErr w:type="gramEnd"/>
      <w:r w:rsidRPr="006723D7">
        <w:rPr>
          <w:rFonts w:ascii="Calibri" w:hAnsi="Calibri"/>
          <w:lang w:val="en-AU" w:eastAsia="en-US"/>
        </w:rPr>
        <w:t xml:space="preserve"> the ACT, the grey-headed flying-fox is listed as a vulnerable species and is protected under the </w:t>
      </w:r>
      <w:r w:rsidRPr="006723D7">
        <w:rPr>
          <w:rFonts w:ascii="Calibri" w:hAnsi="Calibri"/>
          <w:i/>
          <w:lang w:val="en-AU" w:eastAsia="en-US"/>
        </w:rPr>
        <w:t>Environment Protection and Biodiversity Conservation Act 1999</w:t>
      </w:r>
      <w:r w:rsidRPr="006723D7">
        <w:rPr>
          <w:rFonts w:ascii="Calibri" w:hAnsi="Calibri"/>
          <w:lang w:val="en-AU" w:eastAsia="en-US"/>
        </w:rPr>
        <w:t xml:space="preserve"> (</w:t>
      </w:r>
      <w:proofErr w:type="spellStart"/>
      <w:r w:rsidRPr="006723D7">
        <w:rPr>
          <w:rFonts w:ascii="Calibri" w:hAnsi="Calibri"/>
          <w:lang w:val="en-AU" w:eastAsia="en-US"/>
        </w:rPr>
        <w:t>Cth</w:t>
      </w:r>
      <w:proofErr w:type="spellEnd"/>
      <w:r w:rsidRPr="006723D7">
        <w:rPr>
          <w:rFonts w:ascii="Calibri" w:hAnsi="Calibri"/>
          <w:lang w:val="en-AU" w:eastAsia="en-US"/>
        </w:rPr>
        <w:t xml:space="preserve">). It is also listed as a vulnerable species and is protected under the </w:t>
      </w:r>
      <w:r w:rsidRPr="006723D7">
        <w:rPr>
          <w:rFonts w:ascii="Calibri" w:hAnsi="Calibri"/>
          <w:i/>
          <w:lang w:val="en-AU" w:eastAsia="en-US"/>
        </w:rPr>
        <w:t>Nature Conservation Act 2014</w:t>
      </w:r>
      <w:r w:rsidRPr="006723D7">
        <w:rPr>
          <w:rFonts w:ascii="Calibri" w:hAnsi="Calibri"/>
          <w:lang w:val="en-AU" w:eastAsia="en-US"/>
        </w:rPr>
        <w:t xml:space="preserve"> (ACT);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(f)</w:t>
      </w:r>
      <w:r w:rsidRPr="006723D7">
        <w:rPr>
          <w:rFonts w:ascii="Calibri" w:hAnsi="Calibri"/>
          <w:lang w:val="en-AU" w:eastAsia="en-US"/>
        </w:rPr>
        <w:tab/>
        <w:t>ACT Government conservation advice for the grey-headed flying-fox acknowledges that “entrapment in wide-gauge netting loosely draped over backyard fruit trees” is a threat to this species;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(g)</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ACT Government’s proposed management actions includes “improving public attitudes toward grey-headed flying-foxes, promote the recovery program to the wider community and encourage participation in recovery actions”;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(h)</w:t>
      </w:r>
      <w:r w:rsidRPr="006723D7">
        <w:rPr>
          <w:rFonts w:ascii="Calibri" w:hAnsi="Calibri"/>
          <w:lang w:val="en-AU" w:eastAsia="en-US"/>
        </w:rPr>
        <w:tab/>
        <w:t>animal-friendly netting is netting with a mesh size of 5mm x 5mm or less at full stretch and is widely available and performs the same function without injuring wildlife;</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w:t>
      </w:r>
      <w:proofErr w:type="spellStart"/>
      <w:r w:rsidRPr="006723D7">
        <w:rPr>
          <w:rFonts w:ascii="Calibri" w:hAnsi="Calibri"/>
          <w:lang w:val="en-AU" w:eastAsia="en-US"/>
        </w:rPr>
        <w:t>i</w:t>
      </w:r>
      <w:proofErr w:type="spellEnd"/>
      <w:r w:rsidRPr="006723D7">
        <w:rPr>
          <w:rFonts w:ascii="Calibri" w:hAnsi="Calibri"/>
          <w:lang w:val="en-AU" w:eastAsia="en-US"/>
        </w:rPr>
        <w:t>)</w:t>
      </w:r>
      <w:r w:rsidRPr="006723D7">
        <w:rPr>
          <w:rFonts w:ascii="Calibri" w:hAnsi="Calibri"/>
          <w:lang w:val="en-AU" w:eastAsia="en-US"/>
        </w:rPr>
        <w:tab/>
        <w:t>some major vendors, such as Bunnings, have already ceased to sell inappropriately gauged netting in recognition of the harm it does to wildlife and only sell animal-friendly netting;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(j)</w:t>
      </w:r>
      <w:r w:rsidRPr="006723D7">
        <w:rPr>
          <w:rFonts w:ascii="Calibri" w:hAnsi="Calibri"/>
          <w:lang w:val="en-AU" w:eastAsia="en-US"/>
        </w:rPr>
        <w:tab/>
      </w:r>
      <w:proofErr w:type="gramStart"/>
      <w:r w:rsidRPr="006723D7">
        <w:rPr>
          <w:rFonts w:ascii="Calibri" w:hAnsi="Calibri"/>
          <w:lang w:val="en-AU" w:eastAsia="en-US"/>
        </w:rPr>
        <w:t>protection</w:t>
      </w:r>
      <w:proofErr w:type="gramEnd"/>
      <w:r w:rsidRPr="006723D7">
        <w:rPr>
          <w:rFonts w:ascii="Calibri" w:hAnsi="Calibri"/>
          <w:lang w:val="en-AU" w:eastAsia="en-US"/>
        </w:rPr>
        <w:t xml:space="preserve"> of flying</w:t>
      </w:r>
      <w:r w:rsidR="00A852C7">
        <w:rPr>
          <w:rFonts w:ascii="Calibri" w:hAnsi="Calibri"/>
          <w:lang w:val="en-AU" w:eastAsia="en-US"/>
        </w:rPr>
        <w:t xml:space="preserve"> </w:t>
      </w:r>
      <w:r w:rsidRPr="006723D7">
        <w:rPr>
          <w:rFonts w:ascii="Calibri" w:hAnsi="Calibri"/>
          <w:lang w:val="en-AU" w:eastAsia="en-US"/>
        </w:rPr>
        <w:t>foxes and native birds is important to ensure their continuing contribution to a healthy environment. Native birds and flying</w:t>
      </w:r>
      <w:r w:rsidR="00A852C7">
        <w:rPr>
          <w:rFonts w:ascii="Calibri" w:hAnsi="Calibri"/>
          <w:lang w:val="en-AU" w:eastAsia="en-US"/>
        </w:rPr>
        <w:t xml:space="preserve"> </w:t>
      </w:r>
      <w:r w:rsidRPr="006723D7">
        <w:rPr>
          <w:rFonts w:ascii="Calibri" w:hAnsi="Calibri"/>
          <w:lang w:val="en-AU" w:eastAsia="en-US"/>
        </w:rPr>
        <w:t>foxes both play an important role in pollination and dispersal of seeds;</w:t>
      </w:r>
    </w:p>
    <w:p w:rsidR="006723D7" w:rsidRPr="006723D7" w:rsidRDefault="006723D7" w:rsidP="006723D7">
      <w:pPr>
        <w:keepNext/>
        <w:keepLines/>
        <w:tabs>
          <w:tab w:val="left" w:pos="567"/>
        </w:tabs>
        <w:spacing w:before="60" w:after="60"/>
        <w:ind w:left="1701" w:hanging="567"/>
        <w:rPr>
          <w:rFonts w:ascii="Calibri" w:hAnsi="Calibri"/>
          <w:lang w:val="en-AU" w:eastAsia="en-US"/>
        </w:rPr>
      </w:pPr>
      <w:r w:rsidRPr="006723D7">
        <w:rPr>
          <w:rFonts w:ascii="Calibri" w:hAnsi="Calibri"/>
          <w:lang w:val="en-AU" w:eastAsia="en-US"/>
        </w:rPr>
        <w:t>(2)</w:t>
      </w:r>
      <w:r w:rsidRPr="006723D7">
        <w:rPr>
          <w:rFonts w:ascii="Calibri" w:hAnsi="Calibri"/>
          <w:lang w:val="en-AU" w:eastAsia="en-US"/>
        </w:rPr>
        <w:tab/>
      </w:r>
      <w:proofErr w:type="gramStart"/>
      <w:r w:rsidRPr="006723D7">
        <w:rPr>
          <w:rFonts w:ascii="Calibri" w:hAnsi="Calibri"/>
          <w:lang w:val="en-AU" w:eastAsia="en-US"/>
        </w:rPr>
        <w:t>further</w:t>
      </w:r>
      <w:proofErr w:type="gramEnd"/>
      <w:r w:rsidRPr="006723D7">
        <w:rPr>
          <w:rFonts w:ascii="Calibri" w:hAnsi="Calibri"/>
          <w:lang w:val="en-AU" w:eastAsia="en-US"/>
        </w:rPr>
        <w:t xml:space="preserve"> notes that:</w:t>
      </w:r>
    </w:p>
    <w:p w:rsidR="006723D7" w:rsidRPr="006723D7" w:rsidRDefault="006723D7" w:rsidP="006723D7">
      <w:pPr>
        <w:keepNext/>
        <w:keepLines/>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on</w:t>
      </w:r>
      <w:proofErr w:type="gramEnd"/>
      <w:r w:rsidRPr="006723D7">
        <w:rPr>
          <w:rFonts w:ascii="Calibri" w:hAnsi="Calibri"/>
          <w:lang w:val="en-AU" w:eastAsia="en-US"/>
        </w:rPr>
        <w:t xml:space="preserve"> 1 September 2021, the Victorian Government amended their animal cruelty laws to limit the type of netting for household use;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t>Victorian legislation limits the sale and use of netting for household use to netting that has a mesh size of 5mm x 5mm or less at full stretch; and</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(3)</w:t>
      </w:r>
      <w:r w:rsidRPr="006723D7">
        <w:rPr>
          <w:rFonts w:ascii="Calibri" w:hAnsi="Calibri"/>
          <w:lang w:val="en-AU" w:eastAsia="en-US"/>
        </w:rPr>
        <w:tab/>
      </w:r>
      <w:proofErr w:type="gramStart"/>
      <w:r w:rsidRPr="006723D7">
        <w:rPr>
          <w:rFonts w:ascii="Calibri" w:hAnsi="Calibri"/>
          <w:lang w:val="en-AU" w:eastAsia="en-US"/>
        </w:rPr>
        <w:t>calls</w:t>
      </w:r>
      <w:proofErr w:type="gramEnd"/>
      <w:r w:rsidRPr="006723D7">
        <w:rPr>
          <w:rFonts w:ascii="Calibri" w:hAnsi="Calibri"/>
          <w:lang w:val="en-AU" w:eastAsia="en-US"/>
        </w:rPr>
        <w:t xml:space="preserve"> on the ACT Government, by 1 January 2023</w:t>
      </w:r>
      <w:r w:rsidR="008007EA">
        <w:rPr>
          <w:rFonts w:ascii="Calibri" w:hAnsi="Calibri"/>
          <w:lang w:val="en-AU" w:eastAsia="en-US"/>
        </w:rPr>
        <w:t>, to</w:t>
      </w:r>
      <w:r w:rsidRPr="006723D7">
        <w:rPr>
          <w:rFonts w:ascii="Calibri" w:hAnsi="Calibri"/>
          <w:lang w:val="en-AU" w:eastAsia="en-US"/>
        </w:rPr>
        <w: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t xml:space="preserve">in consultation with local businesses and other stakeholders including ACT Wildlife, develop and introduce and, if possible, pass legislation </w:t>
      </w:r>
      <w:r w:rsidR="008007EA">
        <w:rPr>
          <w:rFonts w:ascii="Calibri" w:hAnsi="Calibri"/>
          <w:lang w:val="en-AU" w:eastAsia="en-US"/>
        </w:rPr>
        <w:t xml:space="preserve">equivalent to that in Victoria that </w:t>
      </w:r>
      <w:r w:rsidRPr="006723D7">
        <w:rPr>
          <w:rFonts w:ascii="Calibri" w:hAnsi="Calibri"/>
          <w:lang w:val="en-AU" w:eastAsia="en-US"/>
        </w:rPr>
        <w:t>allows only the sale and use of netting of animal-friendly netting with a mesh size of 5mm x 5mm or less at full stretch;</w:t>
      </w:r>
    </w:p>
    <w:p w:rsidR="006723D7" w:rsidRPr="006723D7" w:rsidRDefault="006723D7" w:rsidP="008007EA">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develop</w:t>
      </w:r>
      <w:proofErr w:type="gramEnd"/>
      <w:r w:rsidRPr="006723D7">
        <w:rPr>
          <w:rFonts w:ascii="Calibri" w:hAnsi="Calibri"/>
          <w:lang w:val="en-AU" w:eastAsia="en-US"/>
        </w:rPr>
        <w:t xml:space="preserve"> an educational program for the ACT community on the dangers and risks of inappropriately gauged netting on our wildlife;</w:t>
      </w:r>
    </w:p>
    <w:p w:rsidR="006723D7" w:rsidRPr="006723D7" w:rsidRDefault="006723D7" w:rsidP="008007EA">
      <w:pPr>
        <w:keepNext/>
        <w:keepLines/>
        <w:tabs>
          <w:tab w:val="left" w:pos="567"/>
        </w:tabs>
        <w:spacing w:before="60" w:after="60"/>
        <w:ind w:left="2268" w:hanging="567"/>
        <w:rPr>
          <w:rFonts w:ascii="Calibri" w:hAnsi="Calibri"/>
          <w:lang w:val="en-AU" w:eastAsia="en-US"/>
        </w:rPr>
      </w:pPr>
      <w:r w:rsidRPr="006723D7">
        <w:rPr>
          <w:rFonts w:ascii="Calibri" w:hAnsi="Calibri"/>
          <w:lang w:val="en-AU" w:eastAsia="en-US"/>
        </w:rPr>
        <w:lastRenderedPageBreak/>
        <w:t>(c)</w:t>
      </w:r>
      <w:r w:rsidRPr="006723D7">
        <w:rPr>
          <w:rFonts w:ascii="Calibri" w:hAnsi="Calibri"/>
          <w:lang w:val="en-AU" w:eastAsia="en-US"/>
        </w:rPr>
        <w:tab/>
      </w:r>
      <w:proofErr w:type="gramStart"/>
      <w:r w:rsidRPr="006723D7">
        <w:rPr>
          <w:rFonts w:ascii="Calibri" w:hAnsi="Calibri"/>
          <w:lang w:val="en-AU" w:eastAsia="en-US"/>
        </w:rPr>
        <w:t>develop</w:t>
      </w:r>
      <w:proofErr w:type="gramEnd"/>
      <w:r w:rsidRPr="006723D7">
        <w:rPr>
          <w:rFonts w:ascii="Calibri" w:hAnsi="Calibri"/>
          <w:lang w:val="en-AU" w:eastAsia="en-US"/>
        </w:rPr>
        <w:t xml:space="preserve"> a program to help residents replace old netting with animal-friendly netting;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(d)</w:t>
      </w:r>
      <w:r w:rsidRPr="006723D7">
        <w:rPr>
          <w:rFonts w:ascii="Calibri" w:hAnsi="Calibri"/>
          <w:lang w:val="en-AU" w:eastAsia="en-US"/>
        </w:rPr>
        <w:tab/>
      </w:r>
      <w:proofErr w:type="gramStart"/>
      <w:r w:rsidRPr="006723D7">
        <w:rPr>
          <w:rFonts w:ascii="Calibri" w:hAnsi="Calibri"/>
          <w:lang w:val="en-AU" w:eastAsia="en-US"/>
        </w:rPr>
        <w:t>report</w:t>
      </w:r>
      <w:proofErr w:type="gramEnd"/>
      <w:r w:rsidRPr="006723D7">
        <w:rPr>
          <w:rFonts w:ascii="Calibri" w:hAnsi="Calibri"/>
          <w:lang w:val="en-AU" w:eastAsia="en-US"/>
        </w:rPr>
        <w:t xml:space="preserve"> back to the Legislative Assembly on these measures. (</w:t>
      </w:r>
      <w:r w:rsidRPr="006723D7">
        <w:rPr>
          <w:rFonts w:ascii="Calibri" w:hAnsi="Calibri"/>
          <w:i/>
          <w:iCs/>
          <w:lang w:val="en-AU" w:eastAsia="en-US"/>
        </w:rPr>
        <w:t>Notice given 22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2</w:t>
      </w:r>
      <w:r w:rsidRPr="006723D7">
        <w:rPr>
          <w:rFonts w:ascii="Calibri" w:hAnsi="Calibri"/>
          <w:lang w:val="en-AU"/>
        </w:rPr>
        <w:tab/>
      </w:r>
      <w:r w:rsidRPr="006723D7">
        <w:rPr>
          <w:rFonts w:ascii="Calibri" w:hAnsi="Calibri"/>
          <w:b/>
          <w:caps/>
          <w:lang w:val="en-AU"/>
        </w:rPr>
        <w:t>Mr Hanson</w:t>
      </w:r>
      <w:r w:rsidRPr="006723D7">
        <w:rPr>
          <w:rFonts w:ascii="Calibri" w:hAnsi="Calibri"/>
          <w:lang w:val="en-AU"/>
        </w:rPr>
        <w:t>: To move—</w:t>
      </w:r>
      <w:proofErr w:type="gramStart"/>
      <w:r w:rsidRPr="006723D7">
        <w:rPr>
          <w:rFonts w:ascii="Calibri" w:hAnsi="Calibri"/>
          <w:lang w:val="en-AU"/>
        </w:rPr>
        <w:t>That</w:t>
      </w:r>
      <w:proofErr w:type="gramEnd"/>
      <w:r w:rsidRPr="006723D7">
        <w:rPr>
          <w:rFonts w:ascii="Calibri" w:hAnsi="Calibri"/>
          <w:lang w:val="en-AU"/>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ACT is home to the Australian Defence Force (ADF) headquarters and approximately 8,000 ADF and 7,000 A</w:t>
      </w:r>
      <w:r w:rsidR="00A852C7">
        <w:rPr>
          <w:rFonts w:ascii="Calibri" w:hAnsi="Calibri"/>
          <w:lang w:val="en-AU" w:eastAsia="en-US"/>
        </w:rPr>
        <w:t>ustralian Public Service</w:t>
      </w:r>
      <w:r w:rsidRPr="006723D7">
        <w:rPr>
          <w:rFonts w:ascii="Calibri" w:hAnsi="Calibri"/>
          <w:lang w:val="en-AU" w:eastAsia="en-US"/>
        </w:rPr>
        <w:t xml:space="preserve"> Defence personnel;</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ACT is home to approximately 26,000 ADF Veterans;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economic contribution of the </w:t>
      </w:r>
      <w:r w:rsidR="009C0CF2">
        <w:rPr>
          <w:rFonts w:ascii="Calibri" w:hAnsi="Calibri"/>
          <w:lang w:val="en-AU" w:eastAsia="en-US"/>
        </w:rPr>
        <w:t>D</w:t>
      </w:r>
      <w:r w:rsidRPr="006723D7">
        <w:rPr>
          <w:rFonts w:ascii="Calibri" w:hAnsi="Calibri"/>
          <w:lang w:val="en-AU" w:eastAsia="en-US"/>
        </w:rPr>
        <w:t>efence industry to the ACT and surrounding region is $4.3 billion Gross State Product and 25,000 defence</w:t>
      </w:r>
      <w:r w:rsidR="009C0CF2">
        <w:rPr>
          <w:rFonts w:ascii="Calibri" w:hAnsi="Calibri"/>
          <w:lang w:val="en-AU" w:eastAsia="en-US"/>
        </w:rPr>
        <w:t>-</w:t>
      </w:r>
      <w:r w:rsidRPr="006723D7">
        <w:rPr>
          <w:rFonts w:ascii="Calibri" w:hAnsi="Calibri"/>
          <w:lang w:val="en-AU" w:eastAsia="en-US"/>
        </w:rPr>
        <w:t>related jobs;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(d)</w:t>
      </w:r>
      <w:r w:rsidRPr="006723D7">
        <w:rPr>
          <w:rFonts w:ascii="Calibri" w:hAnsi="Calibri"/>
          <w:lang w:val="en-AU" w:eastAsia="en-US"/>
        </w:rPr>
        <w:tab/>
        <w:t>Australia faces an uncertain security environment;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(e)</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Greens have pledged to cut defence spending by $300 billion over a decade which would halve the Defence budget;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(f)</w:t>
      </w:r>
      <w:r w:rsidRPr="006723D7">
        <w:rPr>
          <w:rFonts w:ascii="Calibri" w:hAnsi="Calibri"/>
          <w:lang w:val="en-AU" w:eastAsia="en-US"/>
        </w:rPr>
        <w:tab/>
      </w:r>
      <w:proofErr w:type="gramStart"/>
      <w:r w:rsidRPr="006723D7">
        <w:rPr>
          <w:rFonts w:ascii="Calibri" w:hAnsi="Calibri"/>
          <w:lang w:val="en-AU" w:eastAsia="en-US"/>
        </w:rPr>
        <w:t>defence</w:t>
      </w:r>
      <w:proofErr w:type="gramEnd"/>
      <w:r w:rsidRPr="006723D7">
        <w:rPr>
          <w:rFonts w:ascii="Calibri" w:hAnsi="Calibri"/>
          <w:lang w:val="en-AU" w:eastAsia="en-US"/>
        </w:rPr>
        <w:t xml:space="preserve"> cuts of this magnitude would place ADF personnel at significantly increased risk in future conflicts and compromise the ability to defend Australia;</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(g)</w:t>
      </w:r>
      <w:r w:rsidRPr="006723D7">
        <w:rPr>
          <w:rFonts w:ascii="Calibri" w:hAnsi="Calibri"/>
          <w:lang w:val="en-AU" w:eastAsia="en-US"/>
        </w:rPr>
        <w:tab/>
      </w:r>
      <w:proofErr w:type="gramStart"/>
      <w:r w:rsidRPr="006723D7">
        <w:rPr>
          <w:rFonts w:ascii="Calibri" w:hAnsi="Calibri"/>
          <w:lang w:val="en-AU" w:eastAsia="en-US"/>
        </w:rPr>
        <w:t>defence</w:t>
      </w:r>
      <w:proofErr w:type="gramEnd"/>
      <w:r w:rsidRPr="006723D7">
        <w:rPr>
          <w:rFonts w:ascii="Calibri" w:hAnsi="Calibri"/>
          <w:lang w:val="en-AU" w:eastAsia="en-US"/>
        </w:rPr>
        <w:t xml:space="preserve"> cuts of this magnitude would be devastating to the ACT economy and cause thousands of lost jobs;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(h)</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Greens plan to form coalition government with the Australian </w:t>
      </w:r>
      <w:proofErr w:type="spellStart"/>
      <w:r w:rsidRPr="006723D7">
        <w:rPr>
          <w:rFonts w:ascii="Calibri" w:hAnsi="Calibri"/>
          <w:lang w:val="en-AU" w:eastAsia="en-US"/>
        </w:rPr>
        <w:t>Labor</w:t>
      </w:r>
      <w:proofErr w:type="spellEnd"/>
      <w:r w:rsidRPr="006723D7">
        <w:rPr>
          <w:rFonts w:ascii="Calibri" w:hAnsi="Calibri"/>
          <w:lang w:val="en-AU" w:eastAsia="en-US"/>
        </w:rPr>
        <w:t xml:space="preserve"> Party (ALP) and hold the balance of power in the Senate and will “be pushing for it [ADF cuts] as much as possible”;</w:t>
      </w:r>
    </w:p>
    <w:p w:rsidR="006723D7" w:rsidRPr="006723D7" w:rsidRDefault="006723D7" w:rsidP="006723D7">
      <w:pPr>
        <w:keepNext/>
        <w:keepLines/>
        <w:tabs>
          <w:tab w:val="left" w:pos="567"/>
        </w:tabs>
        <w:spacing w:before="60" w:after="60"/>
        <w:ind w:left="1701" w:hanging="567"/>
        <w:rPr>
          <w:rFonts w:ascii="Calibri" w:hAnsi="Calibri"/>
          <w:lang w:val="en-AU" w:eastAsia="en-US"/>
        </w:rPr>
      </w:pPr>
      <w:r w:rsidRPr="006723D7">
        <w:rPr>
          <w:rFonts w:ascii="Calibri" w:hAnsi="Calibri"/>
          <w:lang w:val="en-AU" w:eastAsia="en-US"/>
        </w:rPr>
        <w:t>(2)</w:t>
      </w:r>
      <w:r w:rsidRPr="006723D7">
        <w:rPr>
          <w:rFonts w:ascii="Calibri" w:hAnsi="Calibri"/>
          <w:lang w:val="en-AU" w:eastAsia="en-US"/>
        </w:rPr>
        <w:tab/>
      </w:r>
      <w:proofErr w:type="gramStart"/>
      <w:r w:rsidRPr="006723D7">
        <w:rPr>
          <w:rFonts w:ascii="Calibri" w:hAnsi="Calibri"/>
          <w:lang w:val="en-AU" w:eastAsia="en-US"/>
        </w:rPr>
        <w:t>further</w:t>
      </w:r>
      <w:proofErr w:type="gramEnd"/>
      <w:r w:rsidRPr="006723D7">
        <w:rPr>
          <w:rFonts w:ascii="Calibri" w:hAnsi="Calibri"/>
          <w:lang w:val="en-AU" w:eastAsia="en-US"/>
        </w:rPr>
        <w:t xml:space="preserve"> notes the:</w:t>
      </w:r>
    </w:p>
    <w:p w:rsidR="006723D7" w:rsidRPr="006723D7" w:rsidRDefault="006723D7" w:rsidP="006723D7">
      <w:pPr>
        <w:keepNext/>
        <w:keepLines/>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t>Federal ALP has described the Greens’ plan as “delusional”;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 xml:space="preserve">(b) </w:t>
      </w:r>
      <w:r w:rsidRPr="006723D7">
        <w:rPr>
          <w:rFonts w:ascii="Calibri" w:hAnsi="Calibri"/>
          <w:lang w:val="en-AU" w:eastAsia="en-US"/>
        </w:rPr>
        <w:tab/>
        <w:t>Government has described the plan as “dangerous”; and</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(3)</w:t>
      </w:r>
      <w:r w:rsidRPr="006723D7">
        <w:rPr>
          <w:rFonts w:ascii="Calibri" w:hAnsi="Calibri"/>
          <w:lang w:val="en-AU" w:eastAsia="en-US"/>
        </w:rPr>
        <w:tab/>
      </w:r>
      <w:proofErr w:type="gramStart"/>
      <w:r w:rsidRPr="006723D7">
        <w:rPr>
          <w:rFonts w:ascii="Calibri" w:hAnsi="Calibri"/>
          <w:lang w:val="en-AU" w:eastAsia="en-US"/>
        </w:rPr>
        <w:t>calls</w:t>
      </w:r>
      <w:proofErr w:type="gramEnd"/>
      <w:r w:rsidRPr="006723D7">
        <w:rPr>
          <w:rFonts w:ascii="Calibri" w:hAnsi="Calibri"/>
          <w:lang w:val="en-AU" w:eastAsia="en-US"/>
        </w:rPr>
        <w:t xml:space="preserve"> on the leaders of the three parties represented in the ACT Assembly to write to all Federal Greens representatives and express their concern for the safety and lives of ADF personnel and oppose the economic and job losses the planned defence cuts would cause. (</w:t>
      </w:r>
      <w:r w:rsidRPr="006723D7">
        <w:rPr>
          <w:rFonts w:ascii="Calibri" w:hAnsi="Calibri"/>
          <w:i/>
          <w:iCs/>
          <w:lang w:val="en-AU" w:eastAsia="en-US"/>
        </w:rPr>
        <w:t>Notice given 22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3</w:t>
      </w:r>
      <w:r w:rsidRPr="006723D7">
        <w:rPr>
          <w:rFonts w:ascii="Calibri" w:hAnsi="Calibri"/>
          <w:lang w:val="en-AU"/>
        </w:rPr>
        <w:tab/>
      </w:r>
      <w:r w:rsidRPr="006723D7">
        <w:rPr>
          <w:rFonts w:ascii="Calibri" w:hAnsi="Calibri"/>
          <w:b/>
          <w:caps/>
          <w:lang w:val="en-AU"/>
        </w:rPr>
        <w:t>Ms Lee</w:t>
      </w:r>
      <w:r w:rsidRPr="006723D7">
        <w:rPr>
          <w:rFonts w:ascii="Calibri" w:hAnsi="Calibri"/>
          <w:lang w:val="en-AU"/>
        </w:rPr>
        <w:t>: To move—</w:t>
      </w:r>
      <w:proofErr w:type="gramStart"/>
      <w:r w:rsidRPr="006723D7">
        <w:rPr>
          <w:rFonts w:ascii="Calibri" w:hAnsi="Calibri"/>
          <w:lang w:val="en-AU"/>
        </w:rPr>
        <w:t>That</w:t>
      </w:r>
      <w:proofErr w:type="gramEnd"/>
      <w:r w:rsidRPr="006723D7">
        <w:rPr>
          <w:rFonts w:ascii="Calibri" w:hAnsi="Calibri"/>
          <w:lang w:val="en-AU"/>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recognises</w:t>
      </w:r>
      <w:proofErr w:type="gramEnd"/>
      <w:r w:rsidRPr="006723D7">
        <w:rPr>
          <w:rFonts w:ascii="Calibri" w:hAnsi="Calibri"/>
          <w:lang w:val="en-AU" w:eastAsia="en-US"/>
        </w:rPr>
        <w:t xml:space="preserve"> that: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t>on 8 October 2021 the Assembly passed a motion with tri-partisan support recognising 15 October as Pregnancy and Infant Loss Remembrance Day;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losing</w:t>
      </w:r>
      <w:proofErr w:type="gramEnd"/>
      <w:r w:rsidRPr="006723D7">
        <w:rPr>
          <w:rFonts w:ascii="Calibri" w:hAnsi="Calibri"/>
          <w:lang w:val="en-AU" w:eastAsia="en-US"/>
        </w:rPr>
        <w:t xml:space="preserve"> a child is not an illness, it is a loss that should be appropriately recognised;</w:t>
      </w:r>
    </w:p>
    <w:p w:rsidR="006723D7" w:rsidRPr="006723D7" w:rsidRDefault="006723D7" w:rsidP="006723D7">
      <w:pPr>
        <w:keepNext/>
        <w:keepLines/>
        <w:tabs>
          <w:tab w:val="left" w:pos="567"/>
        </w:tabs>
        <w:spacing w:before="60" w:after="60"/>
        <w:ind w:left="1701" w:hanging="567"/>
        <w:rPr>
          <w:rFonts w:ascii="Calibri" w:hAnsi="Calibri"/>
          <w:lang w:val="en-AU" w:eastAsia="en-US"/>
        </w:rPr>
      </w:pPr>
      <w:r w:rsidRPr="006723D7">
        <w:rPr>
          <w:rFonts w:ascii="Calibri" w:hAnsi="Calibri"/>
          <w:lang w:val="en-AU" w:eastAsia="en-US"/>
        </w:rPr>
        <w:lastRenderedPageBreak/>
        <w:t>(2)</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 xml:space="preserve"> that:</w:t>
      </w:r>
    </w:p>
    <w:p w:rsidR="006723D7" w:rsidRPr="006723D7" w:rsidRDefault="006723D7" w:rsidP="006723D7">
      <w:pPr>
        <w:keepNext/>
        <w:keepLines/>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approximately</w:t>
      </w:r>
      <w:proofErr w:type="gramEnd"/>
      <w:r w:rsidRPr="006723D7">
        <w:rPr>
          <w:rFonts w:ascii="Calibri" w:hAnsi="Calibri"/>
          <w:lang w:val="en-AU" w:eastAsia="en-US"/>
        </w:rPr>
        <w:t xml:space="preserve"> one in four pregnancies result in miscarriage – 103,000 every year, 282 each day;</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t xml:space="preserve">on 10 September 2021 the Commonwealth Government amended the </w:t>
      </w:r>
      <w:r w:rsidRPr="006723D7">
        <w:rPr>
          <w:rFonts w:ascii="Calibri" w:hAnsi="Calibri"/>
          <w:i/>
          <w:lang w:val="en-AU" w:eastAsia="en-US"/>
        </w:rPr>
        <w:t>Fair Work Act 2009</w:t>
      </w:r>
      <w:r w:rsidRPr="006723D7">
        <w:rPr>
          <w:rFonts w:ascii="Calibri" w:hAnsi="Calibri"/>
          <w:lang w:val="en-AU" w:eastAsia="en-US"/>
        </w:rPr>
        <w:t xml:space="preserve"> to provide specific leave entitlements for miscarriage;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New South Wales Government became the first Australian jurisdiction to introduce paid leave for public sector employees after the miscarriage of a child; and</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(3)</w:t>
      </w:r>
      <w:r w:rsidRPr="006723D7">
        <w:rPr>
          <w:rFonts w:ascii="Calibri" w:hAnsi="Calibri"/>
          <w:lang w:val="en-AU" w:eastAsia="en-US"/>
        </w:rPr>
        <w:tab/>
        <w:t>calls on the ACT Government to introduce a paid leave scheme for public sector employees – in full-time or part-time, permanent or temporary work – of five days leave if an employee or the spouse of an employee who experiences a miscarriage or stillbirth. (</w:t>
      </w:r>
      <w:r w:rsidRPr="006723D7">
        <w:rPr>
          <w:rFonts w:ascii="Calibri" w:hAnsi="Calibri"/>
          <w:i/>
          <w:iCs/>
          <w:lang w:val="en-AU" w:eastAsia="en-US"/>
        </w:rPr>
        <w:t>Notice given 22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4</w:t>
      </w:r>
      <w:r w:rsidRPr="006723D7">
        <w:rPr>
          <w:rFonts w:ascii="Calibri" w:hAnsi="Calibri"/>
          <w:lang w:val="en-AU"/>
        </w:rPr>
        <w:tab/>
      </w:r>
      <w:r w:rsidRPr="006723D7">
        <w:rPr>
          <w:rFonts w:ascii="Calibri" w:hAnsi="Calibri"/>
          <w:b/>
          <w:caps/>
          <w:lang w:val="en-AU"/>
        </w:rPr>
        <w:t>Mrs Kikkert</w:t>
      </w:r>
      <w:r w:rsidRPr="006723D7">
        <w:rPr>
          <w:rFonts w:ascii="Calibri" w:hAnsi="Calibri"/>
          <w:lang w:val="en-AU"/>
        </w:rPr>
        <w:t>: To move—</w:t>
      </w:r>
      <w:proofErr w:type="gramStart"/>
      <w:r w:rsidRPr="006723D7">
        <w:rPr>
          <w:rFonts w:ascii="Calibri" w:hAnsi="Calibri"/>
          <w:lang w:val="en-AU"/>
        </w:rPr>
        <w:t>That</w:t>
      </w:r>
      <w:proofErr w:type="gramEnd"/>
      <w:r w:rsidRPr="006723D7">
        <w:rPr>
          <w:rFonts w:ascii="Calibri" w:hAnsi="Calibri"/>
          <w:lang w:val="en-AU"/>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 xml:space="preserve"> that: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early</w:t>
      </w:r>
      <w:proofErr w:type="gramEnd"/>
      <w:r w:rsidRPr="006723D7">
        <w:rPr>
          <w:rFonts w:ascii="Calibri" w:hAnsi="Calibri"/>
          <w:lang w:val="en-AU" w:eastAsia="en-US"/>
        </w:rPr>
        <w:t xml:space="preserve"> diagnosis and early interventions are more effective in improving long-term outcomes for people with autism spectrum disorder (ASD);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t>delayed diagnosis has been linked to poor mental health in young people and can result in huge costs to children and young people, their families, and the systems that serve them;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several</w:t>
      </w:r>
      <w:proofErr w:type="gramEnd"/>
      <w:r w:rsidRPr="006723D7">
        <w:rPr>
          <w:rFonts w:ascii="Calibri" w:hAnsi="Calibri"/>
          <w:lang w:val="en-AU" w:eastAsia="en-US"/>
        </w:rPr>
        <w:t xml:space="preserve"> factors may influence delayed diagnosis, including:</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w:t>
      </w:r>
      <w:proofErr w:type="spellStart"/>
      <w:r w:rsidRPr="006723D7">
        <w:rPr>
          <w:rFonts w:ascii="Calibri" w:hAnsi="Calibri"/>
          <w:lang w:val="en-AU" w:eastAsia="en-US"/>
        </w:rPr>
        <w:t>i</w:t>
      </w:r>
      <w:proofErr w:type="spellEnd"/>
      <w:r w:rsidRPr="006723D7">
        <w:rPr>
          <w:rFonts w:ascii="Calibri" w:hAnsi="Calibri"/>
          <w:lang w:val="en-AU" w:eastAsia="en-US"/>
        </w:rPr>
        <w:t>)</w:t>
      </w:r>
      <w:r w:rsidRPr="006723D7">
        <w:rPr>
          <w:rFonts w:ascii="Calibri" w:hAnsi="Calibri"/>
          <w:lang w:val="en-AU" w:eastAsia="en-US"/>
        </w:rPr>
        <w:tab/>
      </w:r>
      <w:proofErr w:type="gramStart"/>
      <w:r w:rsidRPr="006723D7">
        <w:rPr>
          <w:rFonts w:ascii="Calibri" w:hAnsi="Calibri"/>
          <w:lang w:val="en-AU" w:eastAsia="en-US"/>
        </w:rPr>
        <w:t>statistically</w:t>
      </w:r>
      <w:proofErr w:type="gramEnd"/>
      <w:r w:rsidRPr="006723D7">
        <w:rPr>
          <w:rFonts w:ascii="Calibri" w:hAnsi="Calibri"/>
          <w:lang w:val="en-AU" w:eastAsia="en-US"/>
        </w:rPr>
        <w:t xml:space="preserve"> significant misdiagnosis in females and children from culturally and linguistically diverse background;</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presence of comorbid disorders;</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(iii)</w:t>
      </w:r>
      <w:r w:rsidRPr="006723D7">
        <w:rPr>
          <w:rFonts w:ascii="Calibri" w:hAnsi="Calibri"/>
          <w:lang w:val="en-AU" w:eastAsia="en-US"/>
        </w:rPr>
        <w:tab/>
      </w:r>
      <w:proofErr w:type="gramStart"/>
      <w:r w:rsidRPr="006723D7">
        <w:rPr>
          <w:rFonts w:ascii="Calibri" w:hAnsi="Calibri"/>
          <w:lang w:val="en-AU" w:eastAsia="en-US"/>
        </w:rPr>
        <w:t>failure</w:t>
      </w:r>
      <w:proofErr w:type="gramEnd"/>
      <w:r w:rsidRPr="006723D7">
        <w:rPr>
          <w:rFonts w:ascii="Calibri" w:hAnsi="Calibri"/>
          <w:lang w:val="en-AU" w:eastAsia="en-US"/>
        </w:rPr>
        <w:t xml:space="preserve"> of detection in the school system;</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(iv)</w:t>
      </w:r>
      <w:r w:rsidRPr="006723D7">
        <w:rPr>
          <w:rFonts w:ascii="Calibri" w:hAnsi="Calibri"/>
          <w:lang w:val="en-AU" w:eastAsia="en-US"/>
        </w:rPr>
        <w:tab/>
      </w:r>
      <w:proofErr w:type="gramStart"/>
      <w:r w:rsidRPr="006723D7">
        <w:rPr>
          <w:rFonts w:ascii="Calibri" w:hAnsi="Calibri"/>
          <w:lang w:val="en-AU" w:eastAsia="en-US"/>
        </w:rPr>
        <w:t>failure</w:t>
      </w:r>
      <w:proofErr w:type="gramEnd"/>
      <w:r w:rsidRPr="006723D7">
        <w:rPr>
          <w:rFonts w:ascii="Calibri" w:hAnsi="Calibri"/>
          <w:lang w:val="en-AU" w:eastAsia="en-US"/>
        </w:rPr>
        <w:t xml:space="preserve"> of detection by health professionals;</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(v)</w:t>
      </w:r>
      <w:r w:rsidRPr="006723D7">
        <w:rPr>
          <w:rFonts w:ascii="Calibri" w:hAnsi="Calibri"/>
          <w:lang w:val="en-AU" w:eastAsia="en-US"/>
        </w:rPr>
        <w:tab/>
      </w:r>
      <w:proofErr w:type="gramStart"/>
      <w:r w:rsidRPr="006723D7">
        <w:rPr>
          <w:rFonts w:ascii="Calibri" w:hAnsi="Calibri"/>
          <w:lang w:val="en-AU" w:eastAsia="en-US"/>
        </w:rPr>
        <w:t>lack</w:t>
      </w:r>
      <w:proofErr w:type="gramEnd"/>
      <w:r w:rsidRPr="006723D7">
        <w:rPr>
          <w:rFonts w:ascii="Calibri" w:hAnsi="Calibri"/>
          <w:lang w:val="en-AU" w:eastAsia="en-US"/>
        </w:rPr>
        <w:t xml:space="preserve"> of awareness by parents; and</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(vi)</w:t>
      </w:r>
      <w:r w:rsidRPr="006723D7">
        <w:rPr>
          <w:rFonts w:ascii="Calibri" w:hAnsi="Calibri"/>
          <w:lang w:val="en-AU" w:eastAsia="en-US"/>
        </w:rPr>
        <w:tab/>
      </w:r>
      <w:proofErr w:type="gramStart"/>
      <w:r w:rsidRPr="006723D7">
        <w:rPr>
          <w:rFonts w:ascii="Calibri" w:hAnsi="Calibri"/>
          <w:lang w:val="en-AU" w:eastAsia="en-US"/>
        </w:rPr>
        <w:t>late</w:t>
      </w:r>
      <w:proofErr w:type="gramEnd"/>
      <w:r w:rsidRPr="006723D7">
        <w:rPr>
          <w:rFonts w:ascii="Calibri" w:hAnsi="Calibri"/>
          <w:lang w:val="en-AU" w:eastAsia="en-US"/>
        </w:rPr>
        <w:t xml:space="preserve"> manifestation of symptoms in “high-functioning” or “mild” cases;</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(2)</w:t>
      </w:r>
      <w:r w:rsidRPr="006723D7">
        <w:rPr>
          <w:rFonts w:ascii="Calibri" w:hAnsi="Calibri"/>
          <w:lang w:val="en-AU" w:eastAsia="en-US"/>
        </w:rPr>
        <w:tab/>
      </w:r>
      <w:proofErr w:type="gramStart"/>
      <w:r w:rsidRPr="006723D7">
        <w:rPr>
          <w:rFonts w:ascii="Calibri" w:hAnsi="Calibri"/>
          <w:lang w:val="en-AU" w:eastAsia="en-US"/>
        </w:rPr>
        <w:t>also</w:t>
      </w:r>
      <w:proofErr w:type="gramEnd"/>
      <w:r w:rsidRPr="006723D7">
        <w:rPr>
          <w:rFonts w:ascii="Calibri" w:hAnsi="Calibri"/>
          <w:lang w:val="en-AU" w:eastAsia="en-US"/>
        </w:rPr>
        <w:t xml:space="preserve"> notes that: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ACT Government provides free access to ASD screening through the Child Development Service, but only to children who have been referred before age 12;</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t>Tasmania, Western Australia, South Australia, Queensland, and the Northern Territory provide free or subsidised assessments for young people up to age 16, age 18, or even older;</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stakeholders</w:t>
      </w:r>
      <w:proofErr w:type="gramEnd"/>
      <w:r w:rsidRPr="006723D7">
        <w:rPr>
          <w:rFonts w:ascii="Calibri" w:hAnsi="Calibri"/>
          <w:lang w:val="en-AU" w:eastAsia="en-US"/>
        </w:rPr>
        <w:t xml:space="preserve"> report a large increase in low-income Canberra families seeking autism assessments for young people age 12 and above;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lastRenderedPageBreak/>
        <w:t>(d)</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high cost of private assessments may further delay, or even prevent, diagnosis and interventions for some families; and</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(3)</w:t>
      </w:r>
      <w:r w:rsidRPr="006723D7">
        <w:rPr>
          <w:rFonts w:ascii="Calibri" w:hAnsi="Calibri"/>
          <w:lang w:val="en-AU" w:eastAsia="en-US"/>
        </w:rPr>
        <w:tab/>
      </w:r>
      <w:proofErr w:type="gramStart"/>
      <w:r w:rsidRPr="006723D7">
        <w:rPr>
          <w:rFonts w:ascii="Calibri" w:hAnsi="Calibri"/>
          <w:lang w:val="en-AU" w:eastAsia="en-US"/>
        </w:rPr>
        <w:t>calls</w:t>
      </w:r>
      <w:proofErr w:type="gramEnd"/>
      <w:r w:rsidRPr="006723D7">
        <w:rPr>
          <w:rFonts w:ascii="Calibri" w:hAnsi="Calibri"/>
          <w:lang w:val="en-AU" w:eastAsia="en-US"/>
        </w:rPr>
        <w:t xml:space="preserve"> on the ACT Government to:</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increase</w:t>
      </w:r>
      <w:proofErr w:type="gramEnd"/>
      <w:r w:rsidRPr="006723D7">
        <w:rPr>
          <w:rFonts w:ascii="Calibri" w:hAnsi="Calibri"/>
          <w:lang w:val="en-AU" w:eastAsia="en-US"/>
        </w:rPr>
        <w:t xml:space="preserve"> the likelihood of early diagnosis of ASD by taking steps to increase awareness amongst both parents and professionals;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extend</w:t>
      </w:r>
      <w:proofErr w:type="gramEnd"/>
      <w:r w:rsidRPr="006723D7">
        <w:rPr>
          <w:rFonts w:ascii="Calibri" w:hAnsi="Calibri"/>
          <w:lang w:val="en-AU" w:eastAsia="en-US"/>
        </w:rPr>
        <w:t xml:space="preserve"> access for public autism assessments to young people under the age of 18. (</w:t>
      </w:r>
      <w:r w:rsidRPr="006723D7">
        <w:rPr>
          <w:rFonts w:ascii="Calibri" w:hAnsi="Calibri"/>
          <w:i/>
          <w:iCs/>
          <w:lang w:val="en-AU" w:eastAsia="en-US"/>
        </w:rPr>
        <w:t>Notice given 22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5</w:t>
      </w:r>
      <w:r w:rsidRPr="006723D7">
        <w:rPr>
          <w:rFonts w:ascii="Calibri" w:hAnsi="Calibri"/>
          <w:lang w:val="en-AU"/>
        </w:rPr>
        <w:tab/>
      </w:r>
      <w:r w:rsidRPr="006723D7">
        <w:rPr>
          <w:rFonts w:ascii="Calibri" w:hAnsi="Calibri"/>
          <w:b/>
          <w:bCs/>
          <w:caps/>
          <w:lang w:val="en-AU"/>
        </w:rPr>
        <w:t>MRS KIKKERT</w:t>
      </w:r>
      <w:r w:rsidRPr="006723D7">
        <w:rPr>
          <w:rFonts w:ascii="Calibri" w:hAnsi="Calibri"/>
          <w:bCs/>
          <w:caps/>
          <w:lang w:val="en-AU"/>
        </w:rPr>
        <w:t>:</w:t>
      </w:r>
      <w:r w:rsidRPr="006723D7">
        <w:rPr>
          <w:rFonts w:ascii="Calibri" w:hAnsi="Calibri"/>
          <w:lang w:val="en-AU"/>
        </w:rPr>
        <w:t xml:space="preserve"> To present a Bill for an Act to amend the </w:t>
      </w:r>
      <w:r w:rsidRPr="006723D7">
        <w:rPr>
          <w:rFonts w:ascii="Calibri" w:hAnsi="Calibri"/>
          <w:i/>
          <w:lang w:val="en-AU"/>
        </w:rPr>
        <w:t>Corrections Management Act 2007.</w:t>
      </w:r>
      <w:r w:rsidRPr="006723D7">
        <w:rPr>
          <w:rFonts w:ascii="Calibri" w:hAnsi="Calibri"/>
          <w:lang w:val="en-AU"/>
        </w:rPr>
        <w:t xml:space="preserve"> </w:t>
      </w:r>
      <w:r w:rsidRPr="006723D7">
        <w:rPr>
          <w:rFonts w:ascii="Calibri" w:hAnsi="Calibri"/>
          <w:i/>
          <w:iCs/>
          <w:lang w:val="en-AU"/>
        </w:rPr>
        <w:t>(Notice given 22 November 2021)</w:t>
      </w:r>
      <w:r w:rsidRPr="006723D7">
        <w:rPr>
          <w:rFonts w:ascii="Calibri" w:hAnsi="Calibri"/>
          <w:lang w:val="en-AU"/>
        </w:rPr>
        <w:t>.</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6</w:t>
      </w:r>
      <w:r w:rsidRPr="006723D7">
        <w:rPr>
          <w:rFonts w:ascii="Calibri" w:hAnsi="Calibri"/>
          <w:lang w:val="en-AU"/>
        </w:rPr>
        <w:tab/>
      </w:r>
      <w:r w:rsidRPr="006723D7">
        <w:rPr>
          <w:rFonts w:ascii="Calibri" w:hAnsi="Calibri"/>
          <w:b/>
          <w:caps/>
          <w:lang w:val="en-AU"/>
        </w:rPr>
        <w:t>Dr Paterson</w:t>
      </w:r>
      <w:r w:rsidRPr="006723D7">
        <w:rPr>
          <w:rFonts w:ascii="Calibri" w:hAnsi="Calibri"/>
          <w:lang w:val="en-AU"/>
        </w:rPr>
        <w:t>: To move—</w:t>
      </w:r>
      <w:proofErr w:type="gramStart"/>
      <w:r w:rsidRPr="006723D7">
        <w:rPr>
          <w:rFonts w:ascii="Calibri" w:hAnsi="Calibri"/>
          <w:lang w:val="en-AU"/>
        </w:rPr>
        <w:t>That</w:t>
      </w:r>
      <w:proofErr w:type="gramEnd"/>
      <w:r w:rsidRPr="006723D7">
        <w:rPr>
          <w:rFonts w:ascii="Calibri" w:hAnsi="Calibri"/>
          <w:lang w:val="en-AU"/>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 xml:space="preserve"> that: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t xml:space="preserve">the ACT Government is committed to prioritising the use of public transport and active modes of travel to meet a range of policies, ambitions and commitments related to action on climate change by reducing transport emissions, improving the liveability of our city and promoting mental and physical health and wellbeing; </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construction</w:t>
      </w:r>
      <w:proofErr w:type="gramEnd"/>
      <w:r w:rsidRPr="006723D7">
        <w:rPr>
          <w:rFonts w:ascii="Calibri" w:hAnsi="Calibri"/>
          <w:lang w:val="en-AU" w:eastAsia="en-US"/>
        </w:rPr>
        <w:t xml:space="preserve"> works for </w:t>
      </w:r>
      <w:r w:rsidR="00A852C7">
        <w:rPr>
          <w:rFonts w:ascii="Calibri" w:hAnsi="Calibri"/>
          <w:lang w:val="en-AU" w:eastAsia="en-US"/>
        </w:rPr>
        <w:t>L</w:t>
      </w:r>
      <w:r w:rsidRPr="006723D7">
        <w:rPr>
          <w:rFonts w:ascii="Calibri" w:hAnsi="Calibri"/>
          <w:lang w:val="en-AU" w:eastAsia="en-US"/>
        </w:rPr>
        <w:t xml:space="preserve">ight </w:t>
      </w:r>
      <w:r w:rsidR="00A852C7">
        <w:rPr>
          <w:rFonts w:ascii="Calibri" w:hAnsi="Calibri"/>
          <w:lang w:val="en-AU" w:eastAsia="en-US"/>
        </w:rPr>
        <w:t>R</w:t>
      </w:r>
      <w:r w:rsidRPr="006723D7">
        <w:rPr>
          <w:rFonts w:ascii="Calibri" w:hAnsi="Calibri"/>
          <w:lang w:val="en-AU" w:eastAsia="en-US"/>
        </w:rPr>
        <w:t xml:space="preserve">ail </w:t>
      </w:r>
      <w:r w:rsidR="00A852C7">
        <w:rPr>
          <w:rFonts w:ascii="Calibri" w:hAnsi="Calibri"/>
          <w:lang w:val="en-AU" w:eastAsia="en-US"/>
        </w:rPr>
        <w:t>St</w:t>
      </w:r>
      <w:r w:rsidRPr="006723D7">
        <w:rPr>
          <w:rFonts w:ascii="Calibri" w:hAnsi="Calibri"/>
          <w:lang w:val="en-AU" w:eastAsia="en-US"/>
        </w:rPr>
        <w:t xml:space="preserve">age 2 have commenced, and will bring significant traffic congestion and disruption for years to come, particularly for </w:t>
      </w:r>
      <w:proofErr w:type="spellStart"/>
      <w:r w:rsidRPr="006723D7">
        <w:rPr>
          <w:rFonts w:ascii="Calibri" w:hAnsi="Calibri"/>
          <w:lang w:val="en-AU" w:eastAsia="en-US"/>
        </w:rPr>
        <w:t>southside</w:t>
      </w:r>
      <w:proofErr w:type="spellEnd"/>
      <w:r w:rsidRPr="006723D7">
        <w:rPr>
          <w:rFonts w:ascii="Calibri" w:hAnsi="Calibri"/>
          <w:lang w:val="en-AU" w:eastAsia="en-US"/>
        </w:rPr>
        <w:t xml:space="preserve"> residents;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a</w:t>
      </w:r>
      <w:proofErr w:type="gramEnd"/>
      <w:r w:rsidRPr="006723D7">
        <w:rPr>
          <w:rFonts w:ascii="Calibri" w:hAnsi="Calibri"/>
          <w:lang w:val="en-AU" w:eastAsia="en-US"/>
        </w:rPr>
        <w:t xml:space="preserve"> Disruption Taskforce has been established by the ACT Government to help address this and provide solutions to relieve commuter stress;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(d)</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2021-22 ACT Budget provided significant investments in active travel infrastructure across the ACT;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(e)</w:t>
      </w:r>
      <w:r w:rsidRPr="006723D7">
        <w:rPr>
          <w:rFonts w:ascii="Calibri" w:hAnsi="Calibri"/>
          <w:lang w:val="en-AU" w:eastAsia="en-US"/>
        </w:rPr>
        <w:tab/>
      </w:r>
      <w:proofErr w:type="gramStart"/>
      <w:r w:rsidRPr="006723D7">
        <w:rPr>
          <w:rFonts w:ascii="Calibri" w:hAnsi="Calibri"/>
          <w:lang w:val="en-AU" w:eastAsia="en-US"/>
        </w:rPr>
        <w:t>on</w:t>
      </w:r>
      <w:proofErr w:type="gramEnd"/>
      <w:r w:rsidRPr="006723D7">
        <w:rPr>
          <w:rFonts w:ascii="Calibri" w:hAnsi="Calibri"/>
          <w:lang w:val="en-AU" w:eastAsia="en-US"/>
        </w:rPr>
        <w:t xml:space="preserve"> 20 October this year, the Federal Treasurer, the Hon Josh </w:t>
      </w:r>
      <w:proofErr w:type="spellStart"/>
      <w:r w:rsidRPr="006723D7">
        <w:rPr>
          <w:rFonts w:ascii="Calibri" w:hAnsi="Calibri"/>
          <w:lang w:val="en-AU" w:eastAsia="en-US"/>
        </w:rPr>
        <w:t>Frydenberg</w:t>
      </w:r>
      <w:proofErr w:type="spellEnd"/>
      <w:r w:rsidRPr="006723D7">
        <w:rPr>
          <w:rFonts w:ascii="Calibri" w:hAnsi="Calibri"/>
          <w:lang w:val="en-AU" w:eastAsia="en-US"/>
        </w:rPr>
        <w:t xml:space="preserve"> MP, launched Australia’s first Cycling Economy Report and noted the importance of cycling as a mode of travel</w:t>
      </w:r>
      <w:r w:rsidR="00A852C7">
        <w:rPr>
          <w:rFonts w:ascii="Calibri" w:hAnsi="Calibri"/>
          <w:lang w:val="en-AU" w:eastAsia="en-US"/>
        </w:rPr>
        <w:t xml:space="preserve"> and for the Australian economy;</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(f)</w:t>
      </w:r>
      <w:r w:rsidRPr="006723D7">
        <w:rPr>
          <w:rFonts w:ascii="Calibri" w:hAnsi="Calibri"/>
          <w:lang w:val="en-AU" w:eastAsia="en-US"/>
        </w:rPr>
        <w:tab/>
        <w:t>Australia’s cycling industry sustains more than 34,000 jobs and contributed $6.3 billion to the economy in 2020;</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(g)</w:t>
      </w:r>
      <w:r w:rsidRPr="006723D7">
        <w:rPr>
          <w:rFonts w:ascii="Calibri" w:hAnsi="Calibri"/>
          <w:lang w:val="en-AU" w:eastAsia="en-US"/>
        </w:rPr>
        <w:tab/>
      </w:r>
      <w:proofErr w:type="gramStart"/>
      <w:r w:rsidRPr="006723D7">
        <w:rPr>
          <w:rFonts w:ascii="Calibri" w:hAnsi="Calibri"/>
          <w:lang w:val="en-AU" w:eastAsia="en-US"/>
        </w:rPr>
        <w:t>research</w:t>
      </w:r>
      <w:proofErr w:type="gramEnd"/>
      <w:r w:rsidRPr="006723D7">
        <w:rPr>
          <w:rFonts w:ascii="Calibri" w:hAnsi="Calibri"/>
          <w:lang w:val="en-AU" w:eastAsia="en-US"/>
        </w:rPr>
        <w:t xml:space="preserve"> shows that women are around two-thirds less likely to ride a bike than men and have different travel patterns and needs;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(h)</w:t>
      </w:r>
      <w:r w:rsidRPr="006723D7">
        <w:rPr>
          <w:rFonts w:ascii="Calibri" w:hAnsi="Calibri"/>
          <w:lang w:val="en-AU" w:eastAsia="en-US"/>
        </w:rPr>
        <w:tab/>
      </w:r>
      <w:proofErr w:type="gramStart"/>
      <w:r w:rsidRPr="006723D7">
        <w:rPr>
          <w:rFonts w:ascii="Calibri" w:hAnsi="Calibri"/>
          <w:lang w:val="en-AU" w:eastAsia="en-US"/>
        </w:rPr>
        <w:t>there</w:t>
      </w:r>
      <w:proofErr w:type="gramEnd"/>
      <w:r w:rsidRPr="006723D7">
        <w:rPr>
          <w:rFonts w:ascii="Calibri" w:hAnsi="Calibri"/>
          <w:lang w:val="en-AU" w:eastAsia="en-US"/>
        </w:rPr>
        <w:t xml:space="preserve"> has never been a more important time to ensure greater uptake of public transport and active travel:</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w:t>
      </w:r>
      <w:proofErr w:type="spellStart"/>
      <w:r w:rsidRPr="006723D7">
        <w:rPr>
          <w:rFonts w:ascii="Calibri" w:hAnsi="Calibri"/>
          <w:lang w:val="en-AU" w:eastAsia="en-US"/>
        </w:rPr>
        <w:t>i</w:t>
      </w:r>
      <w:proofErr w:type="spellEnd"/>
      <w:r w:rsidRPr="006723D7">
        <w:rPr>
          <w:rFonts w:ascii="Calibri" w:hAnsi="Calibri"/>
          <w:lang w:val="en-AU" w:eastAsia="en-US"/>
        </w:rPr>
        <w:t>)</w:t>
      </w:r>
      <w:r w:rsidRPr="006723D7">
        <w:rPr>
          <w:rFonts w:ascii="Calibri" w:hAnsi="Calibri"/>
          <w:lang w:val="en-AU" w:eastAsia="en-US"/>
        </w:rPr>
        <w:tab/>
      </w:r>
      <w:proofErr w:type="gramStart"/>
      <w:r w:rsidRPr="006723D7">
        <w:rPr>
          <w:rFonts w:ascii="Calibri" w:hAnsi="Calibri"/>
          <w:lang w:val="en-AU" w:eastAsia="en-US"/>
        </w:rPr>
        <w:t>we</w:t>
      </w:r>
      <w:proofErr w:type="gramEnd"/>
      <w:r w:rsidRPr="006723D7">
        <w:rPr>
          <w:rFonts w:ascii="Calibri" w:hAnsi="Calibri"/>
          <w:lang w:val="en-AU" w:eastAsia="en-US"/>
        </w:rPr>
        <w:t xml:space="preserve"> need to take action on climate change;</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w:t>
      </w:r>
      <w:r w:rsidRPr="006723D7">
        <w:rPr>
          <w:rFonts w:ascii="Calibri" w:hAnsi="Calibri"/>
          <w:lang w:val="en-AU" w:eastAsia="en-US"/>
        </w:rPr>
        <w:tab/>
      </w:r>
      <w:proofErr w:type="gramStart"/>
      <w:r w:rsidRPr="006723D7">
        <w:rPr>
          <w:rFonts w:ascii="Calibri" w:hAnsi="Calibri"/>
          <w:lang w:val="en-AU" w:eastAsia="en-US"/>
        </w:rPr>
        <w:t>lack</w:t>
      </w:r>
      <w:proofErr w:type="gramEnd"/>
      <w:r w:rsidRPr="006723D7">
        <w:rPr>
          <w:rFonts w:ascii="Calibri" w:hAnsi="Calibri"/>
          <w:lang w:val="en-AU" w:eastAsia="en-US"/>
        </w:rPr>
        <w:t xml:space="preserve"> of physical activity is contributing to increased health costs;</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(iii)</w:t>
      </w:r>
      <w:r w:rsidRPr="006723D7">
        <w:rPr>
          <w:rFonts w:ascii="Calibri" w:hAnsi="Calibri"/>
          <w:lang w:val="en-AU" w:eastAsia="en-US"/>
        </w:rPr>
        <w:tab/>
      </w:r>
      <w:proofErr w:type="gramStart"/>
      <w:r w:rsidRPr="006723D7">
        <w:rPr>
          <w:rFonts w:ascii="Calibri" w:hAnsi="Calibri"/>
          <w:lang w:val="en-AU" w:eastAsia="en-US"/>
        </w:rPr>
        <w:t>petrol</w:t>
      </w:r>
      <w:proofErr w:type="gramEnd"/>
      <w:r w:rsidRPr="006723D7">
        <w:rPr>
          <w:rFonts w:ascii="Calibri" w:hAnsi="Calibri"/>
          <w:lang w:val="en-AU" w:eastAsia="en-US"/>
        </w:rPr>
        <w:t xml:space="preserve"> prices are rising; and</w:t>
      </w:r>
    </w:p>
    <w:p w:rsidR="006723D7" w:rsidRPr="006723D7" w:rsidRDefault="006723D7" w:rsidP="006723D7">
      <w:pPr>
        <w:keepNext/>
        <w:keepLines/>
        <w:spacing w:before="60" w:after="120"/>
        <w:ind w:left="2835" w:hanging="567"/>
        <w:rPr>
          <w:rFonts w:ascii="Calibri" w:hAnsi="Calibri"/>
          <w:lang w:val="en-AU" w:eastAsia="en-US"/>
        </w:rPr>
      </w:pPr>
      <w:r w:rsidRPr="006723D7">
        <w:rPr>
          <w:rFonts w:ascii="Calibri" w:hAnsi="Calibri"/>
          <w:lang w:val="en-AU" w:eastAsia="en-US"/>
        </w:rPr>
        <w:lastRenderedPageBreak/>
        <w:t>(iv)</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COVID-19 lockdown has changed the way many people work, commute and live in their communities:</w:t>
      </w:r>
    </w:p>
    <w:p w:rsidR="006723D7" w:rsidRPr="006723D7" w:rsidRDefault="006723D7" w:rsidP="00A852C7">
      <w:pPr>
        <w:keepNext/>
        <w:keepLines/>
        <w:numPr>
          <w:ilvl w:val="0"/>
          <w:numId w:val="4"/>
        </w:numPr>
        <w:spacing w:before="60" w:after="60"/>
        <w:ind w:left="3402" w:hanging="573"/>
        <w:rPr>
          <w:rFonts w:ascii="Calibri" w:hAnsi="Calibri"/>
          <w:lang w:val="en-AU" w:eastAsia="en-US"/>
        </w:rPr>
      </w:pPr>
      <w:r w:rsidRPr="006723D7">
        <w:rPr>
          <w:rFonts w:ascii="Calibri" w:hAnsi="Calibri"/>
          <w:lang w:val="en-AU" w:eastAsia="en-US"/>
        </w:rPr>
        <w:t>There is an increased awareness of the need for social cohesion, community connectedness and safe, attractive suburbs and neighbourhoods, as well as support for local business;  and</w:t>
      </w:r>
    </w:p>
    <w:p w:rsidR="006723D7" w:rsidRPr="006723D7" w:rsidRDefault="006723D7" w:rsidP="00A852C7">
      <w:pPr>
        <w:numPr>
          <w:ilvl w:val="0"/>
          <w:numId w:val="4"/>
        </w:numPr>
        <w:spacing w:before="60" w:after="60"/>
        <w:ind w:left="3402" w:hanging="573"/>
        <w:rPr>
          <w:rFonts w:ascii="Calibri" w:hAnsi="Calibri"/>
          <w:lang w:val="en-AU" w:eastAsia="en-US"/>
        </w:rPr>
      </w:pPr>
      <w:proofErr w:type="gramStart"/>
      <w:r w:rsidRPr="006723D7">
        <w:rPr>
          <w:rFonts w:ascii="Calibri" w:hAnsi="Calibri"/>
          <w:lang w:val="en-AU" w:eastAsia="en-US"/>
        </w:rPr>
        <w:t>our</w:t>
      </w:r>
      <w:proofErr w:type="gramEnd"/>
      <w:r w:rsidRPr="006723D7">
        <w:rPr>
          <w:rFonts w:ascii="Calibri" w:hAnsi="Calibri"/>
          <w:lang w:val="en-AU" w:eastAsia="en-US"/>
        </w:rPr>
        <w:t xml:space="preserve"> daily transport routes and modes is an important consideration as we establish new routines coming out of lockdown. The ACT Government’s 2021-22 Budget investment in flexi-hub workplaces is one example of this;</w:t>
      </w:r>
    </w:p>
    <w:p w:rsidR="006723D7" w:rsidRPr="006723D7" w:rsidRDefault="006723D7" w:rsidP="006723D7">
      <w:pPr>
        <w:numPr>
          <w:ilvl w:val="0"/>
          <w:numId w:val="5"/>
        </w:numPr>
        <w:tabs>
          <w:tab w:val="left" w:pos="567"/>
        </w:tabs>
        <w:spacing w:before="60" w:after="60"/>
        <w:ind w:left="2268" w:hanging="567"/>
        <w:rPr>
          <w:rFonts w:ascii="Calibri" w:hAnsi="Calibri"/>
          <w:lang w:val="en-AU" w:eastAsia="en-US"/>
        </w:rPr>
      </w:pPr>
      <w:r w:rsidRPr="006723D7">
        <w:rPr>
          <w:rFonts w:ascii="Calibri" w:hAnsi="Calibri"/>
          <w:lang w:val="en-AU" w:eastAsia="en-US"/>
        </w:rPr>
        <w:t>Dr Pater</w:t>
      </w:r>
      <w:bookmarkStart w:id="0" w:name="_GoBack"/>
      <w:bookmarkEnd w:id="0"/>
      <w:r w:rsidRPr="006723D7">
        <w:rPr>
          <w:rFonts w:ascii="Calibri" w:hAnsi="Calibri"/>
          <w:lang w:val="en-AU" w:eastAsia="en-US"/>
        </w:rPr>
        <w:t>son launched a discussion paper on 9 August 2021, calling on women in her electorate to comment on whether they would consider making greater use of public transport and active travel, and to outline barriers and constraints;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(j)</w:t>
      </w:r>
      <w:r w:rsidRPr="006723D7">
        <w:rPr>
          <w:rFonts w:ascii="Calibri" w:hAnsi="Calibri"/>
          <w:lang w:val="en-AU" w:eastAsia="en-US"/>
        </w:rPr>
        <w:tab/>
      </w:r>
      <w:proofErr w:type="gramStart"/>
      <w:r w:rsidRPr="006723D7">
        <w:rPr>
          <w:rFonts w:ascii="Calibri" w:hAnsi="Calibri"/>
          <w:lang w:val="en-AU" w:eastAsia="en-US"/>
        </w:rPr>
        <w:t>over</w:t>
      </w:r>
      <w:proofErr w:type="gramEnd"/>
      <w:r w:rsidRPr="006723D7">
        <w:rPr>
          <w:rFonts w:ascii="Calibri" w:hAnsi="Calibri"/>
          <w:lang w:val="en-AU" w:eastAsia="en-US"/>
        </w:rPr>
        <w:t xml:space="preserve"> 100 people responded via online survey, email and social media commentary. Some of the key findings are many women want to change their travel behaviour but key considerations and barriers are:</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w:t>
      </w:r>
      <w:proofErr w:type="spellStart"/>
      <w:r w:rsidRPr="006723D7">
        <w:rPr>
          <w:rFonts w:ascii="Calibri" w:hAnsi="Calibri"/>
          <w:lang w:val="en-AU" w:eastAsia="en-US"/>
        </w:rPr>
        <w:t>i</w:t>
      </w:r>
      <w:proofErr w:type="spellEnd"/>
      <w:r w:rsidRPr="006723D7">
        <w:rPr>
          <w:rFonts w:ascii="Calibri" w:hAnsi="Calibri"/>
          <w:lang w:val="en-AU" w:eastAsia="en-US"/>
        </w:rPr>
        <w:t>)</w:t>
      </w:r>
      <w:r w:rsidRPr="006723D7">
        <w:rPr>
          <w:rFonts w:ascii="Calibri" w:hAnsi="Calibri"/>
          <w:lang w:val="en-AU" w:eastAsia="en-US"/>
        </w:rPr>
        <w:tab/>
      </w:r>
      <w:proofErr w:type="gramStart"/>
      <w:r w:rsidRPr="006723D7">
        <w:rPr>
          <w:rFonts w:ascii="Calibri" w:hAnsi="Calibri"/>
          <w:lang w:val="en-AU" w:eastAsia="en-US"/>
        </w:rPr>
        <w:t>time</w:t>
      </w:r>
      <w:proofErr w:type="gramEnd"/>
      <w:r w:rsidRPr="006723D7">
        <w:rPr>
          <w:rFonts w:ascii="Calibri" w:hAnsi="Calibri"/>
          <w:lang w:val="en-AU" w:eastAsia="en-US"/>
        </w:rPr>
        <w:t>;</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w:t>
      </w:r>
      <w:r w:rsidRPr="006723D7">
        <w:rPr>
          <w:rFonts w:ascii="Calibri" w:hAnsi="Calibri"/>
          <w:lang w:val="en-AU" w:eastAsia="en-US"/>
        </w:rPr>
        <w:tab/>
      </w:r>
      <w:proofErr w:type="gramStart"/>
      <w:r w:rsidRPr="006723D7">
        <w:rPr>
          <w:rFonts w:ascii="Calibri" w:hAnsi="Calibri"/>
          <w:lang w:val="en-AU" w:eastAsia="en-US"/>
        </w:rPr>
        <w:t>safety</w:t>
      </w:r>
      <w:proofErr w:type="gramEnd"/>
      <w:r w:rsidRPr="006723D7">
        <w:rPr>
          <w:rFonts w:ascii="Calibri" w:hAnsi="Calibri"/>
          <w:lang w:val="en-AU" w:eastAsia="en-US"/>
        </w:rPr>
        <w:t>;</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(iii)</w:t>
      </w:r>
      <w:r w:rsidRPr="006723D7">
        <w:rPr>
          <w:rFonts w:ascii="Calibri" w:hAnsi="Calibri"/>
          <w:lang w:val="en-AU" w:eastAsia="en-US"/>
        </w:rPr>
        <w:tab/>
      </w:r>
      <w:proofErr w:type="gramStart"/>
      <w:r w:rsidRPr="006723D7">
        <w:rPr>
          <w:rFonts w:ascii="Calibri" w:hAnsi="Calibri"/>
          <w:lang w:val="en-AU" w:eastAsia="en-US"/>
        </w:rPr>
        <w:t>distance</w:t>
      </w:r>
      <w:proofErr w:type="gramEnd"/>
      <w:r w:rsidRPr="006723D7">
        <w:rPr>
          <w:rFonts w:ascii="Calibri" w:hAnsi="Calibri"/>
          <w:lang w:val="en-AU" w:eastAsia="en-US"/>
        </w:rPr>
        <w:t>;</w:t>
      </w:r>
    </w:p>
    <w:p w:rsidR="006723D7" w:rsidRPr="006723D7" w:rsidRDefault="006723D7" w:rsidP="006723D7">
      <w:pPr>
        <w:spacing w:before="60" w:after="120"/>
        <w:ind w:left="2835" w:hanging="567"/>
        <w:rPr>
          <w:rFonts w:ascii="Calibri" w:hAnsi="Calibri"/>
          <w:lang w:val="en-AU" w:eastAsia="en-US"/>
        </w:rPr>
      </w:pPr>
      <w:proofErr w:type="gramStart"/>
      <w:r w:rsidRPr="006723D7">
        <w:rPr>
          <w:rFonts w:ascii="Calibri" w:hAnsi="Calibri"/>
          <w:lang w:val="en-AU" w:eastAsia="en-US"/>
        </w:rPr>
        <w:t>(iv)</w:t>
      </w:r>
      <w:r w:rsidRPr="006723D7">
        <w:rPr>
          <w:rFonts w:ascii="Calibri" w:hAnsi="Calibri"/>
          <w:lang w:val="en-AU" w:eastAsia="en-US"/>
        </w:rPr>
        <w:tab/>
        <w:t>trip-chaining</w:t>
      </w:r>
      <w:proofErr w:type="gramEnd"/>
      <w:r w:rsidRPr="006723D7">
        <w:rPr>
          <w:rFonts w:ascii="Calibri" w:hAnsi="Calibri"/>
          <w:lang w:val="en-AU" w:eastAsia="en-US"/>
        </w:rPr>
        <w:t xml:space="preserve"> and household logistics; and</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(v)</w:t>
      </w:r>
      <w:r w:rsidRPr="006723D7">
        <w:rPr>
          <w:rFonts w:ascii="Calibri" w:hAnsi="Calibri"/>
          <w:lang w:val="en-AU" w:eastAsia="en-US"/>
        </w:rPr>
        <w:tab/>
      </w:r>
      <w:proofErr w:type="gramStart"/>
      <w:r w:rsidRPr="006723D7">
        <w:rPr>
          <w:rFonts w:ascii="Calibri" w:hAnsi="Calibri"/>
          <w:lang w:val="en-AU" w:eastAsia="en-US"/>
        </w:rPr>
        <w:t>quality</w:t>
      </w:r>
      <w:proofErr w:type="gramEnd"/>
      <w:r w:rsidRPr="006723D7">
        <w:rPr>
          <w:rFonts w:ascii="Calibri" w:hAnsi="Calibri"/>
          <w:lang w:val="en-AU" w:eastAsia="en-US"/>
        </w:rPr>
        <w:t xml:space="preserve"> of life; and</w:t>
      </w:r>
    </w:p>
    <w:p w:rsidR="006723D7" w:rsidRPr="006723D7" w:rsidRDefault="006723D7" w:rsidP="006723D7">
      <w:pPr>
        <w:tabs>
          <w:tab w:val="left" w:pos="567"/>
        </w:tabs>
        <w:spacing w:before="60" w:after="60"/>
        <w:ind w:left="2268" w:hanging="567"/>
        <w:rPr>
          <w:rFonts w:ascii="Times New Roman" w:hAnsi="Times New Roman"/>
          <w:color w:val="000000"/>
          <w:szCs w:val="24"/>
        </w:rPr>
      </w:pPr>
      <w:r w:rsidRPr="006723D7">
        <w:rPr>
          <w:rFonts w:ascii="Calibri" w:hAnsi="Calibri"/>
          <w:lang w:val="en-AU" w:eastAsia="en-US"/>
        </w:rPr>
        <w:t>(k)</w:t>
      </w:r>
      <w:r w:rsidRPr="006723D7">
        <w:rPr>
          <w:rFonts w:ascii="Calibri" w:hAnsi="Calibri"/>
          <w:lang w:val="en-AU" w:eastAsia="en-US"/>
        </w:rPr>
        <w:tab/>
        <w:t>Dr Paterson’s ‘</w:t>
      </w:r>
      <w:r w:rsidRPr="006723D7">
        <w:rPr>
          <w:rFonts w:ascii="Calibri" w:hAnsi="Calibri"/>
          <w:i/>
          <w:lang w:val="en-AU" w:eastAsia="en-US"/>
        </w:rPr>
        <w:t>Her Way’ Recommendation Report</w:t>
      </w:r>
      <w:r w:rsidRPr="006723D7">
        <w:rPr>
          <w:rFonts w:ascii="Calibri" w:hAnsi="Calibri"/>
          <w:lang w:val="en-AU" w:eastAsia="en-US"/>
        </w:rPr>
        <w:t xml:space="preserve">, dated 22 November 2021, responds directly to the comments received with the report outlining a number of initiatives to help reduce reliance on private vehicle use, particularly for </w:t>
      </w:r>
      <w:proofErr w:type="spellStart"/>
      <w:r w:rsidRPr="006723D7">
        <w:rPr>
          <w:rFonts w:ascii="Calibri" w:hAnsi="Calibri"/>
          <w:lang w:val="en-AU" w:eastAsia="en-US"/>
        </w:rPr>
        <w:t>southside</w:t>
      </w:r>
      <w:proofErr w:type="spellEnd"/>
      <w:r w:rsidRPr="006723D7">
        <w:rPr>
          <w:rFonts w:ascii="Calibri" w:hAnsi="Calibri"/>
          <w:lang w:val="en-AU" w:eastAsia="en-US"/>
        </w:rPr>
        <w:t xml:space="preserve"> women who want to switch away from private vehicles to public transport and active travel;</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(2)</w:t>
      </w:r>
      <w:r w:rsidRPr="006723D7">
        <w:rPr>
          <w:rFonts w:ascii="Calibri" w:hAnsi="Calibri"/>
          <w:lang w:val="en-AU" w:eastAsia="en-US"/>
        </w:rPr>
        <w:tab/>
      </w:r>
      <w:proofErr w:type="gramStart"/>
      <w:r w:rsidRPr="006723D7">
        <w:rPr>
          <w:rFonts w:ascii="Calibri" w:hAnsi="Calibri"/>
          <w:lang w:val="en-AU" w:eastAsia="en-US"/>
        </w:rPr>
        <w:t>calls</w:t>
      </w:r>
      <w:proofErr w:type="gramEnd"/>
      <w:r w:rsidRPr="006723D7">
        <w:rPr>
          <w:rFonts w:ascii="Calibri" w:hAnsi="Calibri"/>
          <w:lang w:val="en-AU" w:eastAsia="en-US"/>
        </w:rPr>
        <w:t xml:space="preserve"> on the ACT Government to: </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t xml:space="preserve">note the </w:t>
      </w:r>
      <w:r w:rsidRPr="006723D7">
        <w:rPr>
          <w:rFonts w:ascii="Calibri" w:hAnsi="Calibri"/>
          <w:i/>
          <w:lang w:val="en-AU" w:eastAsia="en-US"/>
        </w:rPr>
        <w:t>‘Her Way’ Recommendation Report</w:t>
      </w:r>
      <w:r w:rsidRPr="006723D7">
        <w:rPr>
          <w:rFonts w:ascii="Calibri" w:hAnsi="Calibri"/>
          <w:lang w:val="en-AU" w:eastAsia="en-US"/>
        </w:rPr>
        <w:t xml:space="preserve"> authored by Dr</w:t>
      </w:r>
      <w:r w:rsidR="00A852C7">
        <w:rPr>
          <w:rFonts w:ascii="Calibri" w:hAnsi="Calibri"/>
          <w:lang w:val="en-AU" w:eastAsia="en-US"/>
        </w:rPr>
        <w:t> </w:t>
      </w:r>
      <w:r w:rsidRPr="006723D7">
        <w:rPr>
          <w:rFonts w:ascii="Calibri" w:hAnsi="Calibri"/>
          <w:lang w:val="en-AU" w:eastAsia="en-US"/>
        </w:rPr>
        <w:t>Paterson, and dated 22 November 2021, including community comments and input;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seek</w:t>
      </w:r>
      <w:proofErr w:type="gramEnd"/>
      <w:r w:rsidRPr="006723D7">
        <w:rPr>
          <w:rFonts w:ascii="Calibri" w:hAnsi="Calibri"/>
          <w:lang w:val="en-AU" w:eastAsia="en-US"/>
        </w:rPr>
        <w:t xml:space="preserve"> to incorporate the recommendations, where considered appropriate by the ACT Government, in existing and future programs of work, including:</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w:t>
      </w:r>
      <w:proofErr w:type="spellStart"/>
      <w:r w:rsidRPr="006723D7">
        <w:rPr>
          <w:rFonts w:ascii="Calibri" w:hAnsi="Calibri"/>
          <w:lang w:val="en-AU" w:eastAsia="en-US"/>
        </w:rPr>
        <w:t>i</w:t>
      </w:r>
      <w:proofErr w:type="spellEnd"/>
      <w:r w:rsidRPr="006723D7">
        <w:rPr>
          <w:rFonts w:ascii="Calibri" w:hAnsi="Calibri"/>
          <w:lang w:val="en-AU" w:eastAsia="en-US"/>
        </w:rPr>
        <w:t>)</w:t>
      </w:r>
      <w:r w:rsidRPr="006723D7">
        <w:rPr>
          <w:rFonts w:ascii="Calibri" w:hAnsi="Calibri"/>
          <w:lang w:val="en-AU" w:eastAsia="en-US"/>
        </w:rPr>
        <w:tab/>
      </w:r>
      <w:proofErr w:type="gramStart"/>
      <w:r w:rsidRPr="006723D7">
        <w:rPr>
          <w:rFonts w:ascii="Calibri" w:hAnsi="Calibri"/>
          <w:lang w:val="en-AU" w:eastAsia="en-US"/>
        </w:rPr>
        <w:t>initiatives</w:t>
      </w:r>
      <w:proofErr w:type="gramEnd"/>
      <w:r w:rsidRPr="006723D7">
        <w:rPr>
          <w:rFonts w:ascii="Calibri" w:hAnsi="Calibri"/>
          <w:lang w:val="en-AU" w:eastAsia="en-US"/>
        </w:rPr>
        <w:t xml:space="preserve"> of the Light Rail Stage 2 Disruption Taskforce;</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w:t>
      </w:r>
      <w:r w:rsidRPr="006723D7">
        <w:rPr>
          <w:rFonts w:ascii="Calibri" w:hAnsi="Calibri"/>
          <w:lang w:val="en-AU" w:eastAsia="en-US"/>
        </w:rPr>
        <w:tab/>
      </w:r>
      <w:proofErr w:type="gramStart"/>
      <w:r w:rsidRPr="006723D7">
        <w:rPr>
          <w:rFonts w:ascii="Calibri" w:hAnsi="Calibri"/>
          <w:lang w:val="en-AU" w:eastAsia="en-US"/>
        </w:rPr>
        <w:t>active</w:t>
      </w:r>
      <w:proofErr w:type="gramEnd"/>
      <w:r w:rsidRPr="006723D7">
        <w:rPr>
          <w:rFonts w:ascii="Calibri" w:hAnsi="Calibri"/>
          <w:lang w:val="en-AU" w:eastAsia="en-US"/>
        </w:rPr>
        <w:t xml:space="preserve"> travel infrastructure, initiatives and behaviour change programs;</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(iii)</w:t>
      </w:r>
      <w:r w:rsidRPr="006723D7">
        <w:rPr>
          <w:rFonts w:ascii="Calibri" w:hAnsi="Calibri"/>
          <w:lang w:val="en-AU" w:eastAsia="en-US"/>
        </w:rPr>
        <w:tab/>
      </w:r>
      <w:proofErr w:type="gramStart"/>
      <w:r w:rsidRPr="006723D7">
        <w:rPr>
          <w:rFonts w:ascii="Calibri" w:hAnsi="Calibri"/>
          <w:lang w:val="en-AU" w:eastAsia="en-US"/>
        </w:rPr>
        <w:t>public</w:t>
      </w:r>
      <w:proofErr w:type="gramEnd"/>
      <w:r w:rsidRPr="006723D7">
        <w:rPr>
          <w:rFonts w:ascii="Calibri" w:hAnsi="Calibri"/>
          <w:lang w:val="en-AU" w:eastAsia="en-US"/>
        </w:rPr>
        <w:t xml:space="preserve"> transport design and delivery;</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t>(iv)</w:t>
      </w:r>
      <w:r w:rsidRPr="006723D7">
        <w:rPr>
          <w:rFonts w:ascii="Calibri" w:hAnsi="Calibri"/>
          <w:lang w:val="en-AU" w:eastAsia="en-US"/>
        </w:rPr>
        <w:tab/>
      </w:r>
      <w:proofErr w:type="gramStart"/>
      <w:r w:rsidRPr="006723D7">
        <w:rPr>
          <w:rFonts w:ascii="Calibri" w:hAnsi="Calibri"/>
          <w:lang w:val="en-AU" w:eastAsia="en-US"/>
        </w:rPr>
        <w:t>urban</w:t>
      </w:r>
      <w:proofErr w:type="gramEnd"/>
      <w:r w:rsidRPr="006723D7">
        <w:rPr>
          <w:rFonts w:ascii="Calibri" w:hAnsi="Calibri"/>
          <w:lang w:val="en-AU" w:eastAsia="en-US"/>
        </w:rPr>
        <w:t xml:space="preserve"> planning design and delivery; and</w:t>
      </w:r>
    </w:p>
    <w:p w:rsidR="006723D7" w:rsidRPr="006723D7" w:rsidRDefault="006723D7" w:rsidP="006723D7">
      <w:pPr>
        <w:spacing w:before="60" w:after="120"/>
        <w:ind w:left="2835" w:hanging="567"/>
        <w:rPr>
          <w:rFonts w:ascii="Calibri" w:hAnsi="Calibri"/>
          <w:lang w:val="en-AU" w:eastAsia="en-US"/>
        </w:rPr>
      </w:pPr>
      <w:r w:rsidRPr="006723D7">
        <w:rPr>
          <w:rFonts w:ascii="Calibri" w:hAnsi="Calibri"/>
          <w:lang w:val="en-AU" w:eastAsia="en-US"/>
        </w:rPr>
        <w:lastRenderedPageBreak/>
        <w:t>(v)</w:t>
      </w:r>
      <w:r w:rsidRPr="006723D7">
        <w:rPr>
          <w:rFonts w:ascii="Calibri" w:hAnsi="Calibri"/>
          <w:lang w:val="en-AU" w:eastAsia="en-US"/>
        </w:rPr>
        <w:tab/>
      </w:r>
      <w:proofErr w:type="gramStart"/>
      <w:r w:rsidRPr="006723D7">
        <w:rPr>
          <w:rFonts w:ascii="Calibri" w:hAnsi="Calibri"/>
          <w:lang w:val="en-AU" w:eastAsia="en-US"/>
        </w:rPr>
        <w:t>incorporating</w:t>
      </w:r>
      <w:proofErr w:type="gramEnd"/>
      <w:r w:rsidRPr="006723D7">
        <w:rPr>
          <w:rFonts w:ascii="Calibri" w:hAnsi="Calibri"/>
          <w:lang w:val="en-AU" w:eastAsia="en-US"/>
        </w:rPr>
        <w:t xml:space="preserve"> a range of user perspectives in the above; and</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(3)</w:t>
      </w:r>
      <w:r w:rsidRPr="006723D7">
        <w:rPr>
          <w:rFonts w:ascii="Calibri" w:hAnsi="Calibri"/>
          <w:lang w:val="en-AU" w:eastAsia="en-US"/>
        </w:rPr>
        <w:tab/>
      </w:r>
      <w:proofErr w:type="gramStart"/>
      <w:r w:rsidRPr="006723D7">
        <w:rPr>
          <w:rFonts w:ascii="Calibri" w:hAnsi="Calibri"/>
          <w:lang w:val="en-AU" w:eastAsia="en-US"/>
        </w:rPr>
        <w:t>further</w:t>
      </w:r>
      <w:proofErr w:type="gramEnd"/>
      <w:r w:rsidRPr="006723D7">
        <w:rPr>
          <w:rFonts w:ascii="Calibri" w:hAnsi="Calibri"/>
          <w:lang w:val="en-AU" w:eastAsia="en-US"/>
        </w:rPr>
        <w:t xml:space="preserve"> notes that Dr Paterson welcomes the opportunity to remain involved in considerations by the ACT Government which relate to the purpose, objective and recommendations in the </w:t>
      </w:r>
      <w:r w:rsidRPr="006723D7">
        <w:rPr>
          <w:rFonts w:ascii="Calibri" w:hAnsi="Calibri"/>
          <w:i/>
          <w:lang w:val="en-AU" w:eastAsia="en-US"/>
        </w:rPr>
        <w:t>‘Her Way’ Recommendation Report</w:t>
      </w:r>
      <w:r w:rsidRPr="006723D7">
        <w:rPr>
          <w:rFonts w:ascii="Calibri" w:hAnsi="Calibri"/>
          <w:lang w:val="en-AU" w:eastAsia="en-US"/>
        </w:rPr>
        <w:t>. (</w:t>
      </w:r>
      <w:r w:rsidRPr="006723D7">
        <w:rPr>
          <w:rFonts w:ascii="Calibri" w:hAnsi="Calibri"/>
          <w:i/>
          <w:iCs/>
          <w:lang w:val="en-AU" w:eastAsia="en-US"/>
        </w:rPr>
        <w:t xml:space="preserve">Notice given </w:t>
      </w:r>
      <w:r w:rsidR="00A852C7">
        <w:rPr>
          <w:rFonts w:ascii="Calibri" w:hAnsi="Calibri"/>
          <w:i/>
          <w:iCs/>
          <w:lang w:val="en-AU" w:eastAsia="en-US"/>
        </w:rPr>
        <w:t>22</w:t>
      </w:r>
      <w:r w:rsidRPr="006723D7">
        <w:rPr>
          <w:rFonts w:ascii="Calibri" w:hAnsi="Calibri"/>
          <w:i/>
          <w:iCs/>
          <w:lang w:val="en-AU" w:eastAsia="en-US"/>
        </w:rPr>
        <w:t xml:space="preserve">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tabs>
          <w:tab w:val="right" w:pos="567"/>
          <w:tab w:val="left" w:pos="1134"/>
        </w:tabs>
        <w:spacing w:before="120" w:after="120"/>
        <w:ind w:left="1134" w:hanging="1134"/>
        <w:rPr>
          <w:rFonts w:ascii="Calibri" w:hAnsi="Calibri"/>
          <w:lang w:val="en-AU"/>
        </w:rPr>
      </w:pPr>
      <w:r w:rsidRPr="006723D7">
        <w:rPr>
          <w:rFonts w:ascii="Calibri" w:hAnsi="Calibri"/>
          <w:lang w:val="en-AU"/>
        </w:rPr>
        <w:tab/>
        <w:t>*</w:t>
      </w:r>
      <w:r>
        <w:rPr>
          <w:rFonts w:ascii="Calibri" w:hAnsi="Calibri"/>
          <w:lang w:val="en-AU"/>
        </w:rPr>
        <w:t>7</w:t>
      </w:r>
      <w:r w:rsidRPr="006723D7">
        <w:rPr>
          <w:rFonts w:ascii="Calibri" w:hAnsi="Calibri"/>
          <w:lang w:val="en-AU"/>
        </w:rPr>
        <w:tab/>
      </w:r>
      <w:r w:rsidRPr="006723D7">
        <w:rPr>
          <w:rFonts w:ascii="Calibri" w:hAnsi="Calibri"/>
          <w:b/>
          <w:caps/>
          <w:lang w:val="en-AU"/>
        </w:rPr>
        <w:t>Ms Lawder</w:t>
      </w:r>
      <w:r w:rsidRPr="006723D7">
        <w:rPr>
          <w:rFonts w:ascii="Calibri" w:hAnsi="Calibri"/>
          <w:lang w:val="en-AU"/>
        </w:rPr>
        <w:t>: To move—</w:t>
      </w:r>
      <w:proofErr w:type="gramStart"/>
      <w:r w:rsidRPr="006723D7">
        <w:rPr>
          <w:rFonts w:ascii="Calibri" w:hAnsi="Calibri"/>
          <w:lang w:val="en-AU"/>
        </w:rPr>
        <w:t>That</w:t>
      </w:r>
      <w:proofErr w:type="gramEnd"/>
      <w:r w:rsidRPr="006723D7">
        <w:rPr>
          <w:rFonts w:ascii="Calibri" w:hAnsi="Calibri"/>
          <w:lang w:val="en-AU"/>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 xml:space="preserve"> that: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Bureau of Meteorology predicted a La Nina alert for this summer;</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t>Canberra experienced its wettest winter in five years with more than 215 millimetres of rain being recorded at the Canberra Airport;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recent ACT lockdown period delayed the scheduled commencement of the annual mowing program;</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(d)</w:t>
      </w:r>
      <w:r w:rsidRPr="006723D7">
        <w:rPr>
          <w:rFonts w:ascii="Calibri" w:hAnsi="Calibri"/>
          <w:lang w:val="en-AU" w:eastAsia="en-US"/>
        </w:rPr>
        <w:tab/>
      </w:r>
      <w:proofErr w:type="gramStart"/>
      <w:r w:rsidRPr="006723D7">
        <w:rPr>
          <w:rFonts w:ascii="Calibri" w:hAnsi="Calibri"/>
          <w:lang w:val="en-AU" w:eastAsia="en-US"/>
        </w:rPr>
        <w:t>overgrown</w:t>
      </w:r>
      <w:proofErr w:type="gramEnd"/>
      <w:r w:rsidRPr="006723D7">
        <w:rPr>
          <w:rFonts w:ascii="Calibri" w:hAnsi="Calibri"/>
          <w:lang w:val="en-AU" w:eastAsia="en-US"/>
        </w:rPr>
        <w:t xml:space="preserve"> grass poses a significant fire hazard, can reduce driver visibility and increases the risk of snake encounters, particularly as Canberra experiences warmer weather;</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(e)</w:t>
      </w:r>
      <w:r w:rsidRPr="006723D7">
        <w:rPr>
          <w:rFonts w:ascii="Calibri" w:hAnsi="Calibri"/>
          <w:lang w:val="en-AU" w:eastAsia="en-US"/>
        </w:rPr>
        <w:tab/>
        <w:t>Canberra residents want to take pride in their suburbs and be able to enjoy their neighbourhood parks and grasslands;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(f)</w:t>
      </w:r>
      <w:r w:rsidRPr="006723D7">
        <w:rPr>
          <w:rFonts w:ascii="Calibri" w:hAnsi="Calibri"/>
          <w:lang w:val="en-AU" w:eastAsia="en-US"/>
        </w:rPr>
        <w:tab/>
      </w:r>
      <w:proofErr w:type="gramStart"/>
      <w:r w:rsidRPr="006723D7">
        <w:rPr>
          <w:rFonts w:ascii="Calibri" w:hAnsi="Calibri"/>
          <w:lang w:val="en-AU" w:eastAsia="en-US"/>
        </w:rPr>
        <w:t>in</w:t>
      </w:r>
      <w:proofErr w:type="gramEnd"/>
      <w:r w:rsidRPr="006723D7">
        <w:rPr>
          <w:rFonts w:ascii="Calibri" w:hAnsi="Calibri"/>
          <w:lang w:val="en-AU" w:eastAsia="en-US"/>
        </w:rPr>
        <w:t xml:space="preserve"> the 2019-20 financial year, there were 8,177 Fix My Street requests relating to “grass, trees and shrubs” lodged by residents;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(g)</w:t>
      </w:r>
      <w:r w:rsidRPr="006723D7">
        <w:rPr>
          <w:rFonts w:ascii="Calibri" w:hAnsi="Calibri"/>
          <w:lang w:val="en-AU" w:eastAsia="en-US"/>
        </w:rPr>
        <w:tab/>
        <w:t>the ACT Government has told residents for years to be patient and understanding regarding overgrown grass rather than adequately investing in mowing resources;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(h)</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City Services crew does a great job, but they need to be better supported by this government and require an increased mowing fleet; and</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(2)</w:t>
      </w:r>
      <w:r w:rsidRPr="006723D7">
        <w:rPr>
          <w:rFonts w:ascii="Calibri" w:hAnsi="Calibri"/>
          <w:lang w:val="en-AU" w:eastAsia="en-US"/>
        </w:rPr>
        <w:tab/>
      </w:r>
      <w:proofErr w:type="gramStart"/>
      <w:r w:rsidRPr="006723D7">
        <w:rPr>
          <w:rFonts w:ascii="Calibri" w:hAnsi="Calibri"/>
          <w:lang w:val="en-AU" w:eastAsia="en-US"/>
        </w:rPr>
        <w:t>calls</w:t>
      </w:r>
      <w:proofErr w:type="gramEnd"/>
      <w:r w:rsidRPr="006723D7">
        <w:rPr>
          <w:rFonts w:ascii="Calibri" w:hAnsi="Calibri"/>
          <w:lang w:val="en-AU" w:eastAsia="en-US"/>
        </w:rPr>
        <w:t xml:space="preserve"> on the ACT Government to:</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provide</w:t>
      </w:r>
      <w:proofErr w:type="gramEnd"/>
      <w:r w:rsidRPr="006723D7">
        <w:rPr>
          <w:rFonts w:ascii="Calibri" w:hAnsi="Calibri"/>
          <w:lang w:val="en-AU" w:eastAsia="en-US"/>
        </w:rPr>
        <w:t xml:space="preserve"> additional funding this financial year to ensure mowing can be completed in a timely and efficient manner;</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investigate</w:t>
      </w:r>
      <w:proofErr w:type="gramEnd"/>
      <w:r w:rsidRPr="006723D7">
        <w:rPr>
          <w:rFonts w:ascii="Calibri" w:hAnsi="Calibri"/>
          <w:lang w:val="en-AU" w:eastAsia="en-US"/>
        </w:rPr>
        <w:t xml:space="preserve"> how to improve the current mowing program so that residents aren’t concerned about overgrown grass in their neighbourhoods each year;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investigate</w:t>
      </w:r>
      <w:proofErr w:type="gramEnd"/>
      <w:r w:rsidRPr="006723D7">
        <w:rPr>
          <w:rFonts w:ascii="Calibri" w:hAnsi="Calibri"/>
          <w:lang w:val="en-AU" w:eastAsia="en-US"/>
        </w:rPr>
        <w:t xml:space="preserve"> how to better prevent grass clippings from mowing entering stormwater drains and waterways. (</w:t>
      </w:r>
      <w:r w:rsidRPr="006723D7">
        <w:rPr>
          <w:rFonts w:ascii="Calibri" w:hAnsi="Calibri"/>
          <w:i/>
          <w:iCs/>
          <w:lang w:val="en-AU" w:eastAsia="en-US"/>
        </w:rPr>
        <w:t>Notice given 22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keepNext/>
        <w:keepLines/>
        <w:tabs>
          <w:tab w:val="right" w:pos="580"/>
        </w:tabs>
        <w:spacing w:before="240" w:after="240"/>
        <w:rPr>
          <w:rFonts w:ascii="Calibri" w:hAnsi="Calibri"/>
          <w:b/>
          <w:sz w:val="28"/>
          <w:lang w:eastAsia="en-US"/>
        </w:rPr>
      </w:pPr>
      <w:r w:rsidRPr="006723D7">
        <w:rPr>
          <w:rFonts w:ascii="Calibri" w:hAnsi="Calibri"/>
          <w:b/>
          <w:sz w:val="28"/>
          <w:lang w:eastAsia="en-US"/>
        </w:rPr>
        <w:lastRenderedPageBreak/>
        <w:t>Orders of the day</w:t>
      </w:r>
    </w:p>
    <w:p w:rsidR="006723D7" w:rsidRPr="006723D7" w:rsidRDefault="006723D7" w:rsidP="006723D7">
      <w:pPr>
        <w:keepNext/>
        <w:keepLines/>
        <w:tabs>
          <w:tab w:val="right" w:pos="567"/>
        </w:tabs>
        <w:spacing w:before="120" w:after="120"/>
        <w:ind w:left="1134" w:hanging="1134"/>
        <w:rPr>
          <w:rFonts w:ascii="Calibri" w:hAnsi="Calibri"/>
          <w:i/>
          <w:lang w:val="en-AU"/>
        </w:rPr>
      </w:pPr>
      <w:r w:rsidRPr="006723D7">
        <w:rPr>
          <w:rFonts w:ascii="Calibri" w:hAnsi="Calibri"/>
          <w:lang w:val="en-AU"/>
        </w:rPr>
        <w:tab/>
      </w:r>
      <w:r>
        <w:rPr>
          <w:rFonts w:ascii="Calibri" w:hAnsi="Calibri"/>
          <w:lang w:val="en-AU"/>
        </w:rPr>
        <w:t>1</w:t>
      </w:r>
      <w:r w:rsidRPr="006723D7">
        <w:rPr>
          <w:rFonts w:ascii="Calibri" w:hAnsi="Calibri"/>
          <w:lang w:val="en-AU"/>
        </w:rPr>
        <w:tab/>
      </w:r>
      <w:hyperlink r:id="rId19" w:history="1">
        <w:r w:rsidRPr="006723D7">
          <w:rPr>
            <w:rFonts w:ascii="Calibri" w:hAnsi="Calibri"/>
            <w:b/>
            <w:caps/>
            <w:color w:val="0000FF"/>
            <w:lang w:val="en-AU"/>
          </w:rPr>
          <w:t>Drugs of Dependence (Personal Use) Amendment Bill 2021</w:t>
        </w:r>
      </w:hyperlink>
      <w:r w:rsidRPr="006723D7">
        <w:rPr>
          <w:rFonts w:ascii="Calibri" w:hAnsi="Calibri"/>
          <w:lang w:val="en-AU"/>
        </w:rPr>
        <w:t xml:space="preserve">: </w:t>
      </w:r>
      <w:r w:rsidRPr="006723D7">
        <w:rPr>
          <w:rFonts w:ascii="Calibri" w:hAnsi="Calibri"/>
          <w:i/>
          <w:iCs/>
          <w:lang w:val="en-AU"/>
        </w:rPr>
        <w:t>(Mr Pettersson)</w:t>
      </w:r>
      <w:r w:rsidRPr="006723D7">
        <w:rPr>
          <w:rFonts w:ascii="Calibri" w:hAnsi="Calibri"/>
          <w:iCs/>
          <w:lang w:val="en-AU"/>
        </w:rPr>
        <w:t>:</w:t>
      </w:r>
      <w:r w:rsidRPr="006723D7">
        <w:rPr>
          <w:rFonts w:ascii="Calibri" w:hAnsi="Calibri"/>
          <w:i/>
          <w:iCs/>
          <w:lang w:val="en-AU"/>
        </w:rPr>
        <w:t xml:space="preserve"> </w:t>
      </w:r>
      <w:r w:rsidRPr="006723D7">
        <w:rPr>
          <w:rFonts w:ascii="Calibri" w:hAnsi="Calibri"/>
          <w:lang w:val="en-AU"/>
        </w:rPr>
        <w:t xml:space="preserve">Agreement in principle—Resumption of debate </w:t>
      </w:r>
      <w:r w:rsidRPr="006723D7">
        <w:rPr>
          <w:rFonts w:ascii="Calibri" w:hAnsi="Calibri"/>
          <w:i/>
          <w:iCs/>
          <w:lang w:val="en-AU"/>
        </w:rPr>
        <w:t>(from 11 February 2021—Ms Stephen-Smith)</w:t>
      </w:r>
      <w:r w:rsidRPr="006723D7">
        <w:rPr>
          <w:rFonts w:ascii="Calibri" w:hAnsi="Calibri"/>
          <w:lang w:val="en-AU"/>
        </w:rPr>
        <w:t xml:space="preserve">. </w:t>
      </w:r>
      <w:r w:rsidRPr="006723D7">
        <w:rPr>
          <w:rFonts w:ascii="Calibri" w:hAnsi="Calibri"/>
          <w:i/>
          <w:lang w:val="en-AU"/>
        </w:rPr>
        <w:t>(Referred to Select Committee on Drugs of Dependence (Personal Use) Amendment Bill 2021 on 11 February 2021 for report by 30 November 2021.)</w:t>
      </w:r>
    </w:p>
    <w:p w:rsidR="006723D7" w:rsidRPr="006723D7" w:rsidRDefault="006723D7" w:rsidP="006723D7">
      <w:pPr>
        <w:keepNext/>
        <w:keepLines/>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2</w:t>
      </w:r>
      <w:r w:rsidRPr="006723D7">
        <w:rPr>
          <w:rFonts w:ascii="Calibri" w:hAnsi="Calibri"/>
          <w:lang w:val="en-AU"/>
        </w:rPr>
        <w:tab/>
      </w:r>
      <w:hyperlink r:id="rId20" w:history="1">
        <w:r w:rsidRPr="006723D7">
          <w:rPr>
            <w:rFonts w:ascii="Calibri" w:hAnsi="Calibri"/>
            <w:b/>
            <w:caps/>
            <w:color w:val="0000FF"/>
            <w:lang w:val="en-AU"/>
          </w:rPr>
          <w:t>Road Transport (Safety and Traffic Management) Amendment Bill 2021 (No 2)</w:t>
        </w:r>
      </w:hyperlink>
      <w:r w:rsidRPr="006723D7">
        <w:rPr>
          <w:rFonts w:ascii="Calibri" w:hAnsi="Calibri"/>
          <w:lang w:val="en-AU"/>
        </w:rPr>
        <w:t xml:space="preserve">: </w:t>
      </w:r>
      <w:r w:rsidRPr="006723D7">
        <w:rPr>
          <w:rFonts w:ascii="Calibri" w:hAnsi="Calibri"/>
          <w:i/>
          <w:iCs/>
          <w:lang w:val="en-AU"/>
        </w:rPr>
        <w:t>(Ms Clay)</w:t>
      </w:r>
      <w:r w:rsidRPr="006723D7">
        <w:rPr>
          <w:rFonts w:ascii="Calibri" w:hAnsi="Calibri"/>
          <w:iCs/>
          <w:lang w:val="en-AU"/>
        </w:rPr>
        <w:t>:</w:t>
      </w:r>
      <w:r w:rsidRPr="006723D7">
        <w:rPr>
          <w:rFonts w:ascii="Calibri" w:hAnsi="Calibri"/>
          <w:i/>
          <w:iCs/>
          <w:lang w:val="en-AU"/>
        </w:rPr>
        <w:t xml:space="preserve"> </w:t>
      </w:r>
      <w:r w:rsidRPr="006723D7">
        <w:rPr>
          <w:rFonts w:ascii="Calibri" w:hAnsi="Calibri"/>
          <w:lang w:val="en-AU"/>
        </w:rPr>
        <w:t xml:space="preserve">Agreement in principle—Resumption of debate </w:t>
      </w:r>
      <w:r w:rsidRPr="006723D7">
        <w:rPr>
          <w:rFonts w:ascii="Calibri" w:hAnsi="Calibri"/>
          <w:i/>
          <w:iCs/>
          <w:lang w:val="en-AU"/>
        </w:rPr>
        <w:t>(from 22 June 2021—Mr Steel)</w:t>
      </w:r>
      <w:r w:rsidRPr="006723D7">
        <w:rPr>
          <w:rFonts w:ascii="Calibri" w:hAnsi="Calibri"/>
          <w:lang w:val="en-AU"/>
        </w:rPr>
        <w:t xml:space="preserve">. </w:t>
      </w:r>
      <w:r w:rsidRPr="006723D7">
        <w:rPr>
          <w:rFonts w:ascii="Calibri" w:hAnsi="Calibri"/>
          <w:i/>
          <w:lang w:val="en-AU"/>
        </w:rPr>
        <w:t>(Referred to Standing Committee on Planning, Transport and City Services for report by 30 November 2021).</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3</w:t>
      </w:r>
      <w:r w:rsidRPr="006723D7">
        <w:rPr>
          <w:rFonts w:ascii="Calibri" w:hAnsi="Calibri"/>
          <w:lang w:val="en-AU"/>
        </w:rPr>
        <w:tab/>
      </w:r>
      <w:hyperlink r:id="rId21" w:history="1">
        <w:r w:rsidRPr="006723D7">
          <w:rPr>
            <w:rFonts w:ascii="Calibri" w:hAnsi="Calibri"/>
            <w:b/>
            <w:caps/>
            <w:color w:val="0000FF"/>
            <w:lang w:val="en-AU"/>
          </w:rPr>
          <w:t>Carers Recognition Bill 2021</w:t>
        </w:r>
      </w:hyperlink>
      <w:r w:rsidRPr="006723D7">
        <w:rPr>
          <w:rFonts w:ascii="Calibri" w:hAnsi="Calibri"/>
          <w:lang w:val="en-AU"/>
        </w:rPr>
        <w:t xml:space="preserve">: </w:t>
      </w:r>
      <w:r w:rsidRPr="006723D7">
        <w:rPr>
          <w:rFonts w:ascii="Calibri" w:hAnsi="Calibri"/>
          <w:i/>
          <w:iCs/>
          <w:lang w:val="en-AU"/>
        </w:rPr>
        <w:t>(Ms Orr)</w:t>
      </w:r>
      <w:r w:rsidRPr="006723D7">
        <w:rPr>
          <w:rFonts w:ascii="Calibri" w:hAnsi="Calibri"/>
          <w:iCs/>
          <w:lang w:val="en-AU"/>
        </w:rPr>
        <w:t>:</w:t>
      </w:r>
      <w:r w:rsidRPr="006723D7">
        <w:rPr>
          <w:rFonts w:ascii="Calibri" w:hAnsi="Calibri"/>
          <w:i/>
          <w:iCs/>
          <w:lang w:val="en-AU"/>
        </w:rPr>
        <w:t xml:space="preserve"> </w:t>
      </w:r>
      <w:r w:rsidRPr="006723D7">
        <w:rPr>
          <w:rFonts w:ascii="Calibri" w:hAnsi="Calibri"/>
          <w:lang w:val="en-AU"/>
        </w:rPr>
        <w:t xml:space="preserve">Agreement in principle—Resumption of debate </w:t>
      </w:r>
      <w:r w:rsidRPr="006723D7">
        <w:rPr>
          <w:rFonts w:ascii="Calibri" w:hAnsi="Calibri"/>
          <w:i/>
          <w:iCs/>
          <w:lang w:val="en-AU"/>
        </w:rPr>
        <w:t>(from 23 June 2021—Ms Davidson)</w:t>
      </w:r>
      <w:r w:rsidRPr="006723D7">
        <w:rPr>
          <w:rFonts w:ascii="Calibri" w:hAnsi="Calibri"/>
          <w:lang w:val="en-AU"/>
        </w:rPr>
        <w:t>.</w:t>
      </w:r>
    </w:p>
    <w:p w:rsidR="006723D7" w:rsidRPr="006723D7" w:rsidRDefault="006723D7" w:rsidP="006723D7">
      <w:pPr>
        <w:tabs>
          <w:tab w:val="right" w:pos="567"/>
        </w:tabs>
        <w:spacing w:before="120" w:after="120"/>
        <w:ind w:left="1134" w:hanging="1134"/>
        <w:rPr>
          <w:rFonts w:ascii="Calibri" w:hAnsi="Calibri"/>
          <w:lang w:val="en-AU"/>
        </w:rPr>
      </w:pPr>
      <w:r w:rsidRPr="006723D7">
        <w:rPr>
          <w:rFonts w:ascii="Calibri" w:hAnsi="Calibri"/>
          <w:lang w:val="en-AU"/>
        </w:rPr>
        <w:tab/>
      </w:r>
      <w:r>
        <w:rPr>
          <w:rFonts w:ascii="Calibri" w:hAnsi="Calibri"/>
          <w:lang w:val="en-AU"/>
        </w:rPr>
        <w:t>4</w:t>
      </w:r>
      <w:r w:rsidRPr="006723D7">
        <w:rPr>
          <w:rFonts w:ascii="Calibri" w:hAnsi="Calibri"/>
          <w:lang w:val="en-AU"/>
        </w:rPr>
        <w:tab/>
      </w:r>
      <w:hyperlink r:id="rId22" w:history="1">
        <w:r w:rsidRPr="006723D7">
          <w:rPr>
            <w:rFonts w:ascii="Calibri" w:hAnsi="Calibri"/>
            <w:b/>
            <w:caps/>
            <w:color w:val="0000FF"/>
            <w:lang w:val="en-AU"/>
          </w:rPr>
          <w:t>Civil Law (Sale of Residential Property) Amendment Bill 2021</w:t>
        </w:r>
      </w:hyperlink>
      <w:r w:rsidRPr="006723D7">
        <w:rPr>
          <w:rFonts w:ascii="Calibri" w:hAnsi="Calibri"/>
          <w:lang w:val="en-AU"/>
        </w:rPr>
        <w:t xml:space="preserve">: </w:t>
      </w:r>
      <w:r w:rsidRPr="006723D7">
        <w:rPr>
          <w:rFonts w:ascii="Calibri" w:hAnsi="Calibri"/>
          <w:i/>
          <w:iCs/>
          <w:lang w:val="en-AU"/>
        </w:rPr>
        <w:t>(Mr Cain)</w:t>
      </w:r>
      <w:r w:rsidRPr="006723D7">
        <w:rPr>
          <w:rFonts w:ascii="Calibri" w:hAnsi="Calibri"/>
          <w:iCs/>
          <w:lang w:val="en-AU"/>
        </w:rPr>
        <w:t>:</w:t>
      </w:r>
      <w:r w:rsidRPr="006723D7">
        <w:rPr>
          <w:rFonts w:ascii="Calibri" w:hAnsi="Calibri"/>
          <w:i/>
          <w:iCs/>
          <w:lang w:val="en-AU"/>
        </w:rPr>
        <w:t xml:space="preserve"> </w:t>
      </w:r>
      <w:r w:rsidRPr="006723D7">
        <w:rPr>
          <w:rFonts w:ascii="Calibri" w:hAnsi="Calibri"/>
          <w:lang w:val="en-AU"/>
        </w:rPr>
        <w:t xml:space="preserve">Agreement in principle—Resumption of debate </w:t>
      </w:r>
      <w:r w:rsidRPr="006723D7">
        <w:rPr>
          <w:rFonts w:ascii="Calibri" w:hAnsi="Calibri"/>
          <w:i/>
          <w:iCs/>
          <w:lang w:val="en-AU"/>
        </w:rPr>
        <w:t>(from 9 November 2021—Mr Gentleman)</w:t>
      </w:r>
      <w:r w:rsidRPr="006723D7">
        <w:rPr>
          <w:rFonts w:ascii="Calibri" w:hAnsi="Calibri"/>
          <w:lang w:val="en-AU"/>
        </w:rPr>
        <w:t xml:space="preserve">. </w:t>
      </w:r>
    </w:p>
    <w:p w:rsidR="006723D7" w:rsidRPr="006723D7" w:rsidRDefault="006723D7" w:rsidP="006723D7">
      <w:pPr>
        <w:tabs>
          <w:tab w:val="right" w:pos="567"/>
          <w:tab w:val="left" w:pos="1134"/>
        </w:tabs>
        <w:spacing w:before="240" w:after="480"/>
        <w:ind w:left="1134" w:hanging="1134"/>
        <w:jc w:val="center"/>
        <w:rPr>
          <w:rFonts w:ascii="Times New Roman" w:hAnsi="Times New Roman"/>
          <w:b/>
          <w:lang w:val="en-AU"/>
        </w:rPr>
      </w:pPr>
      <w:r w:rsidRPr="006723D7">
        <w:rPr>
          <w:rFonts w:ascii="Times New Roman" w:hAnsi="Times New Roman"/>
          <w:lang w:val="en-AU"/>
        </w:rPr>
        <w:t>____________________________</w:t>
      </w:r>
    </w:p>
    <w:p w:rsidR="006723D7" w:rsidRPr="006723D7" w:rsidRDefault="006723D7" w:rsidP="006723D7">
      <w:pPr>
        <w:tabs>
          <w:tab w:val="right" w:pos="580"/>
        </w:tabs>
        <w:spacing w:before="240" w:after="240"/>
        <w:jc w:val="center"/>
        <w:rPr>
          <w:rFonts w:ascii="Calibri" w:hAnsi="Calibri"/>
          <w:b/>
          <w:sz w:val="28"/>
          <w:lang w:eastAsia="en-US"/>
        </w:rPr>
      </w:pPr>
      <w:r w:rsidRPr="006723D7">
        <w:rPr>
          <w:rFonts w:ascii="Calibri" w:hAnsi="Calibri"/>
          <w:b/>
          <w:sz w:val="28"/>
          <w:lang w:eastAsia="en-US"/>
        </w:rPr>
        <w:t>ASSEMBLY BUSINESS</w:t>
      </w:r>
      <w:r w:rsidR="00EF5EE1">
        <w:rPr>
          <w:rFonts w:ascii="Calibri" w:hAnsi="Calibri"/>
          <w:b/>
          <w:sz w:val="28"/>
          <w:lang w:eastAsia="en-US"/>
        </w:rPr>
        <w:t>—continued</w:t>
      </w:r>
    </w:p>
    <w:p w:rsidR="006723D7" w:rsidRPr="006723D7" w:rsidRDefault="006723D7" w:rsidP="006723D7">
      <w:pPr>
        <w:tabs>
          <w:tab w:val="right" w:pos="580"/>
        </w:tabs>
        <w:spacing w:before="240" w:after="240"/>
        <w:rPr>
          <w:rFonts w:ascii="Calibri" w:hAnsi="Calibri"/>
          <w:b/>
          <w:sz w:val="28"/>
          <w:lang w:eastAsia="en-US"/>
        </w:rPr>
      </w:pPr>
      <w:r w:rsidRPr="006723D7">
        <w:rPr>
          <w:rFonts w:ascii="Calibri" w:hAnsi="Calibri"/>
          <w:b/>
          <w:sz w:val="28"/>
          <w:lang w:eastAsia="en-US"/>
        </w:rPr>
        <w:t>Orders of the day</w:t>
      </w:r>
      <w:r w:rsidR="00EF5EE1">
        <w:rPr>
          <w:rFonts w:ascii="Calibri" w:hAnsi="Calibri"/>
          <w:b/>
          <w:sz w:val="28"/>
          <w:lang w:eastAsia="en-US"/>
        </w:rPr>
        <w:t>—continued</w:t>
      </w:r>
    </w:p>
    <w:p w:rsidR="006723D7" w:rsidRPr="006723D7" w:rsidRDefault="006723D7" w:rsidP="006723D7">
      <w:pPr>
        <w:tabs>
          <w:tab w:val="right" w:pos="567"/>
        </w:tabs>
        <w:spacing w:before="120" w:after="120"/>
        <w:ind w:left="1134" w:hanging="1134"/>
        <w:rPr>
          <w:rFonts w:ascii="Calibri" w:hAnsi="Calibri"/>
          <w:lang w:val="en-AU" w:eastAsia="en-US"/>
        </w:rPr>
      </w:pPr>
      <w:r w:rsidRPr="006723D7">
        <w:rPr>
          <w:rFonts w:ascii="Calibri" w:hAnsi="Calibri"/>
          <w:lang w:val="en-AU" w:eastAsia="en-US"/>
        </w:rPr>
        <w:tab/>
        <w:t>*</w:t>
      </w:r>
      <w:r>
        <w:rPr>
          <w:rFonts w:ascii="Calibri" w:hAnsi="Calibri"/>
          <w:lang w:val="en-AU" w:eastAsia="en-US"/>
        </w:rPr>
        <w:t>2</w:t>
      </w:r>
      <w:r w:rsidRPr="006723D7">
        <w:rPr>
          <w:rFonts w:ascii="Calibri" w:hAnsi="Calibri"/>
          <w:lang w:val="en-AU" w:eastAsia="en-US"/>
        </w:rPr>
        <w:tab/>
      </w:r>
      <w:hyperlink r:id="rId23" w:history="1">
        <w:r w:rsidRPr="006723D7">
          <w:rPr>
            <w:rFonts w:ascii="Calibri" w:hAnsi="Calibri"/>
            <w:b/>
            <w:caps/>
            <w:color w:val="0000FF"/>
            <w:lang w:val="en-AU" w:eastAsia="en-US"/>
          </w:rPr>
          <w:t>Remuneration Tribunal Amendment Bill 2021</w:t>
        </w:r>
      </w:hyperlink>
      <w:r w:rsidRPr="006723D7">
        <w:rPr>
          <w:rFonts w:ascii="Calibri" w:hAnsi="Calibri"/>
          <w:bCs/>
          <w:caps/>
          <w:lang w:val="en-AU" w:eastAsia="en-US"/>
        </w:rPr>
        <w:t xml:space="preserve">: </w:t>
      </w:r>
      <w:r w:rsidRPr="006723D7">
        <w:rPr>
          <w:rFonts w:ascii="Calibri" w:hAnsi="Calibri"/>
          <w:bCs/>
          <w:i/>
          <w:iCs/>
          <w:caps/>
          <w:lang w:val="en-AU" w:eastAsia="en-US"/>
        </w:rPr>
        <w:t>(</w:t>
      </w:r>
      <w:r w:rsidRPr="006723D7">
        <w:rPr>
          <w:rFonts w:ascii="Calibri" w:hAnsi="Calibri"/>
          <w:i/>
          <w:iCs/>
          <w:lang w:val="en-AU" w:eastAsia="en-US"/>
        </w:rPr>
        <w:t>Speaker)</w:t>
      </w:r>
      <w:r w:rsidRPr="006723D7">
        <w:rPr>
          <w:rFonts w:ascii="Calibri" w:hAnsi="Calibri"/>
          <w:lang w:val="en-AU" w:eastAsia="en-US"/>
        </w:rPr>
        <w:t xml:space="preserve">: Agreement in principle—Resumption of debate </w:t>
      </w:r>
      <w:r w:rsidRPr="006723D7">
        <w:rPr>
          <w:rFonts w:ascii="Calibri" w:hAnsi="Calibri"/>
          <w:i/>
          <w:iCs/>
          <w:lang w:val="en-AU" w:eastAsia="en-US"/>
        </w:rPr>
        <w:t>(from 11 November 2021—Mr Hanson)</w:t>
      </w:r>
      <w:r w:rsidRPr="006723D7">
        <w:rPr>
          <w:rFonts w:ascii="Calibri" w:hAnsi="Calibri"/>
          <w:lang w:val="en-AU" w:eastAsia="en-US"/>
        </w:rPr>
        <w:t>.</w:t>
      </w:r>
    </w:p>
    <w:p w:rsidR="006723D7" w:rsidRPr="006723D7" w:rsidRDefault="006723D7" w:rsidP="006723D7">
      <w:pPr>
        <w:tabs>
          <w:tab w:val="right" w:pos="580"/>
        </w:tabs>
        <w:spacing w:before="240" w:after="240"/>
        <w:rPr>
          <w:rFonts w:ascii="Calibri" w:hAnsi="Calibri"/>
          <w:b/>
          <w:sz w:val="28"/>
          <w:lang w:eastAsia="en-US"/>
        </w:rPr>
      </w:pPr>
      <w:r w:rsidRPr="006723D7">
        <w:rPr>
          <w:rFonts w:ascii="Calibri" w:hAnsi="Calibri"/>
          <w:b/>
          <w:sz w:val="28"/>
          <w:lang w:eastAsia="en-US"/>
        </w:rPr>
        <w:t>Notice</w:t>
      </w:r>
    </w:p>
    <w:p w:rsidR="006723D7" w:rsidRPr="006723D7" w:rsidRDefault="006723D7" w:rsidP="006723D7">
      <w:pPr>
        <w:tabs>
          <w:tab w:val="right" w:pos="567"/>
          <w:tab w:val="left" w:pos="1134"/>
        </w:tabs>
        <w:spacing w:before="120" w:after="120"/>
        <w:ind w:left="1134" w:hanging="1134"/>
        <w:rPr>
          <w:rFonts w:ascii="Calibri" w:hAnsi="Calibri"/>
          <w:lang w:val="en-AU" w:eastAsia="en-US"/>
        </w:rPr>
      </w:pPr>
      <w:r w:rsidRPr="006723D7">
        <w:rPr>
          <w:rFonts w:ascii="Calibri" w:hAnsi="Calibri"/>
          <w:lang w:val="en-AU" w:eastAsia="en-US"/>
        </w:rPr>
        <w:tab/>
        <w:t>*</w:t>
      </w:r>
      <w:r>
        <w:rPr>
          <w:rFonts w:ascii="Calibri" w:hAnsi="Calibri"/>
          <w:lang w:val="en-AU" w:eastAsia="en-US"/>
        </w:rPr>
        <w:t>1</w:t>
      </w:r>
      <w:r w:rsidRPr="006723D7">
        <w:rPr>
          <w:rFonts w:ascii="Calibri" w:hAnsi="Calibri"/>
          <w:lang w:val="en-AU" w:eastAsia="en-US"/>
        </w:rPr>
        <w:tab/>
      </w:r>
      <w:r w:rsidRPr="006723D7">
        <w:rPr>
          <w:rFonts w:ascii="Calibri" w:hAnsi="Calibri"/>
          <w:b/>
          <w:bCs/>
          <w:caps/>
          <w:lang w:val="en-AU" w:eastAsia="en-US"/>
        </w:rPr>
        <w:t>Mr Hanson</w:t>
      </w:r>
      <w:r w:rsidRPr="006723D7">
        <w:rPr>
          <w:rFonts w:ascii="Calibri" w:hAnsi="Calibri"/>
          <w:bCs/>
          <w:caps/>
          <w:lang w:val="en-AU" w:eastAsia="en-US"/>
        </w:rPr>
        <w:t>:</w:t>
      </w:r>
      <w:r w:rsidRPr="006723D7">
        <w:rPr>
          <w:rFonts w:ascii="Calibri" w:hAnsi="Calibri"/>
          <w:lang w:val="en-AU" w:eastAsia="en-US"/>
        </w:rPr>
        <w:t xml:space="preserve"> To move—</w:t>
      </w:r>
      <w:proofErr w:type="gramStart"/>
      <w:r w:rsidRPr="006723D7">
        <w:rPr>
          <w:rFonts w:ascii="Calibri" w:hAnsi="Calibri"/>
          <w:lang w:val="en-AU" w:eastAsia="en-US"/>
        </w:rPr>
        <w:t>That</w:t>
      </w:r>
      <w:proofErr w:type="gramEnd"/>
      <w:r w:rsidRPr="006723D7">
        <w:rPr>
          <w:rFonts w:ascii="Calibri" w:hAnsi="Calibri"/>
          <w:lang w:val="en-AU" w:eastAsia="en-US"/>
        </w:rPr>
        <w:t xml:space="preserve"> this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r>
      <w:proofErr w:type="gramStart"/>
      <w:r w:rsidRPr="006723D7">
        <w:rPr>
          <w:rFonts w:ascii="Calibri" w:hAnsi="Calibri"/>
          <w:lang w:val="en-AU" w:eastAsia="en-US"/>
        </w:rPr>
        <w:t>notes</w:t>
      </w:r>
      <w:proofErr w:type="gramEnd"/>
      <w:r w:rsidRPr="006723D7">
        <w:rPr>
          <w:rFonts w:ascii="Calibri" w:hAnsi="Calibri"/>
          <w:lang w:val="en-AU" w:eastAsia="en-US"/>
        </w:rPr>
        <w: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2022 sitting calendar for the Assembly is at an historic low for sitting days at twelve weeks of three days each;</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this</w:t>
      </w:r>
      <w:proofErr w:type="gramEnd"/>
      <w:r w:rsidRPr="006723D7">
        <w:rPr>
          <w:rFonts w:ascii="Calibri" w:hAnsi="Calibri"/>
          <w:lang w:val="en-AU" w:eastAsia="en-US"/>
        </w:rPr>
        <w:t xml:space="preserve"> sitting pattern is low compared to previous Assemblies of the ACT, which have met for up to 15 weeks per year, plus additional budget estimates and annual reports hearings;</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t>this sitting pattern is low compared to other parliaments, such as New South Wales or Tasmania, which also met for up to 15 weeks per year, plus additional budget estimates and annual reports hearings;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(d)</w:t>
      </w:r>
      <w:r w:rsidRPr="006723D7">
        <w:rPr>
          <w:rFonts w:ascii="Calibri" w:hAnsi="Calibri"/>
          <w:lang w:val="en-AU" w:eastAsia="en-US"/>
        </w:rPr>
        <w:tab/>
      </w:r>
      <w:proofErr w:type="gramStart"/>
      <w:r w:rsidRPr="006723D7">
        <w:rPr>
          <w:rFonts w:ascii="Calibri" w:hAnsi="Calibri"/>
          <w:lang w:val="en-AU" w:eastAsia="en-US"/>
        </w:rPr>
        <w:t>other</w:t>
      </w:r>
      <w:proofErr w:type="gramEnd"/>
      <w:r w:rsidRPr="006723D7">
        <w:rPr>
          <w:rFonts w:ascii="Calibri" w:hAnsi="Calibri"/>
          <w:lang w:val="en-AU" w:eastAsia="en-US"/>
        </w:rPr>
        <w:t xml:space="preserve"> parliaments have local councils that deal with many matters that in the ACT must be dealt with by the Assembly; and</w:t>
      </w:r>
    </w:p>
    <w:p w:rsidR="006723D7" w:rsidRPr="006723D7" w:rsidRDefault="006723D7" w:rsidP="006723D7">
      <w:pPr>
        <w:keepNext/>
        <w:keepLines/>
        <w:tabs>
          <w:tab w:val="left" w:pos="567"/>
        </w:tabs>
        <w:spacing w:before="60" w:after="60"/>
        <w:ind w:left="1701" w:hanging="567"/>
        <w:rPr>
          <w:rFonts w:ascii="Calibri" w:hAnsi="Calibri"/>
          <w:lang w:val="en-AU" w:eastAsia="en-US"/>
        </w:rPr>
      </w:pPr>
      <w:r w:rsidRPr="006723D7">
        <w:rPr>
          <w:rFonts w:ascii="Calibri" w:hAnsi="Calibri"/>
          <w:lang w:val="en-AU" w:eastAsia="en-US"/>
        </w:rPr>
        <w:lastRenderedPageBreak/>
        <w:t>(2)</w:t>
      </w:r>
      <w:r w:rsidRPr="006723D7">
        <w:rPr>
          <w:rFonts w:ascii="Calibri" w:hAnsi="Calibri"/>
          <w:lang w:val="en-AU" w:eastAsia="en-US"/>
        </w:rPr>
        <w:tab/>
      </w:r>
      <w:proofErr w:type="gramStart"/>
      <w:r w:rsidRPr="006723D7">
        <w:rPr>
          <w:rFonts w:ascii="Calibri" w:hAnsi="Calibri"/>
          <w:lang w:val="en-AU" w:eastAsia="en-US"/>
        </w:rPr>
        <w:t>calls</w:t>
      </w:r>
      <w:proofErr w:type="gramEnd"/>
      <w:r w:rsidRPr="006723D7">
        <w:rPr>
          <w:rFonts w:ascii="Calibri" w:hAnsi="Calibri"/>
          <w:lang w:val="en-AU" w:eastAsia="en-US"/>
        </w:rPr>
        <w:t xml:space="preserve"> on the ACT Government to:</w:t>
      </w:r>
    </w:p>
    <w:p w:rsidR="006723D7" w:rsidRPr="006723D7" w:rsidRDefault="006723D7" w:rsidP="006723D7">
      <w:pPr>
        <w:keepNext/>
        <w:keepLines/>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increase</w:t>
      </w:r>
      <w:proofErr w:type="gramEnd"/>
      <w:r w:rsidRPr="006723D7">
        <w:rPr>
          <w:rFonts w:ascii="Calibri" w:hAnsi="Calibri"/>
          <w:lang w:val="en-AU" w:eastAsia="en-US"/>
        </w:rPr>
        <w:t xml:space="preserve"> the number of sittings for 2022 to include the following dates:</w:t>
      </w:r>
    </w:p>
    <w:p w:rsidR="006723D7" w:rsidRPr="006723D7" w:rsidRDefault="006723D7" w:rsidP="00D6517B">
      <w:pPr>
        <w:keepNext/>
        <w:keepLines/>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00D6517B">
        <w:rPr>
          <w:rFonts w:ascii="Calibri" w:hAnsi="Calibri"/>
          <w:lang w:val="en-AU" w:eastAsia="en-US"/>
        </w:rPr>
        <w:tab/>
      </w:r>
      <w:r w:rsidR="00E44E6E">
        <w:rPr>
          <w:rFonts w:ascii="Calibri" w:hAnsi="Calibri"/>
          <w:lang w:val="en-AU" w:eastAsia="en-US"/>
        </w:rPr>
        <w:t xml:space="preserve">11 </w:t>
      </w:r>
      <w:r w:rsidRPr="006723D7">
        <w:rPr>
          <w:rFonts w:ascii="Calibri" w:hAnsi="Calibri"/>
          <w:lang w:val="en-AU" w:eastAsia="en-US"/>
        </w:rPr>
        <w:t>February</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00D6517B">
        <w:rPr>
          <w:rFonts w:ascii="Calibri" w:hAnsi="Calibri"/>
          <w:lang w:val="en-AU" w:eastAsia="en-US"/>
        </w:rPr>
        <w:tab/>
      </w:r>
      <w:r w:rsidR="00E44E6E">
        <w:rPr>
          <w:rFonts w:ascii="Calibri" w:hAnsi="Calibri"/>
          <w:lang w:val="en-AU" w:eastAsia="en-US"/>
        </w:rPr>
        <w:t xml:space="preserve">25 </w:t>
      </w:r>
      <w:r w:rsidRPr="006723D7">
        <w:rPr>
          <w:rFonts w:ascii="Calibri" w:hAnsi="Calibri"/>
          <w:lang w:val="en-AU" w:eastAsia="en-US"/>
        </w:rPr>
        <w:t>March</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8 </w:t>
      </w:r>
      <w:r w:rsidRPr="006723D7">
        <w:rPr>
          <w:rFonts w:ascii="Calibri" w:hAnsi="Calibri"/>
          <w:lang w:val="en-AU" w:eastAsia="en-US"/>
        </w:rPr>
        <w:t>Apri</w:t>
      </w:r>
      <w:r w:rsidR="00E44E6E">
        <w:rPr>
          <w:rFonts w:ascii="Calibri" w:hAnsi="Calibri"/>
          <w:lang w:val="en-AU" w:eastAsia="en-US"/>
        </w:rPr>
        <w:t>l</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6 </w:t>
      </w:r>
      <w:r w:rsidRPr="006723D7">
        <w:rPr>
          <w:rFonts w:ascii="Calibri" w:hAnsi="Calibri"/>
          <w:lang w:val="en-AU" w:eastAsia="en-US"/>
        </w:rPr>
        <w:t>May</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3 </w:t>
      </w:r>
      <w:r w:rsidRPr="006723D7">
        <w:rPr>
          <w:rFonts w:ascii="Calibri" w:hAnsi="Calibri"/>
          <w:lang w:val="en-AU" w:eastAsia="en-US"/>
        </w:rPr>
        <w:t>June</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10 </w:t>
      </w:r>
      <w:r w:rsidRPr="006723D7">
        <w:rPr>
          <w:rFonts w:ascii="Calibri" w:hAnsi="Calibri"/>
          <w:lang w:val="en-AU" w:eastAsia="en-US"/>
        </w:rPr>
        <w:t>June</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5 </w:t>
      </w:r>
      <w:r w:rsidRPr="006723D7">
        <w:rPr>
          <w:rFonts w:ascii="Calibri" w:hAnsi="Calibri"/>
          <w:lang w:val="en-AU" w:eastAsia="en-US"/>
        </w:rPr>
        <w:t>August</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23 </w:t>
      </w:r>
      <w:r w:rsidRPr="006723D7">
        <w:rPr>
          <w:rFonts w:ascii="Calibri" w:hAnsi="Calibri"/>
          <w:lang w:val="en-AU" w:eastAsia="en-US"/>
        </w:rPr>
        <w:t>September</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14 </w:t>
      </w:r>
      <w:r w:rsidRPr="006723D7">
        <w:rPr>
          <w:rFonts w:ascii="Calibri" w:hAnsi="Calibri"/>
          <w:lang w:val="en-AU" w:eastAsia="en-US"/>
        </w:rPr>
        <w:t>October</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21 </w:t>
      </w:r>
      <w:r w:rsidRPr="006723D7">
        <w:rPr>
          <w:rFonts w:ascii="Calibri" w:hAnsi="Calibri"/>
          <w:lang w:val="en-AU" w:eastAsia="en-US"/>
        </w:rPr>
        <w:t>October</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25 </w:t>
      </w:r>
      <w:r w:rsidRPr="006723D7">
        <w:rPr>
          <w:rFonts w:ascii="Calibri" w:hAnsi="Calibri"/>
          <w:lang w:val="en-AU" w:eastAsia="en-US"/>
        </w:rPr>
        <w:t>November</w:t>
      </w:r>
    </w:p>
    <w:p w:rsidR="006723D7" w:rsidRPr="006723D7" w:rsidRDefault="006723D7" w:rsidP="00D6517B">
      <w:pPr>
        <w:tabs>
          <w:tab w:val="left" w:pos="567"/>
          <w:tab w:val="left" w:pos="2268"/>
          <w:tab w:val="left" w:pos="2552"/>
        </w:tabs>
        <w:spacing w:before="60" w:after="60"/>
        <w:ind w:left="1985"/>
        <w:rPr>
          <w:rFonts w:ascii="Calibri" w:hAnsi="Calibri"/>
          <w:lang w:val="en-AU" w:eastAsia="en-US"/>
        </w:rPr>
      </w:pPr>
      <w:r w:rsidRPr="006723D7">
        <w:rPr>
          <w:rFonts w:ascii="Calibri" w:hAnsi="Calibri"/>
          <w:lang w:val="en-AU" w:eastAsia="en-US"/>
        </w:rPr>
        <w:tab/>
      </w:r>
      <w:r w:rsidRPr="006723D7">
        <w:rPr>
          <w:rFonts w:ascii="Calibri" w:hAnsi="Calibri"/>
          <w:lang w:val="en-AU" w:eastAsia="en-US"/>
        </w:rPr>
        <w:tab/>
      </w:r>
      <w:r w:rsidR="00E44E6E">
        <w:rPr>
          <w:rFonts w:ascii="Calibri" w:hAnsi="Calibri"/>
          <w:lang w:val="en-AU" w:eastAsia="en-US"/>
        </w:rPr>
        <w:t xml:space="preserve">2 </w:t>
      </w:r>
      <w:r w:rsidRPr="006723D7">
        <w:rPr>
          <w:rFonts w:ascii="Calibri" w:hAnsi="Calibri"/>
          <w:lang w:val="en-AU" w:eastAsia="en-US"/>
        </w:rPr>
        <w:t>December;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that</w:t>
      </w:r>
      <w:proofErr w:type="gramEnd"/>
      <w:r w:rsidRPr="006723D7">
        <w:rPr>
          <w:rFonts w:ascii="Calibri" w:hAnsi="Calibri"/>
          <w:lang w:val="en-AU" w:eastAsia="en-US"/>
        </w:rPr>
        <w:t xml:space="preserve"> the additional sitting days place emphasis on matters related to local issues such as those raised by Community Councils and Residents Associations as a matter of priority. (</w:t>
      </w:r>
      <w:r w:rsidRPr="006723D7">
        <w:rPr>
          <w:rFonts w:ascii="Calibri" w:hAnsi="Calibri"/>
          <w:i/>
          <w:iCs/>
          <w:lang w:val="en-AU" w:eastAsia="en-US"/>
        </w:rPr>
        <w:t>Notice given 22 November 2021. Notice will be removed from the Notice Paper unless called on within 4 sitting weeks – standing order 125A</w:t>
      </w:r>
      <w:r w:rsidRPr="006723D7">
        <w:rPr>
          <w:rFonts w:ascii="Calibri" w:hAnsi="Calibri"/>
          <w:lang w:val="en-AU" w:eastAsia="en-US"/>
        </w:rPr>
        <w:t>).</w:t>
      </w:r>
    </w:p>
    <w:p w:rsidR="006723D7" w:rsidRPr="006723D7" w:rsidRDefault="006723D7" w:rsidP="006723D7">
      <w:pPr>
        <w:tabs>
          <w:tab w:val="right" w:pos="580"/>
        </w:tabs>
        <w:spacing w:before="240" w:after="240"/>
        <w:rPr>
          <w:rFonts w:ascii="Calibri" w:hAnsi="Calibri"/>
          <w:b/>
          <w:sz w:val="28"/>
          <w:lang w:eastAsia="en-US"/>
        </w:rPr>
      </w:pPr>
      <w:r w:rsidRPr="006723D7">
        <w:rPr>
          <w:rFonts w:ascii="Calibri" w:hAnsi="Calibri"/>
          <w:b/>
          <w:sz w:val="28"/>
          <w:lang w:eastAsia="en-US"/>
        </w:rPr>
        <w:t>Orders of the day—continued</w:t>
      </w:r>
    </w:p>
    <w:p w:rsidR="006723D7" w:rsidRPr="006723D7" w:rsidRDefault="006723D7" w:rsidP="006723D7">
      <w:pPr>
        <w:tabs>
          <w:tab w:val="right" w:pos="567"/>
          <w:tab w:val="left" w:pos="1134"/>
        </w:tabs>
        <w:spacing w:before="120" w:after="120"/>
        <w:ind w:left="1134" w:hanging="1134"/>
        <w:rPr>
          <w:rFonts w:ascii="Calibri" w:hAnsi="Calibri"/>
          <w:lang w:val="en-AU" w:eastAsia="en-US"/>
        </w:rPr>
      </w:pPr>
      <w:r w:rsidRPr="006723D7">
        <w:rPr>
          <w:rFonts w:ascii="Calibri" w:hAnsi="Calibri"/>
          <w:lang w:val="en-AU" w:eastAsia="en-US"/>
        </w:rPr>
        <w:tab/>
      </w:r>
      <w:r>
        <w:rPr>
          <w:rFonts w:ascii="Calibri" w:hAnsi="Calibri"/>
          <w:lang w:val="en-AU" w:eastAsia="en-US"/>
        </w:rPr>
        <w:t>3</w:t>
      </w:r>
      <w:r w:rsidRPr="006723D7">
        <w:rPr>
          <w:rFonts w:ascii="Calibri" w:hAnsi="Calibri"/>
          <w:lang w:val="en-AU" w:eastAsia="en-US"/>
        </w:rPr>
        <w:tab/>
      </w:r>
      <w:r w:rsidRPr="006723D7">
        <w:rPr>
          <w:rFonts w:ascii="Calibri" w:hAnsi="Calibri"/>
          <w:b/>
          <w:lang w:val="en-AU" w:eastAsia="en-US"/>
        </w:rPr>
        <w:t>ESTIMATES 2021-2022—SELECT COMMITTEE—PROPOSED ESTABLISHMENT</w:t>
      </w:r>
      <w:r w:rsidRPr="006723D7">
        <w:rPr>
          <w:rFonts w:ascii="Calibri" w:hAnsi="Calibri"/>
          <w:lang w:val="en-AU" w:eastAsia="en-US"/>
        </w:rPr>
        <w:t xml:space="preserve">: Resumption of debate </w:t>
      </w:r>
      <w:r w:rsidRPr="006723D7">
        <w:rPr>
          <w:rFonts w:ascii="Calibri" w:hAnsi="Calibri"/>
          <w:i/>
          <w:iCs/>
          <w:lang w:val="en-AU" w:eastAsia="en-US"/>
        </w:rPr>
        <w:t>(from 3 June 2021—Mr Braddock)</w:t>
      </w:r>
      <w:r w:rsidRPr="006723D7">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(1)</w:t>
      </w:r>
      <w:r w:rsidRPr="006723D7">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(2)</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Committee be composed of:</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one</w:t>
      </w:r>
      <w:proofErr w:type="gramEnd"/>
      <w:r w:rsidRPr="006723D7">
        <w:rPr>
          <w:rFonts w:ascii="Calibri" w:hAnsi="Calibri"/>
          <w:lang w:val="en-AU" w:eastAsia="en-US"/>
        </w:rPr>
        <w:t xml:space="preserve"> Member to be nominated by the Government;</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one</w:t>
      </w:r>
      <w:proofErr w:type="gramEnd"/>
      <w:r w:rsidRPr="006723D7">
        <w:rPr>
          <w:rFonts w:ascii="Calibri" w:hAnsi="Calibri"/>
          <w:lang w:val="en-AU" w:eastAsia="en-US"/>
        </w:rPr>
        <w:t xml:space="preserve"> Member to be nominated by the Opposition; and</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(c)</w:t>
      </w:r>
      <w:r w:rsidRPr="006723D7">
        <w:rPr>
          <w:rFonts w:ascii="Calibri" w:hAnsi="Calibri"/>
          <w:lang w:val="en-AU" w:eastAsia="en-US"/>
        </w:rPr>
        <w:tab/>
      </w:r>
      <w:proofErr w:type="gramStart"/>
      <w:r w:rsidRPr="006723D7">
        <w:rPr>
          <w:rFonts w:ascii="Calibri" w:hAnsi="Calibri"/>
          <w:lang w:val="en-AU" w:eastAsia="en-US"/>
        </w:rPr>
        <w:t>one</w:t>
      </w:r>
      <w:proofErr w:type="gramEnd"/>
      <w:r w:rsidRPr="006723D7">
        <w:rPr>
          <w:rFonts w:ascii="Calibri" w:hAnsi="Calibri"/>
          <w:lang w:val="en-AU" w:eastAsia="en-US"/>
        </w:rPr>
        <w:t xml:space="preserve"> Member to be nominated by the ACT Greens;</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(3)</w:t>
      </w:r>
      <w:r w:rsidRPr="006723D7">
        <w:rPr>
          <w:rFonts w:ascii="Calibri" w:hAnsi="Calibri"/>
          <w:lang w:val="en-AU" w:eastAsia="en-US"/>
        </w:rPr>
        <w:tab/>
      </w:r>
      <w:proofErr w:type="gramStart"/>
      <w:r w:rsidRPr="006723D7">
        <w:rPr>
          <w:rFonts w:ascii="Calibri" w:hAnsi="Calibri"/>
          <w:lang w:val="en-AU" w:eastAsia="en-US"/>
        </w:rPr>
        <w:t>members</w:t>
      </w:r>
      <w:proofErr w:type="gramEnd"/>
      <w:r w:rsidRPr="006723D7">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(4)</w:t>
      </w:r>
      <w:r w:rsidRPr="006723D7">
        <w:rPr>
          <w:rFonts w:ascii="Calibri" w:hAnsi="Calibri"/>
          <w:lang w:val="en-AU" w:eastAsia="en-US"/>
        </w:rPr>
        <w:tab/>
      </w:r>
      <w:proofErr w:type="gramStart"/>
      <w:r w:rsidRPr="006723D7">
        <w:rPr>
          <w:rFonts w:ascii="Calibri" w:hAnsi="Calibri"/>
          <w:lang w:val="en-AU" w:eastAsia="en-US"/>
        </w:rPr>
        <w:t>funds</w:t>
      </w:r>
      <w:proofErr w:type="gramEnd"/>
      <w:r w:rsidRPr="006723D7">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lastRenderedPageBreak/>
        <w:t>(5)</w:t>
      </w:r>
      <w:r w:rsidRPr="006723D7">
        <w:rPr>
          <w:rFonts w:ascii="Calibri" w:hAnsi="Calibri"/>
          <w:lang w:val="en-AU" w:eastAsia="en-US"/>
        </w:rPr>
        <w:tab/>
      </w:r>
      <w:proofErr w:type="gramStart"/>
      <w:r w:rsidRPr="006723D7">
        <w:rPr>
          <w:rFonts w:ascii="Calibri" w:hAnsi="Calibri"/>
          <w:lang w:val="en-AU" w:eastAsia="en-US"/>
        </w:rPr>
        <w:t>the</w:t>
      </w:r>
      <w:proofErr w:type="gramEnd"/>
      <w:r w:rsidRPr="006723D7">
        <w:rPr>
          <w:rFonts w:ascii="Calibri" w:hAnsi="Calibri"/>
          <w:lang w:val="en-AU" w:eastAsia="en-US"/>
        </w:rPr>
        <w:t xml:space="preserve"> Committee is to report by Tuesday, 7 October 2021;</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(6)</w:t>
      </w:r>
      <w:r w:rsidRPr="006723D7">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(7)</w:t>
      </w:r>
      <w:r w:rsidRPr="006723D7">
        <w:rPr>
          <w:rFonts w:ascii="Calibri" w:hAnsi="Calibri"/>
          <w:lang w:val="en-AU" w:eastAsia="en-US"/>
        </w:rPr>
        <w:tab/>
      </w:r>
      <w:proofErr w:type="gramStart"/>
      <w:r w:rsidRPr="006723D7">
        <w:rPr>
          <w:rFonts w:ascii="Calibri" w:hAnsi="Calibri"/>
          <w:lang w:val="en-AU" w:eastAsia="en-US"/>
        </w:rPr>
        <w:t>for</w:t>
      </w:r>
      <w:proofErr w:type="gramEnd"/>
      <w:r w:rsidRPr="006723D7">
        <w:rPr>
          <w:rFonts w:ascii="Calibri" w:hAnsi="Calibri"/>
          <w:lang w:val="en-AU" w:eastAsia="en-US"/>
        </w:rPr>
        <w:t xml:space="preserve"> the purpose of taking evidence the following will constitute a quorum:</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(a)</w:t>
      </w:r>
      <w:r w:rsidRPr="006723D7">
        <w:rPr>
          <w:rFonts w:ascii="Calibri" w:hAnsi="Calibri"/>
          <w:lang w:val="en-AU" w:eastAsia="en-US"/>
        </w:rPr>
        <w:tab/>
      </w:r>
      <w:proofErr w:type="gramStart"/>
      <w:r w:rsidRPr="006723D7">
        <w:rPr>
          <w:rFonts w:ascii="Calibri" w:hAnsi="Calibri"/>
          <w:lang w:val="en-AU" w:eastAsia="en-US"/>
        </w:rPr>
        <w:t>two</w:t>
      </w:r>
      <w:proofErr w:type="gramEnd"/>
      <w:r w:rsidRPr="006723D7">
        <w:rPr>
          <w:rFonts w:ascii="Calibri" w:hAnsi="Calibri"/>
          <w:lang w:val="en-AU" w:eastAsia="en-US"/>
        </w:rPr>
        <w:t xml:space="preserve"> members of the Committee; or</w:t>
      </w:r>
    </w:p>
    <w:p w:rsidR="006723D7" w:rsidRPr="006723D7" w:rsidRDefault="006723D7" w:rsidP="006723D7">
      <w:pPr>
        <w:tabs>
          <w:tab w:val="left" w:pos="567"/>
        </w:tabs>
        <w:spacing w:before="60" w:after="60"/>
        <w:ind w:left="2268" w:hanging="567"/>
        <w:rPr>
          <w:rFonts w:ascii="Calibri" w:hAnsi="Calibri"/>
          <w:lang w:val="en-AU" w:eastAsia="en-US"/>
        </w:rPr>
      </w:pPr>
      <w:r w:rsidRPr="006723D7">
        <w:rPr>
          <w:rFonts w:ascii="Calibri" w:hAnsi="Calibri"/>
          <w:lang w:val="en-AU" w:eastAsia="en-US"/>
        </w:rPr>
        <w:t>(b)</w:t>
      </w:r>
      <w:r w:rsidRPr="006723D7">
        <w:rPr>
          <w:rFonts w:ascii="Calibri" w:hAnsi="Calibri"/>
          <w:lang w:val="en-AU" w:eastAsia="en-US"/>
        </w:rPr>
        <w:tab/>
      </w:r>
      <w:proofErr w:type="gramStart"/>
      <w:r w:rsidRPr="006723D7">
        <w:rPr>
          <w:rFonts w:ascii="Calibri" w:hAnsi="Calibri"/>
          <w:lang w:val="en-AU" w:eastAsia="en-US"/>
        </w:rPr>
        <w:t>one</w:t>
      </w:r>
      <w:proofErr w:type="gramEnd"/>
      <w:r w:rsidRPr="006723D7">
        <w:rPr>
          <w:rFonts w:ascii="Calibri" w:hAnsi="Calibri"/>
          <w:lang w:val="en-AU" w:eastAsia="en-US"/>
        </w:rPr>
        <w:t xml:space="preserve"> member of the Committee and any other non-executive Member of the Assembly;</w:t>
      </w:r>
    </w:p>
    <w:p w:rsidR="006723D7" w:rsidRPr="006723D7" w:rsidRDefault="006723D7" w:rsidP="006723D7">
      <w:pPr>
        <w:tabs>
          <w:tab w:val="left" w:pos="567"/>
        </w:tabs>
        <w:spacing w:before="60" w:after="60"/>
        <w:ind w:left="1701" w:hanging="567"/>
        <w:rPr>
          <w:rFonts w:ascii="Calibri" w:hAnsi="Calibri"/>
          <w:lang w:val="en-AU" w:eastAsia="en-US"/>
        </w:rPr>
      </w:pPr>
      <w:r w:rsidRPr="006723D7">
        <w:rPr>
          <w:rFonts w:ascii="Calibri" w:hAnsi="Calibri"/>
          <w:lang w:val="en-AU" w:eastAsia="en-US"/>
        </w:rPr>
        <w:t>(8)</w:t>
      </w:r>
      <w:r w:rsidRPr="006723D7">
        <w:rPr>
          <w:rFonts w:ascii="Calibri" w:hAnsi="Calibri"/>
          <w:lang w:val="en-AU" w:eastAsia="en-US"/>
        </w:rPr>
        <w:tab/>
        <w:t>the foregoing provisions of this resolution, so far as they are inconsistent with the standing orders, have effect notwithstanding anything contained in the standing orders; and</w:t>
      </w:r>
    </w:p>
    <w:p w:rsidR="006723D7" w:rsidRPr="006723D7" w:rsidRDefault="006723D7" w:rsidP="006723D7">
      <w:pPr>
        <w:tabs>
          <w:tab w:val="left" w:pos="567"/>
        </w:tabs>
        <w:spacing w:before="60" w:after="60"/>
        <w:ind w:left="1701" w:hanging="567"/>
        <w:rPr>
          <w:rFonts w:ascii="Calibri" w:hAnsi="Calibri"/>
          <w:lang w:val="en-AU"/>
        </w:rPr>
      </w:pPr>
      <w:r w:rsidRPr="006723D7">
        <w:rPr>
          <w:rFonts w:ascii="Calibri" w:hAnsi="Calibri"/>
          <w:lang w:val="en-AU" w:eastAsia="en-US"/>
        </w:rPr>
        <w:t>(9)</w:t>
      </w:r>
      <w:r w:rsidRPr="006723D7">
        <w:rPr>
          <w:rFonts w:ascii="Calibri" w:hAnsi="Calibri"/>
          <w:lang w:val="en-AU" w:eastAsia="en-US"/>
        </w:rPr>
        <w:tab/>
      </w:r>
      <w:proofErr w:type="gramStart"/>
      <w:r w:rsidRPr="006723D7">
        <w:rPr>
          <w:rFonts w:ascii="Calibri" w:hAnsi="Calibri"/>
          <w:lang w:val="en-AU" w:eastAsia="en-US"/>
        </w:rPr>
        <w:t>with</w:t>
      </w:r>
      <w:proofErr w:type="gramEnd"/>
      <w:r w:rsidRPr="006723D7">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6723D7" w:rsidRPr="006723D7" w:rsidRDefault="006723D7" w:rsidP="006723D7">
      <w:pPr>
        <w:tabs>
          <w:tab w:val="right" w:pos="567"/>
        </w:tabs>
        <w:spacing w:before="120" w:after="120"/>
        <w:ind w:left="1134" w:hanging="1134"/>
        <w:rPr>
          <w:rFonts w:ascii="Calibri" w:hAnsi="Calibri"/>
          <w:lang w:val="en-AU" w:eastAsia="en-US"/>
        </w:rPr>
      </w:pPr>
      <w:r w:rsidRPr="006723D7">
        <w:rPr>
          <w:rFonts w:ascii="Calibri" w:hAnsi="Calibri"/>
          <w:lang w:val="en-AU" w:eastAsia="en-US"/>
        </w:rPr>
        <w:tab/>
      </w:r>
      <w:r>
        <w:rPr>
          <w:rFonts w:ascii="Calibri" w:hAnsi="Calibri"/>
          <w:lang w:val="en-AU" w:eastAsia="en-US"/>
        </w:rPr>
        <w:t>4</w:t>
      </w:r>
      <w:r w:rsidRPr="006723D7">
        <w:rPr>
          <w:rFonts w:ascii="Calibri" w:hAnsi="Calibri"/>
          <w:lang w:val="en-AU" w:eastAsia="en-US"/>
        </w:rPr>
        <w:tab/>
      </w:r>
      <w:r w:rsidRPr="006723D7">
        <w:rPr>
          <w:rFonts w:ascii="Calibri" w:hAnsi="Calibri"/>
          <w:b/>
          <w:bCs/>
          <w:caps/>
          <w:lang w:val="en-AU" w:eastAsia="en-US"/>
        </w:rPr>
        <w:t>PROPOSED AMENDMENT TO STANDING ORDER 113A</w:t>
      </w:r>
      <w:r w:rsidRPr="006723D7">
        <w:rPr>
          <w:rFonts w:ascii="Calibri" w:hAnsi="Calibri"/>
          <w:lang w:val="en-AU" w:eastAsia="en-US"/>
        </w:rPr>
        <w:t xml:space="preserve">: Resumption of debate </w:t>
      </w:r>
      <w:r w:rsidRPr="006723D7">
        <w:rPr>
          <w:rFonts w:ascii="Calibri" w:hAnsi="Calibri"/>
          <w:i/>
          <w:iCs/>
          <w:lang w:val="en-AU" w:eastAsia="en-US"/>
        </w:rPr>
        <w:t>(from 16 September 2021—Mr Rattenbury)</w:t>
      </w:r>
      <w:r w:rsidRPr="006723D7">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6723D7" w:rsidRPr="006723D7" w:rsidRDefault="006723D7" w:rsidP="006723D7">
      <w:pPr>
        <w:tabs>
          <w:tab w:val="right" w:pos="580"/>
        </w:tabs>
        <w:spacing w:before="240" w:after="480"/>
        <w:ind w:left="567" w:hanging="567"/>
        <w:jc w:val="center"/>
        <w:rPr>
          <w:rFonts w:ascii="Times New Roman" w:hAnsi="Times New Roman"/>
          <w:lang w:eastAsia="en-US"/>
        </w:rPr>
      </w:pPr>
      <w:r w:rsidRPr="006723D7">
        <w:rPr>
          <w:rFonts w:ascii="Times New Roman" w:hAnsi="Times New Roman"/>
          <w:lang w:eastAsia="en-US"/>
        </w:rPr>
        <w:t>___________________________________</w:t>
      </w:r>
    </w:p>
    <w:p w:rsidR="006723D7" w:rsidRPr="006723D7" w:rsidRDefault="006723D7" w:rsidP="006723D7">
      <w:pPr>
        <w:tabs>
          <w:tab w:val="right" w:pos="498"/>
          <w:tab w:val="left" w:pos="628"/>
        </w:tabs>
        <w:spacing w:before="240" w:after="120"/>
        <w:ind w:left="629" w:hanging="629"/>
        <w:jc w:val="center"/>
        <w:rPr>
          <w:rFonts w:ascii="Calibri" w:hAnsi="Calibri"/>
          <w:b/>
          <w:bCs/>
          <w:szCs w:val="24"/>
          <w:lang w:val="en-AU"/>
        </w:rPr>
      </w:pPr>
      <w:r w:rsidRPr="006723D7">
        <w:rPr>
          <w:rFonts w:ascii="Calibri" w:hAnsi="Calibri"/>
          <w:b/>
          <w:bCs/>
          <w:szCs w:val="24"/>
          <w:lang w:val="en-AU"/>
        </w:rPr>
        <w:t>By 30 November 2021</w:t>
      </w:r>
    </w:p>
    <w:p w:rsidR="006723D7" w:rsidRPr="006723D7" w:rsidRDefault="006723D7" w:rsidP="006723D7">
      <w:pPr>
        <w:tabs>
          <w:tab w:val="right" w:pos="567"/>
          <w:tab w:val="left" w:pos="1134"/>
        </w:tabs>
        <w:spacing w:before="120" w:after="120"/>
        <w:ind w:left="1134" w:hanging="1134"/>
        <w:rPr>
          <w:rFonts w:ascii="Calibri" w:hAnsi="Calibri"/>
          <w:szCs w:val="24"/>
          <w:lang w:val="en-AU"/>
        </w:rPr>
      </w:pPr>
      <w:r w:rsidRPr="006723D7">
        <w:rPr>
          <w:rFonts w:ascii="Calibri" w:hAnsi="Calibri"/>
          <w:szCs w:val="24"/>
          <w:lang w:val="en-AU"/>
        </w:rPr>
        <w:tab/>
      </w:r>
      <w:r>
        <w:rPr>
          <w:rFonts w:ascii="Calibri" w:hAnsi="Calibri"/>
          <w:szCs w:val="24"/>
          <w:lang w:val="en-AU"/>
        </w:rPr>
        <w:t>5</w:t>
      </w:r>
      <w:r w:rsidRPr="006723D7">
        <w:rPr>
          <w:rFonts w:ascii="Calibri" w:hAnsi="Calibri"/>
          <w:szCs w:val="24"/>
          <w:lang w:val="en-AU"/>
        </w:rPr>
        <w:tab/>
      </w:r>
      <w:r w:rsidRPr="006723D7">
        <w:rPr>
          <w:rFonts w:ascii="Calibri" w:hAnsi="Calibri"/>
          <w:b/>
          <w:szCs w:val="24"/>
          <w:lang w:val="en-AU"/>
        </w:rPr>
        <w:t>PLANNING, TRANSPORT AND CITY SERVICES—STANDING COMMITTEE</w:t>
      </w:r>
      <w:r w:rsidRPr="006723D7">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6723D7" w:rsidRPr="006723D7" w:rsidRDefault="006723D7" w:rsidP="006723D7">
      <w:pPr>
        <w:tabs>
          <w:tab w:val="right" w:pos="567"/>
          <w:tab w:val="left" w:pos="1134"/>
        </w:tabs>
        <w:spacing w:before="240" w:after="120"/>
        <w:ind w:left="1134" w:hanging="1134"/>
        <w:rPr>
          <w:rFonts w:ascii="Calibri" w:hAnsi="Calibri"/>
          <w:szCs w:val="24"/>
          <w:lang w:val="en-AU"/>
        </w:rPr>
      </w:pPr>
      <w:r w:rsidRPr="006723D7">
        <w:rPr>
          <w:rFonts w:ascii="Calibri" w:hAnsi="Calibri"/>
          <w:szCs w:val="24"/>
          <w:lang w:val="en-AU"/>
        </w:rPr>
        <w:tab/>
      </w:r>
      <w:r>
        <w:rPr>
          <w:rFonts w:ascii="Calibri" w:hAnsi="Calibri"/>
          <w:szCs w:val="24"/>
          <w:lang w:val="en-AU"/>
        </w:rPr>
        <w:t>6</w:t>
      </w:r>
      <w:r w:rsidRPr="006723D7">
        <w:rPr>
          <w:rFonts w:ascii="Calibri" w:hAnsi="Calibri"/>
          <w:szCs w:val="24"/>
          <w:lang w:val="en-AU"/>
        </w:rPr>
        <w:tab/>
      </w:r>
      <w:r w:rsidRPr="006723D7">
        <w:rPr>
          <w:rFonts w:ascii="Calibri" w:hAnsi="Calibri"/>
          <w:b/>
          <w:caps/>
          <w:szCs w:val="24"/>
          <w:lang w:val="en-AU"/>
        </w:rPr>
        <w:t>DRUGS OF DEPENDENCE (PERSONAL USE) AMENDMENT BILL 2021—SELECT COMMITTEE</w:t>
      </w:r>
      <w:r w:rsidRPr="006723D7">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6723D7" w:rsidRPr="006723D7" w:rsidRDefault="006723D7" w:rsidP="006723D7">
      <w:pPr>
        <w:tabs>
          <w:tab w:val="right" w:pos="567"/>
          <w:tab w:val="left" w:pos="1134"/>
        </w:tabs>
        <w:spacing w:before="240" w:after="120"/>
        <w:ind w:left="1134" w:hanging="1134"/>
        <w:jc w:val="center"/>
        <w:rPr>
          <w:rFonts w:ascii="Calibri" w:hAnsi="Calibri"/>
          <w:b/>
          <w:szCs w:val="24"/>
          <w:lang w:val="en-AU"/>
        </w:rPr>
      </w:pPr>
      <w:r w:rsidRPr="006723D7">
        <w:rPr>
          <w:rFonts w:ascii="Calibri" w:hAnsi="Calibri"/>
          <w:b/>
          <w:szCs w:val="24"/>
          <w:lang w:val="en-AU"/>
        </w:rPr>
        <w:t>Last sitting day in 2021</w:t>
      </w:r>
    </w:p>
    <w:p w:rsidR="006723D7" w:rsidRPr="006723D7" w:rsidRDefault="006723D7" w:rsidP="006723D7">
      <w:pPr>
        <w:tabs>
          <w:tab w:val="right" w:pos="567"/>
          <w:tab w:val="left" w:pos="1134"/>
        </w:tabs>
        <w:spacing w:before="120" w:after="120"/>
        <w:ind w:left="1134" w:hanging="1134"/>
        <w:rPr>
          <w:rFonts w:ascii="Calibri" w:hAnsi="Calibri"/>
          <w:szCs w:val="24"/>
          <w:lang w:val="en-AU"/>
        </w:rPr>
      </w:pPr>
      <w:r w:rsidRPr="006723D7">
        <w:rPr>
          <w:rFonts w:ascii="Calibri" w:hAnsi="Calibri"/>
          <w:szCs w:val="24"/>
          <w:lang w:val="en-AU"/>
        </w:rPr>
        <w:tab/>
      </w:r>
      <w:r>
        <w:rPr>
          <w:rFonts w:ascii="Calibri" w:hAnsi="Calibri"/>
          <w:szCs w:val="24"/>
          <w:lang w:val="en-AU"/>
        </w:rPr>
        <w:t>7</w:t>
      </w:r>
      <w:r w:rsidRPr="006723D7">
        <w:rPr>
          <w:rFonts w:ascii="Calibri" w:hAnsi="Calibri"/>
          <w:szCs w:val="24"/>
          <w:lang w:val="en-AU"/>
        </w:rPr>
        <w:tab/>
      </w:r>
      <w:r w:rsidRPr="006723D7">
        <w:rPr>
          <w:rFonts w:ascii="Calibri" w:hAnsi="Calibri"/>
          <w:b/>
          <w:caps/>
          <w:szCs w:val="24"/>
          <w:lang w:val="en-AU"/>
        </w:rPr>
        <w:t>COVID-19 2021 PANDEMIC RESPONSE—SELECT COMMITTEE</w:t>
      </w:r>
      <w:r w:rsidRPr="006723D7">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6723D7" w:rsidRPr="006723D7" w:rsidRDefault="006723D7" w:rsidP="006723D7">
      <w:pPr>
        <w:keepNext/>
        <w:keepLines/>
        <w:tabs>
          <w:tab w:val="right" w:pos="567"/>
          <w:tab w:val="left" w:pos="1134"/>
        </w:tabs>
        <w:spacing w:before="240" w:after="120"/>
        <w:ind w:left="1134" w:hanging="1134"/>
        <w:jc w:val="center"/>
        <w:rPr>
          <w:rFonts w:ascii="Calibri" w:hAnsi="Calibri"/>
          <w:b/>
          <w:szCs w:val="24"/>
          <w:lang w:val="en-AU"/>
        </w:rPr>
      </w:pPr>
      <w:r w:rsidRPr="006723D7">
        <w:rPr>
          <w:rFonts w:ascii="Calibri" w:hAnsi="Calibri"/>
          <w:b/>
          <w:szCs w:val="24"/>
          <w:lang w:val="en-AU"/>
        </w:rPr>
        <w:lastRenderedPageBreak/>
        <w:t>31 May 2022</w:t>
      </w:r>
    </w:p>
    <w:p w:rsidR="006723D7" w:rsidRPr="006723D7" w:rsidRDefault="006723D7" w:rsidP="006723D7">
      <w:pPr>
        <w:keepNext/>
        <w:keepLines/>
        <w:tabs>
          <w:tab w:val="right" w:pos="567"/>
          <w:tab w:val="left" w:pos="1134"/>
        </w:tabs>
        <w:spacing w:before="120" w:after="120"/>
        <w:ind w:left="1134" w:hanging="1134"/>
        <w:rPr>
          <w:rFonts w:ascii="Calibri" w:hAnsi="Calibri"/>
          <w:szCs w:val="24"/>
          <w:lang w:val="en-AU"/>
        </w:rPr>
      </w:pPr>
      <w:r w:rsidRPr="006723D7">
        <w:rPr>
          <w:rFonts w:ascii="Calibri" w:hAnsi="Calibri"/>
          <w:szCs w:val="24"/>
          <w:lang w:val="en-AU"/>
        </w:rPr>
        <w:tab/>
      </w:r>
      <w:r>
        <w:rPr>
          <w:rFonts w:ascii="Calibri" w:hAnsi="Calibri"/>
          <w:szCs w:val="24"/>
          <w:lang w:val="en-AU"/>
        </w:rPr>
        <w:t>8</w:t>
      </w:r>
      <w:r w:rsidRPr="006723D7">
        <w:rPr>
          <w:rFonts w:ascii="Calibri" w:hAnsi="Calibri"/>
          <w:szCs w:val="24"/>
          <w:lang w:val="en-AU"/>
        </w:rPr>
        <w:tab/>
      </w:r>
      <w:r w:rsidRPr="006723D7">
        <w:rPr>
          <w:rFonts w:ascii="Calibri" w:hAnsi="Calibri"/>
          <w:b/>
          <w:szCs w:val="24"/>
          <w:lang w:val="en-AU"/>
        </w:rPr>
        <w:t>STANDING COMMITTEES</w:t>
      </w:r>
      <w:r w:rsidRPr="006723D7">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6723D7" w:rsidRPr="006723D7" w:rsidRDefault="006723D7" w:rsidP="006723D7">
      <w:pPr>
        <w:tabs>
          <w:tab w:val="right" w:pos="567"/>
          <w:tab w:val="left" w:pos="1134"/>
        </w:tabs>
        <w:spacing w:before="240" w:after="120"/>
        <w:ind w:left="1134" w:hanging="1134"/>
        <w:jc w:val="center"/>
        <w:rPr>
          <w:rFonts w:ascii="Calibri" w:hAnsi="Calibri"/>
          <w:b/>
          <w:szCs w:val="24"/>
          <w:lang w:val="en-AU"/>
        </w:rPr>
      </w:pPr>
      <w:r w:rsidRPr="006723D7">
        <w:rPr>
          <w:rFonts w:ascii="Calibri" w:hAnsi="Calibri"/>
          <w:b/>
          <w:szCs w:val="24"/>
          <w:lang w:val="en-AU"/>
        </w:rPr>
        <w:t>30 September 2022</w:t>
      </w:r>
    </w:p>
    <w:p w:rsidR="006723D7" w:rsidRPr="006723D7" w:rsidRDefault="006723D7" w:rsidP="006723D7">
      <w:pPr>
        <w:tabs>
          <w:tab w:val="right" w:pos="567"/>
          <w:tab w:val="left" w:pos="1134"/>
        </w:tabs>
        <w:spacing w:before="120" w:after="120"/>
        <w:ind w:left="1134" w:hanging="1134"/>
        <w:rPr>
          <w:rFonts w:ascii="Calibri" w:hAnsi="Calibri"/>
          <w:szCs w:val="24"/>
          <w:lang w:val="en-AU"/>
        </w:rPr>
      </w:pPr>
      <w:r w:rsidRPr="006723D7">
        <w:rPr>
          <w:rFonts w:ascii="Calibri" w:hAnsi="Calibri"/>
          <w:szCs w:val="24"/>
          <w:lang w:val="en-AU"/>
        </w:rPr>
        <w:tab/>
      </w:r>
      <w:r>
        <w:rPr>
          <w:rFonts w:ascii="Calibri" w:hAnsi="Calibri"/>
          <w:szCs w:val="24"/>
          <w:lang w:val="en-AU"/>
        </w:rPr>
        <w:t>9</w:t>
      </w:r>
      <w:r w:rsidRPr="006723D7">
        <w:rPr>
          <w:rFonts w:ascii="Calibri" w:hAnsi="Calibri"/>
          <w:szCs w:val="24"/>
          <w:lang w:val="en-AU"/>
        </w:rPr>
        <w:tab/>
      </w:r>
      <w:r w:rsidRPr="006723D7">
        <w:rPr>
          <w:rFonts w:ascii="Calibri" w:hAnsi="Calibri"/>
          <w:b/>
          <w:szCs w:val="24"/>
          <w:lang w:val="en-AU"/>
        </w:rPr>
        <w:t>EDUCATION AND COMMUNITY INCLUSION—STANDING COMMITTEE</w:t>
      </w:r>
      <w:r w:rsidRPr="006723D7">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6723D7" w:rsidRPr="006723D7" w:rsidRDefault="006723D7" w:rsidP="006723D7">
      <w:pPr>
        <w:keepNext/>
        <w:keepLines/>
        <w:spacing w:before="240" w:after="480"/>
        <w:jc w:val="center"/>
        <w:rPr>
          <w:rFonts w:ascii="Calibri" w:hAnsi="Calibri"/>
          <w:b/>
          <w:sz w:val="28"/>
          <w:lang w:val="en-AU"/>
        </w:rPr>
      </w:pPr>
      <w:r w:rsidRPr="006723D7">
        <w:rPr>
          <w:rFonts w:ascii="Calibri" w:hAnsi="Calibri"/>
          <w:b/>
          <w:sz w:val="28"/>
          <w:lang w:val="en-AU"/>
        </w:rPr>
        <w:t>______________________________</w:t>
      </w:r>
    </w:p>
    <w:p w:rsidR="006723D7" w:rsidRPr="006723D7" w:rsidRDefault="006723D7" w:rsidP="006723D7">
      <w:pPr>
        <w:keepNext/>
        <w:keepLines/>
        <w:spacing w:before="240" w:after="240"/>
        <w:jc w:val="center"/>
        <w:rPr>
          <w:rFonts w:ascii="Calibri" w:hAnsi="Calibri"/>
          <w:b/>
          <w:sz w:val="28"/>
          <w:lang w:val="en-AU"/>
        </w:rPr>
      </w:pPr>
      <w:r w:rsidRPr="006723D7">
        <w:rPr>
          <w:rFonts w:ascii="Calibri" w:hAnsi="Calibri"/>
          <w:b/>
          <w:sz w:val="28"/>
          <w:lang w:val="en-AU"/>
        </w:rPr>
        <w:t>QUESTIONS ON NOTICE</w:t>
      </w:r>
    </w:p>
    <w:p w:rsidR="006723D7" w:rsidRPr="006723D7" w:rsidRDefault="006723D7" w:rsidP="006723D7">
      <w:pPr>
        <w:spacing w:before="120" w:after="120"/>
        <w:rPr>
          <w:rFonts w:ascii="Calibri" w:hAnsi="Calibri"/>
          <w:lang w:val="en-AU"/>
        </w:rPr>
      </w:pPr>
      <w:r w:rsidRPr="006723D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6723D7" w:rsidRPr="006723D7" w:rsidRDefault="006723D7" w:rsidP="006723D7">
      <w:pPr>
        <w:spacing w:before="120" w:after="120"/>
        <w:rPr>
          <w:rFonts w:ascii="Calibri" w:hAnsi="Calibri"/>
          <w:szCs w:val="24"/>
          <w:lang w:val="en-NZ"/>
        </w:rPr>
      </w:pPr>
      <w:r w:rsidRPr="006723D7">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4" w:history="1">
        <w:r w:rsidRPr="006723D7">
          <w:rPr>
            <w:rFonts w:ascii="Calibri" w:hAnsi="Calibri"/>
            <w:color w:val="0000FF"/>
            <w:szCs w:val="24"/>
            <w:lang w:val="en-AU"/>
          </w:rPr>
          <w:t>www.parliament.act.gov.au/parliamentary-business/in-the-chamber/chamber-documents</w:t>
        </w:r>
      </w:hyperlink>
      <w:r w:rsidRPr="006723D7">
        <w:rPr>
          <w:rFonts w:ascii="Calibri" w:hAnsi="Calibri"/>
          <w:szCs w:val="24"/>
          <w:lang w:val="en-NZ"/>
        </w:rPr>
        <w:t>.</w:t>
      </w:r>
    </w:p>
    <w:p w:rsidR="006723D7" w:rsidRPr="00091C66" w:rsidRDefault="006723D7" w:rsidP="006723D7">
      <w:pPr>
        <w:keepNext/>
        <w:keepLines/>
        <w:spacing w:before="480" w:after="360"/>
        <w:jc w:val="center"/>
        <w:rPr>
          <w:rFonts w:ascii="Calibri" w:hAnsi="Calibri"/>
          <w:b/>
          <w:i/>
          <w:lang w:val="en-AU"/>
        </w:rPr>
      </w:pPr>
      <w:r w:rsidRPr="00091C66">
        <w:rPr>
          <w:rFonts w:ascii="Calibri" w:hAnsi="Calibri"/>
          <w:b/>
          <w:i/>
          <w:lang w:val="en-AU"/>
        </w:rPr>
        <w:t>Redirected and answered question</w:t>
      </w:r>
    </w:p>
    <w:p w:rsidR="006723D7" w:rsidRPr="00091C66" w:rsidRDefault="006723D7" w:rsidP="006723D7">
      <w:pPr>
        <w:tabs>
          <w:tab w:val="right" w:pos="567"/>
          <w:tab w:val="left" w:pos="1134"/>
          <w:tab w:val="left" w:pos="1701"/>
        </w:tabs>
        <w:spacing w:before="120" w:after="120"/>
        <w:ind w:left="1134" w:hanging="1134"/>
        <w:rPr>
          <w:rFonts w:ascii="Calibri" w:hAnsi="Calibri"/>
          <w:lang w:val="en-AU"/>
        </w:rPr>
      </w:pPr>
      <w:r w:rsidRPr="00091C66">
        <w:rPr>
          <w:rFonts w:ascii="Calibri" w:hAnsi="Calibri"/>
          <w:lang w:val="en-AU"/>
        </w:rPr>
        <w:tab/>
      </w:r>
      <w:r>
        <w:rPr>
          <w:rFonts w:ascii="Calibri" w:hAnsi="Calibri"/>
          <w:lang w:val="en-AU"/>
        </w:rPr>
        <w:t>531</w:t>
      </w:r>
      <w:r w:rsidRPr="00091C66">
        <w:rPr>
          <w:rFonts w:ascii="Calibri" w:hAnsi="Calibri"/>
          <w:lang w:val="en-AU"/>
        </w:rPr>
        <w:tab/>
        <w:t xml:space="preserve">Question on notice No </w:t>
      </w:r>
      <w:r>
        <w:rPr>
          <w:rFonts w:ascii="Calibri" w:hAnsi="Calibri"/>
          <w:lang w:val="en-AU"/>
        </w:rPr>
        <w:t>531</w:t>
      </w:r>
      <w:r w:rsidRPr="00091C66">
        <w:rPr>
          <w:rFonts w:ascii="Calibri" w:hAnsi="Calibri"/>
          <w:lang w:val="en-AU"/>
        </w:rPr>
        <w:t xml:space="preserve"> asked by </w:t>
      </w:r>
      <w:r>
        <w:rPr>
          <w:rFonts w:ascii="Calibri" w:hAnsi="Calibri"/>
          <w:lang w:val="en-AU"/>
        </w:rPr>
        <w:t>Mrs Kikkert</w:t>
      </w:r>
      <w:r w:rsidRPr="00091C66">
        <w:rPr>
          <w:rFonts w:ascii="Calibri" w:hAnsi="Calibri"/>
          <w:lang w:val="en-AU"/>
        </w:rPr>
        <w:t xml:space="preserve"> has been redirected to the </w:t>
      </w:r>
      <w:r>
        <w:rPr>
          <w:rFonts w:ascii="Calibri" w:hAnsi="Calibri"/>
          <w:lang w:val="en-AU"/>
        </w:rPr>
        <w:t>Chief Minister</w:t>
      </w:r>
      <w:r w:rsidRPr="00091C66">
        <w:rPr>
          <w:rFonts w:ascii="Calibri" w:hAnsi="Calibri"/>
          <w:lang w:val="en-AU"/>
        </w:rPr>
        <w:t xml:space="preserve"> and has been answered.</w:t>
      </w:r>
    </w:p>
    <w:p w:rsidR="006723D7" w:rsidRDefault="006723D7" w:rsidP="006723D7">
      <w:pPr>
        <w:keepNext/>
        <w:keepLines/>
        <w:tabs>
          <w:tab w:val="right" w:pos="567"/>
          <w:tab w:val="left" w:pos="1134"/>
        </w:tabs>
        <w:spacing w:before="360" w:line="360" w:lineRule="auto"/>
        <w:jc w:val="center"/>
        <w:rPr>
          <w:rFonts w:ascii="Calibri" w:hAnsi="Calibri"/>
          <w:b/>
          <w:i/>
          <w:lang w:val="en-AU"/>
        </w:rPr>
      </w:pPr>
      <w:r>
        <w:rPr>
          <w:rFonts w:ascii="Calibri" w:hAnsi="Calibri"/>
          <w:b/>
          <w:i/>
          <w:lang w:val="en-AU"/>
        </w:rPr>
        <w:t>Unanswered questions</w:t>
      </w:r>
    </w:p>
    <w:p w:rsidR="006723D7" w:rsidRDefault="006723D7" w:rsidP="00EF5EE1">
      <w:pPr>
        <w:pStyle w:val="DPSQuestSectionHeading"/>
        <w:tabs>
          <w:tab w:val="right" w:pos="567"/>
        </w:tabs>
        <w:spacing w:before="240" w:line="240" w:lineRule="auto"/>
        <w:rPr>
          <w:rFonts w:ascii="Calibri" w:hAnsi="Calibri"/>
        </w:rPr>
      </w:pPr>
      <w:r w:rsidRPr="00370A7C">
        <w:rPr>
          <w:rFonts w:ascii="Calibri" w:hAnsi="Calibri"/>
        </w:rPr>
        <w:t>(</w:t>
      </w:r>
      <w:r>
        <w:rPr>
          <w:rFonts w:ascii="Calibri" w:hAnsi="Calibri"/>
        </w:rPr>
        <w:t>Redirected question—</w:t>
      </w: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17 October 2021)</w:t>
      </w:r>
      <w:r>
        <w:rPr>
          <w:rFonts w:ascii="Calibri" w:hAnsi="Calibri"/>
        </w:rPr>
        <w:br/>
        <w:t>(</w:t>
      </w:r>
      <w:proofErr w:type="gramStart"/>
      <w:r>
        <w:rPr>
          <w:rFonts w:ascii="Calibri" w:hAnsi="Calibri"/>
        </w:rPr>
        <w:t>extended</w:t>
      </w:r>
      <w:proofErr w:type="gramEnd"/>
      <w:r>
        <w:rPr>
          <w:rFonts w:ascii="Calibri" w:hAnsi="Calibri"/>
        </w:rPr>
        <w:t xml:space="preserve"> to 17 December 2021, pursuant to resolution of the Assembly of 16 September 2021, as amended 7 October 2021</w:t>
      </w:r>
      <w:r w:rsidRPr="00370A7C">
        <w:rPr>
          <w:rFonts w:ascii="Calibri" w:hAnsi="Calibri"/>
        </w:rPr>
        <w:t>)</w:t>
      </w:r>
    </w:p>
    <w:p w:rsidR="006723D7" w:rsidRDefault="006723D7" w:rsidP="006723D7">
      <w:pPr>
        <w:tabs>
          <w:tab w:val="right" w:pos="567"/>
          <w:tab w:val="left" w:pos="1134"/>
        </w:tabs>
        <w:spacing w:before="240" w:after="160" w:line="259" w:lineRule="auto"/>
      </w:pPr>
      <w:r>
        <w:tab/>
        <w:t>429</w:t>
      </w:r>
      <w:r>
        <w:tab/>
      </w:r>
      <w:r>
        <w:rPr>
          <w:b/>
        </w:rPr>
        <w:t>MRS KIKKERT</w:t>
      </w:r>
      <w:r>
        <w:t>: To ask the Minister for Corrections—</w:t>
      </w:r>
    </w:p>
    <w:p w:rsidR="006723D7" w:rsidRPr="00E755F7" w:rsidRDefault="006723D7" w:rsidP="006723D7">
      <w:pPr>
        <w:numPr>
          <w:ilvl w:val="0"/>
          <w:numId w:val="12"/>
        </w:numPr>
        <w:tabs>
          <w:tab w:val="left" w:pos="1134"/>
          <w:tab w:val="left" w:pos="1701"/>
        </w:tabs>
        <w:spacing w:before="60" w:after="120"/>
        <w:rPr>
          <w:rFonts w:ascii="Calibri" w:hAnsi="Calibri"/>
          <w:szCs w:val="24"/>
        </w:rPr>
      </w:pPr>
      <w:r w:rsidRPr="00E755F7">
        <w:rPr>
          <w:rFonts w:ascii="Calibri" w:hAnsi="Calibri"/>
          <w:szCs w:val="24"/>
        </w:rPr>
        <w:t>When a detainee from the Alexander Maconochie Centre is admitted into or discharged from the hospital, who is informed (among people who have personal connections to the detainee such as family and partners).</w:t>
      </w:r>
    </w:p>
    <w:p w:rsidR="006723D7" w:rsidRPr="00E755F7" w:rsidRDefault="006723D7" w:rsidP="006723D7">
      <w:pPr>
        <w:numPr>
          <w:ilvl w:val="0"/>
          <w:numId w:val="12"/>
        </w:numPr>
        <w:tabs>
          <w:tab w:val="left" w:pos="1134"/>
          <w:tab w:val="left" w:pos="1701"/>
        </w:tabs>
        <w:spacing w:before="60" w:after="120"/>
        <w:rPr>
          <w:rFonts w:ascii="Calibri" w:hAnsi="Calibri"/>
          <w:szCs w:val="24"/>
        </w:rPr>
      </w:pPr>
      <w:r w:rsidRPr="00E755F7">
        <w:rPr>
          <w:rFonts w:ascii="Calibri" w:hAnsi="Calibri"/>
          <w:szCs w:val="24"/>
        </w:rPr>
        <w:t xml:space="preserve">Does ACT Health take charge of contacting these people; if not, which </w:t>
      </w:r>
      <w:proofErr w:type="spellStart"/>
      <w:r w:rsidRPr="00E755F7">
        <w:rPr>
          <w:rFonts w:ascii="Calibri" w:hAnsi="Calibri"/>
          <w:szCs w:val="24"/>
        </w:rPr>
        <w:t>organisation</w:t>
      </w:r>
      <w:proofErr w:type="spellEnd"/>
      <w:r w:rsidRPr="00E755F7">
        <w:rPr>
          <w:rFonts w:ascii="Calibri" w:hAnsi="Calibri"/>
          <w:szCs w:val="24"/>
        </w:rPr>
        <w:t xml:space="preserve"> does.</w:t>
      </w:r>
    </w:p>
    <w:p w:rsidR="006723D7" w:rsidRPr="00E755F7" w:rsidRDefault="006723D7" w:rsidP="006723D7">
      <w:pPr>
        <w:numPr>
          <w:ilvl w:val="0"/>
          <w:numId w:val="12"/>
        </w:numPr>
        <w:tabs>
          <w:tab w:val="left" w:pos="1134"/>
          <w:tab w:val="left" w:pos="1701"/>
        </w:tabs>
        <w:spacing w:before="60" w:after="120"/>
        <w:rPr>
          <w:rFonts w:ascii="Calibri" w:hAnsi="Calibri"/>
          <w:szCs w:val="24"/>
        </w:rPr>
      </w:pPr>
      <w:r w:rsidRPr="00E755F7">
        <w:rPr>
          <w:rFonts w:ascii="Calibri" w:hAnsi="Calibri"/>
          <w:szCs w:val="24"/>
        </w:rPr>
        <w:t xml:space="preserve">When are these people </w:t>
      </w:r>
      <w:proofErr w:type="gramStart"/>
      <w:r w:rsidRPr="00E755F7">
        <w:rPr>
          <w:rFonts w:ascii="Calibri" w:hAnsi="Calibri"/>
          <w:szCs w:val="24"/>
        </w:rPr>
        <w:t>contacted.</w:t>
      </w:r>
      <w:proofErr w:type="gramEnd"/>
    </w:p>
    <w:p w:rsidR="006723D7" w:rsidRPr="00CF2D7B" w:rsidRDefault="006723D7" w:rsidP="006723D7">
      <w:pPr>
        <w:numPr>
          <w:ilvl w:val="0"/>
          <w:numId w:val="12"/>
        </w:numPr>
        <w:tabs>
          <w:tab w:val="left" w:pos="1134"/>
          <w:tab w:val="left" w:pos="1701"/>
        </w:tabs>
        <w:spacing w:before="60" w:after="120"/>
        <w:rPr>
          <w:rFonts w:ascii="Calibri" w:hAnsi="Calibri"/>
          <w:szCs w:val="24"/>
        </w:rPr>
      </w:pPr>
      <w:r w:rsidRPr="00E755F7">
        <w:rPr>
          <w:rFonts w:ascii="Calibri" w:hAnsi="Calibri"/>
          <w:szCs w:val="24"/>
        </w:rPr>
        <w:lastRenderedPageBreak/>
        <w:t xml:space="preserve">Are long term partners of the detainee typically informed when the detainee is admitted into or discharged from the </w:t>
      </w:r>
      <w:proofErr w:type="gramStart"/>
      <w:r w:rsidRPr="00E755F7">
        <w:rPr>
          <w:rFonts w:ascii="Calibri" w:hAnsi="Calibri"/>
          <w:szCs w:val="24"/>
        </w:rPr>
        <w:t>hospital.</w:t>
      </w:r>
      <w:proofErr w:type="gramEnd"/>
      <w:r>
        <w:rPr>
          <w:rFonts w:ascii="Calibri" w:hAnsi="Calibri"/>
          <w:szCs w:val="24"/>
        </w:rPr>
        <w:t xml:space="preserve"> </w:t>
      </w:r>
    </w:p>
    <w:p w:rsidR="00CF2D7B" w:rsidRDefault="00CF2D7B" w:rsidP="00CF2D7B">
      <w:pPr>
        <w:tabs>
          <w:tab w:val="right" w:pos="567"/>
          <w:tab w:val="left" w:pos="1134"/>
          <w:tab w:val="left" w:pos="1701"/>
        </w:tabs>
        <w:spacing w:before="360" w:after="120"/>
        <w:jc w:val="center"/>
        <w:rPr>
          <w:rFonts w:ascii="Calibri" w:hAnsi="Calibri"/>
          <w:i/>
        </w:rPr>
      </w:pPr>
      <w:r>
        <w:rPr>
          <w:rFonts w:ascii="Calibri" w:hAnsi="Calibri"/>
          <w:i/>
        </w:rPr>
        <w:t>(Redirected question—30 days expires 12 December 2021)</w:t>
      </w:r>
    </w:p>
    <w:p w:rsidR="00CF2D7B" w:rsidRDefault="00CF2D7B" w:rsidP="00CF2D7B">
      <w:pPr>
        <w:tabs>
          <w:tab w:val="right" w:pos="567"/>
          <w:tab w:val="left" w:pos="1134"/>
          <w:tab w:val="left" w:pos="1701"/>
        </w:tabs>
        <w:spacing w:before="240" w:after="120"/>
        <w:ind w:left="1134" w:hanging="1134"/>
        <w:rPr>
          <w:rFonts w:ascii="Calibri" w:hAnsi="Calibri"/>
          <w:lang w:val="en-AU"/>
        </w:rPr>
      </w:pPr>
      <w:r>
        <w:rPr>
          <w:rFonts w:ascii="Calibri" w:hAnsi="Calibri"/>
          <w:lang w:val="en-AU"/>
        </w:rPr>
        <w:tab/>
        <w:t>538</w:t>
      </w:r>
      <w:r>
        <w:rPr>
          <w:rFonts w:ascii="Calibri" w:hAnsi="Calibri"/>
          <w:lang w:val="en-AU"/>
        </w:rPr>
        <w:tab/>
      </w:r>
      <w:r>
        <w:rPr>
          <w:rFonts w:ascii="Calibri" w:hAnsi="Calibri"/>
          <w:b/>
          <w:lang w:val="en-AU"/>
        </w:rPr>
        <w:t>MRS KIKKERT</w:t>
      </w:r>
      <w:r>
        <w:rPr>
          <w:rFonts w:ascii="Calibri" w:hAnsi="Calibri"/>
          <w:lang w:val="en-AU"/>
        </w:rPr>
        <w:t>: To ask the Minister for Housing and Suburban Development—</w:t>
      </w:r>
    </w:p>
    <w:p w:rsidR="00CF2D7B" w:rsidRDefault="00CF2D7B" w:rsidP="00CF2D7B">
      <w:pPr>
        <w:numPr>
          <w:ilvl w:val="0"/>
          <w:numId w:val="55"/>
        </w:numPr>
        <w:tabs>
          <w:tab w:val="left" w:pos="1134"/>
          <w:tab w:val="left" w:pos="1701"/>
        </w:tabs>
        <w:spacing w:before="60" w:after="120"/>
        <w:rPr>
          <w:rFonts w:ascii="Calibri" w:hAnsi="Calibri"/>
          <w:szCs w:val="24"/>
        </w:rPr>
      </w:pPr>
      <w:r>
        <w:rPr>
          <w:rFonts w:ascii="Calibri" w:hAnsi="Calibri"/>
          <w:szCs w:val="24"/>
        </w:rPr>
        <w:t xml:space="preserve">What steps, either informal or formal, have been taken so far in investigating the possibility of purchasing land from NSW adjacent to the </w:t>
      </w:r>
      <w:proofErr w:type="spellStart"/>
      <w:r>
        <w:rPr>
          <w:rFonts w:ascii="Calibri" w:hAnsi="Calibri"/>
          <w:szCs w:val="24"/>
        </w:rPr>
        <w:t>Ginninderry</w:t>
      </w:r>
      <w:proofErr w:type="spellEnd"/>
      <w:r>
        <w:rPr>
          <w:rFonts w:ascii="Calibri" w:hAnsi="Calibri"/>
          <w:szCs w:val="24"/>
        </w:rPr>
        <w:t xml:space="preserve"> development as part of the </w:t>
      </w:r>
      <w:proofErr w:type="spellStart"/>
      <w:r>
        <w:rPr>
          <w:rFonts w:ascii="Calibri" w:hAnsi="Calibri"/>
          <w:szCs w:val="24"/>
        </w:rPr>
        <w:t>Ginninderry</w:t>
      </w:r>
      <w:proofErr w:type="spellEnd"/>
      <w:r>
        <w:rPr>
          <w:rFonts w:ascii="Calibri" w:hAnsi="Calibri"/>
          <w:szCs w:val="24"/>
        </w:rPr>
        <w:t xml:space="preserve"> </w:t>
      </w:r>
      <w:proofErr w:type="gramStart"/>
      <w:r>
        <w:rPr>
          <w:rFonts w:ascii="Calibri" w:hAnsi="Calibri"/>
          <w:szCs w:val="24"/>
        </w:rPr>
        <w:t>development.</w:t>
      </w:r>
      <w:proofErr w:type="gramEnd"/>
    </w:p>
    <w:p w:rsidR="00CF2D7B" w:rsidRDefault="00CF2D7B" w:rsidP="00CF2D7B">
      <w:pPr>
        <w:numPr>
          <w:ilvl w:val="0"/>
          <w:numId w:val="55"/>
        </w:numPr>
        <w:tabs>
          <w:tab w:val="left" w:pos="1134"/>
          <w:tab w:val="left" w:pos="1701"/>
        </w:tabs>
        <w:spacing w:before="60" w:after="120"/>
        <w:rPr>
          <w:rFonts w:ascii="Calibri" w:hAnsi="Calibri"/>
          <w:szCs w:val="24"/>
        </w:rPr>
      </w:pPr>
      <w:r>
        <w:rPr>
          <w:rFonts w:ascii="Calibri" w:hAnsi="Calibri"/>
          <w:szCs w:val="24"/>
        </w:rPr>
        <w:t xml:space="preserve">Has Corkhill Bros already been approached about a potential sale of their NSW land adjacent to </w:t>
      </w:r>
      <w:proofErr w:type="spellStart"/>
      <w:r>
        <w:rPr>
          <w:rFonts w:ascii="Calibri" w:hAnsi="Calibri"/>
          <w:szCs w:val="24"/>
        </w:rPr>
        <w:t>Ginninderry</w:t>
      </w:r>
      <w:proofErr w:type="spellEnd"/>
      <w:r>
        <w:rPr>
          <w:rFonts w:ascii="Calibri" w:hAnsi="Calibri"/>
          <w:szCs w:val="24"/>
        </w:rPr>
        <w:t xml:space="preserve"> as part of the </w:t>
      </w:r>
      <w:proofErr w:type="spellStart"/>
      <w:r>
        <w:rPr>
          <w:rFonts w:ascii="Calibri" w:hAnsi="Calibri"/>
          <w:szCs w:val="24"/>
        </w:rPr>
        <w:t>Ginninderry</w:t>
      </w:r>
      <w:proofErr w:type="spellEnd"/>
      <w:r>
        <w:rPr>
          <w:rFonts w:ascii="Calibri" w:hAnsi="Calibri"/>
          <w:szCs w:val="24"/>
        </w:rPr>
        <w:t xml:space="preserve"> </w:t>
      </w:r>
      <w:proofErr w:type="gramStart"/>
      <w:r>
        <w:rPr>
          <w:rFonts w:ascii="Calibri" w:hAnsi="Calibri"/>
          <w:szCs w:val="24"/>
        </w:rPr>
        <w:t>development.</w:t>
      </w:r>
      <w:proofErr w:type="gramEnd"/>
    </w:p>
    <w:p w:rsidR="00CF2D7B" w:rsidRDefault="00CF2D7B" w:rsidP="00CF2D7B">
      <w:pPr>
        <w:numPr>
          <w:ilvl w:val="0"/>
          <w:numId w:val="55"/>
        </w:numPr>
        <w:tabs>
          <w:tab w:val="left" w:pos="1134"/>
          <w:tab w:val="left" w:pos="1701"/>
        </w:tabs>
        <w:spacing w:before="60" w:after="120"/>
        <w:rPr>
          <w:rFonts w:ascii="Calibri" w:hAnsi="Calibri"/>
          <w:szCs w:val="24"/>
        </w:rPr>
      </w:pPr>
      <w:r>
        <w:rPr>
          <w:rFonts w:ascii="Calibri" w:hAnsi="Calibri"/>
          <w:szCs w:val="24"/>
        </w:rPr>
        <w:t xml:space="preserve">Have there been any discussions within the ACT Government, either formal or informal, about purchasing land from NSW adjacent to the </w:t>
      </w:r>
      <w:proofErr w:type="spellStart"/>
      <w:r>
        <w:rPr>
          <w:rFonts w:ascii="Calibri" w:hAnsi="Calibri"/>
          <w:szCs w:val="24"/>
        </w:rPr>
        <w:t>Ginninderry</w:t>
      </w:r>
      <w:proofErr w:type="spellEnd"/>
      <w:r>
        <w:rPr>
          <w:rFonts w:ascii="Calibri" w:hAnsi="Calibri"/>
          <w:szCs w:val="24"/>
        </w:rPr>
        <w:t xml:space="preserve"> development and then subsequently annexing the land as part of the </w:t>
      </w:r>
      <w:proofErr w:type="spellStart"/>
      <w:r>
        <w:rPr>
          <w:rFonts w:ascii="Calibri" w:hAnsi="Calibri"/>
          <w:szCs w:val="24"/>
        </w:rPr>
        <w:t>Ginninderry</w:t>
      </w:r>
      <w:proofErr w:type="spellEnd"/>
      <w:r>
        <w:rPr>
          <w:rFonts w:ascii="Calibri" w:hAnsi="Calibri"/>
          <w:szCs w:val="24"/>
        </w:rPr>
        <w:t xml:space="preserve"> development.</w:t>
      </w:r>
    </w:p>
    <w:p w:rsidR="006723D7" w:rsidRDefault="006723D7" w:rsidP="006723D7">
      <w:pPr>
        <w:pStyle w:val="DPSQuestSectionHeading"/>
        <w:tabs>
          <w:tab w:val="right" w:pos="567"/>
        </w:tabs>
        <w:spacing w:before="360" w:line="240" w:lineRule="auto"/>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17 October 2021)</w:t>
      </w:r>
      <w:r>
        <w:rPr>
          <w:rFonts w:ascii="Calibri" w:hAnsi="Calibri"/>
        </w:rPr>
        <w:br/>
        <w:t>(</w:t>
      </w:r>
      <w:proofErr w:type="gramStart"/>
      <w:r>
        <w:rPr>
          <w:rFonts w:ascii="Calibri" w:hAnsi="Calibri"/>
        </w:rPr>
        <w:t>extended</w:t>
      </w:r>
      <w:proofErr w:type="gramEnd"/>
      <w:r>
        <w:rPr>
          <w:rFonts w:ascii="Calibri" w:hAnsi="Calibri"/>
        </w:rPr>
        <w:t xml:space="preserve"> to 17 December 2021, pursuant to resolution of the Assembly of 16 September 2021, as amended 7 October 2021</w:t>
      </w:r>
      <w:r w:rsidRPr="00370A7C">
        <w:rPr>
          <w:rFonts w:ascii="Calibri" w:hAnsi="Calibri"/>
        </w:rPr>
        <w:t>)</w:t>
      </w:r>
    </w:p>
    <w:p w:rsidR="006723D7" w:rsidRDefault="006723D7" w:rsidP="006723D7">
      <w:pPr>
        <w:keepNext/>
        <w:keepLines/>
        <w:tabs>
          <w:tab w:val="right" w:pos="567"/>
          <w:tab w:val="left" w:pos="1134"/>
        </w:tabs>
        <w:spacing w:before="240" w:after="160" w:line="259" w:lineRule="auto"/>
      </w:pPr>
      <w:r>
        <w:tab/>
        <w:t>418</w:t>
      </w:r>
      <w:r>
        <w:tab/>
      </w:r>
      <w:r>
        <w:rPr>
          <w:b/>
        </w:rPr>
        <w:t>MS CASTLEY</w:t>
      </w:r>
      <w:r>
        <w:t>: To ask the Minister for Business and Better Regulation—</w:t>
      </w:r>
    </w:p>
    <w:p w:rsidR="006723D7" w:rsidRPr="00E92FE1" w:rsidRDefault="006723D7" w:rsidP="006723D7">
      <w:pPr>
        <w:keepNext/>
        <w:keepLines/>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How much did the Government spend, in total, for the </w:t>
      </w:r>
      <w:proofErr w:type="spellStart"/>
      <w:r w:rsidRPr="00E92FE1">
        <w:rPr>
          <w:rFonts w:ascii="Calibri" w:hAnsi="Calibri"/>
          <w:szCs w:val="24"/>
        </w:rPr>
        <w:t>ChooseCBR</w:t>
      </w:r>
      <w:proofErr w:type="spellEnd"/>
      <w:r w:rsidRPr="00E92FE1">
        <w:rPr>
          <w:rFonts w:ascii="Calibri" w:hAnsi="Calibri"/>
          <w:szCs w:val="24"/>
        </w:rPr>
        <w:t xml:space="preserve"> trial and full </w:t>
      </w:r>
      <w:proofErr w:type="gramStart"/>
      <w:r w:rsidRPr="00E92FE1">
        <w:rPr>
          <w:rFonts w:ascii="Calibri" w:hAnsi="Calibri"/>
          <w:szCs w:val="24"/>
        </w:rPr>
        <w:t>rollout.</w:t>
      </w:r>
      <w:proofErr w:type="gramEnd"/>
      <w:r w:rsidRPr="00E92FE1">
        <w:rPr>
          <w:rFonts w:ascii="Calibri" w:hAnsi="Calibri"/>
          <w:szCs w:val="24"/>
        </w:rPr>
        <w:t xml:space="preserve"> </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Can the Minister provide a detailed cost breakdown for the </w:t>
      </w:r>
      <w:proofErr w:type="spellStart"/>
      <w:r w:rsidRPr="00E92FE1">
        <w:rPr>
          <w:rFonts w:ascii="Calibri" w:hAnsi="Calibri"/>
          <w:szCs w:val="24"/>
        </w:rPr>
        <w:t>ChooseCBR</w:t>
      </w:r>
      <w:proofErr w:type="spellEnd"/>
      <w:r w:rsidRPr="00E92FE1">
        <w:rPr>
          <w:rFonts w:ascii="Calibri" w:hAnsi="Calibri"/>
          <w:szCs w:val="24"/>
        </w:rPr>
        <w:t xml:space="preserve"> trial and full rollout including, but not limited to, (a) administrative costs, (b) ICT support, (c) staffing costs, (d) communications and (e) design. </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How many staff across the entire ACT government worked at any time on the </w:t>
      </w:r>
      <w:proofErr w:type="spellStart"/>
      <w:r w:rsidRPr="00E92FE1">
        <w:rPr>
          <w:rFonts w:ascii="Calibri" w:hAnsi="Calibri"/>
          <w:szCs w:val="24"/>
        </w:rPr>
        <w:t>ChooseCBR</w:t>
      </w:r>
      <w:proofErr w:type="spellEnd"/>
      <w:r w:rsidRPr="00E92FE1">
        <w:rPr>
          <w:rFonts w:ascii="Calibri" w:hAnsi="Calibri"/>
          <w:szCs w:val="24"/>
        </w:rPr>
        <w:t xml:space="preserve"> trial and full rollout since its inception and can the Minister provide numbers of staff and which agencies/directorate they came from.</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How much did the Government pay Darwin </w:t>
      </w:r>
      <w:proofErr w:type="gramStart"/>
      <w:r w:rsidRPr="00E92FE1">
        <w:rPr>
          <w:rFonts w:ascii="Calibri" w:hAnsi="Calibri"/>
          <w:szCs w:val="24"/>
        </w:rPr>
        <w:t>company</w:t>
      </w:r>
      <w:proofErr w:type="gramEnd"/>
      <w:r w:rsidRPr="00E92FE1">
        <w:rPr>
          <w:rFonts w:ascii="Calibri" w:hAnsi="Calibri"/>
          <w:szCs w:val="24"/>
        </w:rPr>
        <w:t xml:space="preserve"> </w:t>
      </w:r>
      <w:proofErr w:type="spellStart"/>
      <w:r w:rsidRPr="00E92FE1">
        <w:rPr>
          <w:rFonts w:ascii="Calibri" w:hAnsi="Calibri"/>
          <w:szCs w:val="24"/>
        </w:rPr>
        <w:t>Brainium</w:t>
      </w:r>
      <w:proofErr w:type="spellEnd"/>
      <w:r w:rsidRPr="00E92FE1">
        <w:rPr>
          <w:rFonts w:ascii="Calibri" w:hAnsi="Calibri"/>
          <w:szCs w:val="24"/>
        </w:rPr>
        <w:t xml:space="preserve"> for the “</w:t>
      </w:r>
      <w:proofErr w:type="spellStart"/>
      <w:r w:rsidRPr="00E92FE1">
        <w:rPr>
          <w:rFonts w:ascii="Calibri" w:hAnsi="Calibri"/>
          <w:szCs w:val="24"/>
        </w:rPr>
        <w:t>MyDarwin</w:t>
      </w:r>
      <w:proofErr w:type="spellEnd"/>
      <w:r w:rsidRPr="00E92FE1">
        <w:rPr>
          <w:rFonts w:ascii="Calibri" w:hAnsi="Calibri"/>
          <w:szCs w:val="24"/>
        </w:rPr>
        <w:t xml:space="preserve">” package, ICT support and all other services during the </w:t>
      </w:r>
      <w:proofErr w:type="spellStart"/>
      <w:r w:rsidRPr="00E92FE1">
        <w:rPr>
          <w:rFonts w:ascii="Calibri" w:hAnsi="Calibri"/>
          <w:szCs w:val="24"/>
        </w:rPr>
        <w:t>ChooseCBR</w:t>
      </w:r>
      <w:proofErr w:type="spellEnd"/>
      <w:r w:rsidRPr="00E92FE1">
        <w:rPr>
          <w:rFonts w:ascii="Calibri" w:hAnsi="Calibri"/>
          <w:szCs w:val="24"/>
        </w:rPr>
        <w:t xml:space="preserve"> trial and full rollout.</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Can the Minister provide a breakdown of the payments to </w:t>
      </w:r>
      <w:proofErr w:type="spellStart"/>
      <w:proofErr w:type="gramStart"/>
      <w:r w:rsidRPr="00E92FE1">
        <w:rPr>
          <w:rFonts w:ascii="Calibri" w:hAnsi="Calibri"/>
          <w:szCs w:val="24"/>
        </w:rPr>
        <w:t>Brainium</w:t>
      </w:r>
      <w:proofErr w:type="spellEnd"/>
      <w:r w:rsidRPr="00E92FE1">
        <w:rPr>
          <w:rFonts w:ascii="Calibri" w:hAnsi="Calibri"/>
          <w:szCs w:val="24"/>
        </w:rPr>
        <w:t>.</w:t>
      </w:r>
      <w:proofErr w:type="gramEnd"/>
      <w:r w:rsidRPr="00E92FE1">
        <w:rPr>
          <w:rFonts w:ascii="Calibri" w:hAnsi="Calibri"/>
          <w:szCs w:val="24"/>
        </w:rPr>
        <w:t xml:space="preserve"> </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Are the costs for </w:t>
      </w:r>
      <w:proofErr w:type="spellStart"/>
      <w:r w:rsidRPr="00E92FE1">
        <w:rPr>
          <w:rFonts w:ascii="Calibri" w:hAnsi="Calibri"/>
          <w:szCs w:val="24"/>
        </w:rPr>
        <w:t>ChooseCBR</w:t>
      </w:r>
      <w:proofErr w:type="spellEnd"/>
      <w:r w:rsidRPr="00E92FE1">
        <w:rPr>
          <w:rFonts w:ascii="Calibri" w:hAnsi="Calibri"/>
          <w:szCs w:val="24"/>
        </w:rPr>
        <w:t xml:space="preserve"> ongoing; if so, can the Minister provide details.</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Is the Government aware of additional businesses, since the trial, exploiting the </w:t>
      </w:r>
      <w:proofErr w:type="spellStart"/>
      <w:r w:rsidRPr="00E92FE1">
        <w:rPr>
          <w:rFonts w:ascii="Calibri" w:hAnsi="Calibri"/>
          <w:szCs w:val="24"/>
        </w:rPr>
        <w:t>ChooseCBR</w:t>
      </w:r>
      <w:proofErr w:type="spellEnd"/>
      <w:r w:rsidRPr="00E92FE1">
        <w:rPr>
          <w:rFonts w:ascii="Calibri" w:hAnsi="Calibri"/>
          <w:szCs w:val="24"/>
        </w:rPr>
        <w:t xml:space="preserve"> scheme; if so, how </w:t>
      </w:r>
      <w:proofErr w:type="gramStart"/>
      <w:r w:rsidRPr="00E92FE1">
        <w:rPr>
          <w:rFonts w:ascii="Calibri" w:hAnsi="Calibri"/>
          <w:szCs w:val="24"/>
        </w:rPr>
        <w:t>many.</w:t>
      </w:r>
      <w:proofErr w:type="gramEnd"/>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 xml:space="preserve">Will the Government seek to recover funds that businesses exploited from the </w:t>
      </w:r>
      <w:proofErr w:type="spellStart"/>
      <w:r w:rsidRPr="00E92FE1">
        <w:rPr>
          <w:rFonts w:ascii="Calibri" w:hAnsi="Calibri"/>
          <w:szCs w:val="24"/>
        </w:rPr>
        <w:t>ChooseCBR</w:t>
      </w:r>
      <w:proofErr w:type="spellEnd"/>
      <w:r w:rsidRPr="00E92FE1">
        <w:rPr>
          <w:rFonts w:ascii="Calibri" w:hAnsi="Calibri"/>
          <w:szCs w:val="24"/>
        </w:rPr>
        <w:t xml:space="preserve"> scheme; if so, (a) how many businesses and (b) how much money.</w:t>
      </w:r>
    </w:p>
    <w:p w:rsidR="006723D7" w:rsidRPr="00E92FE1" w:rsidRDefault="006723D7" w:rsidP="006723D7">
      <w:pPr>
        <w:numPr>
          <w:ilvl w:val="0"/>
          <w:numId w:val="7"/>
        </w:numPr>
        <w:tabs>
          <w:tab w:val="left" w:pos="1134"/>
          <w:tab w:val="left" w:pos="1701"/>
        </w:tabs>
        <w:spacing w:before="60" w:after="120"/>
        <w:rPr>
          <w:rFonts w:ascii="Calibri" w:hAnsi="Calibri"/>
          <w:szCs w:val="24"/>
        </w:rPr>
      </w:pPr>
      <w:r w:rsidRPr="00E92FE1">
        <w:rPr>
          <w:rFonts w:ascii="Calibri" w:hAnsi="Calibri"/>
          <w:szCs w:val="24"/>
        </w:rPr>
        <w:t>Can the Minister provide details including how the money will be retrieved and when.</w:t>
      </w:r>
    </w:p>
    <w:p w:rsidR="006723D7" w:rsidRDefault="006723D7" w:rsidP="006723D7">
      <w:pPr>
        <w:tabs>
          <w:tab w:val="right" w:pos="567"/>
          <w:tab w:val="left" w:pos="1134"/>
        </w:tabs>
        <w:spacing w:before="240" w:after="160" w:line="259" w:lineRule="auto"/>
      </w:pPr>
      <w:r>
        <w:lastRenderedPageBreak/>
        <w:tab/>
        <w:t>421</w:t>
      </w:r>
      <w:r>
        <w:tab/>
      </w:r>
      <w:r>
        <w:rPr>
          <w:b/>
        </w:rPr>
        <w:t>MS CASTLEY</w:t>
      </w:r>
      <w:r>
        <w:t>: To ask the Minister for Business and Better Regulation—</w:t>
      </w:r>
    </w:p>
    <w:p w:rsidR="006723D7" w:rsidRPr="000F09DE" w:rsidRDefault="006723D7" w:rsidP="006723D7">
      <w:pPr>
        <w:numPr>
          <w:ilvl w:val="0"/>
          <w:numId w:val="8"/>
        </w:numPr>
        <w:tabs>
          <w:tab w:val="left" w:pos="1134"/>
          <w:tab w:val="left" w:pos="1701"/>
        </w:tabs>
        <w:spacing w:before="60" w:after="120"/>
        <w:rPr>
          <w:rFonts w:ascii="Calibri" w:hAnsi="Calibri"/>
          <w:szCs w:val="24"/>
        </w:rPr>
      </w:pPr>
      <w:r w:rsidRPr="000F09DE">
        <w:rPr>
          <w:rFonts w:ascii="Calibri" w:hAnsi="Calibri"/>
          <w:szCs w:val="24"/>
        </w:rPr>
        <w:t xml:space="preserve">Does the Government know, or can the Government estimate, how many Canberra businesses that are unable to work due to lockdowns in other states. </w:t>
      </w:r>
    </w:p>
    <w:p w:rsidR="006723D7" w:rsidRPr="000F09DE" w:rsidRDefault="006723D7" w:rsidP="006723D7">
      <w:pPr>
        <w:numPr>
          <w:ilvl w:val="0"/>
          <w:numId w:val="8"/>
        </w:numPr>
        <w:tabs>
          <w:tab w:val="left" w:pos="1134"/>
          <w:tab w:val="left" w:pos="1701"/>
        </w:tabs>
        <w:spacing w:before="60" w:after="120"/>
        <w:rPr>
          <w:rFonts w:ascii="Calibri" w:hAnsi="Calibri"/>
          <w:szCs w:val="24"/>
        </w:rPr>
      </w:pPr>
      <w:r w:rsidRPr="000F09DE">
        <w:rPr>
          <w:rFonts w:ascii="Calibri" w:hAnsi="Calibri"/>
          <w:szCs w:val="24"/>
        </w:rPr>
        <w:t xml:space="preserve">Is the Government considering financial support for businesses unable to trade due to lockdowns in other states, beyond what the Government has already </w:t>
      </w:r>
      <w:proofErr w:type="gramStart"/>
      <w:r w:rsidRPr="000F09DE">
        <w:rPr>
          <w:rFonts w:ascii="Calibri" w:hAnsi="Calibri"/>
          <w:szCs w:val="24"/>
        </w:rPr>
        <w:t>announced.</w:t>
      </w:r>
      <w:proofErr w:type="gramEnd"/>
    </w:p>
    <w:p w:rsidR="006723D7" w:rsidRPr="000F09DE" w:rsidRDefault="006723D7" w:rsidP="006723D7">
      <w:pPr>
        <w:numPr>
          <w:ilvl w:val="0"/>
          <w:numId w:val="8"/>
        </w:numPr>
        <w:tabs>
          <w:tab w:val="left" w:pos="1134"/>
          <w:tab w:val="left" w:pos="1701"/>
        </w:tabs>
        <w:spacing w:before="60" w:after="120"/>
        <w:rPr>
          <w:rFonts w:ascii="Calibri" w:hAnsi="Calibri"/>
          <w:szCs w:val="24"/>
        </w:rPr>
      </w:pPr>
      <w:r w:rsidRPr="000F09DE">
        <w:rPr>
          <w:rFonts w:ascii="Calibri" w:hAnsi="Calibri"/>
          <w:szCs w:val="24"/>
        </w:rPr>
        <w:t xml:space="preserve">What government support can struggling businesses </w:t>
      </w:r>
      <w:proofErr w:type="gramStart"/>
      <w:r w:rsidRPr="000F09DE">
        <w:rPr>
          <w:rFonts w:ascii="Calibri" w:hAnsi="Calibri"/>
          <w:szCs w:val="24"/>
        </w:rPr>
        <w:t>seek.</w:t>
      </w:r>
      <w:proofErr w:type="gramEnd"/>
    </w:p>
    <w:p w:rsidR="006723D7" w:rsidRPr="000F09DE" w:rsidRDefault="006723D7" w:rsidP="006723D7">
      <w:pPr>
        <w:numPr>
          <w:ilvl w:val="0"/>
          <w:numId w:val="8"/>
        </w:numPr>
        <w:tabs>
          <w:tab w:val="left" w:pos="1134"/>
          <w:tab w:val="left" w:pos="1701"/>
        </w:tabs>
        <w:spacing w:before="60" w:after="120"/>
        <w:rPr>
          <w:rFonts w:ascii="Calibri" w:hAnsi="Calibri"/>
          <w:szCs w:val="24"/>
        </w:rPr>
      </w:pPr>
      <w:r w:rsidRPr="000F09DE">
        <w:rPr>
          <w:rFonts w:ascii="Calibri" w:hAnsi="Calibri"/>
          <w:szCs w:val="24"/>
        </w:rPr>
        <w:t xml:space="preserve">How many businesses have declared bankruptcy because of lockdowns in other </w:t>
      </w:r>
      <w:proofErr w:type="gramStart"/>
      <w:r w:rsidRPr="000F09DE">
        <w:rPr>
          <w:rFonts w:ascii="Calibri" w:hAnsi="Calibri"/>
          <w:szCs w:val="24"/>
        </w:rPr>
        <w:t>states.</w:t>
      </w:r>
      <w:proofErr w:type="gramEnd"/>
    </w:p>
    <w:p w:rsidR="006723D7" w:rsidRDefault="006723D7" w:rsidP="006723D7">
      <w:pPr>
        <w:tabs>
          <w:tab w:val="right" w:pos="567"/>
          <w:tab w:val="left" w:pos="1134"/>
        </w:tabs>
        <w:spacing w:before="240" w:after="160" w:line="259" w:lineRule="auto"/>
      </w:pPr>
      <w:r>
        <w:tab/>
        <w:t>423</w:t>
      </w:r>
      <w:r>
        <w:tab/>
      </w:r>
      <w:r>
        <w:rPr>
          <w:b/>
        </w:rPr>
        <w:t>MS CASTLEY</w:t>
      </w:r>
      <w:r>
        <w:t>: To ask the Treasurer—</w:t>
      </w:r>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How much partially treated sewerage, broken down by </w:t>
      </w:r>
      <w:proofErr w:type="spellStart"/>
      <w:r w:rsidRPr="001060A9">
        <w:rPr>
          <w:rFonts w:ascii="Calibri" w:hAnsi="Calibri"/>
          <w:szCs w:val="24"/>
        </w:rPr>
        <w:t>megalitres</w:t>
      </w:r>
      <w:proofErr w:type="spellEnd"/>
      <w:r w:rsidRPr="001060A9">
        <w:rPr>
          <w:rFonts w:ascii="Calibri" w:hAnsi="Calibri"/>
          <w:szCs w:val="24"/>
        </w:rPr>
        <w:t xml:space="preserve">, was spilled into the </w:t>
      </w:r>
      <w:proofErr w:type="spellStart"/>
      <w:r w:rsidRPr="001060A9">
        <w:rPr>
          <w:rFonts w:ascii="Calibri" w:hAnsi="Calibri"/>
          <w:szCs w:val="24"/>
        </w:rPr>
        <w:t>Molonglo</w:t>
      </w:r>
      <w:proofErr w:type="spellEnd"/>
      <w:r w:rsidRPr="001060A9">
        <w:rPr>
          <w:rFonts w:ascii="Calibri" w:hAnsi="Calibri"/>
          <w:szCs w:val="24"/>
        </w:rPr>
        <w:t xml:space="preserve"> </w:t>
      </w:r>
      <w:proofErr w:type="gramStart"/>
      <w:r w:rsidRPr="001060A9">
        <w:rPr>
          <w:rFonts w:ascii="Calibri" w:hAnsi="Calibri"/>
          <w:szCs w:val="24"/>
        </w:rPr>
        <w:t>River.</w:t>
      </w:r>
      <w:proofErr w:type="gramEnd"/>
      <w:r w:rsidRPr="001060A9">
        <w:rPr>
          <w:rFonts w:ascii="Calibri" w:hAnsi="Calibri"/>
          <w:szCs w:val="24"/>
        </w:rPr>
        <w:t xml:space="preserve"> </w:t>
      </w:r>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How long will the partially treated sewerage remain toxic in the </w:t>
      </w:r>
      <w:proofErr w:type="gramStart"/>
      <w:r w:rsidRPr="001060A9">
        <w:rPr>
          <w:rFonts w:ascii="Calibri" w:hAnsi="Calibri"/>
          <w:szCs w:val="24"/>
        </w:rPr>
        <w:t>river.</w:t>
      </w:r>
      <w:proofErr w:type="gramEnd"/>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How did partially treated sewerage leak from the Lower </w:t>
      </w:r>
      <w:proofErr w:type="spellStart"/>
      <w:r w:rsidRPr="001060A9">
        <w:rPr>
          <w:rFonts w:ascii="Calibri" w:hAnsi="Calibri"/>
          <w:szCs w:val="24"/>
        </w:rPr>
        <w:t>Molonglo</w:t>
      </w:r>
      <w:proofErr w:type="spellEnd"/>
      <w:r w:rsidRPr="001060A9">
        <w:rPr>
          <w:rFonts w:ascii="Calibri" w:hAnsi="Calibri"/>
          <w:szCs w:val="24"/>
        </w:rPr>
        <w:t xml:space="preserve"> Quality Control Centre Sewerage System into the </w:t>
      </w:r>
      <w:proofErr w:type="spellStart"/>
      <w:r w:rsidRPr="001060A9">
        <w:rPr>
          <w:rFonts w:ascii="Calibri" w:hAnsi="Calibri"/>
          <w:szCs w:val="24"/>
        </w:rPr>
        <w:t>Molonglo</w:t>
      </w:r>
      <w:proofErr w:type="spellEnd"/>
      <w:r w:rsidRPr="001060A9">
        <w:rPr>
          <w:rFonts w:ascii="Calibri" w:hAnsi="Calibri"/>
          <w:szCs w:val="24"/>
        </w:rPr>
        <w:t xml:space="preserve"> and </w:t>
      </w:r>
      <w:proofErr w:type="spellStart"/>
      <w:r w:rsidRPr="001060A9">
        <w:rPr>
          <w:rFonts w:ascii="Calibri" w:hAnsi="Calibri"/>
          <w:szCs w:val="24"/>
        </w:rPr>
        <w:t>Murrumbidgee</w:t>
      </w:r>
      <w:proofErr w:type="spellEnd"/>
      <w:r w:rsidRPr="001060A9">
        <w:rPr>
          <w:rFonts w:ascii="Calibri" w:hAnsi="Calibri"/>
          <w:szCs w:val="24"/>
        </w:rPr>
        <w:t xml:space="preserve"> </w:t>
      </w:r>
      <w:proofErr w:type="gramStart"/>
      <w:r w:rsidRPr="001060A9">
        <w:rPr>
          <w:rFonts w:ascii="Calibri" w:hAnsi="Calibri"/>
          <w:szCs w:val="24"/>
        </w:rPr>
        <w:t>River.</w:t>
      </w:r>
      <w:proofErr w:type="gramEnd"/>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Why are there no safeguards against overflow at the Lower </w:t>
      </w:r>
      <w:proofErr w:type="spellStart"/>
      <w:r w:rsidRPr="001060A9">
        <w:rPr>
          <w:rFonts w:ascii="Calibri" w:hAnsi="Calibri"/>
          <w:szCs w:val="24"/>
        </w:rPr>
        <w:t>Molonglo</w:t>
      </w:r>
      <w:proofErr w:type="spellEnd"/>
      <w:r w:rsidRPr="001060A9">
        <w:rPr>
          <w:rFonts w:ascii="Calibri" w:hAnsi="Calibri"/>
          <w:szCs w:val="24"/>
        </w:rPr>
        <w:t xml:space="preserve"> Quality Control Centre Sewerage </w:t>
      </w:r>
      <w:proofErr w:type="gramStart"/>
      <w:r w:rsidRPr="001060A9">
        <w:rPr>
          <w:rFonts w:ascii="Calibri" w:hAnsi="Calibri"/>
          <w:szCs w:val="24"/>
        </w:rPr>
        <w:t>System.</w:t>
      </w:r>
      <w:proofErr w:type="gramEnd"/>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What impact will the spill have on (a) wildlife, (b) </w:t>
      </w:r>
      <w:proofErr w:type="spellStart"/>
      <w:r w:rsidRPr="001060A9">
        <w:rPr>
          <w:rFonts w:ascii="Calibri" w:hAnsi="Calibri"/>
          <w:szCs w:val="24"/>
        </w:rPr>
        <w:t>Canberrans</w:t>
      </w:r>
      <w:proofErr w:type="spellEnd"/>
      <w:r w:rsidRPr="001060A9">
        <w:rPr>
          <w:rFonts w:ascii="Calibri" w:hAnsi="Calibri"/>
          <w:szCs w:val="24"/>
        </w:rPr>
        <w:t xml:space="preserve"> living near, (c) freshwater native species spawning in and (d) native fauna in and next to, the affected </w:t>
      </w:r>
      <w:proofErr w:type="gramStart"/>
      <w:r w:rsidRPr="001060A9">
        <w:rPr>
          <w:rFonts w:ascii="Calibri" w:hAnsi="Calibri"/>
          <w:szCs w:val="24"/>
        </w:rPr>
        <w:t>rivers.</w:t>
      </w:r>
      <w:proofErr w:type="gramEnd"/>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What is the Government doing to prevent another </w:t>
      </w:r>
      <w:proofErr w:type="gramStart"/>
      <w:r w:rsidRPr="001060A9">
        <w:rPr>
          <w:rFonts w:ascii="Calibri" w:hAnsi="Calibri"/>
          <w:szCs w:val="24"/>
        </w:rPr>
        <w:t>spill.</w:t>
      </w:r>
      <w:proofErr w:type="gramEnd"/>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What is the cost of the clean-</w:t>
      </w:r>
      <w:proofErr w:type="gramStart"/>
      <w:r w:rsidRPr="001060A9">
        <w:rPr>
          <w:rFonts w:ascii="Calibri" w:hAnsi="Calibri"/>
          <w:szCs w:val="24"/>
        </w:rPr>
        <w:t>up.</w:t>
      </w:r>
      <w:proofErr w:type="gramEnd"/>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What is the budget for preventative actions and can the Minister provide details and cost breakdown.</w:t>
      </w:r>
    </w:p>
    <w:p w:rsidR="006723D7" w:rsidRPr="001060A9" w:rsidRDefault="006723D7" w:rsidP="006723D7">
      <w:pPr>
        <w:numPr>
          <w:ilvl w:val="0"/>
          <w:numId w:val="9"/>
        </w:numPr>
        <w:tabs>
          <w:tab w:val="left" w:pos="1134"/>
          <w:tab w:val="left" w:pos="1701"/>
        </w:tabs>
        <w:spacing w:before="60" w:after="120"/>
        <w:rPr>
          <w:rFonts w:ascii="Calibri" w:hAnsi="Calibri"/>
          <w:szCs w:val="24"/>
        </w:rPr>
      </w:pPr>
      <w:r w:rsidRPr="001060A9">
        <w:rPr>
          <w:rFonts w:ascii="Calibri" w:hAnsi="Calibri"/>
          <w:szCs w:val="24"/>
        </w:rPr>
        <w:t xml:space="preserve">What impact will this spill have on the Healthy Waterways </w:t>
      </w:r>
      <w:proofErr w:type="gramStart"/>
      <w:r w:rsidRPr="001060A9">
        <w:rPr>
          <w:rFonts w:ascii="Calibri" w:hAnsi="Calibri"/>
          <w:szCs w:val="24"/>
        </w:rPr>
        <w:t>initiative.</w:t>
      </w:r>
      <w:proofErr w:type="gramEnd"/>
      <w:r>
        <w:rPr>
          <w:rFonts w:ascii="Calibri" w:hAnsi="Calibri"/>
          <w:szCs w:val="24"/>
        </w:rPr>
        <w:t xml:space="preserve"> </w:t>
      </w:r>
      <w:r>
        <w:rPr>
          <w:rFonts w:ascii="Calibri" w:hAnsi="Calibri"/>
          <w:i/>
          <w:szCs w:val="24"/>
        </w:rPr>
        <w:t>(Redirected 1 November 2021)</w:t>
      </w:r>
    </w:p>
    <w:p w:rsidR="006723D7" w:rsidRDefault="006723D7" w:rsidP="006723D7">
      <w:pPr>
        <w:keepNext/>
        <w:keepLines/>
        <w:tabs>
          <w:tab w:val="right" w:pos="567"/>
          <w:tab w:val="left" w:pos="1134"/>
        </w:tabs>
        <w:spacing w:before="240" w:after="160" w:line="259" w:lineRule="auto"/>
      </w:pPr>
      <w:r>
        <w:tab/>
        <w:t>426</w:t>
      </w:r>
      <w:r>
        <w:tab/>
      </w:r>
      <w:r>
        <w:rPr>
          <w:b/>
        </w:rPr>
        <w:t>MR CAIN</w:t>
      </w:r>
      <w:r>
        <w:t>: To ask the Treasurer—</w:t>
      </w:r>
    </w:p>
    <w:p w:rsidR="006723D7" w:rsidRPr="00203BB6" w:rsidRDefault="006723D7" w:rsidP="006723D7">
      <w:pPr>
        <w:keepNext/>
        <w:keepLines/>
        <w:numPr>
          <w:ilvl w:val="0"/>
          <w:numId w:val="10"/>
        </w:numPr>
        <w:tabs>
          <w:tab w:val="left" w:pos="1134"/>
          <w:tab w:val="left" w:pos="1701"/>
        </w:tabs>
        <w:spacing w:before="60" w:after="120"/>
        <w:rPr>
          <w:rFonts w:ascii="Calibri" w:hAnsi="Calibri"/>
          <w:szCs w:val="24"/>
        </w:rPr>
      </w:pPr>
      <w:r w:rsidRPr="00203BB6">
        <w:rPr>
          <w:rFonts w:ascii="Calibri" w:hAnsi="Calibri"/>
          <w:szCs w:val="24"/>
        </w:rPr>
        <w:t>For residential properties identified prior to transfer to have land tax liabilities identified in the financial years (a) 2018-19, (b) 2019-20 and (c) 2020-21, what was the volume of transactions and the dollar value of land tax liabilities collected for these transfers.</w:t>
      </w:r>
    </w:p>
    <w:p w:rsidR="006723D7" w:rsidRPr="00203BB6" w:rsidRDefault="006723D7" w:rsidP="006723D7">
      <w:pPr>
        <w:numPr>
          <w:ilvl w:val="0"/>
          <w:numId w:val="10"/>
        </w:numPr>
        <w:tabs>
          <w:tab w:val="left" w:pos="1134"/>
          <w:tab w:val="left" w:pos="1701"/>
        </w:tabs>
        <w:spacing w:before="60" w:after="120"/>
        <w:rPr>
          <w:rFonts w:ascii="Calibri" w:hAnsi="Calibri"/>
          <w:szCs w:val="24"/>
        </w:rPr>
      </w:pPr>
      <w:r w:rsidRPr="00203BB6">
        <w:rPr>
          <w:rFonts w:ascii="Calibri" w:hAnsi="Calibri"/>
          <w:szCs w:val="24"/>
        </w:rPr>
        <w:t>For how many (volume and percentage of total transfers with land tax liabilities) of these individual liabilities (a) were penalties levied, (b) was interest charged, (c) was interest and penalties charged and (d) was no interest or penalties charged.</w:t>
      </w:r>
    </w:p>
    <w:p w:rsidR="006723D7" w:rsidRPr="00203BB6" w:rsidRDefault="006723D7" w:rsidP="006723D7">
      <w:pPr>
        <w:numPr>
          <w:ilvl w:val="0"/>
          <w:numId w:val="10"/>
        </w:numPr>
        <w:tabs>
          <w:tab w:val="left" w:pos="1134"/>
          <w:tab w:val="left" w:pos="1701"/>
        </w:tabs>
        <w:spacing w:before="60" w:after="120"/>
        <w:rPr>
          <w:rFonts w:ascii="Calibri" w:hAnsi="Calibri"/>
          <w:szCs w:val="24"/>
        </w:rPr>
      </w:pPr>
      <w:r w:rsidRPr="00203BB6">
        <w:rPr>
          <w:rFonts w:ascii="Calibri" w:hAnsi="Calibri"/>
          <w:szCs w:val="24"/>
        </w:rPr>
        <w:lastRenderedPageBreak/>
        <w:t xml:space="preserve">What are the most common reasons for not charging interest or penalties, when no penalties or interest are </w:t>
      </w:r>
      <w:proofErr w:type="gramStart"/>
      <w:r w:rsidRPr="00203BB6">
        <w:rPr>
          <w:rFonts w:ascii="Calibri" w:hAnsi="Calibri"/>
          <w:szCs w:val="24"/>
        </w:rPr>
        <w:t>charged.</w:t>
      </w:r>
      <w:proofErr w:type="gramEnd"/>
    </w:p>
    <w:p w:rsidR="006723D7" w:rsidRPr="00203BB6" w:rsidRDefault="006723D7" w:rsidP="006723D7">
      <w:pPr>
        <w:numPr>
          <w:ilvl w:val="0"/>
          <w:numId w:val="10"/>
        </w:numPr>
        <w:tabs>
          <w:tab w:val="left" w:pos="1134"/>
          <w:tab w:val="left" w:pos="1701"/>
        </w:tabs>
        <w:spacing w:before="60" w:after="120"/>
        <w:rPr>
          <w:rFonts w:ascii="Calibri" w:hAnsi="Calibri"/>
          <w:szCs w:val="24"/>
        </w:rPr>
      </w:pPr>
      <w:r w:rsidRPr="00203BB6">
        <w:rPr>
          <w:rFonts w:ascii="Calibri" w:hAnsi="Calibri"/>
          <w:szCs w:val="24"/>
        </w:rPr>
        <w:t>Have there been any examples where ACT Revenue has been notified by a real estate agent or an owner via any means including lodging of a rental bond where as a result land tax bills were not sent to owner; if so, what was the total dollar value of tax liabilities collected for these transactions and what are the top three reasons why notification bills were not sent to the owners.</w:t>
      </w:r>
    </w:p>
    <w:p w:rsidR="006723D7" w:rsidRDefault="006723D7" w:rsidP="006723D7">
      <w:pPr>
        <w:tabs>
          <w:tab w:val="right" w:pos="567"/>
          <w:tab w:val="left" w:pos="1134"/>
        </w:tabs>
        <w:spacing w:before="240" w:after="160" w:line="259" w:lineRule="auto"/>
      </w:pPr>
      <w:r>
        <w:tab/>
        <w:t>428</w:t>
      </w:r>
      <w:r>
        <w:tab/>
      </w:r>
      <w:r>
        <w:rPr>
          <w:b/>
        </w:rPr>
        <w:t>MRS KIKKERT</w:t>
      </w:r>
      <w:r>
        <w:t>: To ask the Minister for Corrections—</w:t>
      </w:r>
    </w:p>
    <w:p w:rsidR="006723D7" w:rsidRPr="00C94B38" w:rsidRDefault="006723D7" w:rsidP="006723D7">
      <w:pPr>
        <w:numPr>
          <w:ilvl w:val="0"/>
          <w:numId w:val="11"/>
        </w:numPr>
        <w:tabs>
          <w:tab w:val="left" w:pos="1134"/>
          <w:tab w:val="left" w:pos="1701"/>
        </w:tabs>
        <w:spacing w:before="60" w:after="120"/>
        <w:rPr>
          <w:rFonts w:ascii="Calibri" w:hAnsi="Calibri"/>
          <w:szCs w:val="24"/>
        </w:rPr>
      </w:pPr>
      <w:r w:rsidRPr="00C94B38">
        <w:rPr>
          <w:rFonts w:ascii="Calibri" w:hAnsi="Calibri"/>
          <w:szCs w:val="24"/>
        </w:rPr>
        <w:t xml:space="preserve">What progress has been made, so far, in response to the resolution passed by the Assembly on 5 August 2021 relating to the mental health of ACT Corrective Services </w:t>
      </w:r>
      <w:proofErr w:type="gramStart"/>
      <w:r w:rsidRPr="00C94B38">
        <w:rPr>
          <w:rFonts w:ascii="Calibri" w:hAnsi="Calibri"/>
          <w:szCs w:val="24"/>
        </w:rPr>
        <w:t>staff.</w:t>
      </w:r>
      <w:proofErr w:type="gramEnd"/>
    </w:p>
    <w:p w:rsidR="006723D7" w:rsidRPr="00C94B38" w:rsidRDefault="006723D7" w:rsidP="006723D7">
      <w:pPr>
        <w:numPr>
          <w:ilvl w:val="0"/>
          <w:numId w:val="11"/>
        </w:numPr>
        <w:tabs>
          <w:tab w:val="left" w:pos="1134"/>
          <w:tab w:val="left" w:pos="1701"/>
        </w:tabs>
        <w:spacing w:before="60" w:after="120"/>
        <w:rPr>
          <w:rFonts w:ascii="Calibri" w:hAnsi="Calibri"/>
          <w:szCs w:val="24"/>
        </w:rPr>
      </w:pPr>
      <w:r w:rsidRPr="00C94B38">
        <w:rPr>
          <w:rFonts w:ascii="Calibri" w:hAnsi="Calibri"/>
          <w:szCs w:val="24"/>
        </w:rPr>
        <w:t>If no progress has been made, why not, and when does the Government plan to act on this motion.</w:t>
      </w:r>
    </w:p>
    <w:p w:rsidR="006723D7" w:rsidRDefault="006723D7" w:rsidP="006723D7">
      <w:pPr>
        <w:tabs>
          <w:tab w:val="right" w:pos="567"/>
          <w:tab w:val="left" w:pos="1134"/>
        </w:tabs>
        <w:spacing w:before="240" w:after="160" w:line="259" w:lineRule="auto"/>
      </w:pPr>
      <w:r>
        <w:tab/>
        <w:t>431</w:t>
      </w:r>
      <w:r>
        <w:tab/>
      </w:r>
      <w:r>
        <w:rPr>
          <w:b/>
        </w:rPr>
        <w:t>MRS KIKKERT</w:t>
      </w:r>
      <w:r>
        <w:t>: To ask the Minister for Corrections—</w:t>
      </w:r>
    </w:p>
    <w:p w:rsidR="006723D7" w:rsidRPr="005B109F" w:rsidRDefault="006723D7" w:rsidP="006723D7">
      <w:pPr>
        <w:numPr>
          <w:ilvl w:val="0"/>
          <w:numId w:val="13"/>
        </w:numPr>
        <w:tabs>
          <w:tab w:val="left" w:pos="1134"/>
          <w:tab w:val="left" w:pos="1701"/>
        </w:tabs>
        <w:spacing w:before="60" w:after="120"/>
        <w:rPr>
          <w:rFonts w:ascii="Calibri" w:hAnsi="Calibri"/>
          <w:szCs w:val="24"/>
        </w:rPr>
      </w:pPr>
      <w:r w:rsidRPr="005B109F">
        <w:rPr>
          <w:rFonts w:ascii="Calibri" w:hAnsi="Calibri"/>
          <w:szCs w:val="24"/>
        </w:rPr>
        <w:t>On what date did the former Peace Education Program (PEP) at the Alexander Maconochie Centre (AMC), (a) commence and (b) end.</w:t>
      </w:r>
    </w:p>
    <w:p w:rsidR="006723D7" w:rsidRPr="005B109F" w:rsidRDefault="006723D7" w:rsidP="006723D7">
      <w:pPr>
        <w:numPr>
          <w:ilvl w:val="0"/>
          <w:numId w:val="13"/>
        </w:numPr>
        <w:tabs>
          <w:tab w:val="left" w:pos="1134"/>
          <w:tab w:val="left" w:pos="1701"/>
        </w:tabs>
        <w:spacing w:before="60" w:after="120"/>
        <w:rPr>
          <w:rFonts w:ascii="Calibri" w:hAnsi="Calibri"/>
          <w:szCs w:val="24"/>
        </w:rPr>
      </w:pPr>
      <w:r w:rsidRPr="005B109F">
        <w:rPr>
          <w:rFonts w:ascii="Calibri" w:hAnsi="Calibri"/>
          <w:szCs w:val="24"/>
        </w:rPr>
        <w:t>Why did the PEP at the AMC end.</w:t>
      </w:r>
    </w:p>
    <w:p w:rsidR="006723D7" w:rsidRPr="005B109F" w:rsidRDefault="006723D7" w:rsidP="006723D7">
      <w:pPr>
        <w:numPr>
          <w:ilvl w:val="0"/>
          <w:numId w:val="13"/>
        </w:numPr>
        <w:tabs>
          <w:tab w:val="left" w:pos="1134"/>
          <w:tab w:val="left" w:pos="1701"/>
        </w:tabs>
        <w:spacing w:before="60" w:after="120"/>
        <w:rPr>
          <w:rFonts w:ascii="Calibri" w:hAnsi="Calibri"/>
          <w:szCs w:val="24"/>
        </w:rPr>
      </w:pPr>
      <w:r w:rsidRPr="005B109F">
        <w:rPr>
          <w:rFonts w:ascii="Calibri" w:hAnsi="Calibri"/>
          <w:szCs w:val="24"/>
        </w:rPr>
        <w:t xml:space="preserve">Was there any cost to the ACT Government for running the </w:t>
      </w:r>
      <w:proofErr w:type="gramStart"/>
      <w:r w:rsidRPr="005B109F">
        <w:rPr>
          <w:rFonts w:ascii="Calibri" w:hAnsi="Calibri"/>
          <w:szCs w:val="24"/>
        </w:rPr>
        <w:t>PEP.</w:t>
      </w:r>
      <w:proofErr w:type="gramEnd"/>
    </w:p>
    <w:p w:rsidR="006723D7" w:rsidRPr="005B109F" w:rsidRDefault="006723D7" w:rsidP="006723D7">
      <w:pPr>
        <w:numPr>
          <w:ilvl w:val="0"/>
          <w:numId w:val="13"/>
        </w:numPr>
        <w:tabs>
          <w:tab w:val="left" w:pos="1134"/>
          <w:tab w:val="left" w:pos="1701"/>
        </w:tabs>
        <w:spacing w:before="60" w:after="120"/>
        <w:rPr>
          <w:rFonts w:ascii="Calibri" w:hAnsi="Calibri"/>
          <w:szCs w:val="24"/>
        </w:rPr>
      </w:pPr>
      <w:r w:rsidRPr="005B109F">
        <w:rPr>
          <w:rFonts w:ascii="Calibri" w:hAnsi="Calibri"/>
          <w:szCs w:val="24"/>
        </w:rPr>
        <w:t xml:space="preserve">How many detainees attended the PEP during the time it was </w:t>
      </w:r>
      <w:proofErr w:type="gramStart"/>
      <w:r w:rsidRPr="005B109F">
        <w:rPr>
          <w:rFonts w:ascii="Calibri" w:hAnsi="Calibri"/>
          <w:szCs w:val="24"/>
        </w:rPr>
        <w:t>running.</w:t>
      </w:r>
      <w:proofErr w:type="gramEnd"/>
    </w:p>
    <w:p w:rsidR="006723D7" w:rsidRDefault="006723D7" w:rsidP="006723D7">
      <w:pPr>
        <w:keepNext/>
        <w:keepLines/>
        <w:tabs>
          <w:tab w:val="right" w:pos="567"/>
          <w:tab w:val="left" w:pos="1134"/>
        </w:tabs>
        <w:spacing w:before="240" w:after="160" w:line="259" w:lineRule="auto"/>
      </w:pPr>
      <w:r>
        <w:tab/>
        <w:t>433</w:t>
      </w:r>
      <w:r>
        <w:tab/>
      </w:r>
      <w:r>
        <w:rPr>
          <w:b/>
        </w:rPr>
        <w:t>MRS KIKKERT</w:t>
      </w:r>
      <w:r>
        <w:t>: To ask the Minister for Corrections—</w:t>
      </w:r>
    </w:p>
    <w:p w:rsidR="006723D7" w:rsidRPr="00F3300B" w:rsidRDefault="006723D7" w:rsidP="006723D7">
      <w:pPr>
        <w:keepNext/>
        <w:keepLines/>
        <w:numPr>
          <w:ilvl w:val="0"/>
          <w:numId w:val="14"/>
        </w:numPr>
        <w:tabs>
          <w:tab w:val="left" w:pos="1134"/>
          <w:tab w:val="left" w:pos="1701"/>
        </w:tabs>
        <w:spacing w:before="60" w:after="120"/>
        <w:rPr>
          <w:rFonts w:ascii="Calibri" w:hAnsi="Calibri"/>
          <w:szCs w:val="24"/>
        </w:rPr>
      </w:pPr>
      <w:r w:rsidRPr="00F3300B">
        <w:rPr>
          <w:rFonts w:ascii="Calibri" w:hAnsi="Calibri"/>
          <w:szCs w:val="24"/>
        </w:rPr>
        <w:t>In relation to a positive COVID-19 case recorded between 11</w:t>
      </w:r>
      <w:r w:rsidRPr="00F3300B">
        <w:rPr>
          <w:rFonts w:ascii="Calibri" w:hAnsi="Calibri"/>
          <w:szCs w:val="24"/>
        </w:rPr>
        <w:noBreakHyphen/>
        <w:t>12 September that was transferred to the Alexander Maconochie Centre (AMC), where was the detainee being transferred from and why were they being transferred.</w:t>
      </w:r>
    </w:p>
    <w:p w:rsidR="006723D7" w:rsidRPr="00F3300B" w:rsidRDefault="006723D7" w:rsidP="006723D7">
      <w:pPr>
        <w:numPr>
          <w:ilvl w:val="0"/>
          <w:numId w:val="14"/>
        </w:numPr>
        <w:tabs>
          <w:tab w:val="left" w:pos="1134"/>
          <w:tab w:val="left" w:pos="1701"/>
        </w:tabs>
        <w:spacing w:before="60" w:after="120"/>
        <w:rPr>
          <w:rFonts w:ascii="Calibri" w:hAnsi="Calibri"/>
          <w:szCs w:val="24"/>
        </w:rPr>
      </w:pPr>
      <w:r w:rsidRPr="00F3300B">
        <w:rPr>
          <w:rFonts w:ascii="Calibri" w:hAnsi="Calibri"/>
          <w:szCs w:val="24"/>
        </w:rPr>
        <w:t xml:space="preserve">Was this detainee a resident of the ACT or a resident of another state or </w:t>
      </w:r>
      <w:proofErr w:type="gramStart"/>
      <w:r w:rsidRPr="00F3300B">
        <w:rPr>
          <w:rFonts w:ascii="Calibri" w:hAnsi="Calibri"/>
          <w:szCs w:val="24"/>
        </w:rPr>
        <w:t>territory.</w:t>
      </w:r>
      <w:proofErr w:type="gramEnd"/>
    </w:p>
    <w:p w:rsidR="006723D7" w:rsidRPr="00F3300B" w:rsidRDefault="006723D7" w:rsidP="006723D7">
      <w:pPr>
        <w:numPr>
          <w:ilvl w:val="0"/>
          <w:numId w:val="14"/>
        </w:numPr>
        <w:tabs>
          <w:tab w:val="left" w:pos="1134"/>
          <w:tab w:val="left" w:pos="1701"/>
        </w:tabs>
        <w:spacing w:before="60" w:after="120"/>
        <w:rPr>
          <w:rFonts w:ascii="Calibri" w:hAnsi="Calibri"/>
          <w:szCs w:val="24"/>
        </w:rPr>
      </w:pPr>
      <w:r w:rsidRPr="00F3300B">
        <w:rPr>
          <w:rFonts w:ascii="Calibri" w:hAnsi="Calibri"/>
          <w:szCs w:val="24"/>
        </w:rPr>
        <w:t>Was the detainee administered a COVID-19 test before being admitted into the AMC; if not, why not and when was the test that revealed the COVID-19 infection administered; if so, when were they administered the test and where was the detainee when the positive test was discovered.</w:t>
      </w:r>
    </w:p>
    <w:p w:rsidR="006723D7" w:rsidRPr="00F3300B" w:rsidRDefault="006723D7" w:rsidP="006723D7">
      <w:pPr>
        <w:numPr>
          <w:ilvl w:val="0"/>
          <w:numId w:val="14"/>
        </w:numPr>
        <w:tabs>
          <w:tab w:val="left" w:pos="1134"/>
          <w:tab w:val="left" w:pos="1701"/>
        </w:tabs>
        <w:spacing w:before="60" w:after="120"/>
        <w:rPr>
          <w:rFonts w:ascii="Calibri" w:hAnsi="Calibri"/>
          <w:szCs w:val="24"/>
        </w:rPr>
      </w:pPr>
      <w:r w:rsidRPr="00F3300B">
        <w:rPr>
          <w:rFonts w:ascii="Calibri" w:hAnsi="Calibri"/>
          <w:szCs w:val="24"/>
        </w:rPr>
        <w:t>How many of the correctional officers (COs) or other AMC staff who directly interacted with the detainee were trained in wearing personal protective equipment.</w:t>
      </w:r>
    </w:p>
    <w:p w:rsidR="006723D7" w:rsidRPr="00F3300B" w:rsidRDefault="006723D7" w:rsidP="006723D7">
      <w:pPr>
        <w:numPr>
          <w:ilvl w:val="0"/>
          <w:numId w:val="14"/>
        </w:numPr>
        <w:tabs>
          <w:tab w:val="left" w:pos="1134"/>
          <w:tab w:val="left" w:pos="1701"/>
        </w:tabs>
        <w:spacing w:before="60" w:after="120"/>
        <w:rPr>
          <w:rFonts w:ascii="Calibri" w:hAnsi="Calibri"/>
          <w:szCs w:val="24"/>
        </w:rPr>
      </w:pPr>
      <w:r w:rsidRPr="00F3300B">
        <w:rPr>
          <w:rFonts w:ascii="Calibri" w:hAnsi="Calibri"/>
          <w:szCs w:val="24"/>
        </w:rPr>
        <w:t>How many of the COs or other AMC staff were identified as contacts of this detainee and how many went into quarantine.</w:t>
      </w:r>
    </w:p>
    <w:p w:rsidR="006723D7" w:rsidRPr="00F3300B" w:rsidRDefault="006723D7" w:rsidP="006723D7">
      <w:pPr>
        <w:numPr>
          <w:ilvl w:val="0"/>
          <w:numId w:val="14"/>
        </w:numPr>
        <w:tabs>
          <w:tab w:val="left" w:pos="1134"/>
          <w:tab w:val="left" w:pos="1701"/>
        </w:tabs>
        <w:spacing w:before="60" w:after="120"/>
        <w:rPr>
          <w:rFonts w:ascii="Calibri" w:hAnsi="Calibri"/>
          <w:szCs w:val="24"/>
        </w:rPr>
      </w:pPr>
      <w:r w:rsidRPr="00F3300B">
        <w:rPr>
          <w:rFonts w:ascii="Calibri" w:hAnsi="Calibri"/>
          <w:szCs w:val="24"/>
        </w:rPr>
        <w:t>How many other detainees were transferred with the detainee who tested positive and were they transferred in a Court Transport Unit (CTU) vehicle.</w:t>
      </w:r>
    </w:p>
    <w:p w:rsidR="006723D7" w:rsidRPr="00F3300B" w:rsidRDefault="006723D7" w:rsidP="006723D7">
      <w:pPr>
        <w:numPr>
          <w:ilvl w:val="0"/>
          <w:numId w:val="14"/>
        </w:numPr>
        <w:tabs>
          <w:tab w:val="left" w:pos="1134"/>
          <w:tab w:val="left" w:pos="1701"/>
        </w:tabs>
        <w:spacing w:before="60" w:after="120"/>
        <w:rPr>
          <w:rFonts w:ascii="Calibri" w:hAnsi="Calibri"/>
          <w:szCs w:val="24"/>
        </w:rPr>
      </w:pPr>
      <w:r w:rsidRPr="00F3300B">
        <w:rPr>
          <w:rFonts w:ascii="Calibri" w:hAnsi="Calibri"/>
          <w:szCs w:val="24"/>
        </w:rPr>
        <w:lastRenderedPageBreak/>
        <w:t>If detainees were transferred in a CTU vehicle, which vehicle were they transferred in and how many ACTCS staff were in that vehicle.</w:t>
      </w:r>
    </w:p>
    <w:p w:rsidR="006723D7" w:rsidRDefault="006723D7" w:rsidP="006723D7">
      <w:pPr>
        <w:tabs>
          <w:tab w:val="right" w:pos="567"/>
          <w:tab w:val="left" w:pos="1134"/>
        </w:tabs>
        <w:spacing w:before="240" w:after="160" w:line="259" w:lineRule="auto"/>
      </w:pPr>
      <w:r>
        <w:tab/>
        <w:t>436</w:t>
      </w:r>
      <w:r>
        <w:tab/>
      </w:r>
      <w:r>
        <w:rPr>
          <w:b/>
        </w:rPr>
        <w:t>MRS KIKKERT</w:t>
      </w:r>
      <w:r>
        <w:t>: To ask the Minister for Corrections—</w:t>
      </w:r>
    </w:p>
    <w:p w:rsidR="006723D7" w:rsidRPr="008E6820" w:rsidRDefault="006723D7" w:rsidP="006723D7">
      <w:pPr>
        <w:numPr>
          <w:ilvl w:val="0"/>
          <w:numId w:val="15"/>
        </w:numPr>
        <w:tabs>
          <w:tab w:val="left" w:pos="1134"/>
          <w:tab w:val="left" w:pos="1701"/>
        </w:tabs>
        <w:spacing w:before="60" w:after="120"/>
        <w:rPr>
          <w:rFonts w:ascii="Calibri" w:hAnsi="Calibri"/>
          <w:szCs w:val="24"/>
        </w:rPr>
      </w:pPr>
      <w:r w:rsidRPr="008E6820">
        <w:rPr>
          <w:rFonts w:ascii="Calibri" w:hAnsi="Calibri"/>
          <w:szCs w:val="24"/>
        </w:rPr>
        <w:t>How many individual cells and other spaces would be feasible for the quarantine of detainees who test positive for COVID-19 in the Alexander Maconochie Centre</w:t>
      </w:r>
    </w:p>
    <w:p w:rsidR="006723D7" w:rsidRPr="008E6820" w:rsidRDefault="006723D7" w:rsidP="006723D7">
      <w:pPr>
        <w:numPr>
          <w:ilvl w:val="0"/>
          <w:numId w:val="15"/>
        </w:numPr>
        <w:tabs>
          <w:tab w:val="left" w:pos="1134"/>
          <w:tab w:val="left" w:pos="1701"/>
        </w:tabs>
        <w:spacing w:before="60" w:after="120"/>
        <w:rPr>
          <w:rFonts w:ascii="Calibri" w:hAnsi="Calibri"/>
          <w:szCs w:val="24"/>
        </w:rPr>
      </w:pPr>
      <w:r w:rsidRPr="008E6820">
        <w:rPr>
          <w:rFonts w:ascii="Calibri" w:hAnsi="Calibri"/>
          <w:szCs w:val="24"/>
        </w:rPr>
        <w:t xml:space="preserve">How many of these spaces would be for (a) women and (b) </w:t>
      </w:r>
      <w:r>
        <w:rPr>
          <w:rFonts w:ascii="Calibri" w:hAnsi="Calibri"/>
          <w:szCs w:val="24"/>
        </w:rPr>
        <w:t xml:space="preserve">male </w:t>
      </w:r>
      <w:r w:rsidRPr="008E6820">
        <w:rPr>
          <w:rFonts w:ascii="Calibri" w:hAnsi="Calibri"/>
          <w:szCs w:val="24"/>
        </w:rPr>
        <w:t>detainees.</w:t>
      </w:r>
    </w:p>
    <w:p w:rsidR="006723D7" w:rsidRPr="00F5059D" w:rsidRDefault="006723D7" w:rsidP="006723D7">
      <w:pPr>
        <w:tabs>
          <w:tab w:val="right" w:pos="567"/>
          <w:tab w:val="left" w:pos="1134"/>
        </w:tabs>
        <w:spacing w:before="240" w:after="160" w:line="259" w:lineRule="auto"/>
        <w:ind w:left="1134" w:hanging="1134"/>
        <w:rPr>
          <w:rFonts w:ascii="Calibri" w:hAnsi="Calibri"/>
          <w:szCs w:val="24"/>
        </w:rPr>
      </w:pPr>
      <w:r>
        <w:tab/>
        <w:t>437</w:t>
      </w:r>
      <w:r>
        <w:tab/>
      </w:r>
      <w:r>
        <w:rPr>
          <w:b/>
        </w:rPr>
        <w:t>MRS KIKKERT</w:t>
      </w:r>
      <w:r>
        <w:t>: To ask the Minister for Corrections—</w:t>
      </w:r>
      <w:proofErr w:type="gramStart"/>
      <w:r w:rsidRPr="00F5059D">
        <w:rPr>
          <w:rFonts w:ascii="Calibri" w:hAnsi="Calibri"/>
          <w:szCs w:val="24"/>
        </w:rPr>
        <w:t>What</w:t>
      </w:r>
      <w:proofErr w:type="gramEnd"/>
      <w:r w:rsidRPr="00F5059D">
        <w:rPr>
          <w:rFonts w:ascii="Calibri" w:hAnsi="Calibri"/>
          <w:szCs w:val="24"/>
        </w:rPr>
        <w:t xml:space="preserve"> are the details of the 12 policies being </w:t>
      </w:r>
      <w:proofErr w:type="spellStart"/>
      <w:r w:rsidRPr="00F5059D">
        <w:rPr>
          <w:rFonts w:ascii="Calibri" w:hAnsi="Calibri"/>
          <w:szCs w:val="24"/>
        </w:rPr>
        <w:t>prioritised</w:t>
      </w:r>
      <w:proofErr w:type="spellEnd"/>
      <w:r w:rsidRPr="00F5059D">
        <w:rPr>
          <w:rFonts w:ascii="Calibri" w:hAnsi="Calibri"/>
          <w:szCs w:val="24"/>
        </w:rPr>
        <w:t xml:space="preserve"> by ACT Corrective Services following input from the Alexander Maconochie Centre.</w:t>
      </w:r>
    </w:p>
    <w:p w:rsidR="006723D7" w:rsidRPr="00F269B5" w:rsidRDefault="006723D7" w:rsidP="006723D7">
      <w:pPr>
        <w:tabs>
          <w:tab w:val="right" w:pos="567"/>
          <w:tab w:val="left" w:pos="1134"/>
        </w:tabs>
        <w:spacing w:before="240" w:after="160" w:line="259" w:lineRule="auto"/>
        <w:ind w:left="1134" w:hanging="1134"/>
        <w:rPr>
          <w:rFonts w:ascii="Calibri" w:hAnsi="Calibri"/>
          <w:szCs w:val="24"/>
        </w:rPr>
      </w:pPr>
      <w:r>
        <w:tab/>
        <w:t>438</w:t>
      </w:r>
      <w:r>
        <w:tab/>
      </w:r>
      <w:r>
        <w:rPr>
          <w:b/>
        </w:rPr>
        <w:t>MRS KIKKERT</w:t>
      </w:r>
      <w:r>
        <w:t>: To ask the Minister for Corrections—</w:t>
      </w:r>
      <w:r w:rsidRPr="00F269B5">
        <w:rPr>
          <w:rFonts w:ascii="Calibri" w:hAnsi="Calibri"/>
          <w:szCs w:val="24"/>
        </w:rPr>
        <w:t>In an answer to a question taken on notice on the 3 August 2021, did the Minister state that the cost of damages and reports related to the riot on 12 May 2021 at the Alexander Maconochie Centre, not offset by the Territory’s insurer was $5,000; if so, how much was offset by insurance.</w:t>
      </w:r>
    </w:p>
    <w:p w:rsidR="006723D7" w:rsidRPr="00FA2442" w:rsidRDefault="006723D7" w:rsidP="006723D7">
      <w:pPr>
        <w:tabs>
          <w:tab w:val="right" w:pos="567"/>
          <w:tab w:val="left" w:pos="1134"/>
        </w:tabs>
        <w:spacing w:before="240" w:after="160" w:line="259" w:lineRule="auto"/>
        <w:ind w:left="1134" w:hanging="1134"/>
        <w:rPr>
          <w:rFonts w:ascii="Calibri" w:hAnsi="Calibri"/>
          <w:szCs w:val="24"/>
        </w:rPr>
      </w:pPr>
      <w:r>
        <w:tab/>
        <w:t>439</w:t>
      </w:r>
      <w:r>
        <w:tab/>
      </w:r>
      <w:r>
        <w:rPr>
          <w:b/>
        </w:rPr>
        <w:t>MRS KIKKERT</w:t>
      </w:r>
      <w:r>
        <w:t>: To ask the Minister for Corrections—</w:t>
      </w:r>
      <w:r w:rsidRPr="00FA2442">
        <w:rPr>
          <w:rFonts w:ascii="Calibri" w:hAnsi="Calibri"/>
          <w:szCs w:val="24"/>
        </w:rPr>
        <w:t>In relation to the cost of leasing the Toyota Camry used by the Court Transport Unit, does the Government still lease a Toyota Camry from SG Fleet; if so, how much was the Government paying to lease this vehicle.</w:t>
      </w:r>
    </w:p>
    <w:p w:rsidR="006723D7" w:rsidRDefault="006723D7" w:rsidP="006723D7">
      <w:pPr>
        <w:tabs>
          <w:tab w:val="right" w:pos="567"/>
          <w:tab w:val="left" w:pos="1134"/>
        </w:tabs>
        <w:spacing w:before="240" w:after="160" w:line="259" w:lineRule="auto"/>
      </w:pPr>
      <w:r>
        <w:tab/>
        <w:t>441</w:t>
      </w:r>
      <w:r>
        <w:tab/>
      </w:r>
      <w:r>
        <w:rPr>
          <w:b/>
        </w:rPr>
        <w:t>MRS KIKKERT</w:t>
      </w:r>
      <w:r>
        <w:t>: To ask the Minister for Police and Emergency Services—</w:t>
      </w:r>
    </w:p>
    <w:p w:rsidR="006723D7" w:rsidRPr="00BC6A26" w:rsidRDefault="006723D7" w:rsidP="006723D7">
      <w:pPr>
        <w:numPr>
          <w:ilvl w:val="0"/>
          <w:numId w:val="16"/>
        </w:numPr>
        <w:tabs>
          <w:tab w:val="left" w:pos="1134"/>
          <w:tab w:val="left" w:pos="1701"/>
        </w:tabs>
        <w:spacing w:before="60" w:after="120"/>
        <w:rPr>
          <w:rFonts w:ascii="Calibri" w:hAnsi="Calibri"/>
          <w:szCs w:val="24"/>
        </w:rPr>
      </w:pPr>
      <w:r w:rsidRPr="00BC6A26">
        <w:rPr>
          <w:rFonts w:ascii="Calibri" w:hAnsi="Calibri"/>
          <w:szCs w:val="24"/>
        </w:rPr>
        <w:t xml:space="preserve">How many times has ACT Policing been called to respond to incidents in the immediate vicinity of the Hawker Tennis Courts and Hawker District Playing fields between the 23 April 2021 going back to six months before the Hawker Tennis Courts building was burnt </w:t>
      </w:r>
      <w:proofErr w:type="gramStart"/>
      <w:r w:rsidRPr="00BC6A26">
        <w:rPr>
          <w:rFonts w:ascii="Calibri" w:hAnsi="Calibri"/>
          <w:szCs w:val="24"/>
        </w:rPr>
        <w:t>down.</w:t>
      </w:r>
      <w:proofErr w:type="gramEnd"/>
    </w:p>
    <w:p w:rsidR="006723D7" w:rsidRPr="00BC6A26" w:rsidRDefault="006723D7" w:rsidP="006723D7">
      <w:pPr>
        <w:numPr>
          <w:ilvl w:val="0"/>
          <w:numId w:val="16"/>
        </w:numPr>
        <w:tabs>
          <w:tab w:val="left" w:pos="1134"/>
          <w:tab w:val="left" w:pos="1701"/>
        </w:tabs>
        <w:spacing w:before="60" w:after="120"/>
        <w:rPr>
          <w:rFonts w:ascii="Calibri" w:hAnsi="Calibri"/>
          <w:szCs w:val="24"/>
        </w:rPr>
      </w:pPr>
      <w:r w:rsidRPr="00BC6A26">
        <w:rPr>
          <w:rFonts w:ascii="Calibri" w:hAnsi="Calibri"/>
          <w:szCs w:val="24"/>
        </w:rPr>
        <w:t xml:space="preserve">How many of these incidents, referred to in part (1), were (a) drug-related, (b) </w:t>
      </w:r>
      <w:proofErr w:type="spellStart"/>
      <w:r w:rsidRPr="00BC6A26">
        <w:rPr>
          <w:rFonts w:ascii="Calibri" w:hAnsi="Calibri"/>
          <w:szCs w:val="24"/>
        </w:rPr>
        <w:t>hooning</w:t>
      </w:r>
      <w:proofErr w:type="spellEnd"/>
      <w:r w:rsidRPr="00BC6A26">
        <w:rPr>
          <w:rFonts w:ascii="Calibri" w:hAnsi="Calibri"/>
          <w:szCs w:val="24"/>
        </w:rPr>
        <w:t>-related and (c) vandalism-related matters.</w:t>
      </w:r>
    </w:p>
    <w:p w:rsidR="006723D7" w:rsidRPr="00BC6A26" w:rsidRDefault="006723D7" w:rsidP="006723D7">
      <w:pPr>
        <w:numPr>
          <w:ilvl w:val="0"/>
          <w:numId w:val="16"/>
        </w:numPr>
        <w:tabs>
          <w:tab w:val="left" w:pos="1134"/>
          <w:tab w:val="left" w:pos="1701"/>
        </w:tabs>
        <w:spacing w:before="60" w:after="120"/>
        <w:rPr>
          <w:rFonts w:ascii="Calibri" w:hAnsi="Calibri"/>
          <w:szCs w:val="24"/>
        </w:rPr>
      </w:pPr>
      <w:r w:rsidRPr="00BC6A26">
        <w:rPr>
          <w:rFonts w:ascii="Calibri" w:hAnsi="Calibri"/>
          <w:szCs w:val="24"/>
        </w:rPr>
        <w:t xml:space="preserve">How many times has the ACT Ambulance Service responded to drug related incidents in the area of the Hawker Tennis Courts and Hawker District Playing fields between 1 January 2020 and 23 April </w:t>
      </w:r>
      <w:proofErr w:type="gramStart"/>
      <w:r w:rsidRPr="00BC6A26">
        <w:rPr>
          <w:rFonts w:ascii="Calibri" w:hAnsi="Calibri"/>
          <w:szCs w:val="24"/>
        </w:rPr>
        <w:t>2021.</w:t>
      </w:r>
      <w:proofErr w:type="gramEnd"/>
    </w:p>
    <w:p w:rsidR="006723D7" w:rsidRPr="00BC6A26" w:rsidRDefault="006723D7" w:rsidP="006723D7">
      <w:pPr>
        <w:numPr>
          <w:ilvl w:val="0"/>
          <w:numId w:val="16"/>
        </w:numPr>
        <w:tabs>
          <w:tab w:val="left" w:pos="1134"/>
          <w:tab w:val="left" w:pos="1701"/>
        </w:tabs>
        <w:spacing w:before="60" w:after="120"/>
        <w:rPr>
          <w:rFonts w:ascii="Calibri" w:hAnsi="Calibri"/>
          <w:szCs w:val="24"/>
        </w:rPr>
      </w:pPr>
      <w:r w:rsidRPr="00BC6A26">
        <w:rPr>
          <w:rFonts w:ascii="Calibri" w:hAnsi="Calibri"/>
          <w:szCs w:val="24"/>
        </w:rPr>
        <w:t>Did any of these incidents, referred to in part (3) end in the death of the patient; if so, what was the cause of the death.</w:t>
      </w:r>
    </w:p>
    <w:p w:rsidR="006723D7" w:rsidRDefault="006723D7" w:rsidP="004B15B8">
      <w:pPr>
        <w:keepNext/>
        <w:keepLines/>
        <w:tabs>
          <w:tab w:val="right" w:pos="567"/>
          <w:tab w:val="left" w:pos="1134"/>
        </w:tabs>
        <w:spacing w:before="240" w:after="160" w:line="259" w:lineRule="auto"/>
      </w:pPr>
      <w:r>
        <w:lastRenderedPageBreak/>
        <w:tab/>
        <w:t>449</w:t>
      </w:r>
      <w:r>
        <w:tab/>
      </w:r>
      <w:r>
        <w:rPr>
          <w:b/>
        </w:rPr>
        <w:t>MRS JONES</w:t>
      </w:r>
      <w:r>
        <w:t>: To ask the Minister for Industrial Relations and Workplace Safety—</w:t>
      </w:r>
    </w:p>
    <w:p w:rsidR="006723D7" w:rsidRPr="00024C09" w:rsidRDefault="006723D7" w:rsidP="004B15B8">
      <w:pPr>
        <w:keepNext/>
        <w:keepLines/>
        <w:numPr>
          <w:ilvl w:val="0"/>
          <w:numId w:val="17"/>
        </w:numPr>
        <w:tabs>
          <w:tab w:val="left" w:pos="1134"/>
          <w:tab w:val="left" w:pos="1701"/>
        </w:tabs>
        <w:spacing w:before="60" w:after="120"/>
        <w:rPr>
          <w:rFonts w:ascii="Calibri" w:hAnsi="Calibri"/>
          <w:szCs w:val="24"/>
        </w:rPr>
      </w:pPr>
      <w:r w:rsidRPr="00024C09">
        <w:rPr>
          <w:rFonts w:ascii="Calibri" w:hAnsi="Calibri"/>
          <w:szCs w:val="24"/>
        </w:rPr>
        <w:t>For the period 1 March 2019 to 30 June 2019,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6723D7" w:rsidRPr="00024C09" w:rsidRDefault="006723D7" w:rsidP="006723D7">
      <w:pPr>
        <w:numPr>
          <w:ilvl w:val="0"/>
          <w:numId w:val="17"/>
        </w:numPr>
        <w:tabs>
          <w:tab w:val="left" w:pos="1134"/>
          <w:tab w:val="left" w:pos="1701"/>
        </w:tabs>
        <w:spacing w:before="60" w:after="120"/>
        <w:rPr>
          <w:rFonts w:ascii="Calibri" w:hAnsi="Calibri"/>
          <w:szCs w:val="24"/>
        </w:rPr>
      </w:pPr>
      <w:r w:rsidRPr="00024C09">
        <w:rPr>
          <w:rFonts w:ascii="Calibri" w:hAnsi="Calibri"/>
          <w:szCs w:val="24"/>
        </w:rPr>
        <w:t>For the period 1 July 2019 to 30 June 2020,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6723D7" w:rsidRPr="00024C09" w:rsidRDefault="006723D7" w:rsidP="006723D7">
      <w:pPr>
        <w:numPr>
          <w:ilvl w:val="0"/>
          <w:numId w:val="17"/>
        </w:numPr>
        <w:tabs>
          <w:tab w:val="left" w:pos="1134"/>
          <w:tab w:val="left" w:pos="1701"/>
        </w:tabs>
        <w:spacing w:before="60" w:after="120"/>
        <w:rPr>
          <w:rFonts w:ascii="Calibri" w:hAnsi="Calibri"/>
          <w:szCs w:val="24"/>
        </w:rPr>
      </w:pPr>
      <w:r w:rsidRPr="00024C09">
        <w:rPr>
          <w:rFonts w:ascii="Calibri" w:hAnsi="Calibri"/>
          <w:szCs w:val="24"/>
        </w:rPr>
        <w:t>For the period 1 July 2020 to 30 June 2021,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6723D7" w:rsidRPr="00024C09" w:rsidRDefault="006723D7" w:rsidP="006723D7">
      <w:pPr>
        <w:numPr>
          <w:ilvl w:val="0"/>
          <w:numId w:val="17"/>
        </w:numPr>
        <w:tabs>
          <w:tab w:val="left" w:pos="1134"/>
          <w:tab w:val="left" w:pos="1701"/>
        </w:tabs>
        <w:spacing w:before="60" w:after="120"/>
        <w:ind w:left="1696" w:hanging="556"/>
        <w:rPr>
          <w:rFonts w:ascii="Times New Roman" w:hAnsi="Times New Roman"/>
        </w:rPr>
      </w:pPr>
      <w:r w:rsidRPr="00024C09">
        <w:rPr>
          <w:rFonts w:ascii="Calibri" w:hAnsi="Calibri"/>
          <w:szCs w:val="24"/>
        </w:rPr>
        <w:t>For the period 1 July 2021 to 30 June 2022, what (a) is the total workers compensation premium budgeted to be charged to each ACT directorate and agency, (b) is the workers compensation premium budgeted to be charged to each ACT directorate and agency as a percentage of the budgeted total salaries and wages expense of each ACT Directorate and agency and (c) is the total number of claims estimated or budgeted to be opened by the Public Sector Workers Compensation Fund in relation to each ACT Directorate or agency.</w:t>
      </w:r>
      <w:r>
        <w:rPr>
          <w:rFonts w:ascii="Calibri" w:hAnsi="Calibri"/>
          <w:szCs w:val="24"/>
        </w:rPr>
        <w:t xml:space="preserve"> </w:t>
      </w:r>
      <w:r>
        <w:rPr>
          <w:rFonts w:ascii="Calibri" w:hAnsi="Calibri"/>
          <w:i/>
          <w:szCs w:val="24"/>
        </w:rPr>
        <w:t>(Redirected 20 September 2021)</w:t>
      </w:r>
    </w:p>
    <w:p w:rsidR="006723D7" w:rsidRPr="00BE4DAD" w:rsidRDefault="006723D7" w:rsidP="006723D7">
      <w:pPr>
        <w:tabs>
          <w:tab w:val="right" w:pos="567"/>
          <w:tab w:val="left" w:pos="1134"/>
        </w:tabs>
        <w:spacing w:before="240" w:after="160" w:line="259" w:lineRule="auto"/>
        <w:ind w:left="1134" w:hanging="1134"/>
        <w:rPr>
          <w:rFonts w:ascii="Calibri" w:hAnsi="Calibri"/>
          <w:szCs w:val="24"/>
        </w:rPr>
      </w:pPr>
      <w:r>
        <w:tab/>
        <w:t>467</w:t>
      </w:r>
      <w:r>
        <w:tab/>
      </w:r>
      <w:r>
        <w:rPr>
          <w:b/>
        </w:rPr>
        <w:t>MRS KIKKERT</w:t>
      </w:r>
      <w:r>
        <w:t>: To ask the Chief Minister—</w:t>
      </w:r>
      <w:r w:rsidRPr="00BE4DAD">
        <w:rPr>
          <w:rFonts w:ascii="Calibri" w:hAnsi="Calibri"/>
          <w:szCs w:val="24"/>
        </w:rPr>
        <w:t xml:space="preserve">In relation to boards of inquiry appointed under the </w:t>
      </w:r>
      <w:r w:rsidRPr="00BE4DAD">
        <w:rPr>
          <w:rFonts w:ascii="Calibri" w:hAnsi="Calibri"/>
          <w:i/>
          <w:szCs w:val="24"/>
        </w:rPr>
        <w:t>Inquiries Act 1991</w:t>
      </w:r>
      <w:r w:rsidRPr="00BE4DAD">
        <w:rPr>
          <w:rFonts w:ascii="Calibri" w:hAnsi="Calibri"/>
          <w:szCs w:val="24"/>
        </w:rPr>
        <w:t xml:space="preserve">, for each of the past 10 boards of inquiry, can the Chief Minister provide the (a) name/title of inquiry and date board was appointed, (b) matter of the inquiry, (c) total cost of the inquiry and (d) </w:t>
      </w:r>
      <w:proofErr w:type="spellStart"/>
      <w:r w:rsidRPr="00BE4DAD">
        <w:rPr>
          <w:rFonts w:ascii="Calibri" w:hAnsi="Calibri"/>
          <w:szCs w:val="24"/>
        </w:rPr>
        <w:t>itemised</w:t>
      </w:r>
      <w:proofErr w:type="spellEnd"/>
      <w:r w:rsidRPr="00BE4DAD">
        <w:rPr>
          <w:rFonts w:ascii="Calibri" w:hAnsi="Calibri"/>
          <w:szCs w:val="24"/>
        </w:rPr>
        <w:t xml:space="preserve"> cost of the inquiry broken down in general categories (for example, reimburses of expenses of witnesses, use of the services of a public servant, cost of appointing lawyer to assist board).</w:t>
      </w:r>
    </w:p>
    <w:p w:rsidR="006723D7" w:rsidRDefault="006723D7" w:rsidP="004B15B8">
      <w:pPr>
        <w:pStyle w:val="DPSQuestSectionHeading"/>
        <w:tabs>
          <w:tab w:val="right" w:pos="567"/>
        </w:tabs>
        <w:spacing w:before="360" w:line="240" w:lineRule="auto"/>
        <w:rPr>
          <w:rFonts w:ascii="Calibri" w:hAnsi="Calibri"/>
        </w:rPr>
      </w:pPr>
      <w:r w:rsidRPr="00370A7C">
        <w:rPr>
          <w:rFonts w:ascii="Calibri" w:hAnsi="Calibri"/>
        </w:rPr>
        <w:lastRenderedPageBreak/>
        <w:t>(30 days expire</w:t>
      </w:r>
      <w:r>
        <w:rPr>
          <w:rFonts w:ascii="Calibri" w:hAnsi="Calibri"/>
        </w:rPr>
        <w:t>d</w:t>
      </w:r>
      <w:r w:rsidRPr="00370A7C">
        <w:rPr>
          <w:rFonts w:ascii="Calibri" w:hAnsi="Calibri"/>
        </w:rPr>
        <w:t xml:space="preserve"> </w:t>
      </w:r>
      <w:r>
        <w:rPr>
          <w:rFonts w:ascii="Calibri" w:hAnsi="Calibri"/>
        </w:rPr>
        <w:t>7 November 2021)</w:t>
      </w:r>
      <w:r>
        <w:rPr>
          <w:rFonts w:ascii="Calibri" w:hAnsi="Calibri"/>
        </w:rPr>
        <w:br/>
        <w:t>(</w:t>
      </w:r>
      <w:proofErr w:type="gramStart"/>
      <w:r>
        <w:rPr>
          <w:rFonts w:ascii="Calibri" w:hAnsi="Calibri"/>
        </w:rPr>
        <w:t>extended</w:t>
      </w:r>
      <w:proofErr w:type="gramEnd"/>
      <w:r>
        <w:rPr>
          <w:rFonts w:ascii="Calibri" w:hAnsi="Calibri"/>
        </w:rPr>
        <w:t xml:space="preserve"> to 7 January 2022, pursuant to resolution of</w:t>
      </w:r>
      <w:r>
        <w:rPr>
          <w:rFonts w:ascii="Calibri" w:hAnsi="Calibri"/>
        </w:rPr>
        <w:br/>
        <w:t>the Assembly of 16 September 2021, as amended 7 October 2021</w:t>
      </w:r>
      <w:r w:rsidRPr="00370A7C">
        <w:rPr>
          <w:rFonts w:ascii="Calibri" w:hAnsi="Calibri"/>
        </w:rPr>
        <w:t>)</w:t>
      </w:r>
    </w:p>
    <w:p w:rsidR="006723D7" w:rsidRPr="009624F7" w:rsidRDefault="006723D7" w:rsidP="004B15B8">
      <w:pPr>
        <w:keepNext/>
        <w:keepLines/>
        <w:tabs>
          <w:tab w:val="right" w:pos="567"/>
          <w:tab w:val="left" w:pos="1134"/>
        </w:tabs>
        <w:spacing w:before="240" w:after="160" w:line="259" w:lineRule="auto"/>
        <w:ind w:left="1134" w:hanging="1134"/>
        <w:rPr>
          <w:rFonts w:ascii="Calibri" w:hAnsi="Calibri"/>
          <w:szCs w:val="24"/>
        </w:rPr>
      </w:pPr>
      <w:r>
        <w:tab/>
        <w:t>469</w:t>
      </w:r>
      <w:r>
        <w:tab/>
      </w:r>
      <w:r>
        <w:rPr>
          <w:b/>
        </w:rPr>
        <w:t>MR CAIN</w:t>
      </w:r>
      <w:r>
        <w:t>: To ask the Minister for Planning and Land Management—</w:t>
      </w:r>
      <w:bookmarkStart w:id="1" w:name="_Hlk82696057"/>
      <w:r w:rsidRPr="009624F7">
        <w:rPr>
          <w:rFonts w:ascii="Calibri" w:hAnsi="Calibri"/>
          <w:szCs w:val="24"/>
        </w:rPr>
        <w:t xml:space="preserve">How many development leases were classified as (a) residential, (b) commercial and (c) rural, </w:t>
      </w:r>
      <w:bookmarkEnd w:id="1"/>
      <w:r w:rsidRPr="009624F7">
        <w:rPr>
          <w:rFonts w:ascii="Calibri" w:hAnsi="Calibri"/>
          <w:szCs w:val="24"/>
        </w:rPr>
        <w:t>during the financial years of (</w:t>
      </w:r>
      <w:proofErr w:type="spellStart"/>
      <w:r w:rsidRPr="009624F7">
        <w:rPr>
          <w:rFonts w:ascii="Calibri" w:hAnsi="Calibri"/>
          <w:szCs w:val="24"/>
        </w:rPr>
        <w:t>i</w:t>
      </w:r>
      <w:proofErr w:type="spellEnd"/>
      <w:r w:rsidRPr="009624F7">
        <w:rPr>
          <w:rFonts w:ascii="Calibri" w:hAnsi="Calibri"/>
          <w:szCs w:val="24"/>
        </w:rPr>
        <w:t>) 2016-17, (ii) 2017</w:t>
      </w:r>
      <w:r w:rsidRPr="009624F7">
        <w:rPr>
          <w:rFonts w:ascii="Calibri" w:hAnsi="Calibri"/>
          <w:szCs w:val="24"/>
        </w:rPr>
        <w:noBreakHyphen/>
        <w:t>18, (iii) 2018-19, (iv) 2019-20 and (v) 2020-21.</w:t>
      </w:r>
    </w:p>
    <w:p w:rsidR="006723D7" w:rsidRDefault="006723D7" w:rsidP="00EF5EE1">
      <w:pPr>
        <w:keepNext/>
        <w:keepLines/>
        <w:tabs>
          <w:tab w:val="right" w:pos="567"/>
          <w:tab w:val="left" w:pos="1134"/>
        </w:tabs>
        <w:spacing w:before="240" w:after="160" w:line="259" w:lineRule="auto"/>
      </w:pPr>
      <w:r>
        <w:tab/>
        <w:t>473</w:t>
      </w:r>
      <w:r>
        <w:tab/>
      </w:r>
      <w:r>
        <w:rPr>
          <w:b/>
        </w:rPr>
        <w:t>MR MILLIGAN</w:t>
      </w:r>
      <w:r>
        <w:t>: To ask the Minister for Skills—</w:t>
      </w:r>
    </w:p>
    <w:p w:rsidR="006723D7" w:rsidRPr="00F70300" w:rsidRDefault="006723D7" w:rsidP="00EF5EE1">
      <w:pPr>
        <w:keepNext/>
        <w:keepLines/>
        <w:numPr>
          <w:ilvl w:val="0"/>
          <w:numId w:val="18"/>
        </w:numPr>
        <w:tabs>
          <w:tab w:val="left" w:pos="1134"/>
          <w:tab w:val="left" w:pos="1701"/>
        </w:tabs>
        <w:spacing w:before="60" w:after="120"/>
        <w:rPr>
          <w:rFonts w:ascii="Calibri" w:hAnsi="Calibri"/>
          <w:szCs w:val="24"/>
        </w:rPr>
      </w:pPr>
      <w:r w:rsidRPr="00F70300">
        <w:rPr>
          <w:rFonts w:ascii="Calibri" w:hAnsi="Calibri"/>
          <w:szCs w:val="24"/>
        </w:rPr>
        <w:t xml:space="preserve">In relation to the signed agreement between the ACT Government and the Commonwealth Government, in July 2020, to establish a </w:t>
      </w:r>
      <w:proofErr w:type="spellStart"/>
      <w:r w:rsidRPr="00F70300">
        <w:rPr>
          <w:rFonts w:ascii="Calibri" w:hAnsi="Calibri"/>
          <w:szCs w:val="24"/>
        </w:rPr>
        <w:t>JobTrainer</w:t>
      </w:r>
      <w:proofErr w:type="spellEnd"/>
      <w:r w:rsidRPr="00F70300">
        <w:rPr>
          <w:rFonts w:ascii="Calibri" w:hAnsi="Calibri"/>
          <w:szCs w:val="24"/>
        </w:rPr>
        <w:t xml:space="preserve"> Fund, given that on 19 February 2021, the </w:t>
      </w:r>
      <w:proofErr w:type="spellStart"/>
      <w:r w:rsidRPr="00F70300">
        <w:rPr>
          <w:rFonts w:ascii="Calibri" w:hAnsi="Calibri"/>
          <w:szCs w:val="24"/>
        </w:rPr>
        <w:t>JobTrainer</w:t>
      </w:r>
      <w:proofErr w:type="spellEnd"/>
      <w:r w:rsidRPr="00F70300">
        <w:rPr>
          <w:rFonts w:ascii="Calibri" w:hAnsi="Calibri"/>
          <w:szCs w:val="24"/>
        </w:rPr>
        <w:t xml:space="preserve"> Skilled Capital funding was closed, with only 500 enrolments accessed through this source, where did these places go.</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 xml:space="preserve">What number went to each of the three groups of </w:t>
      </w:r>
      <w:proofErr w:type="gramStart"/>
      <w:r w:rsidRPr="00F70300">
        <w:rPr>
          <w:rFonts w:ascii="Calibri" w:hAnsi="Calibri"/>
          <w:szCs w:val="24"/>
        </w:rPr>
        <w:t>providers.</w:t>
      </w:r>
      <w:proofErr w:type="gramEnd"/>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 xml:space="preserve">Why were only 500 (less than 15 percent of the total) places made available through Skilled </w:t>
      </w:r>
      <w:proofErr w:type="gramStart"/>
      <w:r w:rsidRPr="00F70300">
        <w:rPr>
          <w:rFonts w:ascii="Calibri" w:hAnsi="Calibri"/>
          <w:szCs w:val="24"/>
        </w:rPr>
        <w:t>Capital.</w:t>
      </w:r>
      <w:proofErr w:type="gramEnd"/>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 xml:space="preserve">How was the information about the </w:t>
      </w:r>
      <w:proofErr w:type="spellStart"/>
      <w:r w:rsidRPr="00F70300">
        <w:rPr>
          <w:rFonts w:ascii="Calibri" w:hAnsi="Calibri"/>
          <w:szCs w:val="24"/>
        </w:rPr>
        <w:t>JobTrainer</w:t>
      </w:r>
      <w:proofErr w:type="spellEnd"/>
      <w:r w:rsidRPr="00F70300">
        <w:rPr>
          <w:rFonts w:ascii="Calibri" w:hAnsi="Calibri"/>
          <w:szCs w:val="24"/>
        </w:rPr>
        <w:t xml:space="preserve"> Skilled Capital fund made available, particularly to private RTOs in the ACT?</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 xml:space="preserve">How many of these </w:t>
      </w:r>
      <w:proofErr w:type="spellStart"/>
      <w:r w:rsidRPr="00F70300">
        <w:rPr>
          <w:rFonts w:ascii="Calibri" w:hAnsi="Calibri"/>
          <w:szCs w:val="24"/>
        </w:rPr>
        <w:t>organisations</w:t>
      </w:r>
      <w:proofErr w:type="spellEnd"/>
      <w:r w:rsidRPr="00F70300">
        <w:rPr>
          <w:rFonts w:ascii="Calibri" w:hAnsi="Calibri"/>
          <w:szCs w:val="24"/>
        </w:rPr>
        <w:t xml:space="preserve"> applied for the funding.</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How many were successful in gaining the funding.</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How much of the fund amount of $16.75 million has been disbursed.</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 xml:space="preserve">How much of that has gone to (a) CIT and (b) </w:t>
      </w:r>
      <w:proofErr w:type="spellStart"/>
      <w:r w:rsidRPr="00F70300">
        <w:rPr>
          <w:rFonts w:ascii="Calibri" w:hAnsi="Calibri"/>
          <w:szCs w:val="24"/>
        </w:rPr>
        <w:t>Ginninderry</w:t>
      </w:r>
      <w:proofErr w:type="spellEnd"/>
      <w:r w:rsidRPr="00F70300">
        <w:rPr>
          <w:rFonts w:ascii="Calibri" w:hAnsi="Calibri"/>
          <w:szCs w:val="24"/>
        </w:rPr>
        <w:t xml:space="preserve"> SPARKS</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How much of that was accessed by private RTOs.</w:t>
      </w:r>
    </w:p>
    <w:p w:rsidR="006723D7" w:rsidRPr="00F70300" w:rsidRDefault="006723D7" w:rsidP="006723D7">
      <w:pPr>
        <w:numPr>
          <w:ilvl w:val="0"/>
          <w:numId w:val="18"/>
        </w:numPr>
        <w:tabs>
          <w:tab w:val="left" w:pos="1134"/>
          <w:tab w:val="left" w:pos="1701"/>
        </w:tabs>
        <w:spacing w:before="60" w:after="120"/>
        <w:rPr>
          <w:rFonts w:ascii="Calibri" w:hAnsi="Calibri"/>
          <w:szCs w:val="24"/>
        </w:rPr>
      </w:pPr>
      <w:r w:rsidRPr="00F70300">
        <w:rPr>
          <w:rFonts w:ascii="Calibri" w:hAnsi="Calibri"/>
          <w:szCs w:val="24"/>
        </w:rPr>
        <w:t>How much remains and where will this be allocated.</w:t>
      </w:r>
    </w:p>
    <w:p w:rsidR="006723D7" w:rsidRDefault="006723D7" w:rsidP="006723D7">
      <w:pPr>
        <w:tabs>
          <w:tab w:val="right" w:pos="567"/>
          <w:tab w:val="left" w:pos="1134"/>
        </w:tabs>
        <w:spacing w:before="240" w:after="160" w:line="259" w:lineRule="auto"/>
      </w:pPr>
      <w:r>
        <w:tab/>
        <w:t>474</w:t>
      </w:r>
      <w:r>
        <w:tab/>
      </w:r>
      <w:r>
        <w:rPr>
          <w:b/>
        </w:rPr>
        <w:t>MR MILLIGAN</w:t>
      </w:r>
      <w:r>
        <w:t>: To ask the Minister for Police and Emergency Services—</w:t>
      </w:r>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How many ambulances are currently deployed by the Ambulance </w:t>
      </w:r>
      <w:proofErr w:type="gramStart"/>
      <w:r w:rsidRPr="00640597">
        <w:rPr>
          <w:rFonts w:ascii="Calibri" w:hAnsi="Calibri"/>
          <w:szCs w:val="24"/>
        </w:rPr>
        <w:t>Service.</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How many of them are deployed each shift.</w:t>
      </w:r>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How are they assigned to attend a call </w:t>
      </w:r>
      <w:proofErr w:type="gramStart"/>
      <w:r w:rsidRPr="00640597">
        <w:rPr>
          <w:rFonts w:ascii="Calibri" w:hAnsi="Calibri"/>
          <w:szCs w:val="24"/>
        </w:rPr>
        <w:t>out.</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What happens when the available ambulances are out on a </w:t>
      </w:r>
      <w:proofErr w:type="gramStart"/>
      <w:r w:rsidRPr="00640597">
        <w:rPr>
          <w:rFonts w:ascii="Calibri" w:hAnsi="Calibri"/>
          <w:szCs w:val="24"/>
        </w:rPr>
        <w:t>call.</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How long, on average, do patients have to wait for an </w:t>
      </w:r>
      <w:proofErr w:type="gramStart"/>
      <w:r w:rsidRPr="00640597">
        <w:rPr>
          <w:rFonts w:ascii="Calibri" w:hAnsi="Calibri"/>
          <w:szCs w:val="24"/>
        </w:rPr>
        <w:t>ambulance.</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What is the longest time that patients have had to </w:t>
      </w:r>
      <w:proofErr w:type="gramStart"/>
      <w:r w:rsidRPr="00640597">
        <w:rPr>
          <w:rFonts w:ascii="Calibri" w:hAnsi="Calibri"/>
          <w:szCs w:val="24"/>
        </w:rPr>
        <w:t>wait.</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How long does it take to turn around an ambulance once they have been on a </w:t>
      </w:r>
      <w:proofErr w:type="gramStart"/>
      <w:r w:rsidRPr="00640597">
        <w:rPr>
          <w:rFonts w:ascii="Calibri" w:hAnsi="Calibri"/>
          <w:szCs w:val="24"/>
        </w:rPr>
        <w:t>call.</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Has this time increased since the pandemic; if so, how much extra time is required to turn around an ambulance.</w:t>
      </w:r>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t xml:space="preserve">What has been done to alleviate this </w:t>
      </w:r>
      <w:proofErr w:type="gramStart"/>
      <w:r w:rsidRPr="00640597">
        <w:rPr>
          <w:rFonts w:ascii="Calibri" w:hAnsi="Calibri"/>
          <w:szCs w:val="24"/>
        </w:rPr>
        <w:t>problem.</w:t>
      </w:r>
      <w:proofErr w:type="gramEnd"/>
    </w:p>
    <w:p w:rsidR="006723D7" w:rsidRPr="00640597" w:rsidRDefault="006723D7" w:rsidP="006723D7">
      <w:pPr>
        <w:numPr>
          <w:ilvl w:val="0"/>
          <w:numId w:val="19"/>
        </w:numPr>
        <w:tabs>
          <w:tab w:val="left" w:pos="1134"/>
          <w:tab w:val="left" w:pos="1701"/>
        </w:tabs>
        <w:spacing w:before="60" w:after="120"/>
        <w:rPr>
          <w:rFonts w:ascii="Calibri" w:hAnsi="Calibri"/>
          <w:szCs w:val="24"/>
        </w:rPr>
      </w:pPr>
      <w:r w:rsidRPr="00640597">
        <w:rPr>
          <w:rFonts w:ascii="Calibri" w:hAnsi="Calibri"/>
          <w:szCs w:val="24"/>
        </w:rPr>
        <w:lastRenderedPageBreak/>
        <w:t>Are there situations where an ambulance does not attend a call; if so, how often does this happen and what are patients advised to do in that circumstance.</w:t>
      </w:r>
    </w:p>
    <w:p w:rsidR="006723D7" w:rsidRDefault="006723D7" w:rsidP="006723D7">
      <w:pPr>
        <w:tabs>
          <w:tab w:val="right" w:pos="567"/>
          <w:tab w:val="left" w:pos="1134"/>
        </w:tabs>
        <w:spacing w:before="240" w:after="160" w:line="259" w:lineRule="auto"/>
      </w:pPr>
      <w:r>
        <w:tab/>
        <w:t>478</w:t>
      </w:r>
      <w:r>
        <w:tab/>
      </w:r>
      <w:r>
        <w:rPr>
          <w:b/>
        </w:rPr>
        <w:t>MS LAWDER</w:t>
      </w:r>
      <w:r>
        <w:t>: To ask the Minister for Water, Energy and Emissions Reduction—</w:t>
      </w:r>
    </w:p>
    <w:p w:rsidR="006723D7" w:rsidRPr="00787BF4" w:rsidRDefault="006723D7" w:rsidP="006723D7">
      <w:pPr>
        <w:numPr>
          <w:ilvl w:val="0"/>
          <w:numId w:val="20"/>
        </w:numPr>
        <w:tabs>
          <w:tab w:val="left" w:pos="1134"/>
          <w:tab w:val="left" w:pos="1701"/>
        </w:tabs>
        <w:spacing w:before="60" w:after="120"/>
        <w:rPr>
          <w:rFonts w:ascii="Calibri" w:hAnsi="Calibri"/>
          <w:szCs w:val="24"/>
        </w:rPr>
      </w:pPr>
      <w:r w:rsidRPr="00787BF4">
        <w:rPr>
          <w:rFonts w:ascii="Calibri" w:hAnsi="Calibri"/>
          <w:szCs w:val="24"/>
        </w:rPr>
        <w:t xml:space="preserve">How many tests for water quality, as outlined in the response to question on notice No 175, have been undertaken in the past five </w:t>
      </w:r>
      <w:proofErr w:type="gramStart"/>
      <w:r w:rsidRPr="00787BF4">
        <w:rPr>
          <w:rFonts w:ascii="Calibri" w:hAnsi="Calibri"/>
          <w:szCs w:val="24"/>
        </w:rPr>
        <w:t>years.</w:t>
      </w:r>
      <w:proofErr w:type="gramEnd"/>
    </w:p>
    <w:p w:rsidR="006723D7" w:rsidRPr="00787BF4" w:rsidRDefault="006723D7" w:rsidP="006723D7">
      <w:pPr>
        <w:numPr>
          <w:ilvl w:val="0"/>
          <w:numId w:val="20"/>
        </w:numPr>
        <w:tabs>
          <w:tab w:val="left" w:pos="1134"/>
          <w:tab w:val="left" w:pos="1701"/>
        </w:tabs>
        <w:spacing w:before="60" w:after="120"/>
        <w:rPr>
          <w:rFonts w:ascii="Calibri" w:hAnsi="Calibri"/>
          <w:szCs w:val="24"/>
        </w:rPr>
      </w:pPr>
      <w:r w:rsidRPr="00787BF4">
        <w:rPr>
          <w:rFonts w:ascii="Calibri" w:hAnsi="Calibri"/>
          <w:szCs w:val="24"/>
        </w:rPr>
        <w:t xml:space="preserve">Can the Minister provide copies of results for each test over the past five years for all Lake Tuggeranong </w:t>
      </w:r>
      <w:proofErr w:type="gramStart"/>
      <w:r w:rsidRPr="00787BF4">
        <w:rPr>
          <w:rFonts w:ascii="Calibri" w:hAnsi="Calibri"/>
          <w:szCs w:val="24"/>
        </w:rPr>
        <w:t>tests.</w:t>
      </w:r>
      <w:proofErr w:type="gramEnd"/>
    </w:p>
    <w:p w:rsidR="006723D7" w:rsidRDefault="006723D7" w:rsidP="006723D7">
      <w:pPr>
        <w:keepNext/>
        <w:keepLines/>
        <w:tabs>
          <w:tab w:val="right" w:pos="567"/>
          <w:tab w:val="left" w:pos="1134"/>
        </w:tabs>
        <w:spacing w:before="240" w:after="160" w:line="259" w:lineRule="auto"/>
      </w:pPr>
      <w:r>
        <w:tab/>
        <w:t>482</w:t>
      </w:r>
      <w:r>
        <w:tab/>
      </w:r>
      <w:r>
        <w:rPr>
          <w:b/>
        </w:rPr>
        <w:t>MRS KIKKERT</w:t>
      </w:r>
      <w:r>
        <w:t>: To ask the Treasurer—</w:t>
      </w:r>
    </w:p>
    <w:p w:rsidR="006723D7" w:rsidRPr="00F1134B" w:rsidRDefault="006723D7" w:rsidP="006723D7">
      <w:pPr>
        <w:keepNext/>
        <w:keepLines/>
        <w:numPr>
          <w:ilvl w:val="0"/>
          <w:numId w:val="21"/>
        </w:numPr>
        <w:tabs>
          <w:tab w:val="left" w:pos="1134"/>
          <w:tab w:val="left" w:pos="1701"/>
        </w:tabs>
        <w:spacing w:before="60" w:after="120"/>
        <w:rPr>
          <w:rFonts w:ascii="Calibri" w:hAnsi="Calibri"/>
          <w:szCs w:val="24"/>
        </w:rPr>
      </w:pPr>
      <w:r w:rsidRPr="00F1134B">
        <w:rPr>
          <w:rFonts w:ascii="Calibri" w:hAnsi="Calibri"/>
          <w:szCs w:val="24"/>
        </w:rPr>
        <w:t xml:space="preserve">When were the hard copies of the 2021-2022 Budget papers </w:t>
      </w:r>
      <w:proofErr w:type="gramStart"/>
      <w:r w:rsidRPr="00F1134B">
        <w:rPr>
          <w:rFonts w:ascii="Calibri" w:hAnsi="Calibri"/>
          <w:szCs w:val="24"/>
        </w:rPr>
        <w:t>printed.</w:t>
      </w:r>
      <w:proofErr w:type="gramEnd"/>
    </w:p>
    <w:p w:rsidR="006723D7" w:rsidRPr="00F1134B" w:rsidRDefault="006723D7" w:rsidP="006723D7">
      <w:pPr>
        <w:keepNext/>
        <w:keepLines/>
        <w:numPr>
          <w:ilvl w:val="0"/>
          <w:numId w:val="21"/>
        </w:numPr>
        <w:tabs>
          <w:tab w:val="left" w:pos="1134"/>
          <w:tab w:val="left" w:pos="1701"/>
        </w:tabs>
        <w:spacing w:before="60" w:after="120"/>
        <w:rPr>
          <w:rFonts w:ascii="Calibri" w:hAnsi="Calibri"/>
          <w:szCs w:val="24"/>
        </w:rPr>
      </w:pPr>
      <w:r w:rsidRPr="00F1134B">
        <w:rPr>
          <w:rFonts w:ascii="Calibri" w:hAnsi="Calibri"/>
          <w:szCs w:val="24"/>
        </w:rPr>
        <w:t xml:space="preserve">How many copies of the 2021-2022 Budget papers were </w:t>
      </w:r>
      <w:proofErr w:type="gramStart"/>
      <w:r w:rsidRPr="00F1134B">
        <w:rPr>
          <w:rFonts w:ascii="Calibri" w:hAnsi="Calibri"/>
          <w:szCs w:val="24"/>
        </w:rPr>
        <w:t>printed.</w:t>
      </w:r>
      <w:proofErr w:type="gramEnd"/>
    </w:p>
    <w:p w:rsidR="006723D7" w:rsidRPr="00F1134B" w:rsidRDefault="006723D7" w:rsidP="006723D7">
      <w:pPr>
        <w:keepNext/>
        <w:keepLines/>
        <w:numPr>
          <w:ilvl w:val="0"/>
          <w:numId w:val="21"/>
        </w:numPr>
        <w:tabs>
          <w:tab w:val="left" w:pos="1134"/>
          <w:tab w:val="left" w:pos="1701"/>
        </w:tabs>
        <w:spacing w:before="60" w:after="120"/>
        <w:rPr>
          <w:rFonts w:ascii="Calibri" w:hAnsi="Calibri"/>
          <w:szCs w:val="24"/>
        </w:rPr>
      </w:pPr>
      <w:r w:rsidRPr="00F1134B">
        <w:rPr>
          <w:rFonts w:ascii="Calibri" w:hAnsi="Calibri"/>
          <w:szCs w:val="24"/>
        </w:rPr>
        <w:t xml:space="preserve">How many copies of each 2021-2022 Budget paper were delivered to the ACT </w:t>
      </w:r>
      <w:proofErr w:type="gramStart"/>
      <w:r w:rsidRPr="00F1134B">
        <w:rPr>
          <w:rFonts w:ascii="Calibri" w:hAnsi="Calibri"/>
          <w:szCs w:val="24"/>
        </w:rPr>
        <w:t>Greens.</w:t>
      </w:r>
      <w:proofErr w:type="gramEnd"/>
    </w:p>
    <w:p w:rsidR="006723D7" w:rsidRDefault="006723D7" w:rsidP="006723D7">
      <w:pPr>
        <w:tabs>
          <w:tab w:val="right" w:pos="567"/>
          <w:tab w:val="left" w:pos="1134"/>
        </w:tabs>
        <w:spacing w:before="240" w:after="160" w:line="259" w:lineRule="auto"/>
      </w:pPr>
      <w:r>
        <w:tab/>
        <w:t>483</w:t>
      </w:r>
      <w:r>
        <w:tab/>
      </w:r>
      <w:r>
        <w:rPr>
          <w:b/>
        </w:rPr>
        <w:t>MRS KIKKERT</w:t>
      </w:r>
      <w:r>
        <w:t>: To ask the Minister for Corrections—</w:t>
      </w:r>
    </w:p>
    <w:p w:rsidR="006723D7" w:rsidRPr="000C2933" w:rsidRDefault="006723D7" w:rsidP="006723D7">
      <w:pPr>
        <w:numPr>
          <w:ilvl w:val="0"/>
          <w:numId w:val="22"/>
        </w:numPr>
        <w:tabs>
          <w:tab w:val="left" w:pos="1134"/>
          <w:tab w:val="left" w:pos="1701"/>
        </w:tabs>
        <w:spacing w:before="60" w:after="120"/>
        <w:rPr>
          <w:rFonts w:ascii="Calibri" w:hAnsi="Calibri"/>
          <w:szCs w:val="24"/>
        </w:rPr>
      </w:pPr>
      <w:r w:rsidRPr="000C2933">
        <w:rPr>
          <w:rFonts w:ascii="Calibri" w:hAnsi="Calibri"/>
          <w:szCs w:val="24"/>
        </w:rPr>
        <w:t xml:space="preserve">Are the guidelines referred to in recommendation 12 of the Government response to </w:t>
      </w:r>
      <w:r w:rsidRPr="000C2933">
        <w:rPr>
          <w:rFonts w:ascii="Calibri" w:hAnsi="Calibri"/>
          <w:i/>
          <w:szCs w:val="24"/>
        </w:rPr>
        <w:t>Riot and Serious Fires at the Alexander Maconochie Centre on 10 November 2020</w:t>
      </w:r>
      <w:r w:rsidRPr="000C2933">
        <w:rPr>
          <w:rFonts w:ascii="Calibri" w:hAnsi="Calibri"/>
          <w:szCs w:val="24"/>
        </w:rPr>
        <w:t xml:space="preserve"> due to be finished on schedule on 30 November 2021; if not, why not.</w:t>
      </w:r>
    </w:p>
    <w:p w:rsidR="006723D7" w:rsidRPr="000C2933" w:rsidRDefault="006723D7" w:rsidP="006723D7">
      <w:pPr>
        <w:numPr>
          <w:ilvl w:val="0"/>
          <w:numId w:val="22"/>
        </w:numPr>
        <w:tabs>
          <w:tab w:val="left" w:pos="1134"/>
          <w:tab w:val="left" w:pos="1701"/>
        </w:tabs>
        <w:spacing w:before="60" w:after="120"/>
        <w:rPr>
          <w:rFonts w:ascii="Calibri" w:hAnsi="Calibri"/>
          <w:szCs w:val="24"/>
        </w:rPr>
      </w:pPr>
      <w:r w:rsidRPr="000C2933">
        <w:rPr>
          <w:rFonts w:ascii="Calibri" w:hAnsi="Calibri"/>
          <w:szCs w:val="24"/>
        </w:rPr>
        <w:t>Will these guidelines be publicly accessible; if so, where will they be found; if not, why not.</w:t>
      </w:r>
    </w:p>
    <w:p w:rsidR="006723D7" w:rsidRPr="000C2933" w:rsidRDefault="006723D7" w:rsidP="006723D7">
      <w:pPr>
        <w:numPr>
          <w:ilvl w:val="0"/>
          <w:numId w:val="22"/>
        </w:numPr>
        <w:tabs>
          <w:tab w:val="left" w:pos="1134"/>
          <w:tab w:val="left" w:pos="1701"/>
        </w:tabs>
        <w:spacing w:before="60" w:after="120"/>
        <w:rPr>
          <w:rFonts w:ascii="Calibri" w:hAnsi="Calibri"/>
          <w:szCs w:val="24"/>
        </w:rPr>
      </w:pPr>
      <w:r w:rsidRPr="000C2933">
        <w:rPr>
          <w:rFonts w:ascii="Calibri" w:hAnsi="Calibri"/>
          <w:szCs w:val="24"/>
        </w:rPr>
        <w:t xml:space="preserve">In the case where a detainee has already been transferred to a NSW correctional </w:t>
      </w:r>
      <w:proofErr w:type="spellStart"/>
      <w:r w:rsidRPr="000C2933">
        <w:rPr>
          <w:rFonts w:ascii="Calibri" w:hAnsi="Calibri"/>
          <w:szCs w:val="24"/>
        </w:rPr>
        <w:t>centre</w:t>
      </w:r>
      <w:proofErr w:type="spellEnd"/>
      <w:r w:rsidRPr="000C2933">
        <w:rPr>
          <w:rFonts w:ascii="Calibri" w:hAnsi="Calibri"/>
          <w:szCs w:val="24"/>
        </w:rPr>
        <w:t xml:space="preserve"> prior to the creation of these guidelines, will they be retroactively applied to that </w:t>
      </w:r>
      <w:proofErr w:type="gramStart"/>
      <w:r w:rsidRPr="000C2933">
        <w:rPr>
          <w:rFonts w:ascii="Calibri" w:hAnsi="Calibri"/>
          <w:szCs w:val="24"/>
        </w:rPr>
        <w:t>detainee.</w:t>
      </w:r>
      <w:proofErr w:type="gramEnd"/>
    </w:p>
    <w:p w:rsidR="006723D7" w:rsidRPr="000C2933" w:rsidRDefault="006723D7" w:rsidP="006723D7">
      <w:pPr>
        <w:numPr>
          <w:ilvl w:val="0"/>
          <w:numId w:val="22"/>
        </w:numPr>
        <w:tabs>
          <w:tab w:val="left" w:pos="1134"/>
          <w:tab w:val="left" w:pos="1701"/>
        </w:tabs>
        <w:spacing w:before="60" w:after="120"/>
        <w:rPr>
          <w:rFonts w:ascii="Calibri" w:hAnsi="Calibri"/>
          <w:szCs w:val="24"/>
        </w:rPr>
      </w:pPr>
      <w:r w:rsidRPr="000C2933">
        <w:rPr>
          <w:rFonts w:ascii="Calibri" w:hAnsi="Calibri"/>
          <w:szCs w:val="24"/>
        </w:rPr>
        <w:t xml:space="preserve">If the detainee is found to have been transferred against the advice of the guidelines will they be transferred back into the Alexander Maconochie </w:t>
      </w:r>
      <w:proofErr w:type="gramStart"/>
      <w:r w:rsidRPr="000C2933">
        <w:rPr>
          <w:rFonts w:ascii="Calibri" w:hAnsi="Calibri"/>
          <w:szCs w:val="24"/>
        </w:rPr>
        <w:t>Centre.</w:t>
      </w:r>
      <w:proofErr w:type="gramEnd"/>
    </w:p>
    <w:p w:rsidR="006723D7" w:rsidRPr="00204CA2" w:rsidRDefault="006723D7" w:rsidP="006723D7">
      <w:pPr>
        <w:tabs>
          <w:tab w:val="right" w:pos="567"/>
          <w:tab w:val="left" w:pos="1134"/>
        </w:tabs>
        <w:spacing w:before="240" w:after="160" w:line="259" w:lineRule="auto"/>
        <w:ind w:left="1134" w:hanging="1134"/>
        <w:rPr>
          <w:rFonts w:ascii="Calibri" w:hAnsi="Calibri"/>
          <w:szCs w:val="24"/>
        </w:rPr>
      </w:pPr>
      <w:r>
        <w:tab/>
        <w:t>484</w:t>
      </w:r>
      <w:r>
        <w:tab/>
      </w:r>
      <w:r>
        <w:rPr>
          <w:b/>
        </w:rPr>
        <w:t>MRS KIKKERT</w:t>
      </w:r>
      <w:r>
        <w:t>: To ask the Minister for Corrections—</w:t>
      </w:r>
      <w:r w:rsidRPr="00204CA2">
        <w:rPr>
          <w:rFonts w:ascii="Calibri" w:hAnsi="Calibri"/>
          <w:szCs w:val="24"/>
        </w:rPr>
        <w:t xml:space="preserve">In relation to rule 78 of the Nelson Mandela Rules, does the Alexander Maconochie Centre (AMC) employ within its </w:t>
      </w:r>
      <w:proofErr w:type="spellStart"/>
      <w:r w:rsidRPr="00204CA2">
        <w:rPr>
          <w:rFonts w:ascii="Calibri" w:hAnsi="Calibri"/>
          <w:szCs w:val="24"/>
        </w:rPr>
        <w:t>rank’s</w:t>
      </w:r>
      <w:proofErr w:type="spellEnd"/>
      <w:r w:rsidRPr="00204CA2">
        <w:rPr>
          <w:rFonts w:ascii="Calibri" w:hAnsi="Calibri"/>
          <w:szCs w:val="24"/>
        </w:rPr>
        <w:t>, (a) psychiatrists, (b) social workers, (c) teachers and (d) trade instructors; if so, how many of each.</w:t>
      </w:r>
    </w:p>
    <w:p w:rsidR="006723D7" w:rsidRPr="00D045C8" w:rsidRDefault="006723D7" w:rsidP="006723D7">
      <w:pPr>
        <w:tabs>
          <w:tab w:val="right" w:pos="567"/>
          <w:tab w:val="left" w:pos="1134"/>
        </w:tabs>
        <w:spacing w:before="240" w:after="160" w:line="259" w:lineRule="auto"/>
        <w:ind w:left="1134" w:hanging="1134"/>
        <w:rPr>
          <w:rFonts w:ascii="Calibri" w:hAnsi="Calibri"/>
          <w:szCs w:val="24"/>
        </w:rPr>
      </w:pPr>
      <w:r>
        <w:tab/>
        <w:t>485</w:t>
      </w:r>
      <w:r>
        <w:tab/>
      </w:r>
      <w:r>
        <w:rPr>
          <w:b/>
        </w:rPr>
        <w:t>MRS KIKKERT</w:t>
      </w:r>
      <w:r>
        <w:t>: To ask the Minister for Corrections—</w:t>
      </w:r>
      <w:r w:rsidRPr="00D045C8">
        <w:rPr>
          <w:rFonts w:ascii="Calibri" w:hAnsi="Calibri"/>
          <w:szCs w:val="24"/>
        </w:rPr>
        <w:t>In relation to rule 103 of the Nelson Mandela Rules, does the Alexander Maconochie Centre set aside a portion of earnings earned by detainees from their work within the prison that is then handed over to the detainee on their release; if not, why not.</w:t>
      </w:r>
    </w:p>
    <w:p w:rsidR="006723D7" w:rsidRPr="001217DE" w:rsidRDefault="006723D7" w:rsidP="004B15B8">
      <w:pPr>
        <w:keepNext/>
        <w:keepLines/>
        <w:tabs>
          <w:tab w:val="right" w:pos="567"/>
          <w:tab w:val="left" w:pos="1134"/>
        </w:tabs>
        <w:spacing w:before="240" w:after="160" w:line="259" w:lineRule="auto"/>
        <w:ind w:left="1134" w:hanging="1134"/>
        <w:rPr>
          <w:rFonts w:ascii="Calibri" w:hAnsi="Calibri"/>
          <w:szCs w:val="24"/>
        </w:rPr>
      </w:pPr>
      <w:r>
        <w:lastRenderedPageBreak/>
        <w:tab/>
        <w:t>487</w:t>
      </w:r>
      <w:r>
        <w:tab/>
      </w:r>
      <w:r>
        <w:rPr>
          <w:b/>
        </w:rPr>
        <w:t>MRS KIKKERT</w:t>
      </w:r>
      <w:r>
        <w:t>: To ask the Minister for Corrections—</w:t>
      </w:r>
      <w:r w:rsidRPr="001217DE">
        <w:rPr>
          <w:rFonts w:ascii="Calibri" w:hAnsi="Calibri"/>
          <w:szCs w:val="24"/>
        </w:rPr>
        <w:t>Is there any kind of special COVID related leave available for a correctional officer (CO) if they contract COVID-19; if not, what kind of leave does a CO have to take if they are ill with COVID-19; if so, what is the name of that type of leave and how many days/hours are they entitled to.</w:t>
      </w:r>
    </w:p>
    <w:p w:rsidR="006723D7" w:rsidRDefault="006723D7" w:rsidP="006723D7">
      <w:pPr>
        <w:tabs>
          <w:tab w:val="right" w:pos="567"/>
          <w:tab w:val="left" w:pos="1134"/>
        </w:tabs>
        <w:spacing w:before="240" w:after="160" w:line="259" w:lineRule="auto"/>
      </w:pPr>
      <w:r>
        <w:tab/>
        <w:t>488</w:t>
      </w:r>
      <w:r>
        <w:tab/>
      </w:r>
      <w:r>
        <w:rPr>
          <w:b/>
        </w:rPr>
        <w:t>MRS KIKKERT</w:t>
      </w:r>
      <w:r>
        <w:t>: To ask the Minister for Corrections—</w:t>
      </w:r>
    </w:p>
    <w:p w:rsidR="006723D7" w:rsidRPr="003D67C3" w:rsidRDefault="006723D7" w:rsidP="006723D7">
      <w:pPr>
        <w:numPr>
          <w:ilvl w:val="0"/>
          <w:numId w:val="23"/>
        </w:numPr>
        <w:tabs>
          <w:tab w:val="left" w:pos="1134"/>
          <w:tab w:val="left" w:pos="1701"/>
        </w:tabs>
        <w:spacing w:before="60" w:after="120"/>
        <w:rPr>
          <w:rFonts w:ascii="Calibri" w:hAnsi="Calibri"/>
          <w:szCs w:val="24"/>
        </w:rPr>
      </w:pPr>
      <w:r w:rsidRPr="003D67C3">
        <w:rPr>
          <w:rFonts w:ascii="Calibri" w:hAnsi="Calibri"/>
          <w:szCs w:val="24"/>
        </w:rPr>
        <w:t>According to corrections intelligence, what are the different methods that illicit drugs enter the Alexander Maconochie Centre (AMC)</w:t>
      </w:r>
      <w:proofErr w:type="gramStart"/>
      <w:r w:rsidRPr="003D67C3">
        <w:rPr>
          <w:rFonts w:ascii="Calibri" w:hAnsi="Calibri"/>
          <w:szCs w:val="24"/>
        </w:rPr>
        <w:t>.</w:t>
      </w:r>
      <w:proofErr w:type="gramEnd"/>
    </w:p>
    <w:p w:rsidR="006723D7" w:rsidRPr="003D67C3" w:rsidRDefault="006723D7" w:rsidP="006723D7">
      <w:pPr>
        <w:numPr>
          <w:ilvl w:val="0"/>
          <w:numId w:val="23"/>
        </w:numPr>
        <w:tabs>
          <w:tab w:val="left" w:pos="1134"/>
          <w:tab w:val="left" w:pos="1701"/>
        </w:tabs>
        <w:spacing w:before="60" w:after="120"/>
        <w:rPr>
          <w:rFonts w:ascii="Calibri" w:hAnsi="Calibri"/>
          <w:szCs w:val="24"/>
        </w:rPr>
      </w:pPr>
      <w:r w:rsidRPr="003D67C3">
        <w:rPr>
          <w:rFonts w:ascii="Calibri" w:hAnsi="Calibri"/>
          <w:szCs w:val="24"/>
        </w:rPr>
        <w:t xml:space="preserve">Does corrections intelligence have any estimates for what percentage of drugs enter the AMC by each different </w:t>
      </w:r>
      <w:proofErr w:type="gramStart"/>
      <w:r w:rsidRPr="003D67C3">
        <w:rPr>
          <w:rFonts w:ascii="Calibri" w:hAnsi="Calibri"/>
          <w:szCs w:val="24"/>
        </w:rPr>
        <w:t>method.</w:t>
      </w:r>
      <w:proofErr w:type="gramEnd"/>
    </w:p>
    <w:p w:rsidR="006723D7" w:rsidRPr="003D67C3" w:rsidRDefault="006723D7" w:rsidP="006723D7">
      <w:pPr>
        <w:numPr>
          <w:ilvl w:val="0"/>
          <w:numId w:val="23"/>
        </w:numPr>
        <w:tabs>
          <w:tab w:val="left" w:pos="1134"/>
          <w:tab w:val="left" w:pos="1701"/>
        </w:tabs>
        <w:spacing w:before="60" w:after="120"/>
        <w:rPr>
          <w:rFonts w:ascii="Calibri" w:hAnsi="Calibri"/>
          <w:szCs w:val="24"/>
        </w:rPr>
      </w:pPr>
      <w:r w:rsidRPr="003D67C3">
        <w:rPr>
          <w:rFonts w:ascii="Calibri" w:hAnsi="Calibri"/>
          <w:szCs w:val="24"/>
        </w:rPr>
        <w:t>How many proven instances of illicit drug smuggling into the AMC have occurred, since 2016, and by what method were these drugs smuggled.</w:t>
      </w:r>
    </w:p>
    <w:p w:rsidR="006723D7" w:rsidRPr="003D67C3" w:rsidRDefault="006723D7" w:rsidP="006723D7">
      <w:pPr>
        <w:numPr>
          <w:ilvl w:val="0"/>
          <w:numId w:val="23"/>
        </w:numPr>
        <w:tabs>
          <w:tab w:val="left" w:pos="1134"/>
          <w:tab w:val="left" w:pos="1701"/>
        </w:tabs>
        <w:spacing w:before="60" w:after="120"/>
        <w:rPr>
          <w:rFonts w:ascii="Calibri" w:hAnsi="Calibri"/>
          <w:szCs w:val="24"/>
        </w:rPr>
      </w:pPr>
      <w:r w:rsidRPr="003D67C3">
        <w:rPr>
          <w:rFonts w:ascii="Calibri" w:hAnsi="Calibri"/>
          <w:szCs w:val="24"/>
        </w:rPr>
        <w:t>How many of these instances were perpetrated by (a) detainees, (b) staff and (c) outside sources.</w:t>
      </w:r>
    </w:p>
    <w:p w:rsidR="006723D7" w:rsidRDefault="006723D7" w:rsidP="006723D7">
      <w:pPr>
        <w:tabs>
          <w:tab w:val="right" w:pos="567"/>
          <w:tab w:val="left" w:pos="1134"/>
        </w:tabs>
        <w:spacing w:before="240" w:after="160" w:line="259" w:lineRule="auto"/>
      </w:pPr>
      <w:r>
        <w:tab/>
        <w:t>489</w:t>
      </w:r>
      <w:r>
        <w:tab/>
      </w:r>
      <w:r>
        <w:rPr>
          <w:b/>
        </w:rPr>
        <w:t>MRS KIKKERT</w:t>
      </w:r>
      <w:r>
        <w:t>: To ask the Treasurer—</w:t>
      </w:r>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 xml:space="preserve">When did Jemena Ltd and Icon Water Limited enter into a partnership to form </w:t>
      </w:r>
      <w:proofErr w:type="spellStart"/>
      <w:r w:rsidRPr="002B4CD9">
        <w:rPr>
          <w:rFonts w:ascii="Calibri" w:hAnsi="Calibri"/>
          <w:szCs w:val="24"/>
        </w:rPr>
        <w:t>ActewAGL</w:t>
      </w:r>
      <w:proofErr w:type="spellEnd"/>
      <w:r w:rsidRPr="002B4CD9">
        <w:rPr>
          <w:rFonts w:ascii="Calibri" w:hAnsi="Calibri"/>
          <w:szCs w:val="24"/>
        </w:rPr>
        <w:t xml:space="preserve"> Distribution </w:t>
      </w:r>
      <w:proofErr w:type="gramStart"/>
      <w:r w:rsidRPr="002B4CD9">
        <w:rPr>
          <w:rFonts w:ascii="Calibri" w:hAnsi="Calibri"/>
          <w:szCs w:val="24"/>
        </w:rPr>
        <w:t>Partnership.</w:t>
      </w:r>
      <w:proofErr w:type="gramEnd"/>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 xml:space="preserve">How often do these businesses have to formally renew their </w:t>
      </w:r>
      <w:proofErr w:type="gramStart"/>
      <w:r w:rsidRPr="002B4CD9">
        <w:rPr>
          <w:rFonts w:ascii="Calibri" w:hAnsi="Calibri"/>
          <w:szCs w:val="24"/>
        </w:rPr>
        <w:t>partnership.</w:t>
      </w:r>
      <w:proofErr w:type="gramEnd"/>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 xml:space="preserve">How is the chairman of the board </w:t>
      </w:r>
      <w:proofErr w:type="gramStart"/>
      <w:r w:rsidRPr="002B4CD9">
        <w:rPr>
          <w:rFonts w:ascii="Calibri" w:hAnsi="Calibri"/>
          <w:szCs w:val="24"/>
        </w:rPr>
        <w:t>selected.</w:t>
      </w:r>
      <w:proofErr w:type="gramEnd"/>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Are there any rules that determine whether Icon Water or Jemena have preference in selecting the chairman of the board.</w:t>
      </w:r>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 xml:space="preserve">Is there a formal profit-sharing agreement between the two </w:t>
      </w:r>
      <w:proofErr w:type="spellStart"/>
      <w:r w:rsidRPr="002B4CD9">
        <w:rPr>
          <w:rFonts w:ascii="Calibri" w:hAnsi="Calibri"/>
          <w:szCs w:val="24"/>
        </w:rPr>
        <w:t>organisations</w:t>
      </w:r>
      <w:proofErr w:type="spellEnd"/>
      <w:r w:rsidRPr="002B4CD9">
        <w:rPr>
          <w:rFonts w:ascii="Calibri" w:hAnsi="Calibri"/>
          <w:szCs w:val="24"/>
        </w:rPr>
        <w:t>; if so, what is the profit split.</w:t>
      </w:r>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 xml:space="preserve">Is </w:t>
      </w:r>
      <w:proofErr w:type="spellStart"/>
      <w:r w:rsidRPr="002B4CD9">
        <w:rPr>
          <w:rFonts w:ascii="Calibri" w:hAnsi="Calibri"/>
          <w:szCs w:val="24"/>
        </w:rPr>
        <w:t>Evoenergy</w:t>
      </w:r>
      <w:proofErr w:type="spellEnd"/>
      <w:r w:rsidRPr="002B4CD9">
        <w:rPr>
          <w:rFonts w:ascii="Calibri" w:hAnsi="Calibri"/>
          <w:szCs w:val="24"/>
        </w:rPr>
        <w:t xml:space="preserve"> owned equally by Jemena Ltd and Icon Water Limited; if not, which </w:t>
      </w:r>
      <w:proofErr w:type="spellStart"/>
      <w:r w:rsidRPr="002B4CD9">
        <w:rPr>
          <w:rFonts w:ascii="Calibri" w:hAnsi="Calibri"/>
          <w:szCs w:val="24"/>
        </w:rPr>
        <w:t>organisation</w:t>
      </w:r>
      <w:proofErr w:type="spellEnd"/>
      <w:r w:rsidRPr="002B4CD9">
        <w:rPr>
          <w:rFonts w:ascii="Calibri" w:hAnsi="Calibri"/>
          <w:szCs w:val="24"/>
        </w:rPr>
        <w:t xml:space="preserve"> owns the greater share.</w:t>
      </w:r>
    </w:p>
    <w:p w:rsidR="006723D7" w:rsidRPr="002B4CD9" w:rsidRDefault="006723D7" w:rsidP="006723D7">
      <w:pPr>
        <w:numPr>
          <w:ilvl w:val="0"/>
          <w:numId w:val="27"/>
        </w:numPr>
        <w:tabs>
          <w:tab w:val="left" w:pos="1134"/>
          <w:tab w:val="left" w:pos="1701"/>
        </w:tabs>
        <w:spacing w:before="60" w:after="120"/>
        <w:rPr>
          <w:rFonts w:ascii="Calibri" w:hAnsi="Calibri"/>
          <w:szCs w:val="24"/>
        </w:rPr>
      </w:pPr>
      <w:r w:rsidRPr="002B4CD9">
        <w:rPr>
          <w:rFonts w:ascii="Calibri" w:hAnsi="Calibri"/>
          <w:szCs w:val="24"/>
        </w:rPr>
        <w:t xml:space="preserve">If there is an unequal ownership, has the unequal ownership been the case since the establishment of </w:t>
      </w:r>
      <w:proofErr w:type="spellStart"/>
      <w:r w:rsidRPr="002B4CD9">
        <w:rPr>
          <w:rFonts w:ascii="Calibri" w:hAnsi="Calibri"/>
          <w:szCs w:val="24"/>
        </w:rPr>
        <w:t>Evoenergy</w:t>
      </w:r>
      <w:proofErr w:type="spellEnd"/>
      <w:r w:rsidRPr="002B4CD9">
        <w:rPr>
          <w:rFonts w:ascii="Calibri" w:hAnsi="Calibri"/>
          <w:szCs w:val="24"/>
        </w:rPr>
        <w:t>.</w:t>
      </w:r>
      <w:r>
        <w:rPr>
          <w:rFonts w:ascii="Calibri" w:hAnsi="Calibri"/>
          <w:szCs w:val="24"/>
        </w:rPr>
        <w:t xml:space="preserve"> </w:t>
      </w:r>
      <w:r>
        <w:rPr>
          <w:rFonts w:ascii="Calibri" w:hAnsi="Calibri"/>
          <w:i/>
          <w:szCs w:val="24"/>
        </w:rPr>
        <w:t>(Redirected 12 October 2021)</w:t>
      </w:r>
    </w:p>
    <w:p w:rsidR="006723D7" w:rsidRDefault="006723D7" w:rsidP="006723D7">
      <w:pPr>
        <w:keepNext/>
        <w:keepLines/>
        <w:tabs>
          <w:tab w:val="right" w:pos="567"/>
          <w:tab w:val="left" w:pos="1134"/>
        </w:tabs>
        <w:spacing w:before="240" w:after="160" w:line="259" w:lineRule="auto"/>
      </w:pPr>
      <w:r>
        <w:tab/>
        <w:t>491</w:t>
      </w:r>
      <w:r>
        <w:tab/>
      </w:r>
      <w:r>
        <w:rPr>
          <w:b/>
        </w:rPr>
        <w:t>MRS KIKKERT</w:t>
      </w:r>
      <w:r>
        <w:t>: To ask the Minister for Corrections—</w:t>
      </w:r>
    </w:p>
    <w:p w:rsidR="006723D7" w:rsidRPr="008331E4" w:rsidRDefault="006723D7" w:rsidP="006723D7">
      <w:pPr>
        <w:keepNext/>
        <w:keepLines/>
        <w:numPr>
          <w:ilvl w:val="0"/>
          <w:numId w:val="24"/>
        </w:numPr>
        <w:tabs>
          <w:tab w:val="left" w:pos="1134"/>
          <w:tab w:val="left" w:pos="1701"/>
        </w:tabs>
        <w:spacing w:before="60" w:after="120"/>
        <w:rPr>
          <w:rFonts w:ascii="Calibri" w:hAnsi="Calibri"/>
          <w:szCs w:val="24"/>
        </w:rPr>
      </w:pPr>
      <w:r w:rsidRPr="008331E4">
        <w:rPr>
          <w:rFonts w:ascii="Calibri" w:hAnsi="Calibri"/>
          <w:szCs w:val="24"/>
        </w:rPr>
        <w:t>Was there a fire in a cell at the Alexander Maconochie Centre (AMC) on 4 October 2021; if so, (a) what caused the fire/how was the fire lit, (b) what was damaged by the fire and (c) in what area of the prison was the fire.</w:t>
      </w:r>
    </w:p>
    <w:p w:rsidR="006723D7" w:rsidRPr="008331E4" w:rsidRDefault="006723D7" w:rsidP="006723D7">
      <w:pPr>
        <w:numPr>
          <w:ilvl w:val="0"/>
          <w:numId w:val="24"/>
        </w:numPr>
        <w:tabs>
          <w:tab w:val="left" w:pos="1134"/>
          <w:tab w:val="left" w:pos="1701"/>
        </w:tabs>
        <w:spacing w:before="60" w:after="120"/>
        <w:rPr>
          <w:rFonts w:ascii="Calibri" w:hAnsi="Calibri"/>
          <w:szCs w:val="24"/>
        </w:rPr>
      </w:pPr>
      <w:r w:rsidRPr="008331E4">
        <w:rPr>
          <w:rFonts w:ascii="Calibri" w:hAnsi="Calibri"/>
          <w:szCs w:val="24"/>
        </w:rPr>
        <w:t>How many correctional officers (COs) responded to the fire and assisted with putting the fire out.</w:t>
      </w:r>
    </w:p>
    <w:p w:rsidR="006723D7" w:rsidRPr="008331E4" w:rsidRDefault="006723D7" w:rsidP="006723D7">
      <w:pPr>
        <w:numPr>
          <w:ilvl w:val="0"/>
          <w:numId w:val="24"/>
        </w:numPr>
        <w:tabs>
          <w:tab w:val="left" w:pos="1134"/>
          <w:tab w:val="left" w:pos="1701"/>
        </w:tabs>
        <w:spacing w:before="60" w:after="120"/>
        <w:rPr>
          <w:rFonts w:ascii="Calibri" w:hAnsi="Calibri"/>
          <w:szCs w:val="24"/>
        </w:rPr>
      </w:pPr>
      <w:r w:rsidRPr="008331E4">
        <w:rPr>
          <w:rFonts w:ascii="Calibri" w:hAnsi="Calibri"/>
          <w:szCs w:val="24"/>
        </w:rPr>
        <w:t>Was this fire in the cell of a COVID positive detainee; if so, what measures were taken by the AMC after the incident was resolved to protect the prison from potential spread of the virus.</w:t>
      </w:r>
    </w:p>
    <w:p w:rsidR="006723D7" w:rsidRPr="008331E4" w:rsidRDefault="006723D7" w:rsidP="006723D7">
      <w:pPr>
        <w:numPr>
          <w:ilvl w:val="0"/>
          <w:numId w:val="24"/>
        </w:numPr>
        <w:tabs>
          <w:tab w:val="left" w:pos="1134"/>
          <w:tab w:val="left" w:pos="1701"/>
        </w:tabs>
        <w:spacing w:before="60" w:after="120"/>
        <w:rPr>
          <w:rFonts w:ascii="Calibri" w:hAnsi="Calibri"/>
          <w:szCs w:val="24"/>
        </w:rPr>
      </w:pPr>
      <w:r w:rsidRPr="008331E4">
        <w:rPr>
          <w:rFonts w:ascii="Calibri" w:hAnsi="Calibri"/>
          <w:szCs w:val="24"/>
        </w:rPr>
        <w:lastRenderedPageBreak/>
        <w:t xml:space="preserve">Were any </w:t>
      </w:r>
      <w:proofErr w:type="gramStart"/>
      <w:r w:rsidRPr="008331E4">
        <w:rPr>
          <w:rFonts w:ascii="Calibri" w:hAnsi="Calibri"/>
          <w:szCs w:val="24"/>
        </w:rPr>
        <w:t>COs</w:t>
      </w:r>
      <w:proofErr w:type="gramEnd"/>
      <w:r w:rsidRPr="008331E4">
        <w:rPr>
          <w:rFonts w:ascii="Calibri" w:hAnsi="Calibri"/>
          <w:szCs w:val="24"/>
        </w:rPr>
        <w:t xml:space="preserve"> sent to quarantine after the incident; if so, how many.</w:t>
      </w:r>
    </w:p>
    <w:p w:rsidR="006723D7" w:rsidRDefault="006723D7" w:rsidP="006723D7">
      <w:pPr>
        <w:tabs>
          <w:tab w:val="right" w:pos="567"/>
          <w:tab w:val="left" w:pos="1134"/>
        </w:tabs>
        <w:spacing w:before="240" w:after="160" w:line="259" w:lineRule="auto"/>
      </w:pPr>
      <w:r>
        <w:tab/>
        <w:t>499</w:t>
      </w:r>
      <w:r>
        <w:tab/>
      </w:r>
      <w:r>
        <w:rPr>
          <w:b/>
        </w:rPr>
        <w:t>MRS KIKKERT</w:t>
      </w:r>
      <w:r>
        <w:t>: To ask the Attorney-General—</w:t>
      </w:r>
    </w:p>
    <w:p w:rsidR="006723D7" w:rsidRPr="002E1177" w:rsidRDefault="006723D7" w:rsidP="006723D7">
      <w:pPr>
        <w:numPr>
          <w:ilvl w:val="0"/>
          <w:numId w:val="25"/>
        </w:numPr>
        <w:tabs>
          <w:tab w:val="left" w:pos="1134"/>
          <w:tab w:val="left" w:pos="1701"/>
        </w:tabs>
        <w:spacing w:before="60" w:after="120"/>
        <w:rPr>
          <w:rFonts w:ascii="Calibri" w:hAnsi="Calibri"/>
          <w:szCs w:val="24"/>
        </w:rPr>
      </w:pPr>
      <w:r w:rsidRPr="002E1177">
        <w:rPr>
          <w:rFonts w:ascii="Calibri" w:hAnsi="Calibri"/>
          <w:szCs w:val="24"/>
        </w:rPr>
        <w:t xml:space="preserve">In relation to government funding for Aboriginal and Torres Strait Islander interview friends as mandated by section 24A of the Crimes (Forensic Procedures) Act, when exactly </w:t>
      </w:r>
      <w:proofErr w:type="gramStart"/>
      <w:r w:rsidRPr="002E1177">
        <w:rPr>
          <w:rFonts w:ascii="Calibri" w:hAnsi="Calibri"/>
          <w:szCs w:val="24"/>
        </w:rPr>
        <w:t>did the Justice and Community Safety Directorate stop</w:t>
      </w:r>
      <w:proofErr w:type="gramEnd"/>
      <w:r w:rsidRPr="002E1177">
        <w:rPr>
          <w:rFonts w:ascii="Calibri" w:hAnsi="Calibri"/>
          <w:szCs w:val="24"/>
        </w:rPr>
        <w:t xml:space="preserve"> providing funding to the Aboriginal Legal Service to operate an interview friends program for Aboriginal and Torres Strait Islander people.</w:t>
      </w:r>
    </w:p>
    <w:p w:rsidR="006723D7" w:rsidRPr="002E1177" w:rsidRDefault="006723D7" w:rsidP="006723D7">
      <w:pPr>
        <w:numPr>
          <w:ilvl w:val="0"/>
          <w:numId w:val="25"/>
        </w:numPr>
        <w:tabs>
          <w:tab w:val="left" w:pos="1134"/>
          <w:tab w:val="left" w:pos="1701"/>
        </w:tabs>
        <w:spacing w:before="60" w:after="120"/>
        <w:rPr>
          <w:rFonts w:ascii="Calibri" w:hAnsi="Calibri"/>
          <w:szCs w:val="24"/>
        </w:rPr>
      </w:pPr>
      <w:r w:rsidRPr="002E1177">
        <w:rPr>
          <w:rFonts w:ascii="Calibri" w:hAnsi="Calibri"/>
          <w:szCs w:val="24"/>
        </w:rPr>
        <w:t xml:space="preserve">What were the reasons behind this </w:t>
      </w:r>
      <w:proofErr w:type="gramStart"/>
      <w:r w:rsidRPr="002E1177">
        <w:rPr>
          <w:rFonts w:ascii="Calibri" w:hAnsi="Calibri"/>
          <w:szCs w:val="24"/>
        </w:rPr>
        <w:t>decision.</w:t>
      </w:r>
      <w:proofErr w:type="gramEnd"/>
    </w:p>
    <w:p w:rsidR="006723D7" w:rsidRPr="002E1177" w:rsidRDefault="006723D7" w:rsidP="006723D7">
      <w:pPr>
        <w:numPr>
          <w:ilvl w:val="0"/>
          <w:numId w:val="25"/>
        </w:numPr>
        <w:tabs>
          <w:tab w:val="left" w:pos="1134"/>
          <w:tab w:val="left" w:pos="1701"/>
        </w:tabs>
        <w:spacing w:before="60" w:after="120"/>
        <w:rPr>
          <w:rFonts w:ascii="Calibri" w:hAnsi="Calibri"/>
          <w:szCs w:val="24"/>
        </w:rPr>
      </w:pPr>
      <w:r w:rsidRPr="002E1177">
        <w:rPr>
          <w:rFonts w:ascii="Calibri" w:hAnsi="Calibri"/>
          <w:szCs w:val="24"/>
        </w:rPr>
        <w:t xml:space="preserve">Since this decision was made, has the ACT Government provided funding to any other entity to operate an interview friends program for Aboriginal and Torres Strait Islander people since this decision was made; if so, which entity and how much in </w:t>
      </w:r>
      <w:proofErr w:type="gramStart"/>
      <w:r w:rsidRPr="002E1177">
        <w:rPr>
          <w:rFonts w:ascii="Calibri" w:hAnsi="Calibri"/>
          <w:szCs w:val="24"/>
        </w:rPr>
        <w:t>funding.</w:t>
      </w:r>
      <w:proofErr w:type="gramEnd"/>
    </w:p>
    <w:p w:rsidR="006723D7" w:rsidRPr="002E1177" w:rsidRDefault="006723D7" w:rsidP="006723D7">
      <w:pPr>
        <w:numPr>
          <w:ilvl w:val="0"/>
          <w:numId w:val="25"/>
        </w:numPr>
        <w:tabs>
          <w:tab w:val="left" w:pos="1134"/>
          <w:tab w:val="left" w:pos="1701"/>
        </w:tabs>
        <w:spacing w:before="60" w:after="120"/>
        <w:rPr>
          <w:rFonts w:ascii="Calibri" w:hAnsi="Calibri"/>
          <w:szCs w:val="24"/>
        </w:rPr>
      </w:pPr>
      <w:r w:rsidRPr="002E1177">
        <w:rPr>
          <w:rFonts w:ascii="Calibri" w:hAnsi="Calibri"/>
          <w:szCs w:val="24"/>
        </w:rPr>
        <w:t>Is funding still occurring; if not, which entity is now providing the interview friends program previous offered by Aboriginal Legal Service.</w:t>
      </w:r>
    </w:p>
    <w:p w:rsidR="006723D7" w:rsidRDefault="006723D7" w:rsidP="006723D7">
      <w:pPr>
        <w:keepNext/>
        <w:keepLines/>
        <w:tabs>
          <w:tab w:val="right" w:pos="567"/>
          <w:tab w:val="left" w:pos="1134"/>
        </w:tabs>
        <w:spacing w:before="240" w:after="160" w:line="259" w:lineRule="auto"/>
      </w:pPr>
      <w:r>
        <w:tab/>
        <w:t>500</w:t>
      </w:r>
      <w:r>
        <w:tab/>
      </w:r>
      <w:r>
        <w:rPr>
          <w:b/>
        </w:rPr>
        <w:t>MRS KIKKERT</w:t>
      </w:r>
      <w:r>
        <w:t>: To ask the Minister for Police and Emergency Services—</w:t>
      </w:r>
    </w:p>
    <w:p w:rsidR="006723D7" w:rsidRPr="007E2944" w:rsidRDefault="006723D7" w:rsidP="006723D7">
      <w:pPr>
        <w:keepNext/>
        <w:keepLines/>
        <w:numPr>
          <w:ilvl w:val="0"/>
          <w:numId w:val="26"/>
        </w:numPr>
        <w:tabs>
          <w:tab w:val="left" w:pos="1134"/>
          <w:tab w:val="left" w:pos="1701"/>
        </w:tabs>
        <w:spacing w:before="60" w:after="120"/>
        <w:rPr>
          <w:rFonts w:ascii="Calibri" w:hAnsi="Calibri"/>
          <w:szCs w:val="24"/>
        </w:rPr>
      </w:pPr>
      <w:r w:rsidRPr="007E2944">
        <w:rPr>
          <w:rFonts w:ascii="Calibri" w:hAnsi="Calibri"/>
          <w:szCs w:val="24"/>
        </w:rPr>
        <w:t>In relation to the minister’s supplementary answer to a question without notice, dated 13 May 2021, about ACT Policing and the use of interview friends where the subject of an interview identifies as Aboriginal or Torres Strait Islanders and is suspected of committing a crime, what is the exact procedure followed by ACT Policing when they pause an interview and arrange for an interview friend to be present.</w:t>
      </w:r>
    </w:p>
    <w:p w:rsidR="006723D7" w:rsidRPr="007E2944" w:rsidRDefault="006723D7" w:rsidP="006723D7">
      <w:pPr>
        <w:numPr>
          <w:ilvl w:val="0"/>
          <w:numId w:val="26"/>
        </w:numPr>
        <w:tabs>
          <w:tab w:val="left" w:pos="1134"/>
          <w:tab w:val="left" w:pos="1701"/>
        </w:tabs>
        <w:spacing w:before="60" w:after="120"/>
        <w:rPr>
          <w:rFonts w:ascii="Calibri" w:hAnsi="Calibri"/>
          <w:szCs w:val="24"/>
        </w:rPr>
      </w:pPr>
      <w:r w:rsidRPr="007E2944">
        <w:rPr>
          <w:rFonts w:ascii="Calibri" w:hAnsi="Calibri"/>
          <w:szCs w:val="24"/>
        </w:rPr>
        <w:t xml:space="preserve">Does ACT Policing maintain a list of Aboriginal and Torres Strait Islander interview friends to be contacted; if so, (a) what is the process for a person being included on this list, (b) how many interview friends are currently on this list and (c) are these interview friends available 24 hours per day; if not, which </w:t>
      </w:r>
      <w:proofErr w:type="spellStart"/>
      <w:r w:rsidRPr="007E2944">
        <w:rPr>
          <w:rFonts w:ascii="Calibri" w:hAnsi="Calibri"/>
          <w:szCs w:val="24"/>
        </w:rPr>
        <w:t>organisation</w:t>
      </w:r>
      <w:proofErr w:type="spellEnd"/>
      <w:r w:rsidRPr="007E2944">
        <w:rPr>
          <w:rFonts w:ascii="Calibri" w:hAnsi="Calibri"/>
          <w:szCs w:val="24"/>
        </w:rPr>
        <w:t xml:space="preserve"> or person does ACT Policing contact to arrange for an interview friend to be present.</w:t>
      </w:r>
    </w:p>
    <w:p w:rsidR="006723D7" w:rsidRPr="007E2944" w:rsidRDefault="006723D7" w:rsidP="006723D7">
      <w:pPr>
        <w:numPr>
          <w:ilvl w:val="0"/>
          <w:numId w:val="26"/>
        </w:numPr>
        <w:tabs>
          <w:tab w:val="left" w:pos="1134"/>
          <w:tab w:val="left" w:pos="1701"/>
        </w:tabs>
        <w:spacing w:before="60" w:after="120"/>
        <w:rPr>
          <w:rFonts w:ascii="Calibri" w:hAnsi="Calibri"/>
          <w:szCs w:val="24"/>
        </w:rPr>
      </w:pPr>
      <w:r w:rsidRPr="007E2944">
        <w:rPr>
          <w:rFonts w:ascii="Calibri" w:hAnsi="Calibri"/>
          <w:szCs w:val="24"/>
        </w:rPr>
        <w:t xml:space="preserve">On how many occasions were Aboriginal or Torres Strait Islander people who were interviewed by ACT Policing offered an interview friend, for each of the past five financial </w:t>
      </w:r>
      <w:proofErr w:type="gramStart"/>
      <w:r w:rsidRPr="007E2944">
        <w:rPr>
          <w:rFonts w:ascii="Calibri" w:hAnsi="Calibri"/>
          <w:szCs w:val="24"/>
        </w:rPr>
        <w:t>years.</w:t>
      </w:r>
      <w:proofErr w:type="gramEnd"/>
    </w:p>
    <w:p w:rsidR="006723D7" w:rsidRPr="007E2944" w:rsidRDefault="006723D7" w:rsidP="006723D7">
      <w:pPr>
        <w:numPr>
          <w:ilvl w:val="0"/>
          <w:numId w:val="26"/>
        </w:numPr>
        <w:tabs>
          <w:tab w:val="left" w:pos="1134"/>
          <w:tab w:val="left" w:pos="1701"/>
        </w:tabs>
        <w:spacing w:before="60" w:after="120"/>
        <w:rPr>
          <w:rFonts w:ascii="Calibri" w:hAnsi="Calibri"/>
          <w:szCs w:val="24"/>
        </w:rPr>
      </w:pPr>
      <w:r w:rsidRPr="007E2944">
        <w:rPr>
          <w:rFonts w:ascii="Calibri" w:hAnsi="Calibri"/>
          <w:szCs w:val="24"/>
        </w:rPr>
        <w:t>Of those who were offered an interview friend, how many accepted the offer.</w:t>
      </w:r>
    </w:p>
    <w:p w:rsidR="006723D7" w:rsidRPr="007E2944" w:rsidRDefault="006723D7" w:rsidP="006723D7">
      <w:pPr>
        <w:numPr>
          <w:ilvl w:val="0"/>
          <w:numId w:val="26"/>
        </w:numPr>
        <w:tabs>
          <w:tab w:val="left" w:pos="1134"/>
          <w:tab w:val="left" w:pos="1701"/>
        </w:tabs>
        <w:spacing w:before="60" w:after="120"/>
        <w:rPr>
          <w:rFonts w:ascii="Calibri" w:hAnsi="Calibri"/>
          <w:szCs w:val="24"/>
        </w:rPr>
      </w:pPr>
      <w:r w:rsidRPr="007E2944">
        <w:rPr>
          <w:rFonts w:ascii="Calibri" w:hAnsi="Calibri"/>
          <w:szCs w:val="24"/>
        </w:rPr>
        <w:t>When an interview is paused to arrange for an interview friend to be present for an Aboriginal or Torres Strait Islander person, how long on average does it take for an interview friend to arrive and the interview to recommence.</w:t>
      </w:r>
    </w:p>
    <w:p w:rsidR="006723D7" w:rsidRPr="002651E0" w:rsidRDefault="006723D7" w:rsidP="004B15B8">
      <w:pPr>
        <w:keepNext/>
        <w:keepLines/>
        <w:tabs>
          <w:tab w:val="right" w:pos="567"/>
          <w:tab w:val="left" w:pos="1134"/>
        </w:tabs>
        <w:spacing w:before="240" w:after="160" w:line="259" w:lineRule="auto"/>
        <w:ind w:left="1134" w:hanging="1134"/>
        <w:rPr>
          <w:rFonts w:ascii="Calibri" w:hAnsi="Calibri"/>
          <w:szCs w:val="24"/>
        </w:rPr>
      </w:pPr>
      <w:r>
        <w:lastRenderedPageBreak/>
        <w:tab/>
        <w:t>506</w:t>
      </w:r>
      <w:r>
        <w:tab/>
      </w:r>
      <w:r>
        <w:rPr>
          <w:b/>
        </w:rPr>
        <w:t>MRS JONES</w:t>
      </w:r>
      <w:r>
        <w:t>: To ask the Minister for Mental Health—</w:t>
      </w:r>
      <w:r w:rsidRPr="002651E0">
        <w:rPr>
          <w:rFonts w:ascii="Calibri" w:hAnsi="Calibri"/>
          <w:szCs w:val="24"/>
        </w:rPr>
        <w:t xml:space="preserve">How many deaths in care (within the meaning of the section 3BB of the </w:t>
      </w:r>
      <w:r w:rsidRPr="002651E0">
        <w:rPr>
          <w:rFonts w:ascii="Calibri" w:hAnsi="Calibri"/>
          <w:i/>
          <w:szCs w:val="24"/>
        </w:rPr>
        <w:t>Coroners Act 1997),</w:t>
      </w:r>
      <w:r w:rsidRPr="002651E0">
        <w:rPr>
          <w:rFonts w:ascii="Calibri" w:hAnsi="Calibri"/>
          <w:szCs w:val="24"/>
        </w:rPr>
        <w:t xml:space="preserve"> (a) occurred and (b) were referred to the coroner, (</w:t>
      </w:r>
      <w:proofErr w:type="spellStart"/>
      <w:r w:rsidRPr="002651E0">
        <w:rPr>
          <w:rFonts w:ascii="Calibri" w:hAnsi="Calibri"/>
          <w:szCs w:val="24"/>
        </w:rPr>
        <w:t>i</w:t>
      </w:r>
      <w:proofErr w:type="spellEnd"/>
      <w:r w:rsidRPr="002651E0">
        <w:rPr>
          <w:rFonts w:ascii="Calibri" w:hAnsi="Calibri"/>
          <w:szCs w:val="24"/>
        </w:rPr>
        <w:t xml:space="preserve">) in 2018-19, (ii) in 2019-20, (iii) in 2020-21 and </w:t>
      </w:r>
      <w:proofErr w:type="gramStart"/>
      <w:r w:rsidRPr="002651E0">
        <w:rPr>
          <w:rFonts w:ascii="Calibri" w:hAnsi="Calibri"/>
          <w:szCs w:val="24"/>
        </w:rPr>
        <w:t>(iv) from</w:t>
      </w:r>
      <w:proofErr w:type="gramEnd"/>
      <w:r w:rsidRPr="002651E0">
        <w:rPr>
          <w:rFonts w:ascii="Calibri" w:hAnsi="Calibri"/>
          <w:szCs w:val="24"/>
        </w:rPr>
        <w:t xml:space="preserve"> 1 July 2021 to 30 September 2021.</w:t>
      </w:r>
    </w:p>
    <w:p w:rsidR="006723D7" w:rsidRDefault="006723D7" w:rsidP="006723D7">
      <w:pPr>
        <w:pStyle w:val="DPSQuestSectionHeading"/>
        <w:tabs>
          <w:tab w:val="right" w:pos="567"/>
          <w:tab w:val="left" w:pos="1134"/>
        </w:tabs>
        <w:spacing w:before="480"/>
        <w:ind w:left="1134" w:hanging="1134"/>
        <w:rPr>
          <w:rFonts w:ascii="Calibri" w:hAnsi="Calibri"/>
        </w:rPr>
      </w:pPr>
      <w:r w:rsidRPr="00370A7C">
        <w:rPr>
          <w:rFonts w:ascii="Calibri" w:hAnsi="Calibri"/>
        </w:rPr>
        <w:t xml:space="preserve">(30 days expires </w:t>
      </w:r>
      <w:r>
        <w:rPr>
          <w:rFonts w:ascii="Calibri" w:hAnsi="Calibri"/>
        </w:rPr>
        <w:t>12 December 2021</w:t>
      </w:r>
      <w:r w:rsidRPr="00370A7C">
        <w:rPr>
          <w:rFonts w:ascii="Calibri" w:hAnsi="Calibri"/>
        </w:rPr>
        <w:t>)</w:t>
      </w:r>
    </w:p>
    <w:p w:rsidR="006723D7" w:rsidRDefault="006723D7" w:rsidP="006723D7">
      <w:pPr>
        <w:tabs>
          <w:tab w:val="right" w:pos="567"/>
          <w:tab w:val="left" w:pos="1134"/>
        </w:tabs>
        <w:spacing w:before="240" w:after="160" w:line="259" w:lineRule="auto"/>
      </w:pPr>
      <w:r>
        <w:tab/>
        <w:t>509</w:t>
      </w:r>
      <w:r>
        <w:tab/>
      </w:r>
      <w:r>
        <w:rPr>
          <w:b/>
        </w:rPr>
        <w:t>MS LAWDER</w:t>
      </w:r>
      <w:r>
        <w:t>: To ask the Minister for Transport and City Services—</w:t>
      </w:r>
    </w:p>
    <w:p w:rsidR="006723D7" w:rsidRPr="00142756" w:rsidRDefault="006723D7" w:rsidP="006723D7">
      <w:pPr>
        <w:numPr>
          <w:ilvl w:val="0"/>
          <w:numId w:val="6"/>
        </w:numPr>
        <w:tabs>
          <w:tab w:val="left" w:pos="1134"/>
          <w:tab w:val="left" w:pos="1701"/>
        </w:tabs>
        <w:spacing w:before="60" w:after="120"/>
        <w:ind w:left="1696" w:hanging="556"/>
        <w:rPr>
          <w:rFonts w:ascii="Calibri" w:hAnsi="Calibri"/>
          <w:szCs w:val="24"/>
        </w:rPr>
      </w:pPr>
      <w:r w:rsidRPr="00142756">
        <w:rPr>
          <w:rFonts w:ascii="Calibri" w:hAnsi="Calibri"/>
          <w:szCs w:val="24"/>
        </w:rPr>
        <w:t xml:space="preserve">How many inspections, over the past four financial years, have taken place at (a) </w:t>
      </w:r>
      <w:proofErr w:type="spellStart"/>
      <w:r w:rsidRPr="00142756">
        <w:rPr>
          <w:rFonts w:ascii="Calibri" w:hAnsi="Calibri"/>
          <w:szCs w:val="24"/>
        </w:rPr>
        <w:t>Kambah</w:t>
      </w:r>
      <w:proofErr w:type="spellEnd"/>
      <w:r w:rsidRPr="00142756">
        <w:rPr>
          <w:rFonts w:ascii="Calibri" w:hAnsi="Calibri"/>
          <w:szCs w:val="24"/>
        </w:rPr>
        <w:t xml:space="preserve"> Adventure Park, (b) </w:t>
      </w:r>
      <w:proofErr w:type="spellStart"/>
      <w:r w:rsidRPr="00142756">
        <w:rPr>
          <w:rFonts w:ascii="Calibri" w:hAnsi="Calibri"/>
          <w:szCs w:val="24"/>
        </w:rPr>
        <w:t>Heagney</w:t>
      </w:r>
      <w:proofErr w:type="spellEnd"/>
      <w:r w:rsidRPr="00142756">
        <w:rPr>
          <w:rFonts w:ascii="Calibri" w:hAnsi="Calibri"/>
          <w:szCs w:val="24"/>
        </w:rPr>
        <w:t xml:space="preserve"> Crescent playground, Gilmore, (c) Fadden Pond playground and (d) Louis </w:t>
      </w:r>
      <w:proofErr w:type="spellStart"/>
      <w:r w:rsidRPr="00142756">
        <w:rPr>
          <w:rFonts w:ascii="Calibri" w:hAnsi="Calibri"/>
          <w:szCs w:val="24"/>
        </w:rPr>
        <w:t>Loder</w:t>
      </w:r>
      <w:proofErr w:type="spellEnd"/>
      <w:r w:rsidRPr="00142756">
        <w:rPr>
          <w:rFonts w:ascii="Calibri" w:hAnsi="Calibri"/>
          <w:szCs w:val="24"/>
        </w:rPr>
        <w:t xml:space="preserve"> playground, </w:t>
      </w:r>
      <w:proofErr w:type="gramStart"/>
      <w:r w:rsidRPr="00142756">
        <w:rPr>
          <w:rFonts w:ascii="Calibri" w:hAnsi="Calibri"/>
          <w:szCs w:val="24"/>
        </w:rPr>
        <w:t>Theodore.</w:t>
      </w:r>
      <w:proofErr w:type="gramEnd"/>
    </w:p>
    <w:p w:rsidR="006723D7" w:rsidRPr="00142756" w:rsidRDefault="006723D7" w:rsidP="006723D7">
      <w:pPr>
        <w:numPr>
          <w:ilvl w:val="0"/>
          <w:numId w:val="6"/>
        </w:numPr>
        <w:tabs>
          <w:tab w:val="left" w:pos="1134"/>
          <w:tab w:val="left" w:pos="1701"/>
        </w:tabs>
        <w:spacing w:before="60" w:after="120"/>
        <w:ind w:left="1696" w:hanging="556"/>
        <w:rPr>
          <w:rFonts w:ascii="Calibri" w:hAnsi="Calibri"/>
          <w:szCs w:val="24"/>
        </w:rPr>
      </w:pPr>
      <w:r w:rsidRPr="00142756">
        <w:rPr>
          <w:rFonts w:ascii="Calibri" w:hAnsi="Calibri"/>
          <w:szCs w:val="24"/>
        </w:rPr>
        <w:t xml:space="preserve">Of those inspections referred to in part (1), can the Minister provide a list of the jobs lodged for each </w:t>
      </w:r>
      <w:proofErr w:type="gramStart"/>
      <w:r w:rsidRPr="00142756">
        <w:rPr>
          <w:rFonts w:ascii="Calibri" w:hAnsi="Calibri"/>
          <w:szCs w:val="24"/>
        </w:rPr>
        <w:t>playground.</w:t>
      </w:r>
      <w:proofErr w:type="gramEnd"/>
      <w:r w:rsidRPr="00142756">
        <w:rPr>
          <w:rFonts w:ascii="Calibri" w:hAnsi="Calibri"/>
          <w:szCs w:val="24"/>
        </w:rPr>
        <w:t xml:space="preserve"> </w:t>
      </w:r>
    </w:p>
    <w:p w:rsidR="006723D7" w:rsidRPr="00142756" w:rsidRDefault="006723D7" w:rsidP="006723D7">
      <w:pPr>
        <w:numPr>
          <w:ilvl w:val="0"/>
          <w:numId w:val="6"/>
        </w:numPr>
        <w:tabs>
          <w:tab w:val="left" w:pos="1134"/>
          <w:tab w:val="left" w:pos="1701"/>
        </w:tabs>
        <w:spacing w:before="60" w:after="120"/>
        <w:ind w:left="1696" w:hanging="556"/>
        <w:rPr>
          <w:rFonts w:ascii="Calibri" w:hAnsi="Calibri"/>
          <w:szCs w:val="24"/>
        </w:rPr>
      </w:pPr>
      <w:r w:rsidRPr="00142756">
        <w:rPr>
          <w:rFonts w:ascii="Calibri" w:hAnsi="Calibri"/>
          <w:szCs w:val="24"/>
        </w:rPr>
        <w:t xml:space="preserve">Of these jobs referred to in part (2), can the Minister provide the average amount of days it took for the job to be completed for each playground. </w:t>
      </w:r>
    </w:p>
    <w:p w:rsidR="006723D7" w:rsidRDefault="006723D7" w:rsidP="006723D7">
      <w:pPr>
        <w:tabs>
          <w:tab w:val="right" w:pos="567"/>
          <w:tab w:val="left" w:pos="1134"/>
        </w:tabs>
        <w:spacing w:before="240" w:after="160" w:line="259" w:lineRule="auto"/>
      </w:pPr>
      <w:r>
        <w:tab/>
        <w:t>510</w:t>
      </w:r>
      <w:r>
        <w:tab/>
      </w:r>
      <w:r>
        <w:rPr>
          <w:b/>
        </w:rPr>
        <w:t>MS LEE</w:t>
      </w:r>
      <w:r>
        <w:t>: To ask the Minister for Transport and City Services—</w:t>
      </w:r>
    </w:p>
    <w:p w:rsidR="006723D7" w:rsidRPr="00D4440D" w:rsidRDefault="006723D7" w:rsidP="006723D7">
      <w:pPr>
        <w:numPr>
          <w:ilvl w:val="0"/>
          <w:numId w:val="28"/>
        </w:numPr>
        <w:tabs>
          <w:tab w:val="left" w:pos="1134"/>
          <w:tab w:val="left" w:pos="1701"/>
        </w:tabs>
        <w:spacing w:before="60" w:after="120"/>
        <w:rPr>
          <w:rFonts w:ascii="Calibri" w:hAnsi="Calibri"/>
          <w:szCs w:val="24"/>
        </w:rPr>
      </w:pPr>
      <w:r w:rsidRPr="00D4440D">
        <w:rPr>
          <w:rFonts w:ascii="Calibri" w:hAnsi="Calibri"/>
          <w:szCs w:val="24"/>
        </w:rPr>
        <w:t xml:space="preserve">Can the Minister provide the total cost of consultation from 22 March 2021 to the closure of consultation on 10 May 2021, including, but limited to (a) the cost of the Transport Canberra and City Services pop-up at Campbell shops on 1 May 2021 and (b) the cost and number of houses letterboxed across the suburb inviting residents to visit the </w:t>
      </w:r>
      <w:proofErr w:type="spellStart"/>
      <w:r w:rsidRPr="00D4440D">
        <w:rPr>
          <w:rFonts w:ascii="Calibri" w:hAnsi="Calibri"/>
          <w:szCs w:val="24"/>
        </w:rPr>
        <w:t>YourSay</w:t>
      </w:r>
      <w:proofErr w:type="spellEnd"/>
      <w:r w:rsidRPr="00D4440D">
        <w:rPr>
          <w:rFonts w:ascii="Calibri" w:hAnsi="Calibri"/>
          <w:szCs w:val="24"/>
        </w:rPr>
        <w:t xml:space="preserve"> webpage.</w:t>
      </w:r>
    </w:p>
    <w:p w:rsidR="006723D7" w:rsidRPr="00D4440D" w:rsidRDefault="006723D7" w:rsidP="006723D7">
      <w:pPr>
        <w:numPr>
          <w:ilvl w:val="0"/>
          <w:numId w:val="28"/>
        </w:numPr>
        <w:tabs>
          <w:tab w:val="left" w:pos="1134"/>
          <w:tab w:val="left" w:pos="1701"/>
        </w:tabs>
        <w:spacing w:before="60" w:after="120"/>
        <w:rPr>
          <w:rFonts w:ascii="Calibri" w:hAnsi="Calibri"/>
          <w:szCs w:val="24"/>
        </w:rPr>
      </w:pPr>
      <w:r w:rsidRPr="00D4440D">
        <w:rPr>
          <w:rFonts w:ascii="Calibri" w:hAnsi="Calibri"/>
          <w:szCs w:val="24"/>
        </w:rPr>
        <w:t xml:space="preserve">Can the Minister provide the results of the 176 people who completed the </w:t>
      </w:r>
      <w:proofErr w:type="spellStart"/>
      <w:r w:rsidRPr="00D4440D">
        <w:rPr>
          <w:rFonts w:ascii="Calibri" w:hAnsi="Calibri"/>
          <w:szCs w:val="24"/>
        </w:rPr>
        <w:t>YourSay</w:t>
      </w:r>
      <w:proofErr w:type="spellEnd"/>
      <w:r w:rsidRPr="00D4440D">
        <w:rPr>
          <w:rFonts w:ascii="Calibri" w:hAnsi="Calibri"/>
          <w:szCs w:val="24"/>
        </w:rPr>
        <w:t xml:space="preserve"> survey for the development of the Campbell shops, including a breakdown of results by </w:t>
      </w:r>
      <w:proofErr w:type="gramStart"/>
      <w:r w:rsidRPr="00D4440D">
        <w:rPr>
          <w:rFonts w:ascii="Calibri" w:hAnsi="Calibri"/>
          <w:szCs w:val="24"/>
        </w:rPr>
        <w:t>question.</w:t>
      </w:r>
      <w:proofErr w:type="gramEnd"/>
    </w:p>
    <w:p w:rsidR="006723D7" w:rsidRDefault="006723D7" w:rsidP="006723D7">
      <w:pPr>
        <w:tabs>
          <w:tab w:val="right" w:pos="567"/>
          <w:tab w:val="left" w:pos="1134"/>
        </w:tabs>
        <w:spacing w:before="240" w:after="160" w:line="259" w:lineRule="auto"/>
      </w:pPr>
      <w:r>
        <w:tab/>
        <w:t>511</w:t>
      </w:r>
      <w:r>
        <w:tab/>
      </w:r>
      <w:r>
        <w:rPr>
          <w:b/>
        </w:rPr>
        <w:t>MS CASTLEY</w:t>
      </w:r>
      <w:r>
        <w:t>: To ask the Minister for Transport and City Services—</w:t>
      </w:r>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 xml:space="preserve">When will the consultant’s report be submitted regarding the intersection of </w:t>
      </w:r>
      <w:proofErr w:type="spellStart"/>
      <w:r w:rsidRPr="003A1817">
        <w:rPr>
          <w:rFonts w:ascii="Calibri" w:hAnsi="Calibri"/>
          <w:szCs w:val="24"/>
        </w:rPr>
        <w:t>Efkarpidis</w:t>
      </w:r>
      <w:proofErr w:type="spellEnd"/>
      <w:r w:rsidRPr="003A1817">
        <w:rPr>
          <w:rFonts w:ascii="Calibri" w:hAnsi="Calibri"/>
          <w:szCs w:val="24"/>
        </w:rPr>
        <w:t xml:space="preserve"> Street and Gungahlin </w:t>
      </w:r>
      <w:proofErr w:type="gramStart"/>
      <w:r w:rsidRPr="003A1817">
        <w:rPr>
          <w:rFonts w:ascii="Calibri" w:hAnsi="Calibri"/>
          <w:szCs w:val="24"/>
        </w:rPr>
        <w:t>Place.</w:t>
      </w:r>
      <w:proofErr w:type="gramEnd"/>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 xml:space="preserve">Will the Minister publicly release the </w:t>
      </w:r>
      <w:proofErr w:type="gramStart"/>
      <w:r w:rsidRPr="003A1817">
        <w:rPr>
          <w:rFonts w:ascii="Calibri" w:hAnsi="Calibri"/>
          <w:szCs w:val="24"/>
        </w:rPr>
        <w:t>report.</w:t>
      </w:r>
      <w:proofErr w:type="gramEnd"/>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 xml:space="preserve">When will the Government respond to the report’s </w:t>
      </w:r>
      <w:proofErr w:type="gramStart"/>
      <w:r w:rsidRPr="003A1817">
        <w:rPr>
          <w:rFonts w:ascii="Calibri" w:hAnsi="Calibri"/>
          <w:szCs w:val="24"/>
        </w:rPr>
        <w:t>recommendations.</w:t>
      </w:r>
      <w:proofErr w:type="gramEnd"/>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 xml:space="preserve">Will the Government’s response be publicly </w:t>
      </w:r>
      <w:proofErr w:type="gramStart"/>
      <w:r w:rsidRPr="003A1817">
        <w:rPr>
          <w:rFonts w:ascii="Calibri" w:hAnsi="Calibri"/>
          <w:szCs w:val="24"/>
        </w:rPr>
        <w:t>available.</w:t>
      </w:r>
      <w:proofErr w:type="gramEnd"/>
      <w:r w:rsidRPr="003A1817">
        <w:rPr>
          <w:rFonts w:ascii="Calibri" w:hAnsi="Calibri"/>
          <w:szCs w:val="24"/>
        </w:rPr>
        <w:t xml:space="preserve"> </w:t>
      </w:r>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When will work start to improve the intersection.</w:t>
      </w:r>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 xml:space="preserve">What is the cost to hire a consultant to conduct the report into this </w:t>
      </w:r>
      <w:proofErr w:type="gramStart"/>
      <w:r w:rsidRPr="003A1817">
        <w:rPr>
          <w:rFonts w:ascii="Calibri" w:hAnsi="Calibri"/>
          <w:szCs w:val="24"/>
        </w:rPr>
        <w:t>intersection.</w:t>
      </w:r>
      <w:proofErr w:type="gramEnd"/>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In relation to the answer to question on notice No 420, in which the Minister stated that “the rate of crashes is low compared to other similar locations”, what other similar locations have a high rate of crashes and what are the rates since 2016.</w:t>
      </w:r>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lastRenderedPageBreak/>
        <w:t xml:space="preserve">What is the Government doing to reduce the rate of crashes at other </w:t>
      </w:r>
      <w:proofErr w:type="gramStart"/>
      <w:r w:rsidRPr="003A1817">
        <w:rPr>
          <w:rFonts w:ascii="Calibri" w:hAnsi="Calibri"/>
          <w:szCs w:val="24"/>
        </w:rPr>
        <w:t>intersections.</w:t>
      </w:r>
      <w:proofErr w:type="gramEnd"/>
    </w:p>
    <w:p w:rsidR="006723D7" w:rsidRPr="003A1817" w:rsidRDefault="006723D7" w:rsidP="006723D7">
      <w:pPr>
        <w:numPr>
          <w:ilvl w:val="0"/>
          <w:numId w:val="29"/>
        </w:numPr>
        <w:tabs>
          <w:tab w:val="left" w:pos="1134"/>
          <w:tab w:val="left" w:pos="1701"/>
        </w:tabs>
        <w:spacing w:before="60" w:after="120"/>
        <w:rPr>
          <w:rFonts w:ascii="Calibri" w:hAnsi="Calibri"/>
          <w:szCs w:val="24"/>
        </w:rPr>
      </w:pPr>
      <w:r w:rsidRPr="003A1817">
        <w:rPr>
          <w:rFonts w:ascii="Calibri" w:hAnsi="Calibri"/>
          <w:szCs w:val="24"/>
        </w:rPr>
        <w:t xml:space="preserve">Are consultants being hired for those intersections; if so, at what cost. </w:t>
      </w:r>
    </w:p>
    <w:p w:rsidR="006723D7" w:rsidRPr="004940A6" w:rsidRDefault="006723D7" w:rsidP="006723D7">
      <w:pPr>
        <w:tabs>
          <w:tab w:val="right" w:pos="567"/>
          <w:tab w:val="left" w:pos="1134"/>
        </w:tabs>
        <w:spacing w:before="240" w:after="160" w:line="259" w:lineRule="auto"/>
        <w:ind w:left="1134" w:hanging="1134"/>
        <w:rPr>
          <w:rFonts w:ascii="Calibri" w:hAnsi="Calibri"/>
          <w:szCs w:val="24"/>
        </w:rPr>
      </w:pPr>
      <w:r>
        <w:tab/>
        <w:t>512</w:t>
      </w:r>
      <w:r>
        <w:tab/>
      </w:r>
      <w:r>
        <w:rPr>
          <w:b/>
        </w:rPr>
        <w:t>MR CAIN</w:t>
      </w:r>
      <w:r>
        <w:t>: To ask the Minister for Transport and City Services—</w:t>
      </w:r>
      <w:r w:rsidRPr="004940A6">
        <w:rPr>
          <w:rFonts w:ascii="Calibri" w:hAnsi="Calibri"/>
          <w:szCs w:val="24"/>
        </w:rPr>
        <w:t xml:space="preserve">In relation to traffic surveys undertaken by Transport Canberra and City Services on Redfern Street and </w:t>
      </w:r>
      <w:proofErr w:type="spellStart"/>
      <w:r w:rsidRPr="004940A6">
        <w:rPr>
          <w:rFonts w:ascii="Calibri" w:hAnsi="Calibri"/>
          <w:szCs w:val="24"/>
        </w:rPr>
        <w:t>Lyttleton</w:t>
      </w:r>
      <w:proofErr w:type="spellEnd"/>
      <w:r w:rsidRPr="004940A6">
        <w:rPr>
          <w:rFonts w:ascii="Calibri" w:hAnsi="Calibri"/>
          <w:szCs w:val="24"/>
        </w:rPr>
        <w:t xml:space="preserve"> Crescent in Cook, can the Minister advise the (a) number of surveys undertaken in the (</w:t>
      </w:r>
      <w:proofErr w:type="spellStart"/>
      <w:r w:rsidRPr="004940A6">
        <w:rPr>
          <w:rFonts w:ascii="Calibri" w:hAnsi="Calibri"/>
          <w:szCs w:val="24"/>
        </w:rPr>
        <w:t>i</w:t>
      </w:r>
      <w:proofErr w:type="spellEnd"/>
      <w:r w:rsidRPr="004940A6">
        <w:rPr>
          <w:rFonts w:ascii="Calibri" w:hAnsi="Calibri"/>
          <w:szCs w:val="24"/>
        </w:rPr>
        <w:t>) 2019, (ii) 2020 and (iii) 2021 calendar years, including the date, time and duration of each survey, (b) number of vehicles monitored in each survey and (c) highest speed of a moving vehicle observed.</w:t>
      </w:r>
    </w:p>
    <w:p w:rsidR="006723D7" w:rsidRDefault="006723D7" w:rsidP="00EF5EE1">
      <w:pPr>
        <w:keepNext/>
        <w:keepLines/>
        <w:tabs>
          <w:tab w:val="right" w:pos="567"/>
          <w:tab w:val="left" w:pos="1134"/>
        </w:tabs>
        <w:spacing w:before="240" w:after="160" w:line="259" w:lineRule="auto"/>
      </w:pPr>
      <w:r>
        <w:tab/>
        <w:t>513</w:t>
      </w:r>
      <w:r>
        <w:tab/>
      </w:r>
      <w:r>
        <w:rPr>
          <w:b/>
        </w:rPr>
        <w:t>MR CAIN</w:t>
      </w:r>
      <w:r>
        <w:t>: To ask the Chief Minister—</w:t>
      </w:r>
    </w:p>
    <w:p w:rsidR="006723D7" w:rsidRPr="005D6A56" w:rsidRDefault="006723D7" w:rsidP="00EF5EE1">
      <w:pPr>
        <w:keepNext/>
        <w:keepLines/>
        <w:numPr>
          <w:ilvl w:val="0"/>
          <w:numId w:val="30"/>
        </w:numPr>
        <w:tabs>
          <w:tab w:val="left" w:pos="1134"/>
          <w:tab w:val="left" w:pos="1701"/>
        </w:tabs>
        <w:spacing w:before="60" w:after="120"/>
        <w:ind w:left="1696" w:hanging="556"/>
        <w:rPr>
          <w:rFonts w:ascii="Calibri" w:hAnsi="Calibri"/>
          <w:szCs w:val="24"/>
        </w:rPr>
      </w:pPr>
      <w:r w:rsidRPr="005D6A56">
        <w:rPr>
          <w:rFonts w:ascii="Calibri" w:hAnsi="Calibri"/>
          <w:szCs w:val="24"/>
        </w:rPr>
        <w:t>How many members of the ACT Public Service (ACTPS) took (a) parental leave and (b) long service leave, for the financial years 2016-17 to 2020-</w:t>
      </w:r>
      <w:proofErr w:type="gramStart"/>
      <w:r w:rsidRPr="005D6A56">
        <w:rPr>
          <w:rFonts w:ascii="Calibri" w:hAnsi="Calibri"/>
          <w:szCs w:val="24"/>
        </w:rPr>
        <w:t>21.</w:t>
      </w:r>
      <w:proofErr w:type="gramEnd"/>
    </w:p>
    <w:p w:rsidR="006723D7" w:rsidRPr="005D6A56" w:rsidRDefault="006723D7" w:rsidP="00EF5EE1">
      <w:pPr>
        <w:keepNext/>
        <w:keepLines/>
        <w:numPr>
          <w:ilvl w:val="0"/>
          <w:numId w:val="30"/>
        </w:numPr>
        <w:tabs>
          <w:tab w:val="left" w:pos="1134"/>
          <w:tab w:val="left" w:pos="1701"/>
        </w:tabs>
        <w:spacing w:before="60" w:after="120"/>
        <w:ind w:left="1696" w:hanging="556"/>
        <w:rPr>
          <w:rFonts w:ascii="Calibri" w:hAnsi="Calibri"/>
          <w:szCs w:val="24"/>
        </w:rPr>
      </w:pPr>
      <w:r w:rsidRPr="005D6A56">
        <w:rPr>
          <w:rFonts w:ascii="Calibri" w:hAnsi="Calibri"/>
          <w:szCs w:val="24"/>
        </w:rPr>
        <w:t>Of those members referred to in part (1)(a) and (1)(b), how many were (a) women, (b) men or (c) other, broken down by ACTPS employment level for each category.</w:t>
      </w:r>
    </w:p>
    <w:p w:rsidR="006723D7" w:rsidRPr="005D6A56" w:rsidRDefault="006723D7" w:rsidP="006723D7">
      <w:pPr>
        <w:numPr>
          <w:ilvl w:val="0"/>
          <w:numId w:val="30"/>
        </w:numPr>
        <w:tabs>
          <w:tab w:val="left" w:pos="1134"/>
          <w:tab w:val="left" w:pos="1701"/>
        </w:tabs>
        <w:spacing w:before="60" w:after="120"/>
        <w:ind w:left="1696" w:hanging="556"/>
        <w:rPr>
          <w:rFonts w:ascii="Calibri" w:hAnsi="Calibri"/>
          <w:szCs w:val="24"/>
        </w:rPr>
      </w:pPr>
      <w:r w:rsidRPr="005D6A56">
        <w:rPr>
          <w:rFonts w:ascii="Calibri" w:hAnsi="Calibri"/>
          <w:szCs w:val="24"/>
        </w:rPr>
        <w:t xml:space="preserve">What was the average duration of (a) parental leave and (b) long service leave </w:t>
      </w:r>
      <w:proofErr w:type="gramStart"/>
      <w:r w:rsidRPr="005D6A56">
        <w:rPr>
          <w:rFonts w:ascii="Calibri" w:hAnsi="Calibri"/>
          <w:szCs w:val="24"/>
        </w:rPr>
        <w:t>taken.</w:t>
      </w:r>
      <w:proofErr w:type="gramEnd"/>
    </w:p>
    <w:p w:rsidR="006723D7" w:rsidRPr="005D6A56" w:rsidRDefault="006723D7" w:rsidP="006723D7">
      <w:pPr>
        <w:numPr>
          <w:ilvl w:val="0"/>
          <w:numId w:val="30"/>
        </w:numPr>
        <w:tabs>
          <w:tab w:val="left" w:pos="1134"/>
          <w:tab w:val="left" w:pos="1701"/>
        </w:tabs>
        <w:spacing w:before="60" w:after="120"/>
        <w:ind w:left="1696" w:hanging="556"/>
        <w:rPr>
          <w:rFonts w:ascii="Calibri" w:hAnsi="Calibri"/>
          <w:szCs w:val="24"/>
        </w:rPr>
      </w:pPr>
      <w:r w:rsidRPr="005D6A56">
        <w:rPr>
          <w:rFonts w:ascii="Calibri" w:hAnsi="Calibri"/>
          <w:szCs w:val="24"/>
        </w:rPr>
        <w:t xml:space="preserve">What was the average cost of (a) parental leave and (b) long service leave to the ACTPS for each financial </w:t>
      </w:r>
      <w:proofErr w:type="gramStart"/>
      <w:r w:rsidRPr="005D6A56">
        <w:rPr>
          <w:rFonts w:ascii="Calibri" w:hAnsi="Calibri"/>
          <w:szCs w:val="24"/>
        </w:rPr>
        <w:t>year.</w:t>
      </w:r>
      <w:proofErr w:type="gramEnd"/>
    </w:p>
    <w:p w:rsidR="006723D7" w:rsidRDefault="006723D7" w:rsidP="006723D7">
      <w:pPr>
        <w:keepNext/>
        <w:keepLines/>
        <w:tabs>
          <w:tab w:val="right" w:pos="567"/>
          <w:tab w:val="left" w:pos="1134"/>
        </w:tabs>
        <w:spacing w:before="240" w:after="160" w:line="259" w:lineRule="auto"/>
      </w:pPr>
      <w:r>
        <w:tab/>
        <w:t>514</w:t>
      </w:r>
      <w:r>
        <w:tab/>
      </w:r>
      <w:r>
        <w:rPr>
          <w:b/>
        </w:rPr>
        <w:t>MS CASTLEY</w:t>
      </w:r>
      <w:r>
        <w:t>: To ask the Minister for Heritage—</w:t>
      </w:r>
    </w:p>
    <w:p w:rsidR="006723D7" w:rsidRPr="003F6896" w:rsidRDefault="006723D7" w:rsidP="006723D7">
      <w:pPr>
        <w:keepNext/>
        <w:keepLines/>
        <w:numPr>
          <w:ilvl w:val="0"/>
          <w:numId w:val="31"/>
        </w:numPr>
        <w:tabs>
          <w:tab w:val="left" w:pos="1134"/>
          <w:tab w:val="left" w:pos="1701"/>
        </w:tabs>
        <w:spacing w:before="60" w:after="120"/>
        <w:rPr>
          <w:rFonts w:ascii="Calibri" w:hAnsi="Calibri"/>
          <w:szCs w:val="24"/>
        </w:rPr>
      </w:pPr>
      <w:r w:rsidRPr="003F6896">
        <w:rPr>
          <w:rFonts w:ascii="Calibri" w:hAnsi="Calibri"/>
          <w:szCs w:val="24"/>
        </w:rPr>
        <w:t xml:space="preserve">Can the Minister provide the results of a review referred to in response provided by ACT Heritage to correspondence concerning the construction of a security fence around the Chabad Hebrew School which stated “It is understood that the security fence has been in place for some time, and in response to your email, a review of </w:t>
      </w:r>
      <w:r w:rsidRPr="003F6896">
        <w:rPr>
          <w:rFonts w:ascii="Calibri" w:hAnsi="Calibri"/>
          <w:i/>
          <w:szCs w:val="24"/>
        </w:rPr>
        <w:t>Heritage Act 2004</w:t>
      </w:r>
      <w:r w:rsidRPr="003F6896">
        <w:rPr>
          <w:rFonts w:ascii="Calibri" w:hAnsi="Calibri"/>
          <w:szCs w:val="24"/>
        </w:rPr>
        <w:t xml:space="preserve"> requirements for the place will be undertaken.” </w:t>
      </w:r>
    </w:p>
    <w:p w:rsidR="006723D7" w:rsidRPr="003F6896" w:rsidRDefault="006723D7" w:rsidP="006723D7">
      <w:pPr>
        <w:numPr>
          <w:ilvl w:val="0"/>
          <w:numId w:val="31"/>
        </w:numPr>
        <w:tabs>
          <w:tab w:val="left" w:pos="1134"/>
          <w:tab w:val="left" w:pos="1701"/>
        </w:tabs>
        <w:spacing w:before="60" w:after="120"/>
        <w:rPr>
          <w:rFonts w:ascii="Calibri" w:hAnsi="Calibri"/>
          <w:szCs w:val="24"/>
        </w:rPr>
      </w:pPr>
      <w:r w:rsidRPr="003F6896">
        <w:rPr>
          <w:rFonts w:ascii="Calibri" w:hAnsi="Calibri"/>
          <w:szCs w:val="24"/>
        </w:rPr>
        <w:t xml:space="preserve">What submissions were required from the school when they contacted the ACT Heritage team to erect their </w:t>
      </w:r>
      <w:proofErr w:type="gramStart"/>
      <w:r w:rsidRPr="003F6896">
        <w:rPr>
          <w:rFonts w:ascii="Calibri" w:hAnsi="Calibri"/>
          <w:szCs w:val="24"/>
        </w:rPr>
        <w:t>fence.</w:t>
      </w:r>
      <w:proofErr w:type="gramEnd"/>
    </w:p>
    <w:p w:rsidR="006723D7" w:rsidRPr="003F6896" w:rsidRDefault="006723D7" w:rsidP="006723D7">
      <w:pPr>
        <w:numPr>
          <w:ilvl w:val="0"/>
          <w:numId w:val="31"/>
        </w:numPr>
        <w:tabs>
          <w:tab w:val="left" w:pos="1134"/>
          <w:tab w:val="left" w:pos="1701"/>
        </w:tabs>
        <w:spacing w:before="60" w:after="120"/>
        <w:rPr>
          <w:rFonts w:ascii="Calibri" w:hAnsi="Calibri"/>
          <w:szCs w:val="24"/>
        </w:rPr>
      </w:pPr>
      <w:r w:rsidRPr="003F6896">
        <w:rPr>
          <w:rFonts w:ascii="Calibri" w:hAnsi="Calibri"/>
          <w:szCs w:val="24"/>
        </w:rPr>
        <w:t xml:space="preserve">Were all the required submissions provided by the </w:t>
      </w:r>
      <w:proofErr w:type="gramStart"/>
      <w:r w:rsidRPr="003F6896">
        <w:rPr>
          <w:rFonts w:ascii="Calibri" w:hAnsi="Calibri"/>
          <w:szCs w:val="24"/>
        </w:rPr>
        <w:t>school.</w:t>
      </w:r>
      <w:proofErr w:type="gramEnd"/>
    </w:p>
    <w:p w:rsidR="006723D7" w:rsidRPr="003F6896" w:rsidRDefault="006723D7" w:rsidP="006723D7">
      <w:pPr>
        <w:numPr>
          <w:ilvl w:val="0"/>
          <w:numId w:val="31"/>
        </w:numPr>
        <w:tabs>
          <w:tab w:val="left" w:pos="1134"/>
          <w:tab w:val="left" w:pos="1701"/>
        </w:tabs>
        <w:spacing w:before="60" w:after="120"/>
        <w:rPr>
          <w:rFonts w:ascii="Calibri" w:hAnsi="Calibri"/>
          <w:szCs w:val="24"/>
        </w:rPr>
      </w:pPr>
      <w:r w:rsidRPr="003F6896">
        <w:rPr>
          <w:rFonts w:ascii="Calibri" w:hAnsi="Calibri"/>
          <w:szCs w:val="24"/>
        </w:rPr>
        <w:t xml:space="preserve">What is the legislation surrounding fences on ACT Heritage </w:t>
      </w:r>
      <w:proofErr w:type="gramStart"/>
      <w:r w:rsidRPr="003F6896">
        <w:rPr>
          <w:rFonts w:ascii="Calibri" w:hAnsi="Calibri"/>
          <w:szCs w:val="24"/>
        </w:rPr>
        <w:t>sites.</w:t>
      </w:r>
      <w:proofErr w:type="gramEnd"/>
    </w:p>
    <w:p w:rsidR="006723D7" w:rsidRPr="003F6896" w:rsidRDefault="006723D7" w:rsidP="006723D7">
      <w:pPr>
        <w:numPr>
          <w:ilvl w:val="0"/>
          <w:numId w:val="31"/>
        </w:numPr>
        <w:tabs>
          <w:tab w:val="left" w:pos="1134"/>
          <w:tab w:val="left" w:pos="1701"/>
        </w:tabs>
        <w:spacing w:before="60" w:after="120"/>
        <w:rPr>
          <w:rFonts w:ascii="Calibri" w:hAnsi="Calibri"/>
          <w:szCs w:val="24"/>
        </w:rPr>
      </w:pPr>
      <w:r w:rsidRPr="003F6896">
        <w:rPr>
          <w:rFonts w:ascii="Calibri" w:hAnsi="Calibri"/>
          <w:szCs w:val="24"/>
        </w:rPr>
        <w:t>Who makes the decision that a modification of a heritage site, such as adding a fence, is deemed to be justifiable and what criteria do they use to make this decision.</w:t>
      </w:r>
    </w:p>
    <w:p w:rsidR="006723D7" w:rsidRPr="003F6896" w:rsidRDefault="006723D7" w:rsidP="006723D7">
      <w:pPr>
        <w:numPr>
          <w:ilvl w:val="0"/>
          <w:numId w:val="31"/>
        </w:numPr>
        <w:tabs>
          <w:tab w:val="left" w:pos="1134"/>
          <w:tab w:val="left" w:pos="1701"/>
        </w:tabs>
        <w:spacing w:before="60" w:after="120"/>
        <w:rPr>
          <w:rFonts w:ascii="Calibri" w:hAnsi="Calibri"/>
          <w:szCs w:val="24"/>
        </w:rPr>
      </w:pPr>
      <w:r w:rsidRPr="003F6896">
        <w:rPr>
          <w:rFonts w:ascii="Calibri" w:hAnsi="Calibri"/>
          <w:szCs w:val="24"/>
        </w:rPr>
        <w:t xml:space="preserve">Further to part (5), can the Minister provide details for the case of the Chabad Hebrew </w:t>
      </w:r>
      <w:proofErr w:type="gramStart"/>
      <w:r w:rsidRPr="003F6896">
        <w:rPr>
          <w:rFonts w:ascii="Calibri" w:hAnsi="Calibri"/>
          <w:szCs w:val="24"/>
        </w:rPr>
        <w:t>School.</w:t>
      </w:r>
      <w:proofErr w:type="gramEnd"/>
    </w:p>
    <w:p w:rsidR="006723D7" w:rsidRPr="003F6896" w:rsidRDefault="006723D7" w:rsidP="006723D7">
      <w:pPr>
        <w:numPr>
          <w:ilvl w:val="0"/>
          <w:numId w:val="31"/>
        </w:numPr>
        <w:tabs>
          <w:tab w:val="left" w:pos="1134"/>
          <w:tab w:val="left" w:pos="1701"/>
        </w:tabs>
        <w:spacing w:before="60" w:after="120"/>
        <w:rPr>
          <w:rFonts w:ascii="Calibri" w:hAnsi="Calibri"/>
          <w:szCs w:val="24"/>
        </w:rPr>
      </w:pPr>
      <w:r w:rsidRPr="003F6896">
        <w:rPr>
          <w:rFonts w:ascii="Calibri" w:hAnsi="Calibri"/>
          <w:szCs w:val="24"/>
        </w:rPr>
        <w:t>Has a fence around an ACT heritage site ever been rejected by ACT Heritage; if so, can the Minister provide details.</w:t>
      </w:r>
    </w:p>
    <w:p w:rsidR="006723D7" w:rsidRPr="00625E5F" w:rsidRDefault="006723D7" w:rsidP="006723D7">
      <w:pPr>
        <w:tabs>
          <w:tab w:val="right" w:pos="567"/>
          <w:tab w:val="left" w:pos="1134"/>
        </w:tabs>
        <w:spacing w:before="240" w:after="160" w:line="259" w:lineRule="auto"/>
        <w:ind w:left="1134" w:hanging="1134"/>
        <w:rPr>
          <w:rFonts w:ascii="Calibri" w:hAnsi="Calibri"/>
          <w:szCs w:val="24"/>
        </w:rPr>
      </w:pPr>
      <w:r>
        <w:lastRenderedPageBreak/>
        <w:tab/>
        <w:t>515</w:t>
      </w:r>
      <w:r>
        <w:tab/>
      </w:r>
      <w:r>
        <w:rPr>
          <w:b/>
        </w:rPr>
        <w:t>MS LAWDER</w:t>
      </w:r>
      <w:r>
        <w:t>: To ask the Minister for Transport and City Services—</w:t>
      </w:r>
      <w:r w:rsidRPr="00625E5F">
        <w:rPr>
          <w:rFonts w:ascii="Calibri" w:hAnsi="Calibri"/>
          <w:szCs w:val="24"/>
        </w:rPr>
        <w:t>In relation to the answer to question on notice No 28, in which the Minister stated that Libraries ACT is continuing to look for suitable hands-free alternatives for hand-</w:t>
      </w:r>
      <w:proofErr w:type="spellStart"/>
      <w:r w:rsidRPr="00625E5F">
        <w:rPr>
          <w:rFonts w:ascii="Calibri" w:hAnsi="Calibri"/>
          <w:szCs w:val="24"/>
        </w:rPr>
        <w:t>sanitising</w:t>
      </w:r>
      <w:proofErr w:type="spellEnd"/>
      <w:r w:rsidRPr="00625E5F">
        <w:rPr>
          <w:rFonts w:ascii="Calibri" w:hAnsi="Calibri"/>
          <w:szCs w:val="24"/>
        </w:rPr>
        <w:t>, has the Government made progress on this matter; if so, what are the details of that progress.</w:t>
      </w:r>
    </w:p>
    <w:p w:rsidR="006723D7" w:rsidRDefault="006723D7" w:rsidP="006723D7">
      <w:pPr>
        <w:tabs>
          <w:tab w:val="right" w:pos="567"/>
          <w:tab w:val="left" w:pos="1134"/>
        </w:tabs>
        <w:spacing w:before="240" w:after="160" w:line="259" w:lineRule="auto"/>
      </w:pPr>
      <w:r>
        <w:tab/>
        <w:t>516</w:t>
      </w:r>
      <w:r>
        <w:tab/>
      </w:r>
      <w:r>
        <w:rPr>
          <w:b/>
        </w:rPr>
        <w:t>MR CAIN</w:t>
      </w:r>
      <w:r>
        <w:t>: To ask the Minister for Business and Better Regulation—</w:t>
      </w:r>
    </w:p>
    <w:p w:rsidR="006723D7" w:rsidRPr="00AC2EDC" w:rsidRDefault="006723D7" w:rsidP="006723D7">
      <w:pPr>
        <w:numPr>
          <w:ilvl w:val="0"/>
          <w:numId w:val="32"/>
        </w:numPr>
        <w:tabs>
          <w:tab w:val="left" w:pos="1134"/>
          <w:tab w:val="left" w:pos="1701"/>
        </w:tabs>
        <w:spacing w:before="60" w:after="120"/>
        <w:rPr>
          <w:rFonts w:ascii="Calibri" w:hAnsi="Calibri"/>
          <w:szCs w:val="24"/>
        </w:rPr>
      </w:pPr>
      <w:bookmarkStart w:id="2" w:name="_Hlk87003514"/>
      <w:r w:rsidRPr="00AC2EDC">
        <w:rPr>
          <w:rFonts w:ascii="Calibri" w:hAnsi="Calibri"/>
          <w:szCs w:val="24"/>
        </w:rPr>
        <w:t>On what date was the Better Regulation Taskforce established.</w:t>
      </w:r>
    </w:p>
    <w:p w:rsidR="006723D7" w:rsidRPr="00AC2EDC" w:rsidRDefault="006723D7" w:rsidP="006723D7">
      <w:pPr>
        <w:numPr>
          <w:ilvl w:val="0"/>
          <w:numId w:val="32"/>
        </w:numPr>
        <w:tabs>
          <w:tab w:val="left" w:pos="1134"/>
          <w:tab w:val="left" w:pos="1701"/>
        </w:tabs>
        <w:spacing w:before="60" w:after="120"/>
        <w:rPr>
          <w:rFonts w:ascii="Calibri" w:hAnsi="Calibri"/>
          <w:szCs w:val="24"/>
        </w:rPr>
      </w:pPr>
      <w:r w:rsidRPr="00AC2EDC">
        <w:rPr>
          <w:rFonts w:ascii="Calibri" w:hAnsi="Calibri"/>
          <w:szCs w:val="24"/>
        </w:rPr>
        <w:t>Does the Better Regulation Taskforce have terms of reference; if so, can the Minister provide them.</w:t>
      </w:r>
    </w:p>
    <w:p w:rsidR="006723D7" w:rsidRPr="00AC2EDC" w:rsidRDefault="006723D7" w:rsidP="006723D7">
      <w:pPr>
        <w:numPr>
          <w:ilvl w:val="0"/>
          <w:numId w:val="32"/>
        </w:numPr>
        <w:tabs>
          <w:tab w:val="left" w:pos="1134"/>
          <w:tab w:val="left" w:pos="1701"/>
        </w:tabs>
        <w:spacing w:before="60" w:after="120"/>
        <w:rPr>
          <w:rFonts w:ascii="Calibri" w:hAnsi="Calibri"/>
          <w:szCs w:val="24"/>
        </w:rPr>
      </w:pPr>
      <w:r w:rsidRPr="00AC2EDC">
        <w:rPr>
          <w:rFonts w:ascii="Calibri" w:hAnsi="Calibri"/>
          <w:szCs w:val="24"/>
        </w:rPr>
        <w:t xml:space="preserve">How many full-time equivalent members of the ACT Public Service (ACTPS) comprise the Better Regulation </w:t>
      </w:r>
      <w:proofErr w:type="gramStart"/>
      <w:r w:rsidRPr="00AC2EDC">
        <w:rPr>
          <w:rFonts w:ascii="Calibri" w:hAnsi="Calibri"/>
          <w:szCs w:val="24"/>
        </w:rPr>
        <w:t>Taskforce.</w:t>
      </w:r>
      <w:proofErr w:type="gramEnd"/>
    </w:p>
    <w:p w:rsidR="006723D7" w:rsidRPr="00AC2EDC" w:rsidRDefault="006723D7" w:rsidP="006723D7">
      <w:pPr>
        <w:numPr>
          <w:ilvl w:val="0"/>
          <w:numId w:val="32"/>
        </w:numPr>
        <w:tabs>
          <w:tab w:val="left" w:pos="1134"/>
          <w:tab w:val="left" w:pos="1701"/>
        </w:tabs>
        <w:spacing w:before="60" w:after="120"/>
        <w:rPr>
          <w:rFonts w:ascii="Calibri" w:hAnsi="Calibri"/>
          <w:szCs w:val="24"/>
        </w:rPr>
      </w:pPr>
      <w:r w:rsidRPr="00AC2EDC">
        <w:rPr>
          <w:rFonts w:ascii="Calibri" w:hAnsi="Calibri"/>
          <w:szCs w:val="24"/>
        </w:rPr>
        <w:t>How many contractors, advisers, or other external service providers comprise the Better Regulation Taskforce and what are their roles.</w:t>
      </w:r>
    </w:p>
    <w:p w:rsidR="006723D7" w:rsidRPr="00AC2EDC" w:rsidRDefault="006723D7" w:rsidP="006723D7">
      <w:pPr>
        <w:numPr>
          <w:ilvl w:val="0"/>
          <w:numId w:val="32"/>
        </w:numPr>
        <w:tabs>
          <w:tab w:val="left" w:pos="1134"/>
          <w:tab w:val="left" w:pos="1701"/>
        </w:tabs>
        <w:spacing w:before="60" w:after="120"/>
        <w:rPr>
          <w:rFonts w:ascii="Calibri" w:hAnsi="Calibri"/>
          <w:szCs w:val="24"/>
        </w:rPr>
      </w:pPr>
      <w:r w:rsidRPr="00AC2EDC">
        <w:rPr>
          <w:rFonts w:ascii="Calibri" w:hAnsi="Calibri"/>
          <w:szCs w:val="24"/>
        </w:rPr>
        <w:t>Does the Better Regulation Taskforce hold formal internal meetings within the ACTPS; if so, are any minutes taken and can the Minister provide those minutes.</w:t>
      </w:r>
    </w:p>
    <w:p w:rsidR="006723D7" w:rsidRPr="00AC2EDC" w:rsidRDefault="006723D7" w:rsidP="006723D7">
      <w:pPr>
        <w:numPr>
          <w:ilvl w:val="0"/>
          <w:numId w:val="32"/>
        </w:numPr>
        <w:tabs>
          <w:tab w:val="left" w:pos="1134"/>
          <w:tab w:val="left" w:pos="1701"/>
        </w:tabs>
        <w:spacing w:before="60" w:after="120"/>
        <w:rPr>
          <w:rFonts w:ascii="Calibri" w:hAnsi="Calibri"/>
          <w:szCs w:val="24"/>
        </w:rPr>
      </w:pPr>
      <w:r w:rsidRPr="00AC2EDC">
        <w:rPr>
          <w:rFonts w:ascii="Calibri" w:hAnsi="Calibri"/>
          <w:szCs w:val="24"/>
        </w:rPr>
        <w:t xml:space="preserve">From the Better Regulation Taskforce’s discovery to date, what are the top ten regulatory issues, barriers or delays identified by </w:t>
      </w:r>
      <w:proofErr w:type="gramStart"/>
      <w:r w:rsidRPr="00AC2EDC">
        <w:rPr>
          <w:rFonts w:ascii="Calibri" w:hAnsi="Calibri"/>
          <w:szCs w:val="24"/>
        </w:rPr>
        <w:t>businesses.</w:t>
      </w:r>
      <w:proofErr w:type="gramEnd"/>
    </w:p>
    <w:p w:rsidR="006723D7" w:rsidRPr="00AC2EDC" w:rsidRDefault="006723D7" w:rsidP="006723D7">
      <w:pPr>
        <w:numPr>
          <w:ilvl w:val="0"/>
          <w:numId w:val="32"/>
        </w:numPr>
        <w:tabs>
          <w:tab w:val="left" w:pos="1134"/>
          <w:tab w:val="left" w:pos="1701"/>
        </w:tabs>
        <w:spacing w:before="60" w:after="120"/>
        <w:rPr>
          <w:rFonts w:ascii="Calibri" w:hAnsi="Calibri"/>
          <w:szCs w:val="24"/>
        </w:rPr>
      </w:pPr>
      <w:r w:rsidRPr="00AC2EDC">
        <w:rPr>
          <w:rFonts w:ascii="Calibri" w:hAnsi="Calibri"/>
          <w:szCs w:val="24"/>
        </w:rPr>
        <w:t xml:space="preserve">What actions has the Better Regulation Taskforce taken to date in response to regulatory issues, barriers or delays identified by </w:t>
      </w:r>
      <w:proofErr w:type="gramStart"/>
      <w:r w:rsidRPr="00AC2EDC">
        <w:rPr>
          <w:rFonts w:ascii="Calibri" w:hAnsi="Calibri"/>
          <w:szCs w:val="24"/>
        </w:rPr>
        <w:t>businesses.</w:t>
      </w:r>
      <w:proofErr w:type="gramEnd"/>
    </w:p>
    <w:p w:rsidR="006723D7" w:rsidRPr="00AC2EDC" w:rsidRDefault="006723D7" w:rsidP="006723D7">
      <w:pPr>
        <w:keepNext/>
        <w:keepLines/>
        <w:numPr>
          <w:ilvl w:val="0"/>
          <w:numId w:val="32"/>
        </w:numPr>
        <w:tabs>
          <w:tab w:val="left" w:pos="1134"/>
          <w:tab w:val="left" w:pos="1701"/>
        </w:tabs>
        <w:spacing w:before="60" w:after="120"/>
        <w:ind w:left="1696" w:hanging="556"/>
        <w:rPr>
          <w:rFonts w:ascii="Calibri" w:hAnsi="Calibri"/>
          <w:szCs w:val="24"/>
        </w:rPr>
      </w:pPr>
      <w:r w:rsidRPr="00AC2EDC">
        <w:rPr>
          <w:rFonts w:ascii="Calibri" w:hAnsi="Calibri"/>
          <w:szCs w:val="24"/>
        </w:rPr>
        <w:t xml:space="preserve">What was the cost of the legislative review in the 2020-21 financial </w:t>
      </w:r>
      <w:proofErr w:type="gramStart"/>
      <w:r w:rsidRPr="00AC2EDC">
        <w:rPr>
          <w:rFonts w:ascii="Calibri" w:hAnsi="Calibri"/>
          <w:szCs w:val="24"/>
        </w:rPr>
        <w:t>year.</w:t>
      </w:r>
      <w:proofErr w:type="gramEnd"/>
    </w:p>
    <w:p w:rsidR="006723D7" w:rsidRPr="00AC2EDC" w:rsidRDefault="006723D7" w:rsidP="006723D7">
      <w:pPr>
        <w:keepNext/>
        <w:keepLines/>
        <w:numPr>
          <w:ilvl w:val="0"/>
          <w:numId w:val="32"/>
        </w:numPr>
        <w:tabs>
          <w:tab w:val="left" w:pos="1134"/>
          <w:tab w:val="left" w:pos="1701"/>
        </w:tabs>
        <w:spacing w:before="60" w:after="120"/>
        <w:ind w:left="1696" w:hanging="556"/>
        <w:rPr>
          <w:rFonts w:ascii="Calibri" w:hAnsi="Calibri"/>
          <w:szCs w:val="24"/>
        </w:rPr>
      </w:pPr>
      <w:r w:rsidRPr="00AC2EDC">
        <w:rPr>
          <w:rFonts w:ascii="Calibri" w:hAnsi="Calibri"/>
          <w:szCs w:val="24"/>
        </w:rPr>
        <w:t>When will the legislative review be completed and will a legislative review report be publicly released.</w:t>
      </w:r>
    </w:p>
    <w:bookmarkEnd w:id="2"/>
    <w:p w:rsidR="006723D7" w:rsidRDefault="006723D7" w:rsidP="006723D7">
      <w:pPr>
        <w:tabs>
          <w:tab w:val="right" w:pos="567"/>
          <w:tab w:val="left" w:pos="1134"/>
        </w:tabs>
        <w:spacing w:before="240" w:after="160" w:line="259" w:lineRule="auto"/>
      </w:pPr>
      <w:r>
        <w:tab/>
        <w:t>517</w:t>
      </w:r>
      <w:r>
        <w:tab/>
      </w:r>
      <w:r>
        <w:rPr>
          <w:b/>
        </w:rPr>
        <w:t>MR MILLIGAN</w:t>
      </w:r>
      <w:r>
        <w:t>: To ask the Minister for Police and Emergency Services—</w:t>
      </w:r>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 xml:space="preserve">In relation to fuel reduction through prescribed burns to maintain the safety of </w:t>
      </w:r>
      <w:proofErr w:type="spellStart"/>
      <w:r w:rsidRPr="00386086">
        <w:rPr>
          <w:rFonts w:ascii="Calibri" w:hAnsi="Calibri"/>
          <w:szCs w:val="24"/>
        </w:rPr>
        <w:t>Canberrans</w:t>
      </w:r>
      <w:proofErr w:type="spellEnd"/>
      <w:r w:rsidRPr="00386086">
        <w:rPr>
          <w:rFonts w:ascii="Calibri" w:hAnsi="Calibri"/>
          <w:szCs w:val="24"/>
        </w:rPr>
        <w:t xml:space="preserve"> during bushfire seasons, what season and months are typical for prescribed burns to occur.</w:t>
      </w:r>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 xml:space="preserve">What are the targets for prescribed burns in the </w:t>
      </w:r>
      <w:proofErr w:type="gramStart"/>
      <w:r w:rsidRPr="00386086">
        <w:rPr>
          <w:rFonts w:ascii="Calibri" w:hAnsi="Calibri"/>
          <w:szCs w:val="24"/>
        </w:rPr>
        <w:t>ACT.</w:t>
      </w:r>
      <w:proofErr w:type="gramEnd"/>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 xml:space="preserve">What percentage of the environment of the ACT is subject to prescribed burns each </w:t>
      </w:r>
      <w:proofErr w:type="gramStart"/>
      <w:r w:rsidRPr="00386086">
        <w:rPr>
          <w:rFonts w:ascii="Calibri" w:hAnsi="Calibri"/>
          <w:szCs w:val="24"/>
        </w:rPr>
        <w:t>year.</w:t>
      </w:r>
      <w:proofErr w:type="gramEnd"/>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 xml:space="preserve">Which areas of the ACT are targeted for prescribed </w:t>
      </w:r>
      <w:proofErr w:type="gramStart"/>
      <w:r w:rsidRPr="00386086">
        <w:rPr>
          <w:rFonts w:ascii="Calibri" w:hAnsi="Calibri"/>
          <w:szCs w:val="24"/>
        </w:rPr>
        <w:t>burns.</w:t>
      </w:r>
      <w:proofErr w:type="gramEnd"/>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With the wetter season, and the inability for prescribed burns to occur, will there be a catch-up time.</w:t>
      </w:r>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Does Parks and Conservation engage in cultural burning practices; if so, who do they work with to complete this practice.</w:t>
      </w:r>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 xml:space="preserve">When are these burns </w:t>
      </w:r>
      <w:proofErr w:type="gramStart"/>
      <w:r w:rsidRPr="00386086">
        <w:rPr>
          <w:rFonts w:ascii="Calibri" w:hAnsi="Calibri"/>
          <w:szCs w:val="24"/>
        </w:rPr>
        <w:t>conducted.</w:t>
      </w:r>
      <w:proofErr w:type="gramEnd"/>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t xml:space="preserve">What is the process for cultural </w:t>
      </w:r>
      <w:proofErr w:type="gramStart"/>
      <w:r w:rsidRPr="00386086">
        <w:rPr>
          <w:rFonts w:ascii="Calibri" w:hAnsi="Calibri"/>
          <w:szCs w:val="24"/>
        </w:rPr>
        <w:t>burning.</w:t>
      </w:r>
      <w:proofErr w:type="gramEnd"/>
    </w:p>
    <w:p w:rsidR="006723D7" w:rsidRPr="00386086" w:rsidRDefault="006723D7" w:rsidP="006723D7">
      <w:pPr>
        <w:numPr>
          <w:ilvl w:val="0"/>
          <w:numId w:val="33"/>
        </w:numPr>
        <w:tabs>
          <w:tab w:val="left" w:pos="1134"/>
          <w:tab w:val="left" w:pos="1701"/>
        </w:tabs>
        <w:spacing w:before="60" w:after="120"/>
        <w:rPr>
          <w:rFonts w:ascii="Calibri" w:hAnsi="Calibri"/>
          <w:szCs w:val="24"/>
        </w:rPr>
      </w:pPr>
      <w:r w:rsidRPr="00386086">
        <w:rPr>
          <w:rFonts w:ascii="Calibri" w:hAnsi="Calibri"/>
          <w:szCs w:val="24"/>
        </w:rPr>
        <w:lastRenderedPageBreak/>
        <w:t xml:space="preserve">Has a comparison of cultural burning and prescribed burning been conducted in the ACT and its effect on fuel reduction, bush fire prevention, and health </w:t>
      </w:r>
      <w:proofErr w:type="gramStart"/>
      <w:r w:rsidRPr="00386086">
        <w:rPr>
          <w:rFonts w:ascii="Calibri" w:hAnsi="Calibri"/>
          <w:szCs w:val="24"/>
        </w:rPr>
        <w:t>outcomes.</w:t>
      </w:r>
      <w:proofErr w:type="gramEnd"/>
    </w:p>
    <w:p w:rsidR="006723D7" w:rsidRDefault="006723D7" w:rsidP="006723D7">
      <w:pPr>
        <w:tabs>
          <w:tab w:val="right" w:pos="567"/>
          <w:tab w:val="left" w:pos="1134"/>
        </w:tabs>
        <w:spacing w:before="240" w:after="160" w:line="259" w:lineRule="auto"/>
      </w:pPr>
      <w:r>
        <w:tab/>
        <w:t>518</w:t>
      </w:r>
      <w:r>
        <w:tab/>
      </w:r>
      <w:r>
        <w:rPr>
          <w:b/>
        </w:rPr>
        <w:t>MR MILLIGAN</w:t>
      </w:r>
      <w:r>
        <w:t>: To ask the Minister for Police and Emergency Services—</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Does the Emergency Services Agency have comprehensive evacuation plans for each of the areas in the ACT; if so, how frequently are these plans updated.</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How detailed are the plans referred to in part (1), by government area, or by suburb.</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 xml:space="preserve">What are the specific provisions for the border suburbs in the western and northern fringes of the </w:t>
      </w:r>
      <w:proofErr w:type="gramStart"/>
      <w:r w:rsidRPr="00DF0F85">
        <w:rPr>
          <w:rFonts w:ascii="Calibri" w:hAnsi="Calibri"/>
          <w:szCs w:val="24"/>
        </w:rPr>
        <w:t>ACT.</w:t>
      </w:r>
      <w:proofErr w:type="gramEnd"/>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Do the plans consider the housing density of areas and narrow roads in many newer suburbs in the ACT; if so, can the Minister provide details.</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Do the plans take into account access by emergency vehicles and egress of residents; if so, can the Minister provide details.</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 xml:space="preserve">What assembly points have been identified for residents of each of the suburban areas in the event of a fire and can the Minister provide details. </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 xml:space="preserve">Where are the plans available for the public to view and can the Minister provide the </w:t>
      </w:r>
      <w:proofErr w:type="gramStart"/>
      <w:r w:rsidRPr="00DF0F85">
        <w:rPr>
          <w:rFonts w:ascii="Calibri" w:hAnsi="Calibri"/>
          <w:szCs w:val="24"/>
        </w:rPr>
        <w:t>relevant ?</w:t>
      </w:r>
      <w:proofErr w:type="gramEnd"/>
      <w:r w:rsidRPr="00DF0F85">
        <w:rPr>
          <w:rFonts w:ascii="Calibri" w:hAnsi="Calibri"/>
          <w:szCs w:val="24"/>
        </w:rPr>
        <w:t xml:space="preserve"> Please provide the uniform resource locator (URL).</w:t>
      </w:r>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 xml:space="preserve">What plans are there to run an education campaign on what to do in the event of an </w:t>
      </w:r>
      <w:proofErr w:type="gramStart"/>
      <w:r w:rsidRPr="00DF0F85">
        <w:rPr>
          <w:rFonts w:ascii="Calibri" w:hAnsi="Calibri"/>
          <w:szCs w:val="24"/>
        </w:rPr>
        <w:t>evacuation.</w:t>
      </w:r>
      <w:proofErr w:type="gramEnd"/>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 xml:space="preserve">How quickly will these plans kick </w:t>
      </w:r>
      <w:proofErr w:type="gramStart"/>
      <w:r w:rsidRPr="00DF0F85">
        <w:rPr>
          <w:rFonts w:ascii="Calibri" w:hAnsi="Calibri"/>
          <w:szCs w:val="24"/>
        </w:rPr>
        <w:t>in.</w:t>
      </w:r>
      <w:proofErr w:type="gramEnd"/>
    </w:p>
    <w:p w:rsidR="006723D7" w:rsidRPr="00DF0F85" w:rsidRDefault="006723D7" w:rsidP="006723D7">
      <w:pPr>
        <w:numPr>
          <w:ilvl w:val="0"/>
          <w:numId w:val="34"/>
        </w:numPr>
        <w:tabs>
          <w:tab w:val="left" w:pos="1134"/>
          <w:tab w:val="left" w:pos="1701"/>
        </w:tabs>
        <w:spacing w:before="60" w:after="120"/>
        <w:rPr>
          <w:rFonts w:ascii="Calibri" w:hAnsi="Calibri"/>
          <w:szCs w:val="24"/>
        </w:rPr>
      </w:pPr>
      <w:r w:rsidRPr="00DF0F85">
        <w:rPr>
          <w:rFonts w:ascii="Calibri" w:hAnsi="Calibri"/>
          <w:szCs w:val="24"/>
        </w:rPr>
        <w:t xml:space="preserve">How will this information be </w:t>
      </w:r>
      <w:proofErr w:type="gramStart"/>
      <w:r w:rsidRPr="00DF0F85">
        <w:rPr>
          <w:rFonts w:ascii="Calibri" w:hAnsi="Calibri"/>
          <w:szCs w:val="24"/>
        </w:rPr>
        <w:t>disseminated.</w:t>
      </w:r>
      <w:proofErr w:type="gramEnd"/>
    </w:p>
    <w:p w:rsidR="006723D7" w:rsidRDefault="006723D7" w:rsidP="006723D7">
      <w:pPr>
        <w:tabs>
          <w:tab w:val="right" w:pos="567"/>
          <w:tab w:val="left" w:pos="1134"/>
        </w:tabs>
        <w:spacing w:before="240" w:after="160" w:line="259" w:lineRule="auto"/>
      </w:pPr>
      <w:r>
        <w:tab/>
        <w:t>519</w:t>
      </w:r>
      <w:r>
        <w:tab/>
      </w:r>
      <w:r>
        <w:rPr>
          <w:b/>
        </w:rPr>
        <w:t>MRS JONES</w:t>
      </w:r>
      <w:r>
        <w:t>: To ask the Treasurer—</w:t>
      </w:r>
    </w:p>
    <w:p w:rsidR="006723D7" w:rsidRPr="00A215D5" w:rsidRDefault="006723D7" w:rsidP="006723D7">
      <w:pPr>
        <w:numPr>
          <w:ilvl w:val="0"/>
          <w:numId w:val="35"/>
        </w:numPr>
        <w:tabs>
          <w:tab w:val="left" w:pos="1134"/>
          <w:tab w:val="left" w:pos="1701"/>
        </w:tabs>
        <w:spacing w:before="60" w:after="120"/>
        <w:rPr>
          <w:rFonts w:ascii="Calibri" w:hAnsi="Calibri"/>
          <w:szCs w:val="24"/>
        </w:rPr>
      </w:pPr>
      <w:r w:rsidRPr="00A215D5">
        <w:rPr>
          <w:rFonts w:ascii="Calibri" w:hAnsi="Calibri"/>
          <w:szCs w:val="24"/>
        </w:rPr>
        <w:t xml:space="preserve">Was any person, at 30 June 2021, delegated by the Treasurer to decide applications for waivers under section 131 of the </w:t>
      </w:r>
      <w:r w:rsidRPr="00A215D5">
        <w:rPr>
          <w:rFonts w:ascii="Calibri" w:hAnsi="Calibri"/>
          <w:i/>
          <w:szCs w:val="24"/>
        </w:rPr>
        <w:t>Financial Management Act 1996</w:t>
      </w:r>
      <w:r w:rsidRPr="00A215D5">
        <w:rPr>
          <w:rFonts w:ascii="Calibri" w:hAnsi="Calibri"/>
          <w:szCs w:val="24"/>
        </w:rPr>
        <w:t>; if so, who held a delegation, and what limits were attached their delegations.</w:t>
      </w:r>
    </w:p>
    <w:p w:rsidR="006723D7" w:rsidRPr="00A215D5" w:rsidRDefault="006723D7" w:rsidP="006723D7">
      <w:pPr>
        <w:numPr>
          <w:ilvl w:val="0"/>
          <w:numId w:val="35"/>
        </w:numPr>
        <w:tabs>
          <w:tab w:val="left" w:pos="1134"/>
          <w:tab w:val="left" w:pos="1701"/>
        </w:tabs>
        <w:spacing w:before="60" w:after="120"/>
        <w:rPr>
          <w:rFonts w:ascii="Calibri" w:hAnsi="Calibri"/>
          <w:szCs w:val="24"/>
        </w:rPr>
      </w:pPr>
      <w:r w:rsidRPr="00A215D5">
        <w:rPr>
          <w:rFonts w:ascii="Calibri" w:hAnsi="Calibri"/>
          <w:szCs w:val="24"/>
        </w:rPr>
        <w:t xml:space="preserve">How is money owed to the Territory that is waived </w:t>
      </w:r>
      <w:proofErr w:type="gramStart"/>
      <w:r w:rsidRPr="00A215D5">
        <w:rPr>
          <w:rFonts w:ascii="Calibri" w:hAnsi="Calibri"/>
          <w:szCs w:val="24"/>
        </w:rPr>
        <w:t>appropriated.</w:t>
      </w:r>
      <w:proofErr w:type="gramEnd"/>
    </w:p>
    <w:p w:rsidR="006723D7" w:rsidRPr="00A215D5" w:rsidRDefault="006723D7" w:rsidP="006723D7">
      <w:pPr>
        <w:numPr>
          <w:ilvl w:val="0"/>
          <w:numId w:val="35"/>
        </w:numPr>
        <w:tabs>
          <w:tab w:val="left" w:pos="1134"/>
          <w:tab w:val="left" w:pos="1701"/>
        </w:tabs>
        <w:spacing w:before="60" w:after="120"/>
        <w:rPr>
          <w:rFonts w:ascii="Calibri" w:hAnsi="Calibri"/>
          <w:szCs w:val="24"/>
        </w:rPr>
      </w:pPr>
      <w:r w:rsidRPr="00A215D5">
        <w:rPr>
          <w:rFonts w:ascii="Calibri" w:hAnsi="Calibri"/>
          <w:szCs w:val="24"/>
        </w:rPr>
        <w:t xml:space="preserve">What is the monetary value of the legal limit on the total amount of money that may be waived in any one </w:t>
      </w:r>
      <w:proofErr w:type="gramStart"/>
      <w:r w:rsidRPr="00A215D5">
        <w:rPr>
          <w:rFonts w:ascii="Calibri" w:hAnsi="Calibri"/>
          <w:szCs w:val="24"/>
        </w:rPr>
        <w:t>year.</w:t>
      </w:r>
      <w:proofErr w:type="gramEnd"/>
    </w:p>
    <w:p w:rsidR="006723D7" w:rsidRPr="00A215D5" w:rsidRDefault="006723D7" w:rsidP="006723D7">
      <w:pPr>
        <w:numPr>
          <w:ilvl w:val="0"/>
          <w:numId w:val="35"/>
        </w:numPr>
        <w:tabs>
          <w:tab w:val="left" w:pos="1134"/>
          <w:tab w:val="left" w:pos="1701"/>
        </w:tabs>
        <w:spacing w:before="60" w:after="120"/>
        <w:rPr>
          <w:rFonts w:ascii="Calibri" w:hAnsi="Calibri"/>
          <w:szCs w:val="24"/>
        </w:rPr>
      </w:pPr>
      <w:r w:rsidRPr="00A215D5">
        <w:rPr>
          <w:rFonts w:ascii="Calibri" w:hAnsi="Calibri"/>
          <w:szCs w:val="24"/>
        </w:rPr>
        <w:t>What was the total value of waivers under paragraph 131(1</w:t>
      </w:r>
      <w:proofErr w:type="gramStart"/>
      <w:r w:rsidRPr="00A215D5">
        <w:rPr>
          <w:rFonts w:ascii="Calibri" w:hAnsi="Calibri"/>
          <w:szCs w:val="24"/>
        </w:rPr>
        <w:t>)(</w:t>
      </w:r>
      <w:proofErr w:type="gramEnd"/>
      <w:r w:rsidRPr="00A215D5">
        <w:rPr>
          <w:rFonts w:ascii="Calibri" w:hAnsi="Calibri"/>
          <w:szCs w:val="24"/>
        </w:rPr>
        <w:t xml:space="preserve">a) of the </w:t>
      </w:r>
      <w:r w:rsidRPr="00A215D5">
        <w:rPr>
          <w:rFonts w:ascii="Calibri" w:hAnsi="Calibri"/>
          <w:i/>
          <w:szCs w:val="24"/>
        </w:rPr>
        <w:t>Financial Management Act 1996</w:t>
      </w:r>
      <w:r w:rsidRPr="00A215D5">
        <w:rPr>
          <w:rFonts w:ascii="Calibri" w:hAnsi="Calibri"/>
          <w:szCs w:val="24"/>
        </w:rPr>
        <w:t xml:space="preserve"> provided by the Territory in 2020-21.</w:t>
      </w:r>
    </w:p>
    <w:p w:rsidR="006723D7" w:rsidRDefault="006723D7" w:rsidP="006723D7">
      <w:pPr>
        <w:tabs>
          <w:tab w:val="right" w:pos="567"/>
          <w:tab w:val="left" w:pos="1134"/>
        </w:tabs>
        <w:spacing w:before="240" w:after="160" w:line="259" w:lineRule="auto"/>
      </w:pPr>
      <w:r>
        <w:tab/>
        <w:t>520</w:t>
      </w:r>
      <w:r>
        <w:tab/>
      </w:r>
      <w:r>
        <w:rPr>
          <w:b/>
        </w:rPr>
        <w:t>MRS JONES</w:t>
      </w:r>
      <w:r>
        <w:t>: To ask the Treasurer—</w:t>
      </w:r>
    </w:p>
    <w:p w:rsidR="006723D7" w:rsidRPr="004F637B" w:rsidRDefault="006723D7" w:rsidP="006723D7">
      <w:pPr>
        <w:numPr>
          <w:ilvl w:val="0"/>
          <w:numId w:val="36"/>
        </w:numPr>
        <w:tabs>
          <w:tab w:val="left" w:pos="1134"/>
          <w:tab w:val="left" w:pos="1701"/>
        </w:tabs>
        <w:spacing w:before="60" w:after="120"/>
        <w:rPr>
          <w:rFonts w:ascii="Calibri" w:hAnsi="Calibri"/>
          <w:szCs w:val="24"/>
        </w:rPr>
      </w:pPr>
      <w:bookmarkStart w:id="3" w:name="_Hlk87520693"/>
      <w:r w:rsidRPr="004F637B">
        <w:rPr>
          <w:rFonts w:ascii="Calibri" w:hAnsi="Calibri"/>
          <w:szCs w:val="24"/>
        </w:rPr>
        <w:t xml:space="preserve">Was any person delegated by the Treasurer, at 30 June 2021, to decide applications for act of grace payments under section 130 of the </w:t>
      </w:r>
      <w:r w:rsidRPr="004F637B">
        <w:rPr>
          <w:rFonts w:ascii="Calibri" w:hAnsi="Calibri"/>
          <w:i/>
          <w:szCs w:val="24"/>
        </w:rPr>
        <w:t>Financial Management Act 1996</w:t>
      </w:r>
      <w:r w:rsidRPr="004F637B">
        <w:rPr>
          <w:rFonts w:ascii="Calibri" w:hAnsi="Calibri"/>
          <w:szCs w:val="24"/>
        </w:rPr>
        <w:t xml:space="preserve">; if so, who was delegated, and what limits were attached their </w:t>
      </w:r>
      <w:proofErr w:type="gramStart"/>
      <w:r w:rsidRPr="004F637B">
        <w:rPr>
          <w:rFonts w:ascii="Calibri" w:hAnsi="Calibri"/>
          <w:szCs w:val="24"/>
        </w:rPr>
        <w:t>delegations.</w:t>
      </w:r>
      <w:proofErr w:type="gramEnd"/>
    </w:p>
    <w:p w:rsidR="006723D7" w:rsidRPr="004F637B" w:rsidRDefault="006723D7" w:rsidP="006723D7">
      <w:pPr>
        <w:numPr>
          <w:ilvl w:val="0"/>
          <w:numId w:val="36"/>
        </w:numPr>
        <w:tabs>
          <w:tab w:val="left" w:pos="1134"/>
          <w:tab w:val="left" w:pos="1701"/>
        </w:tabs>
        <w:spacing w:before="60" w:after="120"/>
        <w:rPr>
          <w:rFonts w:ascii="Calibri" w:hAnsi="Calibri"/>
          <w:szCs w:val="24"/>
        </w:rPr>
      </w:pPr>
      <w:r w:rsidRPr="004F637B">
        <w:rPr>
          <w:rFonts w:ascii="Calibri" w:hAnsi="Calibri"/>
          <w:szCs w:val="24"/>
        </w:rPr>
        <w:lastRenderedPageBreak/>
        <w:t xml:space="preserve">How is money paid by the Territory as an act of grace payment </w:t>
      </w:r>
      <w:proofErr w:type="gramStart"/>
      <w:r w:rsidRPr="004F637B">
        <w:rPr>
          <w:rFonts w:ascii="Calibri" w:hAnsi="Calibri"/>
          <w:szCs w:val="24"/>
        </w:rPr>
        <w:t>appropriated.</w:t>
      </w:r>
      <w:proofErr w:type="gramEnd"/>
    </w:p>
    <w:p w:rsidR="006723D7" w:rsidRPr="004F637B" w:rsidRDefault="006723D7" w:rsidP="006723D7">
      <w:pPr>
        <w:numPr>
          <w:ilvl w:val="0"/>
          <w:numId w:val="36"/>
        </w:numPr>
        <w:tabs>
          <w:tab w:val="left" w:pos="1134"/>
          <w:tab w:val="left" w:pos="1701"/>
        </w:tabs>
        <w:spacing w:before="60" w:after="120"/>
        <w:rPr>
          <w:rFonts w:ascii="Calibri" w:hAnsi="Calibri"/>
          <w:szCs w:val="24"/>
        </w:rPr>
      </w:pPr>
      <w:r w:rsidRPr="004F637B">
        <w:rPr>
          <w:rFonts w:ascii="Calibri" w:hAnsi="Calibri"/>
          <w:szCs w:val="24"/>
        </w:rPr>
        <w:t xml:space="preserve">What is the monetary value of the legal limit on the total amount of money that may be paid as an act of grace payment in any one </w:t>
      </w:r>
      <w:proofErr w:type="gramStart"/>
      <w:r w:rsidRPr="004F637B">
        <w:rPr>
          <w:rFonts w:ascii="Calibri" w:hAnsi="Calibri"/>
          <w:szCs w:val="24"/>
        </w:rPr>
        <w:t>year.</w:t>
      </w:r>
      <w:proofErr w:type="gramEnd"/>
    </w:p>
    <w:p w:rsidR="006723D7" w:rsidRPr="004F637B" w:rsidRDefault="006723D7" w:rsidP="006723D7">
      <w:pPr>
        <w:numPr>
          <w:ilvl w:val="0"/>
          <w:numId w:val="36"/>
        </w:numPr>
        <w:tabs>
          <w:tab w:val="left" w:pos="1134"/>
          <w:tab w:val="left" w:pos="1701"/>
        </w:tabs>
        <w:spacing w:before="60" w:after="120"/>
        <w:rPr>
          <w:rFonts w:ascii="Calibri" w:hAnsi="Calibri"/>
          <w:szCs w:val="24"/>
        </w:rPr>
      </w:pPr>
      <w:r w:rsidRPr="004F637B">
        <w:rPr>
          <w:rFonts w:ascii="Calibri" w:hAnsi="Calibri"/>
          <w:szCs w:val="24"/>
        </w:rPr>
        <w:t>What was the total value of act of grace payments made by the Territory in 2020-</w:t>
      </w:r>
      <w:proofErr w:type="gramStart"/>
      <w:r w:rsidRPr="004F637B">
        <w:rPr>
          <w:rFonts w:ascii="Calibri" w:hAnsi="Calibri"/>
          <w:szCs w:val="24"/>
        </w:rPr>
        <w:t>21.</w:t>
      </w:r>
      <w:proofErr w:type="gramEnd"/>
    </w:p>
    <w:bookmarkEnd w:id="3"/>
    <w:p w:rsidR="006723D7" w:rsidRDefault="006723D7" w:rsidP="00EF5EE1">
      <w:pPr>
        <w:keepNext/>
        <w:keepLines/>
        <w:tabs>
          <w:tab w:val="right" w:pos="567"/>
          <w:tab w:val="left" w:pos="1134"/>
        </w:tabs>
        <w:spacing w:before="240" w:after="160" w:line="259" w:lineRule="auto"/>
      </w:pPr>
      <w:r>
        <w:tab/>
        <w:t>521</w:t>
      </w:r>
      <w:r>
        <w:tab/>
      </w:r>
      <w:r>
        <w:rPr>
          <w:b/>
        </w:rPr>
        <w:t>MRS JONES</w:t>
      </w:r>
      <w:r>
        <w:t>: To ask the Minister for Health—</w:t>
      </w:r>
    </w:p>
    <w:p w:rsidR="006723D7" w:rsidRPr="000B16A8" w:rsidRDefault="006723D7" w:rsidP="00EF5EE1">
      <w:pPr>
        <w:keepNext/>
        <w:keepLines/>
        <w:numPr>
          <w:ilvl w:val="0"/>
          <w:numId w:val="37"/>
        </w:numPr>
        <w:tabs>
          <w:tab w:val="left" w:pos="1134"/>
          <w:tab w:val="left" w:pos="1701"/>
        </w:tabs>
        <w:spacing w:before="60" w:after="120"/>
        <w:rPr>
          <w:rFonts w:ascii="Calibri" w:hAnsi="Calibri"/>
          <w:szCs w:val="24"/>
        </w:rPr>
      </w:pPr>
      <w:r w:rsidRPr="000B16A8">
        <w:rPr>
          <w:rFonts w:ascii="Calibri" w:hAnsi="Calibri"/>
          <w:szCs w:val="24"/>
        </w:rPr>
        <w:t xml:space="preserve">What separate buildings at the Canberra Hospital site are owned by the ACT </w:t>
      </w:r>
      <w:proofErr w:type="gramStart"/>
      <w:r w:rsidRPr="000B16A8">
        <w:rPr>
          <w:rFonts w:ascii="Calibri" w:hAnsi="Calibri"/>
          <w:szCs w:val="24"/>
        </w:rPr>
        <w:t>Government.</w:t>
      </w:r>
      <w:proofErr w:type="gramEnd"/>
    </w:p>
    <w:p w:rsidR="006723D7" w:rsidRPr="000B16A8" w:rsidRDefault="006723D7" w:rsidP="006723D7">
      <w:pPr>
        <w:numPr>
          <w:ilvl w:val="0"/>
          <w:numId w:val="37"/>
        </w:numPr>
        <w:tabs>
          <w:tab w:val="left" w:pos="1134"/>
          <w:tab w:val="left" w:pos="1701"/>
        </w:tabs>
        <w:spacing w:before="60" w:after="120"/>
        <w:rPr>
          <w:rFonts w:ascii="Calibri" w:hAnsi="Calibri"/>
          <w:szCs w:val="24"/>
        </w:rPr>
      </w:pPr>
      <w:r w:rsidRPr="000B16A8">
        <w:rPr>
          <w:rFonts w:ascii="Calibri" w:hAnsi="Calibri"/>
          <w:szCs w:val="24"/>
        </w:rPr>
        <w:t xml:space="preserve">For each building identified in part (1), (a) what is the value of the building for accounting purposes, (b) what accounting method is used to value the building, (c) what is the value of all fixtures and fittings attached to the building, (d) what accounting method is used to value the fixtures and fittings and (e) how much depreciation or </w:t>
      </w:r>
      <w:proofErr w:type="spellStart"/>
      <w:r w:rsidRPr="000B16A8">
        <w:rPr>
          <w:rFonts w:ascii="Calibri" w:hAnsi="Calibri"/>
          <w:szCs w:val="24"/>
        </w:rPr>
        <w:t>amortisation</w:t>
      </w:r>
      <w:proofErr w:type="spellEnd"/>
      <w:r w:rsidRPr="000B16A8">
        <w:rPr>
          <w:rFonts w:ascii="Calibri" w:hAnsi="Calibri"/>
          <w:szCs w:val="24"/>
        </w:rPr>
        <w:t xml:space="preserve"> has been recorded against the value of the fixtures and fittings.</w:t>
      </w:r>
    </w:p>
    <w:p w:rsidR="006723D7" w:rsidRDefault="006723D7" w:rsidP="006723D7">
      <w:pPr>
        <w:tabs>
          <w:tab w:val="right" w:pos="567"/>
          <w:tab w:val="left" w:pos="1134"/>
        </w:tabs>
        <w:spacing w:before="240" w:after="160" w:line="259" w:lineRule="auto"/>
      </w:pPr>
      <w:r>
        <w:tab/>
        <w:t>522</w:t>
      </w:r>
      <w:r>
        <w:tab/>
      </w:r>
      <w:r>
        <w:rPr>
          <w:b/>
        </w:rPr>
        <w:t>MRS JONES</w:t>
      </w:r>
      <w:r>
        <w:t>: To ask the Minister for Mental Health—</w:t>
      </w:r>
    </w:p>
    <w:p w:rsidR="006723D7" w:rsidRPr="00B21939" w:rsidRDefault="006723D7" w:rsidP="006723D7">
      <w:pPr>
        <w:numPr>
          <w:ilvl w:val="0"/>
          <w:numId w:val="38"/>
        </w:numPr>
        <w:tabs>
          <w:tab w:val="left" w:pos="1134"/>
          <w:tab w:val="left" w:pos="1701"/>
        </w:tabs>
        <w:spacing w:before="60" w:after="120"/>
        <w:rPr>
          <w:rFonts w:ascii="Calibri" w:hAnsi="Calibri"/>
          <w:szCs w:val="24"/>
        </w:rPr>
      </w:pPr>
      <w:r w:rsidRPr="00B21939">
        <w:rPr>
          <w:rFonts w:ascii="Calibri" w:hAnsi="Calibri"/>
          <w:szCs w:val="24"/>
        </w:rPr>
        <w:t xml:space="preserve">On average, how many full-time equivalent (FTE) (a) clinical and (b) administrative staff worked at the </w:t>
      </w:r>
      <w:proofErr w:type="spellStart"/>
      <w:r w:rsidRPr="00B21939">
        <w:rPr>
          <w:rFonts w:ascii="Calibri" w:hAnsi="Calibri"/>
          <w:szCs w:val="24"/>
        </w:rPr>
        <w:t>Dhulwa</w:t>
      </w:r>
      <w:proofErr w:type="spellEnd"/>
      <w:r w:rsidRPr="00B21939">
        <w:rPr>
          <w:rFonts w:ascii="Calibri" w:hAnsi="Calibri"/>
          <w:szCs w:val="24"/>
        </w:rPr>
        <w:t xml:space="preserve"> Secure Mental Health Unit in the year ending 30 June 2021.</w:t>
      </w:r>
    </w:p>
    <w:p w:rsidR="006723D7" w:rsidRPr="00B21939" w:rsidRDefault="006723D7" w:rsidP="006723D7">
      <w:pPr>
        <w:numPr>
          <w:ilvl w:val="0"/>
          <w:numId w:val="38"/>
        </w:numPr>
        <w:tabs>
          <w:tab w:val="left" w:pos="1134"/>
          <w:tab w:val="left" w:pos="1701"/>
        </w:tabs>
        <w:spacing w:before="60" w:after="120"/>
        <w:rPr>
          <w:rFonts w:ascii="Calibri" w:hAnsi="Calibri"/>
          <w:szCs w:val="24"/>
        </w:rPr>
      </w:pPr>
      <w:r w:rsidRPr="00B21939">
        <w:rPr>
          <w:rFonts w:ascii="Calibri" w:hAnsi="Calibri"/>
          <w:szCs w:val="24"/>
        </w:rPr>
        <w:t xml:space="preserve">On average, how many FTE staff, other than clinical staff and administrative staff, worked at the </w:t>
      </w:r>
      <w:proofErr w:type="spellStart"/>
      <w:r w:rsidRPr="00B21939">
        <w:rPr>
          <w:rFonts w:ascii="Calibri" w:hAnsi="Calibri"/>
          <w:szCs w:val="24"/>
        </w:rPr>
        <w:t>Dhulwa</w:t>
      </w:r>
      <w:proofErr w:type="spellEnd"/>
      <w:r w:rsidRPr="00B21939">
        <w:rPr>
          <w:rFonts w:ascii="Calibri" w:hAnsi="Calibri"/>
          <w:szCs w:val="24"/>
        </w:rPr>
        <w:t xml:space="preserve"> Secure Mental Health Unit in the year ending 30 June 2021.</w:t>
      </w:r>
    </w:p>
    <w:p w:rsidR="006723D7" w:rsidRPr="00B21939" w:rsidRDefault="006723D7" w:rsidP="006723D7">
      <w:pPr>
        <w:numPr>
          <w:ilvl w:val="0"/>
          <w:numId w:val="38"/>
        </w:numPr>
        <w:tabs>
          <w:tab w:val="left" w:pos="1134"/>
          <w:tab w:val="left" w:pos="1701"/>
        </w:tabs>
        <w:spacing w:before="60" w:after="120"/>
        <w:rPr>
          <w:rFonts w:ascii="Calibri" w:hAnsi="Calibri"/>
          <w:szCs w:val="24"/>
        </w:rPr>
      </w:pPr>
      <w:r w:rsidRPr="00B21939">
        <w:rPr>
          <w:rFonts w:ascii="Calibri" w:hAnsi="Calibri"/>
          <w:szCs w:val="24"/>
        </w:rPr>
        <w:t>On average, how many FTE (a) clinical and (b) administrative staff worked at the Adult Mental Health Rehabilitation Unit in the year ending 30 June 2021.</w:t>
      </w:r>
    </w:p>
    <w:p w:rsidR="006723D7" w:rsidRPr="00B21939" w:rsidRDefault="006723D7" w:rsidP="006723D7">
      <w:pPr>
        <w:numPr>
          <w:ilvl w:val="0"/>
          <w:numId w:val="38"/>
        </w:numPr>
        <w:tabs>
          <w:tab w:val="left" w:pos="1134"/>
          <w:tab w:val="left" w:pos="1701"/>
        </w:tabs>
        <w:spacing w:before="60" w:after="120"/>
        <w:rPr>
          <w:rFonts w:ascii="Calibri" w:hAnsi="Calibri"/>
          <w:szCs w:val="24"/>
        </w:rPr>
      </w:pPr>
      <w:r w:rsidRPr="00B21939">
        <w:rPr>
          <w:rFonts w:ascii="Calibri" w:hAnsi="Calibri"/>
          <w:szCs w:val="24"/>
        </w:rPr>
        <w:t>On average, how many FTE staff, other than clinical staff and administrative staff, worked at the Adult Mental Health Rehabilitation Unit in the year ending 30 June 2021.</w:t>
      </w:r>
    </w:p>
    <w:p w:rsidR="006723D7" w:rsidRDefault="006723D7" w:rsidP="006723D7">
      <w:pPr>
        <w:tabs>
          <w:tab w:val="right" w:pos="567"/>
          <w:tab w:val="left" w:pos="1134"/>
        </w:tabs>
        <w:spacing w:before="240" w:after="160" w:line="259" w:lineRule="auto"/>
      </w:pPr>
      <w:r>
        <w:tab/>
        <w:t>523</w:t>
      </w:r>
      <w:r>
        <w:tab/>
      </w:r>
      <w:r>
        <w:rPr>
          <w:b/>
        </w:rPr>
        <w:t>MRS JONES</w:t>
      </w:r>
      <w:r>
        <w:t>: To ask the Minister for Mental Health—</w:t>
      </w:r>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How many residential drug and alcohol rehabilitation beds where operated by the ACT Health Directorate on 31 October 2021.</w:t>
      </w:r>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day program days were provided by the ACT Health Directorate in the week ending 31 October </w:t>
      </w:r>
      <w:proofErr w:type="gramStart"/>
      <w:r w:rsidRPr="00345734">
        <w:rPr>
          <w:rFonts w:ascii="Calibri" w:hAnsi="Calibri"/>
          <w:szCs w:val="24"/>
        </w:rPr>
        <w:t>2021.</w:t>
      </w:r>
      <w:proofErr w:type="gramEnd"/>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beds where operated by the Canberra Health Service on 31 October 2021.</w:t>
      </w:r>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day program days were provided by the Canberra Health Service in the week ending 31 October </w:t>
      </w:r>
      <w:proofErr w:type="gramStart"/>
      <w:r w:rsidRPr="00345734">
        <w:rPr>
          <w:rFonts w:ascii="Calibri" w:hAnsi="Calibri"/>
          <w:szCs w:val="24"/>
        </w:rPr>
        <w:t>2021.</w:t>
      </w:r>
      <w:proofErr w:type="gramEnd"/>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lastRenderedPageBreak/>
        <w:t xml:space="preserve">How many drug and alcohol rehabilitation beds where operated by </w:t>
      </w:r>
      <w:proofErr w:type="spellStart"/>
      <w:r w:rsidRPr="00345734">
        <w:rPr>
          <w:rFonts w:ascii="Calibri" w:hAnsi="Calibri"/>
          <w:szCs w:val="24"/>
        </w:rPr>
        <w:t>organisations</w:t>
      </w:r>
      <w:proofErr w:type="spellEnd"/>
      <w:r w:rsidRPr="00345734">
        <w:rPr>
          <w:rFonts w:ascii="Calibri" w:hAnsi="Calibri"/>
          <w:szCs w:val="24"/>
        </w:rPr>
        <w:t xml:space="preserve"> that are contracted to the ACT Health Directorate and the Canberra Health Service on 31 October 2021.</w:t>
      </w:r>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 xml:space="preserve">How many drug and alcohol rehabilitation day program days were provided by </w:t>
      </w:r>
      <w:proofErr w:type="spellStart"/>
      <w:r w:rsidRPr="00345734">
        <w:rPr>
          <w:rFonts w:ascii="Calibri" w:hAnsi="Calibri"/>
          <w:szCs w:val="24"/>
        </w:rPr>
        <w:t>organisations</w:t>
      </w:r>
      <w:proofErr w:type="spellEnd"/>
      <w:r w:rsidRPr="00345734">
        <w:rPr>
          <w:rFonts w:ascii="Calibri" w:hAnsi="Calibri"/>
          <w:szCs w:val="24"/>
        </w:rPr>
        <w:t xml:space="preserve"> that are contracted to the ACT Health Directorate and the Canberra Health Service in the week ending 31 October </w:t>
      </w:r>
      <w:proofErr w:type="gramStart"/>
      <w:r w:rsidRPr="00345734">
        <w:rPr>
          <w:rFonts w:ascii="Calibri" w:hAnsi="Calibri"/>
          <w:szCs w:val="24"/>
        </w:rPr>
        <w:t>2021.</w:t>
      </w:r>
      <w:proofErr w:type="gramEnd"/>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How much did the ACT spend on drug and alcohol rehabilitation in (a) 2010-11, (b) 2011-12, (c) 2012-13, (d) 2013-14, (e) 2014-15, (f) 2015-16, (g) 2016-17, (h) 2017-18, (</w:t>
      </w:r>
      <w:proofErr w:type="spellStart"/>
      <w:r w:rsidRPr="00345734">
        <w:rPr>
          <w:rFonts w:ascii="Calibri" w:hAnsi="Calibri"/>
          <w:szCs w:val="24"/>
        </w:rPr>
        <w:t>i</w:t>
      </w:r>
      <w:proofErr w:type="spellEnd"/>
      <w:r w:rsidRPr="00345734">
        <w:rPr>
          <w:rFonts w:ascii="Calibri" w:hAnsi="Calibri"/>
          <w:szCs w:val="24"/>
        </w:rPr>
        <w:t>) 2018-19, (j) 2019-20 and (k) 2020-21.</w:t>
      </w:r>
    </w:p>
    <w:p w:rsidR="006723D7" w:rsidRPr="00345734" w:rsidRDefault="006723D7" w:rsidP="006723D7">
      <w:pPr>
        <w:numPr>
          <w:ilvl w:val="0"/>
          <w:numId w:val="39"/>
        </w:numPr>
        <w:tabs>
          <w:tab w:val="left" w:pos="1134"/>
          <w:tab w:val="left" w:pos="1701"/>
        </w:tabs>
        <w:spacing w:before="60" w:after="120"/>
        <w:rPr>
          <w:rFonts w:ascii="Calibri" w:hAnsi="Calibri"/>
          <w:szCs w:val="24"/>
        </w:rPr>
      </w:pPr>
      <w:r w:rsidRPr="00345734">
        <w:rPr>
          <w:rFonts w:ascii="Calibri" w:hAnsi="Calibri"/>
          <w:szCs w:val="24"/>
        </w:rPr>
        <w:t>How much is the ACT budgeted to spend on drug and alcohol rehabilitation in (a) 2021-22, (b) 2022-23, (c) 2023-24 and (d) 2024-25.</w:t>
      </w:r>
    </w:p>
    <w:p w:rsidR="006723D7" w:rsidRDefault="006723D7" w:rsidP="006723D7">
      <w:pPr>
        <w:tabs>
          <w:tab w:val="right" w:pos="567"/>
          <w:tab w:val="left" w:pos="1134"/>
        </w:tabs>
        <w:spacing w:before="240" w:after="160" w:line="259" w:lineRule="auto"/>
      </w:pPr>
      <w:r>
        <w:tab/>
        <w:t>524</w:t>
      </w:r>
      <w:r>
        <w:tab/>
      </w:r>
      <w:r>
        <w:rPr>
          <w:b/>
        </w:rPr>
        <w:t>MRS JONES</w:t>
      </w:r>
      <w:r>
        <w:t>: To ask the Minister for Multicultural Affairs—</w:t>
      </w:r>
    </w:p>
    <w:p w:rsidR="006723D7" w:rsidRPr="00E07B4B" w:rsidRDefault="006723D7" w:rsidP="006723D7">
      <w:pPr>
        <w:numPr>
          <w:ilvl w:val="0"/>
          <w:numId w:val="40"/>
        </w:numPr>
        <w:tabs>
          <w:tab w:val="left" w:pos="1134"/>
          <w:tab w:val="left" w:pos="1701"/>
        </w:tabs>
        <w:spacing w:before="60" w:after="120"/>
        <w:rPr>
          <w:rFonts w:ascii="Calibri" w:hAnsi="Calibri"/>
          <w:szCs w:val="24"/>
        </w:rPr>
      </w:pPr>
      <w:r w:rsidRPr="00E07B4B">
        <w:rPr>
          <w:rFonts w:ascii="Calibri" w:hAnsi="Calibri"/>
          <w:szCs w:val="24"/>
        </w:rPr>
        <w:t xml:space="preserve">Which multicultural, ethnic or national cultural groups have a cultural </w:t>
      </w:r>
      <w:proofErr w:type="spellStart"/>
      <w:r w:rsidRPr="00E07B4B">
        <w:rPr>
          <w:rFonts w:ascii="Calibri" w:hAnsi="Calibri"/>
          <w:szCs w:val="24"/>
        </w:rPr>
        <w:t>centre</w:t>
      </w:r>
      <w:proofErr w:type="spellEnd"/>
      <w:r w:rsidRPr="00E07B4B">
        <w:rPr>
          <w:rFonts w:ascii="Calibri" w:hAnsi="Calibri"/>
          <w:szCs w:val="24"/>
        </w:rPr>
        <w:t xml:space="preserve"> in </w:t>
      </w:r>
      <w:proofErr w:type="gramStart"/>
      <w:r w:rsidRPr="00E07B4B">
        <w:rPr>
          <w:rFonts w:ascii="Calibri" w:hAnsi="Calibri"/>
          <w:szCs w:val="24"/>
        </w:rPr>
        <w:t>Canberra.</w:t>
      </w:r>
      <w:proofErr w:type="gramEnd"/>
    </w:p>
    <w:p w:rsidR="006723D7" w:rsidRPr="00E07B4B" w:rsidRDefault="006723D7" w:rsidP="006723D7">
      <w:pPr>
        <w:numPr>
          <w:ilvl w:val="0"/>
          <w:numId w:val="40"/>
        </w:numPr>
        <w:tabs>
          <w:tab w:val="left" w:pos="1134"/>
          <w:tab w:val="left" w:pos="1701"/>
        </w:tabs>
        <w:spacing w:before="60" w:after="120"/>
        <w:rPr>
          <w:rFonts w:ascii="Calibri" w:hAnsi="Calibri"/>
          <w:szCs w:val="24"/>
        </w:rPr>
      </w:pPr>
      <w:r w:rsidRPr="00E07B4B">
        <w:rPr>
          <w:rFonts w:ascii="Calibri" w:hAnsi="Calibri"/>
          <w:szCs w:val="24"/>
        </w:rPr>
        <w:t xml:space="preserve">For each cultural </w:t>
      </w:r>
      <w:proofErr w:type="spellStart"/>
      <w:r w:rsidRPr="00E07B4B">
        <w:rPr>
          <w:rFonts w:ascii="Calibri" w:hAnsi="Calibri"/>
          <w:szCs w:val="24"/>
        </w:rPr>
        <w:t>centre</w:t>
      </w:r>
      <w:proofErr w:type="spellEnd"/>
      <w:r w:rsidRPr="00E07B4B">
        <w:rPr>
          <w:rFonts w:ascii="Calibri" w:hAnsi="Calibri"/>
          <w:szCs w:val="24"/>
        </w:rPr>
        <w:t xml:space="preserve"> identified in part (1), (a) what is its address and (b) when was it established.</w:t>
      </w:r>
    </w:p>
    <w:p w:rsidR="006723D7" w:rsidRPr="007D5F7F" w:rsidRDefault="006723D7" w:rsidP="006723D7">
      <w:pPr>
        <w:keepNext/>
        <w:keepLines/>
        <w:tabs>
          <w:tab w:val="right" w:pos="567"/>
          <w:tab w:val="left" w:pos="1134"/>
        </w:tabs>
        <w:spacing w:before="240" w:after="160" w:line="259" w:lineRule="auto"/>
        <w:ind w:left="1134" w:hanging="1134"/>
        <w:rPr>
          <w:rFonts w:ascii="Calibri" w:hAnsi="Calibri"/>
          <w:szCs w:val="24"/>
        </w:rPr>
      </w:pPr>
      <w:r>
        <w:tab/>
        <w:t>525</w:t>
      </w:r>
      <w:r>
        <w:tab/>
      </w:r>
      <w:r>
        <w:rPr>
          <w:b/>
        </w:rPr>
        <w:t>MRS JONES</w:t>
      </w:r>
      <w:r>
        <w:t>: To ask the Minister for Health—</w:t>
      </w:r>
      <w:r w:rsidRPr="007D5F7F">
        <w:rPr>
          <w:rFonts w:ascii="Calibri" w:hAnsi="Calibri"/>
          <w:szCs w:val="24"/>
        </w:rPr>
        <w:t xml:space="preserve">In relation to the mobile health clinic at the Garran Surge Centre site that is used to administer </w:t>
      </w:r>
      <w:proofErr w:type="spellStart"/>
      <w:r w:rsidRPr="007D5F7F">
        <w:rPr>
          <w:rFonts w:ascii="Calibri" w:hAnsi="Calibri"/>
          <w:szCs w:val="24"/>
        </w:rPr>
        <w:t>Sotrovimab</w:t>
      </w:r>
      <w:proofErr w:type="spellEnd"/>
      <w:r w:rsidRPr="007D5F7F">
        <w:rPr>
          <w:rFonts w:ascii="Calibri" w:hAnsi="Calibri"/>
          <w:szCs w:val="24"/>
        </w:rPr>
        <w:t xml:space="preserve">, (a) who owns the mobile health clinic, (b) what is the cost to the ACT Government of using the mobile health clinic, (c) on what day did the mobile health clinic become operational for </w:t>
      </w:r>
      <w:proofErr w:type="spellStart"/>
      <w:r w:rsidRPr="007D5F7F">
        <w:rPr>
          <w:rFonts w:ascii="Calibri" w:hAnsi="Calibri"/>
          <w:szCs w:val="24"/>
        </w:rPr>
        <w:t>Sotrovimab</w:t>
      </w:r>
      <w:proofErr w:type="spellEnd"/>
      <w:r w:rsidRPr="007D5F7F">
        <w:rPr>
          <w:rFonts w:ascii="Calibri" w:hAnsi="Calibri"/>
          <w:szCs w:val="24"/>
        </w:rPr>
        <w:t xml:space="preserve"> infusions, (d) how many </w:t>
      </w:r>
      <w:proofErr w:type="spellStart"/>
      <w:r w:rsidRPr="007D5F7F">
        <w:rPr>
          <w:rFonts w:ascii="Calibri" w:hAnsi="Calibri"/>
          <w:szCs w:val="24"/>
        </w:rPr>
        <w:t>Sotrovimab</w:t>
      </w:r>
      <w:proofErr w:type="spellEnd"/>
      <w:r w:rsidRPr="007D5F7F">
        <w:rPr>
          <w:rFonts w:ascii="Calibri" w:hAnsi="Calibri"/>
          <w:szCs w:val="24"/>
        </w:rPr>
        <w:t xml:space="preserve"> infusions have been administered in the mobile health clinic, (e) how many days since the mobile health clinic has become operational has it not been used for </w:t>
      </w:r>
      <w:proofErr w:type="spellStart"/>
      <w:r w:rsidRPr="007D5F7F">
        <w:rPr>
          <w:rFonts w:ascii="Calibri" w:hAnsi="Calibri"/>
          <w:szCs w:val="24"/>
        </w:rPr>
        <w:t>Sotrovimab</w:t>
      </w:r>
      <w:proofErr w:type="spellEnd"/>
      <w:r w:rsidRPr="007D5F7F">
        <w:rPr>
          <w:rFonts w:ascii="Calibri" w:hAnsi="Calibri"/>
          <w:szCs w:val="24"/>
        </w:rPr>
        <w:t xml:space="preserve"> infusions, (f) is the mobile health clinic waterproof, (g) is the mobile health clinic able to be used when it rains and (h) what make and model of air purifier is used to filter the air in the mobile health clinic.</w:t>
      </w:r>
    </w:p>
    <w:p w:rsidR="006723D7" w:rsidRDefault="006723D7" w:rsidP="006723D7">
      <w:pPr>
        <w:tabs>
          <w:tab w:val="right" w:pos="567"/>
          <w:tab w:val="left" w:pos="1134"/>
        </w:tabs>
        <w:spacing w:before="240" w:after="160" w:line="259" w:lineRule="auto"/>
      </w:pPr>
      <w:r>
        <w:tab/>
        <w:t>526</w:t>
      </w:r>
      <w:r>
        <w:tab/>
      </w:r>
      <w:r>
        <w:rPr>
          <w:b/>
        </w:rPr>
        <w:t>MRS JONES</w:t>
      </w:r>
      <w:r>
        <w:t>: To ask the Minister for Health—</w:t>
      </w:r>
    </w:p>
    <w:p w:rsidR="006723D7" w:rsidRPr="0074624C" w:rsidRDefault="006723D7" w:rsidP="006723D7">
      <w:pPr>
        <w:numPr>
          <w:ilvl w:val="0"/>
          <w:numId w:val="41"/>
        </w:numPr>
        <w:tabs>
          <w:tab w:val="left" w:pos="1134"/>
          <w:tab w:val="left" w:pos="1701"/>
        </w:tabs>
        <w:spacing w:before="60" w:after="120"/>
        <w:rPr>
          <w:rFonts w:ascii="Calibri" w:hAnsi="Calibri"/>
          <w:szCs w:val="24"/>
        </w:rPr>
      </w:pPr>
      <w:r w:rsidRPr="0074624C">
        <w:rPr>
          <w:rFonts w:ascii="Calibri" w:hAnsi="Calibri"/>
          <w:szCs w:val="24"/>
        </w:rPr>
        <w:t>Who drafted the Public Health (COVID-19 Affected Areas) Emergency Direction 2021 (No 12) (the Direction)</w:t>
      </w:r>
      <w:proofErr w:type="gramStart"/>
      <w:r w:rsidRPr="0074624C">
        <w:rPr>
          <w:rFonts w:ascii="Calibri" w:hAnsi="Calibri"/>
          <w:szCs w:val="24"/>
        </w:rPr>
        <w:t>.</w:t>
      </w:r>
      <w:proofErr w:type="gramEnd"/>
    </w:p>
    <w:p w:rsidR="006723D7" w:rsidRPr="0074624C" w:rsidRDefault="006723D7" w:rsidP="006723D7">
      <w:pPr>
        <w:numPr>
          <w:ilvl w:val="0"/>
          <w:numId w:val="41"/>
        </w:numPr>
        <w:tabs>
          <w:tab w:val="left" w:pos="1134"/>
          <w:tab w:val="left" w:pos="1701"/>
        </w:tabs>
        <w:spacing w:before="60" w:after="120"/>
        <w:rPr>
          <w:rFonts w:ascii="Calibri" w:hAnsi="Calibri"/>
          <w:szCs w:val="24"/>
        </w:rPr>
      </w:pPr>
      <w:r w:rsidRPr="0074624C">
        <w:rPr>
          <w:rFonts w:ascii="Calibri" w:hAnsi="Calibri"/>
          <w:szCs w:val="24"/>
        </w:rPr>
        <w:t>On what day and at what time was the person who drafted the Direction instructed to draft the Direction.</w:t>
      </w:r>
    </w:p>
    <w:p w:rsidR="006723D7" w:rsidRPr="0074624C" w:rsidRDefault="006723D7" w:rsidP="006723D7">
      <w:pPr>
        <w:numPr>
          <w:ilvl w:val="0"/>
          <w:numId w:val="41"/>
        </w:numPr>
        <w:tabs>
          <w:tab w:val="left" w:pos="1134"/>
          <w:tab w:val="left" w:pos="1701"/>
        </w:tabs>
        <w:spacing w:before="60" w:after="120"/>
        <w:rPr>
          <w:rFonts w:ascii="Calibri" w:hAnsi="Calibri"/>
          <w:szCs w:val="24"/>
        </w:rPr>
      </w:pPr>
      <w:r w:rsidRPr="0074624C">
        <w:rPr>
          <w:rFonts w:ascii="Calibri" w:hAnsi="Calibri"/>
          <w:szCs w:val="24"/>
        </w:rPr>
        <w:t xml:space="preserve">Who provided the drafting instructions to the person who drafted the </w:t>
      </w:r>
      <w:proofErr w:type="gramStart"/>
      <w:r w:rsidRPr="0074624C">
        <w:rPr>
          <w:rFonts w:ascii="Calibri" w:hAnsi="Calibri"/>
          <w:szCs w:val="24"/>
        </w:rPr>
        <w:t>Direction.</w:t>
      </w:r>
      <w:proofErr w:type="gramEnd"/>
    </w:p>
    <w:p w:rsidR="006723D7" w:rsidRPr="0074624C" w:rsidRDefault="006723D7" w:rsidP="006723D7">
      <w:pPr>
        <w:numPr>
          <w:ilvl w:val="0"/>
          <w:numId w:val="41"/>
        </w:numPr>
        <w:tabs>
          <w:tab w:val="left" w:pos="1134"/>
          <w:tab w:val="left" w:pos="1701"/>
        </w:tabs>
        <w:spacing w:before="60" w:after="120"/>
        <w:rPr>
          <w:rFonts w:ascii="Calibri" w:hAnsi="Calibri"/>
          <w:szCs w:val="24"/>
        </w:rPr>
      </w:pPr>
      <w:r w:rsidRPr="0074624C">
        <w:rPr>
          <w:rFonts w:ascii="Calibri" w:hAnsi="Calibri"/>
          <w:szCs w:val="24"/>
        </w:rPr>
        <w:t>What differences are there between the Direction and the Public Health (COVID</w:t>
      </w:r>
      <w:r w:rsidRPr="0074624C">
        <w:rPr>
          <w:rFonts w:ascii="Calibri" w:hAnsi="Calibri"/>
          <w:szCs w:val="24"/>
        </w:rPr>
        <w:noBreakHyphen/>
        <w:t>19 Affected Areas) Emergency Direction 2021 (No 11)</w:t>
      </w:r>
      <w:proofErr w:type="gramStart"/>
      <w:r w:rsidRPr="0074624C">
        <w:rPr>
          <w:rFonts w:ascii="Calibri" w:hAnsi="Calibri"/>
          <w:szCs w:val="24"/>
        </w:rPr>
        <w:t>.</w:t>
      </w:r>
      <w:proofErr w:type="gramEnd"/>
    </w:p>
    <w:p w:rsidR="006723D7" w:rsidRPr="0074624C" w:rsidRDefault="006723D7" w:rsidP="004B15B8">
      <w:pPr>
        <w:keepNext/>
        <w:keepLines/>
        <w:numPr>
          <w:ilvl w:val="0"/>
          <w:numId w:val="41"/>
        </w:numPr>
        <w:tabs>
          <w:tab w:val="left" w:pos="1134"/>
          <w:tab w:val="left" w:pos="1701"/>
        </w:tabs>
        <w:spacing w:before="60" w:after="120"/>
        <w:ind w:left="1696" w:hanging="556"/>
        <w:rPr>
          <w:rFonts w:ascii="Calibri" w:hAnsi="Calibri"/>
          <w:szCs w:val="24"/>
        </w:rPr>
      </w:pPr>
      <w:r w:rsidRPr="0074624C">
        <w:rPr>
          <w:rFonts w:ascii="Calibri" w:hAnsi="Calibri"/>
          <w:szCs w:val="24"/>
        </w:rPr>
        <w:lastRenderedPageBreak/>
        <w:t>Did the Chief Health Officer receive any direction or instruction about the content of the Direction; if so, from whom were the directions or instructions received and on what day and at what time were they received.</w:t>
      </w:r>
    </w:p>
    <w:p w:rsidR="006723D7" w:rsidRPr="0074624C" w:rsidRDefault="006723D7" w:rsidP="006723D7">
      <w:pPr>
        <w:numPr>
          <w:ilvl w:val="0"/>
          <w:numId w:val="41"/>
        </w:numPr>
        <w:tabs>
          <w:tab w:val="left" w:pos="1134"/>
          <w:tab w:val="left" w:pos="1701"/>
        </w:tabs>
        <w:spacing w:before="60" w:after="120"/>
        <w:rPr>
          <w:rFonts w:ascii="Calibri" w:hAnsi="Calibri"/>
          <w:szCs w:val="24"/>
        </w:rPr>
      </w:pPr>
      <w:r w:rsidRPr="0074624C">
        <w:rPr>
          <w:rFonts w:ascii="Calibri" w:hAnsi="Calibri"/>
          <w:szCs w:val="24"/>
        </w:rPr>
        <w:t>How many people were required to stay at home because of the Direction but would not have been required to stay at home if the Direction had not been made and the Public Health (COVID</w:t>
      </w:r>
      <w:r w:rsidRPr="0074624C">
        <w:rPr>
          <w:rFonts w:ascii="Calibri" w:hAnsi="Calibri"/>
          <w:szCs w:val="24"/>
        </w:rPr>
        <w:noBreakHyphen/>
        <w:t>19 Affected Areas) Emergency Direction 2021 (No 11) not been revoked.</w:t>
      </w:r>
    </w:p>
    <w:p w:rsidR="006723D7" w:rsidRDefault="006723D7" w:rsidP="00EF5EE1">
      <w:pPr>
        <w:keepNext/>
        <w:keepLines/>
        <w:tabs>
          <w:tab w:val="right" w:pos="567"/>
          <w:tab w:val="left" w:pos="1134"/>
        </w:tabs>
        <w:spacing w:before="240" w:after="160" w:line="259" w:lineRule="auto"/>
      </w:pPr>
      <w:r>
        <w:tab/>
        <w:t>527</w:t>
      </w:r>
      <w:r>
        <w:tab/>
      </w:r>
      <w:r>
        <w:rPr>
          <w:b/>
        </w:rPr>
        <w:t>MR MILLIGAN</w:t>
      </w:r>
      <w:r>
        <w:t>: To ask the Minister for Transport and City Services—</w:t>
      </w:r>
    </w:p>
    <w:p w:rsidR="006723D7" w:rsidRPr="00F70901" w:rsidRDefault="006723D7" w:rsidP="00EF5EE1">
      <w:pPr>
        <w:keepNext/>
        <w:keepLines/>
        <w:numPr>
          <w:ilvl w:val="0"/>
          <w:numId w:val="42"/>
        </w:numPr>
        <w:tabs>
          <w:tab w:val="left" w:pos="1134"/>
          <w:tab w:val="left" w:pos="1701"/>
        </w:tabs>
        <w:spacing w:before="60" w:after="120"/>
        <w:rPr>
          <w:rFonts w:ascii="Calibri" w:hAnsi="Calibri"/>
          <w:szCs w:val="24"/>
        </w:rPr>
      </w:pPr>
      <w:r w:rsidRPr="00F70901">
        <w:rPr>
          <w:rFonts w:ascii="Calibri" w:hAnsi="Calibri"/>
          <w:szCs w:val="24"/>
        </w:rPr>
        <w:t xml:space="preserve">In relation to the maintenance of government land in the </w:t>
      </w:r>
      <w:proofErr w:type="spellStart"/>
      <w:r w:rsidRPr="00F70901">
        <w:rPr>
          <w:rFonts w:ascii="Calibri" w:hAnsi="Calibri"/>
          <w:szCs w:val="24"/>
        </w:rPr>
        <w:t>Yerrabi</w:t>
      </w:r>
      <w:proofErr w:type="spellEnd"/>
      <w:r w:rsidRPr="00F70901">
        <w:rPr>
          <w:rFonts w:ascii="Calibri" w:hAnsi="Calibri"/>
          <w:szCs w:val="24"/>
        </w:rPr>
        <w:t xml:space="preserve"> region, will the Government take responsibility if a constituent has an accident due to low vision, caused by overgrown grass, as the result of Government </w:t>
      </w:r>
      <w:proofErr w:type="gramStart"/>
      <w:r w:rsidRPr="00F70901">
        <w:rPr>
          <w:rFonts w:ascii="Calibri" w:hAnsi="Calibri"/>
          <w:szCs w:val="24"/>
        </w:rPr>
        <w:t>neglect.</w:t>
      </w:r>
      <w:proofErr w:type="gramEnd"/>
      <w:r w:rsidRPr="00F70901">
        <w:rPr>
          <w:rFonts w:ascii="Calibri" w:hAnsi="Calibri"/>
          <w:szCs w:val="24"/>
        </w:rPr>
        <w:t xml:space="preserve"> </w:t>
      </w:r>
    </w:p>
    <w:p w:rsidR="006723D7" w:rsidRPr="00F70901" w:rsidRDefault="006723D7" w:rsidP="006723D7">
      <w:pPr>
        <w:numPr>
          <w:ilvl w:val="0"/>
          <w:numId w:val="42"/>
        </w:numPr>
        <w:tabs>
          <w:tab w:val="left" w:pos="1134"/>
          <w:tab w:val="left" w:pos="1701"/>
        </w:tabs>
        <w:spacing w:before="60" w:after="120"/>
        <w:rPr>
          <w:rFonts w:ascii="Calibri" w:hAnsi="Calibri"/>
          <w:szCs w:val="24"/>
        </w:rPr>
      </w:pPr>
      <w:r w:rsidRPr="00F70901">
        <w:rPr>
          <w:rFonts w:ascii="Calibri" w:hAnsi="Calibri"/>
          <w:szCs w:val="24"/>
        </w:rPr>
        <w:t xml:space="preserve">Why has the Government not yet conducted urgent mowing to remove traffic hazards in the </w:t>
      </w:r>
      <w:proofErr w:type="spellStart"/>
      <w:r w:rsidRPr="00F70901">
        <w:rPr>
          <w:rFonts w:ascii="Calibri" w:hAnsi="Calibri"/>
          <w:szCs w:val="24"/>
        </w:rPr>
        <w:t>Yerrabi</w:t>
      </w:r>
      <w:proofErr w:type="spellEnd"/>
      <w:r w:rsidRPr="00F70901">
        <w:rPr>
          <w:rFonts w:ascii="Calibri" w:hAnsi="Calibri"/>
          <w:szCs w:val="24"/>
        </w:rPr>
        <w:t xml:space="preserve"> </w:t>
      </w:r>
      <w:proofErr w:type="gramStart"/>
      <w:r w:rsidRPr="00F70901">
        <w:rPr>
          <w:rFonts w:ascii="Calibri" w:hAnsi="Calibri"/>
          <w:szCs w:val="24"/>
        </w:rPr>
        <w:t>region.</w:t>
      </w:r>
      <w:proofErr w:type="gramEnd"/>
    </w:p>
    <w:p w:rsidR="006723D7" w:rsidRPr="00F70901" w:rsidRDefault="006723D7" w:rsidP="006723D7">
      <w:pPr>
        <w:numPr>
          <w:ilvl w:val="0"/>
          <w:numId w:val="42"/>
        </w:numPr>
        <w:tabs>
          <w:tab w:val="left" w:pos="1134"/>
          <w:tab w:val="left" w:pos="1701"/>
        </w:tabs>
        <w:spacing w:before="60" w:after="120"/>
        <w:rPr>
          <w:rFonts w:ascii="Calibri" w:hAnsi="Calibri"/>
          <w:szCs w:val="24"/>
        </w:rPr>
      </w:pPr>
      <w:r w:rsidRPr="00F70901">
        <w:rPr>
          <w:rFonts w:ascii="Calibri" w:hAnsi="Calibri"/>
          <w:szCs w:val="24"/>
        </w:rPr>
        <w:t>What catching methods does the Government have for the freshly mown grass clippings; if none, why not.</w:t>
      </w:r>
    </w:p>
    <w:p w:rsidR="006723D7" w:rsidRPr="00F70901" w:rsidRDefault="006723D7" w:rsidP="006723D7">
      <w:pPr>
        <w:numPr>
          <w:ilvl w:val="0"/>
          <w:numId w:val="42"/>
        </w:numPr>
        <w:tabs>
          <w:tab w:val="left" w:pos="1134"/>
          <w:tab w:val="left" w:pos="1701"/>
        </w:tabs>
        <w:spacing w:before="60" w:after="120"/>
        <w:rPr>
          <w:rFonts w:ascii="Calibri" w:hAnsi="Calibri"/>
          <w:szCs w:val="24"/>
        </w:rPr>
      </w:pPr>
      <w:r w:rsidRPr="00F70901">
        <w:rPr>
          <w:rFonts w:ascii="Calibri" w:hAnsi="Calibri"/>
          <w:szCs w:val="24"/>
        </w:rPr>
        <w:t xml:space="preserve">When can </w:t>
      </w:r>
      <w:proofErr w:type="spellStart"/>
      <w:r w:rsidRPr="00F70901">
        <w:rPr>
          <w:rFonts w:ascii="Calibri" w:hAnsi="Calibri"/>
          <w:szCs w:val="24"/>
        </w:rPr>
        <w:t>Yerrabi</w:t>
      </w:r>
      <w:proofErr w:type="spellEnd"/>
      <w:r w:rsidRPr="00F70901">
        <w:rPr>
          <w:rFonts w:ascii="Calibri" w:hAnsi="Calibri"/>
          <w:szCs w:val="24"/>
        </w:rPr>
        <w:t xml:space="preserve"> Residents expect their suburbs to be </w:t>
      </w:r>
      <w:proofErr w:type="gramStart"/>
      <w:r w:rsidRPr="00F70901">
        <w:rPr>
          <w:rFonts w:ascii="Calibri" w:hAnsi="Calibri"/>
          <w:szCs w:val="24"/>
        </w:rPr>
        <w:t>mown.</w:t>
      </w:r>
      <w:proofErr w:type="gramEnd"/>
    </w:p>
    <w:p w:rsidR="006723D7" w:rsidRDefault="006723D7" w:rsidP="006723D7">
      <w:pPr>
        <w:keepNext/>
        <w:keepLines/>
        <w:tabs>
          <w:tab w:val="right" w:pos="567"/>
          <w:tab w:val="left" w:pos="1134"/>
        </w:tabs>
        <w:spacing w:before="240" w:after="160" w:line="259" w:lineRule="auto"/>
      </w:pPr>
      <w:r>
        <w:tab/>
        <w:t>528</w:t>
      </w:r>
      <w:r>
        <w:tab/>
      </w:r>
      <w:r>
        <w:rPr>
          <w:b/>
        </w:rPr>
        <w:t>MRS KIKKERT</w:t>
      </w:r>
      <w:r>
        <w:t>: To ask the Minister for Transport and City Services—</w:t>
      </w:r>
    </w:p>
    <w:p w:rsidR="006723D7" w:rsidRPr="008E5F37" w:rsidRDefault="006723D7" w:rsidP="006723D7">
      <w:pPr>
        <w:keepNext/>
        <w:keepLines/>
        <w:numPr>
          <w:ilvl w:val="0"/>
          <w:numId w:val="43"/>
        </w:numPr>
        <w:tabs>
          <w:tab w:val="left" w:pos="1134"/>
          <w:tab w:val="left" w:pos="1701"/>
        </w:tabs>
        <w:spacing w:before="60" w:after="120"/>
        <w:rPr>
          <w:rFonts w:ascii="Calibri" w:hAnsi="Calibri"/>
          <w:szCs w:val="24"/>
        </w:rPr>
      </w:pPr>
      <w:r w:rsidRPr="008E5F37">
        <w:rPr>
          <w:rFonts w:ascii="Calibri" w:hAnsi="Calibri"/>
          <w:szCs w:val="24"/>
        </w:rPr>
        <w:t xml:space="preserve">Has the Government announced the replacement of three footbridges in </w:t>
      </w:r>
      <w:proofErr w:type="spellStart"/>
      <w:r w:rsidRPr="008E5F37">
        <w:rPr>
          <w:rFonts w:ascii="Calibri" w:hAnsi="Calibri"/>
          <w:szCs w:val="24"/>
        </w:rPr>
        <w:t>Umbagong</w:t>
      </w:r>
      <w:proofErr w:type="spellEnd"/>
      <w:r w:rsidRPr="008E5F37">
        <w:rPr>
          <w:rFonts w:ascii="Calibri" w:hAnsi="Calibri"/>
          <w:szCs w:val="24"/>
        </w:rPr>
        <w:t xml:space="preserve"> District Park; if so, will there be a period of public consultation so residents can voice their opinions on the replacement bridges.</w:t>
      </w:r>
    </w:p>
    <w:p w:rsidR="006723D7" w:rsidRPr="008E5F37" w:rsidRDefault="006723D7" w:rsidP="006723D7">
      <w:pPr>
        <w:numPr>
          <w:ilvl w:val="0"/>
          <w:numId w:val="43"/>
        </w:numPr>
        <w:tabs>
          <w:tab w:val="left" w:pos="1134"/>
          <w:tab w:val="left" w:pos="1701"/>
        </w:tabs>
        <w:spacing w:before="60" w:after="120"/>
        <w:rPr>
          <w:rFonts w:ascii="Calibri" w:hAnsi="Calibri"/>
          <w:szCs w:val="24"/>
        </w:rPr>
      </w:pPr>
      <w:r w:rsidRPr="008E5F37">
        <w:rPr>
          <w:rFonts w:ascii="Calibri" w:hAnsi="Calibri"/>
          <w:szCs w:val="24"/>
        </w:rPr>
        <w:t xml:space="preserve">How does the Government intend to inform residents who likely use </w:t>
      </w:r>
      <w:proofErr w:type="spellStart"/>
      <w:r w:rsidRPr="008E5F37">
        <w:rPr>
          <w:rFonts w:ascii="Calibri" w:hAnsi="Calibri"/>
          <w:szCs w:val="24"/>
        </w:rPr>
        <w:t>Umbagong</w:t>
      </w:r>
      <w:proofErr w:type="spellEnd"/>
      <w:r w:rsidRPr="008E5F37">
        <w:rPr>
          <w:rFonts w:ascii="Calibri" w:hAnsi="Calibri"/>
          <w:szCs w:val="24"/>
        </w:rPr>
        <w:t xml:space="preserve"> District Park about this </w:t>
      </w:r>
      <w:proofErr w:type="gramStart"/>
      <w:r w:rsidRPr="008E5F37">
        <w:rPr>
          <w:rFonts w:ascii="Calibri" w:hAnsi="Calibri"/>
          <w:szCs w:val="24"/>
        </w:rPr>
        <w:t>consultation.</w:t>
      </w:r>
      <w:proofErr w:type="gramEnd"/>
    </w:p>
    <w:p w:rsidR="006723D7" w:rsidRPr="008E5F37" w:rsidRDefault="006723D7" w:rsidP="006723D7">
      <w:pPr>
        <w:numPr>
          <w:ilvl w:val="0"/>
          <w:numId w:val="43"/>
        </w:numPr>
        <w:tabs>
          <w:tab w:val="left" w:pos="1134"/>
          <w:tab w:val="left" w:pos="1701"/>
        </w:tabs>
        <w:spacing w:before="60" w:after="120"/>
        <w:rPr>
          <w:rFonts w:ascii="Calibri" w:hAnsi="Calibri"/>
          <w:szCs w:val="24"/>
        </w:rPr>
      </w:pPr>
      <w:r w:rsidRPr="008E5F37">
        <w:rPr>
          <w:rFonts w:ascii="Calibri" w:hAnsi="Calibri"/>
          <w:szCs w:val="24"/>
        </w:rPr>
        <w:t xml:space="preserve">As part of this bridge replacement project, is the Government considering the construction of a new bridge nearby the </w:t>
      </w:r>
      <w:proofErr w:type="spellStart"/>
      <w:r w:rsidRPr="008E5F37">
        <w:rPr>
          <w:rFonts w:ascii="Calibri" w:hAnsi="Calibri"/>
          <w:szCs w:val="24"/>
        </w:rPr>
        <w:t>Umbagong</w:t>
      </w:r>
      <w:proofErr w:type="spellEnd"/>
      <w:r w:rsidRPr="008E5F37">
        <w:rPr>
          <w:rFonts w:ascii="Calibri" w:hAnsi="Calibri"/>
          <w:szCs w:val="24"/>
        </w:rPr>
        <w:t xml:space="preserve"> stepping stones; if not, will the Government consider the construction of this bridge.</w:t>
      </w:r>
    </w:p>
    <w:p w:rsidR="006723D7" w:rsidRPr="008E5F37" w:rsidRDefault="006723D7" w:rsidP="006723D7">
      <w:pPr>
        <w:numPr>
          <w:ilvl w:val="0"/>
          <w:numId w:val="43"/>
        </w:numPr>
        <w:tabs>
          <w:tab w:val="left" w:pos="1134"/>
          <w:tab w:val="left" w:pos="1701"/>
        </w:tabs>
        <w:spacing w:before="60" w:after="120"/>
        <w:rPr>
          <w:rFonts w:ascii="Calibri" w:hAnsi="Calibri"/>
          <w:szCs w:val="24"/>
        </w:rPr>
      </w:pPr>
      <w:r w:rsidRPr="008E5F37">
        <w:rPr>
          <w:rFonts w:ascii="Calibri" w:hAnsi="Calibri"/>
          <w:szCs w:val="24"/>
        </w:rPr>
        <w:t>Is there an initial timeline for the replacement of these bridges; if so, what is that timeline.</w:t>
      </w:r>
    </w:p>
    <w:p w:rsidR="006723D7" w:rsidRPr="008E5F37" w:rsidRDefault="006723D7" w:rsidP="006723D7">
      <w:pPr>
        <w:numPr>
          <w:ilvl w:val="0"/>
          <w:numId w:val="43"/>
        </w:numPr>
        <w:tabs>
          <w:tab w:val="left" w:pos="1134"/>
          <w:tab w:val="left" w:pos="1701"/>
        </w:tabs>
        <w:spacing w:before="60" w:after="120"/>
        <w:rPr>
          <w:rFonts w:ascii="Calibri" w:hAnsi="Calibri"/>
          <w:szCs w:val="24"/>
        </w:rPr>
      </w:pPr>
      <w:r w:rsidRPr="008E5F37">
        <w:rPr>
          <w:rFonts w:ascii="Calibri" w:hAnsi="Calibri"/>
          <w:szCs w:val="24"/>
        </w:rPr>
        <w:t xml:space="preserve">Is there an intention to upgrade other park amenities and facilities as part of this bridge replacement </w:t>
      </w:r>
      <w:proofErr w:type="gramStart"/>
      <w:r w:rsidRPr="008E5F37">
        <w:rPr>
          <w:rFonts w:ascii="Calibri" w:hAnsi="Calibri"/>
          <w:szCs w:val="24"/>
        </w:rPr>
        <w:t>project.</w:t>
      </w:r>
      <w:proofErr w:type="gramEnd"/>
    </w:p>
    <w:p w:rsidR="006723D7" w:rsidRDefault="006723D7" w:rsidP="006723D7">
      <w:pPr>
        <w:tabs>
          <w:tab w:val="right" w:pos="567"/>
          <w:tab w:val="left" w:pos="1134"/>
        </w:tabs>
        <w:spacing w:before="240" w:after="160" w:line="259" w:lineRule="auto"/>
      </w:pPr>
      <w:r>
        <w:tab/>
        <w:t>529</w:t>
      </w:r>
      <w:r>
        <w:tab/>
      </w:r>
      <w:r>
        <w:rPr>
          <w:b/>
        </w:rPr>
        <w:t>MRS KIKKERT</w:t>
      </w:r>
      <w:r>
        <w:t>: To ask the Minister for Transport and City Services—</w:t>
      </w:r>
    </w:p>
    <w:p w:rsidR="006723D7" w:rsidRPr="003B3B84" w:rsidRDefault="006723D7" w:rsidP="006723D7">
      <w:pPr>
        <w:numPr>
          <w:ilvl w:val="0"/>
          <w:numId w:val="44"/>
        </w:numPr>
        <w:tabs>
          <w:tab w:val="left" w:pos="1134"/>
          <w:tab w:val="left" w:pos="1701"/>
        </w:tabs>
        <w:spacing w:before="60" w:after="120"/>
        <w:rPr>
          <w:rFonts w:ascii="Calibri" w:hAnsi="Calibri"/>
          <w:szCs w:val="24"/>
        </w:rPr>
      </w:pPr>
      <w:r w:rsidRPr="003B3B84">
        <w:rPr>
          <w:rFonts w:ascii="Calibri" w:hAnsi="Calibri"/>
          <w:szCs w:val="24"/>
        </w:rPr>
        <w:t>Further to the response to question on notice No 171, in which the Minister advised that the ACT Government engaged private contractors to supplement in-house mowing capacity during peak grass growing periods from November 2020 to March 2021, which business was engaged by the ACT Government for this purpose.</w:t>
      </w:r>
    </w:p>
    <w:p w:rsidR="006723D7" w:rsidRPr="003B3B84" w:rsidRDefault="006723D7" w:rsidP="006723D7">
      <w:pPr>
        <w:numPr>
          <w:ilvl w:val="0"/>
          <w:numId w:val="44"/>
        </w:numPr>
        <w:tabs>
          <w:tab w:val="left" w:pos="1134"/>
          <w:tab w:val="left" w:pos="1701"/>
        </w:tabs>
        <w:spacing w:before="60" w:after="120"/>
        <w:rPr>
          <w:rFonts w:ascii="Calibri" w:hAnsi="Calibri"/>
          <w:szCs w:val="24"/>
        </w:rPr>
      </w:pPr>
      <w:r w:rsidRPr="003B3B84">
        <w:rPr>
          <w:rFonts w:ascii="Calibri" w:hAnsi="Calibri"/>
          <w:szCs w:val="24"/>
        </w:rPr>
        <w:t>Is this business a local Canberra based business; if not, why wasn’t a local Canberra based business engaged for this contract.</w:t>
      </w:r>
    </w:p>
    <w:p w:rsidR="006723D7" w:rsidRPr="003B3B84" w:rsidRDefault="006723D7" w:rsidP="006723D7">
      <w:pPr>
        <w:numPr>
          <w:ilvl w:val="0"/>
          <w:numId w:val="44"/>
        </w:numPr>
        <w:tabs>
          <w:tab w:val="left" w:pos="1134"/>
          <w:tab w:val="left" w:pos="1701"/>
        </w:tabs>
        <w:spacing w:before="60" w:after="120"/>
        <w:rPr>
          <w:rFonts w:ascii="Calibri" w:hAnsi="Calibri"/>
          <w:szCs w:val="24"/>
        </w:rPr>
      </w:pPr>
      <w:r w:rsidRPr="003B3B84">
        <w:rPr>
          <w:rFonts w:ascii="Calibri" w:hAnsi="Calibri"/>
          <w:szCs w:val="24"/>
        </w:rPr>
        <w:lastRenderedPageBreak/>
        <w:t>How much was this business paid for their services for the time they were contracted.</w:t>
      </w:r>
    </w:p>
    <w:p w:rsidR="006723D7" w:rsidRPr="003B3B84" w:rsidRDefault="006723D7" w:rsidP="006723D7">
      <w:pPr>
        <w:numPr>
          <w:ilvl w:val="0"/>
          <w:numId w:val="44"/>
        </w:numPr>
        <w:tabs>
          <w:tab w:val="left" w:pos="1134"/>
          <w:tab w:val="left" w:pos="1701"/>
        </w:tabs>
        <w:spacing w:before="60" w:after="120"/>
        <w:rPr>
          <w:rFonts w:ascii="Calibri" w:hAnsi="Calibri"/>
          <w:szCs w:val="24"/>
        </w:rPr>
      </w:pPr>
      <w:r w:rsidRPr="003B3B84">
        <w:rPr>
          <w:rFonts w:ascii="Calibri" w:hAnsi="Calibri"/>
          <w:szCs w:val="24"/>
        </w:rPr>
        <w:t>Has the Government again contracted more private contractors to supplement in-house mowing for this year’s grass growing period; if not, does the Government intend to; if so, what are the details of this engagement such as cost, business engaged, full-time equivalent hired and duration of the contract.</w:t>
      </w:r>
    </w:p>
    <w:p w:rsidR="006723D7" w:rsidRDefault="006723D7" w:rsidP="00EF5EE1">
      <w:pPr>
        <w:keepNext/>
        <w:keepLines/>
        <w:tabs>
          <w:tab w:val="right" w:pos="567"/>
          <w:tab w:val="left" w:pos="1134"/>
        </w:tabs>
        <w:spacing w:before="240" w:after="160" w:line="259" w:lineRule="auto"/>
      </w:pPr>
      <w:r>
        <w:tab/>
        <w:t>530</w:t>
      </w:r>
      <w:r>
        <w:tab/>
      </w:r>
      <w:r>
        <w:rPr>
          <w:b/>
        </w:rPr>
        <w:t>MRS KIKKERT</w:t>
      </w:r>
      <w:r>
        <w:t>: To ask the Minister for Health—</w:t>
      </w:r>
    </w:p>
    <w:p w:rsidR="006723D7" w:rsidRPr="00681458" w:rsidRDefault="006723D7" w:rsidP="00EF5EE1">
      <w:pPr>
        <w:keepNext/>
        <w:keepLines/>
        <w:numPr>
          <w:ilvl w:val="0"/>
          <w:numId w:val="45"/>
        </w:numPr>
        <w:tabs>
          <w:tab w:val="left" w:pos="1134"/>
          <w:tab w:val="left" w:pos="1701"/>
        </w:tabs>
        <w:spacing w:before="60" w:after="120"/>
        <w:rPr>
          <w:rFonts w:ascii="Calibri" w:hAnsi="Calibri"/>
          <w:szCs w:val="24"/>
        </w:rPr>
      </w:pPr>
      <w:r w:rsidRPr="00681458">
        <w:rPr>
          <w:rFonts w:ascii="Calibri" w:hAnsi="Calibri"/>
          <w:szCs w:val="24"/>
        </w:rPr>
        <w:t>What diagnostic and support services are currently available for people living with fetal alcohol spectrum disorders (FASD) in the ACT.</w:t>
      </w:r>
    </w:p>
    <w:p w:rsidR="006723D7" w:rsidRPr="00681458" w:rsidRDefault="006723D7" w:rsidP="006723D7">
      <w:pPr>
        <w:numPr>
          <w:ilvl w:val="0"/>
          <w:numId w:val="45"/>
        </w:numPr>
        <w:tabs>
          <w:tab w:val="left" w:pos="1134"/>
          <w:tab w:val="left" w:pos="1701"/>
        </w:tabs>
        <w:spacing w:before="60" w:after="120"/>
        <w:rPr>
          <w:rFonts w:ascii="Calibri" w:hAnsi="Calibri"/>
          <w:szCs w:val="24"/>
        </w:rPr>
      </w:pPr>
      <w:r w:rsidRPr="00681458">
        <w:rPr>
          <w:rFonts w:ascii="Calibri" w:hAnsi="Calibri"/>
          <w:szCs w:val="24"/>
        </w:rPr>
        <w:t xml:space="preserve">Are there screening pathways for FASD in the ACT that are currently available in (a) Child and Youth Protection Services, (b) </w:t>
      </w:r>
      <w:proofErr w:type="spellStart"/>
      <w:r w:rsidRPr="00681458">
        <w:rPr>
          <w:rFonts w:ascii="Calibri" w:hAnsi="Calibri"/>
          <w:szCs w:val="24"/>
        </w:rPr>
        <w:t>Bimberi</w:t>
      </w:r>
      <w:proofErr w:type="spellEnd"/>
      <w:r w:rsidRPr="00681458">
        <w:rPr>
          <w:rFonts w:ascii="Calibri" w:hAnsi="Calibri"/>
          <w:szCs w:val="24"/>
        </w:rPr>
        <w:t xml:space="preserve"> Youth Justice Centre, (c) education, (d) social services, (e) hospitals, (f) general practitioners and (g) </w:t>
      </w:r>
      <w:proofErr w:type="spellStart"/>
      <w:r w:rsidRPr="00681458">
        <w:rPr>
          <w:rFonts w:ascii="Calibri" w:hAnsi="Calibri"/>
          <w:szCs w:val="24"/>
        </w:rPr>
        <w:t>paediatricians</w:t>
      </w:r>
      <w:proofErr w:type="spellEnd"/>
      <w:r w:rsidRPr="00681458">
        <w:rPr>
          <w:rFonts w:ascii="Calibri" w:hAnsi="Calibri"/>
          <w:szCs w:val="24"/>
        </w:rPr>
        <w:t xml:space="preserve">; if so, can the Minister provide the details for each setting. </w:t>
      </w:r>
    </w:p>
    <w:p w:rsidR="006723D7" w:rsidRPr="00681458" w:rsidRDefault="006723D7" w:rsidP="006723D7">
      <w:pPr>
        <w:numPr>
          <w:ilvl w:val="0"/>
          <w:numId w:val="45"/>
        </w:numPr>
        <w:tabs>
          <w:tab w:val="left" w:pos="1134"/>
          <w:tab w:val="left" w:pos="1701"/>
        </w:tabs>
        <w:spacing w:before="60" w:after="120"/>
        <w:rPr>
          <w:rFonts w:ascii="Calibri" w:hAnsi="Calibri"/>
          <w:szCs w:val="24"/>
        </w:rPr>
      </w:pPr>
      <w:r w:rsidRPr="00681458">
        <w:rPr>
          <w:rFonts w:ascii="Calibri" w:hAnsi="Calibri"/>
          <w:szCs w:val="24"/>
        </w:rPr>
        <w:t xml:space="preserve">Can the Minister provide an update on improving FASD screening, assessment and support in (a) pregnancy, (b) </w:t>
      </w:r>
      <w:proofErr w:type="spellStart"/>
      <w:r w:rsidRPr="00681458">
        <w:rPr>
          <w:rFonts w:ascii="Calibri" w:hAnsi="Calibri"/>
          <w:szCs w:val="24"/>
        </w:rPr>
        <w:t>paediatric</w:t>
      </w:r>
      <w:proofErr w:type="spellEnd"/>
      <w:r w:rsidRPr="00681458">
        <w:rPr>
          <w:rFonts w:ascii="Calibri" w:hAnsi="Calibri"/>
          <w:szCs w:val="24"/>
        </w:rPr>
        <w:t xml:space="preserve">, (c) youth justice, (d) adult criminal justice and (e) population-wide settings in the </w:t>
      </w:r>
      <w:proofErr w:type="gramStart"/>
      <w:r w:rsidRPr="00681458">
        <w:rPr>
          <w:rFonts w:ascii="Calibri" w:hAnsi="Calibri"/>
          <w:szCs w:val="24"/>
        </w:rPr>
        <w:t>ACT.</w:t>
      </w:r>
      <w:proofErr w:type="gramEnd"/>
    </w:p>
    <w:p w:rsidR="006723D7" w:rsidRDefault="006723D7" w:rsidP="006723D7">
      <w:pPr>
        <w:tabs>
          <w:tab w:val="right" w:pos="567"/>
          <w:tab w:val="left" w:pos="1134"/>
        </w:tabs>
        <w:spacing w:before="240" w:after="160" w:line="259" w:lineRule="auto"/>
      </w:pPr>
      <w:r>
        <w:tab/>
        <w:t>532</w:t>
      </w:r>
      <w:r>
        <w:tab/>
      </w:r>
      <w:r>
        <w:rPr>
          <w:b/>
        </w:rPr>
        <w:t>MRS KIKKERT</w:t>
      </w:r>
      <w:r>
        <w:t>: To ask the Minister for Corrections—</w:t>
      </w:r>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Did a drone deliver a coke bottle filled with drugs and a mobile phone into the Alexander Maconochie Centre (AMC); if so, when.</w:t>
      </w:r>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Was the drone intercepted; if so, where is that drone now.</w:t>
      </w:r>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Was the controller of the drone apprehended or is there an open case attempting to find the controller.</w:t>
      </w:r>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 xml:space="preserve">How was the drone </w:t>
      </w:r>
      <w:proofErr w:type="gramStart"/>
      <w:r w:rsidRPr="003B4414">
        <w:rPr>
          <w:rFonts w:ascii="Calibri" w:hAnsi="Calibri"/>
          <w:szCs w:val="24"/>
        </w:rPr>
        <w:t>located.</w:t>
      </w:r>
      <w:proofErr w:type="gramEnd"/>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 xml:space="preserve">Was the drone’s payload intercepted before it fell into the hands of </w:t>
      </w:r>
      <w:proofErr w:type="gramStart"/>
      <w:r w:rsidRPr="003B4414">
        <w:rPr>
          <w:rFonts w:ascii="Calibri" w:hAnsi="Calibri"/>
          <w:szCs w:val="24"/>
        </w:rPr>
        <w:t>detainees.</w:t>
      </w:r>
      <w:proofErr w:type="gramEnd"/>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Whereabouts on the grounds of the AMC did the drone drop the payload.</w:t>
      </w:r>
    </w:p>
    <w:p w:rsidR="006723D7" w:rsidRPr="003B4414" w:rsidRDefault="006723D7" w:rsidP="006723D7">
      <w:pPr>
        <w:numPr>
          <w:ilvl w:val="0"/>
          <w:numId w:val="46"/>
        </w:numPr>
        <w:tabs>
          <w:tab w:val="left" w:pos="1134"/>
          <w:tab w:val="left" w:pos="1701"/>
        </w:tabs>
        <w:spacing w:before="60" w:after="120"/>
        <w:rPr>
          <w:rFonts w:ascii="Calibri" w:hAnsi="Calibri"/>
          <w:szCs w:val="24"/>
        </w:rPr>
      </w:pPr>
      <w:r w:rsidRPr="003B4414">
        <w:rPr>
          <w:rFonts w:ascii="Calibri" w:hAnsi="Calibri"/>
          <w:szCs w:val="24"/>
        </w:rPr>
        <w:t>Was there any sign a detainee tried to obtain the payload.</w:t>
      </w:r>
    </w:p>
    <w:p w:rsidR="006723D7" w:rsidRDefault="006723D7" w:rsidP="006723D7">
      <w:pPr>
        <w:tabs>
          <w:tab w:val="right" w:pos="567"/>
          <w:tab w:val="left" w:pos="1134"/>
        </w:tabs>
        <w:spacing w:before="240" w:after="160" w:line="259" w:lineRule="auto"/>
      </w:pPr>
      <w:r>
        <w:tab/>
        <w:t>533</w:t>
      </w:r>
      <w:r>
        <w:tab/>
      </w:r>
      <w:r>
        <w:rPr>
          <w:b/>
        </w:rPr>
        <w:t>MRS KIKKERT</w:t>
      </w:r>
      <w:r>
        <w:t>: To ask the Minister for Corrections—</w:t>
      </w:r>
    </w:p>
    <w:p w:rsidR="006723D7" w:rsidRPr="00C36382" w:rsidRDefault="006723D7" w:rsidP="006723D7">
      <w:pPr>
        <w:numPr>
          <w:ilvl w:val="0"/>
          <w:numId w:val="47"/>
        </w:numPr>
        <w:tabs>
          <w:tab w:val="left" w:pos="1134"/>
          <w:tab w:val="left" w:pos="1701"/>
        </w:tabs>
        <w:spacing w:before="60" w:after="120"/>
        <w:rPr>
          <w:rFonts w:ascii="Calibri" w:hAnsi="Calibri"/>
          <w:szCs w:val="24"/>
        </w:rPr>
      </w:pPr>
      <w:r w:rsidRPr="00C36382">
        <w:rPr>
          <w:rFonts w:ascii="Calibri" w:hAnsi="Calibri"/>
          <w:szCs w:val="24"/>
        </w:rPr>
        <w:t xml:space="preserve">Further to the ministerial statement given by the Minister on 9 November 2021 in which he stated that “significant progress has been made in implementing a number of outstanding recommendations”, what recommendations </w:t>
      </w:r>
      <w:proofErr w:type="gramStart"/>
      <w:r w:rsidRPr="00C36382">
        <w:rPr>
          <w:rFonts w:ascii="Calibri" w:hAnsi="Calibri"/>
          <w:szCs w:val="24"/>
        </w:rPr>
        <w:t>was the Minister</w:t>
      </w:r>
      <w:proofErr w:type="gramEnd"/>
      <w:r w:rsidRPr="00C36382">
        <w:rPr>
          <w:rFonts w:ascii="Calibri" w:hAnsi="Calibri"/>
          <w:szCs w:val="24"/>
        </w:rPr>
        <w:t xml:space="preserve"> referring to, and what progress has been made toward implementation for each of these recommendations.</w:t>
      </w:r>
    </w:p>
    <w:p w:rsidR="006723D7" w:rsidRPr="00C36382" w:rsidRDefault="006723D7" w:rsidP="006723D7">
      <w:pPr>
        <w:numPr>
          <w:ilvl w:val="0"/>
          <w:numId w:val="47"/>
        </w:numPr>
        <w:tabs>
          <w:tab w:val="left" w:pos="1134"/>
          <w:tab w:val="left" w:pos="1701"/>
        </w:tabs>
        <w:spacing w:before="60" w:after="120"/>
        <w:rPr>
          <w:rFonts w:ascii="Calibri" w:hAnsi="Calibri"/>
          <w:szCs w:val="24"/>
        </w:rPr>
      </w:pPr>
      <w:r w:rsidRPr="00C36382">
        <w:rPr>
          <w:rFonts w:ascii="Calibri" w:hAnsi="Calibri"/>
          <w:szCs w:val="24"/>
        </w:rPr>
        <w:t>How many recommendations from the various oversight bodies have been fully implemented since the Minister took on the Corrections portfolio and what were those recommendations.</w:t>
      </w:r>
    </w:p>
    <w:p w:rsidR="006723D7" w:rsidRDefault="006723D7" w:rsidP="006723D7">
      <w:pPr>
        <w:keepNext/>
        <w:keepLines/>
        <w:tabs>
          <w:tab w:val="right" w:pos="567"/>
          <w:tab w:val="left" w:pos="1134"/>
        </w:tabs>
        <w:spacing w:before="240" w:after="160" w:line="259" w:lineRule="auto"/>
      </w:pPr>
      <w:r>
        <w:lastRenderedPageBreak/>
        <w:tab/>
        <w:t>534</w:t>
      </w:r>
      <w:r>
        <w:tab/>
      </w:r>
      <w:r>
        <w:rPr>
          <w:b/>
        </w:rPr>
        <w:t>MRS KIKKERT</w:t>
      </w:r>
      <w:r>
        <w:t>: To ask the Minister for Corrections—</w:t>
      </w:r>
    </w:p>
    <w:p w:rsidR="006723D7" w:rsidRPr="00496AC0" w:rsidRDefault="006723D7" w:rsidP="006723D7">
      <w:pPr>
        <w:keepNext/>
        <w:keepLines/>
        <w:numPr>
          <w:ilvl w:val="0"/>
          <w:numId w:val="48"/>
        </w:numPr>
        <w:tabs>
          <w:tab w:val="left" w:pos="1134"/>
          <w:tab w:val="left" w:pos="1701"/>
        </w:tabs>
        <w:spacing w:before="60" w:after="120"/>
        <w:ind w:left="1696" w:hanging="556"/>
        <w:rPr>
          <w:rFonts w:ascii="Calibri" w:hAnsi="Calibri"/>
          <w:szCs w:val="24"/>
        </w:rPr>
      </w:pPr>
      <w:r w:rsidRPr="00496AC0">
        <w:rPr>
          <w:rFonts w:ascii="Calibri" w:hAnsi="Calibri"/>
          <w:szCs w:val="24"/>
        </w:rPr>
        <w:t xml:space="preserve">How many </w:t>
      </w:r>
      <w:proofErr w:type="spellStart"/>
      <w:r w:rsidRPr="00496AC0">
        <w:rPr>
          <w:rFonts w:ascii="Calibri" w:hAnsi="Calibri"/>
          <w:szCs w:val="24"/>
        </w:rPr>
        <w:t>shivs</w:t>
      </w:r>
      <w:proofErr w:type="spellEnd"/>
      <w:r w:rsidRPr="00496AC0">
        <w:rPr>
          <w:rFonts w:ascii="Calibri" w:hAnsi="Calibri"/>
          <w:szCs w:val="24"/>
        </w:rPr>
        <w:t xml:space="preserve"> have been seized at the Alexander Maconochie Centre in the last four </w:t>
      </w:r>
      <w:proofErr w:type="gramStart"/>
      <w:r w:rsidRPr="00496AC0">
        <w:rPr>
          <w:rFonts w:ascii="Calibri" w:hAnsi="Calibri"/>
          <w:szCs w:val="24"/>
        </w:rPr>
        <w:t>years.</w:t>
      </w:r>
      <w:proofErr w:type="gramEnd"/>
    </w:p>
    <w:p w:rsidR="006723D7" w:rsidRPr="00496AC0" w:rsidRDefault="006723D7" w:rsidP="006723D7">
      <w:pPr>
        <w:numPr>
          <w:ilvl w:val="0"/>
          <w:numId w:val="48"/>
        </w:numPr>
        <w:tabs>
          <w:tab w:val="left" w:pos="1134"/>
          <w:tab w:val="left" w:pos="1701"/>
        </w:tabs>
        <w:spacing w:before="60" w:after="120"/>
        <w:ind w:left="1696" w:hanging="556"/>
        <w:rPr>
          <w:rFonts w:ascii="Calibri" w:hAnsi="Calibri"/>
          <w:szCs w:val="24"/>
        </w:rPr>
      </w:pPr>
      <w:r w:rsidRPr="00496AC0">
        <w:rPr>
          <w:rFonts w:ascii="Calibri" w:hAnsi="Calibri"/>
          <w:szCs w:val="24"/>
        </w:rPr>
        <w:t xml:space="preserve">Does ACT Corrective Services keep a log of seized </w:t>
      </w:r>
      <w:proofErr w:type="spellStart"/>
      <w:r w:rsidRPr="00496AC0">
        <w:rPr>
          <w:rFonts w:ascii="Calibri" w:hAnsi="Calibri"/>
          <w:szCs w:val="24"/>
        </w:rPr>
        <w:t>shivs</w:t>
      </w:r>
      <w:proofErr w:type="spellEnd"/>
      <w:r w:rsidRPr="00496AC0">
        <w:rPr>
          <w:rFonts w:ascii="Calibri" w:hAnsi="Calibri"/>
          <w:szCs w:val="24"/>
        </w:rPr>
        <w:t xml:space="preserve"> with details such as location seized and what they were made of; if so, can the Minister provide a list of these </w:t>
      </w:r>
      <w:proofErr w:type="spellStart"/>
      <w:r w:rsidRPr="00496AC0">
        <w:rPr>
          <w:rFonts w:ascii="Calibri" w:hAnsi="Calibri"/>
          <w:szCs w:val="24"/>
        </w:rPr>
        <w:t>shivs</w:t>
      </w:r>
      <w:proofErr w:type="spellEnd"/>
      <w:r w:rsidRPr="00496AC0">
        <w:rPr>
          <w:rFonts w:ascii="Calibri" w:hAnsi="Calibri"/>
          <w:szCs w:val="24"/>
        </w:rPr>
        <w:t xml:space="preserve"> accompanied by details of location seized and what the </w:t>
      </w:r>
      <w:proofErr w:type="spellStart"/>
      <w:r w:rsidRPr="00496AC0">
        <w:rPr>
          <w:rFonts w:ascii="Calibri" w:hAnsi="Calibri"/>
          <w:szCs w:val="24"/>
        </w:rPr>
        <w:t>shives</w:t>
      </w:r>
      <w:proofErr w:type="spellEnd"/>
      <w:r w:rsidRPr="00496AC0">
        <w:rPr>
          <w:rFonts w:ascii="Calibri" w:hAnsi="Calibri"/>
          <w:szCs w:val="24"/>
        </w:rPr>
        <w:t xml:space="preserve"> were made of.</w:t>
      </w:r>
    </w:p>
    <w:p w:rsidR="006723D7" w:rsidRDefault="006723D7" w:rsidP="006723D7">
      <w:pPr>
        <w:tabs>
          <w:tab w:val="right" w:pos="567"/>
          <w:tab w:val="left" w:pos="1134"/>
        </w:tabs>
        <w:spacing w:before="240" w:after="160" w:line="259" w:lineRule="auto"/>
      </w:pPr>
      <w:r>
        <w:tab/>
        <w:t>535</w:t>
      </w:r>
      <w:r>
        <w:tab/>
      </w:r>
      <w:r>
        <w:rPr>
          <w:b/>
        </w:rPr>
        <w:t>MRS KIKKERT</w:t>
      </w:r>
      <w:r>
        <w:t>: To ask the Attorney-General—</w:t>
      </w:r>
    </w:p>
    <w:p w:rsidR="006723D7" w:rsidRPr="00E4366A" w:rsidRDefault="006723D7" w:rsidP="006723D7">
      <w:pPr>
        <w:numPr>
          <w:ilvl w:val="0"/>
          <w:numId w:val="49"/>
        </w:numPr>
        <w:tabs>
          <w:tab w:val="left" w:pos="1134"/>
          <w:tab w:val="left" w:pos="1701"/>
        </w:tabs>
        <w:spacing w:before="60" w:after="120"/>
        <w:rPr>
          <w:rFonts w:ascii="Calibri" w:hAnsi="Calibri"/>
          <w:szCs w:val="24"/>
        </w:rPr>
      </w:pPr>
      <w:r w:rsidRPr="00E4366A">
        <w:rPr>
          <w:rFonts w:ascii="Calibri" w:hAnsi="Calibri"/>
          <w:szCs w:val="24"/>
        </w:rPr>
        <w:t>How many judgments determined by the ACT Civil and Administrative Tribunal (ACAT) have consequently been enforced by the Magistrates Court, for each of the past four years.</w:t>
      </w:r>
    </w:p>
    <w:p w:rsidR="006723D7" w:rsidRPr="00E4366A" w:rsidRDefault="006723D7" w:rsidP="006723D7">
      <w:pPr>
        <w:numPr>
          <w:ilvl w:val="0"/>
          <w:numId w:val="49"/>
        </w:numPr>
        <w:tabs>
          <w:tab w:val="left" w:pos="1134"/>
          <w:tab w:val="left" w:pos="1701"/>
        </w:tabs>
        <w:spacing w:before="60" w:after="120"/>
        <w:rPr>
          <w:rFonts w:ascii="Calibri" w:hAnsi="Calibri"/>
          <w:szCs w:val="24"/>
        </w:rPr>
      </w:pPr>
      <w:r w:rsidRPr="00E4366A">
        <w:rPr>
          <w:rFonts w:ascii="Calibri" w:hAnsi="Calibri"/>
          <w:szCs w:val="24"/>
        </w:rPr>
        <w:t>Are there any other mechanisms to enforcing a judgment determined by ACAT, aside from seeking an enforcement of a judgment by the Magistrates Court; if so, what are they.</w:t>
      </w:r>
    </w:p>
    <w:p w:rsidR="006723D7" w:rsidRPr="00E4366A" w:rsidRDefault="006723D7" w:rsidP="006723D7">
      <w:pPr>
        <w:numPr>
          <w:ilvl w:val="0"/>
          <w:numId w:val="49"/>
        </w:numPr>
        <w:tabs>
          <w:tab w:val="left" w:pos="1134"/>
          <w:tab w:val="left" w:pos="1701"/>
        </w:tabs>
        <w:spacing w:before="60" w:after="120"/>
        <w:rPr>
          <w:rFonts w:ascii="Calibri" w:hAnsi="Calibri"/>
          <w:szCs w:val="24"/>
        </w:rPr>
      </w:pPr>
      <w:r w:rsidRPr="00E4366A">
        <w:rPr>
          <w:rFonts w:ascii="Calibri" w:hAnsi="Calibri"/>
          <w:szCs w:val="24"/>
        </w:rPr>
        <w:t xml:space="preserve">How many civil disputes have been heard by ACAT that have exceeded the usual threshold of monetary claim of $25,000, for each of the past four </w:t>
      </w:r>
      <w:proofErr w:type="gramStart"/>
      <w:r w:rsidRPr="00E4366A">
        <w:rPr>
          <w:rFonts w:ascii="Calibri" w:hAnsi="Calibri"/>
          <w:szCs w:val="24"/>
        </w:rPr>
        <w:t>years.</w:t>
      </w:r>
      <w:proofErr w:type="gramEnd"/>
    </w:p>
    <w:p w:rsidR="006723D7" w:rsidRPr="00E4366A" w:rsidRDefault="006723D7" w:rsidP="006723D7">
      <w:pPr>
        <w:numPr>
          <w:ilvl w:val="0"/>
          <w:numId w:val="49"/>
        </w:numPr>
        <w:tabs>
          <w:tab w:val="left" w:pos="1134"/>
          <w:tab w:val="left" w:pos="1701"/>
        </w:tabs>
        <w:spacing w:before="60" w:after="120"/>
        <w:rPr>
          <w:rFonts w:ascii="Calibri" w:hAnsi="Calibri"/>
          <w:szCs w:val="24"/>
        </w:rPr>
      </w:pPr>
      <w:r w:rsidRPr="00E4366A">
        <w:rPr>
          <w:rFonts w:ascii="Calibri" w:hAnsi="Calibri"/>
          <w:szCs w:val="24"/>
        </w:rPr>
        <w:t>How many of the disputes referred to in part (3), for each year the past four years, were due to agreement of all parties involved for ACAT to hear a claim above the usual monetary threshold and for the remaining disputes, what were the reasons for ACAT to hear a claim above the usual monetary threshold.</w:t>
      </w:r>
    </w:p>
    <w:p w:rsidR="006723D7" w:rsidRPr="00E4366A" w:rsidRDefault="006723D7" w:rsidP="006723D7">
      <w:pPr>
        <w:numPr>
          <w:ilvl w:val="0"/>
          <w:numId w:val="49"/>
        </w:numPr>
        <w:tabs>
          <w:tab w:val="left" w:pos="1134"/>
          <w:tab w:val="left" w:pos="1701"/>
        </w:tabs>
        <w:spacing w:before="60" w:after="120"/>
        <w:rPr>
          <w:rFonts w:ascii="Calibri" w:hAnsi="Calibri"/>
          <w:szCs w:val="24"/>
        </w:rPr>
      </w:pPr>
      <w:r w:rsidRPr="00E4366A">
        <w:rPr>
          <w:rFonts w:ascii="Calibri" w:hAnsi="Calibri"/>
          <w:szCs w:val="24"/>
        </w:rPr>
        <w:t>In relation to an ACAT Client Satisfaction Survey that is currently being conducted, have there been any client satisfaction surveys conducted on ACAT in previous years; if so, what years and what was the feedback received, including positive comments, issues and suggestions for improvement.</w:t>
      </w:r>
    </w:p>
    <w:p w:rsidR="006723D7" w:rsidRPr="00E4366A" w:rsidRDefault="006723D7" w:rsidP="006723D7">
      <w:pPr>
        <w:numPr>
          <w:ilvl w:val="0"/>
          <w:numId w:val="49"/>
        </w:numPr>
        <w:tabs>
          <w:tab w:val="left" w:pos="1134"/>
          <w:tab w:val="left" w:pos="1701"/>
        </w:tabs>
        <w:spacing w:before="60" w:after="120"/>
        <w:rPr>
          <w:rFonts w:ascii="Calibri" w:hAnsi="Calibri"/>
          <w:szCs w:val="24"/>
        </w:rPr>
      </w:pPr>
      <w:r w:rsidRPr="00E4366A">
        <w:rPr>
          <w:rFonts w:ascii="Calibri" w:hAnsi="Calibri"/>
          <w:szCs w:val="24"/>
        </w:rPr>
        <w:t xml:space="preserve">Can the Attorney-General provide a copy of the current survey and also each of any previous surveys conducted as attachments to the answer of this </w:t>
      </w:r>
      <w:proofErr w:type="gramStart"/>
      <w:r w:rsidRPr="00E4366A">
        <w:rPr>
          <w:rFonts w:ascii="Calibri" w:hAnsi="Calibri"/>
          <w:szCs w:val="24"/>
        </w:rPr>
        <w:t>question.</w:t>
      </w:r>
      <w:proofErr w:type="gramEnd"/>
    </w:p>
    <w:p w:rsidR="006723D7" w:rsidRDefault="006723D7" w:rsidP="006723D7">
      <w:pPr>
        <w:tabs>
          <w:tab w:val="right" w:pos="567"/>
          <w:tab w:val="left" w:pos="1134"/>
        </w:tabs>
        <w:spacing w:before="240" w:after="160" w:line="259" w:lineRule="auto"/>
      </w:pPr>
      <w:r>
        <w:tab/>
        <w:t>536</w:t>
      </w:r>
      <w:r>
        <w:tab/>
      </w:r>
      <w:r>
        <w:rPr>
          <w:b/>
        </w:rPr>
        <w:t>MRS KIKKERT</w:t>
      </w:r>
      <w:r>
        <w:t>: To ask the Minister for Housing and Suburban Development—</w:t>
      </w:r>
    </w:p>
    <w:p w:rsidR="006723D7" w:rsidRPr="00E22466" w:rsidRDefault="006723D7" w:rsidP="006723D7">
      <w:pPr>
        <w:numPr>
          <w:ilvl w:val="0"/>
          <w:numId w:val="50"/>
        </w:numPr>
        <w:tabs>
          <w:tab w:val="left" w:pos="1134"/>
          <w:tab w:val="left" w:pos="1701"/>
        </w:tabs>
        <w:spacing w:before="60" w:after="120"/>
        <w:rPr>
          <w:rFonts w:ascii="Calibri" w:hAnsi="Calibri"/>
          <w:szCs w:val="24"/>
        </w:rPr>
      </w:pPr>
      <w:r w:rsidRPr="00E22466">
        <w:rPr>
          <w:rFonts w:ascii="Calibri" w:hAnsi="Calibri"/>
          <w:szCs w:val="24"/>
        </w:rPr>
        <w:t xml:space="preserve">Further to the answer to question on notice No 471 in which the Minister advised that the Request for Proposal released to the market that contained three blocks comprising the Circus Site Precinct and the former Water Police Site were to be considered as one package and given the </w:t>
      </w:r>
      <w:r w:rsidRPr="00E22466">
        <w:rPr>
          <w:rFonts w:ascii="Calibri" w:hAnsi="Calibri"/>
          <w:i/>
          <w:szCs w:val="24"/>
        </w:rPr>
        <w:t>Place Design Brief</w:t>
      </w:r>
      <w:r w:rsidRPr="00E22466">
        <w:rPr>
          <w:rFonts w:ascii="Calibri" w:hAnsi="Calibri"/>
          <w:szCs w:val="24"/>
        </w:rPr>
        <w:t xml:space="preserve"> document and the </w:t>
      </w:r>
      <w:r w:rsidRPr="00E22466">
        <w:rPr>
          <w:rFonts w:ascii="Calibri" w:hAnsi="Calibri"/>
          <w:i/>
          <w:szCs w:val="24"/>
        </w:rPr>
        <w:t>A Connected Waterfront Precinct</w:t>
      </w:r>
      <w:r w:rsidRPr="00E22466">
        <w:rPr>
          <w:rFonts w:ascii="Calibri" w:hAnsi="Calibri"/>
          <w:szCs w:val="24"/>
        </w:rPr>
        <w:t xml:space="preserve"> document published by the Suburban Land Agency (SLA) do not make clear in any way that they were being sold as one package, why, when the SLA documents do not suggest in any way that the Circus Site Precinct and the former Water Police Site were considered as one package, were they being considered as one package.</w:t>
      </w:r>
    </w:p>
    <w:p w:rsidR="006723D7" w:rsidRPr="00E22466" w:rsidRDefault="006723D7" w:rsidP="006723D7">
      <w:pPr>
        <w:numPr>
          <w:ilvl w:val="0"/>
          <w:numId w:val="50"/>
        </w:numPr>
        <w:tabs>
          <w:tab w:val="left" w:pos="1134"/>
          <w:tab w:val="left" w:pos="1701"/>
        </w:tabs>
        <w:spacing w:before="60" w:after="120"/>
        <w:rPr>
          <w:rFonts w:ascii="Calibri" w:hAnsi="Calibri"/>
          <w:szCs w:val="24"/>
        </w:rPr>
      </w:pPr>
      <w:r w:rsidRPr="00E22466">
        <w:rPr>
          <w:rFonts w:ascii="Calibri" w:hAnsi="Calibri"/>
          <w:szCs w:val="24"/>
        </w:rPr>
        <w:lastRenderedPageBreak/>
        <w:t xml:space="preserve">Did the Government receive any feedback from submissions that the consideration of both these sites as one package made the land purchase less </w:t>
      </w:r>
      <w:proofErr w:type="gramStart"/>
      <w:r w:rsidRPr="00E22466">
        <w:rPr>
          <w:rFonts w:ascii="Calibri" w:hAnsi="Calibri"/>
          <w:szCs w:val="24"/>
        </w:rPr>
        <w:t>desirable.</w:t>
      </w:r>
      <w:proofErr w:type="gramEnd"/>
    </w:p>
    <w:p w:rsidR="006723D7" w:rsidRPr="00E22466" w:rsidRDefault="006723D7" w:rsidP="006723D7">
      <w:pPr>
        <w:numPr>
          <w:ilvl w:val="0"/>
          <w:numId w:val="50"/>
        </w:numPr>
        <w:tabs>
          <w:tab w:val="left" w:pos="1134"/>
          <w:tab w:val="left" w:pos="1701"/>
        </w:tabs>
        <w:spacing w:before="60" w:after="120"/>
        <w:rPr>
          <w:rFonts w:ascii="Calibri" w:hAnsi="Calibri"/>
          <w:szCs w:val="24"/>
        </w:rPr>
      </w:pPr>
      <w:r w:rsidRPr="00E22466">
        <w:rPr>
          <w:rFonts w:ascii="Calibri" w:hAnsi="Calibri"/>
          <w:szCs w:val="24"/>
        </w:rPr>
        <w:t>Did all submissions address both sites; if not, how many only addressed either the Circus Site Precinct or the former Water Police Site.</w:t>
      </w:r>
    </w:p>
    <w:p w:rsidR="006723D7" w:rsidRPr="00E22466" w:rsidRDefault="006723D7" w:rsidP="006723D7">
      <w:pPr>
        <w:numPr>
          <w:ilvl w:val="0"/>
          <w:numId w:val="50"/>
        </w:numPr>
        <w:tabs>
          <w:tab w:val="left" w:pos="1134"/>
          <w:tab w:val="left" w:pos="1701"/>
        </w:tabs>
        <w:spacing w:before="60" w:after="120"/>
        <w:rPr>
          <w:rFonts w:ascii="Calibri" w:hAnsi="Calibri"/>
          <w:szCs w:val="24"/>
        </w:rPr>
      </w:pPr>
      <w:r w:rsidRPr="00E22466">
        <w:rPr>
          <w:rFonts w:ascii="Calibri" w:hAnsi="Calibri"/>
          <w:szCs w:val="24"/>
        </w:rPr>
        <w:t>Given the SLA documents did not make clear that the sites would be considered one package, when were interested parties informed of this and how were they informed.</w:t>
      </w:r>
    </w:p>
    <w:p w:rsidR="006723D7" w:rsidRPr="00E22466" w:rsidRDefault="006723D7" w:rsidP="006723D7">
      <w:pPr>
        <w:numPr>
          <w:ilvl w:val="0"/>
          <w:numId w:val="50"/>
        </w:numPr>
        <w:tabs>
          <w:tab w:val="left" w:pos="1134"/>
          <w:tab w:val="left" w:pos="1701"/>
        </w:tabs>
        <w:spacing w:before="60" w:after="120"/>
        <w:rPr>
          <w:rFonts w:ascii="Calibri" w:hAnsi="Calibri"/>
          <w:szCs w:val="24"/>
        </w:rPr>
      </w:pPr>
      <w:r w:rsidRPr="00E22466">
        <w:rPr>
          <w:rFonts w:ascii="Calibri" w:hAnsi="Calibri"/>
          <w:szCs w:val="24"/>
        </w:rPr>
        <w:t xml:space="preserve">Did any of the submissions include consultation with the </w:t>
      </w:r>
      <w:proofErr w:type="spellStart"/>
      <w:r w:rsidRPr="00E22466">
        <w:rPr>
          <w:rFonts w:ascii="Calibri" w:hAnsi="Calibri"/>
          <w:szCs w:val="24"/>
        </w:rPr>
        <w:t>Ginninderra</w:t>
      </w:r>
      <w:proofErr w:type="spellEnd"/>
      <w:r w:rsidRPr="00E22466">
        <w:rPr>
          <w:rFonts w:ascii="Calibri" w:hAnsi="Calibri"/>
          <w:szCs w:val="24"/>
        </w:rPr>
        <w:t xml:space="preserve"> Sea </w:t>
      </w:r>
      <w:proofErr w:type="gramStart"/>
      <w:r w:rsidRPr="00E22466">
        <w:rPr>
          <w:rFonts w:ascii="Calibri" w:hAnsi="Calibri"/>
          <w:szCs w:val="24"/>
        </w:rPr>
        <w:t>Scouts.</w:t>
      </w:r>
      <w:proofErr w:type="gramEnd"/>
    </w:p>
    <w:p w:rsidR="006723D7" w:rsidRPr="00203630" w:rsidRDefault="00CF2D7B" w:rsidP="00CF2D7B">
      <w:pPr>
        <w:tabs>
          <w:tab w:val="right" w:pos="567"/>
          <w:tab w:val="left" w:pos="1134"/>
          <w:tab w:val="left" w:pos="1701"/>
        </w:tabs>
        <w:spacing w:before="120" w:after="120"/>
        <w:rPr>
          <w:rFonts w:ascii="Calibri" w:hAnsi="Calibri"/>
          <w:lang w:val="en-AU"/>
        </w:rPr>
      </w:pPr>
      <w:r>
        <w:rPr>
          <w:rFonts w:ascii="Calibri" w:hAnsi="Calibri"/>
          <w:b/>
          <w:bCs/>
          <w:caps/>
          <w:lang w:val="en-AU"/>
        </w:rPr>
        <w:tab/>
      </w:r>
      <w:r w:rsidRPr="00CF2D7B">
        <w:rPr>
          <w:rFonts w:ascii="Calibri" w:hAnsi="Calibri"/>
          <w:bCs/>
          <w:caps/>
          <w:lang w:val="en-AU"/>
        </w:rPr>
        <w:t>537</w:t>
      </w:r>
      <w:r>
        <w:rPr>
          <w:rFonts w:ascii="Calibri" w:hAnsi="Calibri"/>
          <w:b/>
          <w:bCs/>
          <w:caps/>
          <w:lang w:val="en-AU"/>
        </w:rPr>
        <w:tab/>
      </w:r>
      <w:r w:rsidR="006723D7" w:rsidRPr="00203630">
        <w:rPr>
          <w:rFonts w:ascii="Calibri" w:hAnsi="Calibri"/>
          <w:b/>
          <w:bCs/>
          <w:caps/>
          <w:lang w:val="en-AU"/>
        </w:rPr>
        <w:t>Mrs Kikkert</w:t>
      </w:r>
      <w:r w:rsidR="006723D7" w:rsidRPr="00203630">
        <w:rPr>
          <w:rFonts w:ascii="Calibri" w:hAnsi="Calibri"/>
          <w:lang w:val="en-AU"/>
        </w:rPr>
        <w:t>: To ask the Minister for Housing and Suburban Development</w:t>
      </w:r>
      <w:r>
        <w:rPr>
          <w:rFonts w:ascii="Calibri" w:hAnsi="Calibri"/>
          <w:lang w:val="en-AU"/>
        </w:rPr>
        <w:t>—</w:t>
      </w:r>
    </w:p>
    <w:p w:rsidR="006723D7" w:rsidRPr="0006727E" w:rsidRDefault="006723D7" w:rsidP="00CF2D7B">
      <w:pPr>
        <w:numPr>
          <w:ilvl w:val="0"/>
          <w:numId w:val="56"/>
        </w:numPr>
        <w:tabs>
          <w:tab w:val="left" w:pos="1134"/>
          <w:tab w:val="left" w:pos="1701"/>
        </w:tabs>
        <w:spacing w:before="60" w:after="120"/>
        <w:rPr>
          <w:rFonts w:ascii="Calibri" w:hAnsi="Calibri"/>
          <w:szCs w:val="24"/>
        </w:rPr>
      </w:pPr>
      <w:r w:rsidRPr="0006727E">
        <w:rPr>
          <w:rFonts w:ascii="Calibri" w:hAnsi="Calibri"/>
          <w:szCs w:val="24"/>
        </w:rPr>
        <w:t xml:space="preserve">What steps, either informal or formal, have been taken so far in investigating the possibility of purchasing land from NSW adjacent to the </w:t>
      </w:r>
      <w:proofErr w:type="spellStart"/>
      <w:r w:rsidRPr="0006727E">
        <w:rPr>
          <w:rFonts w:ascii="Calibri" w:hAnsi="Calibri"/>
          <w:szCs w:val="24"/>
        </w:rPr>
        <w:t>Ginninderry</w:t>
      </w:r>
      <w:proofErr w:type="spellEnd"/>
      <w:r w:rsidRPr="0006727E">
        <w:rPr>
          <w:rFonts w:ascii="Calibri" w:hAnsi="Calibri"/>
          <w:szCs w:val="24"/>
        </w:rPr>
        <w:t xml:space="preserve"> development as part of the </w:t>
      </w:r>
      <w:proofErr w:type="spellStart"/>
      <w:r w:rsidRPr="0006727E">
        <w:rPr>
          <w:rFonts w:ascii="Calibri" w:hAnsi="Calibri"/>
          <w:szCs w:val="24"/>
        </w:rPr>
        <w:t>Ginninderry</w:t>
      </w:r>
      <w:proofErr w:type="spellEnd"/>
      <w:r w:rsidRPr="0006727E">
        <w:rPr>
          <w:rFonts w:ascii="Calibri" w:hAnsi="Calibri"/>
          <w:szCs w:val="24"/>
        </w:rPr>
        <w:t xml:space="preserve"> </w:t>
      </w:r>
      <w:proofErr w:type="gramStart"/>
      <w:r w:rsidRPr="0006727E">
        <w:rPr>
          <w:rFonts w:ascii="Calibri" w:hAnsi="Calibri"/>
          <w:szCs w:val="24"/>
        </w:rPr>
        <w:t>development.</w:t>
      </w:r>
      <w:proofErr w:type="gramEnd"/>
    </w:p>
    <w:p w:rsidR="006723D7" w:rsidRPr="0006727E" w:rsidRDefault="006723D7" w:rsidP="00CF2D7B">
      <w:pPr>
        <w:numPr>
          <w:ilvl w:val="0"/>
          <w:numId w:val="56"/>
        </w:numPr>
        <w:tabs>
          <w:tab w:val="left" w:pos="1134"/>
          <w:tab w:val="left" w:pos="1701"/>
        </w:tabs>
        <w:spacing w:before="60" w:after="120"/>
        <w:rPr>
          <w:rFonts w:ascii="Calibri" w:hAnsi="Calibri"/>
          <w:szCs w:val="24"/>
        </w:rPr>
      </w:pPr>
      <w:r w:rsidRPr="0006727E">
        <w:rPr>
          <w:rFonts w:ascii="Calibri" w:hAnsi="Calibri"/>
          <w:szCs w:val="24"/>
        </w:rPr>
        <w:t xml:space="preserve">Has Corkhill Bros already been approached about a potential sale of their NSW land adjacent to </w:t>
      </w:r>
      <w:proofErr w:type="spellStart"/>
      <w:r w:rsidRPr="0006727E">
        <w:rPr>
          <w:rFonts w:ascii="Calibri" w:hAnsi="Calibri"/>
          <w:szCs w:val="24"/>
        </w:rPr>
        <w:t>Ginninderry</w:t>
      </w:r>
      <w:proofErr w:type="spellEnd"/>
      <w:r w:rsidRPr="0006727E">
        <w:rPr>
          <w:rFonts w:ascii="Calibri" w:hAnsi="Calibri"/>
          <w:szCs w:val="24"/>
        </w:rPr>
        <w:t xml:space="preserve"> as part of the </w:t>
      </w:r>
      <w:proofErr w:type="spellStart"/>
      <w:r w:rsidRPr="0006727E">
        <w:rPr>
          <w:rFonts w:ascii="Calibri" w:hAnsi="Calibri"/>
          <w:szCs w:val="24"/>
        </w:rPr>
        <w:t>Ginninderry</w:t>
      </w:r>
      <w:proofErr w:type="spellEnd"/>
      <w:r w:rsidRPr="0006727E">
        <w:rPr>
          <w:rFonts w:ascii="Calibri" w:hAnsi="Calibri"/>
          <w:szCs w:val="24"/>
        </w:rPr>
        <w:t xml:space="preserve"> </w:t>
      </w:r>
      <w:proofErr w:type="gramStart"/>
      <w:r w:rsidRPr="0006727E">
        <w:rPr>
          <w:rFonts w:ascii="Calibri" w:hAnsi="Calibri"/>
          <w:szCs w:val="24"/>
        </w:rPr>
        <w:t>development.</w:t>
      </w:r>
      <w:proofErr w:type="gramEnd"/>
    </w:p>
    <w:p w:rsidR="006723D7" w:rsidRPr="0006727E" w:rsidRDefault="006723D7" w:rsidP="00CF2D7B">
      <w:pPr>
        <w:numPr>
          <w:ilvl w:val="0"/>
          <w:numId w:val="56"/>
        </w:numPr>
        <w:tabs>
          <w:tab w:val="left" w:pos="1134"/>
          <w:tab w:val="left" w:pos="1701"/>
        </w:tabs>
        <w:spacing w:before="60" w:after="120"/>
        <w:rPr>
          <w:rFonts w:ascii="Calibri" w:hAnsi="Calibri"/>
          <w:szCs w:val="24"/>
        </w:rPr>
      </w:pPr>
      <w:r w:rsidRPr="0006727E">
        <w:rPr>
          <w:rFonts w:ascii="Calibri" w:hAnsi="Calibri"/>
          <w:szCs w:val="24"/>
        </w:rPr>
        <w:t xml:space="preserve">Have there been any discussions within the ACT Government, either formal or informal, about purchasing land from NSW adjacent to the </w:t>
      </w:r>
      <w:proofErr w:type="spellStart"/>
      <w:r w:rsidRPr="0006727E">
        <w:rPr>
          <w:rFonts w:ascii="Calibri" w:hAnsi="Calibri"/>
          <w:szCs w:val="24"/>
        </w:rPr>
        <w:t>Ginninderry</w:t>
      </w:r>
      <w:proofErr w:type="spellEnd"/>
      <w:r w:rsidRPr="0006727E">
        <w:rPr>
          <w:rFonts w:ascii="Calibri" w:hAnsi="Calibri"/>
          <w:szCs w:val="24"/>
        </w:rPr>
        <w:t xml:space="preserve"> development and then subsequently annexing the land as part of the </w:t>
      </w:r>
      <w:proofErr w:type="spellStart"/>
      <w:r w:rsidRPr="0006727E">
        <w:rPr>
          <w:rFonts w:ascii="Calibri" w:hAnsi="Calibri"/>
          <w:szCs w:val="24"/>
        </w:rPr>
        <w:t>Ginninderry</w:t>
      </w:r>
      <w:proofErr w:type="spellEnd"/>
      <w:r w:rsidRPr="0006727E">
        <w:rPr>
          <w:rFonts w:ascii="Calibri" w:hAnsi="Calibri"/>
          <w:szCs w:val="24"/>
        </w:rPr>
        <w:t xml:space="preserve"> development.</w:t>
      </w:r>
    </w:p>
    <w:p w:rsidR="006723D7" w:rsidRDefault="006723D7" w:rsidP="006723D7">
      <w:pPr>
        <w:tabs>
          <w:tab w:val="right" w:pos="567"/>
          <w:tab w:val="left" w:pos="1134"/>
        </w:tabs>
        <w:spacing w:before="240" w:after="160" w:line="259" w:lineRule="auto"/>
        <w:ind w:left="1134" w:hanging="1134"/>
      </w:pPr>
      <w:r>
        <w:tab/>
        <w:t>539</w:t>
      </w:r>
      <w:r>
        <w:tab/>
      </w:r>
      <w:r>
        <w:rPr>
          <w:b/>
        </w:rPr>
        <w:t>MRS KIKKERT</w:t>
      </w:r>
      <w:r>
        <w:t>: To ask the Minister for the Prevention of Domestic and Family Violence—</w:t>
      </w:r>
    </w:p>
    <w:p w:rsidR="006723D7" w:rsidRPr="00AE71B9" w:rsidRDefault="006723D7" w:rsidP="006723D7">
      <w:pPr>
        <w:numPr>
          <w:ilvl w:val="0"/>
          <w:numId w:val="52"/>
        </w:numPr>
        <w:tabs>
          <w:tab w:val="left" w:pos="1134"/>
          <w:tab w:val="left" w:pos="1701"/>
        </w:tabs>
        <w:spacing w:before="60" w:after="120"/>
        <w:rPr>
          <w:rFonts w:ascii="Calibri" w:hAnsi="Calibri"/>
          <w:szCs w:val="24"/>
        </w:rPr>
      </w:pPr>
      <w:r w:rsidRPr="00AE71B9">
        <w:rPr>
          <w:rFonts w:ascii="Calibri" w:hAnsi="Calibri"/>
          <w:szCs w:val="24"/>
        </w:rPr>
        <w:t>Does the ACT currently have a dedicated screening tool for domestic violence that is specific to pregnancy; if so, can the Minister provide further details; if not, are there any other mechanisms used to identify domestic violence during pregnancy.</w:t>
      </w:r>
    </w:p>
    <w:p w:rsidR="006723D7" w:rsidRPr="00AE71B9" w:rsidRDefault="006723D7" w:rsidP="006723D7">
      <w:pPr>
        <w:numPr>
          <w:ilvl w:val="0"/>
          <w:numId w:val="52"/>
        </w:numPr>
        <w:tabs>
          <w:tab w:val="left" w:pos="1134"/>
          <w:tab w:val="left" w:pos="1701"/>
        </w:tabs>
        <w:spacing w:before="60" w:after="120"/>
        <w:rPr>
          <w:rFonts w:ascii="Calibri" w:hAnsi="Calibri"/>
          <w:szCs w:val="24"/>
        </w:rPr>
      </w:pPr>
      <w:r w:rsidRPr="00AE71B9">
        <w:rPr>
          <w:rFonts w:ascii="Calibri" w:hAnsi="Calibri"/>
          <w:szCs w:val="24"/>
        </w:rPr>
        <w:t>Does the ACT have a dedicated screening tool for domestic violence in other health-care settings, such as early childhood health services, mental health, alcohol and other drugs services; if so, can the Minister provide further details for each setting; if not, are there any other mechanisms used to identify domestic violence in these settings.</w:t>
      </w:r>
    </w:p>
    <w:p w:rsidR="006723D7" w:rsidRDefault="006723D7" w:rsidP="006723D7">
      <w:pPr>
        <w:tabs>
          <w:tab w:val="right" w:pos="567"/>
          <w:tab w:val="left" w:pos="1134"/>
        </w:tabs>
        <w:spacing w:before="240" w:after="160" w:line="259" w:lineRule="auto"/>
      </w:pPr>
      <w:r>
        <w:tab/>
        <w:t>540</w:t>
      </w:r>
      <w:r>
        <w:tab/>
      </w:r>
      <w:r>
        <w:rPr>
          <w:b/>
        </w:rPr>
        <w:t>MRS KIKKERT</w:t>
      </w:r>
      <w:r>
        <w:t>: To ask the Minister for Justice Health—</w:t>
      </w:r>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t>What is the make and model of the toothbrushes that are distributed to the detainees at the Alexander Maconochie Centre (AMC) and if there are multiple makes and models, could the Minister list them.</w:t>
      </w:r>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t xml:space="preserve">Why </w:t>
      </w:r>
      <w:proofErr w:type="gramStart"/>
      <w:r w:rsidRPr="002A3C8D">
        <w:rPr>
          <w:rFonts w:ascii="Calibri" w:hAnsi="Calibri"/>
          <w:szCs w:val="24"/>
        </w:rPr>
        <w:t>has this particular toothbrush</w:t>
      </w:r>
      <w:proofErr w:type="gramEnd"/>
      <w:r w:rsidRPr="002A3C8D">
        <w:rPr>
          <w:rFonts w:ascii="Calibri" w:hAnsi="Calibri"/>
          <w:szCs w:val="24"/>
        </w:rPr>
        <w:t xml:space="preserve"> been chosen and if there are multiple toothbrushes, can the Minister list the reasons for each toothbrush.</w:t>
      </w:r>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t xml:space="preserve">Are these toothbrushes less able to be turned into improvised weapons than regular commercial </w:t>
      </w:r>
      <w:proofErr w:type="gramStart"/>
      <w:r w:rsidRPr="002A3C8D">
        <w:rPr>
          <w:rFonts w:ascii="Calibri" w:hAnsi="Calibri"/>
          <w:szCs w:val="24"/>
        </w:rPr>
        <w:t>toothbrushes.</w:t>
      </w:r>
      <w:proofErr w:type="gramEnd"/>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lastRenderedPageBreak/>
        <w:t xml:space="preserve">Is there a set interval of time between </w:t>
      </w:r>
      <w:proofErr w:type="gramStart"/>
      <w:r w:rsidRPr="002A3C8D">
        <w:rPr>
          <w:rFonts w:ascii="Calibri" w:hAnsi="Calibri"/>
          <w:szCs w:val="24"/>
        </w:rPr>
        <w:t>distribution</w:t>
      </w:r>
      <w:proofErr w:type="gramEnd"/>
      <w:r w:rsidRPr="002A3C8D">
        <w:rPr>
          <w:rFonts w:ascii="Calibri" w:hAnsi="Calibri"/>
          <w:szCs w:val="24"/>
        </w:rPr>
        <w:t xml:space="preserve"> of toothbrushes, such as every three months; if so, how long is that interval.</w:t>
      </w:r>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t xml:space="preserve">If a detainee needs or requests a new toothbrush before that interval, are they provided with a new </w:t>
      </w:r>
      <w:proofErr w:type="gramStart"/>
      <w:r w:rsidRPr="002A3C8D">
        <w:rPr>
          <w:rFonts w:ascii="Calibri" w:hAnsi="Calibri"/>
          <w:szCs w:val="24"/>
        </w:rPr>
        <w:t>toothbrush.</w:t>
      </w:r>
      <w:proofErr w:type="gramEnd"/>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t xml:space="preserve">Does the detainee need to provide a satisfactory reason for needing a new </w:t>
      </w:r>
      <w:proofErr w:type="gramStart"/>
      <w:r w:rsidRPr="002A3C8D">
        <w:rPr>
          <w:rFonts w:ascii="Calibri" w:hAnsi="Calibri"/>
          <w:szCs w:val="24"/>
        </w:rPr>
        <w:t>toothbrush.</w:t>
      </w:r>
      <w:proofErr w:type="gramEnd"/>
    </w:p>
    <w:p w:rsidR="006723D7" w:rsidRPr="002A3C8D" w:rsidRDefault="006723D7" w:rsidP="006723D7">
      <w:pPr>
        <w:numPr>
          <w:ilvl w:val="0"/>
          <w:numId w:val="53"/>
        </w:numPr>
        <w:tabs>
          <w:tab w:val="left" w:pos="1134"/>
          <w:tab w:val="left" w:pos="1701"/>
        </w:tabs>
        <w:spacing w:before="60" w:after="120"/>
        <w:rPr>
          <w:rFonts w:ascii="Calibri" w:hAnsi="Calibri"/>
          <w:szCs w:val="24"/>
        </w:rPr>
      </w:pPr>
      <w:r w:rsidRPr="002A3C8D">
        <w:rPr>
          <w:rFonts w:ascii="Calibri" w:hAnsi="Calibri"/>
          <w:szCs w:val="24"/>
        </w:rPr>
        <w:t>In response to a stabbing at the AMC in January 2020, it was suggested by an MLA that silicon toothbrushes be distributed to detainees instead of plastic toothbrushes which have been used to make improvised weapons and a Minister stated that the Government would have a look at the toothbrush suggestion, what was the result of the Government’s review of this idea.</w:t>
      </w:r>
    </w:p>
    <w:p w:rsidR="006723D7" w:rsidRDefault="006723D7" w:rsidP="006723D7">
      <w:pPr>
        <w:tabs>
          <w:tab w:val="right" w:pos="567"/>
          <w:tab w:val="left" w:pos="1134"/>
        </w:tabs>
        <w:spacing w:before="240" w:after="160" w:line="259" w:lineRule="auto"/>
      </w:pPr>
      <w:r>
        <w:tab/>
        <w:t>541</w:t>
      </w:r>
      <w:r>
        <w:tab/>
      </w:r>
      <w:r>
        <w:rPr>
          <w:b/>
        </w:rPr>
        <w:t>MRS KIKKERT</w:t>
      </w:r>
      <w:r>
        <w:t>: To ask the Minister for Business and Better Regulation—</w:t>
      </w:r>
    </w:p>
    <w:p w:rsidR="006723D7" w:rsidRPr="000A05F9" w:rsidRDefault="006723D7" w:rsidP="006723D7">
      <w:pPr>
        <w:numPr>
          <w:ilvl w:val="0"/>
          <w:numId w:val="54"/>
        </w:numPr>
        <w:tabs>
          <w:tab w:val="left" w:pos="1134"/>
          <w:tab w:val="left" w:pos="1701"/>
        </w:tabs>
        <w:spacing w:before="60" w:after="120"/>
        <w:ind w:left="1696" w:hanging="556"/>
        <w:rPr>
          <w:rFonts w:ascii="Calibri" w:hAnsi="Calibri"/>
          <w:szCs w:val="24"/>
        </w:rPr>
      </w:pPr>
      <w:r w:rsidRPr="000A05F9">
        <w:rPr>
          <w:rFonts w:ascii="Calibri" w:hAnsi="Calibri"/>
          <w:szCs w:val="24"/>
        </w:rPr>
        <w:t xml:space="preserve">What was the total government revenue from all parking fines, for each of the past two financial </w:t>
      </w:r>
      <w:proofErr w:type="gramStart"/>
      <w:r w:rsidRPr="000A05F9">
        <w:rPr>
          <w:rFonts w:ascii="Calibri" w:hAnsi="Calibri"/>
          <w:szCs w:val="24"/>
        </w:rPr>
        <w:t>years.</w:t>
      </w:r>
      <w:proofErr w:type="gramEnd"/>
    </w:p>
    <w:p w:rsidR="006723D7" w:rsidRPr="000A05F9" w:rsidRDefault="006723D7" w:rsidP="006723D7">
      <w:pPr>
        <w:numPr>
          <w:ilvl w:val="0"/>
          <w:numId w:val="54"/>
        </w:numPr>
        <w:tabs>
          <w:tab w:val="left" w:pos="1134"/>
          <w:tab w:val="left" w:pos="1701"/>
        </w:tabs>
        <w:spacing w:before="60" w:after="120"/>
        <w:ind w:left="1696" w:hanging="556"/>
        <w:rPr>
          <w:rFonts w:ascii="Calibri" w:hAnsi="Calibri"/>
          <w:szCs w:val="24"/>
        </w:rPr>
      </w:pPr>
      <w:r w:rsidRPr="000A05F9">
        <w:rPr>
          <w:rFonts w:ascii="Calibri" w:hAnsi="Calibri"/>
          <w:szCs w:val="24"/>
        </w:rPr>
        <w:t xml:space="preserve">What was the revenue from parking fines, for each of the past two financial years, according to (a) fines issued to vehicles parked in government-owned car parks, (b) fines issued to vehicles parked in the street and (c) any others, including </w:t>
      </w:r>
      <w:proofErr w:type="gramStart"/>
      <w:r w:rsidRPr="000A05F9">
        <w:rPr>
          <w:rFonts w:ascii="Calibri" w:hAnsi="Calibri"/>
          <w:szCs w:val="24"/>
        </w:rPr>
        <w:t>details.</w:t>
      </w:r>
      <w:proofErr w:type="gramEnd"/>
    </w:p>
    <w:p w:rsidR="006723D7" w:rsidRPr="000A05F9" w:rsidRDefault="006723D7" w:rsidP="006723D7">
      <w:pPr>
        <w:numPr>
          <w:ilvl w:val="0"/>
          <w:numId w:val="54"/>
        </w:numPr>
        <w:tabs>
          <w:tab w:val="left" w:pos="1134"/>
          <w:tab w:val="left" w:pos="1701"/>
        </w:tabs>
        <w:spacing w:before="60" w:after="120"/>
        <w:ind w:left="1696" w:hanging="556"/>
        <w:rPr>
          <w:rFonts w:ascii="Calibri" w:hAnsi="Calibri"/>
          <w:szCs w:val="24"/>
        </w:rPr>
      </w:pPr>
      <w:r w:rsidRPr="000A05F9">
        <w:rPr>
          <w:rFonts w:ascii="Calibri" w:hAnsi="Calibri"/>
          <w:szCs w:val="24"/>
        </w:rPr>
        <w:t>What was the revenue from parking fines issued, for each of the past two financial years, to vehicles parked in the street according (a) pay parking, expired time, (b) pay parking, no permit, (c) time-limited free parking, further broken down by the length of time allowed (such as three hours, two hours, five minutes, 15 minutes, etc), (d) loading zone, expired time, (e) loading zone, no permit, (f) disability parking, (g) all other parking that requires a permit (such as medical practitioner) and (h) parking in an area where parking is not allowed (illegal parking).</w:t>
      </w:r>
    </w:p>
    <w:p w:rsidR="006723D7" w:rsidRPr="000A05F9" w:rsidRDefault="006723D7" w:rsidP="006723D7">
      <w:pPr>
        <w:numPr>
          <w:ilvl w:val="0"/>
          <w:numId w:val="54"/>
        </w:numPr>
        <w:tabs>
          <w:tab w:val="left" w:pos="1134"/>
          <w:tab w:val="left" w:pos="1701"/>
        </w:tabs>
        <w:spacing w:before="60" w:after="120"/>
        <w:ind w:left="1696" w:hanging="556"/>
        <w:rPr>
          <w:rFonts w:ascii="Calibri" w:hAnsi="Calibri"/>
          <w:szCs w:val="24"/>
        </w:rPr>
      </w:pPr>
      <w:r w:rsidRPr="000A05F9">
        <w:rPr>
          <w:rFonts w:ascii="Calibri" w:hAnsi="Calibri"/>
          <w:szCs w:val="24"/>
        </w:rPr>
        <w:t>What percentage of revenue from parking fines, for each of the past two financial years, issued to vehicles parked in the street has been generated (a) between 6am and 6pm, (b) between 6pm and 6am, (c) on weekdays (Monday through Friday) and (d) on weekends (Saturday and Sunday).</w:t>
      </w:r>
    </w:p>
    <w:p w:rsidR="006723D7" w:rsidRPr="000A05F9" w:rsidRDefault="006723D7" w:rsidP="006723D7"/>
    <w:p w:rsidR="006723D7" w:rsidRPr="00686A41" w:rsidRDefault="006723D7" w:rsidP="006723D7"/>
    <w:p w:rsidR="006723D7" w:rsidRPr="006723D7" w:rsidRDefault="006723D7" w:rsidP="006723D7">
      <w:pPr>
        <w:keepNext/>
        <w:keepLines/>
        <w:tabs>
          <w:tab w:val="center" w:pos="7655"/>
        </w:tabs>
        <w:spacing w:before="600"/>
        <w:rPr>
          <w:rFonts w:ascii="Calibri" w:hAnsi="Calibri"/>
          <w:b/>
          <w:lang w:val="en-AU"/>
        </w:rPr>
      </w:pPr>
      <w:r w:rsidRPr="006723D7">
        <w:rPr>
          <w:rFonts w:ascii="Calibri" w:hAnsi="Calibri"/>
          <w:b/>
          <w:lang w:val="en-AU"/>
        </w:rPr>
        <w:tab/>
        <w:t>T Duncan</w:t>
      </w:r>
    </w:p>
    <w:p w:rsidR="006723D7" w:rsidRPr="006723D7" w:rsidRDefault="006723D7" w:rsidP="006723D7">
      <w:pPr>
        <w:keepLines/>
        <w:tabs>
          <w:tab w:val="center" w:pos="7655"/>
        </w:tabs>
        <w:rPr>
          <w:rFonts w:ascii="Calibri" w:hAnsi="Calibri"/>
          <w:lang w:val="en-AU"/>
        </w:rPr>
      </w:pPr>
      <w:r w:rsidRPr="006723D7">
        <w:rPr>
          <w:rFonts w:ascii="Calibri" w:hAnsi="Calibri"/>
          <w:lang w:val="en-AU"/>
        </w:rPr>
        <w:tab/>
        <w:t>Clerk of the Legislative Assembly</w:t>
      </w:r>
    </w:p>
    <w:p w:rsidR="006723D7" w:rsidRPr="006723D7" w:rsidRDefault="006723D7" w:rsidP="006723D7">
      <w:pPr>
        <w:tabs>
          <w:tab w:val="right" w:pos="580"/>
        </w:tabs>
        <w:spacing w:before="240" w:after="480"/>
        <w:ind w:left="567" w:hanging="567"/>
        <w:jc w:val="center"/>
        <w:rPr>
          <w:rFonts w:ascii="Times New Roman" w:hAnsi="Times New Roman"/>
          <w:b/>
          <w:lang w:eastAsia="en-US"/>
        </w:rPr>
      </w:pPr>
      <w:r w:rsidRPr="006723D7">
        <w:rPr>
          <w:rFonts w:ascii="Times New Roman" w:hAnsi="Times New Roman"/>
          <w:lang w:eastAsia="en-US"/>
        </w:rPr>
        <w:t>___________________________________</w:t>
      </w:r>
    </w:p>
    <w:p w:rsidR="006723D7" w:rsidRPr="006723D7" w:rsidRDefault="006723D7" w:rsidP="004B15B8">
      <w:pPr>
        <w:keepNext/>
        <w:keepLines/>
        <w:spacing w:before="240" w:after="240"/>
        <w:jc w:val="center"/>
        <w:rPr>
          <w:rFonts w:ascii="Calibri" w:hAnsi="Calibri"/>
          <w:b/>
          <w:sz w:val="28"/>
          <w:lang w:eastAsia="en-US"/>
        </w:rPr>
      </w:pPr>
      <w:r w:rsidRPr="006723D7">
        <w:rPr>
          <w:rFonts w:ascii="Calibri" w:hAnsi="Calibri"/>
          <w:b/>
          <w:sz w:val="28"/>
          <w:lang w:eastAsia="en-US"/>
        </w:rPr>
        <w:lastRenderedPageBreak/>
        <w:t>GOVERNMENT TO RESPOND TO PETITIONS</w:t>
      </w:r>
    </w:p>
    <w:p w:rsidR="006723D7" w:rsidRPr="006723D7" w:rsidRDefault="006723D7" w:rsidP="004B15B8">
      <w:pPr>
        <w:keepNext/>
        <w:keepLines/>
        <w:tabs>
          <w:tab w:val="right" w:pos="580"/>
        </w:tabs>
        <w:spacing w:after="120"/>
        <w:jc w:val="center"/>
        <w:rPr>
          <w:rFonts w:ascii="Calibri" w:hAnsi="Calibri"/>
          <w:szCs w:val="24"/>
          <w:lang w:eastAsia="en-US"/>
        </w:rPr>
      </w:pPr>
      <w:r w:rsidRPr="006723D7">
        <w:rPr>
          <w:rFonts w:ascii="Calibri" w:hAnsi="Calibri"/>
          <w:szCs w:val="24"/>
          <w:lang w:eastAsia="en-US"/>
        </w:rPr>
        <w:t>(</w:t>
      </w:r>
      <w:proofErr w:type="gramStart"/>
      <w:r w:rsidRPr="006723D7">
        <w:rPr>
          <w:rFonts w:ascii="Calibri" w:hAnsi="Calibri"/>
          <w:szCs w:val="24"/>
          <w:lang w:eastAsia="en-US"/>
        </w:rPr>
        <w:t>in</w:t>
      </w:r>
      <w:proofErr w:type="gramEnd"/>
      <w:r w:rsidRPr="006723D7">
        <w:rPr>
          <w:rFonts w:ascii="Calibri" w:hAnsi="Calibri"/>
          <w:szCs w:val="24"/>
          <w:lang w:eastAsia="en-US"/>
        </w:rPr>
        <w:t xml:space="preserve"> accordance with standing order 100)</w:t>
      </w:r>
    </w:p>
    <w:p w:rsidR="006723D7" w:rsidRPr="006723D7" w:rsidRDefault="006723D7" w:rsidP="004B15B8">
      <w:pPr>
        <w:keepNext/>
        <w:keepLines/>
        <w:tabs>
          <w:tab w:val="right" w:pos="580"/>
        </w:tabs>
        <w:spacing w:before="240"/>
        <w:rPr>
          <w:rFonts w:ascii="Calibri" w:hAnsi="Calibri"/>
          <w:b/>
          <w:lang w:eastAsia="en-US"/>
        </w:rPr>
      </w:pPr>
      <w:r w:rsidRPr="006723D7">
        <w:rPr>
          <w:rFonts w:ascii="Calibri" w:hAnsi="Calibri"/>
          <w:b/>
          <w:lang w:eastAsia="en-US"/>
        </w:rPr>
        <w:t xml:space="preserve">3 November 2021 </w:t>
      </w:r>
      <w:r w:rsidRPr="006723D7">
        <w:rPr>
          <w:rFonts w:ascii="Calibri" w:hAnsi="Calibri"/>
          <w:i/>
          <w:lang w:eastAsia="en-US"/>
        </w:rPr>
        <w:t>(extended to 2 January 2022, pursuant to order of the Assembly of 16 September, as amended 7 October 2021)</w:t>
      </w:r>
    </w:p>
    <w:p w:rsidR="006723D7" w:rsidRPr="006723D7" w:rsidRDefault="006723D7" w:rsidP="006723D7">
      <w:pPr>
        <w:tabs>
          <w:tab w:val="right" w:pos="580"/>
        </w:tabs>
        <w:spacing w:before="240"/>
        <w:ind w:left="567" w:hanging="567"/>
        <w:rPr>
          <w:rFonts w:ascii="Calibri" w:hAnsi="Calibri"/>
          <w:i/>
          <w:lang w:eastAsia="en-US"/>
        </w:rPr>
      </w:pPr>
      <w:r w:rsidRPr="006723D7">
        <w:rPr>
          <w:rFonts w:ascii="Calibri" w:hAnsi="Calibri"/>
          <w:lang w:eastAsia="en-US"/>
        </w:rPr>
        <w:t xml:space="preserve">Red Hill Integrated Plan—Proposed amendment—Minister for Planning and Land Management—Petition lodged by </w:t>
      </w:r>
      <w:proofErr w:type="spellStart"/>
      <w:r w:rsidRPr="006723D7">
        <w:rPr>
          <w:rFonts w:ascii="Calibri" w:hAnsi="Calibri"/>
          <w:lang w:eastAsia="en-US"/>
        </w:rPr>
        <w:t>Mrs</w:t>
      </w:r>
      <w:proofErr w:type="spellEnd"/>
      <w:r w:rsidRPr="006723D7">
        <w:rPr>
          <w:rFonts w:ascii="Calibri" w:hAnsi="Calibri"/>
          <w:lang w:eastAsia="en-US"/>
        </w:rPr>
        <w:t xml:space="preserve"> Jones (Pet 24-21). </w:t>
      </w:r>
      <w:r w:rsidRPr="006723D7">
        <w:rPr>
          <w:rFonts w:ascii="Calibri" w:hAnsi="Calibri"/>
          <w:i/>
          <w:lang w:eastAsia="en-US"/>
        </w:rPr>
        <w:t>(Referred to Standing Committee on Planning, Transport and City Services on 3 August 2021.)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Proposed rejection of Draft Variation 375—Minister for Planning and Land Management—Petition lodged by </w:t>
      </w:r>
      <w:proofErr w:type="spellStart"/>
      <w:r w:rsidRPr="006723D7">
        <w:rPr>
          <w:rFonts w:ascii="Calibri" w:hAnsi="Calibri"/>
          <w:lang w:eastAsia="en-US"/>
        </w:rPr>
        <w:t>Ms</w:t>
      </w:r>
      <w:proofErr w:type="spellEnd"/>
      <w:r w:rsidRPr="006723D7">
        <w:rPr>
          <w:rFonts w:ascii="Calibri" w:hAnsi="Calibri"/>
          <w:lang w:eastAsia="en-US"/>
        </w:rPr>
        <w:t xml:space="preserve"> Lee (Pet 28-21). </w:t>
      </w:r>
      <w:r w:rsidRPr="006723D7">
        <w:rPr>
          <w:rFonts w:ascii="Calibri" w:hAnsi="Calibri"/>
          <w:i/>
          <w:lang w:eastAsia="en-US"/>
        </w:rPr>
        <w:t>(Referred to Standing Committee on Planning, Transport and City Services on 3 August 2021.)</w:t>
      </w:r>
    </w:p>
    <w:p w:rsidR="006723D7" w:rsidRPr="006723D7" w:rsidRDefault="006723D7" w:rsidP="006723D7">
      <w:pPr>
        <w:tabs>
          <w:tab w:val="right" w:pos="580"/>
        </w:tabs>
        <w:spacing w:before="240"/>
        <w:rPr>
          <w:rFonts w:ascii="Calibri" w:hAnsi="Calibri"/>
          <w:b/>
          <w:lang w:eastAsia="en-US"/>
        </w:rPr>
      </w:pPr>
      <w:r w:rsidRPr="006723D7">
        <w:rPr>
          <w:rFonts w:ascii="Calibri" w:hAnsi="Calibri"/>
          <w:b/>
          <w:lang w:eastAsia="en-US"/>
        </w:rPr>
        <w:t xml:space="preserve">4 November 2021 </w:t>
      </w:r>
      <w:r w:rsidRPr="006723D7">
        <w:rPr>
          <w:rFonts w:ascii="Calibri" w:hAnsi="Calibri"/>
          <w:i/>
          <w:lang w:eastAsia="en-US"/>
        </w:rPr>
        <w:t>(extended to 2 January 2022, pursuant to order of the Assembly of 16 September, as amended 7 October 2021)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Red Hill Integrated Plan—Proposed amendment—Minister for Planning and Land Management—Petition lodged by </w:t>
      </w:r>
      <w:proofErr w:type="spellStart"/>
      <w:r w:rsidRPr="006723D7">
        <w:rPr>
          <w:rFonts w:ascii="Calibri" w:hAnsi="Calibri"/>
          <w:lang w:eastAsia="en-US"/>
        </w:rPr>
        <w:t>Mrs</w:t>
      </w:r>
      <w:proofErr w:type="spellEnd"/>
      <w:r w:rsidRPr="006723D7">
        <w:rPr>
          <w:rFonts w:ascii="Calibri" w:hAnsi="Calibri"/>
          <w:lang w:eastAsia="en-US"/>
        </w:rPr>
        <w:t xml:space="preserve"> Jones (Pet 29-21).</w:t>
      </w:r>
    </w:p>
    <w:p w:rsidR="006723D7" w:rsidRPr="006723D7" w:rsidRDefault="006723D7" w:rsidP="006723D7">
      <w:pPr>
        <w:tabs>
          <w:tab w:val="right" w:pos="580"/>
        </w:tabs>
        <w:spacing w:before="240"/>
        <w:ind w:left="567" w:hanging="567"/>
        <w:rPr>
          <w:rFonts w:ascii="Calibri" w:hAnsi="Calibri"/>
          <w:b/>
          <w:lang w:eastAsia="en-US"/>
        </w:rPr>
      </w:pPr>
      <w:r w:rsidRPr="006723D7">
        <w:rPr>
          <w:rFonts w:ascii="Calibri" w:hAnsi="Calibri"/>
          <w:b/>
          <w:lang w:eastAsia="en-US"/>
        </w:rPr>
        <w:t>16 December 2021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Maintenance of public housing dwellings—Minister for Housing and Suburban Development—Petition lodged by </w:t>
      </w:r>
      <w:proofErr w:type="spellStart"/>
      <w:r w:rsidRPr="006723D7">
        <w:rPr>
          <w:rFonts w:ascii="Calibri" w:hAnsi="Calibri"/>
          <w:lang w:eastAsia="en-US"/>
        </w:rPr>
        <w:t>Mr</w:t>
      </w:r>
      <w:proofErr w:type="spellEnd"/>
      <w:r w:rsidRPr="006723D7">
        <w:rPr>
          <w:rFonts w:ascii="Calibri" w:hAnsi="Calibri"/>
          <w:lang w:eastAsia="en-US"/>
        </w:rPr>
        <w:t xml:space="preserve"> Parton (Pet 37-21).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Civic 40 </w:t>
      </w:r>
      <w:proofErr w:type="spellStart"/>
      <w:r w:rsidRPr="006723D7">
        <w:rPr>
          <w:rFonts w:ascii="Calibri" w:hAnsi="Calibri"/>
          <w:lang w:eastAsia="en-US"/>
        </w:rPr>
        <w:t>kph</w:t>
      </w:r>
      <w:proofErr w:type="spellEnd"/>
      <w:r w:rsidRPr="006723D7">
        <w:rPr>
          <w:rFonts w:ascii="Calibri" w:hAnsi="Calibri"/>
          <w:lang w:eastAsia="en-US"/>
        </w:rPr>
        <w:t xml:space="preserve"> speed limit zones—Proposed waiving of fines and penalties—Minister for Transport and City Services—Petitions lodged by </w:t>
      </w:r>
      <w:proofErr w:type="spellStart"/>
      <w:r w:rsidRPr="006723D7">
        <w:rPr>
          <w:rFonts w:ascii="Calibri" w:hAnsi="Calibri"/>
          <w:lang w:eastAsia="en-US"/>
        </w:rPr>
        <w:t>Mr</w:t>
      </w:r>
      <w:proofErr w:type="spellEnd"/>
      <w:r w:rsidRPr="006723D7">
        <w:rPr>
          <w:rFonts w:ascii="Calibri" w:hAnsi="Calibri"/>
          <w:lang w:eastAsia="en-US"/>
        </w:rPr>
        <w:t xml:space="preserve"> Parton (Pet 31-21 and Pet 38-21). </w:t>
      </w:r>
      <w:r w:rsidRPr="006723D7">
        <w:rPr>
          <w:rFonts w:ascii="Calibri" w:hAnsi="Calibri"/>
          <w:i/>
          <w:lang w:eastAsia="en-US"/>
        </w:rPr>
        <w:t>(Referred to Standing Committee on Planning, Transport and City Services on 16 September 2021.)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Domestic Animal Services—Improved operations—Minister for Transport and City Services—Petition lodged by </w:t>
      </w:r>
      <w:proofErr w:type="spellStart"/>
      <w:r w:rsidRPr="006723D7">
        <w:rPr>
          <w:rFonts w:ascii="Calibri" w:hAnsi="Calibri"/>
          <w:lang w:eastAsia="en-US"/>
        </w:rPr>
        <w:t>Ms</w:t>
      </w:r>
      <w:proofErr w:type="spellEnd"/>
      <w:r w:rsidRPr="006723D7">
        <w:rPr>
          <w:rFonts w:ascii="Calibri" w:hAnsi="Calibri"/>
          <w:lang w:eastAsia="en-US"/>
        </w:rPr>
        <w:t xml:space="preserve"> Lawder (Pet 9-21).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Drake-Brockman Drive—Bicycle lanes—Minister for Transport and City Services—Petition lodged by </w:t>
      </w:r>
      <w:proofErr w:type="spellStart"/>
      <w:r w:rsidRPr="006723D7">
        <w:rPr>
          <w:rFonts w:ascii="Calibri" w:hAnsi="Calibri"/>
          <w:lang w:eastAsia="en-US"/>
        </w:rPr>
        <w:t>Mrs</w:t>
      </w:r>
      <w:proofErr w:type="spellEnd"/>
      <w:r w:rsidRPr="006723D7">
        <w:rPr>
          <w:rFonts w:ascii="Calibri" w:hAnsi="Calibri"/>
          <w:lang w:eastAsia="en-US"/>
        </w:rPr>
        <w:t xml:space="preserve"> Kikkert (Pet 25-21).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Residents living on Federal income support—Treasurer—Petition lodged by </w:t>
      </w:r>
      <w:proofErr w:type="spellStart"/>
      <w:r w:rsidRPr="006723D7">
        <w:rPr>
          <w:rFonts w:ascii="Calibri" w:hAnsi="Calibri"/>
          <w:lang w:eastAsia="en-US"/>
        </w:rPr>
        <w:t>Mr</w:t>
      </w:r>
      <w:proofErr w:type="spellEnd"/>
      <w:r w:rsidRPr="006723D7">
        <w:rPr>
          <w:rFonts w:ascii="Calibri" w:hAnsi="Calibri"/>
          <w:lang w:eastAsia="en-US"/>
        </w:rPr>
        <w:t xml:space="preserve"> Braddock (Pet 36-21). </w:t>
      </w:r>
      <w:r w:rsidRPr="006723D7">
        <w:rPr>
          <w:rFonts w:ascii="Calibri" w:hAnsi="Calibri"/>
          <w:i/>
          <w:lang w:eastAsia="en-US"/>
        </w:rPr>
        <w:t>(Referred to Standing Committee on Economy and Gender and Economic Equality on 16 September 2021.)</w:t>
      </w:r>
    </w:p>
    <w:p w:rsidR="006723D7" w:rsidRPr="006723D7" w:rsidRDefault="006723D7" w:rsidP="006723D7">
      <w:pPr>
        <w:tabs>
          <w:tab w:val="right" w:pos="580"/>
        </w:tabs>
        <w:spacing w:before="240"/>
        <w:ind w:left="567" w:hanging="567"/>
        <w:rPr>
          <w:rFonts w:ascii="Calibri" w:hAnsi="Calibri"/>
          <w:b/>
          <w:lang w:eastAsia="en-US"/>
        </w:rPr>
      </w:pPr>
      <w:r w:rsidRPr="006723D7">
        <w:rPr>
          <w:rFonts w:ascii="Calibri" w:hAnsi="Calibri"/>
          <w:b/>
          <w:lang w:eastAsia="en-US"/>
        </w:rPr>
        <w:t>5 January 2022</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Campbell—Proposed implementation of a parking and traffic management plan—Minister for Transport and City Services—Petitions lodged by </w:t>
      </w:r>
      <w:proofErr w:type="spellStart"/>
      <w:r w:rsidRPr="006723D7">
        <w:rPr>
          <w:rFonts w:ascii="Calibri" w:hAnsi="Calibri"/>
          <w:lang w:eastAsia="en-US"/>
        </w:rPr>
        <w:t>Ms</w:t>
      </w:r>
      <w:proofErr w:type="spellEnd"/>
      <w:r w:rsidRPr="006723D7">
        <w:rPr>
          <w:rFonts w:ascii="Calibri" w:hAnsi="Calibri"/>
          <w:lang w:eastAsia="en-US"/>
        </w:rPr>
        <w:t xml:space="preserve"> Lee (Pet 21-21 and Pet 40-21). </w:t>
      </w:r>
      <w:r w:rsidRPr="006723D7">
        <w:rPr>
          <w:rFonts w:ascii="Calibri" w:hAnsi="Calibri"/>
          <w:i/>
          <w:lang w:eastAsia="en-US"/>
        </w:rPr>
        <w:t>(Referred to Standing Committee on Planning, Transport and City Services on 6 October 2021.)</w:t>
      </w:r>
    </w:p>
    <w:p w:rsidR="006723D7" w:rsidRPr="006723D7" w:rsidRDefault="006723D7" w:rsidP="004B15B8">
      <w:pPr>
        <w:keepNext/>
        <w:keepLines/>
        <w:tabs>
          <w:tab w:val="right" w:pos="580"/>
        </w:tabs>
        <w:spacing w:before="240"/>
        <w:ind w:left="567" w:hanging="567"/>
        <w:rPr>
          <w:rFonts w:ascii="Calibri" w:hAnsi="Calibri"/>
          <w:b/>
          <w:lang w:eastAsia="en-US"/>
        </w:rPr>
      </w:pPr>
      <w:r w:rsidRPr="006723D7">
        <w:rPr>
          <w:rFonts w:ascii="Calibri" w:hAnsi="Calibri"/>
          <w:b/>
          <w:lang w:eastAsia="en-US"/>
        </w:rPr>
        <w:lastRenderedPageBreak/>
        <w:t>7 January 2022</w:t>
      </w:r>
    </w:p>
    <w:p w:rsidR="006723D7" w:rsidRPr="006723D7" w:rsidRDefault="006723D7" w:rsidP="004B15B8">
      <w:pPr>
        <w:keepNext/>
        <w:keepLines/>
        <w:tabs>
          <w:tab w:val="right" w:pos="580"/>
        </w:tabs>
        <w:spacing w:before="240"/>
        <w:ind w:left="567" w:hanging="567"/>
        <w:rPr>
          <w:rFonts w:ascii="Calibri" w:hAnsi="Calibri"/>
          <w:lang w:eastAsia="en-US"/>
        </w:rPr>
      </w:pPr>
      <w:r w:rsidRPr="006723D7">
        <w:rPr>
          <w:rFonts w:ascii="Calibri" w:hAnsi="Calibri"/>
          <w:lang w:eastAsia="en-US"/>
        </w:rPr>
        <w:t xml:space="preserve">Lyons shops—Proposed upgrade of facilities—Minister for Transport and City Services—Petition lodged by </w:t>
      </w:r>
      <w:proofErr w:type="spellStart"/>
      <w:r w:rsidRPr="006723D7">
        <w:rPr>
          <w:rFonts w:ascii="Calibri" w:hAnsi="Calibri"/>
          <w:lang w:eastAsia="en-US"/>
        </w:rPr>
        <w:t>Mrs</w:t>
      </w:r>
      <w:proofErr w:type="spellEnd"/>
      <w:r w:rsidRPr="006723D7">
        <w:rPr>
          <w:rFonts w:ascii="Calibri" w:hAnsi="Calibri"/>
          <w:lang w:eastAsia="en-US"/>
        </w:rPr>
        <w:t xml:space="preserve"> Jones (Pet 41-21).</w:t>
      </w:r>
    </w:p>
    <w:p w:rsidR="006723D7" w:rsidRPr="006723D7" w:rsidRDefault="006723D7" w:rsidP="006723D7">
      <w:pPr>
        <w:keepNext/>
        <w:keepLines/>
        <w:tabs>
          <w:tab w:val="right" w:pos="580"/>
        </w:tabs>
        <w:spacing w:before="240"/>
        <w:ind w:left="567" w:hanging="567"/>
        <w:rPr>
          <w:rFonts w:ascii="Calibri" w:hAnsi="Calibri"/>
          <w:b/>
          <w:lang w:eastAsia="en-US"/>
        </w:rPr>
      </w:pPr>
      <w:r w:rsidRPr="006723D7">
        <w:rPr>
          <w:rFonts w:ascii="Calibri" w:hAnsi="Calibri"/>
          <w:b/>
          <w:lang w:eastAsia="en-US"/>
        </w:rPr>
        <w:t>8 February 2022</w:t>
      </w:r>
    </w:p>
    <w:p w:rsidR="006723D7" w:rsidRPr="006723D7" w:rsidRDefault="006723D7" w:rsidP="006723D7">
      <w:pPr>
        <w:keepNext/>
        <w:keepLines/>
        <w:tabs>
          <w:tab w:val="right" w:pos="580"/>
        </w:tabs>
        <w:spacing w:before="240"/>
        <w:ind w:left="567" w:hanging="567"/>
        <w:rPr>
          <w:rFonts w:ascii="Calibri" w:hAnsi="Calibri"/>
          <w:lang w:eastAsia="en-US"/>
        </w:rPr>
      </w:pPr>
      <w:r w:rsidRPr="006723D7">
        <w:rPr>
          <w:rFonts w:ascii="Calibri" w:hAnsi="Calibri"/>
          <w:lang w:eastAsia="en-US"/>
        </w:rPr>
        <w:t xml:space="preserve">Hawker shops—Proposed public toilet facility—Minister for Transport and City Services—Petition lodged by </w:t>
      </w:r>
      <w:proofErr w:type="spellStart"/>
      <w:r w:rsidRPr="006723D7">
        <w:rPr>
          <w:rFonts w:ascii="Calibri" w:hAnsi="Calibri"/>
          <w:lang w:eastAsia="en-US"/>
        </w:rPr>
        <w:t>Ms</w:t>
      </w:r>
      <w:proofErr w:type="spellEnd"/>
      <w:r w:rsidRPr="006723D7">
        <w:rPr>
          <w:rFonts w:ascii="Calibri" w:hAnsi="Calibri"/>
          <w:lang w:eastAsia="en-US"/>
        </w:rPr>
        <w:t xml:space="preserve"> </w:t>
      </w:r>
      <w:proofErr w:type="spellStart"/>
      <w:r w:rsidRPr="006723D7">
        <w:rPr>
          <w:rFonts w:ascii="Calibri" w:hAnsi="Calibri"/>
          <w:lang w:eastAsia="en-US"/>
        </w:rPr>
        <w:t>Vassarotti</w:t>
      </w:r>
      <w:proofErr w:type="spellEnd"/>
      <w:r w:rsidRPr="006723D7">
        <w:rPr>
          <w:rFonts w:ascii="Calibri" w:hAnsi="Calibri"/>
          <w:lang w:eastAsia="en-US"/>
        </w:rPr>
        <w:t xml:space="preserve"> (Pet 12-21).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Melba—Proposed upgrade to recreational space next to Melba High School—Minister for Transport and City Services—Petition lodged by </w:t>
      </w:r>
      <w:proofErr w:type="spellStart"/>
      <w:r w:rsidRPr="006723D7">
        <w:rPr>
          <w:rFonts w:ascii="Calibri" w:hAnsi="Calibri"/>
          <w:lang w:eastAsia="en-US"/>
        </w:rPr>
        <w:t>Ms</w:t>
      </w:r>
      <w:proofErr w:type="spellEnd"/>
      <w:r w:rsidRPr="006723D7">
        <w:rPr>
          <w:rFonts w:ascii="Calibri" w:hAnsi="Calibri"/>
          <w:lang w:eastAsia="en-US"/>
        </w:rPr>
        <w:t xml:space="preserve"> Clay (Pet 15-21).</w:t>
      </w:r>
    </w:p>
    <w:p w:rsidR="006723D7" w:rsidRPr="006723D7" w:rsidRDefault="006723D7" w:rsidP="006723D7">
      <w:pPr>
        <w:tabs>
          <w:tab w:val="right" w:pos="580"/>
        </w:tabs>
        <w:spacing w:before="240"/>
        <w:ind w:left="567" w:hanging="567"/>
        <w:rPr>
          <w:rFonts w:ascii="Calibri" w:hAnsi="Calibri"/>
          <w:lang w:eastAsia="en-US"/>
        </w:rPr>
      </w:pPr>
      <w:proofErr w:type="spellStart"/>
      <w:r w:rsidRPr="006723D7">
        <w:rPr>
          <w:rFonts w:ascii="Calibri" w:hAnsi="Calibri"/>
          <w:lang w:eastAsia="en-US"/>
        </w:rPr>
        <w:t>Waramanga</w:t>
      </w:r>
      <w:proofErr w:type="spellEnd"/>
      <w:r w:rsidRPr="006723D7">
        <w:rPr>
          <w:rFonts w:ascii="Calibri" w:hAnsi="Calibri"/>
          <w:lang w:eastAsia="en-US"/>
        </w:rPr>
        <w:t xml:space="preserve"> Playing Fields—Proposed installation of lighting—Minister for Sport and Recreation—Petitions lodged by Dr Paterson (Pet 26-21 and Pet 43-21). </w:t>
      </w:r>
      <w:r w:rsidRPr="006723D7">
        <w:rPr>
          <w:rFonts w:ascii="Calibri" w:hAnsi="Calibri"/>
          <w:i/>
          <w:lang w:eastAsia="en-US"/>
        </w:rPr>
        <w:t>(Referred to Standing Committee on Planning, Transport and City Services on 9 November 2021.)</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Fadden Hills Pond Playground—Proposed improvement—Minister for Transport and City Services—Petition lodged by </w:t>
      </w:r>
      <w:proofErr w:type="spellStart"/>
      <w:r w:rsidRPr="006723D7">
        <w:rPr>
          <w:rFonts w:ascii="Calibri" w:hAnsi="Calibri"/>
          <w:lang w:eastAsia="en-US"/>
        </w:rPr>
        <w:t>Ms</w:t>
      </w:r>
      <w:proofErr w:type="spellEnd"/>
      <w:r w:rsidRPr="006723D7">
        <w:rPr>
          <w:rFonts w:ascii="Calibri" w:hAnsi="Calibri"/>
          <w:lang w:eastAsia="en-US"/>
        </w:rPr>
        <w:t xml:space="preserve"> Lawder (Pet 27-21).</w:t>
      </w:r>
    </w:p>
    <w:p w:rsidR="006723D7" w:rsidRPr="006723D7" w:rsidRDefault="006723D7" w:rsidP="006723D7">
      <w:pPr>
        <w:tabs>
          <w:tab w:val="right" w:pos="580"/>
        </w:tabs>
        <w:spacing w:before="240"/>
        <w:ind w:left="567" w:hanging="567"/>
        <w:rPr>
          <w:rFonts w:ascii="Calibri" w:hAnsi="Calibri"/>
          <w:b/>
          <w:lang w:eastAsia="en-US"/>
        </w:rPr>
      </w:pPr>
      <w:r w:rsidRPr="006723D7">
        <w:rPr>
          <w:rFonts w:ascii="Calibri" w:hAnsi="Calibri"/>
          <w:b/>
          <w:lang w:eastAsia="en-US"/>
        </w:rPr>
        <w:t>9 February 2022</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Antisocial tenants in Gordon—Minister for Homelessness and Housing Services—Petition lodged by </w:t>
      </w:r>
      <w:proofErr w:type="spellStart"/>
      <w:r w:rsidRPr="006723D7">
        <w:rPr>
          <w:rFonts w:ascii="Calibri" w:hAnsi="Calibri"/>
          <w:lang w:eastAsia="en-US"/>
        </w:rPr>
        <w:t>Ms</w:t>
      </w:r>
      <w:proofErr w:type="spellEnd"/>
      <w:r w:rsidRPr="006723D7">
        <w:rPr>
          <w:rFonts w:ascii="Calibri" w:hAnsi="Calibri"/>
          <w:lang w:eastAsia="en-US"/>
        </w:rPr>
        <w:t xml:space="preserve"> Lawder (Pet 44-21).</w:t>
      </w:r>
    </w:p>
    <w:p w:rsidR="006723D7" w:rsidRPr="006723D7" w:rsidRDefault="006723D7" w:rsidP="006723D7">
      <w:pPr>
        <w:tabs>
          <w:tab w:val="right" w:pos="580"/>
        </w:tabs>
        <w:spacing w:before="240"/>
        <w:ind w:left="567" w:hanging="567"/>
        <w:rPr>
          <w:rFonts w:ascii="Calibri" w:hAnsi="Calibri"/>
          <w:b/>
          <w:lang w:eastAsia="en-US"/>
        </w:rPr>
      </w:pPr>
      <w:r w:rsidRPr="006723D7">
        <w:rPr>
          <w:rFonts w:ascii="Calibri" w:hAnsi="Calibri"/>
          <w:b/>
          <w:lang w:eastAsia="en-US"/>
        </w:rPr>
        <w:t>10 February 2022</w:t>
      </w:r>
    </w:p>
    <w:p w:rsidR="006723D7" w:rsidRPr="006723D7" w:rsidRDefault="006723D7" w:rsidP="006723D7">
      <w:pPr>
        <w:tabs>
          <w:tab w:val="right" w:pos="580"/>
        </w:tabs>
        <w:spacing w:before="240"/>
        <w:ind w:left="567" w:hanging="567"/>
        <w:rPr>
          <w:rFonts w:ascii="Calibri" w:hAnsi="Calibri"/>
          <w:lang w:eastAsia="en-US"/>
        </w:rPr>
      </w:pPr>
      <w:r w:rsidRPr="006723D7">
        <w:rPr>
          <w:rFonts w:ascii="Calibri" w:hAnsi="Calibri"/>
          <w:lang w:eastAsia="en-US"/>
        </w:rPr>
        <w:t xml:space="preserve">Coombs convenience store—Crime prevention—Minister for Police and Emergency Services—Petition lodged by </w:t>
      </w:r>
      <w:proofErr w:type="spellStart"/>
      <w:r w:rsidRPr="006723D7">
        <w:rPr>
          <w:rFonts w:ascii="Calibri" w:hAnsi="Calibri"/>
          <w:lang w:eastAsia="en-US"/>
        </w:rPr>
        <w:t>Mrs</w:t>
      </w:r>
      <w:proofErr w:type="spellEnd"/>
      <w:r w:rsidRPr="006723D7">
        <w:rPr>
          <w:rFonts w:ascii="Calibri" w:hAnsi="Calibri"/>
          <w:lang w:eastAsia="en-US"/>
        </w:rPr>
        <w:t xml:space="preserve"> Jones (Pet 45-21).</w:t>
      </w:r>
    </w:p>
    <w:p w:rsidR="006723D7" w:rsidRPr="006723D7" w:rsidRDefault="006723D7" w:rsidP="006723D7">
      <w:pPr>
        <w:tabs>
          <w:tab w:val="right" w:pos="580"/>
        </w:tabs>
        <w:spacing w:before="240" w:after="480"/>
        <w:ind w:left="1134" w:hanging="1134"/>
        <w:jc w:val="center"/>
        <w:rPr>
          <w:rFonts w:ascii="Calibri" w:hAnsi="Calibri"/>
          <w:lang w:eastAsia="en-US"/>
        </w:rPr>
      </w:pPr>
      <w:r w:rsidRPr="006723D7">
        <w:rPr>
          <w:rFonts w:ascii="Calibri" w:hAnsi="Calibri"/>
          <w:lang w:eastAsia="en-US"/>
        </w:rPr>
        <w:t>___________________________________</w:t>
      </w:r>
    </w:p>
    <w:p w:rsidR="006723D7" w:rsidRPr="006723D7" w:rsidRDefault="006723D7" w:rsidP="006723D7">
      <w:pPr>
        <w:tabs>
          <w:tab w:val="right" w:pos="580"/>
        </w:tabs>
        <w:spacing w:before="240" w:after="240"/>
        <w:jc w:val="center"/>
        <w:rPr>
          <w:rFonts w:ascii="Calibri" w:hAnsi="Calibri"/>
          <w:b/>
          <w:sz w:val="28"/>
          <w:lang w:eastAsia="en-US"/>
        </w:rPr>
      </w:pPr>
      <w:r w:rsidRPr="006723D7">
        <w:rPr>
          <w:rFonts w:ascii="Calibri" w:hAnsi="Calibri"/>
          <w:b/>
          <w:sz w:val="28"/>
          <w:lang w:eastAsia="en-US"/>
        </w:rPr>
        <w:t>COMMITTEES</w:t>
      </w:r>
    </w:p>
    <w:p w:rsidR="006723D7" w:rsidRPr="006723D7" w:rsidRDefault="006723D7" w:rsidP="006723D7">
      <w:pPr>
        <w:spacing w:before="120" w:after="120"/>
        <w:rPr>
          <w:rFonts w:ascii="Calibri" w:hAnsi="Calibri"/>
          <w:lang w:val="en-AU" w:eastAsia="en-US"/>
        </w:rPr>
      </w:pPr>
      <w:r w:rsidRPr="006723D7">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6723D7" w:rsidRPr="006723D7" w:rsidRDefault="006723D7" w:rsidP="006723D7">
      <w:pPr>
        <w:spacing w:before="240" w:after="240"/>
        <w:rPr>
          <w:rFonts w:ascii="Calibri" w:hAnsi="Calibri"/>
          <w:b/>
          <w:sz w:val="28"/>
          <w:lang w:eastAsia="en-US"/>
        </w:rPr>
      </w:pPr>
      <w:r w:rsidRPr="006723D7">
        <w:rPr>
          <w:rFonts w:ascii="Calibri" w:hAnsi="Calibri"/>
          <w:b/>
          <w:sz w:val="28"/>
          <w:lang w:eastAsia="en-US"/>
        </w:rPr>
        <w:t>Standing</w:t>
      </w:r>
    </w:p>
    <w:p w:rsidR="006723D7" w:rsidRPr="006723D7" w:rsidRDefault="006723D7" w:rsidP="006723D7">
      <w:pPr>
        <w:spacing w:before="120" w:after="240"/>
        <w:rPr>
          <w:rFonts w:ascii="Calibri" w:hAnsi="Calibri"/>
          <w:lang w:val="en-AU" w:eastAsia="en-US"/>
        </w:rPr>
      </w:pPr>
      <w:r w:rsidRPr="006723D7">
        <w:rPr>
          <w:rFonts w:ascii="Calibri" w:hAnsi="Calibri"/>
          <w:lang w:val="en-AU" w:eastAsia="en-US"/>
        </w:rPr>
        <w:t>Pursuant to standing order</w:t>
      </w:r>
    </w:p>
    <w:p w:rsidR="006723D7" w:rsidRPr="006723D7" w:rsidRDefault="006723D7" w:rsidP="006723D7">
      <w:pPr>
        <w:keepNext/>
        <w:keepLines/>
        <w:tabs>
          <w:tab w:val="left" w:pos="500"/>
          <w:tab w:val="left" w:pos="960"/>
        </w:tabs>
        <w:spacing w:after="240"/>
        <w:rPr>
          <w:rFonts w:ascii="Calibri" w:hAnsi="Calibri"/>
          <w:lang w:val="en-AU" w:eastAsia="en-US"/>
        </w:rPr>
      </w:pPr>
      <w:r w:rsidRPr="006723D7">
        <w:rPr>
          <w:rFonts w:ascii="Calibri" w:hAnsi="Calibri"/>
          <w:b/>
          <w:lang w:val="en-AU" w:eastAsia="en-US"/>
        </w:rPr>
        <w:t>ADMINISTRATION AND PROCEDURE</w:t>
      </w:r>
      <w:r w:rsidRPr="006723D7">
        <w:rPr>
          <w:rFonts w:ascii="Calibri" w:hAnsi="Calibri"/>
          <w:lang w:val="en-AU" w:eastAsia="en-US"/>
        </w:rPr>
        <w:t xml:space="preserve">: </w:t>
      </w:r>
      <w:r w:rsidRPr="006723D7">
        <w:rPr>
          <w:rFonts w:ascii="Calibri" w:hAnsi="Calibri"/>
          <w:i/>
          <w:lang w:val="en-AU" w:eastAsia="en-US"/>
        </w:rPr>
        <w:t>(Formed 3 November 2020)</w:t>
      </w:r>
      <w:r w:rsidRPr="006723D7">
        <w:rPr>
          <w:rFonts w:ascii="Calibri" w:hAnsi="Calibri"/>
          <w:iCs/>
          <w:lang w:val="en-AU" w:eastAsia="en-US"/>
        </w:rPr>
        <w:t>:</w:t>
      </w:r>
      <w:r w:rsidRPr="006723D7">
        <w:rPr>
          <w:rFonts w:ascii="Calibri" w:hAnsi="Calibri"/>
          <w:lang w:val="en-AU" w:eastAsia="en-US"/>
        </w:rPr>
        <w:t xml:space="preserve"> The Speaker (Chair), Mr Braddock, Mr Hanson, Ms Orr.</w:t>
      </w:r>
    </w:p>
    <w:p w:rsidR="006723D7" w:rsidRPr="006723D7" w:rsidRDefault="006723D7" w:rsidP="006723D7">
      <w:pPr>
        <w:spacing w:before="120" w:after="240"/>
        <w:rPr>
          <w:rFonts w:ascii="Calibri" w:hAnsi="Calibri"/>
          <w:lang w:val="en-AU" w:eastAsia="en-US"/>
        </w:rPr>
      </w:pPr>
      <w:r w:rsidRPr="006723D7">
        <w:rPr>
          <w:rFonts w:ascii="Calibri" w:hAnsi="Calibri"/>
          <w:lang w:val="en-AU" w:eastAsia="en-US"/>
        </w:rPr>
        <w:t>Pursuant to resolution</w:t>
      </w:r>
    </w:p>
    <w:p w:rsidR="006723D7" w:rsidRPr="006723D7" w:rsidRDefault="006723D7" w:rsidP="006723D7">
      <w:pPr>
        <w:tabs>
          <w:tab w:val="left" w:pos="500"/>
          <w:tab w:val="left" w:pos="960"/>
        </w:tabs>
        <w:spacing w:after="240"/>
        <w:rPr>
          <w:rFonts w:ascii="Calibri" w:hAnsi="Calibri"/>
          <w:lang w:val="en-AU" w:eastAsia="en-US"/>
        </w:rPr>
      </w:pPr>
      <w:r w:rsidRPr="006723D7">
        <w:rPr>
          <w:rFonts w:ascii="Calibri" w:hAnsi="Calibri"/>
          <w:b/>
          <w:lang w:val="en-AU" w:eastAsia="en-US"/>
        </w:rPr>
        <w:t>ECONOMY AND GENDER AND ECONOMIC EQUALITY</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 Ms Lawder (Chair), Mr Davis, Ms Orr.</w:t>
      </w:r>
    </w:p>
    <w:p w:rsidR="006723D7" w:rsidRPr="006723D7" w:rsidRDefault="006723D7" w:rsidP="006723D7">
      <w:pPr>
        <w:tabs>
          <w:tab w:val="left" w:pos="500"/>
          <w:tab w:val="left" w:pos="960"/>
        </w:tabs>
        <w:spacing w:after="240"/>
        <w:rPr>
          <w:rFonts w:ascii="Calibri" w:hAnsi="Calibri"/>
          <w:iCs/>
          <w:lang w:val="en-AU" w:eastAsia="en-US"/>
        </w:rPr>
      </w:pPr>
      <w:r w:rsidRPr="006723D7">
        <w:rPr>
          <w:rFonts w:ascii="Calibri" w:hAnsi="Calibri"/>
          <w:b/>
          <w:lang w:val="en-AU" w:eastAsia="en-US"/>
        </w:rPr>
        <w:lastRenderedPageBreak/>
        <w:t>EDUCATION AND COMMUNITY INCLUSION</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 Mr Pettersson (Chair), Mr Cain, Mr Davis.</w:t>
      </w:r>
    </w:p>
    <w:p w:rsidR="006723D7" w:rsidRPr="006723D7" w:rsidRDefault="006723D7" w:rsidP="006723D7">
      <w:pPr>
        <w:tabs>
          <w:tab w:val="left" w:pos="500"/>
          <w:tab w:val="left" w:pos="960"/>
        </w:tabs>
        <w:spacing w:after="240"/>
        <w:rPr>
          <w:rFonts w:ascii="Calibri" w:hAnsi="Calibri"/>
          <w:lang w:val="en-AU" w:eastAsia="en-US"/>
        </w:rPr>
      </w:pPr>
      <w:r w:rsidRPr="006723D7">
        <w:rPr>
          <w:rFonts w:ascii="Calibri" w:hAnsi="Calibri"/>
          <w:b/>
          <w:lang w:val="en-AU" w:eastAsia="en-US"/>
        </w:rPr>
        <w:t>ENVIRONMENT, CLIMATE CHANGE AND BIODIVERSITY</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w:t>
      </w:r>
      <w:r w:rsidRPr="006723D7">
        <w:rPr>
          <w:rFonts w:ascii="Calibri" w:hAnsi="Calibri"/>
          <w:lang w:val="en-AU" w:eastAsia="en-US"/>
        </w:rPr>
        <w:t xml:space="preserve"> Dr Paterson (Chair) Mr Braddock, Ms Castley.</w:t>
      </w:r>
    </w:p>
    <w:p w:rsidR="006723D7" w:rsidRPr="006723D7" w:rsidRDefault="006723D7" w:rsidP="006723D7">
      <w:pPr>
        <w:tabs>
          <w:tab w:val="left" w:pos="500"/>
          <w:tab w:val="left" w:pos="960"/>
        </w:tabs>
        <w:spacing w:after="240"/>
        <w:rPr>
          <w:rFonts w:ascii="Calibri" w:hAnsi="Calibri"/>
          <w:iCs/>
          <w:lang w:val="en-AU" w:eastAsia="en-US"/>
        </w:rPr>
      </w:pPr>
      <w:r w:rsidRPr="006723D7">
        <w:rPr>
          <w:rFonts w:ascii="Calibri" w:hAnsi="Calibri"/>
          <w:b/>
          <w:lang w:val="en-AU" w:eastAsia="en-US"/>
        </w:rPr>
        <w:t>HEALTH AND COMMUNITY WELLBEING</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 Mr Davis (Chair), Mr Milligan, Mr Pettersson.</w:t>
      </w:r>
    </w:p>
    <w:p w:rsidR="006723D7" w:rsidRPr="006723D7" w:rsidRDefault="006723D7" w:rsidP="006723D7">
      <w:pPr>
        <w:tabs>
          <w:tab w:val="left" w:pos="500"/>
          <w:tab w:val="left" w:pos="960"/>
        </w:tabs>
        <w:spacing w:after="240"/>
        <w:rPr>
          <w:rFonts w:ascii="Calibri" w:hAnsi="Calibri"/>
          <w:iCs/>
          <w:lang w:val="en-AU" w:eastAsia="en-US"/>
        </w:rPr>
      </w:pPr>
      <w:r w:rsidRPr="006723D7">
        <w:rPr>
          <w:rFonts w:ascii="Calibri" w:hAnsi="Calibri"/>
          <w:b/>
          <w:lang w:val="en-AU" w:eastAsia="en-US"/>
        </w:rPr>
        <w:t>JUSTICE AND COMMUNITY SAFETY</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 Mr Hanson (Chair), Ms Clay, Dr Paterson.</w:t>
      </w:r>
    </w:p>
    <w:p w:rsidR="006723D7" w:rsidRPr="006723D7" w:rsidRDefault="006723D7" w:rsidP="006723D7">
      <w:pPr>
        <w:tabs>
          <w:tab w:val="left" w:pos="500"/>
          <w:tab w:val="left" w:pos="960"/>
        </w:tabs>
        <w:spacing w:after="240"/>
        <w:rPr>
          <w:rFonts w:ascii="Calibri" w:hAnsi="Calibri"/>
          <w:iCs/>
          <w:lang w:val="en-AU" w:eastAsia="en-US"/>
        </w:rPr>
      </w:pPr>
      <w:r w:rsidRPr="006723D7">
        <w:rPr>
          <w:rFonts w:ascii="Calibri" w:hAnsi="Calibri"/>
          <w:b/>
          <w:lang w:val="en-AU" w:eastAsia="en-US"/>
        </w:rPr>
        <w:t>PLANNING, TRANSPORT AND CITY SERVICES</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 Ms Clay (Chair), Mr Parton, Ms Orr.</w:t>
      </w:r>
    </w:p>
    <w:p w:rsidR="006723D7" w:rsidRPr="006723D7" w:rsidRDefault="006723D7" w:rsidP="006723D7">
      <w:pPr>
        <w:tabs>
          <w:tab w:val="left" w:pos="500"/>
          <w:tab w:val="left" w:pos="960"/>
        </w:tabs>
        <w:spacing w:after="240"/>
        <w:rPr>
          <w:rFonts w:ascii="Calibri" w:hAnsi="Calibri"/>
          <w:iCs/>
          <w:lang w:val="en-AU" w:eastAsia="en-US"/>
        </w:rPr>
      </w:pPr>
      <w:r w:rsidRPr="006723D7">
        <w:rPr>
          <w:rFonts w:ascii="Calibri" w:hAnsi="Calibri"/>
          <w:b/>
          <w:lang w:val="en-AU" w:eastAsia="en-US"/>
        </w:rPr>
        <w:t>PUBLIC ACCOUNTS</w:t>
      </w:r>
      <w:r w:rsidRPr="006723D7">
        <w:rPr>
          <w:rFonts w:ascii="Calibri" w:hAnsi="Calibri"/>
          <w:lang w:val="en-AU" w:eastAsia="en-US"/>
        </w:rPr>
        <w:t xml:space="preserve">: </w:t>
      </w:r>
      <w:r w:rsidRPr="006723D7">
        <w:rPr>
          <w:rFonts w:ascii="Calibri" w:hAnsi="Calibri"/>
          <w:i/>
          <w:lang w:val="en-AU" w:eastAsia="en-US"/>
        </w:rPr>
        <w:t>(Formed 2 December 2020)</w:t>
      </w:r>
      <w:r w:rsidRPr="006723D7">
        <w:rPr>
          <w:rFonts w:ascii="Calibri" w:hAnsi="Calibri"/>
          <w:iCs/>
          <w:lang w:val="en-AU" w:eastAsia="en-US"/>
        </w:rPr>
        <w:t>: Mrs Kikkert (Chair), Mr Braddock, Mr Pettersson.</w:t>
      </w:r>
    </w:p>
    <w:p w:rsidR="006723D7" w:rsidRPr="006723D7" w:rsidRDefault="006723D7" w:rsidP="006723D7">
      <w:pPr>
        <w:spacing w:before="240" w:after="240"/>
        <w:rPr>
          <w:rFonts w:ascii="Calibri" w:hAnsi="Calibri"/>
          <w:b/>
          <w:sz w:val="28"/>
          <w:lang w:eastAsia="en-US"/>
        </w:rPr>
      </w:pPr>
      <w:r w:rsidRPr="006723D7">
        <w:rPr>
          <w:rFonts w:ascii="Calibri" w:hAnsi="Calibri"/>
          <w:b/>
          <w:sz w:val="28"/>
          <w:lang w:eastAsia="en-US"/>
        </w:rPr>
        <w:t>Select</w:t>
      </w:r>
    </w:p>
    <w:p w:rsidR="006723D7" w:rsidRPr="006723D7" w:rsidRDefault="006723D7" w:rsidP="006723D7">
      <w:pPr>
        <w:spacing w:before="120" w:after="240"/>
        <w:rPr>
          <w:rFonts w:ascii="Calibri" w:hAnsi="Calibri"/>
          <w:lang w:val="en-AU" w:eastAsia="en-US"/>
        </w:rPr>
      </w:pPr>
      <w:r w:rsidRPr="006723D7">
        <w:rPr>
          <w:rFonts w:ascii="Calibri" w:hAnsi="Calibri"/>
          <w:b/>
          <w:bCs/>
          <w:caps/>
          <w:lang w:val="en-AU" w:eastAsia="en-US"/>
        </w:rPr>
        <w:t>COVID-19 2021 PANDEMIC RESPONSE</w:t>
      </w:r>
      <w:r w:rsidRPr="006723D7">
        <w:rPr>
          <w:rFonts w:ascii="Calibri" w:hAnsi="Calibri"/>
          <w:lang w:val="en-AU" w:eastAsia="en-US"/>
        </w:rPr>
        <w:t xml:space="preserve">: </w:t>
      </w:r>
      <w:r w:rsidRPr="006723D7">
        <w:rPr>
          <w:rFonts w:ascii="Calibri" w:hAnsi="Calibri"/>
          <w:i/>
          <w:iCs/>
          <w:lang w:val="en-AU" w:eastAsia="en-US"/>
        </w:rPr>
        <w:t>(Formed 16 September 2021)</w:t>
      </w:r>
      <w:r w:rsidRPr="006723D7">
        <w:rPr>
          <w:rFonts w:ascii="Calibri" w:hAnsi="Calibri"/>
          <w:lang w:val="en-AU" w:eastAsia="en-US"/>
        </w:rPr>
        <w:t>: Ms Lee (Chair), Ms Clay, Ms Orr.</w:t>
      </w:r>
    </w:p>
    <w:p w:rsidR="006723D7" w:rsidRPr="006723D7" w:rsidRDefault="006723D7" w:rsidP="006723D7">
      <w:pPr>
        <w:tabs>
          <w:tab w:val="left" w:pos="500"/>
          <w:tab w:val="left" w:pos="960"/>
        </w:tabs>
        <w:spacing w:after="240"/>
        <w:rPr>
          <w:rFonts w:ascii="Calibri" w:hAnsi="Calibri"/>
          <w:lang w:val="en-AU" w:eastAsia="en-US"/>
        </w:rPr>
      </w:pPr>
      <w:r w:rsidRPr="006723D7">
        <w:rPr>
          <w:rFonts w:ascii="Calibri" w:hAnsi="Calibri"/>
          <w:b/>
          <w:lang w:val="en-AU" w:eastAsia="en-US"/>
        </w:rPr>
        <w:t>DRUGS OF DEPENDENCE (PERSONAL USE) AMENDMENT BILL 2021</w:t>
      </w:r>
      <w:r w:rsidRPr="006723D7">
        <w:rPr>
          <w:rFonts w:ascii="Calibri" w:hAnsi="Calibri"/>
          <w:lang w:val="en-AU" w:eastAsia="en-US"/>
        </w:rPr>
        <w:t xml:space="preserve">: </w:t>
      </w:r>
      <w:r w:rsidRPr="006723D7">
        <w:rPr>
          <w:rFonts w:ascii="Calibri" w:hAnsi="Calibri"/>
          <w:i/>
          <w:lang w:val="en-AU" w:eastAsia="en-US"/>
        </w:rPr>
        <w:t>(Formed 11 February 2021)</w:t>
      </w:r>
      <w:r w:rsidRPr="006723D7">
        <w:rPr>
          <w:rFonts w:ascii="Calibri" w:hAnsi="Calibri"/>
          <w:iCs/>
          <w:lang w:val="en-AU" w:eastAsia="en-US"/>
        </w:rPr>
        <w:t>: Mr Cain (Chair), Mr Davis, Dr Paterson.</w:t>
      </w:r>
    </w:p>
    <w:p w:rsidR="00F5298F" w:rsidRPr="006723D7" w:rsidRDefault="006723D7" w:rsidP="006723D7">
      <w:pPr>
        <w:tabs>
          <w:tab w:val="right" w:pos="580"/>
        </w:tabs>
        <w:spacing w:before="120" w:after="480"/>
        <w:ind w:left="567" w:hanging="567"/>
        <w:jc w:val="center"/>
        <w:rPr>
          <w:rFonts w:ascii="Calibri" w:hAnsi="Calibri"/>
          <w:b/>
          <w:lang w:eastAsia="en-US"/>
        </w:rPr>
      </w:pPr>
      <w:r w:rsidRPr="006723D7">
        <w:rPr>
          <w:rFonts w:ascii="Calibri" w:hAnsi="Calibri"/>
          <w:lang w:eastAsia="en-US"/>
        </w:rPr>
        <w:t>_______________</w:t>
      </w:r>
    </w:p>
    <w:sectPr w:rsidR="00F5298F" w:rsidRPr="006723D7" w:rsidSect="006723D7">
      <w:headerReference w:type="even" r:id="rId25"/>
      <w:headerReference w:type="default" r:id="rId26"/>
      <w:headerReference w:type="first" r:id="rId27"/>
      <w:footerReference w:type="first" r:id="rId28"/>
      <w:pgSz w:w="11906" w:h="16838"/>
      <w:pgMar w:top="1440" w:right="1440" w:bottom="1440" w:left="1440" w:header="708" w:footer="708" w:gutter="0"/>
      <w:pgNumType w:start="40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C7" w:rsidRDefault="00A852C7" w:rsidP="000F3D35">
      <w:r>
        <w:separator/>
      </w:r>
    </w:p>
  </w:endnote>
  <w:endnote w:type="continuationSeparator" w:id="0">
    <w:p w:rsidR="00A852C7" w:rsidRDefault="00A852C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C7" w:rsidRPr="00EA6267" w:rsidRDefault="00A852C7" w:rsidP="000F3D35">
    <w:pPr>
      <w:jc w:val="center"/>
      <w:rPr>
        <w:i/>
        <w:sz w:val="20"/>
      </w:rPr>
    </w:pPr>
    <w:r w:rsidRPr="00EA6267">
      <w:rPr>
        <w:sz w:val="20"/>
      </w:rPr>
      <w:t>* Notifications to which an asterisk (*) is prefixed appear for the first time</w:t>
    </w:r>
  </w:p>
  <w:p w:rsidR="00A852C7" w:rsidRPr="00EA6267" w:rsidRDefault="00A852C7"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C7" w:rsidRDefault="00A852C7" w:rsidP="000F3D35">
      <w:r>
        <w:separator/>
      </w:r>
    </w:p>
  </w:footnote>
  <w:footnote w:type="continuationSeparator" w:id="0">
    <w:p w:rsidR="00A852C7" w:rsidRDefault="00A852C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C7" w:rsidRPr="00F5298F" w:rsidRDefault="00A852C7"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E00C6">
      <w:rPr>
        <w:noProof/>
        <w:sz w:val="21"/>
        <w:szCs w:val="21"/>
      </w:rPr>
      <w:t>428</w:t>
    </w:r>
    <w:r w:rsidRPr="00F5298F">
      <w:rPr>
        <w:noProof/>
        <w:sz w:val="21"/>
        <w:szCs w:val="21"/>
      </w:rPr>
      <w:fldChar w:fldCharType="end"/>
    </w:r>
    <w:r w:rsidRPr="00F5298F">
      <w:rPr>
        <w:sz w:val="21"/>
        <w:szCs w:val="21"/>
      </w:rPr>
      <w:ptab w:relativeTo="margin" w:alignment="center" w:leader="none"/>
    </w:r>
    <w:r w:rsidRPr="00F5298F">
      <w:rPr>
        <w:i/>
        <w:sz w:val="21"/>
        <w:szCs w:val="21"/>
      </w:rPr>
      <w:t>No</w:t>
    </w:r>
    <w:r>
      <w:rPr>
        <w:i/>
        <w:sz w:val="21"/>
        <w:szCs w:val="21"/>
      </w:rPr>
      <w:t xml:space="preserve"> 30—23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C7" w:rsidRPr="00F5298F" w:rsidRDefault="00A852C7" w:rsidP="008B4A7E">
    <w:pPr>
      <w:pStyle w:val="Header"/>
      <w:jc w:val="center"/>
      <w:rPr>
        <w:sz w:val="21"/>
        <w:szCs w:val="21"/>
      </w:rPr>
    </w:pPr>
    <w:r w:rsidRPr="00F5298F">
      <w:rPr>
        <w:sz w:val="21"/>
        <w:szCs w:val="21"/>
      </w:rPr>
      <w:ptab w:relativeTo="margin" w:alignment="center" w:leader="none"/>
    </w:r>
    <w:r w:rsidRPr="00F5298F">
      <w:rPr>
        <w:i/>
        <w:sz w:val="21"/>
        <w:szCs w:val="21"/>
      </w:rPr>
      <w:t>No</w:t>
    </w:r>
    <w:r>
      <w:rPr>
        <w:i/>
        <w:sz w:val="21"/>
        <w:szCs w:val="21"/>
      </w:rPr>
      <w:t xml:space="preserve"> 30—23 November 2021</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E00C6">
      <w:rPr>
        <w:noProof/>
        <w:sz w:val="21"/>
        <w:szCs w:val="21"/>
      </w:rPr>
      <w:t>427</w:t>
    </w:r>
    <w:r w:rsidRPr="00F5298F">
      <w:rPr>
        <w:noProof/>
        <w:sz w:val="21"/>
        <w:szCs w:val="21"/>
      </w:rPr>
      <w:fldChar w:fldCharType="end"/>
    </w:r>
  </w:p>
  <w:p w:rsidR="00A852C7" w:rsidRPr="00476347" w:rsidRDefault="00A852C7"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C7" w:rsidRPr="00F5298F" w:rsidRDefault="00A852C7"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E00C6">
      <w:rPr>
        <w:noProof/>
        <w:sz w:val="21"/>
        <w:szCs w:val="21"/>
      </w:rPr>
      <w:t>407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59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1FC58B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24133D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29E0B7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2D8453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D3B441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4095C9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14F400E0"/>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54535C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163E7C8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3"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14" w15:restartNumberingAfterBreak="0">
    <w:nsid w:val="1B6766B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C87247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0C7214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20E22F5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21F038A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5A90BA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264909A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2AD14481"/>
    <w:multiLevelType w:val="hybridMultilevel"/>
    <w:tmpl w:val="76169A42"/>
    <w:lvl w:ilvl="0" w:tplc="6D3E713A">
      <w:start w:val="1"/>
      <w:numFmt w:val="decimal"/>
      <w:lvlText w:val="(%1)"/>
      <w:lvlJc w:val="left"/>
      <w:pPr>
        <w:ind w:left="1695" w:hanging="555"/>
      </w:pPr>
      <w:rPr>
        <w:rFonts w:asciiTheme="minorHAnsi" w:hAnsiTheme="minorHAnsi"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2C3948D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2E5B10F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30A858D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3A307EC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3AF767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3F1A7F9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40EA1C2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413436A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42404DC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44CA379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459D6D4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B91CC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77F052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4FCF059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504521B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578C4B7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9" w15:restartNumberingAfterBreak="0">
    <w:nsid w:val="583709C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0" w15:restartNumberingAfterBreak="0">
    <w:nsid w:val="5B98326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1" w15:restartNumberingAfterBreak="0">
    <w:nsid w:val="5BFE592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2" w15:restartNumberingAfterBreak="0">
    <w:nsid w:val="5D275C6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3" w15:restartNumberingAfterBreak="0">
    <w:nsid w:val="5D4D214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5F785B6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62483F6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6" w15:restartNumberingAfterBreak="0">
    <w:nsid w:val="63B4387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7" w15:restartNumberingAfterBreak="0">
    <w:nsid w:val="653D199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8"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9" w15:restartNumberingAfterBreak="0">
    <w:nsid w:val="67F26EA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0" w15:restartNumberingAfterBreak="0">
    <w:nsid w:val="68927E3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1" w15:restartNumberingAfterBreak="0">
    <w:nsid w:val="6D6A416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64A597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3" w15:restartNumberingAfterBreak="0">
    <w:nsid w:val="7747293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4" w15:restartNumberingAfterBreak="0">
    <w:nsid w:val="7757066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2"/>
  </w:num>
  <w:num w:numId="2">
    <w:abstractNumId w:val="7"/>
  </w:num>
  <w:num w:numId="3">
    <w:abstractNumId w:val="34"/>
  </w:num>
  <w:num w:numId="4">
    <w:abstractNumId w:val="13"/>
  </w:num>
  <w:num w:numId="5">
    <w:abstractNumId w:val="48"/>
  </w:num>
  <w:num w:numId="6">
    <w:abstractNumId w:val="5"/>
  </w:num>
  <w:num w:numId="7">
    <w:abstractNumId w:val="11"/>
  </w:num>
  <w:num w:numId="8">
    <w:abstractNumId w:val="38"/>
  </w:num>
  <w:num w:numId="9">
    <w:abstractNumId w:val="2"/>
  </w:num>
  <w:num w:numId="10">
    <w:abstractNumId w:val="26"/>
  </w:num>
  <w:num w:numId="11">
    <w:abstractNumId w:val="18"/>
  </w:num>
  <w:num w:numId="12">
    <w:abstractNumId w:val="22"/>
  </w:num>
  <w:num w:numId="13">
    <w:abstractNumId w:val="24"/>
  </w:num>
  <w:num w:numId="14">
    <w:abstractNumId w:val="14"/>
  </w:num>
  <w:num w:numId="15">
    <w:abstractNumId w:val="53"/>
  </w:num>
  <w:num w:numId="16">
    <w:abstractNumId w:val="50"/>
  </w:num>
  <w:num w:numId="17">
    <w:abstractNumId w:val="21"/>
  </w:num>
  <w:num w:numId="18">
    <w:abstractNumId w:val="4"/>
  </w:num>
  <w:num w:numId="19">
    <w:abstractNumId w:val="19"/>
  </w:num>
  <w:num w:numId="20">
    <w:abstractNumId w:val="25"/>
  </w:num>
  <w:num w:numId="21">
    <w:abstractNumId w:val="44"/>
  </w:num>
  <w:num w:numId="22">
    <w:abstractNumId w:val="28"/>
  </w:num>
  <w:num w:numId="23">
    <w:abstractNumId w:val="30"/>
  </w:num>
  <w:num w:numId="24">
    <w:abstractNumId w:val="33"/>
  </w:num>
  <w:num w:numId="25">
    <w:abstractNumId w:val="20"/>
  </w:num>
  <w:num w:numId="26">
    <w:abstractNumId w:val="32"/>
  </w:num>
  <w:num w:numId="27">
    <w:abstractNumId w:val="54"/>
  </w:num>
  <w:num w:numId="28">
    <w:abstractNumId w:val="39"/>
  </w:num>
  <w:num w:numId="29">
    <w:abstractNumId w:val="17"/>
  </w:num>
  <w:num w:numId="30">
    <w:abstractNumId w:val="43"/>
  </w:num>
  <w:num w:numId="31">
    <w:abstractNumId w:val="10"/>
  </w:num>
  <w:num w:numId="32">
    <w:abstractNumId w:val="42"/>
  </w:num>
  <w:num w:numId="33">
    <w:abstractNumId w:val="3"/>
  </w:num>
  <w:num w:numId="34">
    <w:abstractNumId w:val="31"/>
  </w:num>
  <w:num w:numId="35">
    <w:abstractNumId w:val="0"/>
  </w:num>
  <w:num w:numId="36">
    <w:abstractNumId w:val="1"/>
  </w:num>
  <w:num w:numId="37">
    <w:abstractNumId w:val="52"/>
  </w:num>
  <w:num w:numId="38">
    <w:abstractNumId w:val="27"/>
  </w:num>
  <w:num w:numId="39">
    <w:abstractNumId w:val="16"/>
  </w:num>
  <w:num w:numId="40">
    <w:abstractNumId w:val="46"/>
  </w:num>
  <w:num w:numId="41">
    <w:abstractNumId w:val="15"/>
  </w:num>
  <w:num w:numId="42">
    <w:abstractNumId w:val="6"/>
  </w:num>
  <w:num w:numId="43">
    <w:abstractNumId w:val="9"/>
  </w:num>
  <w:num w:numId="44">
    <w:abstractNumId w:val="35"/>
  </w:num>
  <w:num w:numId="45">
    <w:abstractNumId w:val="41"/>
  </w:num>
  <w:num w:numId="46">
    <w:abstractNumId w:val="49"/>
  </w:num>
  <w:num w:numId="47">
    <w:abstractNumId w:val="36"/>
  </w:num>
  <w:num w:numId="48">
    <w:abstractNumId w:val="29"/>
  </w:num>
  <w:num w:numId="49">
    <w:abstractNumId w:val="40"/>
  </w:num>
  <w:num w:numId="50">
    <w:abstractNumId w:val="51"/>
  </w:num>
  <w:num w:numId="51">
    <w:abstractNumId w:val="37"/>
  </w:num>
  <w:num w:numId="52">
    <w:abstractNumId w:val="23"/>
  </w:num>
  <w:num w:numId="53">
    <w:abstractNumId w:val="45"/>
  </w:num>
  <w:num w:numId="54">
    <w:abstractNumId w:val="47"/>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D7"/>
    <w:rsid w:val="00011D79"/>
    <w:rsid w:val="00041558"/>
    <w:rsid w:val="000453A9"/>
    <w:rsid w:val="000F3D35"/>
    <w:rsid w:val="002F4706"/>
    <w:rsid w:val="00352FBA"/>
    <w:rsid w:val="00423989"/>
    <w:rsid w:val="004438E1"/>
    <w:rsid w:val="00476347"/>
    <w:rsid w:val="004B15B8"/>
    <w:rsid w:val="004C47C6"/>
    <w:rsid w:val="004E54D5"/>
    <w:rsid w:val="00585559"/>
    <w:rsid w:val="005B48FF"/>
    <w:rsid w:val="0060380C"/>
    <w:rsid w:val="006723D7"/>
    <w:rsid w:val="00696882"/>
    <w:rsid w:val="006D7183"/>
    <w:rsid w:val="008007EA"/>
    <w:rsid w:val="0081083C"/>
    <w:rsid w:val="008B216C"/>
    <w:rsid w:val="008B4A7E"/>
    <w:rsid w:val="008C5A12"/>
    <w:rsid w:val="0091670C"/>
    <w:rsid w:val="009C0CF2"/>
    <w:rsid w:val="00A273E2"/>
    <w:rsid w:val="00A852C7"/>
    <w:rsid w:val="00AF3C23"/>
    <w:rsid w:val="00B07807"/>
    <w:rsid w:val="00BB1E63"/>
    <w:rsid w:val="00C06509"/>
    <w:rsid w:val="00C9309E"/>
    <w:rsid w:val="00CA18B3"/>
    <w:rsid w:val="00CF2D7B"/>
    <w:rsid w:val="00D15CFD"/>
    <w:rsid w:val="00D6517B"/>
    <w:rsid w:val="00E44E6E"/>
    <w:rsid w:val="00EA6267"/>
    <w:rsid w:val="00EC12A8"/>
    <w:rsid w:val="00EE00C6"/>
    <w:rsid w:val="00EF5EE1"/>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779D392-8748-486D-8E55-E664D2F9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945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224/" TargetMode="External"/><Relationship Id="rId18" Type="http://schemas.openxmlformats.org/officeDocument/2006/relationships/hyperlink" Target="https://www.legislation.act.gov.au/b/db_6522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4504/" TargetMode="External"/><Relationship Id="rId7" Type="http://schemas.openxmlformats.org/officeDocument/2006/relationships/footnotes" Target="footnotes.xml"/><Relationship Id="rId12" Type="http://schemas.openxmlformats.org/officeDocument/2006/relationships/hyperlink" Target="https://www.legislation.act.gov.au/b/db_65227/" TargetMode="External"/><Relationship Id="rId17" Type="http://schemas.openxmlformats.org/officeDocument/2006/relationships/hyperlink" Target="https://www.legislation.act.gov.au/b/db_6481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s://www.legislation.act.gov.au/b/db_644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2/"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5226/" TargetMode="External"/><Relationship Id="rId23" Type="http://schemas.openxmlformats.org/officeDocument/2006/relationships/hyperlink" Target="https://www.legislation.act.gov.au/b/db_65249/" TargetMode="External"/><Relationship Id="rId28" Type="http://schemas.openxmlformats.org/officeDocument/2006/relationships/footer" Target="footer1.xml"/><Relationship Id="rId10" Type="http://schemas.openxmlformats.org/officeDocument/2006/relationships/hyperlink" Target="https://www.legislation.act.gov.au/b/db_65111/" TargetMode="External"/><Relationship Id="rId19" Type="http://schemas.openxmlformats.org/officeDocument/2006/relationships/hyperlink" Target="https://www.legislation.act.gov.au/b/db_638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228/" TargetMode="External"/><Relationship Id="rId22" Type="http://schemas.openxmlformats.org/officeDocument/2006/relationships/hyperlink" Target="https://www.legislation.act.gov.au/b/db_65229/"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35BD7EF-7BC0-4ED0-A86B-BCB3E8C1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52</TotalTime>
  <Pages>35</Pages>
  <Words>11046</Words>
  <Characters>62964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13</cp:revision>
  <cp:lastPrinted>2021-11-22T05:55:00Z</cp:lastPrinted>
  <dcterms:created xsi:type="dcterms:W3CDTF">2021-11-22T02:52:00Z</dcterms:created>
  <dcterms:modified xsi:type="dcterms:W3CDTF">2021-11-22T05:56:00Z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