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98660" w14:textId="7EA3E546" w:rsidR="007918C8" w:rsidRPr="007918C8" w:rsidRDefault="007918C8" w:rsidP="007918C8">
      <w:pPr>
        <w:jc w:val="center"/>
        <w:rPr>
          <w:rFonts w:ascii="Times New Roman" w:hAnsi="Times New Roman"/>
          <w:b/>
          <w:bCs/>
          <w:lang w:val="en-AU"/>
        </w:rPr>
      </w:pPr>
      <w:r w:rsidRPr="007918C8">
        <w:rPr>
          <w:rFonts w:ascii="Times New Roman" w:hAnsi="Times New Roman"/>
          <w:b/>
          <w:bCs/>
          <w:noProof/>
          <w:lang w:val="en-AU"/>
        </w:rPr>
        <w:drawing>
          <wp:inline distT="0" distB="0" distL="0" distR="0" wp14:anchorId="2BA86037" wp14:editId="200E5AC8">
            <wp:extent cx="755015" cy="755015"/>
            <wp:effectExtent l="0" t="0" r="698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5015" cy="755015"/>
                    </a:xfrm>
                    <a:prstGeom prst="rect">
                      <a:avLst/>
                    </a:prstGeom>
                    <a:noFill/>
                    <a:ln>
                      <a:noFill/>
                    </a:ln>
                  </pic:spPr>
                </pic:pic>
              </a:graphicData>
            </a:graphic>
          </wp:inline>
        </w:drawing>
      </w:r>
    </w:p>
    <w:p w14:paraId="2344DA4F" w14:textId="77777777" w:rsidR="007918C8" w:rsidRPr="007918C8" w:rsidRDefault="007918C8" w:rsidP="007918C8">
      <w:pPr>
        <w:keepNext/>
        <w:keepLines/>
        <w:spacing w:before="320"/>
        <w:jc w:val="center"/>
        <w:rPr>
          <w:rFonts w:ascii="Calibri" w:hAnsi="Calibri"/>
          <w:b/>
          <w:bCs/>
          <w:sz w:val="32"/>
          <w:szCs w:val="32"/>
          <w:lang w:val="en-AU"/>
        </w:rPr>
      </w:pPr>
      <w:r w:rsidRPr="007918C8">
        <w:rPr>
          <w:rFonts w:ascii="Calibri" w:hAnsi="Calibri"/>
          <w:b/>
          <w:bCs/>
          <w:sz w:val="32"/>
          <w:szCs w:val="32"/>
          <w:lang w:val="en-AU"/>
        </w:rPr>
        <w:t>LEGISLATIVE ASSEMBLY FOR THE</w:t>
      </w:r>
    </w:p>
    <w:p w14:paraId="2377BC7A" w14:textId="77777777" w:rsidR="007918C8" w:rsidRPr="007918C8" w:rsidRDefault="007918C8" w:rsidP="007918C8">
      <w:pPr>
        <w:keepNext/>
        <w:keepLines/>
        <w:jc w:val="center"/>
        <w:rPr>
          <w:rFonts w:ascii="Calibri" w:hAnsi="Calibri"/>
          <w:b/>
          <w:bCs/>
          <w:sz w:val="32"/>
          <w:szCs w:val="32"/>
          <w:lang w:val="en-AU"/>
        </w:rPr>
      </w:pPr>
      <w:smartTag w:uri="urn:schemas-microsoft-com:office:smarttags" w:element="place">
        <w:smartTag w:uri="urn:schemas-microsoft-com:office:smarttags" w:element="State">
          <w:r w:rsidRPr="007918C8">
            <w:rPr>
              <w:rFonts w:ascii="Calibri" w:hAnsi="Calibri"/>
              <w:b/>
              <w:bCs/>
              <w:sz w:val="32"/>
              <w:szCs w:val="32"/>
              <w:lang w:val="en-AU"/>
            </w:rPr>
            <w:t>AUSTRALIAN CAPITAL TERRITORY</w:t>
          </w:r>
        </w:smartTag>
      </w:smartTag>
    </w:p>
    <w:p w14:paraId="43865B81" w14:textId="77777777" w:rsidR="007918C8" w:rsidRPr="007918C8" w:rsidRDefault="007918C8" w:rsidP="007918C8">
      <w:pPr>
        <w:spacing w:before="360"/>
        <w:jc w:val="center"/>
        <w:rPr>
          <w:rFonts w:ascii="Calibri" w:hAnsi="Calibri"/>
          <w:b/>
          <w:sz w:val="28"/>
          <w:szCs w:val="28"/>
        </w:rPr>
      </w:pPr>
      <w:r w:rsidRPr="007918C8">
        <w:rPr>
          <w:rFonts w:ascii="Calibri" w:hAnsi="Calibri"/>
          <w:b/>
          <w:sz w:val="28"/>
          <w:szCs w:val="28"/>
        </w:rPr>
        <w:t xml:space="preserve">2020–2021–2022–2023–2024 </w:t>
      </w:r>
    </w:p>
    <w:p w14:paraId="14712CC6" w14:textId="77777777" w:rsidR="007918C8" w:rsidRPr="007918C8" w:rsidRDefault="007918C8" w:rsidP="007918C8">
      <w:pPr>
        <w:keepNext/>
        <w:keepLines/>
        <w:spacing w:before="360"/>
        <w:jc w:val="center"/>
        <w:rPr>
          <w:rFonts w:ascii="Calibri" w:hAnsi="Calibri"/>
          <w:b/>
          <w:sz w:val="40"/>
          <w:szCs w:val="40"/>
          <w:lang w:val="en-AU"/>
        </w:rPr>
      </w:pPr>
      <w:r w:rsidRPr="007918C8">
        <w:rPr>
          <w:rFonts w:ascii="Calibri" w:hAnsi="Calibri"/>
          <w:b/>
          <w:sz w:val="40"/>
          <w:szCs w:val="40"/>
          <w:lang w:val="en-AU"/>
        </w:rPr>
        <w:t>MINUTES OF PROCEEDINGS</w:t>
      </w:r>
    </w:p>
    <w:p w14:paraId="54CF514A" w14:textId="37324316" w:rsidR="007918C8" w:rsidRPr="007918C8" w:rsidRDefault="007918C8" w:rsidP="007918C8">
      <w:pPr>
        <w:spacing w:before="360"/>
        <w:jc w:val="center"/>
        <w:rPr>
          <w:rFonts w:ascii="Calibri" w:hAnsi="Calibri"/>
          <w:b/>
          <w:sz w:val="28"/>
          <w:szCs w:val="28"/>
        </w:rPr>
      </w:pPr>
      <w:r w:rsidRPr="007918C8">
        <w:rPr>
          <w:rFonts w:ascii="Calibri" w:hAnsi="Calibri"/>
          <w:b/>
          <w:sz w:val="28"/>
          <w:szCs w:val="28"/>
        </w:rPr>
        <w:t xml:space="preserve">No </w:t>
      </w:r>
      <w:r>
        <w:rPr>
          <w:rFonts w:ascii="Calibri" w:hAnsi="Calibri"/>
          <w:b/>
          <w:sz w:val="28"/>
          <w:szCs w:val="28"/>
        </w:rPr>
        <w:t>121</w:t>
      </w:r>
    </w:p>
    <w:p w14:paraId="306E67EA" w14:textId="44DD4465" w:rsidR="007918C8" w:rsidRPr="007918C8" w:rsidRDefault="007918C8" w:rsidP="007918C8">
      <w:pPr>
        <w:keepNext/>
        <w:keepLines/>
        <w:spacing w:before="360"/>
        <w:jc w:val="center"/>
        <w:rPr>
          <w:rFonts w:ascii="Calibri" w:hAnsi="Calibri"/>
          <w:b/>
          <w:bCs/>
          <w:caps/>
          <w:sz w:val="28"/>
          <w:szCs w:val="28"/>
          <w:lang w:val="en-AU"/>
        </w:rPr>
      </w:pPr>
      <w:r>
        <w:rPr>
          <w:rFonts w:ascii="Calibri" w:hAnsi="Calibri"/>
          <w:b/>
          <w:bCs/>
          <w:caps/>
          <w:sz w:val="28"/>
          <w:szCs w:val="28"/>
          <w:lang w:val="en-AU"/>
        </w:rPr>
        <w:t>Thursday, 16 May 2024</w:t>
      </w:r>
    </w:p>
    <w:tbl>
      <w:tblPr>
        <w:tblW w:w="0" w:type="auto"/>
        <w:jc w:val="center"/>
        <w:tblLayout w:type="fixed"/>
        <w:tblLook w:val="0000" w:firstRow="0" w:lastRow="0" w:firstColumn="0" w:lastColumn="0" w:noHBand="0" w:noVBand="0"/>
      </w:tblPr>
      <w:tblGrid>
        <w:gridCol w:w="2452"/>
      </w:tblGrid>
      <w:tr w:rsidR="007918C8" w:rsidRPr="007918C8" w14:paraId="771CF941" w14:textId="77777777" w:rsidTr="006618C6">
        <w:trPr>
          <w:trHeight w:hRule="exact" w:val="333"/>
          <w:jc w:val="center"/>
        </w:trPr>
        <w:tc>
          <w:tcPr>
            <w:tcW w:w="2452" w:type="dxa"/>
          </w:tcPr>
          <w:p w14:paraId="1695424B" w14:textId="77777777" w:rsidR="007918C8" w:rsidRPr="007918C8" w:rsidRDefault="007918C8" w:rsidP="007918C8">
            <w:pPr>
              <w:rPr>
                <w:rFonts w:ascii="Times New Roman" w:hAnsi="Times New Roman"/>
                <w:color w:val="008000"/>
                <w:sz w:val="16"/>
                <w:lang w:val="en-AU"/>
              </w:rPr>
            </w:pPr>
          </w:p>
        </w:tc>
      </w:tr>
      <w:tr w:rsidR="007918C8" w:rsidRPr="007918C8" w14:paraId="0336ABEC" w14:textId="77777777" w:rsidTr="006618C6">
        <w:trPr>
          <w:trHeight w:hRule="exact" w:val="60"/>
          <w:jc w:val="center"/>
        </w:trPr>
        <w:tc>
          <w:tcPr>
            <w:tcW w:w="2452" w:type="dxa"/>
            <w:tcBorders>
              <w:top w:val="single" w:sz="8" w:space="0" w:color="000000"/>
              <w:bottom w:val="single" w:sz="4" w:space="0" w:color="000000"/>
            </w:tcBorders>
          </w:tcPr>
          <w:p w14:paraId="2D9333CB" w14:textId="77777777" w:rsidR="007918C8" w:rsidRPr="007918C8" w:rsidRDefault="007918C8" w:rsidP="007918C8">
            <w:pPr>
              <w:rPr>
                <w:rFonts w:ascii="Times New Roman" w:hAnsi="Times New Roman"/>
                <w:color w:val="008000"/>
                <w:sz w:val="16"/>
                <w:lang w:val="en-AU"/>
              </w:rPr>
            </w:pPr>
          </w:p>
        </w:tc>
      </w:tr>
      <w:tr w:rsidR="007918C8" w:rsidRPr="007918C8" w14:paraId="12E39453" w14:textId="77777777" w:rsidTr="006618C6">
        <w:trPr>
          <w:trHeight w:hRule="exact" w:val="200"/>
          <w:jc w:val="center"/>
        </w:trPr>
        <w:tc>
          <w:tcPr>
            <w:tcW w:w="2452" w:type="dxa"/>
          </w:tcPr>
          <w:p w14:paraId="636E208C" w14:textId="77777777" w:rsidR="007918C8" w:rsidRPr="007918C8" w:rsidRDefault="007918C8" w:rsidP="007918C8">
            <w:pPr>
              <w:rPr>
                <w:rFonts w:ascii="Times New Roman" w:hAnsi="Times New Roman"/>
                <w:color w:val="008000"/>
                <w:sz w:val="16"/>
                <w:lang w:val="en-AU"/>
              </w:rPr>
            </w:pPr>
          </w:p>
        </w:tc>
      </w:tr>
    </w:tbl>
    <w:p w14:paraId="76F22148" w14:textId="66EBAA5B" w:rsidR="007918C8" w:rsidRPr="00DB4C8E" w:rsidRDefault="007918C8" w:rsidP="007918C8">
      <w:pPr>
        <w:keepNext/>
        <w:keepLines/>
        <w:tabs>
          <w:tab w:val="right" w:pos="339"/>
          <w:tab w:val="left" w:pos="720"/>
        </w:tabs>
        <w:spacing w:before="240"/>
        <w:ind w:left="720" w:hanging="720"/>
        <w:jc w:val="both"/>
        <w:rPr>
          <w:rFonts w:ascii="Calibri" w:hAnsi="Calibri"/>
          <w:bCs/>
          <w:lang w:val="en-AU"/>
        </w:rPr>
      </w:pPr>
      <w:bookmarkStart w:id="0" w:name="_Hlk166063728"/>
      <w:r w:rsidRPr="00DB4C8E">
        <w:rPr>
          <w:rFonts w:ascii="Calibri" w:hAnsi="Calibri"/>
        </w:rPr>
        <w:tab/>
      </w:r>
      <w:r w:rsidR="007C4C8F">
        <w:rPr>
          <w:rFonts w:ascii="Calibri" w:hAnsi="Calibri"/>
          <w:b/>
          <w:bCs/>
        </w:rPr>
        <w:fldChar w:fldCharType="begin"/>
      </w:r>
      <w:r w:rsidR="007C4C8F">
        <w:rPr>
          <w:rFonts w:ascii="Calibri" w:hAnsi="Calibri"/>
          <w:b/>
          <w:bCs/>
        </w:rPr>
        <w:instrText xml:space="preserve"> SEQ A \* MERGEFORMAT </w:instrText>
      </w:r>
      <w:r w:rsidR="007C4C8F">
        <w:rPr>
          <w:rFonts w:ascii="Calibri" w:hAnsi="Calibri"/>
          <w:b/>
          <w:bCs/>
        </w:rPr>
        <w:fldChar w:fldCharType="separate"/>
      </w:r>
      <w:r w:rsidR="00BE6949">
        <w:rPr>
          <w:rFonts w:ascii="Calibri" w:hAnsi="Calibri"/>
          <w:b/>
          <w:bCs/>
          <w:noProof/>
        </w:rPr>
        <w:t>1</w:t>
      </w:r>
      <w:r w:rsidR="007C4C8F">
        <w:rPr>
          <w:rFonts w:ascii="Calibri" w:hAnsi="Calibri"/>
          <w:b/>
          <w:bCs/>
        </w:rPr>
        <w:fldChar w:fldCharType="end"/>
      </w:r>
      <w:r w:rsidRPr="00DB4C8E">
        <w:rPr>
          <w:rFonts w:ascii="Calibri" w:hAnsi="Calibri"/>
        </w:rPr>
        <w:tab/>
      </w:r>
      <w:r w:rsidRPr="00DB4C8E">
        <w:rPr>
          <w:rFonts w:ascii="Calibri" w:hAnsi="Calibri"/>
          <w:bCs/>
          <w:lang w:val="en-AU"/>
        </w:rPr>
        <w:t xml:space="preserve">The Assembly met at 10 am, pursuant to adjournment.  The Speaker </w:t>
      </w:r>
      <w:r w:rsidRPr="00DB4C8E">
        <w:rPr>
          <w:rFonts w:ascii="Calibri" w:hAnsi="Calibri"/>
          <w:bCs/>
        </w:rPr>
        <w:t>(</w:t>
      </w:r>
      <w:r>
        <w:rPr>
          <w:rFonts w:ascii="Calibri" w:hAnsi="Calibri"/>
          <w:bCs/>
        </w:rPr>
        <w:t>Ms Burch</w:t>
      </w:r>
      <w:r w:rsidRPr="00DB4C8E">
        <w:rPr>
          <w:rFonts w:ascii="Calibri" w:hAnsi="Calibri"/>
          <w:bCs/>
        </w:rPr>
        <w:t>)</w:t>
      </w:r>
      <w:r w:rsidRPr="00DB4C8E">
        <w:rPr>
          <w:rFonts w:ascii="Calibri" w:hAnsi="Calibri"/>
          <w:bCs/>
          <w:lang w:val="en-AU"/>
        </w:rPr>
        <w:t xml:space="preserve"> took the Chair and made the following acknowledgement of country in the Ngunnawal language:</w:t>
      </w:r>
    </w:p>
    <w:p w14:paraId="41F3BD65" w14:textId="77777777" w:rsidR="007918C8" w:rsidRPr="00DB4C8E" w:rsidRDefault="007918C8" w:rsidP="007918C8">
      <w:pPr>
        <w:spacing w:before="120"/>
        <w:ind w:left="864"/>
        <w:jc w:val="both"/>
        <w:rPr>
          <w:rFonts w:ascii="Calibri" w:hAnsi="Calibri"/>
          <w:lang w:val="en-AU"/>
        </w:rPr>
      </w:pPr>
      <w:r w:rsidRPr="00DB4C8E">
        <w:rPr>
          <w:rFonts w:ascii="Calibri" w:hAnsi="Calibri"/>
          <w:lang w:val="en-AU"/>
        </w:rPr>
        <w:t>Dhawura nguna, dhawura Ngunnawal.</w:t>
      </w:r>
    </w:p>
    <w:p w14:paraId="3EB59772" w14:textId="77777777" w:rsidR="007918C8" w:rsidRPr="00DB4C8E" w:rsidRDefault="007918C8" w:rsidP="007918C8">
      <w:pPr>
        <w:spacing w:before="40"/>
        <w:ind w:left="864"/>
        <w:jc w:val="both"/>
        <w:rPr>
          <w:rFonts w:ascii="Calibri" w:hAnsi="Calibri"/>
          <w:lang w:val="en-AU"/>
        </w:rPr>
      </w:pPr>
      <w:r w:rsidRPr="00DB4C8E">
        <w:rPr>
          <w:rFonts w:ascii="Calibri" w:hAnsi="Calibri"/>
          <w:lang w:val="en-AU"/>
        </w:rPr>
        <w:t>Yanggu ngalawiri, dhunimanyin Ngunnawalwari dhawurawari.</w:t>
      </w:r>
    </w:p>
    <w:p w14:paraId="577FBC64" w14:textId="77777777" w:rsidR="007918C8" w:rsidRPr="00DB4C8E" w:rsidRDefault="007918C8" w:rsidP="007918C8">
      <w:pPr>
        <w:spacing w:before="40"/>
        <w:ind w:left="864"/>
        <w:jc w:val="both"/>
        <w:rPr>
          <w:rFonts w:ascii="Calibri" w:hAnsi="Calibri"/>
          <w:lang w:val="en-AU"/>
        </w:rPr>
      </w:pPr>
      <w:r w:rsidRPr="00DB4C8E">
        <w:rPr>
          <w:rFonts w:ascii="Calibri" w:hAnsi="Calibri"/>
          <w:lang w:val="en-AU"/>
        </w:rPr>
        <w:t>Nginggada Dindi dhawura Ngunnaawalbun yindjumaralidjinyin.</w:t>
      </w:r>
    </w:p>
    <w:p w14:paraId="5A6B2936" w14:textId="77777777" w:rsidR="007918C8" w:rsidRPr="00DB4C8E" w:rsidRDefault="007918C8" w:rsidP="007918C8">
      <w:pPr>
        <w:spacing w:before="120"/>
        <w:ind w:left="864"/>
        <w:jc w:val="both"/>
        <w:rPr>
          <w:rFonts w:ascii="Calibri" w:hAnsi="Calibri"/>
          <w:i/>
          <w:lang w:val="en-AU"/>
        </w:rPr>
      </w:pPr>
      <w:r w:rsidRPr="00DB4C8E">
        <w:rPr>
          <w:rFonts w:ascii="Calibri" w:hAnsi="Calibri"/>
          <w:i/>
          <w:lang w:val="en-AU"/>
        </w:rPr>
        <w:t>This is Ngunnawal Country.</w:t>
      </w:r>
    </w:p>
    <w:p w14:paraId="5C18D123" w14:textId="77777777" w:rsidR="007918C8" w:rsidRPr="00DB4C8E" w:rsidRDefault="007918C8" w:rsidP="007918C8">
      <w:pPr>
        <w:spacing w:before="40"/>
        <w:ind w:left="864"/>
        <w:jc w:val="both"/>
        <w:rPr>
          <w:rFonts w:ascii="Calibri" w:hAnsi="Calibri"/>
          <w:i/>
          <w:lang w:val="en-AU"/>
        </w:rPr>
      </w:pPr>
      <w:r w:rsidRPr="00DB4C8E">
        <w:rPr>
          <w:rFonts w:ascii="Calibri" w:hAnsi="Calibri"/>
          <w:i/>
          <w:lang w:val="en-AU"/>
        </w:rPr>
        <w:t>Today we are gathering on Ngunnawal country.</w:t>
      </w:r>
    </w:p>
    <w:p w14:paraId="3F1C015C" w14:textId="77777777" w:rsidR="007918C8" w:rsidRPr="00DB4C8E" w:rsidRDefault="007918C8" w:rsidP="007918C8">
      <w:pPr>
        <w:spacing w:before="40"/>
        <w:ind w:left="864"/>
        <w:jc w:val="both"/>
        <w:rPr>
          <w:rFonts w:ascii="Calibri" w:hAnsi="Calibri"/>
          <w:i/>
          <w:lang w:val="en-AU"/>
        </w:rPr>
      </w:pPr>
      <w:r w:rsidRPr="00DB4C8E">
        <w:rPr>
          <w:rFonts w:ascii="Calibri" w:hAnsi="Calibri"/>
          <w:i/>
          <w:lang w:val="en-AU"/>
        </w:rPr>
        <w:t>We always pay respect to Elders, female and male, and Ngunnawal country.</w:t>
      </w:r>
    </w:p>
    <w:p w14:paraId="306CF180" w14:textId="77777777" w:rsidR="007918C8" w:rsidRDefault="007918C8" w:rsidP="007918C8">
      <w:pPr>
        <w:spacing w:before="120"/>
        <w:ind w:left="720"/>
        <w:jc w:val="both"/>
        <w:rPr>
          <w:rFonts w:ascii="Calibri" w:hAnsi="Calibri"/>
          <w:lang w:val="en-AU"/>
        </w:rPr>
      </w:pPr>
      <w:r w:rsidRPr="00DB4C8E">
        <w:rPr>
          <w:rFonts w:ascii="Calibri" w:hAnsi="Calibri"/>
          <w:lang w:val="en-AU"/>
        </w:rPr>
        <w:t xml:space="preserve">The Speaker asked Members to stand in silence and </w:t>
      </w:r>
      <w:r w:rsidRPr="00DB4C8E">
        <w:rPr>
          <w:rFonts w:ascii="Calibri" w:hAnsi="Calibri"/>
          <w:spacing w:val="-2"/>
          <w:lang w:val="en-AU"/>
        </w:rPr>
        <w:t>pray or reflect on their</w:t>
      </w:r>
      <w:r w:rsidRPr="00DB4C8E">
        <w:rPr>
          <w:rFonts w:ascii="Calibri" w:hAnsi="Calibri"/>
          <w:lang w:val="en-AU"/>
        </w:rPr>
        <w:t xml:space="preserve"> responsibilities to the people of the Australian Capital Territory.</w:t>
      </w:r>
    </w:p>
    <w:p w14:paraId="5E34942F" w14:textId="06CD3C28" w:rsidR="009F2E57" w:rsidRPr="009F2E57" w:rsidRDefault="009F2E57" w:rsidP="009F2E57">
      <w:pPr>
        <w:keepNext/>
        <w:keepLines/>
        <w:tabs>
          <w:tab w:val="right" w:pos="339"/>
          <w:tab w:val="left" w:pos="720"/>
        </w:tabs>
        <w:spacing w:before="240"/>
        <w:ind w:left="720" w:hanging="720"/>
        <w:jc w:val="both"/>
        <w:rPr>
          <w:rFonts w:ascii="Calibri" w:hAnsi="Calibri"/>
          <w:b/>
          <w:lang w:val="en-AU"/>
        </w:rPr>
      </w:pPr>
      <w:r w:rsidRPr="009F2E57">
        <w:rPr>
          <w:rFonts w:ascii="Calibri" w:hAnsi="Calibri"/>
          <w:b/>
          <w:lang w:val="en-AU"/>
        </w:rPr>
        <w:tab/>
      </w:r>
      <w:r w:rsidR="007C4C8F">
        <w:rPr>
          <w:rFonts w:ascii="Calibri" w:hAnsi="Calibri"/>
          <w:b/>
          <w:bCs/>
          <w:lang w:val="en-AU"/>
        </w:rPr>
        <w:fldChar w:fldCharType="begin"/>
      </w:r>
      <w:r w:rsidR="007C4C8F">
        <w:rPr>
          <w:rFonts w:ascii="Calibri" w:hAnsi="Calibri"/>
          <w:b/>
          <w:bCs/>
          <w:lang w:val="en-AU"/>
        </w:rPr>
        <w:instrText xml:space="preserve"> SEQ A \* MERGEFORMAT </w:instrText>
      </w:r>
      <w:r w:rsidR="007C4C8F">
        <w:rPr>
          <w:rFonts w:ascii="Calibri" w:hAnsi="Calibri"/>
          <w:b/>
          <w:bCs/>
          <w:lang w:val="en-AU"/>
        </w:rPr>
        <w:fldChar w:fldCharType="separate"/>
      </w:r>
      <w:r w:rsidR="00BE6949">
        <w:rPr>
          <w:rFonts w:ascii="Calibri" w:hAnsi="Calibri"/>
          <w:b/>
          <w:bCs/>
          <w:noProof/>
          <w:lang w:val="en-AU"/>
        </w:rPr>
        <w:t>2</w:t>
      </w:r>
      <w:r w:rsidR="007C4C8F">
        <w:rPr>
          <w:rFonts w:ascii="Calibri" w:hAnsi="Calibri"/>
          <w:b/>
          <w:bCs/>
          <w:lang w:val="en-AU"/>
        </w:rPr>
        <w:fldChar w:fldCharType="end"/>
      </w:r>
      <w:r w:rsidRPr="009F2E57">
        <w:rPr>
          <w:rFonts w:ascii="Calibri" w:hAnsi="Calibri"/>
          <w:b/>
          <w:lang w:val="en-AU"/>
        </w:rPr>
        <w:tab/>
        <w:t>PETITIONS—PETITIONS NOTED</w:t>
      </w:r>
    </w:p>
    <w:p w14:paraId="2225C64A" w14:textId="77777777" w:rsidR="009F2E57" w:rsidRPr="009F2E57" w:rsidRDefault="009F2E57" w:rsidP="009F2E57">
      <w:pPr>
        <w:spacing w:before="120"/>
        <w:ind w:left="720"/>
        <w:rPr>
          <w:rFonts w:ascii="Calibri" w:hAnsi="Calibri"/>
          <w:spacing w:val="-2"/>
          <w:lang w:val="en-AU"/>
        </w:rPr>
      </w:pPr>
      <w:r w:rsidRPr="009F2E57">
        <w:rPr>
          <w:rFonts w:ascii="Calibri" w:hAnsi="Calibri"/>
          <w:spacing w:val="-2"/>
          <w:lang w:val="en-AU"/>
        </w:rPr>
        <w:t>The Clerk announced that the following Members had lodged petitions for presentation:</w:t>
      </w:r>
    </w:p>
    <w:p w14:paraId="1E34B7FC" w14:textId="2E035522" w:rsidR="009F2E57" w:rsidRPr="009F2E57" w:rsidRDefault="009F2E57" w:rsidP="009F2E57">
      <w:pPr>
        <w:spacing w:before="120"/>
        <w:ind w:left="720"/>
        <w:rPr>
          <w:rFonts w:ascii="Calibri" w:hAnsi="Calibri"/>
          <w:color w:val="000000"/>
          <w:lang w:val="en-AU"/>
        </w:rPr>
      </w:pPr>
      <w:r>
        <w:rPr>
          <w:rFonts w:ascii="Calibri" w:hAnsi="Calibri"/>
          <w:color w:val="000000"/>
          <w:lang w:val="en-AU"/>
        </w:rPr>
        <w:t>Mr Braddock</w:t>
      </w:r>
      <w:r w:rsidRPr="009F2E57">
        <w:rPr>
          <w:rFonts w:ascii="Calibri" w:hAnsi="Calibri"/>
          <w:lang w:val="en-AU"/>
        </w:rPr>
        <w:t xml:space="preserve">, </w:t>
      </w:r>
      <w:r w:rsidRPr="009F2E57">
        <w:rPr>
          <w:rFonts w:ascii="Calibri" w:hAnsi="Calibri"/>
          <w:color w:val="000000"/>
          <w:lang w:val="en-AU"/>
        </w:rPr>
        <w:t xml:space="preserve">from </w:t>
      </w:r>
      <w:r>
        <w:rPr>
          <w:rFonts w:ascii="Calibri" w:hAnsi="Calibri"/>
          <w:color w:val="000000"/>
          <w:lang w:val="en-AU"/>
        </w:rPr>
        <w:t>142</w:t>
      </w:r>
      <w:r w:rsidRPr="009F2E57">
        <w:rPr>
          <w:rFonts w:ascii="Calibri" w:hAnsi="Calibri"/>
          <w:color w:val="000000"/>
          <w:lang w:val="en-AU"/>
        </w:rPr>
        <w:t xml:space="preserve"> residents, requesting that </w:t>
      </w:r>
      <w:r>
        <w:rPr>
          <w:rFonts w:ascii="Calibri" w:hAnsi="Calibri"/>
          <w:color w:val="000000"/>
          <w:lang w:val="en-AU"/>
        </w:rPr>
        <w:t>the Assembly call upon the ACT Government to improve the active travel network around Mar</w:t>
      </w:r>
      <w:r w:rsidR="005D7001">
        <w:rPr>
          <w:rFonts w:ascii="Calibri" w:hAnsi="Calibri"/>
          <w:color w:val="000000"/>
          <w:lang w:val="en-AU"/>
        </w:rPr>
        <w:t>i</w:t>
      </w:r>
      <w:r>
        <w:rPr>
          <w:rFonts w:ascii="Calibri" w:hAnsi="Calibri"/>
          <w:color w:val="000000"/>
          <w:lang w:val="en-AU"/>
        </w:rPr>
        <w:t>byrnong Primary School in Kaleen</w:t>
      </w:r>
      <w:r w:rsidRPr="009F2E57">
        <w:rPr>
          <w:rFonts w:ascii="Calibri" w:hAnsi="Calibri"/>
          <w:color w:val="000000"/>
          <w:lang w:val="en-AU"/>
        </w:rPr>
        <w:t xml:space="preserve"> (</w:t>
      </w:r>
      <w:r w:rsidR="0006667F">
        <w:rPr>
          <w:rFonts w:ascii="Calibri" w:hAnsi="Calibri"/>
          <w:color w:val="000000"/>
          <w:lang w:val="en-AU"/>
        </w:rPr>
        <w:t>e-</w:t>
      </w:r>
      <w:r w:rsidRPr="009F2E57">
        <w:rPr>
          <w:rFonts w:ascii="Calibri" w:hAnsi="Calibri"/>
          <w:color w:val="000000"/>
          <w:lang w:val="en-AU"/>
        </w:rPr>
        <w:t xml:space="preserve">Pet </w:t>
      </w:r>
      <w:r>
        <w:rPr>
          <w:rFonts w:ascii="Calibri" w:hAnsi="Calibri"/>
          <w:lang w:val="en-AU"/>
        </w:rPr>
        <w:t>008-24</w:t>
      </w:r>
      <w:r w:rsidRPr="009F2E57">
        <w:rPr>
          <w:rFonts w:ascii="Calibri" w:hAnsi="Calibri"/>
          <w:lang w:val="en-AU"/>
        </w:rPr>
        <w:t>)</w:t>
      </w:r>
      <w:r w:rsidRPr="009F2E57">
        <w:rPr>
          <w:rFonts w:ascii="Calibri" w:hAnsi="Calibri"/>
          <w:color w:val="000000"/>
          <w:lang w:val="en-AU"/>
        </w:rPr>
        <w:t>.</w:t>
      </w:r>
    </w:p>
    <w:p w14:paraId="678313BD" w14:textId="1BD850FE" w:rsidR="009F2E57" w:rsidRPr="009F2E57" w:rsidRDefault="009F2E57" w:rsidP="009F2E57">
      <w:pPr>
        <w:spacing w:before="120"/>
        <w:ind w:left="720"/>
        <w:rPr>
          <w:rFonts w:ascii="Calibri" w:hAnsi="Calibri"/>
          <w:color w:val="000000"/>
          <w:lang w:val="en-AU"/>
        </w:rPr>
      </w:pPr>
      <w:r>
        <w:rPr>
          <w:rFonts w:ascii="Calibri" w:hAnsi="Calibri"/>
          <w:color w:val="000000"/>
          <w:lang w:val="en-AU"/>
        </w:rPr>
        <w:t>Mrs Kikkert</w:t>
      </w:r>
      <w:r w:rsidRPr="009F2E57">
        <w:rPr>
          <w:rFonts w:ascii="Calibri" w:hAnsi="Calibri"/>
          <w:lang w:val="en-AU"/>
        </w:rPr>
        <w:t xml:space="preserve">, </w:t>
      </w:r>
      <w:r w:rsidRPr="009F2E57">
        <w:rPr>
          <w:rFonts w:ascii="Calibri" w:hAnsi="Calibri"/>
          <w:color w:val="000000"/>
          <w:lang w:val="en-AU"/>
        </w:rPr>
        <w:t xml:space="preserve">from </w:t>
      </w:r>
      <w:r>
        <w:rPr>
          <w:rFonts w:ascii="Calibri" w:hAnsi="Calibri"/>
          <w:color w:val="000000"/>
          <w:lang w:val="en-AU"/>
        </w:rPr>
        <w:t>610</w:t>
      </w:r>
      <w:r w:rsidRPr="009F2E57">
        <w:rPr>
          <w:rFonts w:ascii="Calibri" w:hAnsi="Calibri"/>
          <w:color w:val="000000"/>
          <w:lang w:val="en-AU"/>
        </w:rPr>
        <w:t xml:space="preserve"> residents, requesting that </w:t>
      </w:r>
      <w:r>
        <w:rPr>
          <w:rFonts w:ascii="Calibri" w:hAnsi="Calibri"/>
          <w:color w:val="000000"/>
          <w:lang w:val="en-AU"/>
        </w:rPr>
        <w:t>the Assembly call on the ACT Government to assess and implement options to improve car parking at the Florey Shops</w:t>
      </w:r>
      <w:r w:rsidRPr="009F2E57">
        <w:rPr>
          <w:rFonts w:ascii="Calibri" w:hAnsi="Calibri"/>
          <w:color w:val="000000"/>
          <w:lang w:val="en-AU"/>
        </w:rPr>
        <w:t xml:space="preserve"> (Pet </w:t>
      </w:r>
      <w:r>
        <w:rPr>
          <w:rFonts w:ascii="Calibri" w:hAnsi="Calibri"/>
          <w:lang w:val="en-AU"/>
        </w:rPr>
        <w:t>021-24</w:t>
      </w:r>
      <w:r w:rsidRPr="009F2E57">
        <w:rPr>
          <w:rFonts w:ascii="Calibri" w:hAnsi="Calibri"/>
          <w:lang w:val="en-AU"/>
        </w:rPr>
        <w:t>)</w:t>
      </w:r>
      <w:r w:rsidRPr="009F2E57">
        <w:rPr>
          <w:rFonts w:ascii="Calibri" w:hAnsi="Calibri"/>
          <w:color w:val="000000"/>
          <w:lang w:val="en-AU"/>
        </w:rPr>
        <w:t>.</w:t>
      </w:r>
    </w:p>
    <w:p w14:paraId="2A9927A8" w14:textId="47DA62BF" w:rsidR="009F2E57" w:rsidRPr="009F2E57" w:rsidRDefault="009F2E57" w:rsidP="009F2E57">
      <w:pPr>
        <w:spacing w:before="120"/>
        <w:ind w:left="720"/>
        <w:rPr>
          <w:rFonts w:ascii="Calibri" w:hAnsi="Calibri"/>
          <w:lang w:val="en-AU"/>
        </w:rPr>
      </w:pPr>
      <w:r w:rsidRPr="009F2E57">
        <w:rPr>
          <w:rFonts w:ascii="Calibri" w:hAnsi="Calibri"/>
          <w:lang w:val="en-AU"/>
        </w:rPr>
        <w:t xml:space="preserve">Pursuant to standing order 99A, this petition stands referred to the Standing Committee on </w:t>
      </w:r>
      <w:r w:rsidR="0006667F">
        <w:rPr>
          <w:rFonts w:ascii="Calibri" w:hAnsi="Calibri"/>
          <w:lang w:val="en-AU"/>
        </w:rPr>
        <w:t>Planning, Transport and City Services</w:t>
      </w:r>
      <w:r w:rsidRPr="009F2E57">
        <w:rPr>
          <w:rFonts w:ascii="Calibri" w:hAnsi="Calibri"/>
          <w:lang w:val="en-AU"/>
        </w:rPr>
        <w:t>.</w:t>
      </w:r>
    </w:p>
    <w:p w14:paraId="50932462" w14:textId="77777777" w:rsidR="009F2E57" w:rsidRPr="009F2E57" w:rsidRDefault="009F2E57" w:rsidP="009F2E57">
      <w:pPr>
        <w:jc w:val="center"/>
        <w:rPr>
          <w:rFonts w:ascii="Calibri" w:hAnsi="Calibri"/>
          <w:sz w:val="20"/>
          <w:lang w:val="en-AU"/>
        </w:rPr>
      </w:pPr>
      <w:r w:rsidRPr="009F2E57">
        <w:rPr>
          <w:rFonts w:ascii="Calibri" w:hAnsi="Calibri"/>
          <w:sz w:val="20"/>
          <w:lang w:val="en-AU"/>
        </w:rPr>
        <w:t>____________________</w:t>
      </w:r>
    </w:p>
    <w:p w14:paraId="37E7A0F7" w14:textId="77777777" w:rsidR="009F2E57" w:rsidRPr="009F2E57" w:rsidRDefault="009F2E57" w:rsidP="009F2E57">
      <w:pPr>
        <w:spacing w:before="120"/>
        <w:ind w:left="720"/>
        <w:rPr>
          <w:rFonts w:ascii="Calibri" w:hAnsi="Calibri"/>
          <w:lang w:val="en-AU"/>
        </w:rPr>
      </w:pPr>
      <w:r w:rsidRPr="009F2E57">
        <w:rPr>
          <w:rFonts w:ascii="Calibri" w:hAnsi="Calibri"/>
          <w:lang w:val="en-AU"/>
        </w:rPr>
        <w:t>The Speaker proposed—That the petitions so lodged be noted.</w:t>
      </w:r>
    </w:p>
    <w:p w14:paraId="6C85667D" w14:textId="77777777" w:rsidR="001F2124" w:rsidRDefault="001F2124" w:rsidP="005D7001">
      <w:pPr>
        <w:spacing w:before="100"/>
        <w:ind w:left="720"/>
        <w:rPr>
          <w:rFonts w:ascii="Calibri" w:hAnsi="Calibri"/>
          <w:lang w:val="en-AU"/>
        </w:rPr>
      </w:pPr>
      <w:r w:rsidRPr="009F2E57">
        <w:rPr>
          <w:rFonts w:ascii="Calibri" w:hAnsi="Calibri"/>
          <w:lang w:val="en-AU"/>
        </w:rPr>
        <w:lastRenderedPageBreak/>
        <w:t>Debate ensued.</w:t>
      </w:r>
    </w:p>
    <w:p w14:paraId="718C7AF3" w14:textId="200B133A" w:rsidR="0006667F" w:rsidRDefault="0006667F" w:rsidP="005D7001">
      <w:pPr>
        <w:tabs>
          <w:tab w:val="left" w:pos="1197"/>
          <w:tab w:val="left" w:pos="1767"/>
        </w:tabs>
        <w:spacing w:before="100"/>
        <w:ind w:left="720"/>
        <w:jc w:val="both"/>
        <w:rPr>
          <w:rFonts w:ascii="Calibri" w:hAnsi="Calibri"/>
          <w:lang w:val="en-AU"/>
        </w:rPr>
      </w:pPr>
      <w:r>
        <w:rPr>
          <w:rFonts w:ascii="Calibri" w:hAnsi="Calibri"/>
          <w:i/>
          <w:iCs/>
          <w:lang w:val="en-AU"/>
        </w:rPr>
        <w:t xml:space="preserve">Paper: </w:t>
      </w:r>
      <w:r>
        <w:rPr>
          <w:rFonts w:ascii="Calibri" w:hAnsi="Calibri"/>
          <w:lang w:val="en-AU"/>
        </w:rPr>
        <w:t>Mrs Kikkert, by leave, presented the following paper:</w:t>
      </w:r>
      <w:r w:rsidRPr="007C69B9">
        <w:rPr>
          <w:rFonts w:ascii="Calibri" w:hAnsi="Calibri"/>
          <w:lang w:val="en-AU"/>
        </w:rPr>
        <w:t xml:space="preserve"> </w:t>
      </w:r>
    </w:p>
    <w:p w14:paraId="3555AD0C" w14:textId="3F602CE8" w:rsidR="0006667F" w:rsidRDefault="0006667F" w:rsidP="005D7001">
      <w:pPr>
        <w:tabs>
          <w:tab w:val="left" w:pos="1197"/>
          <w:tab w:val="left" w:pos="1767"/>
        </w:tabs>
        <w:spacing w:before="100"/>
        <w:ind w:left="720"/>
        <w:jc w:val="both"/>
        <w:rPr>
          <w:rFonts w:ascii="Calibri" w:hAnsi="Calibri"/>
          <w:lang w:val="en-AU"/>
        </w:rPr>
      </w:pPr>
      <w:r w:rsidRPr="00760274">
        <w:rPr>
          <w:rFonts w:ascii="Calibri" w:hAnsi="Calibri"/>
          <w:lang w:val="en-AU"/>
        </w:rPr>
        <w:t>Petition which does not conform with the standing orders</w:t>
      </w:r>
      <w:r>
        <w:rPr>
          <w:rFonts w:ascii="Calibri" w:hAnsi="Calibri"/>
          <w:lang w:val="en-AU"/>
        </w:rPr>
        <w:t>—Florey Shops—Car parking improvement—Mrs Kikkert (</w:t>
      </w:r>
      <w:r w:rsidR="005D7001">
        <w:rPr>
          <w:rFonts w:ascii="Calibri" w:hAnsi="Calibri"/>
          <w:lang w:val="en-AU"/>
        </w:rPr>
        <w:t>70</w:t>
      </w:r>
      <w:r>
        <w:rPr>
          <w:rFonts w:ascii="Calibri" w:hAnsi="Calibri"/>
          <w:lang w:val="en-AU"/>
        </w:rPr>
        <w:t xml:space="preserve"> signatures).</w:t>
      </w:r>
    </w:p>
    <w:p w14:paraId="5C8861F0" w14:textId="6C798E4D" w:rsidR="00D80FEF" w:rsidRDefault="00D80FEF" w:rsidP="005D7001">
      <w:pPr>
        <w:spacing w:before="100"/>
        <w:ind w:left="720"/>
        <w:rPr>
          <w:rFonts w:ascii="Calibri" w:hAnsi="Calibri"/>
          <w:lang w:val="en-AU"/>
        </w:rPr>
      </w:pPr>
      <w:r w:rsidRPr="009F2E57">
        <w:rPr>
          <w:rFonts w:ascii="Calibri" w:hAnsi="Calibri"/>
          <w:lang w:val="en-AU"/>
        </w:rPr>
        <w:t>Debate</w:t>
      </w:r>
      <w:r w:rsidR="001F2124">
        <w:rPr>
          <w:rFonts w:ascii="Calibri" w:hAnsi="Calibri"/>
          <w:lang w:val="en-AU"/>
        </w:rPr>
        <w:t xml:space="preserve"> continued</w:t>
      </w:r>
      <w:r w:rsidRPr="009F2E57">
        <w:rPr>
          <w:rFonts w:ascii="Calibri" w:hAnsi="Calibri"/>
          <w:lang w:val="en-AU"/>
        </w:rPr>
        <w:t>.</w:t>
      </w:r>
    </w:p>
    <w:p w14:paraId="25280876" w14:textId="63ED69BE" w:rsidR="009F2E57" w:rsidRPr="009F2E57" w:rsidRDefault="009F2E57" w:rsidP="005D7001">
      <w:pPr>
        <w:spacing w:before="100"/>
        <w:ind w:left="720"/>
        <w:rPr>
          <w:rFonts w:ascii="Calibri" w:hAnsi="Calibri"/>
          <w:lang w:val="en-AU"/>
        </w:rPr>
      </w:pPr>
      <w:r w:rsidRPr="009F2E57">
        <w:rPr>
          <w:rFonts w:ascii="Calibri" w:hAnsi="Calibri"/>
          <w:lang w:val="en-AU"/>
        </w:rPr>
        <w:t>Question—put and passed.</w:t>
      </w:r>
    </w:p>
    <w:p w14:paraId="4E04536D" w14:textId="57356A16" w:rsidR="00A1341B" w:rsidRPr="00A1341B" w:rsidRDefault="00A1341B" w:rsidP="00A1341B">
      <w:pPr>
        <w:keepNext/>
        <w:keepLines/>
        <w:tabs>
          <w:tab w:val="right" w:pos="339"/>
          <w:tab w:val="left" w:pos="720"/>
        </w:tabs>
        <w:spacing w:before="240"/>
        <w:ind w:left="720" w:hanging="720"/>
        <w:rPr>
          <w:rFonts w:ascii="Calibri" w:hAnsi="Calibri"/>
          <w:b/>
          <w:lang w:val="en-AU"/>
        </w:rPr>
      </w:pPr>
      <w:r w:rsidRPr="00A1341B">
        <w:rPr>
          <w:rFonts w:ascii="Calibri" w:hAnsi="Calibri"/>
          <w:b/>
          <w:lang w:val="en-AU"/>
        </w:rPr>
        <w:tab/>
      </w:r>
      <w:r w:rsidR="007C4C8F">
        <w:rPr>
          <w:rFonts w:ascii="Calibri" w:hAnsi="Calibri"/>
          <w:b/>
          <w:bCs/>
          <w:lang w:val="en-AU"/>
        </w:rPr>
        <w:fldChar w:fldCharType="begin"/>
      </w:r>
      <w:r w:rsidR="007C4C8F">
        <w:rPr>
          <w:rFonts w:ascii="Calibri" w:hAnsi="Calibri"/>
          <w:b/>
          <w:bCs/>
          <w:lang w:val="en-AU"/>
        </w:rPr>
        <w:instrText xml:space="preserve"> SEQ A \* MERGEFORMAT </w:instrText>
      </w:r>
      <w:r w:rsidR="007C4C8F">
        <w:rPr>
          <w:rFonts w:ascii="Calibri" w:hAnsi="Calibri"/>
          <w:b/>
          <w:bCs/>
          <w:lang w:val="en-AU"/>
        </w:rPr>
        <w:fldChar w:fldCharType="separate"/>
      </w:r>
      <w:r w:rsidR="00BE6949">
        <w:rPr>
          <w:rFonts w:ascii="Calibri" w:hAnsi="Calibri"/>
          <w:b/>
          <w:bCs/>
          <w:noProof/>
          <w:lang w:val="en-AU"/>
        </w:rPr>
        <w:t>3</w:t>
      </w:r>
      <w:r w:rsidR="007C4C8F">
        <w:rPr>
          <w:rFonts w:ascii="Calibri" w:hAnsi="Calibri"/>
          <w:b/>
          <w:bCs/>
          <w:lang w:val="en-AU"/>
        </w:rPr>
        <w:fldChar w:fldCharType="end"/>
      </w:r>
      <w:r w:rsidRPr="00A1341B">
        <w:rPr>
          <w:rFonts w:ascii="Calibri" w:hAnsi="Calibri"/>
          <w:b/>
          <w:lang w:val="en-AU"/>
        </w:rPr>
        <w:tab/>
      </w:r>
      <w:r>
        <w:rPr>
          <w:rFonts w:ascii="Calibri" w:hAnsi="Calibri"/>
          <w:b/>
          <w:caps/>
          <w:lang w:val="en-AU"/>
        </w:rPr>
        <w:t>Procurement Reform Program</w:t>
      </w:r>
      <w:r w:rsidR="001F2124">
        <w:rPr>
          <w:rFonts w:ascii="Calibri" w:hAnsi="Calibri"/>
          <w:b/>
          <w:caps/>
          <w:lang w:val="en-AU"/>
        </w:rPr>
        <w:t>—</w:t>
      </w:r>
      <w:r>
        <w:rPr>
          <w:rFonts w:ascii="Calibri" w:hAnsi="Calibri"/>
          <w:b/>
          <w:caps/>
          <w:lang w:val="en-AU"/>
        </w:rPr>
        <w:t xml:space="preserve">Assembly resolution of 30 November 2023—Government </w:t>
      </w:r>
      <w:r w:rsidR="001F2124">
        <w:rPr>
          <w:rFonts w:ascii="Calibri" w:hAnsi="Calibri"/>
          <w:b/>
          <w:caps/>
          <w:lang w:val="en-AU"/>
        </w:rPr>
        <w:t>response</w:t>
      </w:r>
      <w:r w:rsidRPr="00A1341B">
        <w:rPr>
          <w:rFonts w:ascii="Calibri" w:hAnsi="Calibri"/>
          <w:b/>
          <w:caps/>
          <w:lang w:val="en-AU"/>
        </w:rPr>
        <w:t>—MINISTERIAL STATEMENT—PAPER NOTED</w:t>
      </w:r>
    </w:p>
    <w:p w14:paraId="17015D7C" w14:textId="7195F98E" w:rsidR="00A1341B" w:rsidRPr="00A1341B" w:rsidRDefault="00A1341B" w:rsidP="005D7001">
      <w:pPr>
        <w:spacing w:before="100"/>
        <w:ind w:left="720"/>
        <w:rPr>
          <w:rFonts w:ascii="Calibri" w:hAnsi="Calibri"/>
          <w:lang w:val="en-AU"/>
        </w:rPr>
      </w:pPr>
      <w:r>
        <w:rPr>
          <w:rFonts w:ascii="Calibri" w:hAnsi="Calibri"/>
          <w:lang w:val="en-AU"/>
        </w:rPr>
        <w:t>Mr Steel (Special Minister of State)</w:t>
      </w:r>
      <w:r w:rsidRPr="00A1341B">
        <w:rPr>
          <w:rFonts w:ascii="Calibri" w:hAnsi="Calibri"/>
          <w:lang w:val="en-AU"/>
        </w:rPr>
        <w:t xml:space="preserve"> made a ministerial statement concerning</w:t>
      </w:r>
      <w:r w:rsidR="007C4C8F">
        <w:rPr>
          <w:rFonts w:ascii="Calibri" w:hAnsi="Calibri"/>
          <w:lang w:val="en-AU"/>
        </w:rPr>
        <w:t xml:space="preserve"> the progress of the ACT Government procurement reform program, in</w:t>
      </w:r>
      <w:r w:rsidR="00220529">
        <w:rPr>
          <w:rFonts w:ascii="Calibri" w:hAnsi="Calibri"/>
          <w:lang w:val="en-AU"/>
        </w:rPr>
        <w:t xml:space="preserve"> response to the</w:t>
      </w:r>
      <w:r w:rsidR="000F462C">
        <w:rPr>
          <w:rFonts w:ascii="Calibri" w:hAnsi="Calibri"/>
          <w:lang w:val="en-AU"/>
        </w:rPr>
        <w:t xml:space="preserve"> Assembly resolution of 30 November 2023 relating to the </w:t>
      </w:r>
      <w:r w:rsidR="005D7001">
        <w:rPr>
          <w:rFonts w:ascii="Calibri" w:hAnsi="Calibri"/>
          <w:lang w:val="en-AU"/>
        </w:rPr>
        <w:t>procurement reform program</w:t>
      </w:r>
      <w:r w:rsidR="007C4C8F">
        <w:rPr>
          <w:rFonts w:ascii="Calibri" w:hAnsi="Calibri"/>
          <w:lang w:val="en-AU"/>
        </w:rPr>
        <w:t>,</w:t>
      </w:r>
      <w:r w:rsidRPr="00A1341B">
        <w:rPr>
          <w:rFonts w:ascii="Calibri" w:hAnsi="Calibri"/>
          <w:lang w:val="en-AU"/>
        </w:rPr>
        <w:t xml:space="preserve"> and presented the following paper:</w:t>
      </w:r>
    </w:p>
    <w:p w14:paraId="2A6C0C34" w14:textId="2E37EBBC" w:rsidR="00A1341B" w:rsidRPr="00A1341B" w:rsidRDefault="001F2124" w:rsidP="005D7001">
      <w:pPr>
        <w:spacing w:before="100"/>
        <w:ind w:left="720"/>
        <w:rPr>
          <w:rFonts w:ascii="Calibri" w:hAnsi="Calibri"/>
          <w:lang w:val="en-AU"/>
        </w:rPr>
      </w:pPr>
      <w:r>
        <w:rPr>
          <w:rFonts w:ascii="Calibri" w:hAnsi="Calibri"/>
          <w:lang w:val="en-AU"/>
        </w:rPr>
        <w:t xml:space="preserve">Update on the delivery of the </w:t>
      </w:r>
      <w:r w:rsidR="00A1341B">
        <w:rPr>
          <w:rFonts w:ascii="Calibri" w:hAnsi="Calibri"/>
          <w:lang w:val="en-AU"/>
        </w:rPr>
        <w:t>Procurement Reform Program—Assembly resolution of 30 November 2023—Government response</w:t>
      </w:r>
      <w:r w:rsidR="00A1341B" w:rsidRPr="00A1341B">
        <w:rPr>
          <w:rFonts w:ascii="Calibri" w:hAnsi="Calibri"/>
          <w:lang w:val="en-AU"/>
        </w:rPr>
        <w:t xml:space="preserve">—Ministerial statement, </w:t>
      </w:r>
      <w:r w:rsidR="00A1341B">
        <w:rPr>
          <w:rFonts w:ascii="Calibri" w:hAnsi="Calibri"/>
          <w:lang w:val="en-AU"/>
        </w:rPr>
        <w:t>16 May 2024</w:t>
      </w:r>
      <w:r w:rsidR="00A1341B" w:rsidRPr="00A1341B">
        <w:rPr>
          <w:rFonts w:ascii="Calibri" w:hAnsi="Calibri"/>
          <w:lang w:val="en-AU"/>
        </w:rPr>
        <w:t>.</w:t>
      </w:r>
    </w:p>
    <w:p w14:paraId="0E1CFC89" w14:textId="325B570D" w:rsidR="00A1341B" w:rsidRPr="00A1341B" w:rsidRDefault="00A1341B" w:rsidP="005D7001">
      <w:pPr>
        <w:spacing w:before="100"/>
        <w:ind w:left="720"/>
        <w:rPr>
          <w:rFonts w:ascii="Calibri" w:hAnsi="Calibri"/>
          <w:lang w:val="en-AU"/>
        </w:rPr>
      </w:pPr>
      <w:r>
        <w:rPr>
          <w:rFonts w:ascii="Calibri" w:hAnsi="Calibri"/>
          <w:lang w:val="en-AU"/>
        </w:rPr>
        <w:t>Mr Steel</w:t>
      </w:r>
      <w:r w:rsidRPr="00A1341B">
        <w:rPr>
          <w:rFonts w:ascii="Calibri" w:hAnsi="Calibri"/>
          <w:lang w:val="en-AU"/>
        </w:rPr>
        <w:t xml:space="preserve"> moved—That the Assembly take note of the paper.</w:t>
      </w:r>
    </w:p>
    <w:p w14:paraId="674204D2" w14:textId="77777777" w:rsidR="00A1341B" w:rsidRPr="00A1341B" w:rsidRDefault="00A1341B" w:rsidP="005D7001">
      <w:pPr>
        <w:spacing w:before="100"/>
        <w:ind w:left="720"/>
        <w:rPr>
          <w:rFonts w:ascii="Calibri" w:hAnsi="Calibri"/>
          <w:lang w:val="en-AU"/>
        </w:rPr>
      </w:pPr>
      <w:r w:rsidRPr="00A1341B">
        <w:rPr>
          <w:rFonts w:ascii="Calibri" w:hAnsi="Calibri"/>
          <w:lang w:val="en-AU"/>
        </w:rPr>
        <w:t>Question—put and passed.</w:t>
      </w:r>
    </w:p>
    <w:p w14:paraId="41DC4B6A" w14:textId="57D678B7" w:rsidR="00F217E9" w:rsidRPr="00F217E9" w:rsidRDefault="00F217E9" w:rsidP="00F217E9">
      <w:pPr>
        <w:keepNext/>
        <w:keepLines/>
        <w:tabs>
          <w:tab w:val="right" w:pos="339"/>
          <w:tab w:val="left" w:pos="720"/>
        </w:tabs>
        <w:spacing w:before="240"/>
        <w:ind w:left="720" w:hanging="720"/>
        <w:rPr>
          <w:rFonts w:ascii="Calibri" w:hAnsi="Calibri"/>
          <w:b/>
          <w:lang w:val="en-AU"/>
        </w:rPr>
      </w:pPr>
      <w:r w:rsidRPr="00F217E9">
        <w:rPr>
          <w:rFonts w:ascii="Calibri" w:hAnsi="Calibri"/>
          <w:b/>
          <w:lang w:val="en-AU"/>
        </w:rPr>
        <w:tab/>
      </w:r>
      <w:r w:rsidR="007C4C8F">
        <w:rPr>
          <w:rFonts w:ascii="Calibri" w:hAnsi="Calibri"/>
          <w:b/>
          <w:bCs/>
          <w:lang w:val="en-AU"/>
        </w:rPr>
        <w:fldChar w:fldCharType="begin"/>
      </w:r>
      <w:r w:rsidR="007C4C8F">
        <w:rPr>
          <w:rFonts w:ascii="Calibri" w:hAnsi="Calibri"/>
          <w:b/>
          <w:bCs/>
          <w:lang w:val="en-AU"/>
        </w:rPr>
        <w:instrText xml:space="preserve"> SEQ A \* MERGEFORMAT </w:instrText>
      </w:r>
      <w:r w:rsidR="007C4C8F">
        <w:rPr>
          <w:rFonts w:ascii="Calibri" w:hAnsi="Calibri"/>
          <w:b/>
          <w:bCs/>
          <w:lang w:val="en-AU"/>
        </w:rPr>
        <w:fldChar w:fldCharType="separate"/>
      </w:r>
      <w:r w:rsidR="00BE6949">
        <w:rPr>
          <w:rFonts w:ascii="Calibri" w:hAnsi="Calibri"/>
          <w:b/>
          <w:bCs/>
          <w:noProof/>
          <w:lang w:val="en-AU"/>
        </w:rPr>
        <w:t>4</w:t>
      </w:r>
      <w:r w:rsidR="007C4C8F">
        <w:rPr>
          <w:rFonts w:ascii="Calibri" w:hAnsi="Calibri"/>
          <w:b/>
          <w:bCs/>
          <w:lang w:val="en-AU"/>
        </w:rPr>
        <w:fldChar w:fldCharType="end"/>
      </w:r>
      <w:r w:rsidRPr="00F217E9">
        <w:rPr>
          <w:rFonts w:ascii="Calibri" w:hAnsi="Calibri"/>
          <w:b/>
          <w:lang w:val="en-AU"/>
        </w:rPr>
        <w:tab/>
      </w:r>
      <w:r>
        <w:rPr>
          <w:rFonts w:ascii="Calibri" w:hAnsi="Calibri"/>
          <w:b/>
          <w:caps/>
          <w:lang w:val="en-AU"/>
        </w:rPr>
        <w:t>Marion Halligan AM and Bruce Armstrong—Celebrati</w:t>
      </w:r>
      <w:r w:rsidR="00220529">
        <w:rPr>
          <w:rFonts w:ascii="Calibri" w:hAnsi="Calibri"/>
          <w:b/>
          <w:caps/>
          <w:lang w:val="en-AU"/>
        </w:rPr>
        <w:t>on of lives</w:t>
      </w:r>
      <w:r w:rsidRPr="00F217E9">
        <w:rPr>
          <w:rFonts w:ascii="Calibri" w:hAnsi="Calibri"/>
          <w:b/>
          <w:caps/>
          <w:lang w:val="en-AU"/>
        </w:rPr>
        <w:t>—MINISTERIAL STATEMENT—PAPER NOTED</w:t>
      </w:r>
    </w:p>
    <w:p w14:paraId="3B4605C3" w14:textId="19A4E247" w:rsidR="00F217E9" w:rsidRPr="00F217E9" w:rsidRDefault="00F217E9" w:rsidP="005D7001">
      <w:pPr>
        <w:spacing w:before="100"/>
        <w:ind w:left="720"/>
        <w:rPr>
          <w:rFonts w:ascii="Calibri" w:hAnsi="Calibri"/>
          <w:lang w:val="en-AU"/>
        </w:rPr>
      </w:pPr>
      <w:r>
        <w:rPr>
          <w:rFonts w:ascii="Calibri" w:hAnsi="Calibri"/>
          <w:lang w:val="en-AU"/>
        </w:rPr>
        <w:t>Ms Cheyne (Minister for the Arts, Culture and the Creative Economy)</w:t>
      </w:r>
      <w:r w:rsidRPr="00F217E9">
        <w:rPr>
          <w:rFonts w:ascii="Calibri" w:hAnsi="Calibri"/>
          <w:lang w:val="en-AU"/>
        </w:rPr>
        <w:t xml:space="preserve"> made a ministerial statement c</w:t>
      </w:r>
      <w:r w:rsidR="007C4C8F">
        <w:rPr>
          <w:rFonts w:ascii="Calibri" w:hAnsi="Calibri"/>
          <w:lang w:val="en-AU"/>
        </w:rPr>
        <w:t xml:space="preserve">elebrating the lives of </w:t>
      </w:r>
      <w:r>
        <w:rPr>
          <w:rFonts w:ascii="Calibri" w:hAnsi="Calibri"/>
          <w:lang w:val="en-AU"/>
        </w:rPr>
        <w:t>Marion Halligan AM and Bruce Armstrong</w:t>
      </w:r>
      <w:r w:rsidRPr="00F217E9">
        <w:rPr>
          <w:rFonts w:ascii="Calibri" w:hAnsi="Calibri"/>
          <w:lang w:val="en-AU"/>
        </w:rPr>
        <w:t xml:space="preserve"> and presented the following paper:</w:t>
      </w:r>
    </w:p>
    <w:p w14:paraId="0857E508" w14:textId="01A908EA" w:rsidR="00F217E9" w:rsidRPr="00F217E9" w:rsidRDefault="00F217E9" w:rsidP="005D7001">
      <w:pPr>
        <w:spacing w:before="100"/>
        <w:ind w:left="720"/>
        <w:rPr>
          <w:rFonts w:ascii="Calibri" w:hAnsi="Calibri"/>
          <w:lang w:val="en-AU"/>
        </w:rPr>
      </w:pPr>
      <w:r>
        <w:rPr>
          <w:rFonts w:ascii="Calibri" w:hAnsi="Calibri"/>
          <w:lang w:val="en-AU"/>
        </w:rPr>
        <w:t>Celebrating the li</w:t>
      </w:r>
      <w:r w:rsidR="00E65165">
        <w:rPr>
          <w:rFonts w:ascii="Calibri" w:hAnsi="Calibri"/>
          <w:lang w:val="en-AU"/>
        </w:rPr>
        <w:t>v</w:t>
      </w:r>
      <w:r>
        <w:rPr>
          <w:rFonts w:ascii="Calibri" w:hAnsi="Calibri"/>
          <w:lang w:val="en-AU"/>
        </w:rPr>
        <w:t>e</w:t>
      </w:r>
      <w:r w:rsidR="00E65165">
        <w:rPr>
          <w:rFonts w:ascii="Calibri" w:hAnsi="Calibri"/>
          <w:lang w:val="en-AU"/>
        </w:rPr>
        <w:t>s</w:t>
      </w:r>
      <w:r>
        <w:rPr>
          <w:rFonts w:ascii="Calibri" w:hAnsi="Calibri"/>
          <w:lang w:val="en-AU"/>
        </w:rPr>
        <w:t xml:space="preserve"> of Marion Halligan AM and Bruce Armstrong</w:t>
      </w:r>
      <w:r w:rsidRPr="00F217E9">
        <w:rPr>
          <w:rFonts w:ascii="Calibri" w:hAnsi="Calibri"/>
          <w:lang w:val="en-AU"/>
        </w:rPr>
        <w:t xml:space="preserve">—Ministerial statement, </w:t>
      </w:r>
      <w:r>
        <w:rPr>
          <w:rFonts w:ascii="Calibri" w:hAnsi="Calibri"/>
          <w:lang w:val="en-AU"/>
        </w:rPr>
        <w:t>16 May 2024</w:t>
      </w:r>
      <w:r w:rsidRPr="00F217E9">
        <w:rPr>
          <w:rFonts w:ascii="Calibri" w:hAnsi="Calibri"/>
          <w:lang w:val="en-AU"/>
        </w:rPr>
        <w:t>.</w:t>
      </w:r>
    </w:p>
    <w:p w14:paraId="2EFA198E" w14:textId="4CC7A73D" w:rsidR="00F217E9" w:rsidRPr="00F217E9" w:rsidRDefault="00F217E9" w:rsidP="005D7001">
      <w:pPr>
        <w:spacing w:before="100"/>
        <w:ind w:left="720"/>
        <w:rPr>
          <w:rFonts w:ascii="Calibri" w:hAnsi="Calibri"/>
          <w:lang w:val="en-AU"/>
        </w:rPr>
      </w:pPr>
      <w:r>
        <w:rPr>
          <w:rFonts w:ascii="Calibri" w:hAnsi="Calibri"/>
          <w:lang w:val="en-AU"/>
        </w:rPr>
        <w:t>Ms Cheyne</w:t>
      </w:r>
      <w:r w:rsidRPr="00F217E9">
        <w:rPr>
          <w:rFonts w:ascii="Calibri" w:hAnsi="Calibri"/>
          <w:lang w:val="en-AU"/>
        </w:rPr>
        <w:t xml:space="preserve"> moved—That the Assembly take note of the paper.</w:t>
      </w:r>
    </w:p>
    <w:p w14:paraId="4BB33886" w14:textId="77777777" w:rsidR="00F217E9" w:rsidRPr="00F217E9" w:rsidRDefault="00F217E9" w:rsidP="005D7001">
      <w:pPr>
        <w:spacing w:before="100"/>
        <w:ind w:left="720"/>
        <w:rPr>
          <w:rFonts w:ascii="Calibri" w:hAnsi="Calibri"/>
          <w:lang w:val="en-AU"/>
        </w:rPr>
      </w:pPr>
      <w:r w:rsidRPr="00F217E9">
        <w:rPr>
          <w:rFonts w:ascii="Calibri" w:hAnsi="Calibri"/>
          <w:lang w:val="en-AU"/>
        </w:rPr>
        <w:t>Debate ensued.</w:t>
      </w:r>
    </w:p>
    <w:p w14:paraId="358C41A6" w14:textId="77777777" w:rsidR="00F217E9" w:rsidRPr="00F217E9" w:rsidRDefault="00F217E9" w:rsidP="005D7001">
      <w:pPr>
        <w:spacing w:before="100"/>
        <w:ind w:left="720"/>
        <w:rPr>
          <w:rFonts w:ascii="Calibri" w:hAnsi="Calibri"/>
          <w:lang w:val="en-AU"/>
        </w:rPr>
      </w:pPr>
      <w:r w:rsidRPr="00F217E9">
        <w:rPr>
          <w:rFonts w:ascii="Calibri" w:hAnsi="Calibri"/>
          <w:lang w:val="en-AU"/>
        </w:rPr>
        <w:t>Question—put and passed.</w:t>
      </w:r>
    </w:p>
    <w:p w14:paraId="31641F49" w14:textId="4CF794F9" w:rsidR="00F217E9" w:rsidRPr="00F217E9" w:rsidRDefault="00F217E9" w:rsidP="00F217E9">
      <w:pPr>
        <w:keepNext/>
        <w:keepLines/>
        <w:tabs>
          <w:tab w:val="right" w:pos="339"/>
          <w:tab w:val="left" w:pos="720"/>
        </w:tabs>
        <w:spacing w:before="240"/>
        <w:ind w:left="720" w:hanging="720"/>
        <w:rPr>
          <w:rFonts w:ascii="Calibri" w:hAnsi="Calibri"/>
          <w:b/>
          <w:lang w:val="en-AU"/>
        </w:rPr>
      </w:pPr>
      <w:r w:rsidRPr="00F217E9">
        <w:rPr>
          <w:rFonts w:ascii="Calibri" w:hAnsi="Calibri"/>
          <w:b/>
          <w:lang w:val="en-AU"/>
        </w:rPr>
        <w:tab/>
      </w:r>
      <w:r w:rsidR="007C4C8F">
        <w:rPr>
          <w:rFonts w:ascii="Calibri" w:hAnsi="Calibri"/>
          <w:b/>
          <w:bCs/>
          <w:lang w:val="en-AU"/>
        </w:rPr>
        <w:fldChar w:fldCharType="begin"/>
      </w:r>
      <w:r w:rsidR="007C4C8F">
        <w:rPr>
          <w:rFonts w:ascii="Calibri" w:hAnsi="Calibri"/>
          <w:b/>
          <w:bCs/>
          <w:lang w:val="en-AU"/>
        </w:rPr>
        <w:instrText xml:space="preserve"> SEQ A \* MERGEFORMAT </w:instrText>
      </w:r>
      <w:r w:rsidR="007C4C8F">
        <w:rPr>
          <w:rFonts w:ascii="Calibri" w:hAnsi="Calibri"/>
          <w:b/>
          <w:bCs/>
          <w:lang w:val="en-AU"/>
        </w:rPr>
        <w:fldChar w:fldCharType="separate"/>
      </w:r>
      <w:r w:rsidR="00BE6949">
        <w:rPr>
          <w:rFonts w:ascii="Calibri" w:hAnsi="Calibri"/>
          <w:b/>
          <w:bCs/>
          <w:noProof/>
          <w:lang w:val="en-AU"/>
        </w:rPr>
        <w:t>5</w:t>
      </w:r>
      <w:r w:rsidR="007C4C8F">
        <w:rPr>
          <w:rFonts w:ascii="Calibri" w:hAnsi="Calibri"/>
          <w:b/>
          <w:bCs/>
          <w:lang w:val="en-AU"/>
        </w:rPr>
        <w:fldChar w:fldCharType="end"/>
      </w:r>
      <w:r w:rsidRPr="00F217E9">
        <w:rPr>
          <w:rFonts w:ascii="Calibri" w:hAnsi="Calibri"/>
          <w:b/>
          <w:lang w:val="en-AU"/>
        </w:rPr>
        <w:tab/>
      </w:r>
      <w:r w:rsidRPr="00F217E9">
        <w:rPr>
          <w:rFonts w:ascii="Calibri" w:hAnsi="Calibri"/>
          <w:b/>
          <w:caps/>
          <w:lang w:val="en-AU"/>
        </w:rPr>
        <w:t>AGE-FRIENDLY CITY PLAN 2020-2024—</w:t>
      </w:r>
      <w:r>
        <w:rPr>
          <w:rFonts w:ascii="Calibri" w:hAnsi="Calibri"/>
          <w:b/>
          <w:caps/>
          <w:lang w:val="en-AU"/>
        </w:rPr>
        <w:t>Fourth</w:t>
      </w:r>
      <w:r w:rsidRPr="00F217E9">
        <w:rPr>
          <w:rFonts w:ascii="Calibri" w:hAnsi="Calibri"/>
          <w:b/>
          <w:caps/>
          <w:lang w:val="en-AU"/>
        </w:rPr>
        <w:t xml:space="preserve"> ANNUAL REPORT—MAY 202</w:t>
      </w:r>
      <w:r>
        <w:rPr>
          <w:rFonts w:ascii="Calibri" w:hAnsi="Calibri"/>
          <w:b/>
          <w:caps/>
          <w:lang w:val="en-AU"/>
        </w:rPr>
        <w:t>4</w:t>
      </w:r>
      <w:r w:rsidRPr="00F217E9">
        <w:rPr>
          <w:rFonts w:ascii="Calibri" w:hAnsi="Calibri"/>
          <w:b/>
          <w:caps/>
          <w:lang w:val="en-AU"/>
        </w:rPr>
        <w:t>—MINISTERIAL STATEMENT AND PAPER—PAPER NOTED</w:t>
      </w:r>
    </w:p>
    <w:p w14:paraId="69110A22" w14:textId="62DA9FFB" w:rsidR="00F217E9" w:rsidRPr="00F217E9" w:rsidRDefault="00F217E9" w:rsidP="005D7001">
      <w:pPr>
        <w:spacing w:before="120"/>
        <w:ind w:left="720"/>
        <w:rPr>
          <w:rFonts w:ascii="Calibri" w:hAnsi="Calibri"/>
          <w:lang w:val="en-AU"/>
        </w:rPr>
      </w:pPr>
      <w:r>
        <w:rPr>
          <w:rFonts w:ascii="Calibri" w:hAnsi="Calibri"/>
          <w:lang w:val="en-AU"/>
        </w:rPr>
        <w:t>Ms Davidson (Minister for Community Services, Seniors and Veterans)</w:t>
      </w:r>
      <w:r w:rsidRPr="00F217E9">
        <w:rPr>
          <w:rFonts w:ascii="Calibri" w:hAnsi="Calibri"/>
          <w:lang w:val="en-AU"/>
        </w:rPr>
        <w:t xml:space="preserve"> made a</w:t>
      </w:r>
      <w:r>
        <w:rPr>
          <w:rFonts w:ascii="Calibri" w:hAnsi="Calibri"/>
          <w:lang w:val="en-AU"/>
        </w:rPr>
        <w:t> </w:t>
      </w:r>
      <w:r w:rsidRPr="00F217E9">
        <w:rPr>
          <w:rFonts w:ascii="Calibri" w:hAnsi="Calibri"/>
          <w:lang w:val="en-AU"/>
        </w:rPr>
        <w:t xml:space="preserve">ministerial statement </w:t>
      </w:r>
      <w:r>
        <w:rPr>
          <w:rFonts w:ascii="Calibri" w:hAnsi="Calibri"/>
          <w:lang w:val="en-AU"/>
        </w:rPr>
        <w:t xml:space="preserve">to provide an update on work progressed under the Age-Friendly City </w:t>
      </w:r>
      <w:r w:rsidR="001D3A95">
        <w:rPr>
          <w:rFonts w:ascii="Calibri" w:hAnsi="Calibri"/>
          <w:lang w:val="en-AU"/>
        </w:rPr>
        <w:t>P</w:t>
      </w:r>
      <w:r>
        <w:rPr>
          <w:rFonts w:ascii="Calibri" w:hAnsi="Calibri"/>
          <w:lang w:val="en-AU"/>
        </w:rPr>
        <w:t>lan, in response to the Assembly resolution of 21 April 2021</w:t>
      </w:r>
      <w:r w:rsidRPr="00FB1BC1">
        <w:rPr>
          <w:rFonts w:ascii="Calibri" w:hAnsi="Calibri"/>
          <w:lang w:val="en-AU"/>
        </w:rPr>
        <w:t xml:space="preserve"> </w:t>
      </w:r>
      <w:r>
        <w:rPr>
          <w:rFonts w:ascii="Calibri" w:hAnsi="Calibri"/>
          <w:lang w:val="en-AU"/>
        </w:rPr>
        <w:t xml:space="preserve">on dementia-friendly infrastructure, </w:t>
      </w:r>
      <w:r w:rsidRPr="00F217E9">
        <w:rPr>
          <w:rFonts w:ascii="Calibri" w:hAnsi="Calibri"/>
          <w:lang w:val="en-AU"/>
        </w:rPr>
        <w:t>and presented the following paper</w:t>
      </w:r>
      <w:r>
        <w:rPr>
          <w:rFonts w:ascii="Calibri" w:hAnsi="Calibri"/>
          <w:lang w:val="en-AU"/>
        </w:rPr>
        <w:t>s</w:t>
      </w:r>
      <w:r w:rsidRPr="00F217E9">
        <w:rPr>
          <w:rFonts w:ascii="Calibri" w:hAnsi="Calibri"/>
          <w:lang w:val="en-AU"/>
        </w:rPr>
        <w:t>:</w:t>
      </w:r>
    </w:p>
    <w:p w14:paraId="32211840" w14:textId="69E2580A" w:rsidR="006907CB" w:rsidRDefault="006907CB" w:rsidP="005D7001">
      <w:pPr>
        <w:spacing w:before="80"/>
        <w:ind w:left="720"/>
        <w:rPr>
          <w:rFonts w:ascii="Calibri" w:hAnsi="Calibri"/>
          <w:lang w:val="en-AU"/>
        </w:rPr>
      </w:pPr>
      <w:r w:rsidRPr="000336C0">
        <w:rPr>
          <w:rFonts w:ascii="Calibri" w:hAnsi="Calibri"/>
          <w:lang w:val="en-AU"/>
        </w:rPr>
        <w:t>Age-Friendly City Plan 2020-2024—</w:t>
      </w:r>
    </w:p>
    <w:p w14:paraId="3AAC22DF" w14:textId="2B586973" w:rsidR="006907CB" w:rsidRPr="00FB1BC1" w:rsidRDefault="006907CB" w:rsidP="005D7001">
      <w:pPr>
        <w:pStyle w:val="DPSEntryDetailIndentLev1"/>
        <w:spacing w:before="80"/>
      </w:pPr>
      <w:r w:rsidRPr="00462565">
        <w:t>Status of Actions (</w:t>
      </w:r>
      <w:r>
        <w:t>Fourth</w:t>
      </w:r>
      <w:r w:rsidRPr="00462565">
        <w:t xml:space="preserve"> Progress Report)</w:t>
      </w:r>
      <w:r>
        <w:t>—</w:t>
      </w:r>
      <w:r w:rsidRPr="0049509D">
        <w:rPr>
          <w:spacing w:val="-2"/>
        </w:rPr>
        <w:t>Reporting Period: January to December 202</w:t>
      </w:r>
      <w:r>
        <w:rPr>
          <w:spacing w:val="-2"/>
        </w:rPr>
        <w:t>3</w:t>
      </w:r>
      <w:r w:rsidRPr="0049509D">
        <w:rPr>
          <w:spacing w:val="-2"/>
        </w:rPr>
        <w:t>,</w:t>
      </w:r>
      <w:r>
        <w:t xml:space="preserve"> dated May 2024. </w:t>
      </w:r>
    </w:p>
    <w:p w14:paraId="78C293C2" w14:textId="31D600A6" w:rsidR="006907CB" w:rsidRDefault="006907CB" w:rsidP="005D7001">
      <w:pPr>
        <w:pStyle w:val="DPSEntryDetailIndentLev1"/>
        <w:spacing w:before="80"/>
      </w:pPr>
      <w:r>
        <w:t>Fourth</w:t>
      </w:r>
      <w:r w:rsidRPr="000336C0">
        <w:t xml:space="preserve"> Annual Report—May 202</w:t>
      </w:r>
      <w:r>
        <w:t>4 (in response to Dementia-friendly infrastructure</w:t>
      </w:r>
      <w:r w:rsidRPr="00FB1BC1">
        <w:t>—</w:t>
      </w:r>
      <w:r>
        <w:t>Assembly Resolution of 21 April 2021)—</w:t>
      </w:r>
      <w:r w:rsidRPr="00FB1BC1">
        <w:t xml:space="preserve">Ministerial statement, </w:t>
      </w:r>
      <w:r>
        <w:t>16 May 2024</w:t>
      </w:r>
      <w:r w:rsidRPr="00FB1BC1">
        <w:t>.</w:t>
      </w:r>
    </w:p>
    <w:p w14:paraId="5BAB7602" w14:textId="79D2373E" w:rsidR="006907CB" w:rsidRPr="00FB1BC1" w:rsidRDefault="006907CB" w:rsidP="005D7001">
      <w:pPr>
        <w:spacing w:before="80"/>
        <w:ind w:left="720"/>
        <w:rPr>
          <w:rFonts w:ascii="Calibri" w:hAnsi="Calibri"/>
          <w:lang w:val="en-AU"/>
        </w:rPr>
      </w:pPr>
      <w:r>
        <w:rPr>
          <w:rFonts w:ascii="Calibri" w:hAnsi="Calibri"/>
          <w:lang w:val="en-AU"/>
        </w:rPr>
        <w:t>Ms Davidson</w:t>
      </w:r>
      <w:r w:rsidRPr="00FB1BC1">
        <w:rPr>
          <w:rFonts w:ascii="Calibri" w:hAnsi="Calibri"/>
          <w:lang w:val="en-AU"/>
        </w:rPr>
        <w:t xml:space="preserve"> moved—That the Assembly take note of the </w:t>
      </w:r>
      <w:r>
        <w:rPr>
          <w:rFonts w:ascii="Calibri" w:hAnsi="Calibri"/>
          <w:lang w:val="en-AU"/>
        </w:rPr>
        <w:t>ministerial statement</w:t>
      </w:r>
      <w:r w:rsidRPr="00FB1BC1">
        <w:rPr>
          <w:rFonts w:ascii="Calibri" w:hAnsi="Calibri"/>
          <w:lang w:val="en-AU"/>
        </w:rPr>
        <w:t>.</w:t>
      </w:r>
    </w:p>
    <w:p w14:paraId="201C0DF1" w14:textId="77777777" w:rsidR="00F217E9" w:rsidRDefault="00F217E9" w:rsidP="005D7001">
      <w:pPr>
        <w:spacing w:before="100"/>
        <w:ind w:left="720"/>
        <w:rPr>
          <w:rFonts w:ascii="Calibri" w:hAnsi="Calibri"/>
          <w:lang w:val="en-AU"/>
        </w:rPr>
      </w:pPr>
      <w:r w:rsidRPr="00F217E9">
        <w:rPr>
          <w:rFonts w:ascii="Calibri" w:hAnsi="Calibri"/>
          <w:lang w:val="en-AU"/>
        </w:rPr>
        <w:t>Question—put and passed.</w:t>
      </w:r>
    </w:p>
    <w:p w14:paraId="1E852F9E" w14:textId="116868F5" w:rsidR="007A0784" w:rsidRPr="007A0784" w:rsidRDefault="007A0784" w:rsidP="007A0784">
      <w:pPr>
        <w:keepNext/>
        <w:keepLines/>
        <w:tabs>
          <w:tab w:val="right" w:pos="339"/>
          <w:tab w:val="left" w:pos="720"/>
        </w:tabs>
        <w:spacing w:before="240"/>
        <w:ind w:left="720" w:hanging="720"/>
        <w:rPr>
          <w:rFonts w:ascii="Calibri" w:hAnsi="Calibri"/>
          <w:b/>
          <w:caps/>
        </w:rPr>
      </w:pPr>
      <w:r w:rsidRPr="007A0784">
        <w:rPr>
          <w:rFonts w:ascii="Calibri" w:hAnsi="Calibri"/>
          <w:b/>
          <w:caps/>
        </w:rPr>
        <w:lastRenderedPageBreak/>
        <w:tab/>
      </w:r>
      <w:r w:rsidR="007C4C8F">
        <w:rPr>
          <w:rFonts w:ascii="Calibri" w:hAnsi="Calibri"/>
          <w:b/>
          <w:bCs/>
          <w:caps/>
        </w:rPr>
        <w:fldChar w:fldCharType="begin"/>
      </w:r>
      <w:r w:rsidR="007C4C8F">
        <w:rPr>
          <w:rFonts w:ascii="Calibri" w:hAnsi="Calibri"/>
          <w:b/>
          <w:bCs/>
          <w:caps/>
        </w:rPr>
        <w:instrText xml:space="preserve"> SEQ A \* MERGEFORMAT </w:instrText>
      </w:r>
      <w:r w:rsidR="007C4C8F">
        <w:rPr>
          <w:rFonts w:ascii="Calibri" w:hAnsi="Calibri"/>
          <w:b/>
          <w:bCs/>
          <w:caps/>
        </w:rPr>
        <w:fldChar w:fldCharType="separate"/>
      </w:r>
      <w:r w:rsidR="00BE6949">
        <w:rPr>
          <w:rFonts w:ascii="Calibri" w:hAnsi="Calibri"/>
          <w:b/>
          <w:bCs/>
          <w:caps/>
          <w:noProof/>
        </w:rPr>
        <w:t>6</w:t>
      </w:r>
      <w:r w:rsidR="007C4C8F">
        <w:rPr>
          <w:rFonts w:ascii="Calibri" w:hAnsi="Calibri"/>
          <w:b/>
          <w:bCs/>
          <w:caps/>
        </w:rPr>
        <w:fldChar w:fldCharType="end"/>
      </w:r>
      <w:r w:rsidRPr="007A0784">
        <w:rPr>
          <w:rFonts w:ascii="Calibri" w:hAnsi="Calibri"/>
          <w:b/>
          <w:caps/>
        </w:rPr>
        <w:tab/>
      </w:r>
      <w:r>
        <w:rPr>
          <w:rFonts w:ascii="Calibri" w:hAnsi="Calibri"/>
          <w:b/>
          <w:caps/>
        </w:rPr>
        <w:t>Standing Committees</w:t>
      </w:r>
      <w:r w:rsidRPr="007A0784">
        <w:rPr>
          <w:rFonts w:ascii="Calibri" w:hAnsi="Calibri"/>
          <w:b/>
          <w:caps/>
        </w:rPr>
        <w:t>—</w:t>
      </w:r>
      <w:r w:rsidR="004E743D">
        <w:rPr>
          <w:rFonts w:ascii="Calibri" w:hAnsi="Calibri"/>
          <w:b/>
          <w:caps/>
        </w:rPr>
        <w:t xml:space="preserve">Proposed </w:t>
      </w:r>
      <w:r w:rsidRPr="007A0784">
        <w:rPr>
          <w:rFonts w:ascii="Calibri" w:hAnsi="Calibri"/>
          <w:b/>
          <w:caps/>
        </w:rPr>
        <w:t>reference—</w:t>
      </w:r>
      <w:r>
        <w:rPr>
          <w:rFonts w:ascii="Calibri" w:hAnsi="Calibri"/>
          <w:b/>
          <w:caps/>
        </w:rPr>
        <w:t>A</w:t>
      </w:r>
      <w:r w:rsidR="004E743D">
        <w:rPr>
          <w:rFonts w:ascii="Calibri" w:hAnsi="Calibri"/>
          <w:b/>
          <w:caps/>
        </w:rPr>
        <w:t>.</w:t>
      </w:r>
      <w:r>
        <w:rPr>
          <w:rFonts w:ascii="Calibri" w:hAnsi="Calibri"/>
          <w:b/>
          <w:caps/>
        </w:rPr>
        <w:t>C</w:t>
      </w:r>
      <w:r w:rsidR="004E743D">
        <w:rPr>
          <w:rFonts w:ascii="Calibri" w:hAnsi="Calibri"/>
          <w:b/>
          <w:caps/>
        </w:rPr>
        <w:t>.</w:t>
      </w:r>
      <w:r>
        <w:rPr>
          <w:rFonts w:ascii="Calibri" w:hAnsi="Calibri"/>
          <w:b/>
          <w:caps/>
        </w:rPr>
        <w:t>T</w:t>
      </w:r>
      <w:r w:rsidR="004E743D">
        <w:rPr>
          <w:rFonts w:ascii="Calibri" w:hAnsi="Calibri"/>
          <w:b/>
          <w:caps/>
        </w:rPr>
        <w:t>.</w:t>
      </w:r>
      <w:r>
        <w:rPr>
          <w:rFonts w:ascii="Calibri" w:hAnsi="Calibri"/>
          <w:b/>
          <w:caps/>
        </w:rPr>
        <w:t xml:space="preserve"> Policing</w:t>
      </w:r>
      <w:r w:rsidR="00036D7A">
        <w:rPr>
          <w:rFonts w:ascii="Calibri" w:hAnsi="Calibri"/>
          <w:b/>
          <w:caps/>
        </w:rPr>
        <w:t>—</w:t>
      </w:r>
      <w:r>
        <w:rPr>
          <w:rFonts w:ascii="Calibri" w:hAnsi="Calibri"/>
          <w:b/>
          <w:caps/>
        </w:rPr>
        <w:t>resourcing</w:t>
      </w:r>
    </w:p>
    <w:p w14:paraId="5F303107" w14:textId="18E6976F" w:rsidR="004E61FB" w:rsidRPr="004E61FB" w:rsidRDefault="007A0784" w:rsidP="007A0784">
      <w:pPr>
        <w:tabs>
          <w:tab w:val="left" w:pos="1197"/>
          <w:tab w:val="left" w:pos="1767"/>
        </w:tabs>
        <w:spacing w:before="120"/>
        <w:ind w:left="720"/>
        <w:rPr>
          <w:rFonts w:ascii="Calibri" w:hAnsi="Calibri"/>
          <w:color w:val="000000"/>
          <w:lang w:val="en-AU"/>
        </w:rPr>
      </w:pPr>
      <w:r>
        <w:rPr>
          <w:rFonts w:ascii="Calibri" w:hAnsi="Calibri"/>
          <w:lang w:val="en-AU"/>
        </w:rPr>
        <w:t>Mr Milligan</w:t>
      </w:r>
      <w:r w:rsidRPr="007A0784">
        <w:rPr>
          <w:rFonts w:ascii="Calibri" w:hAnsi="Calibri"/>
          <w:lang w:val="en-AU"/>
        </w:rPr>
        <w:t xml:space="preserve">, pursuant to notice, moved—That </w:t>
      </w:r>
      <w:r w:rsidR="004E61FB">
        <w:rPr>
          <w:rFonts w:ascii="Calibri" w:hAnsi="Calibri"/>
          <w:color w:val="000000"/>
          <w:lang w:val="en-AU"/>
        </w:rPr>
        <w:t>this Assembly:</w:t>
      </w:r>
    </w:p>
    <w:p w14:paraId="0ABC8AA9" w14:textId="552C6C75" w:rsidR="004E61FB" w:rsidRPr="00E46923" w:rsidRDefault="004E61FB" w:rsidP="004E61FB">
      <w:pPr>
        <w:pStyle w:val="DPSEntryIndents"/>
        <w:rPr>
          <w:rFonts w:cs="Calibri"/>
          <w:szCs w:val="24"/>
          <w:lang w:eastAsia="en-US"/>
        </w:rPr>
      </w:pPr>
      <w:r w:rsidRPr="004E61FB">
        <w:rPr>
          <w:lang w:eastAsia="en-US"/>
        </w:rPr>
        <w:t>notes</w:t>
      </w:r>
      <w:r w:rsidRPr="00E46923">
        <w:rPr>
          <w:rFonts w:cs="Calibri"/>
          <w:szCs w:val="24"/>
          <w:lang w:eastAsia="en-US"/>
        </w:rPr>
        <w:t xml:space="preserve"> that:</w:t>
      </w:r>
    </w:p>
    <w:p w14:paraId="7E2038E7" w14:textId="0130FC26" w:rsidR="004E61FB" w:rsidRPr="00E46923" w:rsidRDefault="004E61FB" w:rsidP="004E61FB">
      <w:pPr>
        <w:tabs>
          <w:tab w:val="left" w:pos="567"/>
        </w:tabs>
        <w:spacing w:before="120"/>
        <w:ind w:left="1910" w:hanging="544"/>
        <w:rPr>
          <w:rFonts w:ascii="Calibri" w:hAnsi="Calibri" w:cs="Calibri"/>
          <w:szCs w:val="24"/>
          <w:lang w:val="en-AU" w:eastAsia="en-US"/>
        </w:rPr>
      </w:pPr>
      <w:r w:rsidRPr="00E46923">
        <w:rPr>
          <w:rFonts w:ascii="Calibri" w:hAnsi="Calibri" w:cs="Calibri"/>
          <w:szCs w:val="24"/>
          <w:lang w:val="en-AU" w:eastAsia="en-US"/>
        </w:rPr>
        <w:t>(a)</w:t>
      </w:r>
      <w:r w:rsidRPr="00E46923">
        <w:rPr>
          <w:rFonts w:ascii="Calibri" w:hAnsi="Calibri" w:cs="Calibri"/>
          <w:szCs w:val="24"/>
          <w:lang w:val="en-AU" w:eastAsia="en-US"/>
        </w:rPr>
        <w:tab/>
        <w:t>the Productivity Commission</w:t>
      </w:r>
      <w:r w:rsidR="007C4C8F">
        <w:rPr>
          <w:rFonts w:ascii="Calibri" w:hAnsi="Calibri" w:cs="Calibri"/>
          <w:szCs w:val="24"/>
          <w:lang w:val="en-AU" w:eastAsia="en-US"/>
        </w:rPr>
        <w:t>’</w:t>
      </w:r>
      <w:r w:rsidRPr="00E46923">
        <w:rPr>
          <w:rFonts w:ascii="Calibri" w:hAnsi="Calibri" w:cs="Calibri"/>
          <w:szCs w:val="24"/>
          <w:lang w:val="en-AU" w:eastAsia="en-US"/>
        </w:rPr>
        <w:t xml:space="preserve">s Report on Government Services (ROGS) shows that the ACT has the lowest real recurrent police services expenditure </w:t>
      </w:r>
      <w:r w:rsidRPr="004E61FB">
        <w:rPr>
          <w:rFonts w:ascii="Calibri" w:eastAsia="Calibri" w:hAnsi="Calibri" w:cs="Calibri"/>
          <w:color w:val="000000"/>
          <w:szCs w:val="24"/>
        </w:rPr>
        <w:t>per</w:t>
      </w:r>
      <w:r w:rsidRPr="00E46923">
        <w:rPr>
          <w:rFonts w:ascii="Calibri" w:hAnsi="Calibri" w:cs="Calibri"/>
          <w:szCs w:val="24"/>
          <w:lang w:val="en-AU" w:eastAsia="en-US"/>
        </w:rPr>
        <w:t xml:space="preserve"> person in the population, a 22 percent difference with the Australian average, and this has decreased in real terms since 2013-2014;</w:t>
      </w:r>
    </w:p>
    <w:p w14:paraId="3533E902" w14:textId="77777777" w:rsidR="004E61FB" w:rsidRPr="00E46923" w:rsidRDefault="004E61FB" w:rsidP="004E61FB">
      <w:pPr>
        <w:tabs>
          <w:tab w:val="left" w:pos="567"/>
        </w:tabs>
        <w:spacing w:before="120"/>
        <w:ind w:left="1910" w:hanging="544"/>
        <w:rPr>
          <w:rFonts w:ascii="Calibri" w:hAnsi="Calibri" w:cs="Calibri"/>
          <w:szCs w:val="24"/>
          <w:lang w:val="en-AU" w:eastAsia="en-US"/>
        </w:rPr>
      </w:pPr>
      <w:r w:rsidRPr="00E46923">
        <w:rPr>
          <w:rFonts w:ascii="Calibri" w:hAnsi="Calibri" w:cs="Calibri"/>
          <w:szCs w:val="24"/>
          <w:lang w:val="en-AU" w:eastAsia="en-US"/>
        </w:rPr>
        <w:t>(b)</w:t>
      </w:r>
      <w:r w:rsidRPr="00E46923">
        <w:rPr>
          <w:rFonts w:ascii="Calibri" w:hAnsi="Calibri" w:cs="Calibri"/>
          <w:szCs w:val="24"/>
          <w:lang w:val="en-AU" w:eastAsia="en-US"/>
        </w:rPr>
        <w:tab/>
        <w:t>the ROGS also shows that the ACT has the lowest number of operational staff across Australia per head of population;</w:t>
      </w:r>
    </w:p>
    <w:p w14:paraId="237ECB91" w14:textId="77777777" w:rsidR="004E61FB" w:rsidRPr="00E46923" w:rsidRDefault="004E61FB" w:rsidP="004E61FB">
      <w:pPr>
        <w:tabs>
          <w:tab w:val="left" w:pos="567"/>
        </w:tabs>
        <w:spacing w:before="120"/>
        <w:ind w:left="1910" w:hanging="544"/>
        <w:rPr>
          <w:rFonts w:ascii="Calibri" w:hAnsi="Calibri" w:cs="Calibri"/>
          <w:szCs w:val="24"/>
          <w:lang w:val="en-AU" w:eastAsia="en-US"/>
        </w:rPr>
      </w:pPr>
      <w:r w:rsidRPr="00E46923">
        <w:rPr>
          <w:rFonts w:ascii="Calibri" w:hAnsi="Calibri" w:cs="Calibri"/>
          <w:szCs w:val="24"/>
          <w:lang w:val="en-AU" w:eastAsia="en-US"/>
        </w:rPr>
        <w:t>(c)</w:t>
      </w:r>
      <w:r w:rsidRPr="00E46923">
        <w:rPr>
          <w:rFonts w:ascii="Calibri" w:hAnsi="Calibri" w:cs="Calibri"/>
          <w:szCs w:val="24"/>
          <w:lang w:val="en-AU" w:eastAsia="en-US"/>
        </w:rPr>
        <w:tab/>
        <w:t>ACT Policing police officers are the lowest base-paid police officers in Australia;</w:t>
      </w:r>
    </w:p>
    <w:p w14:paraId="52544B59" w14:textId="77777777" w:rsidR="004E61FB" w:rsidRPr="00E46923" w:rsidRDefault="004E61FB" w:rsidP="004E61FB">
      <w:pPr>
        <w:tabs>
          <w:tab w:val="left" w:pos="567"/>
        </w:tabs>
        <w:spacing w:before="120"/>
        <w:ind w:left="1910" w:hanging="544"/>
        <w:rPr>
          <w:rFonts w:ascii="Calibri" w:hAnsi="Calibri" w:cs="Calibri"/>
          <w:szCs w:val="24"/>
          <w:lang w:val="en-AU" w:eastAsia="en-US"/>
        </w:rPr>
      </w:pPr>
      <w:r w:rsidRPr="00E46923">
        <w:rPr>
          <w:rFonts w:ascii="Calibri" w:hAnsi="Calibri" w:cs="Calibri"/>
          <w:szCs w:val="24"/>
          <w:lang w:val="en-AU" w:eastAsia="en-US"/>
        </w:rPr>
        <w:t>(d)</w:t>
      </w:r>
      <w:r w:rsidRPr="00E46923">
        <w:rPr>
          <w:rFonts w:ascii="Calibri" w:hAnsi="Calibri" w:cs="Calibri"/>
          <w:szCs w:val="24"/>
          <w:lang w:val="en-AU" w:eastAsia="en-US"/>
        </w:rPr>
        <w:tab/>
        <w:t xml:space="preserve">the lack of </w:t>
      </w:r>
      <w:r w:rsidRPr="004E61FB">
        <w:rPr>
          <w:rFonts w:ascii="Calibri" w:eastAsia="Calibri" w:hAnsi="Calibri" w:cs="Calibri"/>
          <w:color w:val="000000"/>
          <w:szCs w:val="24"/>
        </w:rPr>
        <w:t>AFP</w:t>
      </w:r>
      <w:r w:rsidRPr="00E46923">
        <w:rPr>
          <w:rFonts w:ascii="Calibri" w:hAnsi="Calibri" w:cs="Calibri"/>
          <w:szCs w:val="24"/>
          <w:lang w:val="en-AU" w:eastAsia="en-US"/>
        </w:rPr>
        <w:t>, Federal Government and ACT Government support to ACT Policing members by providing an improved enterprise agreement that recognises the hard and dangerous work police officers undertake to keep the community safe;</w:t>
      </w:r>
    </w:p>
    <w:p w14:paraId="06DB6EBA" w14:textId="77777777" w:rsidR="004E61FB" w:rsidRPr="00E46923" w:rsidRDefault="004E61FB" w:rsidP="004E61FB">
      <w:pPr>
        <w:tabs>
          <w:tab w:val="left" w:pos="567"/>
        </w:tabs>
        <w:spacing w:before="120"/>
        <w:ind w:left="1910" w:hanging="544"/>
        <w:rPr>
          <w:rFonts w:ascii="Calibri" w:hAnsi="Calibri" w:cs="Calibri"/>
          <w:szCs w:val="24"/>
          <w:lang w:val="en-AU" w:eastAsia="en-US"/>
        </w:rPr>
      </w:pPr>
      <w:r w:rsidRPr="00E46923">
        <w:rPr>
          <w:rFonts w:ascii="Calibri" w:hAnsi="Calibri" w:cs="Calibri"/>
          <w:szCs w:val="24"/>
          <w:lang w:val="en-AU" w:eastAsia="en-US"/>
        </w:rPr>
        <w:t>(e)</w:t>
      </w:r>
      <w:r w:rsidRPr="00E46923">
        <w:rPr>
          <w:rFonts w:ascii="Calibri" w:hAnsi="Calibri" w:cs="Calibri"/>
          <w:szCs w:val="24"/>
          <w:lang w:val="en-AU" w:eastAsia="en-US"/>
        </w:rPr>
        <w:tab/>
      </w:r>
      <w:r w:rsidRPr="007C4C8F">
        <w:rPr>
          <w:rFonts w:ascii="Calibri" w:hAnsi="Calibri" w:cs="Calibri"/>
          <w:spacing w:val="-2"/>
          <w:szCs w:val="24"/>
          <w:lang w:val="en-AU" w:eastAsia="en-US"/>
        </w:rPr>
        <w:t xml:space="preserve">the ongoing </w:t>
      </w:r>
      <w:r w:rsidRPr="007C4C8F">
        <w:rPr>
          <w:rFonts w:ascii="Calibri" w:eastAsia="Calibri" w:hAnsi="Calibri" w:cs="Calibri"/>
          <w:color w:val="000000"/>
          <w:spacing w:val="-2"/>
          <w:szCs w:val="24"/>
        </w:rPr>
        <w:t>closure</w:t>
      </w:r>
      <w:r w:rsidRPr="007C4C8F">
        <w:rPr>
          <w:rFonts w:ascii="Calibri" w:hAnsi="Calibri" w:cs="Calibri"/>
          <w:spacing w:val="-2"/>
          <w:szCs w:val="24"/>
          <w:lang w:val="en-AU" w:eastAsia="en-US"/>
        </w:rPr>
        <w:t xml:space="preserve"> of the Gungahlin Joint Emergency Services Centre (JESC) </w:t>
      </w:r>
      <w:r w:rsidRPr="007C4C8F">
        <w:rPr>
          <w:rFonts w:ascii="Calibri" w:hAnsi="Calibri" w:cs="Calibri"/>
          <w:szCs w:val="24"/>
          <w:lang w:val="en-AU" w:eastAsia="en-US"/>
        </w:rPr>
        <w:t>despite promises in 2021-22 to expend $8.4 million on its refurbishment;</w:t>
      </w:r>
    </w:p>
    <w:p w14:paraId="2B337D6F" w14:textId="77777777" w:rsidR="004E61FB" w:rsidRPr="00E46923" w:rsidRDefault="004E61FB" w:rsidP="004E61FB">
      <w:pPr>
        <w:tabs>
          <w:tab w:val="left" w:pos="567"/>
        </w:tabs>
        <w:spacing w:before="120"/>
        <w:ind w:left="1910" w:hanging="544"/>
        <w:rPr>
          <w:rFonts w:ascii="Calibri" w:hAnsi="Calibri" w:cs="Calibri"/>
          <w:szCs w:val="24"/>
          <w:lang w:val="en-AU" w:eastAsia="en-US"/>
        </w:rPr>
      </w:pPr>
      <w:r w:rsidRPr="00E46923">
        <w:rPr>
          <w:rFonts w:ascii="Calibri" w:hAnsi="Calibri" w:cs="Calibri"/>
          <w:szCs w:val="24"/>
          <w:lang w:val="en-AU" w:eastAsia="en-US"/>
        </w:rPr>
        <w:t>(f)</w:t>
      </w:r>
      <w:r w:rsidRPr="00E46923">
        <w:rPr>
          <w:rFonts w:ascii="Calibri" w:hAnsi="Calibri" w:cs="Calibri"/>
          <w:szCs w:val="24"/>
          <w:lang w:val="en-AU" w:eastAsia="en-US"/>
        </w:rPr>
        <w:tab/>
        <w:t>the ongoing closures at the City Police Station due to water ingress and other issues;</w:t>
      </w:r>
    </w:p>
    <w:p w14:paraId="715FD713" w14:textId="77777777" w:rsidR="004E61FB" w:rsidRPr="00E46923" w:rsidRDefault="004E61FB" w:rsidP="004E61FB">
      <w:pPr>
        <w:tabs>
          <w:tab w:val="left" w:pos="567"/>
        </w:tabs>
        <w:spacing w:before="120"/>
        <w:ind w:left="1910" w:hanging="544"/>
        <w:rPr>
          <w:rFonts w:ascii="Calibri" w:hAnsi="Calibri" w:cs="Calibri"/>
          <w:szCs w:val="24"/>
          <w:lang w:val="en-AU" w:eastAsia="en-US"/>
        </w:rPr>
      </w:pPr>
      <w:r w:rsidRPr="00E46923">
        <w:rPr>
          <w:rFonts w:ascii="Calibri" w:hAnsi="Calibri" w:cs="Calibri"/>
          <w:szCs w:val="24"/>
          <w:lang w:val="en-AU" w:eastAsia="en-US"/>
        </w:rPr>
        <w:t>(g)</w:t>
      </w:r>
      <w:r w:rsidRPr="00E46923">
        <w:rPr>
          <w:rFonts w:ascii="Calibri" w:hAnsi="Calibri" w:cs="Calibri"/>
          <w:szCs w:val="24"/>
          <w:lang w:val="en-AU" w:eastAsia="en-US"/>
        </w:rPr>
        <w:tab/>
        <w:t xml:space="preserve">the lack of a medical report on the potential exposure suffered by ACT Policing </w:t>
      </w:r>
      <w:r w:rsidRPr="004E61FB">
        <w:rPr>
          <w:rFonts w:ascii="Calibri" w:eastAsia="Calibri" w:hAnsi="Calibri" w:cs="Calibri"/>
          <w:color w:val="000000"/>
          <w:szCs w:val="24"/>
        </w:rPr>
        <w:t>members</w:t>
      </w:r>
      <w:r w:rsidRPr="00E46923">
        <w:rPr>
          <w:rFonts w:ascii="Calibri" w:hAnsi="Calibri" w:cs="Calibri"/>
          <w:szCs w:val="24"/>
          <w:lang w:val="en-AU" w:eastAsia="en-US"/>
        </w:rPr>
        <w:t xml:space="preserve"> to hazardous materials found at the Gungahlin JESC;</w:t>
      </w:r>
    </w:p>
    <w:p w14:paraId="04CAE63F" w14:textId="0CF4643A" w:rsidR="004E61FB" w:rsidRPr="00E46923" w:rsidRDefault="004E61FB" w:rsidP="004E61FB">
      <w:pPr>
        <w:tabs>
          <w:tab w:val="left" w:pos="567"/>
        </w:tabs>
        <w:spacing w:before="120"/>
        <w:ind w:left="1910" w:hanging="544"/>
        <w:rPr>
          <w:rFonts w:ascii="Calibri" w:hAnsi="Calibri" w:cs="Calibri"/>
          <w:szCs w:val="24"/>
          <w:lang w:val="en-AU" w:eastAsia="en-US"/>
        </w:rPr>
      </w:pPr>
      <w:r w:rsidRPr="00E46923">
        <w:rPr>
          <w:rFonts w:ascii="Calibri" w:hAnsi="Calibri" w:cs="Calibri"/>
          <w:szCs w:val="24"/>
          <w:lang w:val="en-AU" w:eastAsia="en-US"/>
        </w:rPr>
        <w:t>(h)</w:t>
      </w:r>
      <w:r w:rsidRPr="00E46923">
        <w:rPr>
          <w:rFonts w:ascii="Calibri" w:hAnsi="Calibri" w:cs="Calibri"/>
          <w:szCs w:val="24"/>
          <w:lang w:val="en-AU" w:eastAsia="en-US"/>
        </w:rPr>
        <w:tab/>
        <w:t xml:space="preserve">according to former chief of the ACT Police, Neil Gaughan, there was an ongoing issue with the large percentage of probationary and junior </w:t>
      </w:r>
      <w:r w:rsidRPr="004E61FB">
        <w:rPr>
          <w:rFonts w:ascii="Calibri" w:eastAsia="Calibri" w:hAnsi="Calibri" w:cs="Calibri"/>
          <w:color w:val="000000"/>
          <w:szCs w:val="24"/>
        </w:rPr>
        <w:t>constables</w:t>
      </w:r>
      <w:r w:rsidRPr="00E46923">
        <w:rPr>
          <w:rFonts w:ascii="Calibri" w:hAnsi="Calibri" w:cs="Calibri"/>
          <w:szCs w:val="24"/>
          <w:lang w:val="en-AU" w:eastAsia="en-US"/>
        </w:rPr>
        <w:t xml:space="preserve"> with less than 5 years experience in the force, causing internal health and welfare stress issues; and</w:t>
      </w:r>
    </w:p>
    <w:p w14:paraId="76EFB98D" w14:textId="77777777" w:rsidR="004E61FB" w:rsidRPr="00E46923" w:rsidRDefault="004E61FB" w:rsidP="004E61FB">
      <w:pPr>
        <w:tabs>
          <w:tab w:val="left" w:pos="567"/>
        </w:tabs>
        <w:spacing w:before="120"/>
        <w:ind w:left="1910" w:hanging="544"/>
        <w:rPr>
          <w:rFonts w:ascii="Calibri" w:hAnsi="Calibri" w:cs="Calibri"/>
          <w:szCs w:val="24"/>
          <w:lang w:val="en-AU" w:eastAsia="en-US"/>
        </w:rPr>
      </w:pPr>
      <w:r w:rsidRPr="00E46923">
        <w:rPr>
          <w:rFonts w:ascii="Calibri" w:hAnsi="Calibri" w:cs="Calibri"/>
          <w:szCs w:val="24"/>
          <w:lang w:val="en-AU" w:eastAsia="en-US"/>
        </w:rPr>
        <w:t>(i)</w:t>
      </w:r>
      <w:r w:rsidRPr="00E46923">
        <w:rPr>
          <w:rFonts w:ascii="Calibri" w:hAnsi="Calibri" w:cs="Calibri"/>
          <w:szCs w:val="24"/>
          <w:lang w:val="en-AU" w:eastAsia="en-US"/>
        </w:rPr>
        <w:tab/>
        <w:t>the physical and psychological welfare of ACT Policing members is being impacted by the low wages, and the lack of policing resources, funding and investment by the ACT Government;</w:t>
      </w:r>
    </w:p>
    <w:p w14:paraId="65AE5F0A" w14:textId="3E7CB767" w:rsidR="004E61FB" w:rsidRPr="00E46923" w:rsidRDefault="004E61FB" w:rsidP="004E61FB">
      <w:pPr>
        <w:pStyle w:val="DPSEntryIndents"/>
        <w:rPr>
          <w:rFonts w:cs="Calibri"/>
          <w:szCs w:val="24"/>
          <w:lang w:eastAsia="en-US"/>
        </w:rPr>
      </w:pPr>
      <w:r>
        <w:rPr>
          <w:lang w:eastAsia="en-US"/>
        </w:rPr>
        <w:t>f</w:t>
      </w:r>
      <w:r w:rsidRPr="004E61FB">
        <w:rPr>
          <w:lang w:eastAsia="en-US"/>
        </w:rPr>
        <w:t>urther</w:t>
      </w:r>
      <w:r w:rsidRPr="00E46923">
        <w:rPr>
          <w:rFonts w:cs="Calibri"/>
          <w:szCs w:val="24"/>
          <w:lang w:eastAsia="en-US"/>
        </w:rPr>
        <w:t xml:space="preserve"> notes the:</w:t>
      </w:r>
    </w:p>
    <w:p w14:paraId="6D80F68B" w14:textId="49CEC200" w:rsidR="004E61FB" w:rsidRPr="00E46923" w:rsidRDefault="004E61FB" w:rsidP="004E61FB">
      <w:pPr>
        <w:tabs>
          <w:tab w:val="left" w:pos="567"/>
        </w:tabs>
        <w:spacing w:before="120"/>
        <w:ind w:left="1910" w:hanging="544"/>
        <w:rPr>
          <w:rFonts w:ascii="Calibri" w:hAnsi="Calibri" w:cs="Calibri"/>
          <w:szCs w:val="24"/>
          <w:lang w:val="en-AU" w:eastAsia="en-US"/>
        </w:rPr>
      </w:pPr>
      <w:r w:rsidRPr="00E46923">
        <w:rPr>
          <w:rFonts w:ascii="Calibri" w:hAnsi="Calibri" w:cs="Calibri"/>
          <w:szCs w:val="24"/>
          <w:lang w:val="en-AU" w:eastAsia="en-US"/>
        </w:rPr>
        <w:t>(a)</w:t>
      </w:r>
      <w:r w:rsidRPr="00E46923">
        <w:rPr>
          <w:rFonts w:ascii="Calibri" w:hAnsi="Calibri" w:cs="Calibri"/>
          <w:szCs w:val="24"/>
          <w:lang w:val="en-AU" w:eastAsia="en-US"/>
        </w:rPr>
        <w:tab/>
        <w:t xml:space="preserve">relationship </w:t>
      </w:r>
      <w:r w:rsidRPr="004E61FB">
        <w:rPr>
          <w:rFonts w:ascii="Calibri" w:eastAsia="Calibri" w:hAnsi="Calibri" w:cs="Calibri"/>
          <w:color w:val="000000"/>
          <w:szCs w:val="24"/>
        </w:rPr>
        <w:t>with</w:t>
      </w:r>
      <w:r w:rsidRPr="00E46923">
        <w:rPr>
          <w:rFonts w:ascii="Calibri" w:hAnsi="Calibri" w:cs="Calibri"/>
          <w:szCs w:val="24"/>
          <w:lang w:val="en-AU" w:eastAsia="en-US"/>
        </w:rPr>
        <w:t xml:space="preserve"> the Federal Government over concerns regarding ACT Policing wage matters, including the lack of </w:t>
      </w:r>
      <w:r w:rsidR="009E0760">
        <w:rPr>
          <w:rFonts w:ascii="Calibri" w:hAnsi="Calibri" w:cs="Calibri"/>
          <w:szCs w:val="24"/>
          <w:lang w:val="en-AU" w:eastAsia="en-US"/>
        </w:rPr>
        <w:t xml:space="preserve">a </w:t>
      </w:r>
      <w:r w:rsidRPr="00E46923">
        <w:rPr>
          <w:rFonts w:ascii="Calibri" w:hAnsi="Calibri" w:cs="Calibri"/>
          <w:szCs w:val="24"/>
          <w:lang w:val="en-AU" w:eastAsia="en-US"/>
        </w:rPr>
        <w:t>new E</w:t>
      </w:r>
      <w:r w:rsidR="009E0760">
        <w:rPr>
          <w:rFonts w:ascii="Calibri" w:hAnsi="Calibri" w:cs="Calibri"/>
          <w:szCs w:val="24"/>
          <w:lang w:val="en-AU" w:eastAsia="en-US"/>
        </w:rPr>
        <w:t xml:space="preserve">nterprise </w:t>
      </w:r>
      <w:r w:rsidRPr="00E46923">
        <w:rPr>
          <w:rFonts w:ascii="Calibri" w:hAnsi="Calibri" w:cs="Calibri"/>
          <w:szCs w:val="24"/>
          <w:lang w:val="en-AU" w:eastAsia="en-US"/>
        </w:rPr>
        <w:t>A</w:t>
      </w:r>
      <w:r w:rsidR="009E0760">
        <w:rPr>
          <w:rFonts w:ascii="Calibri" w:hAnsi="Calibri" w:cs="Calibri"/>
          <w:szCs w:val="24"/>
          <w:lang w:val="en-AU" w:eastAsia="en-US"/>
        </w:rPr>
        <w:t>greement</w:t>
      </w:r>
      <w:r w:rsidRPr="00E46923">
        <w:rPr>
          <w:rFonts w:ascii="Calibri" w:hAnsi="Calibri" w:cs="Calibri"/>
          <w:szCs w:val="24"/>
          <w:lang w:val="en-AU" w:eastAsia="en-US"/>
        </w:rPr>
        <w:t>;</w:t>
      </w:r>
    </w:p>
    <w:p w14:paraId="077F32A1" w14:textId="77777777" w:rsidR="004E61FB" w:rsidRPr="00E46923" w:rsidRDefault="004E61FB" w:rsidP="004E61FB">
      <w:pPr>
        <w:tabs>
          <w:tab w:val="left" w:pos="567"/>
        </w:tabs>
        <w:spacing w:before="120"/>
        <w:ind w:left="1910" w:hanging="544"/>
        <w:rPr>
          <w:rFonts w:ascii="Calibri" w:hAnsi="Calibri" w:cs="Calibri"/>
          <w:szCs w:val="24"/>
          <w:lang w:val="en-AU" w:eastAsia="en-US"/>
        </w:rPr>
      </w:pPr>
      <w:r w:rsidRPr="00E46923">
        <w:rPr>
          <w:rFonts w:ascii="Calibri" w:hAnsi="Calibri" w:cs="Calibri"/>
          <w:szCs w:val="24"/>
          <w:lang w:val="en-AU" w:eastAsia="en-US"/>
        </w:rPr>
        <w:t>(b)</w:t>
      </w:r>
      <w:r w:rsidRPr="00E46923">
        <w:rPr>
          <w:rFonts w:ascii="Calibri" w:hAnsi="Calibri" w:cs="Calibri"/>
          <w:szCs w:val="24"/>
          <w:lang w:val="en-AU" w:eastAsia="en-US"/>
        </w:rPr>
        <w:tab/>
        <w:t xml:space="preserve">levels of actual </w:t>
      </w:r>
      <w:r w:rsidRPr="004E61FB">
        <w:rPr>
          <w:rFonts w:ascii="Calibri" w:eastAsia="Calibri" w:hAnsi="Calibri" w:cs="Calibri"/>
          <w:color w:val="000000"/>
          <w:szCs w:val="24"/>
        </w:rPr>
        <w:t>investment</w:t>
      </w:r>
      <w:r w:rsidRPr="00E46923">
        <w:rPr>
          <w:rFonts w:ascii="Calibri" w:hAnsi="Calibri" w:cs="Calibri"/>
          <w:szCs w:val="24"/>
          <w:lang w:val="en-AU" w:eastAsia="en-US"/>
        </w:rPr>
        <w:t xml:space="preserve"> by this government into ACT Policing;</w:t>
      </w:r>
    </w:p>
    <w:p w14:paraId="35C5EEFB" w14:textId="77777777" w:rsidR="004E61FB" w:rsidRPr="00E46923" w:rsidRDefault="004E61FB" w:rsidP="004E61FB">
      <w:pPr>
        <w:tabs>
          <w:tab w:val="left" w:pos="567"/>
        </w:tabs>
        <w:spacing w:before="120"/>
        <w:ind w:left="1910" w:hanging="544"/>
        <w:rPr>
          <w:rFonts w:ascii="Calibri" w:hAnsi="Calibri" w:cs="Calibri"/>
          <w:szCs w:val="24"/>
          <w:lang w:val="en-AU" w:eastAsia="en-US"/>
        </w:rPr>
      </w:pPr>
      <w:r w:rsidRPr="00E46923">
        <w:rPr>
          <w:rFonts w:ascii="Calibri" w:hAnsi="Calibri" w:cs="Calibri"/>
          <w:szCs w:val="24"/>
          <w:lang w:val="en-AU" w:eastAsia="en-US"/>
        </w:rPr>
        <w:t>(c)</w:t>
      </w:r>
      <w:r w:rsidRPr="00E46923">
        <w:rPr>
          <w:rFonts w:ascii="Calibri" w:hAnsi="Calibri" w:cs="Calibri"/>
          <w:szCs w:val="24"/>
          <w:lang w:val="en-AU" w:eastAsia="en-US"/>
        </w:rPr>
        <w:tab/>
        <w:t>cost of clean up and rectification of the Gungahlin JESC and City Police Station and impact on existing budgets;</w:t>
      </w:r>
    </w:p>
    <w:p w14:paraId="056DD845" w14:textId="77777777" w:rsidR="004E61FB" w:rsidRPr="00E46923" w:rsidRDefault="004E61FB" w:rsidP="004E61FB">
      <w:pPr>
        <w:tabs>
          <w:tab w:val="left" w:pos="567"/>
        </w:tabs>
        <w:spacing w:before="120"/>
        <w:ind w:left="1910" w:hanging="544"/>
        <w:rPr>
          <w:rFonts w:ascii="Calibri" w:hAnsi="Calibri" w:cs="Calibri"/>
          <w:szCs w:val="24"/>
          <w:lang w:val="en-AU" w:eastAsia="en-US"/>
        </w:rPr>
      </w:pPr>
      <w:r w:rsidRPr="00E46923">
        <w:rPr>
          <w:rFonts w:ascii="Calibri" w:hAnsi="Calibri" w:cs="Calibri"/>
          <w:szCs w:val="24"/>
          <w:lang w:val="en-AU" w:eastAsia="en-US"/>
        </w:rPr>
        <w:t>(d)</w:t>
      </w:r>
      <w:r w:rsidRPr="00E46923">
        <w:rPr>
          <w:rFonts w:ascii="Calibri" w:hAnsi="Calibri" w:cs="Calibri"/>
          <w:szCs w:val="24"/>
          <w:lang w:val="en-AU" w:eastAsia="en-US"/>
        </w:rPr>
        <w:tab/>
        <w:t xml:space="preserve">closures due to </w:t>
      </w:r>
      <w:r w:rsidRPr="004E61FB">
        <w:rPr>
          <w:rFonts w:ascii="Calibri" w:eastAsia="Calibri" w:hAnsi="Calibri" w:cs="Calibri"/>
          <w:color w:val="000000"/>
          <w:szCs w:val="24"/>
        </w:rPr>
        <w:t>lack</w:t>
      </w:r>
      <w:r w:rsidRPr="00E46923">
        <w:rPr>
          <w:rFonts w:ascii="Calibri" w:hAnsi="Calibri" w:cs="Calibri"/>
          <w:szCs w:val="24"/>
          <w:lang w:val="en-AU" w:eastAsia="en-US"/>
        </w:rPr>
        <w:t xml:space="preserve"> of maintenance and hazardous materials within ACT Policing accommodation and ongoing impact on ACT Policing;</w:t>
      </w:r>
    </w:p>
    <w:p w14:paraId="620E94AC" w14:textId="77777777" w:rsidR="004E61FB" w:rsidRPr="00E46923" w:rsidRDefault="004E61FB" w:rsidP="004E61FB">
      <w:pPr>
        <w:tabs>
          <w:tab w:val="left" w:pos="567"/>
        </w:tabs>
        <w:spacing w:before="120"/>
        <w:ind w:left="1910" w:hanging="544"/>
        <w:rPr>
          <w:rFonts w:ascii="Calibri" w:hAnsi="Calibri" w:cs="Calibri"/>
          <w:szCs w:val="24"/>
          <w:lang w:val="en-AU" w:eastAsia="en-US"/>
        </w:rPr>
      </w:pPr>
      <w:r w:rsidRPr="00E46923">
        <w:rPr>
          <w:rFonts w:ascii="Calibri" w:hAnsi="Calibri" w:cs="Calibri"/>
          <w:szCs w:val="24"/>
          <w:lang w:val="en-AU" w:eastAsia="en-US"/>
        </w:rPr>
        <w:t>(e)</w:t>
      </w:r>
      <w:r w:rsidRPr="00E46923">
        <w:rPr>
          <w:rFonts w:ascii="Calibri" w:hAnsi="Calibri" w:cs="Calibri"/>
          <w:szCs w:val="24"/>
          <w:lang w:val="en-AU" w:eastAsia="en-US"/>
        </w:rPr>
        <w:tab/>
        <w:t xml:space="preserve">exposure of ACT </w:t>
      </w:r>
      <w:r w:rsidRPr="004E61FB">
        <w:rPr>
          <w:rFonts w:ascii="Calibri" w:eastAsia="Calibri" w:hAnsi="Calibri" w:cs="Calibri"/>
          <w:color w:val="000000"/>
          <w:szCs w:val="24"/>
        </w:rPr>
        <w:t>Policing</w:t>
      </w:r>
      <w:r w:rsidRPr="00E46923">
        <w:rPr>
          <w:rFonts w:ascii="Calibri" w:hAnsi="Calibri" w:cs="Calibri"/>
          <w:szCs w:val="24"/>
          <w:lang w:val="en-AU" w:eastAsia="en-US"/>
        </w:rPr>
        <w:t xml:space="preserve"> members to hazardous materials and Government response; and</w:t>
      </w:r>
    </w:p>
    <w:p w14:paraId="646A80DF" w14:textId="77777777" w:rsidR="004E61FB" w:rsidRPr="00E46923" w:rsidRDefault="004E61FB" w:rsidP="004E61FB">
      <w:pPr>
        <w:tabs>
          <w:tab w:val="left" w:pos="567"/>
        </w:tabs>
        <w:spacing w:before="120"/>
        <w:ind w:left="1910" w:hanging="544"/>
        <w:rPr>
          <w:rFonts w:ascii="Calibri" w:hAnsi="Calibri" w:cs="Calibri"/>
          <w:szCs w:val="24"/>
          <w:lang w:val="en-AU" w:eastAsia="en-US"/>
        </w:rPr>
      </w:pPr>
      <w:r w:rsidRPr="00E46923">
        <w:rPr>
          <w:rFonts w:ascii="Calibri" w:hAnsi="Calibri" w:cs="Calibri"/>
          <w:szCs w:val="24"/>
          <w:lang w:val="en-AU" w:eastAsia="en-US"/>
        </w:rPr>
        <w:t>(f)</w:t>
      </w:r>
      <w:r w:rsidRPr="00E46923">
        <w:rPr>
          <w:rFonts w:ascii="Calibri" w:hAnsi="Calibri" w:cs="Calibri"/>
          <w:szCs w:val="24"/>
          <w:lang w:val="en-AU" w:eastAsia="en-US"/>
        </w:rPr>
        <w:tab/>
        <w:t xml:space="preserve">recruitment </w:t>
      </w:r>
      <w:r w:rsidRPr="004E61FB">
        <w:rPr>
          <w:rFonts w:ascii="Calibri" w:eastAsia="Calibri" w:hAnsi="Calibri" w:cs="Calibri"/>
          <w:color w:val="000000"/>
          <w:szCs w:val="24"/>
        </w:rPr>
        <w:t>practices</w:t>
      </w:r>
      <w:r w:rsidRPr="00E46923">
        <w:rPr>
          <w:rFonts w:ascii="Calibri" w:hAnsi="Calibri" w:cs="Calibri"/>
          <w:szCs w:val="24"/>
          <w:lang w:val="en-AU" w:eastAsia="en-US"/>
        </w:rPr>
        <w:t xml:space="preserve"> and experience levels within ACT Policing and impact on service delivery; and</w:t>
      </w:r>
    </w:p>
    <w:p w14:paraId="64DEC48D" w14:textId="5194C588" w:rsidR="004E61FB" w:rsidRPr="00E46923" w:rsidRDefault="004E61FB" w:rsidP="001A0405">
      <w:pPr>
        <w:pStyle w:val="DPSEntryIndents"/>
        <w:spacing w:before="80"/>
        <w:rPr>
          <w:rFonts w:cs="Calibri"/>
          <w:szCs w:val="24"/>
          <w:lang w:eastAsia="en-US"/>
        </w:rPr>
      </w:pPr>
      <w:r w:rsidRPr="004E61FB">
        <w:rPr>
          <w:lang w:eastAsia="en-US"/>
        </w:rPr>
        <w:lastRenderedPageBreak/>
        <w:t>calls</w:t>
      </w:r>
      <w:r w:rsidRPr="00E46923">
        <w:rPr>
          <w:rFonts w:cs="Calibri"/>
          <w:szCs w:val="24"/>
          <w:lang w:eastAsia="en-US"/>
        </w:rPr>
        <w:t xml:space="preserve"> on the Assembly to:</w:t>
      </w:r>
    </w:p>
    <w:p w14:paraId="51273162" w14:textId="02DBF32C" w:rsidR="004E61FB" w:rsidRPr="00E46923" w:rsidRDefault="004E61FB" w:rsidP="001A0405">
      <w:pPr>
        <w:tabs>
          <w:tab w:val="left" w:pos="567"/>
        </w:tabs>
        <w:spacing w:before="80"/>
        <w:ind w:left="1910" w:hanging="544"/>
        <w:rPr>
          <w:rFonts w:ascii="Calibri" w:hAnsi="Calibri" w:cs="Calibri"/>
          <w:szCs w:val="24"/>
          <w:lang w:val="en-AU" w:eastAsia="en-US"/>
        </w:rPr>
      </w:pPr>
      <w:r w:rsidRPr="00E46923">
        <w:rPr>
          <w:rFonts w:ascii="Calibri" w:hAnsi="Calibri" w:cs="Calibri"/>
          <w:szCs w:val="24"/>
          <w:lang w:val="en-AU" w:eastAsia="en-US"/>
        </w:rPr>
        <w:t>(a)</w:t>
      </w:r>
      <w:r w:rsidRPr="00E46923">
        <w:rPr>
          <w:rFonts w:ascii="Calibri" w:hAnsi="Calibri" w:cs="Calibri"/>
          <w:szCs w:val="24"/>
          <w:lang w:val="en-AU" w:eastAsia="en-US"/>
        </w:rPr>
        <w:tab/>
        <w:t xml:space="preserve">refer this motion to the appropriate standing committee to consider inquiring into </w:t>
      </w:r>
      <w:r w:rsidRPr="004E61FB">
        <w:rPr>
          <w:rFonts w:ascii="Calibri" w:eastAsia="Calibri" w:hAnsi="Calibri" w:cs="Calibri"/>
          <w:color w:val="000000"/>
          <w:szCs w:val="24"/>
        </w:rPr>
        <w:t>the</w:t>
      </w:r>
      <w:r w:rsidRPr="00E46923">
        <w:rPr>
          <w:rFonts w:ascii="Calibri" w:hAnsi="Calibri" w:cs="Calibri"/>
          <w:szCs w:val="24"/>
          <w:lang w:val="en-AU" w:eastAsia="en-US"/>
        </w:rPr>
        <w:t xml:space="preserve"> wages, resourcing, funding, and ongoing investment by the ACT Government </w:t>
      </w:r>
      <w:r w:rsidR="009E0760">
        <w:rPr>
          <w:rFonts w:ascii="Calibri" w:hAnsi="Calibri" w:cs="Calibri"/>
          <w:szCs w:val="24"/>
          <w:lang w:val="en-AU" w:eastAsia="en-US"/>
        </w:rPr>
        <w:t>in</w:t>
      </w:r>
      <w:r w:rsidRPr="00E46923">
        <w:rPr>
          <w:rFonts w:ascii="Calibri" w:hAnsi="Calibri" w:cs="Calibri"/>
          <w:szCs w:val="24"/>
          <w:lang w:val="en-AU" w:eastAsia="en-US"/>
        </w:rPr>
        <w:t xml:space="preserve"> ACT Policing, and any other matter the Committee considers relevant; and</w:t>
      </w:r>
    </w:p>
    <w:p w14:paraId="4046FC53" w14:textId="679E6679" w:rsidR="004E61FB" w:rsidRDefault="004E61FB" w:rsidP="001A0405">
      <w:pPr>
        <w:tabs>
          <w:tab w:val="left" w:pos="567"/>
        </w:tabs>
        <w:spacing w:before="80"/>
        <w:ind w:left="1910" w:hanging="544"/>
        <w:rPr>
          <w:rFonts w:ascii="Calibri" w:hAnsi="Calibri"/>
          <w:color w:val="000000"/>
          <w:lang w:val="en-AU"/>
        </w:rPr>
      </w:pPr>
      <w:r w:rsidRPr="00E46923">
        <w:rPr>
          <w:rFonts w:ascii="Calibri" w:hAnsi="Calibri" w:cs="Calibri"/>
          <w:szCs w:val="24"/>
          <w:lang w:val="en-AU" w:eastAsia="en-US"/>
        </w:rPr>
        <w:t>(b)</w:t>
      </w:r>
      <w:r w:rsidRPr="00E46923">
        <w:rPr>
          <w:rFonts w:ascii="Calibri" w:hAnsi="Calibri" w:cs="Calibri"/>
          <w:szCs w:val="24"/>
          <w:lang w:val="en-AU" w:eastAsia="en-US"/>
        </w:rPr>
        <w:tab/>
        <w:t xml:space="preserve">report back to the </w:t>
      </w:r>
      <w:r w:rsidRPr="004E61FB">
        <w:rPr>
          <w:rFonts w:ascii="Calibri" w:eastAsia="Calibri" w:hAnsi="Calibri" w:cs="Calibri"/>
          <w:color w:val="000000"/>
          <w:szCs w:val="24"/>
        </w:rPr>
        <w:t>Assembly</w:t>
      </w:r>
      <w:r w:rsidRPr="00E46923">
        <w:rPr>
          <w:rFonts w:ascii="Calibri" w:hAnsi="Calibri" w:cs="Calibri"/>
          <w:szCs w:val="24"/>
          <w:lang w:val="en-AU" w:eastAsia="en-US"/>
        </w:rPr>
        <w:t xml:space="preserve"> on the last sitting day of this Assembly, Thursday 5 September 2024.</w:t>
      </w:r>
    </w:p>
    <w:p w14:paraId="56D5BE65" w14:textId="5ACE8812" w:rsidR="004E61FB" w:rsidRDefault="004E61FB" w:rsidP="001A0405">
      <w:pPr>
        <w:spacing w:before="80"/>
        <w:ind w:left="720"/>
        <w:rPr>
          <w:rFonts w:ascii="Calibri" w:hAnsi="Calibri"/>
          <w:color w:val="000000"/>
          <w:lang w:val="en-AU"/>
        </w:rPr>
      </w:pPr>
      <w:r w:rsidRPr="004E61FB">
        <w:rPr>
          <w:rFonts w:ascii="Calibri" w:hAnsi="Calibri"/>
          <w:color w:val="000000"/>
          <w:lang w:val="en-AU"/>
        </w:rPr>
        <w:t>Debate ensued.</w:t>
      </w:r>
    </w:p>
    <w:p w14:paraId="53A754D6" w14:textId="77777777" w:rsidR="005A4F38" w:rsidRDefault="005A4F38" w:rsidP="001A0405">
      <w:pPr>
        <w:spacing w:before="80"/>
        <w:ind w:left="720"/>
        <w:rPr>
          <w:rFonts w:ascii="Calibri" w:hAnsi="Calibri"/>
          <w:color w:val="000000"/>
          <w:lang w:val="en-AU"/>
        </w:rPr>
      </w:pPr>
      <w:r>
        <w:rPr>
          <w:rFonts w:ascii="Calibri" w:hAnsi="Calibri"/>
          <w:color w:val="000000"/>
          <w:lang w:val="en-AU"/>
        </w:rPr>
        <w:t>Question—put.</w:t>
      </w:r>
    </w:p>
    <w:p w14:paraId="0BC395E3" w14:textId="614C49F9" w:rsidR="005A4F38" w:rsidRDefault="005A4F38" w:rsidP="001A0405">
      <w:pPr>
        <w:spacing w:before="80"/>
        <w:ind w:left="720"/>
        <w:rPr>
          <w:rFonts w:ascii="Calibri" w:hAnsi="Calibri"/>
          <w:color w:val="000000"/>
          <w:lang w:val="en-AU"/>
        </w:rPr>
      </w:pPr>
      <w:r>
        <w:rPr>
          <w:rFonts w:ascii="Calibri" w:hAnsi="Calibri"/>
          <w:color w:val="000000"/>
          <w:lang w:val="en-AU"/>
        </w:rPr>
        <w:t>The Assembly voted—</w:t>
      </w:r>
    </w:p>
    <w:tbl>
      <w:tblPr>
        <w:tblW w:w="8254" w:type="dxa"/>
        <w:tblInd w:w="720" w:type="dxa"/>
        <w:tblLayout w:type="fixed"/>
        <w:tblCellMar>
          <w:left w:w="0" w:type="dxa"/>
        </w:tblCellMar>
        <w:tblLook w:val="0000" w:firstRow="0" w:lastRow="0" w:firstColumn="0" w:lastColumn="0" w:noHBand="0" w:noVBand="0"/>
      </w:tblPr>
      <w:tblGrid>
        <w:gridCol w:w="2041"/>
        <w:gridCol w:w="1634"/>
        <w:gridCol w:w="142"/>
        <w:gridCol w:w="2176"/>
        <w:gridCol w:w="2261"/>
      </w:tblGrid>
      <w:tr w:rsidR="005A4F38" w14:paraId="1DE7F317" w14:textId="77777777" w:rsidTr="001A0405">
        <w:tc>
          <w:tcPr>
            <w:tcW w:w="3675" w:type="dxa"/>
            <w:gridSpan w:val="2"/>
            <w:shd w:val="clear" w:color="auto" w:fill="auto"/>
          </w:tcPr>
          <w:p w14:paraId="602542A8" w14:textId="04748306" w:rsidR="005A4F38" w:rsidRDefault="005A4F38" w:rsidP="005A4F38">
            <w:pPr>
              <w:tabs>
                <w:tab w:val="center" w:pos="1832"/>
              </w:tabs>
              <w:spacing w:before="120"/>
              <w:rPr>
                <w:rFonts w:ascii="Calibri" w:hAnsi="Calibri"/>
                <w:color w:val="000000"/>
                <w:lang w:val="en-AU"/>
              </w:rPr>
            </w:pPr>
            <w:r>
              <w:rPr>
                <w:rFonts w:ascii="Calibri" w:hAnsi="Calibri"/>
                <w:color w:val="000000"/>
                <w:lang w:val="en-AU"/>
              </w:rPr>
              <w:tab/>
              <w:t>AYES, 8</w:t>
            </w:r>
          </w:p>
        </w:tc>
        <w:tc>
          <w:tcPr>
            <w:tcW w:w="142" w:type="dxa"/>
            <w:shd w:val="clear" w:color="auto" w:fill="auto"/>
          </w:tcPr>
          <w:p w14:paraId="107AFF13" w14:textId="77777777" w:rsidR="005A4F38" w:rsidRDefault="005A4F38" w:rsidP="005A4F38">
            <w:pPr>
              <w:spacing w:before="120"/>
              <w:rPr>
                <w:rFonts w:ascii="Calibri" w:hAnsi="Calibri"/>
                <w:color w:val="000000"/>
                <w:lang w:val="en-AU"/>
              </w:rPr>
            </w:pPr>
          </w:p>
        </w:tc>
        <w:tc>
          <w:tcPr>
            <w:tcW w:w="4437" w:type="dxa"/>
            <w:gridSpan w:val="2"/>
            <w:shd w:val="clear" w:color="auto" w:fill="auto"/>
          </w:tcPr>
          <w:p w14:paraId="40D3F197" w14:textId="04D31DA1" w:rsidR="005A4F38" w:rsidRDefault="005A4F38" w:rsidP="005A4F38">
            <w:pPr>
              <w:tabs>
                <w:tab w:val="center" w:pos="1887"/>
              </w:tabs>
              <w:spacing w:before="120"/>
              <w:rPr>
                <w:rFonts w:ascii="Calibri" w:hAnsi="Calibri"/>
                <w:color w:val="000000"/>
                <w:lang w:val="en-AU"/>
              </w:rPr>
            </w:pPr>
            <w:r>
              <w:rPr>
                <w:rFonts w:ascii="Calibri" w:hAnsi="Calibri"/>
                <w:color w:val="000000"/>
                <w:lang w:val="en-AU"/>
              </w:rPr>
              <w:tab/>
              <w:t>NOES, 15</w:t>
            </w:r>
          </w:p>
        </w:tc>
      </w:tr>
      <w:tr w:rsidR="005A4F38" w14:paraId="3DEBFE27" w14:textId="77777777" w:rsidTr="001A0405">
        <w:trPr>
          <w:trHeight w:hRule="exact" w:val="312"/>
        </w:trPr>
        <w:tc>
          <w:tcPr>
            <w:tcW w:w="2041" w:type="dxa"/>
            <w:shd w:val="clear" w:color="auto" w:fill="auto"/>
          </w:tcPr>
          <w:p w14:paraId="66658CE6" w14:textId="32244F8E" w:rsidR="005A4F38" w:rsidRDefault="005A4F38" w:rsidP="005A4F38">
            <w:pPr>
              <w:rPr>
                <w:rFonts w:ascii="Calibri" w:hAnsi="Calibri"/>
                <w:color w:val="000000"/>
                <w:lang w:val="en-AU"/>
              </w:rPr>
            </w:pPr>
            <w:r>
              <w:rPr>
                <w:rFonts w:ascii="Calibri" w:hAnsi="Calibri"/>
                <w:color w:val="000000"/>
                <w:lang w:val="en-AU"/>
              </w:rPr>
              <w:t>Peter Cain</w:t>
            </w:r>
          </w:p>
        </w:tc>
        <w:tc>
          <w:tcPr>
            <w:tcW w:w="1634" w:type="dxa"/>
            <w:shd w:val="clear" w:color="auto" w:fill="auto"/>
          </w:tcPr>
          <w:p w14:paraId="60DB41B3" w14:textId="77777777" w:rsidR="005A4F38" w:rsidRDefault="005A4F38" w:rsidP="005A4F38">
            <w:pPr>
              <w:spacing w:before="120"/>
              <w:rPr>
                <w:rFonts w:ascii="Calibri" w:hAnsi="Calibri"/>
                <w:color w:val="000000"/>
                <w:lang w:val="en-AU"/>
              </w:rPr>
            </w:pPr>
          </w:p>
        </w:tc>
        <w:tc>
          <w:tcPr>
            <w:tcW w:w="142" w:type="dxa"/>
            <w:shd w:val="clear" w:color="auto" w:fill="auto"/>
          </w:tcPr>
          <w:p w14:paraId="56744A51" w14:textId="77777777" w:rsidR="005A4F38" w:rsidRDefault="005A4F38" w:rsidP="005A4F38">
            <w:pPr>
              <w:spacing w:before="120"/>
              <w:rPr>
                <w:rFonts w:ascii="Calibri" w:hAnsi="Calibri"/>
                <w:color w:val="000000"/>
                <w:lang w:val="en-AU"/>
              </w:rPr>
            </w:pPr>
          </w:p>
        </w:tc>
        <w:tc>
          <w:tcPr>
            <w:tcW w:w="2176" w:type="dxa"/>
            <w:shd w:val="clear" w:color="auto" w:fill="auto"/>
          </w:tcPr>
          <w:p w14:paraId="4653DA8B" w14:textId="5743F5F4" w:rsidR="005A4F38" w:rsidRDefault="005A4F38" w:rsidP="005A4F38">
            <w:pPr>
              <w:rPr>
                <w:rFonts w:ascii="Calibri" w:hAnsi="Calibri"/>
                <w:color w:val="000000"/>
                <w:lang w:val="en-AU"/>
              </w:rPr>
            </w:pPr>
            <w:r>
              <w:rPr>
                <w:rFonts w:ascii="Calibri" w:hAnsi="Calibri"/>
                <w:color w:val="000000"/>
                <w:lang w:val="en-AU"/>
              </w:rPr>
              <w:t>Yvette Berry</w:t>
            </w:r>
          </w:p>
        </w:tc>
        <w:tc>
          <w:tcPr>
            <w:tcW w:w="2261" w:type="dxa"/>
            <w:shd w:val="clear" w:color="auto" w:fill="auto"/>
          </w:tcPr>
          <w:p w14:paraId="19F3ED86" w14:textId="441D3AE2" w:rsidR="005A4F38" w:rsidRDefault="005A4F38" w:rsidP="005A4F38">
            <w:pPr>
              <w:rPr>
                <w:rFonts w:ascii="Calibri" w:hAnsi="Calibri"/>
                <w:color w:val="000000"/>
                <w:lang w:val="en-AU"/>
              </w:rPr>
            </w:pPr>
            <w:r>
              <w:rPr>
                <w:rFonts w:ascii="Calibri" w:hAnsi="Calibri"/>
                <w:color w:val="000000"/>
                <w:lang w:val="en-AU"/>
              </w:rPr>
              <w:t>Suzanne Orr</w:t>
            </w:r>
          </w:p>
        </w:tc>
      </w:tr>
      <w:tr w:rsidR="005A4F38" w14:paraId="48F300ED" w14:textId="77777777" w:rsidTr="001A0405">
        <w:trPr>
          <w:trHeight w:hRule="exact" w:val="312"/>
        </w:trPr>
        <w:tc>
          <w:tcPr>
            <w:tcW w:w="2041" w:type="dxa"/>
            <w:shd w:val="clear" w:color="auto" w:fill="auto"/>
          </w:tcPr>
          <w:p w14:paraId="2181FB28" w14:textId="360CB88D" w:rsidR="005A4F38" w:rsidRDefault="005A4F38" w:rsidP="005A4F38">
            <w:pPr>
              <w:rPr>
                <w:rFonts w:ascii="Calibri" w:hAnsi="Calibri"/>
                <w:color w:val="000000"/>
                <w:lang w:val="en-AU"/>
              </w:rPr>
            </w:pPr>
            <w:r>
              <w:rPr>
                <w:rFonts w:ascii="Calibri" w:hAnsi="Calibri"/>
                <w:color w:val="000000"/>
                <w:lang w:val="en-AU"/>
              </w:rPr>
              <w:t>Leanne Castley</w:t>
            </w:r>
          </w:p>
        </w:tc>
        <w:tc>
          <w:tcPr>
            <w:tcW w:w="1634" w:type="dxa"/>
            <w:shd w:val="clear" w:color="auto" w:fill="auto"/>
          </w:tcPr>
          <w:p w14:paraId="128CF0F8" w14:textId="77777777" w:rsidR="005A4F38" w:rsidRDefault="005A4F38" w:rsidP="005A4F38">
            <w:pPr>
              <w:spacing w:before="120"/>
              <w:rPr>
                <w:rFonts w:ascii="Calibri" w:hAnsi="Calibri"/>
                <w:color w:val="000000"/>
                <w:lang w:val="en-AU"/>
              </w:rPr>
            </w:pPr>
          </w:p>
        </w:tc>
        <w:tc>
          <w:tcPr>
            <w:tcW w:w="142" w:type="dxa"/>
            <w:shd w:val="clear" w:color="auto" w:fill="auto"/>
          </w:tcPr>
          <w:p w14:paraId="44051FDA" w14:textId="77777777" w:rsidR="005A4F38" w:rsidRDefault="005A4F38" w:rsidP="005A4F38">
            <w:pPr>
              <w:spacing w:before="120"/>
              <w:rPr>
                <w:rFonts w:ascii="Calibri" w:hAnsi="Calibri"/>
                <w:color w:val="000000"/>
                <w:lang w:val="en-AU"/>
              </w:rPr>
            </w:pPr>
          </w:p>
        </w:tc>
        <w:tc>
          <w:tcPr>
            <w:tcW w:w="2176" w:type="dxa"/>
            <w:shd w:val="clear" w:color="auto" w:fill="auto"/>
          </w:tcPr>
          <w:p w14:paraId="13A3CC29" w14:textId="653F682E" w:rsidR="005A4F38" w:rsidRDefault="005A4F38" w:rsidP="005A4F38">
            <w:pPr>
              <w:rPr>
                <w:rFonts w:ascii="Calibri" w:hAnsi="Calibri"/>
                <w:color w:val="000000"/>
                <w:lang w:val="en-AU"/>
              </w:rPr>
            </w:pPr>
            <w:r>
              <w:rPr>
                <w:rFonts w:ascii="Calibri" w:hAnsi="Calibri"/>
                <w:color w:val="000000"/>
                <w:lang w:val="en-AU"/>
              </w:rPr>
              <w:t>Andrew Braddock</w:t>
            </w:r>
          </w:p>
        </w:tc>
        <w:tc>
          <w:tcPr>
            <w:tcW w:w="2261" w:type="dxa"/>
            <w:shd w:val="clear" w:color="auto" w:fill="auto"/>
          </w:tcPr>
          <w:p w14:paraId="0DDBEBD5" w14:textId="3068BCAE" w:rsidR="005A4F38" w:rsidRDefault="005A4F38" w:rsidP="005A4F38">
            <w:pPr>
              <w:rPr>
                <w:rFonts w:ascii="Calibri" w:hAnsi="Calibri"/>
                <w:color w:val="000000"/>
                <w:lang w:val="en-AU"/>
              </w:rPr>
            </w:pPr>
            <w:r>
              <w:rPr>
                <w:rFonts w:ascii="Calibri" w:hAnsi="Calibri"/>
                <w:color w:val="000000"/>
                <w:lang w:val="en-AU"/>
              </w:rPr>
              <w:t>Marisa Paterson</w:t>
            </w:r>
          </w:p>
        </w:tc>
      </w:tr>
      <w:tr w:rsidR="005A4F38" w14:paraId="56E988F7" w14:textId="77777777" w:rsidTr="001A0405">
        <w:trPr>
          <w:trHeight w:hRule="exact" w:val="312"/>
        </w:trPr>
        <w:tc>
          <w:tcPr>
            <w:tcW w:w="2041" w:type="dxa"/>
            <w:shd w:val="clear" w:color="auto" w:fill="auto"/>
          </w:tcPr>
          <w:p w14:paraId="2D7766EE" w14:textId="2110DB62" w:rsidR="005A4F38" w:rsidRDefault="005A4F38" w:rsidP="005A4F38">
            <w:pPr>
              <w:rPr>
                <w:rFonts w:ascii="Calibri" w:hAnsi="Calibri"/>
                <w:color w:val="000000"/>
                <w:lang w:val="en-AU"/>
              </w:rPr>
            </w:pPr>
            <w:r>
              <w:rPr>
                <w:rFonts w:ascii="Calibri" w:hAnsi="Calibri"/>
                <w:color w:val="000000"/>
                <w:lang w:val="en-AU"/>
              </w:rPr>
              <w:t>Ed Cocks</w:t>
            </w:r>
          </w:p>
        </w:tc>
        <w:tc>
          <w:tcPr>
            <w:tcW w:w="1634" w:type="dxa"/>
            <w:shd w:val="clear" w:color="auto" w:fill="auto"/>
          </w:tcPr>
          <w:p w14:paraId="58B48257" w14:textId="77777777" w:rsidR="005A4F38" w:rsidRDefault="005A4F38" w:rsidP="005A4F38">
            <w:pPr>
              <w:spacing w:before="120"/>
              <w:rPr>
                <w:rFonts w:ascii="Calibri" w:hAnsi="Calibri"/>
                <w:color w:val="000000"/>
                <w:lang w:val="en-AU"/>
              </w:rPr>
            </w:pPr>
          </w:p>
        </w:tc>
        <w:tc>
          <w:tcPr>
            <w:tcW w:w="142" w:type="dxa"/>
            <w:shd w:val="clear" w:color="auto" w:fill="auto"/>
          </w:tcPr>
          <w:p w14:paraId="1FF92131" w14:textId="77777777" w:rsidR="005A4F38" w:rsidRDefault="005A4F38" w:rsidP="005A4F38">
            <w:pPr>
              <w:spacing w:before="120"/>
              <w:rPr>
                <w:rFonts w:ascii="Calibri" w:hAnsi="Calibri"/>
                <w:color w:val="000000"/>
                <w:lang w:val="en-AU"/>
              </w:rPr>
            </w:pPr>
          </w:p>
        </w:tc>
        <w:tc>
          <w:tcPr>
            <w:tcW w:w="2176" w:type="dxa"/>
            <w:shd w:val="clear" w:color="auto" w:fill="auto"/>
          </w:tcPr>
          <w:p w14:paraId="337B299F" w14:textId="4C8CA50C" w:rsidR="005A4F38" w:rsidRDefault="005A4F38" w:rsidP="005A4F38">
            <w:pPr>
              <w:rPr>
                <w:rFonts w:ascii="Calibri" w:hAnsi="Calibri"/>
                <w:color w:val="000000"/>
                <w:lang w:val="en-AU"/>
              </w:rPr>
            </w:pPr>
            <w:r>
              <w:rPr>
                <w:rFonts w:ascii="Calibri" w:hAnsi="Calibri"/>
                <w:color w:val="000000"/>
                <w:lang w:val="en-AU"/>
              </w:rPr>
              <w:t>Joy Burch</w:t>
            </w:r>
          </w:p>
        </w:tc>
        <w:tc>
          <w:tcPr>
            <w:tcW w:w="2261" w:type="dxa"/>
            <w:shd w:val="clear" w:color="auto" w:fill="auto"/>
          </w:tcPr>
          <w:p w14:paraId="16F883EB" w14:textId="3D1B2B1D" w:rsidR="005A4F38" w:rsidRDefault="005A4F38" w:rsidP="005A4F38">
            <w:pPr>
              <w:rPr>
                <w:rFonts w:ascii="Calibri" w:hAnsi="Calibri"/>
                <w:color w:val="000000"/>
                <w:lang w:val="en-AU"/>
              </w:rPr>
            </w:pPr>
            <w:r>
              <w:rPr>
                <w:rFonts w:ascii="Calibri" w:hAnsi="Calibri"/>
                <w:color w:val="000000"/>
                <w:lang w:val="en-AU"/>
              </w:rPr>
              <w:t>Michael Pettersson</w:t>
            </w:r>
          </w:p>
        </w:tc>
      </w:tr>
      <w:tr w:rsidR="005A4F38" w14:paraId="7403CD68" w14:textId="77777777" w:rsidTr="001A0405">
        <w:trPr>
          <w:trHeight w:hRule="exact" w:val="312"/>
        </w:trPr>
        <w:tc>
          <w:tcPr>
            <w:tcW w:w="2041" w:type="dxa"/>
            <w:shd w:val="clear" w:color="auto" w:fill="auto"/>
          </w:tcPr>
          <w:p w14:paraId="58384737" w14:textId="1EBCF022" w:rsidR="005A4F38" w:rsidRDefault="005A4F38" w:rsidP="005A4F38">
            <w:pPr>
              <w:rPr>
                <w:rFonts w:ascii="Calibri" w:hAnsi="Calibri"/>
                <w:color w:val="000000"/>
                <w:lang w:val="en-AU"/>
              </w:rPr>
            </w:pPr>
            <w:r>
              <w:rPr>
                <w:rFonts w:ascii="Calibri" w:hAnsi="Calibri"/>
                <w:color w:val="000000"/>
                <w:lang w:val="en-AU"/>
              </w:rPr>
              <w:t>Jeremy Hanson</w:t>
            </w:r>
          </w:p>
        </w:tc>
        <w:tc>
          <w:tcPr>
            <w:tcW w:w="1634" w:type="dxa"/>
            <w:shd w:val="clear" w:color="auto" w:fill="auto"/>
          </w:tcPr>
          <w:p w14:paraId="021100DF" w14:textId="77777777" w:rsidR="005A4F38" w:rsidRDefault="005A4F38" w:rsidP="005A4F38">
            <w:pPr>
              <w:spacing w:before="120"/>
              <w:rPr>
                <w:rFonts w:ascii="Calibri" w:hAnsi="Calibri"/>
                <w:color w:val="000000"/>
                <w:lang w:val="en-AU"/>
              </w:rPr>
            </w:pPr>
          </w:p>
        </w:tc>
        <w:tc>
          <w:tcPr>
            <w:tcW w:w="142" w:type="dxa"/>
            <w:shd w:val="clear" w:color="auto" w:fill="auto"/>
          </w:tcPr>
          <w:p w14:paraId="615B1019" w14:textId="77777777" w:rsidR="005A4F38" w:rsidRDefault="005A4F38" w:rsidP="005A4F38">
            <w:pPr>
              <w:spacing w:before="120"/>
              <w:rPr>
                <w:rFonts w:ascii="Calibri" w:hAnsi="Calibri"/>
                <w:color w:val="000000"/>
                <w:lang w:val="en-AU"/>
              </w:rPr>
            </w:pPr>
          </w:p>
        </w:tc>
        <w:tc>
          <w:tcPr>
            <w:tcW w:w="2176" w:type="dxa"/>
            <w:shd w:val="clear" w:color="auto" w:fill="auto"/>
          </w:tcPr>
          <w:p w14:paraId="7D858BE9" w14:textId="4AA48C42" w:rsidR="005A4F38" w:rsidRDefault="005A4F38" w:rsidP="005A4F38">
            <w:pPr>
              <w:rPr>
                <w:rFonts w:ascii="Calibri" w:hAnsi="Calibri"/>
                <w:color w:val="000000"/>
                <w:lang w:val="en-AU"/>
              </w:rPr>
            </w:pPr>
            <w:r>
              <w:rPr>
                <w:rFonts w:ascii="Calibri" w:hAnsi="Calibri"/>
                <w:color w:val="000000"/>
                <w:lang w:val="en-AU"/>
              </w:rPr>
              <w:t>Tara Cheyne</w:t>
            </w:r>
          </w:p>
        </w:tc>
        <w:tc>
          <w:tcPr>
            <w:tcW w:w="2261" w:type="dxa"/>
            <w:shd w:val="clear" w:color="auto" w:fill="auto"/>
          </w:tcPr>
          <w:p w14:paraId="07557205" w14:textId="5651D173" w:rsidR="005A4F38" w:rsidRDefault="005A4F38" w:rsidP="005A4F38">
            <w:pPr>
              <w:rPr>
                <w:rFonts w:ascii="Calibri" w:hAnsi="Calibri"/>
                <w:color w:val="000000"/>
                <w:lang w:val="en-AU"/>
              </w:rPr>
            </w:pPr>
            <w:r>
              <w:rPr>
                <w:rFonts w:ascii="Calibri" w:hAnsi="Calibri"/>
                <w:color w:val="000000"/>
                <w:lang w:val="en-AU"/>
              </w:rPr>
              <w:t>Shane Rattenbury</w:t>
            </w:r>
          </w:p>
        </w:tc>
      </w:tr>
      <w:tr w:rsidR="005A4F38" w14:paraId="000A2291" w14:textId="77777777" w:rsidTr="001A0405">
        <w:trPr>
          <w:trHeight w:hRule="exact" w:val="312"/>
        </w:trPr>
        <w:tc>
          <w:tcPr>
            <w:tcW w:w="2041" w:type="dxa"/>
            <w:shd w:val="clear" w:color="auto" w:fill="auto"/>
          </w:tcPr>
          <w:p w14:paraId="50EBF356" w14:textId="5154FE4D" w:rsidR="005A4F38" w:rsidRDefault="005A4F38" w:rsidP="005A4F38">
            <w:pPr>
              <w:rPr>
                <w:rFonts w:ascii="Calibri" w:hAnsi="Calibri"/>
                <w:color w:val="000000"/>
                <w:lang w:val="en-AU"/>
              </w:rPr>
            </w:pPr>
            <w:r>
              <w:rPr>
                <w:rFonts w:ascii="Calibri" w:hAnsi="Calibri"/>
                <w:color w:val="000000"/>
                <w:lang w:val="en-AU"/>
              </w:rPr>
              <w:t>Elizabeth Kikkert</w:t>
            </w:r>
          </w:p>
        </w:tc>
        <w:tc>
          <w:tcPr>
            <w:tcW w:w="1634" w:type="dxa"/>
            <w:shd w:val="clear" w:color="auto" w:fill="auto"/>
          </w:tcPr>
          <w:p w14:paraId="06E2FB18" w14:textId="77777777" w:rsidR="005A4F38" w:rsidRDefault="005A4F38" w:rsidP="005A4F38">
            <w:pPr>
              <w:spacing w:before="120"/>
              <w:rPr>
                <w:rFonts w:ascii="Calibri" w:hAnsi="Calibri"/>
                <w:color w:val="000000"/>
                <w:lang w:val="en-AU"/>
              </w:rPr>
            </w:pPr>
          </w:p>
        </w:tc>
        <w:tc>
          <w:tcPr>
            <w:tcW w:w="142" w:type="dxa"/>
            <w:shd w:val="clear" w:color="auto" w:fill="auto"/>
          </w:tcPr>
          <w:p w14:paraId="4CC77AD2" w14:textId="77777777" w:rsidR="005A4F38" w:rsidRDefault="005A4F38" w:rsidP="005A4F38">
            <w:pPr>
              <w:spacing w:before="120"/>
              <w:rPr>
                <w:rFonts w:ascii="Calibri" w:hAnsi="Calibri"/>
                <w:color w:val="000000"/>
                <w:lang w:val="en-AU"/>
              </w:rPr>
            </w:pPr>
          </w:p>
        </w:tc>
        <w:tc>
          <w:tcPr>
            <w:tcW w:w="2176" w:type="dxa"/>
            <w:shd w:val="clear" w:color="auto" w:fill="auto"/>
          </w:tcPr>
          <w:p w14:paraId="1BBF9F7C" w14:textId="25A5A415" w:rsidR="005A4F38" w:rsidRDefault="005A4F38" w:rsidP="005A4F38">
            <w:pPr>
              <w:rPr>
                <w:rFonts w:ascii="Calibri" w:hAnsi="Calibri"/>
                <w:color w:val="000000"/>
                <w:lang w:val="en-AU"/>
              </w:rPr>
            </w:pPr>
            <w:r>
              <w:rPr>
                <w:rFonts w:ascii="Calibri" w:hAnsi="Calibri"/>
                <w:color w:val="000000"/>
                <w:lang w:val="en-AU"/>
              </w:rPr>
              <w:t>Jo Clay</w:t>
            </w:r>
          </w:p>
        </w:tc>
        <w:tc>
          <w:tcPr>
            <w:tcW w:w="2261" w:type="dxa"/>
            <w:shd w:val="clear" w:color="auto" w:fill="auto"/>
          </w:tcPr>
          <w:p w14:paraId="21561FAE" w14:textId="1BDD016C" w:rsidR="005A4F38" w:rsidRDefault="005A4F38" w:rsidP="005A4F38">
            <w:pPr>
              <w:rPr>
                <w:rFonts w:ascii="Calibri" w:hAnsi="Calibri"/>
                <w:color w:val="000000"/>
                <w:lang w:val="en-AU"/>
              </w:rPr>
            </w:pPr>
            <w:r>
              <w:rPr>
                <w:rFonts w:ascii="Calibri" w:hAnsi="Calibri"/>
                <w:color w:val="000000"/>
                <w:lang w:val="en-AU"/>
              </w:rPr>
              <w:t>Chris Steel</w:t>
            </w:r>
          </w:p>
        </w:tc>
      </w:tr>
      <w:tr w:rsidR="005A4F38" w14:paraId="70D40665" w14:textId="77777777" w:rsidTr="001A0405">
        <w:trPr>
          <w:trHeight w:hRule="exact" w:val="312"/>
        </w:trPr>
        <w:tc>
          <w:tcPr>
            <w:tcW w:w="2041" w:type="dxa"/>
            <w:shd w:val="clear" w:color="auto" w:fill="auto"/>
          </w:tcPr>
          <w:p w14:paraId="1FDCCBAD" w14:textId="44ACA16B" w:rsidR="005A4F38" w:rsidRDefault="005A4F38" w:rsidP="005A4F38">
            <w:pPr>
              <w:rPr>
                <w:rFonts w:ascii="Calibri" w:hAnsi="Calibri"/>
                <w:color w:val="000000"/>
                <w:lang w:val="en-AU"/>
              </w:rPr>
            </w:pPr>
            <w:r>
              <w:rPr>
                <w:rFonts w:ascii="Calibri" w:hAnsi="Calibri"/>
                <w:color w:val="000000"/>
                <w:lang w:val="en-AU"/>
              </w:rPr>
              <w:t>Nicole Lawder</w:t>
            </w:r>
          </w:p>
        </w:tc>
        <w:tc>
          <w:tcPr>
            <w:tcW w:w="1634" w:type="dxa"/>
            <w:shd w:val="clear" w:color="auto" w:fill="auto"/>
          </w:tcPr>
          <w:p w14:paraId="747E6BC3" w14:textId="77777777" w:rsidR="005A4F38" w:rsidRDefault="005A4F38" w:rsidP="005A4F38">
            <w:pPr>
              <w:spacing w:before="120"/>
              <w:rPr>
                <w:rFonts w:ascii="Calibri" w:hAnsi="Calibri"/>
                <w:color w:val="000000"/>
                <w:lang w:val="en-AU"/>
              </w:rPr>
            </w:pPr>
          </w:p>
        </w:tc>
        <w:tc>
          <w:tcPr>
            <w:tcW w:w="142" w:type="dxa"/>
            <w:shd w:val="clear" w:color="auto" w:fill="auto"/>
          </w:tcPr>
          <w:p w14:paraId="30F8FCFF" w14:textId="77777777" w:rsidR="005A4F38" w:rsidRDefault="005A4F38" w:rsidP="005A4F38">
            <w:pPr>
              <w:spacing w:before="120"/>
              <w:rPr>
                <w:rFonts w:ascii="Calibri" w:hAnsi="Calibri"/>
                <w:color w:val="000000"/>
                <w:lang w:val="en-AU"/>
              </w:rPr>
            </w:pPr>
          </w:p>
        </w:tc>
        <w:tc>
          <w:tcPr>
            <w:tcW w:w="2176" w:type="dxa"/>
            <w:shd w:val="clear" w:color="auto" w:fill="auto"/>
          </w:tcPr>
          <w:p w14:paraId="5B0E7E81" w14:textId="5E9486E1" w:rsidR="005A4F38" w:rsidRDefault="005A4F38" w:rsidP="005A4F38">
            <w:pPr>
              <w:rPr>
                <w:rFonts w:ascii="Calibri" w:hAnsi="Calibri"/>
                <w:color w:val="000000"/>
                <w:lang w:val="en-AU"/>
              </w:rPr>
            </w:pPr>
            <w:r>
              <w:rPr>
                <w:rFonts w:ascii="Calibri" w:hAnsi="Calibri"/>
                <w:color w:val="000000"/>
                <w:lang w:val="en-AU"/>
              </w:rPr>
              <w:t>Emma Davidson</w:t>
            </w:r>
          </w:p>
        </w:tc>
        <w:tc>
          <w:tcPr>
            <w:tcW w:w="2261" w:type="dxa"/>
            <w:shd w:val="clear" w:color="auto" w:fill="auto"/>
          </w:tcPr>
          <w:p w14:paraId="5617F9B9" w14:textId="088C3B25" w:rsidR="005A4F38" w:rsidRDefault="005A4F38" w:rsidP="005A4F38">
            <w:pPr>
              <w:rPr>
                <w:rFonts w:ascii="Calibri" w:hAnsi="Calibri"/>
                <w:color w:val="000000"/>
                <w:lang w:val="en-AU"/>
              </w:rPr>
            </w:pPr>
            <w:r>
              <w:rPr>
                <w:rFonts w:ascii="Calibri" w:hAnsi="Calibri"/>
                <w:color w:val="000000"/>
                <w:lang w:val="en-AU"/>
              </w:rPr>
              <w:t>Rachel Stephen-Smith</w:t>
            </w:r>
          </w:p>
        </w:tc>
      </w:tr>
      <w:tr w:rsidR="005A4F38" w14:paraId="21850E06" w14:textId="77777777" w:rsidTr="001A0405">
        <w:trPr>
          <w:trHeight w:hRule="exact" w:val="312"/>
        </w:trPr>
        <w:tc>
          <w:tcPr>
            <w:tcW w:w="2041" w:type="dxa"/>
            <w:shd w:val="clear" w:color="auto" w:fill="auto"/>
          </w:tcPr>
          <w:p w14:paraId="110648E1" w14:textId="2DB970B8" w:rsidR="005A4F38" w:rsidRDefault="005A4F38" w:rsidP="005A4F38">
            <w:pPr>
              <w:rPr>
                <w:rFonts w:ascii="Calibri" w:hAnsi="Calibri"/>
                <w:color w:val="000000"/>
                <w:lang w:val="en-AU"/>
              </w:rPr>
            </w:pPr>
            <w:r>
              <w:rPr>
                <w:rFonts w:ascii="Calibri" w:hAnsi="Calibri"/>
                <w:color w:val="000000"/>
                <w:lang w:val="en-AU"/>
              </w:rPr>
              <w:t>James Milligan</w:t>
            </w:r>
          </w:p>
        </w:tc>
        <w:tc>
          <w:tcPr>
            <w:tcW w:w="1634" w:type="dxa"/>
            <w:shd w:val="clear" w:color="auto" w:fill="auto"/>
          </w:tcPr>
          <w:p w14:paraId="3926A0B4" w14:textId="77777777" w:rsidR="005A4F38" w:rsidRDefault="005A4F38" w:rsidP="005A4F38">
            <w:pPr>
              <w:spacing w:before="120"/>
              <w:rPr>
                <w:rFonts w:ascii="Calibri" w:hAnsi="Calibri"/>
                <w:color w:val="000000"/>
                <w:lang w:val="en-AU"/>
              </w:rPr>
            </w:pPr>
          </w:p>
        </w:tc>
        <w:tc>
          <w:tcPr>
            <w:tcW w:w="142" w:type="dxa"/>
            <w:shd w:val="clear" w:color="auto" w:fill="auto"/>
          </w:tcPr>
          <w:p w14:paraId="19EFDF60" w14:textId="77777777" w:rsidR="005A4F38" w:rsidRDefault="005A4F38" w:rsidP="005A4F38">
            <w:pPr>
              <w:spacing w:before="120"/>
              <w:rPr>
                <w:rFonts w:ascii="Calibri" w:hAnsi="Calibri"/>
                <w:color w:val="000000"/>
                <w:lang w:val="en-AU"/>
              </w:rPr>
            </w:pPr>
          </w:p>
        </w:tc>
        <w:tc>
          <w:tcPr>
            <w:tcW w:w="2176" w:type="dxa"/>
            <w:shd w:val="clear" w:color="auto" w:fill="auto"/>
          </w:tcPr>
          <w:p w14:paraId="22593261" w14:textId="030749FF" w:rsidR="005A4F38" w:rsidRDefault="005A4F38" w:rsidP="005A4F38">
            <w:pPr>
              <w:rPr>
                <w:rFonts w:ascii="Calibri" w:hAnsi="Calibri"/>
                <w:color w:val="000000"/>
                <w:lang w:val="en-AU"/>
              </w:rPr>
            </w:pPr>
            <w:r>
              <w:rPr>
                <w:rFonts w:ascii="Calibri" w:hAnsi="Calibri"/>
                <w:color w:val="000000"/>
                <w:lang w:val="en-AU"/>
              </w:rPr>
              <w:t>Mick Gentleman</w:t>
            </w:r>
          </w:p>
        </w:tc>
        <w:tc>
          <w:tcPr>
            <w:tcW w:w="2261" w:type="dxa"/>
            <w:shd w:val="clear" w:color="auto" w:fill="auto"/>
          </w:tcPr>
          <w:p w14:paraId="52EE782C" w14:textId="06C5A2AF" w:rsidR="005A4F38" w:rsidRDefault="005A4F38" w:rsidP="005A4F38">
            <w:pPr>
              <w:rPr>
                <w:rFonts w:ascii="Calibri" w:hAnsi="Calibri"/>
                <w:color w:val="000000"/>
                <w:lang w:val="en-AU"/>
              </w:rPr>
            </w:pPr>
            <w:r>
              <w:rPr>
                <w:rFonts w:ascii="Calibri" w:hAnsi="Calibri"/>
                <w:color w:val="000000"/>
                <w:lang w:val="en-AU"/>
              </w:rPr>
              <w:t>Rebecca Vassarotti</w:t>
            </w:r>
          </w:p>
        </w:tc>
      </w:tr>
      <w:tr w:rsidR="005A4F38" w14:paraId="34F57680" w14:textId="77777777" w:rsidTr="001A0405">
        <w:trPr>
          <w:trHeight w:hRule="exact" w:val="312"/>
        </w:trPr>
        <w:tc>
          <w:tcPr>
            <w:tcW w:w="2041" w:type="dxa"/>
            <w:shd w:val="clear" w:color="auto" w:fill="auto"/>
          </w:tcPr>
          <w:p w14:paraId="0877AE16" w14:textId="3E261D6F" w:rsidR="005A4F38" w:rsidRDefault="005A4F38" w:rsidP="005A4F38">
            <w:pPr>
              <w:rPr>
                <w:rFonts w:ascii="Calibri" w:hAnsi="Calibri"/>
                <w:color w:val="000000"/>
                <w:lang w:val="en-AU"/>
              </w:rPr>
            </w:pPr>
            <w:r>
              <w:rPr>
                <w:rFonts w:ascii="Calibri" w:hAnsi="Calibri"/>
                <w:color w:val="000000"/>
                <w:lang w:val="en-AU"/>
              </w:rPr>
              <w:t>Mark Parton</w:t>
            </w:r>
          </w:p>
        </w:tc>
        <w:tc>
          <w:tcPr>
            <w:tcW w:w="1634" w:type="dxa"/>
            <w:shd w:val="clear" w:color="auto" w:fill="auto"/>
          </w:tcPr>
          <w:p w14:paraId="725E346B" w14:textId="77777777" w:rsidR="005A4F38" w:rsidRDefault="005A4F38" w:rsidP="005A4F38">
            <w:pPr>
              <w:spacing w:before="120"/>
              <w:rPr>
                <w:rFonts w:ascii="Calibri" w:hAnsi="Calibri"/>
                <w:color w:val="000000"/>
                <w:lang w:val="en-AU"/>
              </w:rPr>
            </w:pPr>
          </w:p>
        </w:tc>
        <w:tc>
          <w:tcPr>
            <w:tcW w:w="142" w:type="dxa"/>
            <w:shd w:val="clear" w:color="auto" w:fill="auto"/>
          </w:tcPr>
          <w:p w14:paraId="230DD014" w14:textId="77777777" w:rsidR="005A4F38" w:rsidRDefault="005A4F38" w:rsidP="005A4F38">
            <w:pPr>
              <w:spacing w:before="120"/>
              <w:rPr>
                <w:rFonts w:ascii="Calibri" w:hAnsi="Calibri"/>
                <w:color w:val="000000"/>
                <w:lang w:val="en-AU"/>
              </w:rPr>
            </w:pPr>
          </w:p>
        </w:tc>
        <w:tc>
          <w:tcPr>
            <w:tcW w:w="2176" w:type="dxa"/>
            <w:shd w:val="clear" w:color="auto" w:fill="auto"/>
          </w:tcPr>
          <w:p w14:paraId="63F4559F" w14:textId="49AE7076" w:rsidR="005A4F38" w:rsidRDefault="005A4F38" w:rsidP="005A4F38">
            <w:pPr>
              <w:rPr>
                <w:rFonts w:ascii="Calibri" w:hAnsi="Calibri"/>
                <w:color w:val="000000"/>
                <w:lang w:val="en-AU"/>
              </w:rPr>
            </w:pPr>
            <w:r>
              <w:rPr>
                <w:rFonts w:ascii="Calibri" w:hAnsi="Calibri"/>
                <w:color w:val="000000"/>
                <w:lang w:val="en-AU"/>
              </w:rPr>
              <w:t>Laura Nuttall</w:t>
            </w:r>
          </w:p>
        </w:tc>
        <w:tc>
          <w:tcPr>
            <w:tcW w:w="2261" w:type="dxa"/>
            <w:shd w:val="clear" w:color="auto" w:fill="auto"/>
          </w:tcPr>
          <w:p w14:paraId="2F85A41B" w14:textId="77777777" w:rsidR="005A4F38" w:rsidRDefault="005A4F38" w:rsidP="005A4F38">
            <w:pPr>
              <w:spacing w:before="120"/>
              <w:rPr>
                <w:rFonts w:ascii="Calibri" w:hAnsi="Calibri"/>
                <w:color w:val="000000"/>
                <w:lang w:val="en-AU"/>
              </w:rPr>
            </w:pPr>
          </w:p>
        </w:tc>
      </w:tr>
    </w:tbl>
    <w:p w14:paraId="54838DC9" w14:textId="77777777" w:rsidR="005A4F38" w:rsidRDefault="005A4F38" w:rsidP="00FB2882">
      <w:pPr>
        <w:spacing w:before="80"/>
        <w:ind w:left="720"/>
        <w:rPr>
          <w:rFonts w:ascii="Calibri" w:hAnsi="Calibri"/>
          <w:color w:val="000000"/>
          <w:lang w:val="en-AU"/>
        </w:rPr>
      </w:pPr>
      <w:r>
        <w:rPr>
          <w:rFonts w:ascii="Calibri" w:hAnsi="Calibri"/>
          <w:color w:val="000000"/>
          <w:lang w:val="en-AU"/>
        </w:rPr>
        <w:t>And so it was negatived.</w:t>
      </w:r>
    </w:p>
    <w:p w14:paraId="5AF6C2CA" w14:textId="29E0E6BC" w:rsidR="00572CE6" w:rsidRPr="00572CE6" w:rsidRDefault="00572CE6" w:rsidP="00572CE6">
      <w:pPr>
        <w:keepNext/>
        <w:keepLines/>
        <w:tabs>
          <w:tab w:val="right" w:pos="339"/>
          <w:tab w:val="left" w:pos="720"/>
        </w:tabs>
        <w:spacing w:before="240"/>
        <w:ind w:left="720" w:hanging="720"/>
        <w:rPr>
          <w:rFonts w:ascii="Calibri" w:hAnsi="Calibri"/>
          <w:b/>
          <w:caps/>
          <w:lang w:val="en-AU"/>
        </w:rPr>
      </w:pPr>
      <w:r w:rsidRPr="00572CE6">
        <w:rPr>
          <w:rFonts w:ascii="Calibri" w:hAnsi="Calibri"/>
          <w:b/>
          <w:caps/>
          <w:lang w:val="en-AU"/>
        </w:rPr>
        <w:tab/>
      </w:r>
      <w:r w:rsidR="007C4C8F">
        <w:rPr>
          <w:rFonts w:ascii="Calibri" w:hAnsi="Calibri"/>
          <w:b/>
          <w:bCs/>
          <w:caps/>
          <w:lang w:val="en-AU"/>
        </w:rPr>
        <w:fldChar w:fldCharType="begin"/>
      </w:r>
      <w:r w:rsidR="007C4C8F">
        <w:rPr>
          <w:rFonts w:ascii="Calibri" w:hAnsi="Calibri"/>
          <w:b/>
          <w:bCs/>
          <w:caps/>
          <w:lang w:val="en-AU"/>
        </w:rPr>
        <w:instrText xml:space="preserve"> SEQ A \* MERGEFORMAT </w:instrText>
      </w:r>
      <w:r w:rsidR="007C4C8F">
        <w:rPr>
          <w:rFonts w:ascii="Calibri" w:hAnsi="Calibri"/>
          <w:b/>
          <w:bCs/>
          <w:caps/>
          <w:lang w:val="en-AU"/>
        </w:rPr>
        <w:fldChar w:fldCharType="separate"/>
      </w:r>
      <w:r w:rsidR="00BE6949">
        <w:rPr>
          <w:rFonts w:ascii="Calibri" w:hAnsi="Calibri"/>
          <w:b/>
          <w:bCs/>
          <w:caps/>
          <w:noProof/>
          <w:lang w:val="en-AU"/>
        </w:rPr>
        <w:t>7</w:t>
      </w:r>
      <w:r w:rsidR="007C4C8F">
        <w:rPr>
          <w:rFonts w:ascii="Calibri" w:hAnsi="Calibri"/>
          <w:b/>
          <w:bCs/>
          <w:caps/>
          <w:lang w:val="en-AU"/>
        </w:rPr>
        <w:fldChar w:fldCharType="end"/>
      </w:r>
      <w:r w:rsidRPr="00572CE6">
        <w:rPr>
          <w:rFonts w:ascii="Calibri" w:hAnsi="Calibri"/>
          <w:b/>
          <w:caps/>
          <w:lang w:val="en-AU"/>
        </w:rPr>
        <w:tab/>
      </w:r>
      <w:r>
        <w:rPr>
          <w:rFonts w:ascii="Calibri" w:hAnsi="Calibri"/>
          <w:b/>
          <w:caps/>
          <w:lang w:val="en-AU"/>
        </w:rPr>
        <w:t>Monitoring of Places of Detention Legislation Amendment Bill 2024</w:t>
      </w:r>
    </w:p>
    <w:p w14:paraId="479B9759" w14:textId="46BECEB1" w:rsidR="00572CE6" w:rsidRPr="00572CE6" w:rsidRDefault="00572CE6" w:rsidP="001A0405">
      <w:pPr>
        <w:spacing w:before="80"/>
        <w:ind w:left="720"/>
        <w:rPr>
          <w:rFonts w:ascii="Calibri" w:hAnsi="Calibri"/>
          <w:lang w:val="en-AU"/>
        </w:rPr>
      </w:pPr>
      <w:r>
        <w:rPr>
          <w:rFonts w:ascii="Calibri" w:hAnsi="Calibri"/>
          <w:lang w:val="en-AU"/>
        </w:rPr>
        <w:t>Mr Rattenbury (Attorney-General)</w:t>
      </w:r>
      <w:r w:rsidRPr="00572CE6">
        <w:rPr>
          <w:rFonts w:ascii="Calibri" w:hAnsi="Calibri"/>
          <w:lang w:val="en-AU"/>
        </w:rPr>
        <w:t xml:space="preserve">, pursuant to notice, presented </w:t>
      </w:r>
      <w:r>
        <w:rPr>
          <w:rFonts w:ascii="Calibri" w:hAnsi="Calibri"/>
          <w:lang w:val="en-AU"/>
        </w:rPr>
        <w:t>a Bill for an Act to amend legislation about monitoring of places of detention to establish the ACT national preventi</w:t>
      </w:r>
      <w:r w:rsidR="009E0760">
        <w:rPr>
          <w:rFonts w:ascii="Calibri" w:hAnsi="Calibri"/>
          <w:lang w:val="en-AU"/>
        </w:rPr>
        <w:t>ve</w:t>
      </w:r>
      <w:r>
        <w:rPr>
          <w:rFonts w:ascii="Calibri" w:hAnsi="Calibri"/>
          <w:lang w:val="en-AU"/>
        </w:rPr>
        <w:t xml:space="preserve"> mechanism, and for other purposes</w:t>
      </w:r>
      <w:r w:rsidRPr="00572CE6">
        <w:rPr>
          <w:rFonts w:ascii="Calibri" w:hAnsi="Calibri"/>
          <w:lang w:val="en-AU"/>
        </w:rPr>
        <w:t>.</w:t>
      </w:r>
    </w:p>
    <w:p w14:paraId="370A149D" w14:textId="4208DE14" w:rsidR="00572CE6" w:rsidRPr="00572CE6" w:rsidRDefault="00572CE6" w:rsidP="001A0405">
      <w:pPr>
        <w:spacing w:before="80"/>
        <w:ind w:left="720"/>
        <w:rPr>
          <w:rFonts w:ascii="Calibri" w:hAnsi="Calibri"/>
          <w:lang w:val="en-AU"/>
        </w:rPr>
      </w:pPr>
      <w:r w:rsidRPr="00572CE6">
        <w:rPr>
          <w:rFonts w:ascii="Calibri" w:hAnsi="Calibri"/>
          <w:i/>
          <w:lang w:val="en-AU"/>
        </w:rPr>
        <w:t>Paper:</w:t>
      </w:r>
      <w:r w:rsidRPr="00572CE6">
        <w:rPr>
          <w:rFonts w:ascii="Calibri" w:hAnsi="Calibri"/>
          <w:lang w:val="en-AU"/>
        </w:rPr>
        <w:t xml:space="preserve">  </w:t>
      </w:r>
      <w:r>
        <w:rPr>
          <w:rFonts w:ascii="Calibri" w:hAnsi="Calibri"/>
          <w:lang w:val="en-AU"/>
        </w:rPr>
        <w:t>Mr Rattenbury</w:t>
      </w:r>
      <w:r w:rsidRPr="00572CE6">
        <w:rPr>
          <w:rFonts w:ascii="Calibri" w:hAnsi="Calibri"/>
          <w:lang w:val="en-AU"/>
        </w:rPr>
        <w:t xml:space="preserve"> presented the following paper:</w:t>
      </w:r>
    </w:p>
    <w:p w14:paraId="18C5985D" w14:textId="77777777" w:rsidR="00572CE6" w:rsidRPr="00572CE6" w:rsidRDefault="00572CE6" w:rsidP="001A0405">
      <w:pPr>
        <w:spacing w:before="80"/>
        <w:ind w:left="720"/>
        <w:rPr>
          <w:rFonts w:ascii="Calibri" w:hAnsi="Calibri"/>
          <w:lang w:val="en-AU"/>
        </w:rPr>
      </w:pPr>
      <w:r w:rsidRPr="00572CE6">
        <w:rPr>
          <w:rFonts w:ascii="Calibri" w:hAnsi="Calibri"/>
          <w:lang w:val="en-AU"/>
        </w:rPr>
        <w:t xml:space="preserve">Explanatory statement to the Bill, incorporating a compatibility statement, pursuant to section 37 of the </w:t>
      </w:r>
      <w:r w:rsidRPr="00572CE6">
        <w:rPr>
          <w:rFonts w:ascii="Calibri" w:hAnsi="Calibri"/>
          <w:i/>
          <w:lang w:val="en-AU"/>
        </w:rPr>
        <w:t>Human Rights Act 2004</w:t>
      </w:r>
      <w:r w:rsidRPr="00572CE6">
        <w:rPr>
          <w:rFonts w:ascii="Calibri" w:hAnsi="Calibri"/>
          <w:lang w:val="en-AU"/>
        </w:rPr>
        <w:t>.</w:t>
      </w:r>
    </w:p>
    <w:p w14:paraId="6F72ECA4" w14:textId="77777777" w:rsidR="00572CE6" w:rsidRPr="00572CE6" w:rsidRDefault="00572CE6" w:rsidP="001A0405">
      <w:pPr>
        <w:spacing w:before="80"/>
        <w:ind w:left="720"/>
        <w:rPr>
          <w:rFonts w:ascii="Calibri" w:hAnsi="Calibri"/>
          <w:lang w:val="en-AU"/>
        </w:rPr>
      </w:pPr>
      <w:r w:rsidRPr="00572CE6">
        <w:rPr>
          <w:rFonts w:ascii="Calibri" w:hAnsi="Calibri"/>
          <w:lang w:val="en-AU"/>
        </w:rPr>
        <w:t>Title read by Clerk.</w:t>
      </w:r>
    </w:p>
    <w:p w14:paraId="26ED4D03" w14:textId="4F301423" w:rsidR="00572CE6" w:rsidRPr="00572CE6" w:rsidRDefault="00572CE6" w:rsidP="001A0405">
      <w:pPr>
        <w:spacing w:before="80"/>
        <w:ind w:left="720"/>
        <w:rPr>
          <w:rFonts w:ascii="Calibri" w:hAnsi="Calibri"/>
          <w:lang w:val="en-AU"/>
        </w:rPr>
      </w:pPr>
      <w:r>
        <w:rPr>
          <w:rFonts w:ascii="Calibri" w:hAnsi="Calibri"/>
          <w:lang w:val="en-AU"/>
        </w:rPr>
        <w:t>Mr Rattenbury</w:t>
      </w:r>
      <w:r w:rsidRPr="00572CE6">
        <w:rPr>
          <w:rFonts w:ascii="Calibri" w:hAnsi="Calibri"/>
          <w:lang w:val="en-AU"/>
        </w:rPr>
        <w:t xml:space="preserve"> moved—That this Bill be agreed to in principle.</w:t>
      </w:r>
    </w:p>
    <w:p w14:paraId="78B02243" w14:textId="2B6A6C3D" w:rsidR="00572CE6" w:rsidRDefault="00572CE6" w:rsidP="001A0405">
      <w:pPr>
        <w:spacing w:before="80"/>
        <w:ind w:left="720"/>
        <w:rPr>
          <w:rFonts w:ascii="Calibri" w:hAnsi="Calibri"/>
          <w:lang w:val="en-AU"/>
        </w:rPr>
      </w:pPr>
      <w:r w:rsidRPr="00572CE6">
        <w:rPr>
          <w:rFonts w:ascii="Calibri" w:hAnsi="Calibri"/>
          <w:lang w:val="en-AU"/>
        </w:rPr>
        <w:t>Debate adjourned (</w:t>
      </w:r>
      <w:r w:rsidR="004221BB">
        <w:rPr>
          <w:rFonts w:ascii="Calibri" w:hAnsi="Calibri"/>
          <w:lang w:val="en-AU"/>
        </w:rPr>
        <w:t>Ms Castley</w:t>
      </w:r>
      <w:r w:rsidRPr="00572CE6">
        <w:rPr>
          <w:rFonts w:ascii="Calibri" w:hAnsi="Calibri"/>
          <w:lang w:val="en-AU"/>
        </w:rPr>
        <w:t>) and the resumption of the debate made an order of the day for the next sitting.</w:t>
      </w:r>
    </w:p>
    <w:p w14:paraId="4201DCF7" w14:textId="1528D56D" w:rsidR="007918C8" w:rsidRPr="00DB4C8E" w:rsidRDefault="007918C8" w:rsidP="007918C8">
      <w:pPr>
        <w:keepNext/>
        <w:keepLines/>
        <w:tabs>
          <w:tab w:val="right" w:pos="339"/>
          <w:tab w:val="left" w:pos="720"/>
        </w:tabs>
        <w:spacing w:before="240"/>
        <w:ind w:left="720" w:hanging="720"/>
        <w:jc w:val="both"/>
        <w:rPr>
          <w:rFonts w:ascii="Calibri" w:hAnsi="Calibri"/>
          <w:b/>
          <w:caps/>
        </w:rPr>
      </w:pPr>
      <w:r w:rsidRPr="00DB4C8E">
        <w:rPr>
          <w:rFonts w:ascii="Calibri" w:hAnsi="Calibri"/>
          <w:b/>
          <w:caps/>
        </w:rPr>
        <w:tab/>
      </w:r>
      <w:r w:rsidR="007C4C8F">
        <w:rPr>
          <w:rFonts w:ascii="Calibri" w:hAnsi="Calibri"/>
          <w:b/>
          <w:bCs/>
          <w:caps/>
          <w:lang w:val="en-AU"/>
        </w:rPr>
        <w:fldChar w:fldCharType="begin"/>
      </w:r>
      <w:r w:rsidR="007C4C8F">
        <w:rPr>
          <w:rFonts w:ascii="Calibri" w:hAnsi="Calibri"/>
          <w:b/>
          <w:bCs/>
          <w:caps/>
          <w:lang w:val="en-AU"/>
        </w:rPr>
        <w:instrText xml:space="preserve"> SEQ A \* MERGEFORMAT </w:instrText>
      </w:r>
      <w:r w:rsidR="007C4C8F">
        <w:rPr>
          <w:rFonts w:ascii="Calibri" w:hAnsi="Calibri"/>
          <w:b/>
          <w:bCs/>
          <w:caps/>
          <w:lang w:val="en-AU"/>
        </w:rPr>
        <w:fldChar w:fldCharType="separate"/>
      </w:r>
      <w:r w:rsidR="00BE6949">
        <w:rPr>
          <w:rFonts w:ascii="Calibri" w:hAnsi="Calibri"/>
          <w:b/>
          <w:bCs/>
          <w:caps/>
          <w:noProof/>
          <w:lang w:val="en-AU"/>
        </w:rPr>
        <w:t>8</w:t>
      </w:r>
      <w:r w:rsidR="007C4C8F">
        <w:rPr>
          <w:rFonts w:ascii="Calibri" w:hAnsi="Calibri"/>
          <w:b/>
          <w:bCs/>
          <w:caps/>
          <w:lang w:val="en-AU"/>
        </w:rPr>
        <w:fldChar w:fldCharType="end"/>
      </w:r>
      <w:r w:rsidRPr="00DB4C8E">
        <w:rPr>
          <w:rFonts w:ascii="Calibri" w:hAnsi="Calibri"/>
          <w:b/>
          <w:caps/>
        </w:rPr>
        <w:tab/>
        <w:t>QUESTIONS</w:t>
      </w:r>
    </w:p>
    <w:p w14:paraId="5C86BEC7" w14:textId="77777777" w:rsidR="007918C8" w:rsidRPr="00DB4C8E" w:rsidRDefault="007918C8" w:rsidP="007918C8">
      <w:pPr>
        <w:spacing w:before="120"/>
        <w:ind w:left="720"/>
        <w:jc w:val="both"/>
        <w:rPr>
          <w:rFonts w:ascii="Calibri" w:hAnsi="Calibri"/>
          <w:lang w:val="en-AU"/>
        </w:rPr>
      </w:pPr>
      <w:r w:rsidRPr="00DB4C8E">
        <w:rPr>
          <w:rFonts w:ascii="Calibri" w:hAnsi="Calibri"/>
          <w:lang w:val="en-AU"/>
        </w:rPr>
        <w:t>Questions without notice were asked.</w:t>
      </w:r>
    </w:p>
    <w:p w14:paraId="563F77C2" w14:textId="7061F6A9" w:rsidR="007918C8" w:rsidRPr="00DB4C8E" w:rsidRDefault="007918C8" w:rsidP="007918C8">
      <w:pPr>
        <w:keepNext/>
        <w:keepLines/>
        <w:tabs>
          <w:tab w:val="right" w:pos="339"/>
          <w:tab w:val="left" w:pos="720"/>
        </w:tabs>
        <w:spacing w:before="240"/>
        <w:ind w:left="720" w:hanging="720"/>
        <w:rPr>
          <w:rFonts w:ascii="Calibri" w:hAnsi="Calibri"/>
          <w:b/>
          <w:lang w:val="en-AU"/>
        </w:rPr>
      </w:pPr>
      <w:r w:rsidRPr="00DB4C8E">
        <w:rPr>
          <w:rFonts w:ascii="Calibri" w:hAnsi="Calibri"/>
          <w:b/>
          <w:lang w:val="en-AU"/>
        </w:rPr>
        <w:tab/>
      </w:r>
      <w:r w:rsidR="007C4C8F">
        <w:rPr>
          <w:rFonts w:ascii="Calibri" w:hAnsi="Calibri"/>
          <w:b/>
          <w:bCs/>
          <w:lang w:val="en-AU"/>
        </w:rPr>
        <w:fldChar w:fldCharType="begin"/>
      </w:r>
      <w:r w:rsidR="007C4C8F">
        <w:rPr>
          <w:rFonts w:ascii="Calibri" w:hAnsi="Calibri"/>
          <w:b/>
          <w:bCs/>
          <w:lang w:val="en-AU"/>
        </w:rPr>
        <w:instrText xml:space="preserve"> SEQ A \* MERGEFORMAT </w:instrText>
      </w:r>
      <w:r w:rsidR="007C4C8F">
        <w:rPr>
          <w:rFonts w:ascii="Calibri" w:hAnsi="Calibri"/>
          <w:b/>
          <w:bCs/>
          <w:lang w:val="en-AU"/>
        </w:rPr>
        <w:fldChar w:fldCharType="separate"/>
      </w:r>
      <w:r w:rsidR="00BE6949">
        <w:rPr>
          <w:rFonts w:ascii="Calibri" w:hAnsi="Calibri"/>
          <w:b/>
          <w:bCs/>
          <w:noProof/>
          <w:lang w:val="en-AU"/>
        </w:rPr>
        <w:t>9</w:t>
      </w:r>
      <w:r w:rsidR="007C4C8F">
        <w:rPr>
          <w:rFonts w:ascii="Calibri" w:hAnsi="Calibri"/>
          <w:b/>
          <w:bCs/>
          <w:lang w:val="en-AU"/>
        </w:rPr>
        <w:fldChar w:fldCharType="end"/>
      </w:r>
      <w:r w:rsidRPr="00DB4C8E">
        <w:rPr>
          <w:rFonts w:ascii="Calibri" w:hAnsi="Calibri"/>
          <w:b/>
          <w:lang w:val="en-AU"/>
        </w:rPr>
        <w:tab/>
        <w:t>PRESENTATION OF PAPERS</w:t>
      </w:r>
    </w:p>
    <w:p w14:paraId="5BE226A4" w14:textId="5F9202EF" w:rsidR="007918C8" w:rsidRPr="00DB4C8E" w:rsidRDefault="007918C8" w:rsidP="00FB2882">
      <w:pPr>
        <w:spacing w:before="80"/>
        <w:ind w:left="720"/>
        <w:rPr>
          <w:rFonts w:ascii="Calibri" w:hAnsi="Calibri"/>
          <w:lang w:val="en-AU"/>
        </w:rPr>
      </w:pPr>
      <w:r w:rsidRPr="00DB4C8E">
        <w:rPr>
          <w:rFonts w:ascii="Calibri" w:hAnsi="Calibri"/>
          <w:lang w:val="en-AU"/>
        </w:rPr>
        <w:t>Mr Gentleman (Manager of Government Business)</w:t>
      </w:r>
      <w:r w:rsidR="00FB2882">
        <w:rPr>
          <w:rFonts w:ascii="Calibri" w:hAnsi="Calibri"/>
          <w:lang w:val="en-AU"/>
        </w:rPr>
        <w:t>, pursuant to standing order 211,</w:t>
      </w:r>
      <w:r w:rsidRPr="00DB4C8E">
        <w:rPr>
          <w:rFonts w:ascii="Calibri" w:hAnsi="Calibri"/>
          <w:lang w:val="en-AU"/>
        </w:rPr>
        <w:t xml:space="preserve"> presented the following papers:</w:t>
      </w:r>
    </w:p>
    <w:p w14:paraId="2D4FD75D" w14:textId="2220212A" w:rsidR="007918C8" w:rsidRDefault="00481EC2" w:rsidP="00FB2882">
      <w:pPr>
        <w:spacing w:before="80"/>
        <w:ind w:left="720"/>
        <w:rPr>
          <w:rFonts w:ascii="Calibri" w:hAnsi="Calibri"/>
          <w:lang w:val="en-AU"/>
        </w:rPr>
      </w:pPr>
      <w:r w:rsidRPr="00481EC2">
        <w:rPr>
          <w:rFonts w:ascii="Calibri" w:hAnsi="Calibri"/>
          <w:lang w:val="en-AU"/>
        </w:rPr>
        <w:t>Bimberi Youth Justice Centre—Bimberi Headline Indicators Report—May 2024</w:t>
      </w:r>
      <w:r>
        <w:rPr>
          <w:rFonts w:ascii="Calibri" w:hAnsi="Calibri"/>
          <w:lang w:val="en-AU"/>
        </w:rPr>
        <w:t>, including a statement, dated May 2024.</w:t>
      </w:r>
    </w:p>
    <w:p w14:paraId="0FF2CB65" w14:textId="1ECF5141" w:rsidR="0056751F" w:rsidRDefault="0056751F" w:rsidP="00FB2882">
      <w:pPr>
        <w:spacing w:before="80"/>
        <w:ind w:left="720"/>
        <w:rPr>
          <w:rFonts w:ascii="Calibri" w:hAnsi="Calibri"/>
          <w:lang w:val="en-AU"/>
        </w:rPr>
      </w:pPr>
      <w:r>
        <w:rPr>
          <w:rFonts w:ascii="Calibri" w:hAnsi="Calibri"/>
          <w:lang w:val="en-AU"/>
        </w:rPr>
        <w:t>Election Commitments Costing Act—</w:t>
      </w:r>
      <w:r w:rsidRPr="0056751F">
        <w:rPr>
          <w:rFonts w:ascii="Calibri" w:hAnsi="Calibri"/>
          <w:lang w:val="en-AU"/>
        </w:rPr>
        <w:t>Guidelines for Costing Election Commitments—2024—dated May 2024.</w:t>
      </w:r>
    </w:p>
    <w:p w14:paraId="12631099" w14:textId="5FCEF452" w:rsidR="00481EC2" w:rsidRPr="00A10B9F" w:rsidRDefault="00481EC2" w:rsidP="00E7218C">
      <w:pPr>
        <w:spacing w:before="60"/>
        <w:ind w:left="720"/>
        <w:rPr>
          <w:rFonts w:ascii="Calibri" w:hAnsi="Calibri"/>
          <w:lang w:val="en-AU"/>
        </w:rPr>
      </w:pPr>
      <w:r w:rsidRPr="00A10B9F">
        <w:rPr>
          <w:rFonts w:ascii="Calibri" w:hAnsi="Calibri"/>
          <w:lang w:val="en-AU"/>
        </w:rPr>
        <w:lastRenderedPageBreak/>
        <w:t>Freedom of Information Act</w:t>
      </w:r>
      <w:r w:rsidR="00A10B9F" w:rsidRPr="00A10B9F">
        <w:rPr>
          <w:rFonts w:ascii="Calibri" w:hAnsi="Calibri"/>
          <w:lang w:val="en-AU"/>
        </w:rPr>
        <w:t xml:space="preserve">, </w:t>
      </w:r>
      <w:r w:rsidR="006A15F2">
        <w:rPr>
          <w:rFonts w:ascii="Calibri" w:hAnsi="Calibri"/>
          <w:lang w:val="en-AU"/>
        </w:rPr>
        <w:t xml:space="preserve">pursuant to </w:t>
      </w:r>
      <w:r w:rsidR="00A10B9F" w:rsidRPr="00A10B9F">
        <w:rPr>
          <w:rFonts w:ascii="Calibri" w:hAnsi="Calibri"/>
          <w:lang w:val="en-AU"/>
        </w:rPr>
        <w:t>section 95</w:t>
      </w:r>
      <w:r w:rsidRPr="00A10B9F">
        <w:rPr>
          <w:rFonts w:ascii="Calibri" w:hAnsi="Calibri"/>
          <w:lang w:val="en-AU"/>
        </w:rPr>
        <w:t>—Freedom of Information (Accessibility of Government Information) Statement 2024 (No 1)—Notifiable Instrument NI2024-242, dated 14 May 2024.</w:t>
      </w:r>
    </w:p>
    <w:p w14:paraId="53E17E70" w14:textId="609B91F0" w:rsidR="00482E0A" w:rsidRDefault="00482E0A" w:rsidP="00E7218C">
      <w:pPr>
        <w:spacing w:before="60"/>
        <w:ind w:left="720"/>
        <w:rPr>
          <w:rFonts w:ascii="Calibri" w:hAnsi="Calibri"/>
          <w:lang w:val="en-AU"/>
        </w:rPr>
      </w:pPr>
      <w:r w:rsidRPr="00A77ECE">
        <w:rPr>
          <w:rFonts w:ascii="Calibri" w:hAnsi="Calibri"/>
          <w:lang w:val="en-AU"/>
        </w:rPr>
        <w:t>Government Procurement Act, pursuant to section 8 (3)(b)</w:t>
      </w:r>
      <w:r w:rsidR="005F423E" w:rsidRPr="00A77ECE">
        <w:rPr>
          <w:rFonts w:ascii="Calibri" w:hAnsi="Calibri"/>
          <w:lang w:val="en-AU"/>
        </w:rPr>
        <w:t>—Government Procurement Board—Direction, letter to the Chair, Government Procurement Board from the Special Minister of State, dated 30 April 2024.</w:t>
      </w:r>
    </w:p>
    <w:p w14:paraId="51FD69EB" w14:textId="77777777" w:rsidR="00481EC2" w:rsidRDefault="00481EC2" w:rsidP="00E7218C">
      <w:pPr>
        <w:spacing w:before="60"/>
        <w:ind w:left="720"/>
        <w:rPr>
          <w:rFonts w:ascii="Calibri" w:hAnsi="Calibri"/>
          <w:lang w:val="en-AU"/>
        </w:rPr>
      </w:pPr>
      <w:r w:rsidRPr="00481EC2">
        <w:rPr>
          <w:rFonts w:ascii="Calibri" w:hAnsi="Calibri"/>
          <w:lang w:val="en-AU"/>
        </w:rPr>
        <w:t>Motor Accident Injuries Act</w:t>
      </w:r>
      <w:r>
        <w:rPr>
          <w:rFonts w:ascii="Calibri" w:hAnsi="Calibri"/>
          <w:lang w:val="en-AU"/>
        </w:rPr>
        <w:t>, p</w:t>
      </w:r>
      <w:r w:rsidRPr="00481EC2">
        <w:rPr>
          <w:rFonts w:ascii="Calibri" w:hAnsi="Calibri"/>
          <w:lang w:val="en-AU"/>
        </w:rPr>
        <w:t>ursuant to section 493—Three-Year Review Report</w:t>
      </w:r>
      <w:r>
        <w:rPr>
          <w:rFonts w:ascii="Calibri" w:hAnsi="Calibri"/>
          <w:lang w:val="en-AU"/>
        </w:rPr>
        <w:t>—</w:t>
      </w:r>
    </w:p>
    <w:p w14:paraId="56F73C9B" w14:textId="2EF496DF" w:rsidR="00481EC2" w:rsidRPr="00481EC2" w:rsidRDefault="00481EC2" w:rsidP="00E7218C">
      <w:pPr>
        <w:pStyle w:val="DPSEntryDetailIndentLev1"/>
        <w:spacing w:before="60"/>
      </w:pPr>
      <w:r>
        <w:t>Report,</w:t>
      </w:r>
      <w:r w:rsidRPr="00481EC2">
        <w:t xml:space="preserve"> dated May 2024</w:t>
      </w:r>
      <w:r>
        <w:t>.</w:t>
      </w:r>
    </w:p>
    <w:p w14:paraId="65DCE744" w14:textId="247410D3" w:rsidR="00481EC2" w:rsidRPr="00481EC2" w:rsidRDefault="00481EC2" w:rsidP="00E7218C">
      <w:pPr>
        <w:pStyle w:val="DPSEntryDetailIndentLev1"/>
        <w:spacing w:before="60"/>
      </w:pPr>
      <w:r w:rsidRPr="00481EC2">
        <w:t>Motor Accident Injuries Commission Response, dated May 2024</w:t>
      </w:r>
      <w:r>
        <w:t>.</w:t>
      </w:r>
    </w:p>
    <w:p w14:paraId="66A0F730" w14:textId="5D2D1EC7" w:rsidR="00481EC2" w:rsidRPr="00481EC2" w:rsidRDefault="00481EC2" w:rsidP="00E7218C">
      <w:pPr>
        <w:spacing w:before="60"/>
        <w:ind w:left="720"/>
        <w:rPr>
          <w:rFonts w:ascii="Calibri" w:hAnsi="Calibri"/>
          <w:lang w:val="en-AU"/>
        </w:rPr>
      </w:pPr>
      <w:r w:rsidRPr="00481EC2">
        <w:rPr>
          <w:rFonts w:ascii="Calibri" w:hAnsi="Calibri"/>
          <w:lang w:val="en-AU"/>
        </w:rPr>
        <w:t>Payroll Tax—General Practi</w:t>
      </w:r>
      <w:r w:rsidR="00AF2351">
        <w:rPr>
          <w:rFonts w:ascii="Calibri" w:hAnsi="Calibri"/>
          <w:lang w:val="en-AU"/>
        </w:rPr>
        <w:t>tioners</w:t>
      </w:r>
      <w:r w:rsidRPr="00481EC2">
        <w:rPr>
          <w:rFonts w:ascii="Calibri" w:hAnsi="Calibri"/>
          <w:lang w:val="en-AU"/>
        </w:rPr>
        <w:t>—Impact—Assembly Resolution of 13 September 2023</w:t>
      </w:r>
      <w:r w:rsidR="00032190">
        <w:rPr>
          <w:rFonts w:ascii="Calibri" w:hAnsi="Calibri"/>
          <w:lang w:val="en-AU"/>
        </w:rPr>
        <w:t>—</w:t>
      </w:r>
      <w:r w:rsidRPr="00481EC2">
        <w:rPr>
          <w:rFonts w:ascii="Calibri" w:hAnsi="Calibri"/>
          <w:lang w:val="en-AU"/>
        </w:rPr>
        <w:t xml:space="preserve">Government response, dated </w:t>
      </w:r>
      <w:r>
        <w:rPr>
          <w:rFonts w:ascii="Calibri" w:hAnsi="Calibri"/>
          <w:lang w:val="en-AU"/>
        </w:rPr>
        <w:t>May 2024.</w:t>
      </w:r>
    </w:p>
    <w:p w14:paraId="4837E453" w14:textId="54ECF2D8" w:rsidR="00481EC2" w:rsidRPr="00481EC2" w:rsidRDefault="00481EC2" w:rsidP="00E7218C">
      <w:pPr>
        <w:spacing w:before="60"/>
        <w:ind w:left="720"/>
        <w:rPr>
          <w:rFonts w:ascii="Calibri" w:hAnsi="Calibri"/>
          <w:lang w:val="en-AU"/>
        </w:rPr>
      </w:pPr>
      <w:r w:rsidRPr="00481EC2">
        <w:rPr>
          <w:rFonts w:ascii="Calibri" w:hAnsi="Calibri"/>
          <w:lang w:val="en-AU"/>
        </w:rPr>
        <w:t>Planning Act</w:t>
      </w:r>
      <w:r>
        <w:rPr>
          <w:rFonts w:ascii="Calibri" w:hAnsi="Calibri"/>
          <w:lang w:val="en-AU"/>
        </w:rPr>
        <w:t>, p</w:t>
      </w:r>
      <w:r w:rsidRPr="00481EC2">
        <w:rPr>
          <w:rFonts w:ascii="Calibri" w:hAnsi="Calibri"/>
          <w:lang w:val="en-AU"/>
        </w:rPr>
        <w:t>ursuant to subsection 268(2)—Statement of Leases Granted—1 January to 31 March 2024, dated May 2024</w:t>
      </w:r>
      <w:r>
        <w:rPr>
          <w:rFonts w:ascii="Calibri" w:hAnsi="Calibri"/>
          <w:lang w:val="en-AU"/>
        </w:rPr>
        <w:t>.</w:t>
      </w:r>
    </w:p>
    <w:p w14:paraId="2037EABD" w14:textId="52B02696" w:rsidR="005F423E" w:rsidRDefault="005F423E" w:rsidP="00E7218C">
      <w:pPr>
        <w:spacing w:before="60"/>
        <w:ind w:left="720"/>
        <w:rPr>
          <w:rFonts w:ascii="Calibri" w:hAnsi="Calibri"/>
          <w:lang w:val="en-AU"/>
        </w:rPr>
      </w:pPr>
      <w:r>
        <w:rPr>
          <w:rFonts w:ascii="Calibri" w:hAnsi="Calibri"/>
          <w:lang w:val="en-AU"/>
        </w:rPr>
        <w:t>Public housing—Minimum energy efficiency standard—Proposed upgrade—Assembly resolution of 29 November 2023—Government response, dated May 2024.</w:t>
      </w:r>
    </w:p>
    <w:p w14:paraId="38758931" w14:textId="4E419D40" w:rsidR="00481EC2" w:rsidRDefault="00481EC2" w:rsidP="00E7218C">
      <w:pPr>
        <w:spacing w:before="60"/>
        <w:ind w:left="720"/>
        <w:rPr>
          <w:rFonts w:ascii="Calibri" w:hAnsi="Calibri"/>
          <w:lang w:val="en-AU"/>
        </w:rPr>
      </w:pPr>
      <w:r w:rsidRPr="00481EC2">
        <w:rPr>
          <w:rFonts w:ascii="Calibri" w:hAnsi="Calibri"/>
          <w:lang w:val="en-AU"/>
        </w:rPr>
        <w:t>Rail connection between Sydney and Canberra—Improvement—Assembly Resolution of 28 November 2023—Government response</w:t>
      </w:r>
      <w:r>
        <w:rPr>
          <w:rFonts w:ascii="Calibri" w:hAnsi="Calibri"/>
          <w:lang w:val="en-AU"/>
        </w:rPr>
        <w:t>—Cor</w:t>
      </w:r>
      <w:r w:rsidR="008439D0">
        <w:rPr>
          <w:rFonts w:ascii="Calibri" w:hAnsi="Calibri"/>
          <w:lang w:val="en-AU"/>
        </w:rPr>
        <w:t>respondence,</w:t>
      </w:r>
      <w:r w:rsidRPr="00481EC2">
        <w:rPr>
          <w:rFonts w:ascii="Calibri" w:hAnsi="Calibri"/>
          <w:lang w:val="en-AU"/>
        </w:rPr>
        <w:t xml:space="preserve"> including </w:t>
      </w:r>
      <w:r w:rsidR="00E7218C">
        <w:rPr>
          <w:rFonts w:ascii="Calibri" w:hAnsi="Calibri"/>
          <w:lang w:val="en-AU"/>
        </w:rPr>
        <w:t>Budget Proposal Overview—</w:t>
      </w:r>
      <w:r w:rsidRPr="00481EC2">
        <w:rPr>
          <w:rFonts w:ascii="Calibri" w:hAnsi="Calibri"/>
          <w:lang w:val="en-AU"/>
        </w:rPr>
        <w:t>National Capital Investment Framework</w:t>
      </w:r>
      <w:r w:rsidR="00E7218C">
        <w:rPr>
          <w:rFonts w:ascii="Calibri" w:hAnsi="Calibri"/>
          <w:lang w:val="en-AU"/>
        </w:rPr>
        <w:t>—</w:t>
      </w:r>
      <w:r w:rsidR="00E7218C" w:rsidRPr="00E7218C">
        <w:rPr>
          <w:rFonts w:ascii="Calibri" w:hAnsi="Calibri"/>
          <w:lang w:val="en-AU"/>
        </w:rPr>
        <w:t>Sydney to Canberra Rail line improvements</w:t>
      </w:r>
      <w:r w:rsidR="00E7218C">
        <w:rPr>
          <w:rFonts w:ascii="Calibri" w:hAnsi="Calibri"/>
          <w:lang w:val="en-AU"/>
        </w:rPr>
        <w:t xml:space="preserve"> – </w:t>
      </w:r>
      <w:r w:rsidR="00E7218C" w:rsidRPr="00E7218C">
        <w:rPr>
          <w:rFonts w:ascii="Calibri" w:hAnsi="Calibri"/>
          <w:lang w:val="en-AU"/>
        </w:rPr>
        <w:t>Faster Rail Feasibility</w:t>
      </w:r>
      <w:r w:rsidRPr="00481EC2">
        <w:rPr>
          <w:rFonts w:ascii="Calibri" w:hAnsi="Calibri"/>
          <w:lang w:val="en-AU"/>
        </w:rPr>
        <w:t xml:space="preserve">, dated </w:t>
      </w:r>
      <w:r w:rsidR="006A15F2">
        <w:rPr>
          <w:rFonts w:ascii="Calibri" w:hAnsi="Calibri"/>
          <w:lang w:val="en-AU"/>
        </w:rPr>
        <w:t>14 September 2023, 9 October 2023, 3 November 2023 and 9 March 2024</w:t>
      </w:r>
      <w:r w:rsidR="008439D0">
        <w:rPr>
          <w:rFonts w:ascii="Calibri" w:hAnsi="Calibri"/>
          <w:lang w:val="en-AU"/>
        </w:rPr>
        <w:t>.</w:t>
      </w:r>
    </w:p>
    <w:p w14:paraId="77582E70" w14:textId="77777777" w:rsidR="00691FF0" w:rsidRDefault="008439D0" w:rsidP="001A0405">
      <w:pPr>
        <w:spacing w:before="80"/>
        <w:ind w:left="720"/>
        <w:rPr>
          <w:rFonts w:ascii="Calibri" w:hAnsi="Calibri"/>
          <w:lang w:val="en-AU"/>
        </w:rPr>
      </w:pPr>
      <w:r w:rsidRPr="008439D0">
        <w:rPr>
          <w:rFonts w:ascii="Calibri" w:hAnsi="Calibri"/>
          <w:lang w:val="en-AU"/>
        </w:rPr>
        <w:t>Remuneration Tribunal Act</w:t>
      </w:r>
      <w:r>
        <w:rPr>
          <w:rFonts w:ascii="Calibri" w:hAnsi="Calibri"/>
          <w:lang w:val="en-AU"/>
        </w:rPr>
        <w:t>, p</w:t>
      </w:r>
      <w:r w:rsidRPr="008439D0">
        <w:rPr>
          <w:rFonts w:ascii="Calibri" w:hAnsi="Calibri"/>
          <w:lang w:val="en-AU"/>
        </w:rPr>
        <w:t>ursuant to section 10—</w:t>
      </w:r>
    </w:p>
    <w:p w14:paraId="35EC09FB" w14:textId="79D18E97" w:rsidR="008439D0" w:rsidRPr="008439D0" w:rsidRDefault="008439D0" w:rsidP="001A0405">
      <w:pPr>
        <w:pStyle w:val="DPSEntryDetailIndentLev1"/>
        <w:spacing w:before="80"/>
      </w:pPr>
      <w:r w:rsidRPr="008439D0">
        <w:t>Full-time Statutory Office Holders—</w:t>
      </w:r>
    </w:p>
    <w:p w14:paraId="3B47A492" w14:textId="77777777" w:rsidR="008439D0" w:rsidRPr="008439D0" w:rsidRDefault="008439D0" w:rsidP="001A0405">
      <w:pPr>
        <w:pStyle w:val="DPSEntryDetailIndentLev2"/>
        <w:spacing w:before="80"/>
      </w:pPr>
      <w:r w:rsidRPr="008439D0">
        <w:t>Auditor-General, Clerk of the Legislative Assembly, Electoral Commissioner—Determination 3 of 2024, dated 24 April 2024.</w:t>
      </w:r>
    </w:p>
    <w:p w14:paraId="46814C55" w14:textId="77777777" w:rsidR="008439D0" w:rsidRPr="008439D0" w:rsidRDefault="008439D0" w:rsidP="001A0405">
      <w:pPr>
        <w:pStyle w:val="DPSEntryDetailIndentLev2"/>
        <w:spacing w:before="80"/>
      </w:pPr>
      <w:r w:rsidRPr="008439D0">
        <w:t>Chief Executive Officer, City Renewal Authority and Chief Executive Officer, Suburban Land Agency—Determination 4 of 2024, dated 24 April 2024.</w:t>
      </w:r>
    </w:p>
    <w:p w14:paraId="695A23CE" w14:textId="77777777" w:rsidR="008439D0" w:rsidRPr="008439D0" w:rsidRDefault="008439D0" w:rsidP="001A0405">
      <w:pPr>
        <w:pStyle w:val="DPSEntryDetailIndentLev2"/>
        <w:spacing w:before="80"/>
      </w:pPr>
      <w:r w:rsidRPr="008439D0">
        <w:t>Determination 2 of 2024, dated 24 April 2024.</w:t>
      </w:r>
    </w:p>
    <w:p w14:paraId="421C8840" w14:textId="77777777" w:rsidR="008439D0" w:rsidRPr="008439D0" w:rsidRDefault="008439D0" w:rsidP="001A0405">
      <w:pPr>
        <w:pStyle w:val="DPSEntryDetailIndentLev1"/>
        <w:spacing w:before="80"/>
      </w:pPr>
      <w:r w:rsidRPr="008439D0">
        <w:t>Head of Service—Directors-General and Executives—Determination 1 of 2024, dated 24 April 2024.</w:t>
      </w:r>
    </w:p>
    <w:p w14:paraId="5BA3E719" w14:textId="77777777" w:rsidR="008439D0" w:rsidRPr="00A10B9F" w:rsidRDefault="008439D0" w:rsidP="001A0405">
      <w:pPr>
        <w:pStyle w:val="DPSEntryDetailIndentLev1"/>
        <w:spacing w:before="80"/>
        <w:rPr>
          <w:spacing w:val="-4"/>
        </w:rPr>
      </w:pPr>
      <w:r w:rsidRPr="00A10B9F">
        <w:rPr>
          <w:spacing w:val="-4"/>
        </w:rPr>
        <w:t>Members of the ACT Legislative Assembly—Determination 5 of 2024, dated 24 April 2024.</w:t>
      </w:r>
    </w:p>
    <w:p w14:paraId="39E5A0D8" w14:textId="3D9665A7" w:rsidR="008439D0" w:rsidRPr="00A10B9F" w:rsidRDefault="008439D0" w:rsidP="001A0405">
      <w:pPr>
        <w:pStyle w:val="DPSEntryDetailIndentLev1"/>
        <w:keepLines/>
        <w:spacing w:before="80"/>
        <w:ind w:left="862"/>
        <w:rPr>
          <w:spacing w:val="-2"/>
        </w:rPr>
      </w:pPr>
      <w:r w:rsidRPr="00A10B9F">
        <w:rPr>
          <w:spacing w:val="-2"/>
        </w:rPr>
        <w:t>Part-time Public Office Holder—Chair, Deputy Chair and Members, Ministerial Advisory Council for Veterans and their Families, Part-time Public Office Holder—Chair, Deputy Chair and Members, Aboriginal and Torres Strait Islander Art Space Reference Group</w:t>
      </w:r>
      <w:r w:rsidR="00E7218C">
        <w:rPr>
          <w:spacing w:val="-2"/>
        </w:rPr>
        <w:t>,</w:t>
      </w:r>
      <w:r w:rsidRPr="00A10B9F">
        <w:rPr>
          <w:spacing w:val="-2"/>
        </w:rPr>
        <w:t xml:space="preserve"> Part-time Public Office Holder</w:t>
      </w:r>
      <w:r w:rsidR="00E7218C">
        <w:rPr>
          <w:spacing w:val="-2"/>
        </w:rPr>
        <w:t>—</w:t>
      </w:r>
      <w:r w:rsidRPr="00A10B9F">
        <w:rPr>
          <w:spacing w:val="-2"/>
        </w:rPr>
        <w:t>Chair, Deputy Chair and Members, Ministerial Advisory Council on Women—Determination 6 of 2024, dated 24 April 2024</w:t>
      </w:r>
      <w:r w:rsidR="00A10B9F" w:rsidRPr="00A10B9F">
        <w:rPr>
          <w:spacing w:val="-2"/>
        </w:rPr>
        <w:t>.</w:t>
      </w:r>
    </w:p>
    <w:p w14:paraId="0AF76302" w14:textId="4FA83689" w:rsidR="008439D0" w:rsidRDefault="008439D0" w:rsidP="001A0405">
      <w:pPr>
        <w:spacing w:before="80"/>
        <w:ind w:left="720"/>
        <w:rPr>
          <w:rFonts w:ascii="Calibri" w:hAnsi="Calibri"/>
          <w:lang w:val="en-AU"/>
        </w:rPr>
      </w:pPr>
      <w:r w:rsidRPr="008439D0">
        <w:rPr>
          <w:rFonts w:ascii="Calibri" w:hAnsi="Calibri"/>
          <w:lang w:val="en-AU"/>
        </w:rPr>
        <w:t xml:space="preserve">Waramanga—Street </w:t>
      </w:r>
      <w:r w:rsidR="00AF2351">
        <w:rPr>
          <w:rFonts w:ascii="Calibri" w:hAnsi="Calibri"/>
          <w:lang w:val="en-AU"/>
        </w:rPr>
        <w:t>n</w:t>
      </w:r>
      <w:r w:rsidRPr="008439D0">
        <w:rPr>
          <w:rFonts w:ascii="Calibri" w:hAnsi="Calibri"/>
          <w:lang w:val="en-AU"/>
        </w:rPr>
        <w:t xml:space="preserve">aming </w:t>
      </w:r>
      <w:r w:rsidR="00AF2351">
        <w:rPr>
          <w:rFonts w:ascii="Calibri" w:hAnsi="Calibri"/>
          <w:lang w:val="en-AU"/>
        </w:rPr>
        <w:t>c</w:t>
      </w:r>
      <w:r w:rsidRPr="008439D0">
        <w:rPr>
          <w:rFonts w:ascii="Calibri" w:hAnsi="Calibri"/>
          <w:lang w:val="en-AU"/>
        </w:rPr>
        <w:t>onve</w:t>
      </w:r>
      <w:r w:rsidR="00AF2351">
        <w:rPr>
          <w:rFonts w:ascii="Calibri" w:hAnsi="Calibri"/>
          <w:lang w:val="en-AU"/>
        </w:rPr>
        <w:t>n</w:t>
      </w:r>
      <w:r w:rsidRPr="008439D0">
        <w:rPr>
          <w:rFonts w:ascii="Calibri" w:hAnsi="Calibri"/>
          <w:lang w:val="en-AU"/>
        </w:rPr>
        <w:t>tion</w:t>
      </w:r>
      <w:r w:rsidR="00AF2351">
        <w:rPr>
          <w:rFonts w:ascii="Calibri" w:hAnsi="Calibri"/>
          <w:lang w:val="en-AU"/>
        </w:rPr>
        <w:t>s</w:t>
      </w:r>
      <w:r w:rsidRPr="008439D0">
        <w:rPr>
          <w:rFonts w:ascii="Calibri" w:hAnsi="Calibri"/>
          <w:lang w:val="en-AU"/>
        </w:rPr>
        <w:t xml:space="preserve">—Assembly </w:t>
      </w:r>
      <w:r w:rsidR="00AF2351">
        <w:rPr>
          <w:rFonts w:ascii="Calibri" w:hAnsi="Calibri"/>
          <w:lang w:val="en-AU"/>
        </w:rPr>
        <w:t>r</w:t>
      </w:r>
      <w:r w:rsidRPr="008439D0">
        <w:rPr>
          <w:rFonts w:ascii="Calibri" w:hAnsi="Calibri"/>
          <w:lang w:val="en-AU"/>
        </w:rPr>
        <w:t>esolution of 12 September 2023—Government response, dated May 2024</w:t>
      </w:r>
      <w:r w:rsidR="00A10B9F">
        <w:rPr>
          <w:rFonts w:ascii="Calibri" w:hAnsi="Calibri"/>
          <w:lang w:val="en-AU"/>
        </w:rPr>
        <w:t>.</w:t>
      </w:r>
    </w:p>
    <w:p w14:paraId="64EEAC7A" w14:textId="3E46B63B" w:rsidR="004E61FB" w:rsidRPr="009F618C" w:rsidRDefault="004E61FB" w:rsidP="004E61FB">
      <w:pPr>
        <w:keepNext/>
        <w:keepLines/>
        <w:tabs>
          <w:tab w:val="right" w:pos="339"/>
          <w:tab w:val="left" w:pos="720"/>
        </w:tabs>
        <w:spacing w:before="240"/>
        <w:ind w:left="720" w:hanging="720"/>
        <w:rPr>
          <w:rFonts w:ascii="Calibri" w:hAnsi="Calibri"/>
          <w:b/>
          <w:caps/>
          <w:lang w:val="en-AU"/>
        </w:rPr>
      </w:pPr>
      <w:r w:rsidRPr="009F618C">
        <w:rPr>
          <w:rFonts w:ascii="Calibri" w:hAnsi="Calibri"/>
          <w:b/>
          <w:caps/>
          <w:lang w:val="en-AU"/>
        </w:rPr>
        <w:tab/>
      </w:r>
      <w:r w:rsidR="007C4C8F">
        <w:rPr>
          <w:rFonts w:ascii="Calibri" w:hAnsi="Calibri"/>
          <w:b/>
          <w:bCs/>
          <w:caps/>
          <w:lang w:val="en-AU"/>
        </w:rPr>
        <w:fldChar w:fldCharType="begin"/>
      </w:r>
      <w:r w:rsidR="007C4C8F">
        <w:rPr>
          <w:rFonts w:ascii="Calibri" w:hAnsi="Calibri"/>
          <w:b/>
          <w:bCs/>
          <w:caps/>
          <w:lang w:val="en-AU"/>
        </w:rPr>
        <w:instrText xml:space="preserve"> SEQ A \* MERGEFORMAT </w:instrText>
      </w:r>
      <w:r w:rsidR="007C4C8F">
        <w:rPr>
          <w:rFonts w:ascii="Calibri" w:hAnsi="Calibri"/>
          <w:b/>
          <w:bCs/>
          <w:caps/>
          <w:lang w:val="en-AU"/>
        </w:rPr>
        <w:fldChar w:fldCharType="separate"/>
      </w:r>
      <w:r w:rsidR="00BE6949">
        <w:rPr>
          <w:rFonts w:ascii="Calibri" w:hAnsi="Calibri"/>
          <w:b/>
          <w:bCs/>
          <w:caps/>
          <w:noProof/>
          <w:lang w:val="en-AU"/>
        </w:rPr>
        <w:t>10</w:t>
      </w:r>
      <w:r w:rsidR="007C4C8F">
        <w:rPr>
          <w:rFonts w:ascii="Calibri" w:hAnsi="Calibri"/>
          <w:b/>
          <w:bCs/>
          <w:caps/>
          <w:lang w:val="en-AU"/>
        </w:rPr>
        <w:fldChar w:fldCharType="end"/>
      </w:r>
      <w:r w:rsidRPr="009F618C">
        <w:rPr>
          <w:rFonts w:ascii="Calibri" w:hAnsi="Calibri"/>
          <w:b/>
          <w:caps/>
          <w:lang w:val="en-AU"/>
        </w:rPr>
        <w:tab/>
      </w:r>
      <w:r>
        <w:rPr>
          <w:rFonts w:ascii="Calibri" w:hAnsi="Calibri"/>
          <w:b/>
          <w:caps/>
          <w:lang w:val="en-AU"/>
        </w:rPr>
        <w:t>Crimes (Sentencing) Amendment Bill 2024</w:t>
      </w:r>
    </w:p>
    <w:p w14:paraId="335B9E29" w14:textId="6BEA9BBB" w:rsidR="004E61FB" w:rsidRPr="009F618C" w:rsidRDefault="004E61FB" w:rsidP="00E7218C">
      <w:pPr>
        <w:spacing w:before="80"/>
        <w:ind w:left="720"/>
        <w:rPr>
          <w:rFonts w:ascii="Calibri" w:hAnsi="Calibri"/>
          <w:lang w:val="en-AU"/>
        </w:rPr>
      </w:pPr>
      <w:r w:rsidRPr="009F618C">
        <w:rPr>
          <w:rFonts w:ascii="Calibri" w:hAnsi="Calibri"/>
          <w:lang w:val="en-AU"/>
        </w:rPr>
        <w:t>The order of the day having been read for the resumption of the debate on the question—That this Bill be agreed to in principle—</w:t>
      </w:r>
    </w:p>
    <w:p w14:paraId="5CCF5C91" w14:textId="77777777" w:rsidR="004E61FB" w:rsidRDefault="004E61FB" w:rsidP="00E7218C">
      <w:pPr>
        <w:spacing w:before="80"/>
        <w:ind w:left="720"/>
        <w:rPr>
          <w:rFonts w:ascii="Calibri" w:hAnsi="Calibri"/>
          <w:iCs/>
          <w:lang w:val="en-AU"/>
        </w:rPr>
      </w:pPr>
      <w:r w:rsidRPr="009F618C">
        <w:rPr>
          <w:rFonts w:ascii="Calibri" w:hAnsi="Calibri"/>
          <w:iCs/>
          <w:lang w:val="en-AU"/>
        </w:rPr>
        <w:t>Debate resumed.</w:t>
      </w:r>
    </w:p>
    <w:p w14:paraId="5170768D" w14:textId="243E3A94" w:rsidR="00A77ECE" w:rsidRPr="00A77ECE" w:rsidRDefault="00A77ECE" w:rsidP="00E7218C">
      <w:pPr>
        <w:spacing w:before="80"/>
        <w:ind w:left="720"/>
        <w:rPr>
          <w:rFonts w:ascii="Calibri" w:hAnsi="Calibri"/>
          <w:iCs/>
          <w:lang w:val="en-AU"/>
        </w:rPr>
      </w:pPr>
      <w:r>
        <w:rPr>
          <w:rFonts w:ascii="Calibri" w:hAnsi="Calibri"/>
          <w:i/>
          <w:lang w:val="en-AU"/>
        </w:rPr>
        <w:t>Paper:</w:t>
      </w:r>
      <w:r w:rsidR="00070E4F">
        <w:rPr>
          <w:rFonts w:ascii="Calibri" w:hAnsi="Calibri"/>
          <w:i/>
          <w:lang w:val="en-AU"/>
        </w:rPr>
        <w:t xml:space="preserve"> </w:t>
      </w:r>
      <w:r>
        <w:rPr>
          <w:rFonts w:ascii="Calibri" w:hAnsi="Calibri"/>
          <w:i/>
          <w:lang w:val="en-AU"/>
        </w:rPr>
        <w:t xml:space="preserve"> </w:t>
      </w:r>
      <w:r>
        <w:rPr>
          <w:rFonts w:ascii="Calibri" w:hAnsi="Calibri"/>
          <w:iCs/>
          <w:lang w:val="en-AU"/>
        </w:rPr>
        <w:t>Dr Paterson presented a revised explanatory statement to the Bill.</w:t>
      </w:r>
    </w:p>
    <w:p w14:paraId="1A1F0011" w14:textId="77777777" w:rsidR="004E61FB" w:rsidRPr="009F618C" w:rsidRDefault="004E61FB" w:rsidP="001A0405">
      <w:pPr>
        <w:spacing w:before="80"/>
        <w:ind w:left="720"/>
        <w:rPr>
          <w:rFonts w:ascii="Calibri" w:hAnsi="Calibri"/>
          <w:iCs/>
          <w:lang w:val="en-AU"/>
        </w:rPr>
      </w:pPr>
      <w:r w:rsidRPr="009F618C">
        <w:rPr>
          <w:rFonts w:ascii="Calibri" w:hAnsi="Calibri"/>
          <w:iCs/>
          <w:lang w:val="en-AU"/>
        </w:rPr>
        <w:lastRenderedPageBreak/>
        <w:t>Question—That this Bill be agreed to in principle—put and passed.</w:t>
      </w:r>
    </w:p>
    <w:p w14:paraId="32525A67" w14:textId="77777777" w:rsidR="004E61FB" w:rsidRPr="009F618C" w:rsidRDefault="004E61FB" w:rsidP="001A0405">
      <w:pPr>
        <w:spacing w:before="80"/>
        <w:ind w:left="720"/>
        <w:rPr>
          <w:rFonts w:ascii="Calibri" w:hAnsi="Calibri"/>
          <w:iCs/>
          <w:lang w:val="en-AU"/>
        </w:rPr>
      </w:pPr>
      <w:r w:rsidRPr="009F618C">
        <w:rPr>
          <w:rFonts w:ascii="Calibri" w:hAnsi="Calibri"/>
          <w:iCs/>
          <w:lang w:val="en-AU"/>
        </w:rPr>
        <w:t>Leave granted to dispense with the detail stage.</w:t>
      </w:r>
    </w:p>
    <w:p w14:paraId="4196A8C1" w14:textId="26B150CD" w:rsidR="00FC74DE" w:rsidRPr="009F618C" w:rsidRDefault="004E61FB" w:rsidP="001A0405">
      <w:pPr>
        <w:spacing w:before="80"/>
        <w:ind w:left="720"/>
        <w:rPr>
          <w:rFonts w:ascii="Calibri" w:hAnsi="Calibri"/>
          <w:lang w:val="en-AU"/>
        </w:rPr>
      </w:pPr>
      <w:r w:rsidRPr="009F618C">
        <w:rPr>
          <w:rFonts w:ascii="Calibri" w:hAnsi="Calibri"/>
          <w:lang w:val="en-AU"/>
        </w:rPr>
        <w:t>Question—That this Bill be agreed to—put and passed.</w:t>
      </w:r>
    </w:p>
    <w:p w14:paraId="28C5B71A" w14:textId="0DFF03A8" w:rsidR="007918C8" w:rsidRPr="00DB4C8E" w:rsidRDefault="007918C8" w:rsidP="007918C8">
      <w:pPr>
        <w:keepNext/>
        <w:keepLines/>
        <w:tabs>
          <w:tab w:val="right" w:pos="339"/>
          <w:tab w:val="left" w:pos="720"/>
        </w:tabs>
        <w:spacing w:before="240"/>
        <w:ind w:left="720" w:hanging="720"/>
        <w:rPr>
          <w:rFonts w:ascii="Calibri" w:hAnsi="Calibri"/>
          <w:b/>
          <w:caps/>
          <w:lang w:val="en-AU"/>
        </w:rPr>
      </w:pPr>
      <w:r w:rsidRPr="00DB4C8E">
        <w:rPr>
          <w:rFonts w:ascii="Calibri" w:hAnsi="Calibri"/>
          <w:b/>
          <w:caps/>
          <w:lang w:val="en-AU"/>
        </w:rPr>
        <w:tab/>
      </w:r>
      <w:r w:rsidR="007C4C8F">
        <w:rPr>
          <w:rFonts w:ascii="Calibri" w:hAnsi="Calibri"/>
          <w:b/>
          <w:bCs/>
          <w:caps/>
          <w:lang w:val="en-AU"/>
        </w:rPr>
        <w:fldChar w:fldCharType="begin"/>
      </w:r>
      <w:r w:rsidR="007C4C8F">
        <w:rPr>
          <w:rFonts w:ascii="Calibri" w:hAnsi="Calibri"/>
          <w:b/>
          <w:bCs/>
          <w:caps/>
          <w:lang w:val="en-AU"/>
        </w:rPr>
        <w:instrText xml:space="preserve"> SEQ A \* MERGEFORMAT </w:instrText>
      </w:r>
      <w:r w:rsidR="007C4C8F">
        <w:rPr>
          <w:rFonts w:ascii="Calibri" w:hAnsi="Calibri"/>
          <w:b/>
          <w:bCs/>
          <w:caps/>
          <w:lang w:val="en-AU"/>
        </w:rPr>
        <w:fldChar w:fldCharType="separate"/>
      </w:r>
      <w:r w:rsidR="00BE6949">
        <w:rPr>
          <w:rFonts w:ascii="Calibri" w:hAnsi="Calibri"/>
          <w:b/>
          <w:bCs/>
          <w:caps/>
          <w:noProof/>
          <w:lang w:val="en-AU"/>
        </w:rPr>
        <w:t>11</w:t>
      </w:r>
      <w:r w:rsidR="007C4C8F">
        <w:rPr>
          <w:rFonts w:ascii="Calibri" w:hAnsi="Calibri"/>
          <w:b/>
          <w:bCs/>
          <w:caps/>
          <w:lang w:val="en-AU"/>
        </w:rPr>
        <w:fldChar w:fldCharType="end"/>
      </w:r>
      <w:r w:rsidRPr="00DB4C8E">
        <w:rPr>
          <w:rFonts w:ascii="Calibri" w:hAnsi="Calibri"/>
          <w:b/>
          <w:caps/>
          <w:lang w:val="en-AU"/>
        </w:rPr>
        <w:tab/>
      </w:r>
      <w:r w:rsidR="009E78AD">
        <w:rPr>
          <w:rFonts w:ascii="Calibri" w:hAnsi="Calibri"/>
          <w:b/>
          <w:caps/>
          <w:lang w:val="en-AU"/>
        </w:rPr>
        <w:t xml:space="preserve">Knife-related </w:t>
      </w:r>
      <w:r w:rsidR="00CE1120">
        <w:rPr>
          <w:rFonts w:ascii="Calibri" w:hAnsi="Calibri"/>
          <w:b/>
          <w:caps/>
          <w:lang w:val="en-AU"/>
        </w:rPr>
        <w:t>crime legislative reforms</w:t>
      </w:r>
      <w:r w:rsidR="00AF2351">
        <w:rPr>
          <w:rFonts w:ascii="Calibri" w:hAnsi="Calibri"/>
          <w:b/>
          <w:caps/>
          <w:lang w:val="en-AU"/>
        </w:rPr>
        <w:t>—</w:t>
      </w:r>
      <w:r w:rsidR="009E78AD">
        <w:rPr>
          <w:rFonts w:ascii="Calibri" w:hAnsi="Calibri"/>
          <w:b/>
          <w:caps/>
          <w:lang w:val="en-AU"/>
        </w:rPr>
        <w:t>Jack</w:t>
      </w:r>
      <w:r w:rsidR="007C4C8F">
        <w:rPr>
          <w:rFonts w:ascii="Calibri" w:hAnsi="Calibri"/>
          <w:b/>
          <w:caps/>
          <w:lang w:val="en-AU"/>
        </w:rPr>
        <w:t>’</w:t>
      </w:r>
      <w:r w:rsidR="009E78AD">
        <w:rPr>
          <w:rFonts w:ascii="Calibri" w:hAnsi="Calibri"/>
          <w:b/>
          <w:caps/>
          <w:lang w:val="en-AU"/>
        </w:rPr>
        <w:t>s Law</w:t>
      </w:r>
    </w:p>
    <w:p w14:paraId="440E368A" w14:textId="23497F6E" w:rsidR="007918C8" w:rsidRPr="00DB4C8E" w:rsidRDefault="009E78AD" w:rsidP="007918C8">
      <w:pPr>
        <w:spacing w:before="120"/>
        <w:ind w:left="720"/>
        <w:rPr>
          <w:rFonts w:ascii="Calibri" w:hAnsi="Calibri"/>
          <w:color w:val="000000"/>
          <w:lang w:val="en-AU"/>
        </w:rPr>
      </w:pPr>
      <w:r>
        <w:rPr>
          <w:rFonts w:ascii="Calibri" w:hAnsi="Calibri"/>
          <w:color w:val="000000"/>
          <w:lang w:val="en-AU"/>
        </w:rPr>
        <w:t>Mr Cain</w:t>
      </w:r>
      <w:r w:rsidR="007918C8" w:rsidRPr="00DB4C8E">
        <w:rPr>
          <w:rFonts w:ascii="Calibri" w:hAnsi="Calibri"/>
          <w:color w:val="000000"/>
          <w:lang w:val="en-AU"/>
        </w:rPr>
        <w:t>, pursuant to notice, moved—That this Assembly:</w:t>
      </w:r>
    </w:p>
    <w:p w14:paraId="4785B928" w14:textId="219250D6" w:rsidR="004E61FB" w:rsidRPr="00E46923" w:rsidRDefault="004E61FB" w:rsidP="001A0405">
      <w:pPr>
        <w:pStyle w:val="DPSEntryIndents"/>
        <w:numPr>
          <w:ilvl w:val="0"/>
          <w:numId w:val="26"/>
        </w:numPr>
        <w:spacing w:before="80"/>
        <w:rPr>
          <w:lang w:eastAsia="en-US"/>
        </w:rPr>
      </w:pPr>
      <w:r w:rsidRPr="00E46923">
        <w:rPr>
          <w:lang w:eastAsia="en-US"/>
        </w:rPr>
        <w:t>notes:</w:t>
      </w:r>
    </w:p>
    <w:p w14:paraId="701D1084" w14:textId="77777777" w:rsidR="004E61FB" w:rsidRPr="00E46923" w:rsidRDefault="004E61FB" w:rsidP="001A0405">
      <w:pPr>
        <w:tabs>
          <w:tab w:val="left" w:pos="567"/>
        </w:tabs>
        <w:spacing w:before="80"/>
        <w:ind w:left="1910" w:hanging="544"/>
        <w:rPr>
          <w:rFonts w:ascii="Calibri" w:eastAsia="Calibri" w:hAnsi="Calibri" w:cs="Calibri"/>
          <w:color w:val="000000"/>
          <w:szCs w:val="24"/>
        </w:rPr>
      </w:pPr>
      <w:r w:rsidRPr="00E46923">
        <w:rPr>
          <w:rFonts w:ascii="Calibri" w:hAnsi="Calibri" w:cs="Calibri"/>
          <w:lang w:val="en-AU" w:eastAsia="en-US"/>
        </w:rPr>
        <w:t>(a)</w:t>
      </w:r>
      <w:r w:rsidRPr="00E46923">
        <w:rPr>
          <w:rFonts w:ascii="Calibri" w:hAnsi="Calibri" w:cs="Calibri"/>
          <w:lang w:val="en-AU" w:eastAsia="en-US"/>
        </w:rPr>
        <w:tab/>
        <w:t>t</w:t>
      </w:r>
      <w:r w:rsidRPr="00E46923">
        <w:rPr>
          <w:rFonts w:ascii="Calibri" w:eastAsia="Calibri" w:hAnsi="Calibri" w:cs="Calibri"/>
          <w:color w:val="000000"/>
          <w:szCs w:val="24"/>
        </w:rPr>
        <w:t>here should be zero tolerance for knife-related violence in any jurisdiction across the country, and there can be zero tolerance for people carrying knives in public;</w:t>
      </w:r>
    </w:p>
    <w:p w14:paraId="260F81C1" w14:textId="77777777" w:rsidR="004E61FB" w:rsidRPr="00E46923" w:rsidRDefault="004E61FB" w:rsidP="001A0405">
      <w:pPr>
        <w:tabs>
          <w:tab w:val="left" w:pos="567"/>
        </w:tabs>
        <w:spacing w:before="80"/>
        <w:ind w:left="1910" w:hanging="544"/>
        <w:rPr>
          <w:rFonts w:ascii="Calibri" w:eastAsia="Calibri" w:hAnsi="Calibri" w:cs="Calibri"/>
          <w:color w:val="000000"/>
          <w:szCs w:val="24"/>
        </w:rPr>
      </w:pPr>
      <w:r w:rsidRPr="00E46923">
        <w:rPr>
          <w:rFonts w:ascii="Calibri" w:hAnsi="Calibri" w:cs="Calibri"/>
          <w:lang w:val="en-AU" w:eastAsia="en-US"/>
        </w:rPr>
        <w:t>(b)</w:t>
      </w:r>
      <w:r w:rsidRPr="00E46923">
        <w:rPr>
          <w:rFonts w:ascii="Calibri" w:hAnsi="Calibri" w:cs="Calibri"/>
          <w:lang w:val="en-AU" w:eastAsia="en-US"/>
        </w:rPr>
        <w:tab/>
      </w:r>
      <w:r w:rsidRPr="00E46923">
        <w:rPr>
          <w:rFonts w:ascii="Calibri" w:eastAsia="Calibri" w:hAnsi="Calibri" w:cs="Calibri"/>
          <w:color w:val="000000"/>
          <w:szCs w:val="24"/>
        </w:rPr>
        <w:t>knife-related violence represents one of the most significant and devastating threats to community safety in Australia;</w:t>
      </w:r>
    </w:p>
    <w:p w14:paraId="3BF18EDF" w14:textId="77777777" w:rsidR="004E61FB" w:rsidRPr="00E46923" w:rsidRDefault="004E61FB" w:rsidP="001A0405">
      <w:pPr>
        <w:tabs>
          <w:tab w:val="left" w:pos="567"/>
        </w:tabs>
        <w:spacing w:before="80"/>
        <w:ind w:left="1910" w:hanging="544"/>
        <w:rPr>
          <w:rFonts w:ascii="Calibri" w:eastAsia="Calibri" w:hAnsi="Calibri" w:cs="Calibri"/>
          <w:color w:val="000000"/>
          <w:szCs w:val="24"/>
        </w:rPr>
      </w:pPr>
      <w:r w:rsidRPr="00E46923">
        <w:rPr>
          <w:rFonts w:ascii="Calibri" w:hAnsi="Calibri" w:cs="Calibri"/>
          <w:lang w:val="en-AU" w:eastAsia="en-US"/>
        </w:rPr>
        <w:t>(c)</w:t>
      </w:r>
      <w:r w:rsidRPr="00E46923">
        <w:rPr>
          <w:rFonts w:ascii="Calibri" w:hAnsi="Calibri" w:cs="Calibri"/>
          <w:lang w:val="en-AU" w:eastAsia="en-US"/>
        </w:rPr>
        <w:tab/>
      </w:r>
      <w:r w:rsidRPr="00E46923">
        <w:rPr>
          <w:rFonts w:ascii="Calibri" w:eastAsia="Calibri" w:hAnsi="Calibri" w:cs="Calibri"/>
          <w:color w:val="000000"/>
          <w:szCs w:val="24"/>
        </w:rPr>
        <w:t>in 2023, Queensland passed legislation granting police additional powers to use metal detection wands on people without reasonable suspicion in designated areas, including shopping centres, night precincts and transit hubs;</w:t>
      </w:r>
    </w:p>
    <w:p w14:paraId="3D02DEF9" w14:textId="0021165A" w:rsidR="004E61FB" w:rsidRPr="00E46923" w:rsidRDefault="004E61FB" w:rsidP="001A0405">
      <w:pPr>
        <w:tabs>
          <w:tab w:val="left" w:pos="567"/>
        </w:tabs>
        <w:spacing w:before="80"/>
        <w:ind w:left="1910" w:hanging="544"/>
        <w:rPr>
          <w:rFonts w:ascii="Calibri" w:eastAsia="Calibri" w:hAnsi="Calibri" w:cs="Calibri"/>
          <w:color w:val="000000"/>
          <w:szCs w:val="24"/>
        </w:rPr>
      </w:pPr>
      <w:r w:rsidRPr="00E46923">
        <w:rPr>
          <w:rFonts w:ascii="Calibri" w:hAnsi="Calibri" w:cs="Calibri"/>
          <w:lang w:val="en-AU" w:eastAsia="en-US"/>
        </w:rPr>
        <w:t>(d)</w:t>
      </w:r>
      <w:r w:rsidRPr="00E46923">
        <w:rPr>
          <w:rFonts w:ascii="Calibri" w:hAnsi="Calibri" w:cs="Calibri"/>
          <w:lang w:val="en-AU" w:eastAsia="en-US"/>
        </w:rPr>
        <w:tab/>
      </w:r>
      <w:r w:rsidRPr="00E46923">
        <w:rPr>
          <w:rFonts w:ascii="Calibri" w:eastAsia="Calibri" w:hAnsi="Calibri" w:cs="Calibri"/>
          <w:color w:val="000000"/>
          <w:szCs w:val="24"/>
        </w:rPr>
        <w:t>the reforms, referred to as Jack</w:t>
      </w:r>
      <w:r w:rsidR="007C4C8F">
        <w:rPr>
          <w:rFonts w:ascii="Calibri" w:eastAsia="Calibri" w:hAnsi="Calibri" w:cs="Calibri"/>
          <w:color w:val="000000"/>
          <w:szCs w:val="24"/>
        </w:rPr>
        <w:t>’</w:t>
      </w:r>
      <w:r w:rsidRPr="00E46923">
        <w:rPr>
          <w:rFonts w:ascii="Calibri" w:eastAsia="Calibri" w:hAnsi="Calibri" w:cs="Calibri"/>
          <w:color w:val="000000"/>
          <w:szCs w:val="24"/>
        </w:rPr>
        <w:t>s Law, were introduced following the death of teenager, Jack Beasley, in December 2019;</w:t>
      </w:r>
    </w:p>
    <w:p w14:paraId="3230C7C1" w14:textId="3E2B70B2" w:rsidR="004E61FB" w:rsidRPr="00E46923" w:rsidRDefault="004E61FB" w:rsidP="001A0405">
      <w:pPr>
        <w:tabs>
          <w:tab w:val="left" w:pos="567"/>
        </w:tabs>
        <w:spacing w:before="80"/>
        <w:ind w:left="1910" w:hanging="544"/>
        <w:rPr>
          <w:rFonts w:ascii="Calibri" w:eastAsia="Calibri" w:hAnsi="Calibri" w:cs="Calibri"/>
          <w:color w:val="000000"/>
          <w:szCs w:val="24"/>
        </w:rPr>
      </w:pPr>
      <w:r w:rsidRPr="00E46923">
        <w:rPr>
          <w:rFonts w:ascii="Calibri" w:hAnsi="Calibri" w:cs="Calibri"/>
          <w:lang w:val="en-AU" w:eastAsia="en-US"/>
        </w:rPr>
        <w:t>(e)</w:t>
      </w:r>
      <w:r w:rsidRPr="00E46923">
        <w:rPr>
          <w:rFonts w:ascii="Calibri" w:hAnsi="Calibri" w:cs="Calibri"/>
          <w:lang w:val="en-AU" w:eastAsia="en-US"/>
        </w:rPr>
        <w:tab/>
      </w:r>
      <w:r w:rsidRPr="00E46923">
        <w:rPr>
          <w:rFonts w:ascii="Calibri" w:eastAsia="Calibri" w:hAnsi="Calibri" w:cs="Calibri"/>
          <w:color w:val="000000"/>
          <w:szCs w:val="24"/>
        </w:rPr>
        <w:t>in the first year of the introduction of Jack</w:t>
      </w:r>
      <w:r w:rsidR="007C4C8F">
        <w:rPr>
          <w:rFonts w:ascii="Calibri" w:eastAsia="Calibri" w:hAnsi="Calibri" w:cs="Calibri"/>
          <w:color w:val="000000"/>
          <w:szCs w:val="24"/>
        </w:rPr>
        <w:t>’</w:t>
      </w:r>
      <w:r w:rsidRPr="00E46923">
        <w:rPr>
          <w:rFonts w:ascii="Calibri" w:eastAsia="Calibri" w:hAnsi="Calibri" w:cs="Calibri"/>
          <w:color w:val="000000"/>
          <w:szCs w:val="24"/>
        </w:rPr>
        <w:t>s Law, more than 500 weapons were seized by Queensland Police; and</w:t>
      </w:r>
    </w:p>
    <w:p w14:paraId="146C1407" w14:textId="54CF21CA" w:rsidR="004E61FB" w:rsidRPr="00E46923" w:rsidRDefault="004E61FB" w:rsidP="001A0405">
      <w:pPr>
        <w:tabs>
          <w:tab w:val="left" w:pos="567"/>
        </w:tabs>
        <w:spacing w:before="80"/>
        <w:ind w:left="1910" w:hanging="544"/>
        <w:rPr>
          <w:rFonts w:ascii="Calibri" w:hAnsi="Calibri" w:cs="Calibri"/>
          <w:lang w:val="en-AU" w:eastAsia="en-US"/>
        </w:rPr>
      </w:pPr>
      <w:r w:rsidRPr="00E46923">
        <w:rPr>
          <w:rFonts w:ascii="Calibri" w:hAnsi="Calibri" w:cs="Calibri"/>
          <w:lang w:val="en-AU" w:eastAsia="en-US"/>
        </w:rPr>
        <w:t>(f)</w:t>
      </w:r>
      <w:r w:rsidRPr="00E46923">
        <w:rPr>
          <w:rFonts w:ascii="Calibri" w:hAnsi="Calibri" w:cs="Calibri"/>
          <w:lang w:val="en-AU" w:eastAsia="en-US"/>
        </w:rPr>
        <w:tab/>
      </w:r>
      <w:r w:rsidRPr="00E46923">
        <w:rPr>
          <w:rFonts w:ascii="Calibri" w:eastAsia="Calibri" w:hAnsi="Calibri" w:cs="Calibri"/>
          <w:color w:val="000000"/>
          <w:szCs w:val="24"/>
        </w:rPr>
        <w:t>New South Wales is currently drafting similar Jack</w:t>
      </w:r>
      <w:r w:rsidR="007C4C8F">
        <w:rPr>
          <w:rFonts w:ascii="Calibri" w:eastAsia="Calibri" w:hAnsi="Calibri" w:cs="Calibri"/>
          <w:color w:val="000000"/>
          <w:szCs w:val="24"/>
        </w:rPr>
        <w:t>’</w:t>
      </w:r>
      <w:r w:rsidRPr="00E46923">
        <w:rPr>
          <w:rFonts w:ascii="Calibri" w:eastAsia="Calibri" w:hAnsi="Calibri" w:cs="Calibri"/>
          <w:color w:val="000000"/>
          <w:szCs w:val="24"/>
        </w:rPr>
        <w:t>s Law reforms with bipartisan support following the tragic 2024 Bondi Junction stabbings;</w:t>
      </w:r>
    </w:p>
    <w:p w14:paraId="11490D03" w14:textId="10631E70" w:rsidR="004E61FB" w:rsidRPr="00E46923" w:rsidRDefault="004E61FB" w:rsidP="001A0405">
      <w:pPr>
        <w:pStyle w:val="DPSEntryIndents"/>
        <w:spacing w:before="80"/>
        <w:rPr>
          <w:rFonts w:cs="Calibri"/>
          <w:lang w:eastAsia="en-US"/>
        </w:rPr>
      </w:pPr>
      <w:r w:rsidRPr="004E61FB">
        <w:rPr>
          <w:lang w:eastAsia="en-US"/>
        </w:rPr>
        <w:t>further</w:t>
      </w:r>
      <w:r w:rsidRPr="00E46923">
        <w:rPr>
          <w:rFonts w:cs="Calibri"/>
          <w:lang w:eastAsia="en-US"/>
        </w:rPr>
        <w:t xml:space="preserve"> notes:</w:t>
      </w:r>
    </w:p>
    <w:p w14:paraId="3A84F5F8" w14:textId="77777777" w:rsidR="004E61FB" w:rsidRPr="00E46923" w:rsidRDefault="004E61FB" w:rsidP="001A0405">
      <w:pPr>
        <w:tabs>
          <w:tab w:val="left" w:pos="567"/>
        </w:tabs>
        <w:spacing w:before="80"/>
        <w:ind w:left="1910" w:hanging="544"/>
        <w:rPr>
          <w:rFonts w:ascii="Calibri" w:eastAsia="Calibri" w:hAnsi="Calibri" w:cs="Calibri"/>
          <w:color w:val="000000"/>
          <w:szCs w:val="24"/>
        </w:rPr>
      </w:pPr>
      <w:r w:rsidRPr="00E46923">
        <w:rPr>
          <w:rFonts w:ascii="Calibri" w:hAnsi="Calibri" w:cs="Calibri"/>
          <w:lang w:val="en-AU" w:eastAsia="en-US"/>
        </w:rPr>
        <w:t>(a)</w:t>
      </w:r>
      <w:r w:rsidRPr="00E46923">
        <w:rPr>
          <w:rFonts w:ascii="Calibri" w:hAnsi="Calibri" w:cs="Calibri"/>
          <w:lang w:val="en-AU" w:eastAsia="en-US"/>
        </w:rPr>
        <w:tab/>
      </w:r>
      <w:r w:rsidRPr="00E46923">
        <w:rPr>
          <w:rFonts w:ascii="Calibri" w:eastAsia="Calibri" w:hAnsi="Calibri" w:cs="Calibri"/>
          <w:color w:val="000000"/>
          <w:szCs w:val="24"/>
        </w:rPr>
        <w:t xml:space="preserve">Section 382 of the </w:t>
      </w:r>
      <w:r w:rsidRPr="00E46923">
        <w:rPr>
          <w:rFonts w:ascii="Calibri" w:eastAsia="Calibri" w:hAnsi="Calibri" w:cs="Calibri"/>
          <w:i/>
          <w:iCs/>
          <w:color w:val="000000"/>
          <w:szCs w:val="24"/>
        </w:rPr>
        <w:t xml:space="preserve">Crimes Act 1900 </w:t>
      </w:r>
      <w:r w:rsidRPr="00E46923">
        <w:rPr>
          <w:rFonts w:ascii="Calibri" w:eastAsia="Calibri" w:hAnsi="Calibri" w:cs="Calibri"/>
          <w:color w:val="000000"/>
          <w:szCs w:val="24"/>
        </w:rPr>
        <w:t>(ACT) establishes that a person cannot without a reasonable excuse carry a knife on them in a public place, but ACT Policing officers do not currently have the capacity to conduct searches on people without reasonable suspicion using metal detection wands;</w:t>
      </w:r>
    </w:p>
    <w:p w14:paraId="19DD08AF" w14:textId="77777777" w:rsidR="004E61FB" w:rsidRPr="00E46923" w:rsidRDefault="004E61FB" w:rsidP="001A0405">
      <w:pPr>
        <w:tabs>
          <w:tab w:val="left" w:pos="567"/>
        </w:tabs>
        <w:spacing w:before="80"/>
        <w:ind w:left="1910" w:hanging="544"/>
        <w:rPr>
          <w:rFonts w:ascii="Calibri" w:eastAsia="Calibri" w:hAnsi="Calibri" w:cs="Calibri"/>
          <w:color w:val="000000"/>
          <w:szCs w:val="24"/>
        </w:rPr>
      </w:pPr>
      <w:r w:rsidRPr="00E46923">
        <w:rPr>
          <w:rFonts w:ascii="Calibri" w:hAnsi="Calibri" w:cs="Calibri"/>
          <w:lang w:val="en-AU" w:eastAsia="en-US"/>
        </w:rPr>
        <w:t>(b)</w:t>
      </w:r>
      <w:r w:rsidRPr="00E46923">
        <w:rPr>
          <w:rFonts w:ascii="Calibri" w:hAnsi="Calibri" w:cs="Calibri"/>
          <w:lang w:val="en-AU" w:eastAsia="en-US"/>
        </w:rPr>
        <w:tab/>
      </w:r>
      <w:r w:rsidRPr="00E46923">
        <w:rPr>
          <w:rFonts w:ascii="Calibri" w:eastAsia="Calibri" w:hAnsi="Calibri" w:cs="Calibri"/>
          <w:color w:val="000000"/>
          <w:szCs w:val="24"/>
        </w:rPr>
        <w:t xml:space="preserve">Sections 193 and 207 of the </w:t>
      </w:r>
      <w:r w:rsidRPr="00E46923">
        <w:rPr>
          <w:rFonts w:ascii="Calibri" w:eastAsia="Calibri" w:hAnsi="Calibri" w:cs="Calibri"/>
          <w:i/>
          <w:iCs/>
          <w:color w:val="000000"/>
          <w:szCs w:val="24"/>
        </w:rPr>
        <w:t xml:space="preserve">Crimes Act 1900 </w:t>
      </w:r>
      <w:r w:rsidRPr="00E46923">
        <w:rPr>
          <w:rFonts w:ascii="Calibri" w:eastAsia="Calibri" w:hAnsi="Calibri" w:cs="Calibri"/>
          <w:color w:val="000000"/>
          <w:szCs w:val="24"/>
        </w:rPr>
        <w:t xml:space="preserve">(ACT) grant ACT Policing officers powers, if they suspect on reasonable grounds, to search a person for possession of a knife and stopping, searching and detaining people for possession of a thing relevant to a serious offence, but there is nothing that allows ACT Policing officers to use an </w:t>
      </w:r>
      <w:r w:rsidRPr="00E46923">
        <w:rPr>
          <w:rFonts w:ascii="Calibri" w:eastAsia="Calibri" w:hAnsi="Calibri" w:cs="Calibri"/>
          <w:i/>
          <w:iCs/>
          <w:color w:val="000000"/>
          <w:szCs w:val="24"/>
        </w:rPr>
        <w:t xml:space="preserve">authorised device </w:t>
      </w:r>
      <w:r w:rsidRPr="00E46923">
        <w:rPr>
          <w:rFonts w:ascii="Calibri" w:eastAsia="Calibri" w:hAnsi="Calibri" w:cs="Calibri"/>
          <w:color w:val="000000"/>
          <w:szCs w:val="24"/>
        </w:rPr>
        <w:t>such as a metal detection wand to search without reasonable suspicion;</w:t>
      </w:r>
    </w:p>
    <w:p w14:paraId="4FA2D007" w14:textId="77777777" w:rsidR="004E61FB" w:rsidRPr="00E46923" w:rsidRDefault="004E61FB" w:rsidP="001A0405">
      <w:pPr>
        <w:tabs>
          <w:tab w:val="left" w:pos="567"/>
        </w:tabs>
        <w:spacing w:before="80"/>
        <w:ind w:left="1910" w:hanging="544"/>
        <w:rPr>
          <w:rFonts w:ascii="Calibri" w:eastAsia="Calibri" w:hAnsi="Calibri" w:cs="Calibri"/>
          <w:color w:val="000000"/>
          <w:szCs w:val="24"/>
        </w:rPr>
      </w:pPr>
      <w:r w:rsidRPr="00E46923">
        <w:rPr>
          <w:rFonts w:ascii="Calibri" w:hAnsi="Calibri" w:cs="Calibri"/>
          <w:lang w:val="en-AU" w:eastAsia="en-US"/>
        </w:rPr>
        <w:t>(c)</w:t>
      </w:r>
      <w:r w:rsidRPr="00E46923">
        <w:rPr>
          <w:rFonts w:ascii="Calibri" w:hAnsi="Calibri" w:cs="Calibri"/>
          <w:lang w:val="en-AU" w:eastAsia="en-US"/>
        </w:rPr>
        <w:tab/>
        <w:t>i</w:t>
      </w:r>
      <w:r w:rsidRPr="00E46923">
        <w:rPr>
          <w:rFonts w:ascii="Calibri" w:eastAsia="Calibri" w:hAnsi="Calibri" w:cs="Calibri"/>
          <w:color w:val="000000"/>
          <w:szCs w:val="24"/>
        </w:rPr>
        <w:t>ncidents of knife-related violence occur in the ACT, including a fatal stabbing in a Civic nightclub in July 2020 and the non-fatal ANU stabbing incident in September 2023;</w:t>
      </w:r>
    </w:p>
    <w:p w14:paraId="34138E0F" w14:textId="77777777" w:rsidR="004E61FB" w:rsidRPr="00E46923" w:rsidRDefault="004E61FB" w:rsidP="001A0405">
      <w:pPr>
        <w:tabs>
          <w:tab w:val="left" w:pos="567"/>
        </w:tabs>
        <w:spacing w:before="80"/>
        <w:ind w:left="1910" w:hanging="544"/>
        <w:rPr>
          <w:rFonts w:ascii="Calibri" w:eastAsia="Calibri" w:hAnsi="Calibri" w:cs="Calibri"/>
          <w:color w:val="000000"/>
          <w:szCs w:val="24"/>
        </w:rPr>
      </w:pPr>
      <w:r w:rsidRPr="00E46923">
        <w:rPr>
          <w:rFonts w:ascii="Calibri" w:hAnsi="Calibri" w:cs="Calibri"/>
          <w:lang w:val="en-AU" w:eastAsia="en-US"/>
        </w:rPr>
        <w:t>(d)</w:t>
      </w:r>
      <w:r w:rsidRPr="00E46923">
        <w:rPr>
          <w:rFonts w:ascii="Calibri" w:hAnsi="Calibri" w:cs="Calibri"/>
          <w:lang w:val="en-AU" w:eastAsia="en-US"/>
        </w:rPr>
        <w:tab/>
      </w:r>
      <w:r w:rsidRPr="00E46923">
        <w:rPr>
          <w:rFonts w:ascii="Calibri" w:eastAsia="Calibri" w:hAnsi="Calibri" w:cs="Calibri"/>
          <w:color w:val="000000"/>
          <w:szCs w:val="24"/>
        </w:rPr>
        <w:t>the ACT must remain vigilant and proactive in ensuring community safety and combating knife-related violence; and</w:t>
      </w:r>
    </w:p>
    <w:p w14:paraId="6D3DB667" w14:textId="084F3A5F" w:rsidR="004E61FB" w:rsidRPr="00E46923" w:rsidRDefault="004E61FB" w:rsidP="001A0405">
      <w:pPr>
        <w:tabs>
          <w:tab w:val="left" w:pos="567"/>
        </w:tabs>
        <w:spacing w:before="80"/>
        <w:ind w:left="1910" w:hanging="544"/>
        <w:rPr>
          <w:rFonts w:ascii="Calibri" w:hAnsi="Calibri" w:cs="Calibri"/>
          <w:lang w:val="en-AU" w:eastAsia="en-US"/>
        </w:rPr>
      </w:pPr>
      <w:r w:rsidRPr="00E46923">
        <w:rPr>
          <w:rFonts w:ascii="Calibri" w:hAnsi="Calibri" w:cs="Calibri"/>
          <w:lang w:val="en-AU" w:eastAsia="en-US"/>
        </w:rPr>
        <w:t>(e)</w:t>
      </w:r>
      <w:r w:rsidRPr="00E46923">
        <w:rPr>
          <w:rFonts w:ascii="Calibri" w:hAnsi="Calibri" w:cs="Calibri"/>
          <w:lang w:val="en-AU" w:eastAsia="en-US"/>
        </w:rPr>
        <w:tab/>
        <w:t>t</w:t>
      </w:r>
      <w:r w:rsidRPr="00E46923">
        <w:rPr>
          <w:rFonts w:ascii="Calibri" w:eastAsia="Calibri" w:hAnsi="Calibri" w:cs="Calibri"/>
          <w:color w:val="000000"/>
          <w:szCs w:val="24"/>
        </w:rPr>
        <w:t>he AFP Association are supportive of implementing Jack</w:t>
      </w:r>
      <w:r w:rsidR="007C4C8F">
        <w:rPr>
          <w:rFonts w:ascii="Calibri" w:eastAsia="Calibri" w:hAnsi="Calibri" w:cs="Calibri"/>
          <w:color w:val="000000"/>
          <w:szCs w:val="24"/>
        </w:rPr>
        <w:t>’</w:t>
      </w:r>
      <w:r w:rsidRPr="00E46923">
        <w:rPr>
          <w:rFonts w:ascii="Calibri" w:eastAsia="Calibri" w:hAnsi="Calibri" w:cs="Calibri"/>
          <w:color w:val="000000"/>
          <w:szCs w:val="24"/>
        </w:rPr>
        <w:t>s Law reforms in the ACT; and</w:t>
      </w:r>
    </w:p>
    <w:p w14:paraId="704F1AA8" w14:textId="1000E71A" w:rsidR="007918C8" w:rsidRPr="00DB4C8E" w:rsidRDefault="004E61FB" w:rsidP="00E7218C">
      <w:pPr>
        <w:pStyle w:val="DPSEntryIndents"/>
        <w:widowControl w:val="0"/>
        <w:spacing w:before="80"/>
        <w:ind w:left="1366" w:hanging="646"/>
        <w:rPr>
          <w:color w:val="000000"/>
        </w:rPr>
      </w:pPr>
      <w:r w:rsidRPr="00E46923">
        <w:rPr>
          <w:rFonts w:cs="Calibri"/>
          <w:lang w:eastAsia="en-US"/>
        </w:rPr>
        <w:t>c</w:t>
      </w:r>
      <w:r w:rsidRPr="00E46923">
        <w:rPr>
          <w:rFonts w:eastAsia="Calibri" w:cs="Calibri"/>
          <w:color w:val="000000"/>
          <w:szCs w:val="24"/>
        </w:rPr>
        <w:t>alls on the ACT Government to consider increased powers for ACT Policing consistent with Jack</w:t>
      </w:r>
      <w:r w:rsidR="007C4C8F">
        <w:rPr>
          <w:rFonts w:eastAsia="Calibri" w:cs="Calibri"/>
          <w:color w:val="000000"/>
          <w:szCs w:val="24"/>
        </w:rPr>
        <w:t>’</w:t>
      </w:r>
      <w:r w:rsidRPr="00E46923">
        <w:rPr>
          <w:rFonts w:eastAsia="Calibri" w:cs="Calibri"/>
          <w:color w:val="000000"/>
          <w:szCs w:val="24"/>
        </w:rPr>
        <w:t>s Law and report back to this Assembly by the last sitting day in August</w:t>
      </w:r>
      <w:r w:rsidRPr="00E46923">
        <w:rPr>
          <w:rFonts w:cs="Calibri"/>
          <w:lang w:eastAsia="en-US"/>
        </w:rPr>
        <w:t>.</w:t>
      </w:r>
    </w:p>
    <w:p w14:paraId="25BE86A9" w14:textId="77777777" w:rsidR="007918C8" w:rsidRPr="00DB4C8E" w:rsidRDefault="007918C8" w:rsidP="00F85977">
      <w:pPr>
        <w:spacing w:before="120"/>
        <w:ind w:left="720" w:right="-35"/>
        <w:rPr>
          <w:rFonts w:ascii="Calibri" w:hAnsi="Calibri"/>
          <w:color w:val="000000"/>
          <w:lang w:val="en-AU"/>
        </w:rPr>
      </w:pPr>
      <w:r w:rsidRPr="00DB4C8E">
        <w:rPr>
          <w:rFonts w:ascii="Calibri" w:hAnsi="Calibri"/>
          <w:color w:val="000000"/>
          <w:lang w:val="en-AU"/>
        </w:rPr>
        <w:lastRenderedPageBreak/>
        <w:t>Debate ensued.</w:t>
      </w:r>
    </w:p>
    <w:p w14:paraId="1940BCF7" w14:textId="77777777" w:rsidR="007918C8" w:rsidRPr="00DB4C8E" w:rsidRDefault="007918C8" w:rsidP="00F85977">
      <w:pPr>
        <w:spacing w:before="120"/>
        <w:ind w:left="720"/>
        <w:rPr>
          <w:rFonts w:ascii="Calibri" w:hAnsi="Calibri"/>
          <w:color w:val="000000"/>
          <w:lang w:val="en-AU"/>
        </w:rPr>
      </w:pPr>
      <w:r w:rsidRPr="00DB4C8E">
        <w:rPr>
          <w:rFonts w:ascii="Calibri" w:hAnsi="Calibri"/>
          <w:color w:val="000000"/>
          <w:lang w:val="en-AU"/>
        </w:rPr>
        <w:t>Question—put and passed.</w:t>
      </w:r>
    </w:p>
    <w:p w14:paraId="4240DF28" w14:textId="182B3589" w:rsidR="007918C8" w:rsidRPr="00DB4C8E" w:rsidRDefault="007918C8" w:rsidP="007918C8">
      <w:pPr>
        <w:keepNext/>
        <w:keepLines/>
        <w:tabs>
          <w:tab w:val="right" w:pos="339"/>
          <w:tab w:val="left" w:pos="720"/>
        </w:tabs>
        <w:spacing w:before="240"/>
        <w:ind w:left="720" w:hanging="720"/>
        <w:rPr>
          <w:rFonts w:ascii="Calibri" w:hAnsi="Calibri"/>
          <w:b/>
          <w:caps/>
          <w:lang w:val="en-AU"/>
        </w:rPr>
      </w:pPr>
      <w:r w:rsidRPr="00DB4C8E">
        <w:rPr>
          <w:rFonts w:ascii="Calibri" w:hAnsi="Calibri"/>
          <w:b/>
          <w:lang w:val="en-AU"/>
        </w:rPr>
        <w:tab/>
      </w:r>
      <w:r w:rsidR="007C4C8F">
        <w:rPr>
          <w:rFonts w:ascii="Calibri" w:hAnsi="Calibri"/>
          <w:b/>
          <w:bCs/>
          <w:lang w:val="en-AU"/>
        </w:rPr>
        <w:fldChar w:fldCharType="begin"/>
      </w:r>
      <w:r w:rsidR="007C4C8F">
        <w:rPr>
          <w:rFonts w:ascii="Calibri" w:hAnsi="Calibri"/>
          <w:b/>
          <w:bCs/>
          <w:lang w:val="en-AU"/>
        </w:rPr>
        <w:instrText xml:space="preserve"> SEQ A \* MERGEFORMAT </w:instrText>
      </w:r>
      <w:r w:rsidR="007C4C8F">
        <w:rPr>
          <w:rFonts w:ascii="Calibri" w:hAnsi="Calibri"/>
          <w:b/>
          <w:bCs/>
          <w:lang w:val="en-AU"/>
        </w:rPr>
        <w:fldChar w:fldCharType="separate"/>
      </w:r>
      <w:r w:rsidR="00BE6949">
        <w:rPr>
          <w:rFonts w:ascii="Calibri" w:hAnsi="Calibri"/>
          <w:b/>
          <w:bCs/>
          <w:noProof/>
          <w:lang w:val="en-AU"/>
        </w:rPr>
        <w:t>12</w:t>
      </w:r>
      <w:r w:rsidR="007C4C8F">
        <w:rPr>
          <w:rFonts w:ascii="Calibri" w:hAnsi="Calibri"/>
          <w:b/>
          <w:bCs/>
          <w:lang w:val="en-AU"/>
        </w:rPr>
        <w:fldChar w:fldCharType="end"/>
      </w:r>
      <w:r w:rsidRPr="00DB4C8E">
        <w:rPr>
          <w:rFonts w:ascii="Calibri" w:hAnsi="Calibri"/>
          <w:b/>
          <w:lang w:val="en-AU"/>
        </w:rPr>
        <w:tab/>
      </w:r>
      <w:r w:rsidRPr="00DB4C8E">
        <w:rPr>
          <w:rFonts w:ascii="Calibri" w:hAnsi="Calibri"/>
          <w:b/>
          <w:caps/>
          <w:lang w:val="en-AU"/>
        </w:rPr>
        <w:t xml:space="preserve">PAPERS PRESENTED ON </w:t>
      </w:r>
      <w:r>
        <w:rPr>
          <w:rFonts w:ascii="Calibri" w:hAnsi="Calibri"/>
          <w:b/>
          <w:caps/>
          <w:lang w:val="en-AU"/>
        </w:rPr>
        <w:t>16 May 2024</w:t>
      </w:r>
      <w:r w:rsidRPr="00DB4C8E">
        <w:rPr>
          <w:rFonts w:ascii="Calibri" w:hAnsi="Calibri"/>
          <w:b/>
          <w:caps/>
          <w:lang w:val="en-AU"/>
        </w:rPr>
        <w:t>—PAPERS NOTED</w:t>
      </w:r>
    </w:p>
    <w:p w14:paraId="4DBDD1DB" w14:textId="55AA7008" w:rsidR="007918C8" w:rsidRPr="00DB4C8E" w:rsidRDefault="007918C8" w:rsidP="007918C8">
      <w:pPr>
        <w:spacing w:before="120"/>
        <w:ind w:left="720"/>
        <w:rPr>
          <w:rFonts w:ascii="Calibri" w:hAnsi="Calibri"/>
          <w:lang w:val="en-AU"/>
        </w:rPr>
      </w:pPr>
      <w:r w:rsidRPr="00DB4C8E">
        <w:rPr>
          <w:rFonts w:ascii="Calibri" w:hAnsi="Calibri"/>
          <w:lang w:val="en-AU"/>
        </w:rPr>
        <w:t>The Speaker, pursuant to standing order 211A, proposed—That the papers presented under standing order 211 during the presentation of papers in the routine of business today be noted.</w:t>
      </w:r>
    </w:p>
    <w:p w14:paraId="5CCD6559" w14:textId="77777777" w:rsidR="007918C8" w:rsidRDefault="007918C8" w:rsidP="007918C8">
      <w:pPr>
        <w:spacing w:before="120"/>
        <w:ind w:left="720"/>
        <w:rPr>
          <w:rFonts w:ascii="Calibri" w:hAnsi="Calibri"/>
          <w:lang w:val="en-AU"/>
        </w:rPr>
      </w:pPr>
      <w:r w:rsidRPr="00DB4C8E">
        <w:rPr>
          <w:rFonts w:ascii="Calibri" w:hAnsi="Calibri"/>
          <w:lang w:val="en-AU"/>
        </w:rPr>
        <w:t>Question—put and passed.</w:t>
      </w:r>
    </w:p>
    <w:p w14:paraId="44B13739" w14:textId="54311DEE" w:rsidR="0080451D" w:rsidRPr="00572CE6" w:rsidRDefault="0080451D" w:rsidP="0080451D">
      <w:pPr>
        <w:keepNext/>
        <w:keepLines/>
        <w:tabs>
          <w:tab w:val="right" w:pos="339"/>
          <w:tab w:val="left" w:pos="720"/>
        </w:tabs>
        <w:spacing w:before="240"/>
        <w:ind w:left="720" w:hanging="720"/>
        <w:rPr>
          <w:rFonts w:ascii="Calibri" w:hAnsi="Calibri"/>
          <w:b/>
          <w:caps/>
          <w:lang w:val="en-AU"/>
        </w:rPr>
      </w:pPr>
      <w:r w:rsidRPr="00572CE6">
        <w:rPr>
          <w:rFonts w:ascii="Calibri" w:hAnsi="Calibri"/>
          <w:b/>
          <w:caps/>
          <w:lang w:val="en-AU"/>
        </w:rPr>
        <w:tab/>
      </w:r>
      <w:r w:rsidR="007C4C8F">
        <w:rPr>
          <w:rFonts w:ascii="Calibri" w:hAnsi="Calibri"/>
          <w:b/>
          <w:bCs/>
          <w:caps/>
          <w:lang w:val="en-AU"/>
        </w:rPr>
        <w:fldChar w:fldCharType="begin"/>
      </w:r>
      <w:r w:rsidR="007C4C8F">
        <w:rPr>
          <w:rFonts w:ascii="Calibri" w:hAnsi="Calibri"/>
          <w:b/>
          <w:bCs/>
          <w:caps/>
          <w:lang w:val="en-AU"/>
        </w:rPr>
        <w:instrText xml:space="preserve"> SEQ A \* MERGEFORMAT </w:instrText>
      </w:r>
      <w:r w:rsidR="007C4C8F">
        <w:rPr>
          <w:rFonts w:ascii="Calibri" w:hAnsi="Calibri"/>
          <w:b/>
          <w:bCs/>
          <w:caps/>
          <w:lang w:val="en-AU"/>
        </w:rPr>
        <w:fldChar w:fldCharType="separate"/>
      </w:r>
      <w:r w:rsidR="00BE6949">
        <w:rPr>
          <w:rFonts w:ascii="Calibri" w:hAnsi="Calibri"/>
          <w:b/>
          <w:bCs/>
          <w:caps/>
          <w:noProof/>
          <w:lang w:val="en-AU"/>
        </w:rPr>
        <w:t>13</w:t>
      </w:r>
      <w:r w:rsidR="007C4C8F">
        <w:rPr>
          <w:rFonts w:ascii="Calibri" w:hAnsi="Calibri"/>
          <w:b/>
          <w:bCs/>
          <w:caps/>
          <w:lang w:val="en-AU"/>
        </w:rPr>
        <w:fldChar w:fldCharType="end"/>
      </w:r>
      <w:r w:rsidRPr="00572CE6">
        <w:rPr>
          <w:rFonts w:ascii="Calibri" w:hAnsi="Calibri"/>
          <w:b/>
          <w:caps/>
          <w:lang w:val="en-AU"/>
        </w:rPr>
        <w:tab/>
      </w:r>
      <w:r>
        <w:rPr>
          <w:rFonts w:ascii="Calibri" w:hAnsi="Calibri"/>
          <w:b/>
          <w:caps/>
          <w:lang w:val="en-AU"/>
        </w:rPr>
        <w:t>Voluntary Assisted Dying Bill 2023</w:t>
      </w:r>
    </w:p>
    <w:p w14:paraId="5DA06191" w14:textId="0698D148" w:rsidR="0080451D" w:rsidRPr="00572CE6" w:rsidRDefault="0080451D" w:rsidP="00F15A46">
      <w:pPr>
        <w:spacing w:before="80"/>
        <w:ind w:left="720"/>
        <w:rPr>
          <w:rFonts w:ascii="Calibri" w:hAnsi="Calibri"/>
          <w:lang w:val="en-AU"/>
        </w:rPr>
      </w:pPr>
      <w:r w:rsidRPr="00572CE6">
        <w:rPr>
          <w:rFonts w:ascii="Calibri" w:hAnsi="Calibri"/>
          <w:lang w:val="en-AU"/>
        </w:rPr>
        <w:t>The order of the day having been read for the resumption of the debate on the question—That this Bill be agreed to in principle—</w:t>
      </w:r>
    </w:p>
    <w:p w14:paraId="6CCBEC09" w14:textId="77777777" w:rsidR="0080451D" w:rsidRDefault="0080451D" w:rsidP="00F15A46">
      <w:pPr>
        <w:tabs>
          <w:tab w:val="left" w:pos="6218"/>
        </w:tabs>
        <w:spacing w:before="80"/>
        <w:ind w:left="720"/>
        <w:rPr>
          <w:rFonts w:ascii="Calibri" w:hAnsi="Calibri"/>
          <w:iCs/>
          <w:lang w:val="en-AU"/>
        </w:rPr>
      </w:pPr>
      <w:r w:rsidRPr="00572CE6">
        <w:rPr>
          <w:rFonts w:ascii="Calibri" w:hAnsi="Calibri"/>
          <w:iCs/>
          <w:lang w:val="en-AU"/>
        </w:rPr>
        <w:t>Debate resumed.</w:t>
      </w:r>
    </w:p>
    <w:p w14:paraId="691B800D" w14:textId="5BF817E1" w:rsidR="00F15A46" w:rsidRPr="00F15A46" w:rsidRDefault="00F15A46" w:rsidP="00F15A46">
      <w:pPr>
        <w:spacing w:before="80"/>
        <w:ind w:left="720"/>
        <w:jc w:val="both"/>
        <w:rPr>
          <w:rFonts w:ascii="Calibri" w:hAnsi="Calibri"/>
        </w:rPr>
      </w:pPr>
      <w:r>
        <w:rPr>
          <w:rFonts w:ascii="Calibri" w:hAnsi="Calibri"/>
        </w:rPr>
        <w:t>Ms Stephen-Smith (Minister for Health), by leave, was granted an extension of time.</w:t>
      </w:r>
    </w:p>
    <w:p w14:paraId="1DDFD093" w14:textId="166F5CF7" w:rsidR="00F85977" w:rsidRDefault="00F85977" w:rsidP="00F15A46">
      <w:pPr>
        <w:tabs>
          <w:tab w:val="left" w:pos="6218"/>
        </w:tabs>
        <w:spacing w:before="80"/>
        <w:ind w:left="720"/>
        <w:rPr>
          <w:rFonts w:ascii="Calibri" w:hAnsi="Calibri"/>
          <w:iCs/>
          <w:lang w:val="en-AU"/>
        </w:rPr>
      </w:pPr>
      <w:r>
        <w:rPr>
          <w:rFonts w:ascii="Calibri" w:hAnsi="Calibri"/>
          <w:iCs/>
          <w:lang w:val="en-AU"/>
        </w:rPr>
        <w:t>Ms Lawder addressing the Assembly—</w:t>
      </w:r>
    </w:p>
    <w:p w14:paraId="3C7444A1" w14:textId="77777777" w:rsidR="005B4607" w:rsidRPr="005B4607" w:rsidRDefault="005B4607" w:rsidP="005B4607">
      <w:pPr>
        <w:pBdr>
          <w:bottom w:val="thinThickLargeGap" w:sz="18" w:space="1" w:color="auto"/>
        </w:pBdr>
        <w:ind w:left="3420" w:right="3655"/>
        <w:jc w:val="center"/>
        <w:rPr>
          <w:rFonts w:ascii="Calibri" w:hAnsi="Calibri"/>
          <w:i/>
          <w:iCs/>
          <w:lang w:val="en-AU"/>
        </w:rPr>
      </w:pPr>
    </w:p>
    <w:p w14:paraId="5379A1F7" w14:textId="57B8FAE3" w:rsidR="005B4607" w:rsidRPr="005B4607" w:rsidRDefault="005B4607" w:rsidP="005B4607">
      <w:pPr>
        <w:spacing w:before="120"/>
        <w:ind w:left="720"/>
        <w:rPr>
          <w:rFonts w:ascii="Calibri" w:hAnsi="Calibri"/>
          <w:lang w:val="en-AU"/>
        </w:rPr>
      </w:pPr>
      <w:r w:rsidRPr="005B4607">
        <w:rPr>
          <w:rFonts w:ascii="Calibri" w:hAnsi="Calibri"/>
          <w:i/>
          <w:iCs/>
          <w:lang w:val="en-AU"/>
        </w:rPr>
        <w:t xml:space="preserve">Adjournment negatived:  </w:t>
      </w:r>
      <w:r w:rsidRPr="005B4607">
        <w:rPr>
          <w:rFonts w:ascii="Calibri" w:hAnsi="Calibri"/>
          <w:lang w:val="en-AU"/>
        </w:rPr>
        <w:t>It being 6.30 pm—The question was proposed—That the Assembly do now adjourn.</w:t>
      </w:r>
    </w:p>
    <w:p w14:paraId="7C475386" w14:textId="145657AE" w:rsidR="005B4607" w:rsidRPr="005B4607" w:rsidRDefault="005B4607" w:rsidP="005B4607">
      <w:pPr>
        <w:spacing w:before="120"/>
        <w:ind w:left="720"/>
        <w:rPr>
          <w:rFonts w:ascii="Calibri" w:hAnsi="Calibri"/>
          <w:lang w:val="en-AU"/>
        </w:rPr>
      </w:pPr>
      <w:r>
        <w:rPr>
          <w:rFonts w:ascii="Calibri" w:hAnsi="Calibri"/>
          <w:lang w:val="en-AU"/>
        </w:rPr>
        <w:t>Mr Gentleman</w:t>
      </w:r>
      <w:r w:rsidRPr="005B4607">
        <w:rPr>
          <w:rFonts w:ascii="Calibri" w:hAnsi="Calibri"/>
          <w:lang w:val="en-AU"/>
        </w:rPr>
        <w:t xml:space="preserve"> (Manager of Government Business) requiring the question to be put forthwith without debate—</w:t>
      </w:r>
    </w:p>
    <w:p w14:paraId="575C30DE" w14:textId="77777777" w:rsidR="005B4607" w:rsidRPr="005B4607" w:rsidRDefault="005B4607" w:rsidP="005B4607">
      <w:pPr>
        <w:spacing w:before="120"/>
        <w:ind w:left="720"/>
        <w:rPr>
          <w:rFonts w:ascii="Calibri" w:hAnsi="Calibri"/>
          <w:lang w:val="en-AU"/>
        </w:rPr>
      </w:pPr>
      <w:r w:rsidRPr="005B4607">
        <w:rPr>
          <w:rFonts w:ascii="Calibri" w:hAnsi="Calibri"/>
          <w:lang w:val="en-AU"/>
        </w:rPr>
        <w:t>Question—put and negatived.</w:t>
      </w:r>
    </w:p>
    <w:p w14:paraId="06CB91CA" w14:textId="77777777" w:rsidR="005B4607" w:rsidRPr="005B4607" w:rsidRDefault="005B4607" w:rsidP="00F85977">
      <w:pPr>
        <w:pBdr>
          <w:top w:val="thickThinLargeGap" w:sz="18" w:space="1" w:color="auto"/>
        </w:pBdr>
        <w:spacing w:before="240"/>
        <w:ind w:left="3419" w:right="3657"/>
        <w:jc w:val="center"/>
        <w:rPr>
          <w:rFonts w:ascii="Calibri" w:hAnsi="Calibri"/>
          <w:sz w:val="16"/>
          <w:szCs w:val="16"/>
          <w:lang w:val="en-AU"/>
        </w:rPr>
      </w:pPr>
    </w:p>
    <w:p w14:paraId="39D8DC3D" w14:textId="6C59DF47" w:rsidR="005B4607" w:rsidRDefault="005B4607" w:rsidP="001A0405">
      <w:pPr>
        <w:pStyle w:val="DPSEntryDetail"/>
        <w:spacing w:before="0"/>
      </w:pPr>
      <w:r>
        <w:t>Debate continued.</w:t>
      </w:r>
      <w:r>
        <w:tab/>
      </w:r>
    </w:p>
    <w:p w14:paraId="662B18D7" w14:textId="77777777" w:rsidR="0080451D" w:rsidRPr="00572CE6" w:rsidRDefault="0080451D" w:rsidP="0080451D">
      <w:pPr>
        <w:tabs>
          <w:tab w:val="left" w:pos="6218"/>
        </w:tabs>
        <w:spacing w:before="120"/>
        <w:ind w:left="720"/>
        <w:rPr>
          <w:rFonts w:ascii="Calibri" w:hAnsi="Calibri"/>
          <w:iCs/>
          <w:lang w:val="en-AU"/>
        </w:rPr>
      </w:pPr>
      <w:r>
        <w:rPr>
          <w:rFonts w:ascii="Calibri" w:hAnsi="Calibri"/>
          <w:i/>
          <w:lang w:val="en-AU"/>
        </w:rPr>
        <w:t xml:space="preserve">Paper: </w:t>
      </w:r>
      <w:r>
        <w:rPr>
          <w:rFonts w:ascii="Calibri" w:hAnsi="Calibri"/>
          <w:iCs/>
          <w:lang w:val="en-AU"/>
        </w:rPr>
        <w:t>Ms Cheyne (Minister for Human Rights) presented a revised explanatory statement to the Bill.</w:t>
      </w:r>
    </w:p>
    <w:p w14:paraId="7D03D5F5" w14:textId="77777777" w:rsidR="00F85977" w:rsidRDefault="0080451D" w:rsidP="0080451D">
      <w:pPr>
        <w:spacing w:before="120"/>
        <w:ind w:left="720"/>
        <w:rPr>
          <w:rFonts w:ascii="Calibri" w:hAnsi="Calibri"/>
          <w:iCs/>
          <w:lang w:val="en-AU"/>
        </w:rPr>
      </w:pPr>
      <w:r w:rsidRPr="00572CE6">
        <w:rPr>
          <w:rFonts w:ascii="Calibri" w:hAnsi="Calibri"/>
          <w:iCs/>
          <w:lang w:val="en-AU"/>
        </w:rPr>
        <w:t>Question—That this Bill be agreed to in principle—put</w:t>
      </w:r>
      <w:r w:rsidR="00F85977">
        <w:rPr>
          <w:rFonts w:ascii="Calibri" w:hAnsi="Calibri"/>
          <w:iCs/>
          <w:lang w:val="en-AU"/>
        </w:rPr>
        <w:t>.</w:t>
      </w:r>
    </w:p>
    <w:p w14:paraId="0496E51E" w14:textId="6E7DC2BC" w:rsidR="007A2E84" w:rsidRDefault="007A2E84" w:rsidP="007A2E84">
      <w:pPr>
        <w:spacing w:before="120" w:after="120"/>
        <w:ind w:left="720"/>
        <w:rPr>
          <w:rFonts w:ascii="Calibri" w:hAnsi="Calibri"/>
          <w:iCs/>
          <w:lang w:val="en-AU"/>
        </w:rPr>
      </w:pPr>
      <w:r>
        <w:rPr>
          <w:rFonts w:ascii="Calibri" w:hAnsi="Calibri"/>
          <w:iCs/>
          <w:lang w:val="en-AU"/>
        </w:rPr>
        <w:t>The Assembly voted—</w:t>
      </w:r>
    </w:p>
    <w:tbl>
      <w:tblPr>
        <w:tblW w:w="9316" w:type="dxa"/>
        <w:tblInd w:w="720" w:type="dxa"/>
        <w:tblLayout w:type="fixed"/>
        <w:tblCellMar>
          <w:left w:w="0" w:type="dxa"/>
        </w:tblCellMar>
        <w:tblLook w:val="0000" w:firstRow="0" w:lastRow="0" w:firstColumn="0" w:lastColumn="0" w:noHBand="0" w:noVBand="0"/>
      </w:tblPr>
      <w:tblGrid>
        <w:gridCol w:w="2257"/>
        <w:gridCol w:w="2268"/>
        <w:gridCol w:w="709"/>
        <w:gridCol w:w="2041"/>
        <w:gridCol w:w="2041"/>
      </w:tblGrid>
      <w:tr w:rsidR="007A2E84" w14:paraId="78745FAC" w14:textId="77777777" w:rsidTr="007A2E84">
        <w:tc>
          <w:tcPr>
            <w:tcW w:w="4525" w:type="dxa"/>
            <w:gridSpan w:val="2"/>
            <w:shd w:val="clear" w:color="auto" w:fill="auto"/>
          </w:tcPr>
          <w:p w14:paraId="311B1E73" w14:textId="0E2D3AB7" w:rsidR="007A2E84" w:rsidRDefault="007A2E84" w:rsidP="007A2E84">
            <w:pPr>
              <w:tabs>
                <w:tab w:val="center" w:pos="1974"/>
              </w:tabs>
              <w:spacing w:before="120"/>
              <w:rPr>
                <w:rFonts w:ascii="Calibri" w:hAnsi="Calibri"/>
                <w:iCs/>
                <w:lang w:val="en-AU"/>
              </w:rPr>
            </w:pPr>
            <w:r>
              <w:rPr>
                <w:rFonts w:ascii="Calibri" w:hAnsi="Calibri"/>
                <w:iCs/>
                <w:lang w:val="en-AU"/>
              </w:rPr>
              <w:tab/>
              <w:t>AYES, 20</w:t>
            </w:r>
          </w:p>
        </w:tc>
        <w:tc>
          <w:tcPr>
            <w:tcW w:w="709" w:type="dxa"/>
            <w:shd w:val="clear" w:color="auto" w:fill="auto"/>
          </w:tcPr>
          <w:p w14:paraId="786BF971" w14:textId="77777777" w:rsidR="007A2E84" w:rsidRDefault="007A2E84" w:rsidP="007A2E84">
            <w:pPr>
              <w:spacing w:before="120"/>
              <w:rPr>
                <w:rFonts w:ascii="Calibri" w:hAnsi="Calibri"/>
                <w:iCs/>
                <w:lang w:val="en-AU"/>
              </w:rPr>
            </w:pPr>
          </w:p>
        </w:tc>
        <w:tc>
          <w:tcPr>
            <w:tcW w:w="4082" w:type="dxa"/>
            <w:gridSpan w:val="2"/>
            <w:shd w:val="clear" w:color="auto" w:fill="auto"/>
          </w:tcPr>
          <w:p w14:paraId="6E48C32C" w14:textId="78322CC8" w:rsidR="007A2E84" w:rsidRDefault="007A2E84" w:rsidP="007A2E84">
            <w:pPr>
              <w:tabs>
                <w:tab w:val="center" w:pos="1705"/>
              </w:tabs>
              <w:spacing w:before="120"/>
              <w:rPr>
                <w:rFonts w:ascii="Calibri" w:hAnsi="Calibri"/>
                <w:iCs/>
                <w:lang w:val="en-AU"/>
              </w:rPr>
            </w:pPr>
            <w:r>
              <w:rPr>
                <w:rFonts w:ascii="Calibri" w:hAnsi="Calibri"/>
                <w:iCs/>
                <w:lang w:val="en-AU"/>
              </w:rPr>
              <w:tab/>
              <w:t>NOES, 5</w:t>
            </w:r>
          </w:p>
        </w:tc>
      </w:tr>
      <w:tr w:rsidR="007A2E84" w14:paraId="0E525B55" w14:textId="77777777" w:rsidTr="007A2E84">
        <w:trPr>
          <w:trHeight w:hRule="exact" w:val="312"/>
        </w:trPr>
        <w:tc>
          <w:tcPr>
            <w:tcW w:w="2257" w:type="dxa"/>
            <w:shd w:val="clear" w:color="auto" w:fill="auto"/>
          </w:tcPr>
          <w:p w14:paraId="238750E2" w14:textId="37ECFE9A" w:rsidR="007A2E84" w:rsidRDefault="007A2E84" w:rsidP="007A2E84">
            <w:pPr>
              <w:rPr>
                <w:rFonts w:ascii="Calibri" w:hAnsi="Calibri"/>
                <w:iCs/>
                <w:lang w:val="en-AU"/>
              </w:rPr>
            </w:pPr>
            <w:r>
              <w:rPr>
                <w:rFonts w:ascii="Calibri" w:hAnsi="Calibri"/>
                <w:iCs/>
                <w:lang w:val="en-AU"/>
              </w:rPr>
              <w:t>Andrew Barr</w:t>
            </w:r>
          </w:p>
        </w:tc>
        <w:tc>
          <w:tcPr>
            <w:tcW w:w="2268" w:type="dxa"/>
            <w:shd w:val="clear" w:color="auto" w:fill="auto"/>
          </w:tcPr>
          <w:p w14:paraId="1936AA46" w14:textId="1799FF58" w:rsidR="007A2E84" w:rsidRDefault="007A2E84" w:rsidP="007A2E84">
            <w:pPr>
              <w:rPr>
                <w:rFonts w:ascii="Calibri" w:hAnsi="Calibri"/>
                <w:iCs/>
                <w:lang w:val="en-AU"/>
              </w:rPr>
            </w:pPr>
            <w:r>
              <w:rPr>
                <w:rFonts w:ascii="Calibri" w:hAnsi="Calibri"/>
                <w:iCs/>
                <w:lang w:val="en-AU"/>
              </w:rPr>
              <w:t>Laura Nuttall</w:t>
            </w:r>
          </w:p>
        </w:tc>
        <w:tc>
          <w:tcPr>
            <w:tcW w:w="709" w:type="dxa"/>
            <w:shd w:val="clear" w:color="auto" w:fill="auto"/>
          </w:tcPr>
          <w:p w14:paraId="612EED6F" w14:textId="77777777" w:rsidR="007A2E84" w:rsidRDefault="007A2E84" w:rsidP="007A2E84">
            <w:pPr>
              <w:spacing w:before="120"/>
              <w:rPr>
                <w:rFonts w:ascii="Calibri" w:hAnsi="Calibri"/>
                <w:iCs/>
                <w:lang w:val="en-AU"/>
              </w:rPr>
            </w:pPr>
          </w:p>
        </w:tc>
        <w:tc>
          <w:tcPr>
            <w:tcW w:w="2041" w:type="dxa"/>
            <w:shd w:val="clear" w:color="auto" w:fill="auto"/>
          </w:tcPr>
          <w:p w14:paraId="6057A964" w14:textId="742E3A81" w:rsidR="007A2E84" w:rsidRDefault="007A2E84" w:rsidP="007A2E84">
            <w:pPr>
              <w:rPr>
                <w:rFonts w:ascii="Calibri" w:hAnsi="Calibri"/>
                <w:iCs/>
                <w:lang w:val="en-AU"/>
              </w:rPr>
            </w:pPr>
            <w:r>
              <w:rPr>
                <w:rFonts w:ascii="Calibri" w:hAnsi="Calibri"/>
                <w:iCs/>
                <w:lang w:val="en-AU"/>
              </w:rPr>
              <w:t>Peter Cain</w:t>
            </w:r>
          </w:p>
        </w:tc>
        <w:tc>
          <w:tcPr>
            <w:tcW w:w="2041" w:type="dxa"/>
            <w:shd w:val="clear" w:color="auto" w:fill="auto"/>
          </w:tcPr>
          <w:p w14:paraId="1E0A5B04" w14:textId="77777777" w:rsidR="007A2E84" w:rsidRDefault="007A2E84" w:rsidP="007A2E84">
            <w:pPr>
              <w:spacing w:before="120"/>
              <w:rPr>
                <w:rFonts w:ascii="Calibri" w:hAnsi="Calibri"/>
                <w:iCs/>
                <w:lang w:val="en-AU"/>
              </w:rPr>
            </w:pPr>
          </w:p>
        </w:tc>
      </w:tr>
      <w:tr w:rsidR="007A2E84" w14:paraId="0E8F6141" w14:textId="77777777" w:rsidTr="007A2E84">
        <w:trPr>
          <w:trHeight w:hRule="exact" w:val="312"/>
        </w:trPr>
        <w:tc>
          <w:tcPr>
            <w:tcW w:w="2257" w:type="dxa"/>
            <w:shd w:val="clear" w:color="auto" w:fill="auto"/>
          </w:tcPr>
          <w:p w14:paraId="08868C2C" w14:textId="19F01CDC" w:rsidR="007A2E84" w:rsidRDefault="007A2E84" w:rsidP="007A2E84">
            <w:pPr>
              <w:rPr>
                <w:rFonts w:ascii="Calibri" w:hAnsi="Calibri"/>
                <w:iCs/>
                <w:lang w:val="en-AU"/>
              </w:rPr>
            </w:pPr>
            <w:r>
              <w:rPr>
                <w:rFonts w:ascii="Calibri" w:hAnsi="Calibri"/>
                <w:iCs/>
                <w:lang w:val="en-AU"/>
              </w:rPr>
              <w:t>Yvette Berry</w:t>
            </w:r>
          </w:p>
        </w:tc>
        <w:tc>
          <w:tcPr>
            <w:tcW w:w="2268" w:type="dxa"/>
            <w:shd w:val="clear" w:color="auto" w:fill="auto"/>
          </w:tcPr>
          <w:p w14:paraId="2CBC219E" w14:textId="09E5A279" w:rsidR="007A2E84" w:rsidRDefault="007A2E84" w:rsidP="007A2E84">
            <w:pPr>
              <w:rPr>
                <w:rFonts w:ascii="Calibri" w:hAnsi="Calibri"/>
                <w:iCs/>
                <w:lang w:val="en-AU"/>
              </w:rPr>
            </w:pPr>
            <w:r>
              <w:rPr>
                <w:rFonts w:ascii="Calibri" w:hAnsi="Calibri"/>
                <w:iCs/>
                <w:lang w:val="en-AU"/>
              </w:rPr>
              <w:t>Suzanne Orr</w:t>
            </w:r>
          </w:p>
        </w:tc>
        <w:tc>
          <w:tcPr>
            <w:tcW w:w="709" w:type="dxa"/>
            <w:shd w:val="clear" w:color="auto" w:fill="auto"/>
          </w:tcPr>
          <w:p w14:paraId="486275A0" w14:textId="77777777" w:rsidR="007A2E84" w:rsidRDefault="007A2E84" w:rsidP="007A2E84">
            <w:pPr>
              <w:spacing w:before="120"/>
              <w:rPr>
                <w:rFonts w:ascii="Calibri" w:hAnsi="Calibri"/>
                <w:iCs/>
                <w:lang w:val="en-AU"/>
              </w:rPr>
            </w:pPr>
          </w:p>
        </w:tc>
        <w:tc>
          <w:tcPr>
            <w:tcW w:w="2041" w:type="dxa"/>
            <w:shd w:val="clear" w:color="auto" w:fill="auto"/>
          </w:tcPr>
          <w:p w14:paraId="0447630E" w14:textId="2C876425" w:rsidR="007A2E84" w:rsidRDefault="007A2E84" w:rsidP="007A2E84">
            <w:pPr>
              <w:rPr>
                <w:rFonts w:ascii="Calibri" w:hAnsi="Calibri"/>
                <w:iCs/>
                <w:lang w:val="en-AU"/>
              </w:rPr>
            </w:pPr>
            <w:r>
              <w:rPr>
                <w:rFonts w:ascii="Calibri" w:hAnsi="Calibri"/>
                <w:iCs/>
                <w:lang w:val="en-AU"/>
              </w:rPr>
              <w:t>Ed Cocks</w:t>
            </w:r>
          </w:p>
        </w:tc>
        <w:tc>
          <w:tcPr>
            <w:tcW w:w="2041" w:type="dxa"/>
            <w:shd w:val="clear" w:color="auto" w:fill="auto"/>
          </w:tcPr>
          <w:p w14:paraId="41AFC117" w14:textId="77777777" w:rsidR="007A2E84" w:rsidRDefault="007A2E84" w:rsidP="007A2E84">
            <w:pPr>
              <w:spacing w:before="120"/>
              <w:rPr>
                <w:rFonts w:ascii="Calibri" w:hAnsi="Calibri"/>
                <w:iCs/>
                <w:lang w:val="en-AU"/>
              </w:rPr>
            </w:pPr>
          </w:p>
        </w:tc>
      </w:tr>
      <w:tr w:rsidR="007A2E84" w14:paraId="023C318B" w14:textId="77777777" w:rsidTr="007A2E84">
        <w:trPr>
          <w:trHeight w:hRule="exact" w:val="312"/>
        </w:trPr>
        <w:tc>
          <w:tcPr>
            <w:tcW w:w="2257" w:type="dxa"/>
            <w:shd w:val="clear" w:color="auto" w:fill="auto"/>
          </w:tcPr>
          <w:p w14:paraId="2D92C28C" w14:textId="2B8FDF44" w:rsidR="007A2E84" w:rsidRDefault="007A2E84" w:rsidP="007A2E84">
            <w:pPr>
              <w:rPr>
                <w:rFonts w:ascii="Calibri" w:hAnsi="Calibri"/>
                <w:iCs/>
                <w:lang w:val="en-AU"/>
              </w:rPr>
            </w:pPr>
            <w:r>
              <w:rPr>
                <w:rFonts w:ascii="Calibri" w:hAnsi="Calibri"/>
                <w:iCs/>
                <w:lang w:val="en-AU"/>
              </w:rPr>
              <w:t>Andrew Braddock</w:t>
            </w:r>
          </w:p>
        </w:tc>
        <w:tc>
          <w:tcPr>
            <w:tcW w:w="2268" w:type="dxa"/>
            <w:shd w:val="clear" w:color="auto" w:fill="auto"/>
          </w:tcPr>
          <w:p w14:paraId="723E36B8" w14:textId="4996A4B8" w:rsidR="007A2E84" w:rsidRDefault="007A2E84" w:rsidP="007A2E84">
            <w:pPr>
              <w:rPr>
                <w:rFonts w:ascii="Calibri" w:hAnsi="Calibri"/>
                <w:iCs/>
                <w:lang w:val="en-AU"/>
              </w:rPr>
            </w:pPr>
            <w:r>
              <w:rPr>
                <w:rFonts w:ascii="Calibri" w:hAnsi="Calibri"/>
                <w:iCs/>
                <w:lang w:val="en-AU"/>
              </w:rPr>
              <w:t>Mark Parton</w:t>
            </w:r>
          </w:p>
        </w:tc>
        <w:tc>
          <w:tcPr>
            <w:tcW w:w="709" w:type="dxa"/>
            <w:shd w:val="clear" w:color="auto" w:fill="auto"/>
          </w:tcPr>
          <w:p w14:paraId="57C62415" w14:textId="77777777" w:rsidR="007A2E84" w:rsidRDefault="007A2E84" w:rsidP="007A2E84">
            <w:pPr>
              <w:spacing w:before="120"/>
              <w:rPr>
                <w:rFonts w:ascii="Calibri" w:hAnsi="Calibri"/>
                <w:iCs/>
                <w:lang w:val="en-AU"/>
              </w:rPr>
            </w:pPr>
          </w:p>
        </w:tc>
        <w:tc>
          <w:tcPr>
            <w:tcW w:w="2041" w:type="dxa"/>
            <w:shd w:val="clear" w:color="auto" w:fill="auto"/>
          </w:tcPr>
          <w:p w14:paraId="6763218D" w14:textId="6119ADE4" w:rsidR="007A2E84" w:rsidRDefault="007A2E84" w:rsidP="007A2E84">
            <w:pPr>
              <w:rPr>
                <w:rFonts w:ascii="Calibri" w:hAnsi="Calibri"/>
                <w:iCs/>
                <w:lang w:val="en-AU"/>
              </w:rPr>
            </w:pPr>
            <w:r>
              <w:rPr>
                <w:rFonts w:ascii="Calibri" w:hAnsi="Calibri"/>
                <w:iCs/>
                <w:lang w:val="en-AU"/>
              </w:rPr>
              <w:t>Jeremy Hanson</w:t>
            </w:r>
          </w:p>
        </w:tc>
        <w:tc>
          <w:tcPr>
            <w:tcW w:w="2041" w:type="dxa"/>
            <w:shd w:val="clear" w:color="auto" w:fill="auto"/>
          </w:tcPr>
          <w:p w14:paraId="610B1BF3" w14:textId="77777777" w:rsidR="007A2E84" w:rsidRDefault="007A2E84" w:rsidP="007A2E84">
            <w:pPr>
              <w:spacing w:before="120"/>
              <w:rPr>
                <w:rFonts w:ascii="Calibri" w:hAnsi="Calibri"/>
                <w:iCs/>
                <w:lang w:val="en-AU"/>
              </w:rPr>
            </w:pPr>
          </w:p>
        </w:tc>
      </w:tr>
      <w:tr w:rsidR="007A2E84" w14:paraId="313C3323" w14:textId="77777777" w:rsidTr="007A2E84">
        <w:trPr>
          <w:trHeight w:hRule="exact" w:val="312"/>
        </w:trPr>
        <w:tc>
          <w:tcPr>
            <w:tcW w:w="2257" w:type="dxa"/>
            <w:shd w:val="clear" w:color="auto" w:fill="auto"/>
          </w:tcPr>
          <w:p w14:paraId="5A454310" w14:textId="49750826" w:rsidR="007A2E84" w:rsidRDefault="007A2E84" w:rsidP="007A2E84">
            <w:pPr>
              <w:rPr>
                <w:rFonts w:ascii="Calibri" w:hAnsi="Calibri"/>
                <w:iCs/>
                <w:lang w:val="en-AU"/>
              </w:rPr>
            </w:pPr>
            <w:r>
              <w:rPr>
                <w:rFonts w:ascii="Calibri" w:hAnsi="Calibri"/>
                <w:iCs/>
                <w:lang w:val="en-AU"/>
              </w:rPr>
              <w:t>Joy Burch</w:t>
            </w:r>
          </w:p>
        </w:tc>
        <w:tc>
          <w:tcPr>
            <w:tcW w:w="2268" w:type="dxa"/>
            <w:shd w:val="clear" w:color="auto" w:fill="auto"/>
          </w:tcPr>
          <w:p w14:paraId="2E2AA50B" w14:textId="3339F97E" w:rsidR="007A2E84" w:rsidRDefault="007A2E84" w:rsidP="007A2E84">
            <w:pPr>
              <w:rPr>
                <w:rFonts w:ascii="Calibri" w:hAnsi="Calibri"/>
                <w:iCs/>
                <w:lang w:val="en-AU"/>
              </w:rPr>
            </w:pPr>
            <w:r>
              <w:rPr>
                <w:rFonts w:ascii="Calibri" w:hAnsi="Calibri"/>
                <w:iCs/>
                <w:lang w:val="en-AU"/>
              </w:rPr>
              <w:t>Marisa Paterson</w:t>
            </w:r>
          </w:p>
        </w:tc>
        <w:tc>
          <w:tcPr>
            <w:tcW w:w="709" w:type="dxa"/>
            <w:shd w:val="clear" w:color="auto" w:fill="auto"/>
          </w:tcPr>
          <w:p w14:paraId="350A5483" w14:textId="77777777" w:rsidR="007A2E84" w:rsidRDefault="007A2E84" w:rsidP="007A2E84">
            <w:pPr>
              <w:spacing w:before="120"/>
              <w:rPr>
                <w:rFonts w:ascii="Calibri" w:hAnsi="Calibri"/>
                <w:iCs/>
                <w:lang w:val="en-AU"/>
              </w:rPr>
            </w:pPr>
          </w:p>
        </w:tc>
        <w:tc>
          <w:tcPr>
            <w:tcW w:w="2041" w:type="dxa"/>
            <w:shd w:val="clear" w:color="auto" w:fill="auto"/>
          </w:tcPr>
          <w:p w14:paraId="6859044C" w14:textId="3130E47D" w:rsidR="007A2E84" w:rsidRDefault="007A2E84" w:rsidP="007A2E84">
            <w:pPr>
              <w:rPr>
                <w:rFonts w:ascii="Calibri" w:hAnsi="Calibri"/>
                <w:iCs/>
                <w:lang w:val="en-AU"/>
              </w:rPr>
            </w:pPr>
            <w:r>
              <w:rPr>
                <w:rFonts w:ascii="Calibri" w:hAnsi="Calibri"/>
                <w:iCs/>
                <w:lang w:val="en-AU"/>
              </w:rPr>
              <w:t>Elizabeth Kikkert</w:t>
            </w:r>
          </w:p>
        </w:tc>
        <w:tc>
          <w:tcPr>
            <w:tcW w:w="2041" w:type="dxa"/>
            <w:shd w:val="clear" w:color="auto" w:fill="auto"/>
          </w:tcPr>
          <w:p w14:paraId="3A06C83A" w14:textId="77777777" w:rsidR="007A2E84" w:rsidRDefault="007A2E84" w:rsidP="007A2E84">
            <w:pPr>
              <w:spacing w:before="120"/>
              <w:rPr>
                <w:rFonts w:ascii="Calibri" w:hAnsi="Calibri"/>
                <w:iCs/>
                <w:lang w:val="en-AU"/>
              </w:rPr>
            </w:pPr>
          </w:p>
        </w:tc>
      </w:tr>
      <w:tr w:rsidR="007A2E84" w14:paraId="745C9176" w14:textId="77777777" w:rsidTr="007A2E84">
        <w:trPr>
          <w:trHeight w:hRule="exact" w:val="312"/>
        </w:trPr>
        <w:tc>
          <w:tcPr>
            <w:tcW w:w="2257" w:type="dxa"/>
            <w:shd w:val="clear" w:color="auto" w:fill="auto"/>
          </w:tcPr>
          <w:p w14:paraId="6D8285ED" w14:textId="29C6687B" w:rsidR="007A2E84" w:rsidRDefault="007A2E84" w:rsidP="007A2E84">
            <w:pPr>
              <w:rPr>
                <w:rFonts w:ascii="Calibri" w:hAnsi="Calibri"/>
                <w:iCs/>
                <w:lang w:val="en-AU"/>
              </w:rPr>
            </w:pPr>
            <w:r>
              <w:rPr>
                <w:rFonts w:ascii="Calibri" w:hAnsi="Calibri"/>
                <w:iCs/>
                <w:lang w:val="en-AU"/>
              </w:rPr>
              <w:t>Leanne Castley</w:t>
            </w:r>
          </w:p>
        </w:tc>
        <w:tc>
          <w:tcPr>
            <w:tcW w:w="2268" w:type="dxa"/>
            <w:shd w:val="clear" w:color="auto" w:fill="auto"/>
          </w:tcPr>
          <w:p w14:paraId="4358C87D" w14:textId="522517A9" w:rsidR="007A2E84" w:rsidRDefault="007A2E84" w:rsidP="007A2E84">
            <w:pPr>
              <w:rPr>
                <w:rFonts w:ascii="Calibri" w:hAnsi="Calibri"/>
                <w:iCs/>
                <w:lang w:val="en-AU"/>
              </w:rPr>
            </w:pPr>
            <w:r>
              <w:rPr>
                <w:rFonts w:ascii="Calibri" w:hAnsi="Calibri"/>
                <w:iCs/>
                <w:lang w:val="en-AU"/>
              </w:rPr>
              <w:t>Michael Pettersson</w:t>
            </w:r>
          </w:p>
        </w:tc>
        <w:tc>
          <w:tcPr>
            <w:tcW w:w="709" w:type="dxa"/>
            <w:shd w:val="clear" w:color="auto" w:fill="auto"/>
          </w:tcPr>
          <w:p w14:paraId="401032C2" w14:textId="77777777" w:rsidR="007A2E84" w:rsidRDefault="007A2E84" w:rsidP="007A2E84">
            <w:pPr>
              <w:spacing w:before="120"/>
              <w:rPr>
                <w:rFonts w:ascii="Calibri" w:hAnsi="Calibri"/>
                <w:iCs/>
                <w:lang w:val="en-AU"/>
              </w:rPr>
            </w:pPr>
          </w:p>
        </w:tc>
        <w:tc>
          <w:tcPr>
            <w:tcW w:w="2041" w:type="dxa"/>
            <w:shd w:val="clear" w:color="auto" w:fill="auto"/>
          </w:tcPr>
          <w:p w14:paraId="48782407" w14:textId="3BBA4F06" w:rsidR="007A2E84" w:rsidRDefault="007A2E84" w:rsidP="007A2E84">
            <w:pPr>
              <w:rPr>
                <w:rFonts w:ascii="Calibri" w:hAnsi="Calibri"/>
                <w:iCs/>
                <w:lang w:val="en-AU"/>
              </w:rPr>
            </w:pPr>
            <w:r>
              <w:rPr>
                <w:rFonts w:ascii="Calibri" w:hAnsi="Calibri"/>
                <w:iCs/>
                <w:lang w:val="en-AU"/>
              </w:rPr>
              <w:t>James Milligan</w:t>
            </w:r>
          </w:p>
        </w:tc>
        <w:tc>
          <w:tcPr>
            <w:tcW w:w="2041" w:type="dxa"/>
            <w:shd w:val="clear" w:color="auto" w:fill="auto"/>
          </w:tcPr>
          <w:p w14:paraId="440AFB6E" w14:textId="77777777" w:rsidR="007A2E84" w:rsidRDefault="007A2E84" w:rsidP="007A2E84">
            <w:pPr>
              <w:spacing w:before="120"/>
              <w:rPr>
                <w:rFonts w:ascii="Calibri" w:hAnsi="Calibri"/>
                <w:iCs/>
                <w:lang w:val="en-AU"/>
              </w:rPr>
            </w:pPr>
          </w:p>
        </w:tc>
      </w:tr>
      <w:tr w:rsidR="007A2E84" w14:paraId="569741BC" w14:textId="77777777" w:rsidTr="007A2E84">
        <w:trPr>
          <w:trHeight w:hRule="exact" w:val="312"/>
        </w:trPr>
        <w:tc>
          <w:tcPr>
            <w:tcW w:w="2257" w:type="dxa"/>
            <w:shd w:val="clear" w:color="auto" w:fill="auto"/>
          </w:tcPr>
          <w:p w14:paraId="1E45484A" w14:textId="3BA305E2" w:rsidR="007A2E84" w:rsidRDefault="007A2E84" w:rsidP="007A2E84">
            <w:pPr>
              <w:rPr>
                <w:rFonts w:ascii="Calibri" w:hAnsi="Calibri"/>
                <w:iCs/>
                <w:lang w:val="en-AU"/>
              </w:rPr>
            </w:pPr>
            <w:r>
              <w:rPr>
                <w:rFonts w:ascii="Calibri" w:hAnsi="Calibri"/>
                <w:iCs/>
                <w:lang w:val="en-AU"/>
              </w:rPr>
              <w:t>Tara Cheyne</w:t>
            </w:r>
          </w:p>
        </w:tc>
        <w:tc>
          <w:tcPr>
            <w:tcW w:w="2268" w:type="dxa"/>
            <w:shd w:val="clear" w:color="auto" w:fill="auto"/>
          </w:tcPr>
          <w:p w14:paraId="62F3126D" w14:textId="740993C5" w:rsidR="007A2E84" w:rsidRDefault="007A2E84" w:rsidP="007A2E84">
            <w:pPr>
              <w:rPr>
                <w:rFonts w:ascii="Calibri" w:hAnsi="Calibri"/>
                <w:iCs/>
                <w:lang w:val="en-AU"/>
              </w:rPr>
            </w:pPr>
            <w:r>
              <w:rPr>
                <w:rFonts w:ascii="Calibri" w:hAnsi="Calibri"/>
                <w:iCs/>
                <w:lang w:val="en-AU"/>
              </w:rPr>
              <w:t>Shane Rattenbury</w:t>
            </w:r>
          </w:p>
        </w:tc>
        <w:tc>
          <w:tcPr>
            <w:tcW w:w="709" w:type="dxa"/>
            <w:shd w:val="clear" w:color="auto" w:fill="auto"/>
          </w:tcPr>
          <w:p w14:paraId="2216CDBF" w14:textId="77777777" w:rsidR="007A2E84" w:rsidRDefault="007A2E84" w:rsidP="007A2E84">
            <w:pPr>
              <w:spacing w:before="120"/>
              <w:rPr>
                <w:rFonts w:ascii="Calibri" w:hAnsi="Calibri"/>
                <w:iCs/>
                <w:lang w:val="en-AU"/>
              </w:rPr>
            </w:pPr>
          </w:p>
        </w:tc>
        <w:tc>
          <w:tcPr>
            <w:tcW w:w="2041" w:type="dxa"/>
            <w:shd w:val="clear" w:color="auto" w:fill="auto"/>
          </w:tcPr>
          <w:p w14:paraId="5FDFCC4F" w14:textId="77777777" w:rsidR="007A2E84" w:rsidRDefault="007A2E84" w:rsidP="007A2E84">
            <w:pPr>
              <w:spacing w:before="120"/>
              <w:rPr>
                <w:rFonts w:ascii="Calibri" w:hAnsi="Calibri"/>
                <w:iCs/>
                <w:lang w:val="en-AU"/>
              </w:rPr>
            </w:pPr>
          </w:p>
        </w:tc>
        <w:tc>
          <w:tcPr>
            <w:tcW w:w="2041" w:type="dxa"/>
            <w:shd w:val="clear" w:color="auto" w:fill="auto"/>
          </w:tcPr>
          <w:p w14:paraId="27ADEE2F" w14:textId="77777777" w:rsidR="007A2E84" w:rsidRDefault="007A2E84" w:rsidP="007A2E84">
            <w:pPr>
              <w:spacing w:before="120"/>
              <w:rPr>
                <w:rFonts w:ascii="Calibri" w:hAnsi="Calibri"/>
                <w:iCs/>
                <w:lang w:val="en-AU"/>
              </w:rPr>
            </w:pPr>
          </w:p>
        </w:tc>
      </w:tr>
      <w:tr w:rsidR="007A2E84" w14:paraId="42CED533" w14:textId="77777777" w:rsidTr="007A2E84">
        <w:trPr>
          <w:trHeight w:hRule="exact" w:val="312"/>
        </w:trPr>
        <w:tc>
          <w:tcPr>
            <w:tcW w:w="2257" w:type="dxa"/>
            <w:shd w:val="clear" w:color="auto" w:fill="auto"/>
          </w:tcPr>
          <w:p w14:paraId="03C1C023" w14:textId="782588B6" w:rsidR="007A2E84" w:rsidRDefault="007A2E84" w:rsidP="007A2E84">
            <w:pPr>
              <w:rPr>
                <w:rFonts w:ascii="Calibri" w:hAnsi="Calibri"/>
                <w:iCs/>
                <w:lang w:val="en-AU"/>
              </w:rPr>
            </w:pPr>
            <w:r>
              <w:rPr>
                <w:rFonts w:ascii="Calibri" w:hAnsi="Calibri"/>
                <w:iCs/>
                <w:lang w:val="en-AU"/>
              </w:rPr>
              <w:t>Jo Clay</w:t>
            </w:r>
          </w:p>
        </w:tc>
        <w:tc>
          <w:tcPr>
            <w:tcW w:w="2268" w:type="dxa"/>
            <w:shd w:val="clear" w:color="auto" w:fill="auto"/>
          </w:tcPr>
          <w:p w14:paraId="3AF4B557" w14:textId="2E76E38E" w:rsidR="007A2E84" w:rsidRDefault="007A2E84" w:rsidP="007A2E84">
            <w:pPr>
              <w:rPr>
                <w:rFonts w:ascii="Calibri" w:hAnsi="Calibri"/>
                <w:iCs/>
                <w:lang w:val="en-AU"/>
              </w:rPr>
            </w:pPr>
            <w:r>
              <w:rPr>
                <w:rFonts w:ascii="Calibri" w:hAnsi="Calibri"/>
                <w:iCs/>
                <w:lang w:val="en-AU"/>
              </w:rPr>
              <w:t>Chris Steel</w:t>
            </w:r>
          </w:p>
        </w:tc>
        <w:tc>
          <w:tcPr>
            <w:tcW w:w="709" w:type="dxa"/>
            <w:shd w:val="clear" w:color="auto" w:fill="auto"/>
          </w:tcPr>
          <w:p w14:paraId="58DD8E0A" w14:textId="77777777" w:rsidR="007A2E84" w:rsidRDefault="007A2E84" w:rsidP="007A2E84">
            <w:pPr>
              <w:spacing w:before="120"/>
              <w:rPr>
                <w:rFonts w:ascii="Calibri" w:hAnsi="Calibri"/>
                <w:iCs/>
                <w:lang w:val="en-AU"/>
              </w:rPr>
            </w:pPr>
          </w:p>
        </w:tc>
        <w:tc>
          <w:tcPr>
            <w:tcW w:w="2041" w:type="dxa"/>
            <w:shd w:val="clear" w:color="auto" w:fill="auto"/>
          </w:tcPr>
          <w:p w14:paraId="469F01C1" w14:textId="77777777" w:rsidR="007A2E84" w:rsidRDefault="007A2E84" w:rsidP="007A2E84">
            <w:pPr>
              <w:spacing w:before="120"/>
              <w:rPr>
                <w:rFonts w:ascii="Calibri" w:hAnsi="Calibri"/>
                <w:iCs/>
                <w:lang w:val="en-AU"/>
              </w:rPr>
            </w:pPr>
          </w:p>
        </w:tc>
        <w:tc>
          <w:tcPr>
            <w:tcW w:w="2041" w:type="dxa"/>
            <w:shd w:val="clear" w:color="auto" w:fill="auto"/>
          </w:tcPr>
          <w:p w14:paraId="5D132712" w14:textId="77777777" w:rsidR="007A2E84" w:rsidRDefault="007A2E84" w:rsidP="007A2E84">
            <w:pPr>
              <w:spacing w:before="120"/>
              <w:rPr>
                <w:rFonts w:ascii="Calibri" w:hAnsi="Calibri"/>
                <w:iCs/>
                <w:lang w:val="en-AU"/>
              </w:rPr>
            </w:pPr>
          </w:p>
        </w:tc>
      </w:tr>
      <w:tr w:rsidR="007A2E84" w14:paraId="12AC5E11" w14:textId="77777777" w:rsidTr="007A2E84">
        <w:trPr>
          <w:trHeight w:hRule="exact" w:val="312"/>
        </w:trPr>
        <w:tc>
          <w:tcPr>
            <w:tcW w:w="2257" w:type="dxa"/>
            <w:shd w:val="clear" w:color="auto" w:fill="auto"/>
          </w:tcPr>
          <w:p w14:paraId="13D5E271" w14:textId="52FAB79C" w:rsidR="007A2E84" w:rsidRDefault="007A2E84" w:rsidP="007A2E84">
            <w:pPr>
              <w:rPr>
                <w:rFonts w:ascii="Calibri" w:hAnsi="Calibri"/>
                <w:iCs/>
                <w:lang w:val="en-AU"/>
              </w:rPr>
            </w:pPr>
            <w:r>
              <w:rPr>
                <w:rFonts w:ascii="Calibri" w:hAnsi="Calibri"/>
                <w:iCs/>
                <w:lang w:val="en-AU"/>
              </w:rPr>
              <w:t>Emma Davidson</w:t>
            </w:r>
          </w:p>
        </w:tc>
        <w:tc>
          <w:tcPr>
            <w:tcW w:w="2268" w:type="dxa"/>
            <w:shd w:val="clear" w:color="auto" w:fill="auto"/>
          </w:tcPr>
          <w:p w14:paraId="0F5CC585" w14:textId="22048326" w:rsidR="007A2E84" w:rsidRDefault="007A2E84" w:rsidP="007A2E84">
            <w:pPr>
              <w:rPr>
                <w:rFonts w:ascii="Calibri" w:hAnsi="Calibri"/>
                <w:iCs/>
                <w:lang w:val="en-AU"/>
              </w:rPr>
            </w:pPr>
            <w:r>
              <w:rPr>
                <w:rFonts w:ascii="Calibri" w:hAnsi="Calibri"/>
                <w:iCs/>
                <w:lang w:val="en-AU"/>
              </w:rPr>
              <w:t>Rachel Stephen-Smith</w:t>
            </w:r>
          </w:p>
        </w:tc>
        <w:tc>
          <w:tcPr>
            <w:tcW w:w="709" w:type="dxa"/>
            <w:shd w:val="clear" w:color="auto" w:fill="auto"/>
          </w:tcPr>
          <w:p w14:paraId="75124931" w14:textId="77777777" w:rsidR="007A2E84" w:rsidRDefault="007A2E84" w:rsidP="007A2E84">
            <w:pPr>
              <w:spacing w:before="120"/>
              <w:rPr>
                <w:rFonts w:ascii="Calibri" w:hAnsi="Calibri"/>
                <w:iCs/>
                <w:lang w:val="en-AU"/>
              </w:rPr>
            </w:pPr>
          </w:p>
        </w:tc>
        <w:tc>
          <w:tcPr>
            <w:tcW w:w="2041" w:type="dxa"/>
            <w:shd w:val="clear" w:color="auto" w:fill="auto"/>
          </w:tcPr>
          <w:p w14:paraId="598EE0C0" w14:textId="77777777" w:rsidR="007A2E84" w:rsidRDefault="007A2E84" w:rsidP="007A2E84">
            <w:pPr>
              <w:spacing w:before="120"/>
              <w:rPr>
                <w:rFonts w:ascii="Calibri" w:hAnsi="Calibri"/>
                <w:iCs/>
                <w:lang w:val="en-AU"/>
              </w:rPr>
            </w:pPr>
          </w:p>
        </w:tc>
        <w:tc>
          <w:tcPr>
            <w:tcW w:w="2041" w:type="dxa"/>
            <w:shd w:val="clear" w:color="auto" w:fill="auto"/>
          </w:tcPr>
          <w:p w14:paraId="5950FAA4" w14:textId="77777777" w:rsidR="007A2E84" w:rsidRDefault="007A2E84" w:rsidP="007A2E84">
            <w:pPr>
              <w:spacing w:before="120"/>
              <w:rPr>
                <w:rFonts w:ascii="Calibri" w:hAnsi="Calibri"/>
                <w:iCs/>
                <w:lang w:val="en-AU"/>
              </w:rPr>
            </w:pPr>
          </w:p>
        </w:tc>
      </w:tr>
      <w:tr w:rsidR="007A2E84" w14:paraId="5382C959" w14:textId="77777777" w:rsidTr="007A2E84">
        <w:trPr>
          <w:trHeight w:hRule="exact" w:val="312"/>
        </w:trPr>
        <w:tc>
          <w:tcPr>
            <w:tcW w:w="2257" w:type="dxa"/>
            <w:shd w:val="clear" w:color="auto" w:fill="auto"/>
          </w:tcPr>
          <w:p w14:paraId="79A168A5" w14:textId="7762C17F" w:rsidR="007A2E84" w:rsidRDefault="007A2E84" w:rsidP="007A2E84">
            <w:pPr>
              <w:rPr>
                <w:rFonts w:ascii="Calibri" w:hAnsi="Calibri"/>
                <w:iCs/>
                <w:lang w:val="en-AU"/>
              </w:rPr>
            </w:pPr>
            <w:r>
              <w:rPr>
                <w:rFonts w:ascii="Calibri" w:hAnsi="Calibri"/>
                <w:iCs/>
                <w:lang w:val="en-AU"/>
              </w:rPr>
              <w:t>Mick Gentleman</w:t>
            </w:r>
          </w:p>
        </w:tc>
        <w:tc>
          <w:tcPr>
            <w:tcW w:w="2268" w:type="dxa"/>
            <w:shd w:val="clear" w:color="auto" w:fill="auto"/>
          </w:tcPr>
          <w:p w14:paraId="4038842B" w14:textId="22280400" w:rsidR="007A2E84" w:rsidRDefault="007A2E84" w:rsidP="007A2E84">
            <w:pPr>
              <w:rPr>
                <w:rFonts w:ascii="Calibri" w:hAnsi="Calibri"/>
                <w:iCs/>
                <w:lang w:val="en-AU"/>
              </w:rPr>
            </w:pPr>
            <w:r>
              <w:rPr>
                <w:rFonts w:ascii="Calibri" w:hAnsi="Calibri"/>
                <w:iCs/>
                <w:lang w:val="en-AU"/>
              </w:rPr>
              <w:t>Rebecca Vassarotti</w:t>
            </w:r>
          </w:p>
        </w:tc>
        <w:tc>
          <w:tcPr>
            <w:tcW w:w="709" w:type="dxa"/>
            <w:shd w:val="clear" w:color="auto" w:fill="auto"/>
          </w:tcPr>
          <w:p w14:paraId="533333C5" w14:textId="77777777" w:rsidR="007A2E84" w:rsidRDefault="007A2E84" w:rsidP="007A2E84">
            <w:pPr>
              <w:spacing w:before="120"/>
              <w:rPr>
                <w:rFonts w:ascii="Calibri" w:hAnsi="Calibri"/>
                <w:iCs/>
                <w:lang w:val="en-AU"/>
              </w:rPr>
            </w:pPr>
          </w:p>
        </w:tc>
        <w:tc>
          <w:tcPr>
            <w:tcW w:w="2041" w:type="dxa"/>
            <w:shd w:val="clear" w:color="auto" w:fill="auto"/>
          </w:tcPr>
          <w:p w14:paraId="6E55F7B6" w14:textId="77777777" w:rsidR="007A2E84" w:rsidRDefault="007A2E84" w:rsidP="007A2E84">
            <w:pPr>
              <w:spacing w:before="120"/>
              <w:rPr>
                <w:rFonts w:ascii="Calibri" w:hAnsi="Calibri"/>
                <w:iCs/>
                <w:lang w:val="en-AU"/>
              </w:rPr>
            </w:pPr>
          </w:p>
        </w:tc>
        <w:tc>
          <w:tcPr>
            <w:tcW w:w="2041" w:type="dxa"/>
            <w:shd w:val="clear" w:color="auto" w:fill="auto"/>
          </w:tcPr>
          <w:p w14:paraId="730CF793" w14:textId="77777777" w:rsidR="007A2E84" w:rsidRDefault="007A2E84" w:rsidP="007A2E84">
            <w:pPr>
              <w:spacing w:before="120"/>
              <w:rPr>
                <w:rFonts w:ascii="Calibri" w:hAnsi="Calibri"/>
                <w:iCs/>
                <w:lang w:val="en-AU"/>
              </w:rPr>
            </w:pPr>
          </w:p>
        </w:tc>
      </w:tr>
      <w:tr w:rsidR="007A2E84" w14:paraId="2C35343B" w14:textId="77777777" w:rsidTr="007A2E84">
        <w:trPr>
          <w:trHeight w:hRule="exact" w:val="312"/>
        </w:trPr>
        <w:tc>
          <w:tcPr>
            <w:tcW w:w="2257" w:type="dxa"/>
            <w:shd w:val="clear" w:color="auto" w:fill="auto"/>
          </w:tcPr>
          <w:p w14:paraId="5B733A6A" w14:textId="22A61F92" w:rsidR="007A2E84" w:rsidRDefault="007A2E84" w:rsidP="007A2E84">
            <w:pPr>
              <w:rPr>
                <w:rFonts w:ascii="Calibri" w:hAnsi="Calibri"/>
                <w:iCs/>
                <w:lang w:val="en-AU"/>
              </w:rPr>
            </w:pPr>
            <w:r>
              <w:rPr>
                <w:rFonts w:ascii="Calibri" w:hAnsi="Calibri"/>
                <w:iCs/>
                <w:lang w:val="en-AU"/>
              </w:rPr>
              <w:t>Nicole Lawder</w:t>
            </w:r>
          </w:p>
        </w:tc>
        <w:tc>
          <w:tcPr>
            <w:tcW w:w="2268" w:type="dxa"/>
            <w:shd w:val="clear" w:color="auto" w:fill="auto"/>
          </w:tcPr>
          <w:p w14:paraId="6E94E19A" w14:textId="77777777" w:rsidR="007A2E84" w:rsidRDefault="007A2E84" w:rsidP="007A2E84">
            <w:pPr>
              <w:spacing w:before="120"/>
              <w:rPr>
                <w:rFonts w:ascii="Calibri" w:hAnsi="Calibri"/>
                <w:iCs/>
                <w:lang w:val="en-AU"/>
              </w:rPr>
            </w:pPr>
          </w:p>
        </w:tc>
        <w:tc>
          <w:tcPr>
            <w:tcW w:w="709" w:type="dxa"/>
            <w:shd w:val="clear" w:color="auto" w:fill="auto"/>
          </w:tcPr>
          <w:p w14:paraId="609FBCC4" w14:textId="77777777" w:rsidR="007A2E84" w:rsidRDefault="007A2E84" w:rsidP="007A2E84">
            <w:pPr>
              <w:spacing w:before="120"/>
              <w:rPr>
                <w:rFonts w:ascii="Calibri" w:hAnsi="Calibri"/>
                <w:iCs/>
                <w:lang w:val="en-AU"/>
              </w:rPr>
            </w:pPr>
          </w:p>
        </w:tc>
        <w:tc>
          <w:tcPr>
            <w:tcW w:w="2041" w:type="dxa"/>
            <w:shd w:val="clear" w:color="auto" w:fill="auto"/>
          </w:tcPr>
          <w:p w14:paraId="6B1993BA" w14:textId="77777777" w:rsidR="007A2E84" w:rsidRDefault="007A2E84" w:rsidP="007A2E84">
            <w:pPr>
              <w:spacing w:before="120"/>
              <w:rPr>
                <w:rFonts w:ascii="Calibri" w:hAnsi="Calibri"/>
                <w:iCs/>
                <w:lang w:val="en-AU"/>
              </w:rPr>
            </w:pPr>
          </w:p>
        </w:tc>
        <w:tc>
          <w:tcPr>
            <w:tcW w:w="2041" w:type="dxa"/>
            <w:shd w:val="clear" w:color="auto" w:fill="auto"/>
          </w:tcPr>
          <w:p w14:paraId="4F452F52" w14:textId="77777777" w:rsidR="007A2E84" w:rsidRDefault="007A2E84" w:rsidP="007A2E84">
            <w:pPr>
              <w:spacing w:before="120"/>
              <w:rPr>
                <w:rFonts w:ascii="Calibri" w:hAnsi="Calibri"/>
                <w:iCs/>
                <w:lang w:val="en-AU"/>
              </w:rPr>
            </w:pPr>
          </w:p>
        </w:tc>
      </w:tr>
      <w:tr w:rsidR="007A2E84" w14:paraId="047808E6" w14:textId="77777777" w:rsidTr="007A2E84">
        <w:trPr>
          <w:trHeight w:hRule="exact" w:val="312"/>
        </w:trPr>
        <w:tc>
          <w:tcPr>
            <w:tcW w:w="2257" w:type="dxa"/>
            <w:shd w:val="clear" w:color="auto" w:fill="auto"/>
          </w:tcPr>
          <w:p w14:paraId="1021944D" w14:textId="5A15F662" w:rsidR="007A2E84" w:rsidRDefault="007A2E84" w:rsidP="007A2E84">
            <w:pPr>
              <w:rPr>
                <w:rFonts w:ascii="Calibri" w:hAnsi="Calibri"/>
                <w:iCs/>
                <w:lang w:val="en-AU"/>
              </w:rPr>
            </w:pPr>
            <w:r>
              <w:rPr>
                <w:rFonts w:ascii="Calibri" w:hAnsi="Calibri"/>
                <w:iCs/>
                <w:lang w:val="en-AU"/>
              </w:rPr>
              <w:t>Elizabeth Lee</w:t>
            </w:r>
          </w:p>
        </w:tc>
        <w:tc>
          <w:tcPr>
            <w:tcW w:w="2268" w:type="dxa"/>
            <w:shd w:val="clear" w:color="auto" w:fill="auto"/>
          </w:tcPr>
          <w:p w14:paraId="734311C8" w14:textId="77777777" w:rsidR="007A2E84" w:rsidRDefault="007A2E84" w:rsidP="007A2E84">
            <w:pPr>
              <w:spacing w:before="120"/>
              <w:rPr>
                <w:rFonts w:ascii="Calibri" w:hAnsi="Calibri"/>
                <w:iCs/>
                <w:lang w:val="en-AU"/>
              </w:rPr>
            </w:pPr>
          </w:p>
        </w:tc>
        <w:tc>
          <w:tcPr>
            <w:tcW w:w="709" w:type="dxa"/>
            <w:shd w:val="clear" w:color="auto" w:fill="auto"/>
          </w:tcPr>
          <w:p w14:paraId="6F0E0E41" w14:textId="77777777" w:rsidR="007A2E84" w:rsidRDefault="007A2E84" w:rsidP="007A2E84">
            <w:pPr>
              <w:spacing w:before="120"/>
              <w:rPr>
                <w:rFonts w:ascii="Calibri" w:hAnsi="Calibri"/>
                <w:iCs/>
                <w:lang w:val="en-AU"/>
              </w:rPr>
            </w:pPr>
          </w:p>
        </w:tc>
        <w:tc>
          <w:tcPr>
            <w:tcW w:w="2041" w:type="dxa"/>
            <w:shd w:val="clear" w:color="auto" w:fill="auto"/>
          </w:tcPr>
          <w:p w14:paraId="0945C356" w14:textId="77777777" w:rsidR="007A2E84" w:rsidRDefault="007A2E84" w:rsidP="007A2E84">
            <w:pPr>
              <w:spacing w:before="120"/>
              <w:rPr>
                <w:rFonts w:ascii="Calibri" w:hAnsi="Calibri"/>
                <w:iCs/>
                <w:lang w:val="en-AU"/>
              </w:rPr>
            </w:pPr>
          </w:p>
        </w:tc>
        <w:tc>
          <w:tcPr>
            <w:tcW w:w="2041" w:type="dxa"/>
            <w:shd w:val="clear" w:color="auto" w:fill="auto"/>
          </w:tcPr>
          <w:p w14:paraId="54636720" w14:textId="77777777" w:rsidR="007A2E84" w:rsidRDefault="007A2E84" w:rsidP="007A2E84">
            <w:pPr>
              <w:spacing w:before="120"/>
              <w:rPr>
                <w:rFonts w:ascii="Calibri" w:hAnsi="Calibri"/>
                <w:iCs/>
                <w:lang w:val="en-AU"/>
              </w:rPr>
            </w:pPr>
          </w:p>
        </w:tc>
      </w:tr>
    </w:tbl>
    <w:p w14:paraId="1E64EED0" w14:textId="05406847" w:rsidR="0080451D" w:rsidRPr="00572CE6" w:rsidRDefault="007A2E84" w:rsidP="001A0405">
      <w:pPr>
        <w:spacing w:before="120"/>
        <w:ind w:left="720"/>
        <w:rPr>
          <w:rFonts w:ascii="Calibri" w:hAnsi="Calibri"/>
          <w:iCs/>
          <w:lang w:val="en-AU"/>
        </w:rPr>
      </w:pPr>
      <w:r>
        <w:rPr>
          <w:rFonts w:ascii="Calibri" w:hAnsi="Calibri"/>
          <w:iCs/>
          <w:lang w:val="en-AU"/>
        </w:rPr>
        <w:t>And so it was resolved in the affirmative.</w:t>
      </w:r>
    </w:p>
    <w:p w14:paraId="70F04816" w14:textId="77777777" w:rsidR="0080451D" w:rsidRPr="00572CE6" w:rsidRDefault="0080451D" w:rsidP="0080451D">
      <w:pPr>
        <w:tabs>
          <w:tab w:val="left" w:pos="1197"/>
          <w:tab w:val="left" w:pos="1767"/>
        </w:tabs>
        <w:spacing w:before="120"/>
        <w:jc w:val="center"/>
        <w:rPr>
          <w:rFonts w:ascii="Calibri" w:hAnsi="Calibri"/>
          <w:i/>
          <w:iCs/>
          <w:lang w:val="en-AU"/>
        </w:rPr>
      </w:pPr>
      <w:r w:rsidRPr="00572CE6">
        <w:rPr>
          <w:rFonts w:ascii="Calibri" w:hAnsi="Calibri"/>
          <w:i/>
          <w:iCs/>
          <w:lang w:val="en-AU"/>
        </w:rPr>
        <w:lastRenderedPageBreak/>
        <w:t>Detail Stage</w:t>
      </w:r>
    </w:p>
    <w:p w14:paraId="4D0A6116" w14:textId="77777777" w:rsidR="0080451D" w:rsidRPr="00572CE6" w:rsidRDefault="0080451D" w:rsidP="0080451D">
      <w:pPr>
        <w:spacing w:before="120"/>
        <w:ind w:left="720"/>
        <w:rPr>
          <w:rFonts w:ascii="Calibri" w:hAnsi="Calibri"/>
          <w:lang w:val="en-AU"/>
        </w:rPr>
      </w:pPr>
      <w:r w:rsidRPr="00572CE6">
        <w:rPr>
          <w:rFonts w:ascii="Calibri" w:hAnsi="Calibri"/>
          <w:lang w:val="en-AU"/>
        </w:rPr>
        <w:t>Clause 1—</w:t>
      </w:r>
    </w:p>
    <w:p w14:paraId="223B74D1" w14:textId="69845491" w:rsidR="0080451D" w:rsidRPr="00572CE6" w:rsidRDefault="0080451D" w:rsidP="0080451D">
      <w:pPr>
        <w:spacing w:before="120"/>
        <w:ind w:left="720"/>
        <w:rPr>
          <w:rFonts w:ascii="Calibri" w:hAnsi="Calibri"/>
          <w:lang w:val="en-AU"/>
        </w:rPr>
      </w:pPr>
      <w:r w:rsidRPr="00572CE6">
        <w:rPr>
          <w:rFonts w:ascii="Calibri" w:hAnsi="Calibri"/>
          <w:lang w:val="en-AU"/>
        </w:rPr>
        <w:t>Debate adjourned (</w:t>
      </w:r>
      <w:r w:rsidR="009E5EC0">
        <w:rPr>
          <w:rFonts w:ascii="Calibri" w:hAnsi="Calibri"/>
          <w:lang w:val="en-AU"/>
        </w:rPr>
        <w:t>Ms Orr</w:t>
      </w:r>
      <w:r w:rsidRPr="00572CE6">
        <w:rPr>
          <w:rFonts w:ascii="Calibri" w:hAnsi="Calibri"/>
          <w:lang w:val="en-AU"/>
        </w:rPr>
        <w:t>) and the resumption of the debate made an order of the day for the next sitting.</w:t>
      </w:r>
    </w:p>
    <w:p w14:paraId="4EB5F2B4" w14:textId="32B8AD12" w:rsidR="007918C8" w:rsidRPr="00DB4C8E" w:rsidRDefault="007918C8" w:rsidP="007918C8">
      <w:pPr>
        <w:keepNext/>
        <w:keepLines/>
        <w:tabs>
          <w:tab w:val="right" w:pos="339"/>
          <w:tab w:val="left" w:pos="720"/>
        </w:tabs>
        <w:spacing w:before="240"/>
        <w:ind w:left="720" w:hanging="720"/>
        <w:jc w:val="both"/>
        <w:rPr>
          <w:rFonts w:ascii="Calibri" w:hAnsi="Calibri"/>
          <w:b/>
          <w:caps/>
        </w:rPr>
      </w:pPr>
      <w:r w:rsidRPr="00DB4C8E">
        <w:rPr>
          <w:rFonts w:ascii="Calibri" w:hAnsi="Calibri"/>
          <w:b/>
          <w:caps/>
        </w:rPr>
        <w:tab/>
      </w:r>
      <w:r w:rsidR="007C4C8F">
        <w:rPr>
          <w:rFonts w:ascii="Calibri" w:hAnsi="Calibri"/>
          <w:b/>
          <w:bCs/>
          <w:caps/>
        </w:rPr>
        <w:fldChar w:fldCharType="begin"/>
      </w:r>
      <w:r w:rsidR="007C4C8F">
        <w:rPr>
          <w:rFonts w:ascii="Calibri" w:hAnsi="Calibri"/>
          <w:b/>
          <w:bCs/>
          <w:caps/>
        </w:rPr>
        <w:instrText xml:space="preserve"> SEQ A \* MERGEFORMAT </w:instrText>
      </w:r>
      <w:r w:rsidR="007C4C8F">
        <w:rPr>
          <w:rFonts w:ascii="Calibri" w:hAnsi="Calibri"/>
          <w:b/>
          <w:bCs/>
          <w:caps/>
        </w:rPr>
        <w:fldChar w:fldCharType="separate"/>
      </w:r>
      <w:r w:rsidR="00BE6949">
        <w:rPr>
          <w:rFonts w:ascii="Calibri" w:hAnsi="Calibri"/>
          <w:b/>
          <w:bCs/>
          <w:caps/>
          <w:noProof/>
        </w:rPr>
        <w:t>14</w:t>
      </w:r>
      <w:r w:rsidR="007C4C8F">
        <w:rPr>
          <w:rFonts w:ascii="Calibri" w:hAnsi="Calibri"/>
          <w:b/>
          <w:bCs/>
          <w:caps/>
        </w:rPr>
        <w:fldChar w:fldCharType="end"/>
      </w:r>
      <w:r w:rsidRPr="00DB4C8E">
        <w:rPr>
          <w:rFonts w:ascii="Calibri" w:hAnsi="Calibri"/>
          <w:b/>
          <w:caps/>
        </w:rPr>
        <w:tab/>
        <w:t>MEMBERS</w:t>
      </w:r>
      <w:r w:rsidR="007C4C8F">
        <w:rPr>
          <w:rFonts w:ascii="Calibri" w:hAnsi="Calibri"/>
          <w:b/>
          <w:caps/>
        </w:rPr>
        <w:t>’</w:t>
      </w:r>
      <w:r w:rsidRPr="00DB4C8E">
        <w:rPr>
          <w:rFonts w:ascii="Calibri" w:hAnsi="Calibri"/>
          <w:b/>
          <w:caps/>
        </w:rPr>
        <w:t xml:space="preserve"> STATEMENTS</w:t>
      </w:r>
    </w:p>
    <w:p w14:paraId="352CC865" w14:textId="69A49231" w:rsidR="007918C8" w:rsidRDefault="007918C8" w:rsidP="007918C8">
      <w:pPr>
        <w:tabs>
          <w:tab w:val="left" w:pos="1197"/>
          <w:tab w:val="left" w:pos="1767"/>
        </w:tabs>
        <w:spacing w:before="120"/>
        <w:ind w:left="720"/>
        <w:jc w:val="both"/>
        <w:rPr>
          <w:rFonts w:ascii="Calibri" w:hAnsi="Calibri"/>
          <w:lang w:val="en-AU"/>
        </w:rPr>
      </w:pPr>
      <w:r w:rsidRPr="00DB4C8E">
        <w:rPr>
          <w:rFonts w:ascii="Calibri" w:hAnsi="Calibri"/>
          <w:lang w:val="en-AU"/>
        </w:rPr>
        <w:t>Members</w:t>
      </w:r>
      <w:r w:rsidR="007C4C8F">
        <w:rPr>
          <w:rFonts w:ascii="Calibri" w:hAnsi="Calibri"/>
          <w:lang w:val="en-AU"/>
        </w:rPr>
        <w:t>’</w:t>
      </w:r>
      <w:r w:rsidRPr="00DB4C8E">
        <w:rPr>
          <w:rFonts w:ascii="Calibri" w:hAnsi="Calibri"/>
          <w:lang w:val="en-AU"/>
        </w:rPr>
        <w:t xml:space="preserve"> statements were made.</w:t>
      </w:r>
    </w:p>
    <w:p w14:paraId="78184835" w14:textId="7CEE8426" w:rsidR="007918C8" w:rsidRPr="007918C8" w:rsidRDefault="007918C8" w:rsidP="007918C8">
      <w:pPr>
        <w:keepNext/>
        <w:keepLines/>
        <w:tabs>
          <w:tab w:val="right" w:pos="339"/>
          <w:tab w:val="left" w:pos="720"/>
        </w:tabs>
        <w:spacing w:before="240"/>
        <w:ind w:left="720" w:hanging="720"/>
        <w:rPr>
          <w:rFonts w:ascii="Calibri" w:hAnsi="Calibri"/>
          <w:b/>
          <w:caps/>
        </w:rPr>
      </w:pPr>
      <w:r w:rsidRPr="007918C8">
        <w:rPr>
          <w:rFonts w:ascii="Calibri" w:hAnsi="Calibri"/>
          <w:b/>
          <w:caps/>
        </w:rPr>
        <w:tab/>
      </w:r>
      <w:r w:rsidR="007C4C8F">
        <w:rPr>
          <w:rFonts w:ascii="Calibri" w:hAnsi="Calibri"/>
          <w:b/>
          <w:bCs/>
          <w:caps/>
        </w:rPr>
        <w:fldChar w:fldCharType="begin"/>
      </w:r>
      <w:r w:rsidR="007C4C8F">
        <w:rPr>
          <w:rFonts w:ascii="Calibri" w:hAnsi="Calibri"/>
          <w:b/>
          <w:bCs/>
          <w:caps/>
        </w:rPr>
        <w:instrText xml:space="preserve"> SEQ A \* MERGEFORMAT </w:instrText>
      </w:r>
      <w:r w:rsidR="007C4C8F">
        <w:rPr>
          <w:rFonts w:ascii="Calibri" w:hAnsi="Calibri"/>
          <w:b/>
          <w:bCs/>
          <w:caps/>
        </w:rPr>
        <w:fldChar w:fldCharType="separate"/>
      </w:r>
      <w:r w:rsidR="00BE6949">
        <w:rPr>
          <w:rFonts w:ascii="Calibri" w:hAnsi="Calibri"/>
          <w:b/>
          <w:bCs/>
          <w:caps/>
          <w:noProof/>
        </w:rPr>
        <w:t>15</w:t>
      </w:r>
      <w:r w:rsidR="007C4C8F">
        <w:rPr>
          <w:rFonts w:ascii="Calibri" w:hAnsi="Calibri"/>
          <w:b/>
          <w:bCs/>
          <w:caps/>
        </w:rPr>
        <w:fldChar w:fldCharType="end"/>
      </w:r>
      <w:r w:rsidRPr="007918C8">
        <w:rPr>
          <w:rFonts w:ascii="Calibri" w:hAnsi="Calibri"/>
          <w:b/>
          <w:caps/>
        </w:rPr>
        <w:tab/>
        <w:t>ADJOURNMENT</w:t>
      </w:r>
    </w:p>
    <w:p w14:paraId="569702E7" w14:textId="519D7A16" w:rsidR="007918C8" w:rsidRPr="007918C8" w:rsidRDefault="009E5EC0" w:rsidP="007918C8">
      <w:pPr>
        <w:tabs>
          <w:tab w:val="left" w:pos="1197"/>
          <w:tab w:val="left" w:pos="1767"/>
        </w:tabs>
        <w:spacing w:before="120"/>
        <w:ind w:left="720"/>
        <w:rPr>
          <w:rFonts w:ascii="Calibri" w:hAnsi="Calibri"/>
          <w:lang w:val="en-AU"/>
        </w:rPr>
      </w:pPr>
      <w:r>
        <w:rPr>
          <w:rFonts w:ascii="Calibri" w:hAnsi="Calibri"/>
          <w:lang w:val="en-AU"/>
        </w:rPr>
        <w:t>Mr Gentleman</w:t>
      </w:r>
      <w:r w:rsidR="007918C8" w:rsidRPr="007918C8">
        <w:rPr>
          <w:rFonts w:ascii="Calibri" w:hAnsi="Calibri"/>
          <w:lang w:val="en-AU"/>
        </w:rPr>
        <w:t xml:space="preserve"> (Manager of Government Business) moved—That the Assembly do now adjourn.</w:t>
      </w:r>
    </w:p>
    <w:p w14:paraId="7EC92963" w14:textId="77777777" w:rsidR="007918C8" w:rsidRPr="007918C8" w:rsidRDefault="007918C8" w:rsidP="007918C8">
      <w:pPr>
        <w:tabs>
          <w:tab w:val="left" w:pos="1197"/>
          <w:tab w:val="left" w:pos="1767"/>
        </w:tabs>
        <w:spacing w:before="120"/>
        <w:ind w:left="720"/>
        <w:rPr>
          <w:rFonts w:ascii="Calibri" w:hAnsi="Calibri"/>
          <w:lang w:val="en-AU"/>
        </w:rPr>
      </w:pPr>
      <w:r w:rsidRPr="007918C8">
        <w:rPr>
          <w:rFonts w:ascii="Calibri" w:hAnsi="Calibri"/>
          <w:lang w:val="en-AU"/>
        </w:rPr>
        <w:t>Question—put and passed.</w:t>
      </w:r>
    </w:p>
    <w:p w14:paraId="0645A9CA" w14:textId="69895138" w:rsidR="007918C8" w:rsidRPr="007918C8" w:rsidRDefault="007918C8" w:rsidP="007918C8">
      <w:pPr>
        <w:tabs>
          <w:tab w:val="left" w:pos="1197"/>
          <w:tab w:val="left" w:pos="1767"/>
        </w:tabs>
        <w:spacing w:before="120"/>
        <w:ind w:left="720"/>
        <w:rPr>
          <w:rFonts w:ascii="Calibri" w:hAnsi="Calibri"/>
          <w:lang w:val="en-AU"/>
        </w:rPr>
      </w:pPr>
      <w:r w:rsidRPr="007918C8">
        <w:rPr>
          <w:rFonts w:ascii="Calibri" w:hAnsi="Calibri"/>
          <w:lang w:val="en-AU"/>
        </w:rPr>
        <w:t xml:space="preserve">And then the Assembly, at </w:t>
      </w:r>
      <w:r w:rsidR="00C27498">
        <w:rPr>
          <w:rFonts w:ascii="Calibri" w:hAnsi="Calibri"/>
          <w:lang w:val="en-AU"/>
        </w:rPr>
        <w:t>6.59</w:t>
      </w:r>
      <w:r w:rsidRPr="007918C8">
        <w:rPr>
          <w:rFonts w:ascii="Calibri" w:hAnsi="Calibri"/>
          <w:lang w:val="en-AU"/>
        </w:rPr>
        <w:t xml:space="preserve"> pm, adjourned until Tuesday, </w:t>
      </w:r>
      <w:r>
        <w:rPr>
          <w:rFonts w:ascii="Calibri" w:hAnsi="Calibri"/>
          <w:lang w:val="en-AU"/>
        </w:rPr>
        <w:t>4 June 2024</w:t>
      </w:r>
      <w:r w:rsidRPr="007918C8">
        <w:rPr>
          <w:rFonts w:ascii="Calibri" w:hAnsi="Calibri"/>
          <w:lang w:val="en-AU"/>
        </w:rPr>
        <w:t xml:space="preserve"> at 10 am.</w:t>
      </w:r>
    </w:p>
    <w:p w14:paraId="398F505F" w14:textId="77777777" w:rsidR="007918C8" w:rsidRPr="007918C8" w:rsidRDefault="007918C8" w:rsidP="007918C8">
      <w:pPr>
        <w:pBdr>
          <w:bottom w:val="thinThickLargeGap" w:sz="18" w:space="1" w:color="auto"/>
        </w:pBdr>
        <w:ind w:left="3427" w:right="3658"/>
        <w:jc w:val="center"/>
        <w:rPr>
          <w:rFonts w:ascii="Calibri" w:hAnsi="Calibri"/>
          <w:i/>
          <w:iCs/>
          <w:lang w:val="en-AU"/>
        </w:rPr>
      </w:pPr>
    </w:p>
    <w:p w14:paraId="768C03F4" w14:textId="6DE9CF4F" w:rsidR="006907CB" w:rsidRDefault="007918C8" w:rsidP="0027551D">
      <w:pPr>
        <w:keepNext/>
        <w:keepLines/>
        <w:spacing w:before="240" w:after="100" w:afterAutospacing="1"/>
        <w:ind w:left="181"/>
        <w:jc w:val="both"/>
        <w:rPr>
          <w:rFonts w:ascii="Calibri" w:hAnsi="Calibri"/>
          <w:bCs/>
        </w:rPr>
      </w:pPr>
      <w:r w:rsidRPr="007918C8">
        <w:rPr>
          <w:rFonts w:ascii="Calibri" w:hAnsi="Calibri"/>
          <w:b/>
          <w:caps/>
        </w:rPr>
        <w:t>MEMBERS</w:t>
      </w:r>
      <w:r w:rsidR="007C4C8F">
        <w:rPr>
          <w:rFonts w:ascii="Calibri" w:hAnsi="Calibri"/>
          <w:b/>
          <w:caps/>
        </w:rPr>
        <w:t>’</w:t>
      </w:r>
      <w:r w:rsidRPr="007918C8">
        <w:rPr>
          <w:rFonts w:ascii="Calibri" w:hAnsi="Calibri"/>
          <w:b/>
          <w:caps/>
        </w:rPr>
        <w:t xml:space="preserve"> ATTENDANCE:  </w:t>
      </w:r>
      <w:r w:rsidRPr="007918C8">
        <w:rPr>
          <w:rFonts w:ascii="Calibri" w:hAnsi="Calibri"/>
        </w:rPr>
        <w:t>All Members were present at some time during the sitting</w:t>
      </w:r>
      <w:r w:rsidR="006907CB" w:rsidRPr="00DB4C8E">
        <w:rPr>
          <w:rFonts w:ascii="Calibri" w:hAnsi="Calibri"/>
          <w:bCs/>
        </w:rPr>
        <w:t>.</w:t>
      </w:r>
    </w:p>
    <w:p w14:paraId="0501CEAC" w14:textId="77777777" w:rsidR="006907CB" w:rsidRPr="00DB4C8E" w:rsidRDefault="006907CB" w:rsidP="0027551D">
      <w:pPr>
        <w:pBdr>
          <w:top w:val="thickThinLargeGap" w:sz="18" w:space="1" w:color="auto"/>
        </w:pBdr>
        <w:spacing w:before="360"/>
        <w:ind w:left="3425" w:right="3657"/>
        <w:jc w:val="center"/>
        <w:rPr>
          <w:rFonts w:ascii="Calibri" w:hAnsi="Calibri"/>
          <w:lang w:val="en-AU"/>
        </w:rPr>
      </w:pPr>
    </w:p>
    <w:bookmarkEnd w:id="0"/>
    <w:p w14:paraId="30FE8CCD" w14:textId="77777777" w:rsidR="00F006DA" w:rsidRPr="00016A9F" w:rsidRDefault="00F006DA" w:rsidP="0027551D">
      <w:pPr>
        <w:keepNext/>
        <w:keepLines/>
        <w:spacing w:before="960"/>
        <w:ind w:left="5387" w:right="-34"/>
        <w:jc w:val="center"/>
        <w:rPr>
          <w:rFonts w:ascii="Calibri" w:hAnsi="Calibri"/>
          <w:b/>
          <w:bCs/>
          <w:lang w:val="en-AU"/>
        </w:rPr>
      </w:pPr>
      <w:r>
        <w:rPr>
          <w:rFonts w:ascii="Calibri" w:hAnsi="Calibri"/>
          <w:b/>
          <w:bCs/>
          <w:lang w:val="en-AU"/>
        </w:rPr>
        <w:t>Hamish Finlay</w:t>
      </w:r>
    </w:p>
    <w:p w14:paraId="306C7402" w14:textId="77777777" w:rsidR="00F006DA" w:rsidRPr="00DB4C8E" w:rsidRDefault="00F006DA" w:rsidP="00F006DA">
      <w:pPr>
        <w:keepLines/>
        <w:tabs>
          <w:tab w:val="center" w:pos="12600"/>
          <w:tab w:val="center" w:pos="13770"/>
        </w:tabs>
        <w:ind w:left="5387"/>
        <w:jc w:val="right"/>
        <w:rPr>
          <w:rFonts w:ascii="Calibri" w:hAnsi="Calibri"/>
          <w:lang w:val="en-AU"/>
        </w:rPr>
      </w:pPr>
      <w:r>
        <w:rPr>
          <w:rFonts w:ascii="Calibri" w:hAnsi="Calibri"/>
          <w:szCs w:val="24"/>
          <w:lang w:val="en-AU"/>
        </w:rPr>
        <w:t xml:space="preserve">Acting </w:t>
      </w:r>
      <w:r w:rsidRPr="00016A9F">
        <w:rPr>
          <w:rFonts w:ascii="Calibri" w:hAnsi="Calibri"/>
          <w:szCs w:val="24"/>
          <w:lang w:val="en-AU"/>
        </w:rPr>
        <w:t>Clerk of the Legislative Assembly</w:t>
      </w:r>
    </w:p>
    <w:p w14:paraId="57257226" w14:textId="77777777" w:rsidR="007918C8" w:rsidRPr="00072392" w:rsidRDefault="007918C8" w:rsidP="007918C8">
      <w:pPr>
        <w:spacing w:after="160" w:line="259" w:lineRule="auto"/>
      </w:pPr>
    </w:p>
    <w:p w14:paraId="75374B0E" w14:textId="77777777" w:rsidR="00072392" w:rsidRPr="00072392" w:rsidRDefault="00072392" w:rsidP="00D35926">
      <w:pPr>
        <w:spacing w:after="160" w:line="259" w:lineRule="auto"/>
      </w:pPr>
    </w:p>
    <w:sectPr w:rsidR="00072392" w:rsidRPr="00072392" w:rsidSect="007C4C8F">
      <w:headerReference w:type="even" r:id="rId10"/>
      <w:headerReference w:type="default" r:id="rId11"/>
      <w:headerReference w:type="first" r:id="rId12"/>
      <w:footerReference w:type="first" r:id="rId13"/>
      <w:pgSz w:w="11906" w:h="16838" w:code="9"/>
      <w:pgMar w:top="1525" w:right="1440" w:bottom="1264" w:left="1140" w:header="635" w:footer="578" w:gutter="0"/>
      <w:pgNumType w:start="180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07D1D" w14:textId="77777777" w:rsidR="007918C8" w:rsidRDefault="007918C8" w:rsidP="000F3D35">
      <w:r>
        <w:separator/>
      </w:r>
    </w:p>
  </w:endnote>
  <w:endnote w:type="continuationSeparator" w:id="0">
    <w:p w14:paraId="2BE482A0" w14:textId="77777777" w:rsidR="007918C8" w:rsidRDefault="007918C8"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B3B72" w14:textId="77777777" w:rsidR="00BA1B06" w:rsidRDefault="00BA1B06" w:rsidP="00BA1B06">
    <w:pPr>
      <w:pBdr>
        <w:top w:val="single" w:sz="4" w:space="0" w:color="auto"/>
      </w:pBdr>
      <w:jc w:val="center"/>
      <w:rPr>
        <w:b/>
        <w:sz w:val="20"/>
      </w:rPr>
    </w:pPr>
  </w:p>
  <w:p w14:paraId="1334781B" w14:textId="77777777" w:rsidR="00BA1B06" w:rsidRDefault="00835625" w:rsidP="00BA1B06">
    <w:pPr>
      <w:pStyle w:val="Footer"/>
      <w:pBdr>
        <w:top w:val="single" w:sz="4" w:space="0" w:color="auto"/>
      </w:pBdr>
      <w:jc w:val="center"/>
    </w:pPr>
    <w:hyperlink r:id="rId1" w:history="1">
      <w:r w:rsidR="00BA1B06">
        <w:rPr>
          <w:rStyle w:val="Hyperlink"/>
          <w:color w:val="000000"/>
          <w:sz w:val="20"/>
        </w:rPr>
        <w:t>www.parliament.act.gov.au/parliamentary-business/in-the-chamber/chamber-documents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744CE" w14:textId="77777777" w:rsidR="007918C8" w:rsidRDefault="007918C8" w:rsidP="000F3D35">
      <w:r>
        <w:separator/>
      </w:r>
    </w:p>
  </w:footnote>
  <w:footnote w:type="continuationSeparator" w:id="0">
    <w:p w14:paraId="58BCD546" w14:textId="77777777" w:rsidR="007918C8" w:rsidRDefault="007918C8"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48A44" w14:textId="25501685" w:rsidR="00D35926" w:rsidRPr="000E4643" w:rsidRDefault="00D35926" w:rsidP="007C4C8F">
    <w:pPr>
      <w:pStyle w:val="Header"/>
      <w:tabs>
        <w:tab w:val="clear" w:pos="4153"/>
        <w:tab w:val="clear" w:pos="8306"/>
        <w:tab w:val="center" w:pos="4680"/>
        <w:tab w:val="right" w:pos="9086"/>
      </w:tabs>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Pr>
        <w:sz w:val="22"/>
        <w:szCs w:val="22"/>
      </w:rPr>
      <w:t>2</w:t>
    </w:r>
    <w:r w:rsidRPr="000E4643">
      <w:rPr>
        <w:noProof/>
        <w:sz w:val="22"/>
        <w:szCs w:val="22"/>
      </w:rPr>
      <w:fldChar w:fldCharType="end"/>
    </w:r>
    <w:r>
      <w:rPr>
        <w:sz w:val="22"/>
        <w:szCs w:val="22"/>
      </w:rPr>
      <w:tab/>
    </w:r>
    <w:r w:rsidRPr="000E4643">
      <w:rPr>
        <w:i/>
        <w:sz w:val="22"/>
        <w:szCs w:val="22"/>
      </w:rPr>
      <w:t xml:space="preserve">No </w:t>
    </w:r>
    <w:r w:rsidR="007918C8">
      <w:rPr>
        <w:i/>
        <w:sz w:val="22"/>
        <w:szCs w:val="22"/>
      </w:rPr>
      <w:t>121</w:t>
    </w:r>
    <w:r w:rsidRPr="000E4643">
      <w:rPr>
        <w:rFonts w:ascii="Arial" w:hAnsi="Arial" w:cs="Arial"/>
        <w:i/>
        <w:color w:val="222222"/>
        <w:sz w:val="22"/>
        <w:szCs w:val="22"/>
        <w:shd w:val="clear" w:color="auto" w:fill="FFFFFF"/>
      </w:rPr>
      <w:t>—</w:t>
    </w:r>
    <w:r w:rsidR="007C4C8F">
      <w:rPr>
        <w:i/>
        <w:sz w:val="22"/>
        <w:szCs w:val="22"/>
      </w:rPr>
      <w:t>16 May 2024</w:t>
    </w:r>
    <w:r>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F3FA7" w14:textId="2840EFEC" w:rsidR="00D35926" w:rsidRPr="001B5139" w:rsidRDefault="00D35926" w:rsidP="007C4C8F">
    <w:pPr>
      <w:pStyle w:val="Header"/>
      <w:tabs>
        <w:tab w:val="clear" w:pos="4153"/>
        <w:tab w:val="clear" w:pos="8306"/>
        <w:tab w:val="center" w:pos="4680"/>
        <w:tab w:val="right" w:pos="9086"/>
      </w:tabs>
      <w:jc w:val="center"/>
      <w:rPr>
        <w:sz w:val="22"/>
        <w:szCs w:val="22"/>
      </w:rPr>
    </w:pPr>
    <w:r>
      <w:rPr>
        <w:sz w:val="22"/>
        <w:szCs w:val="22"/>
      </w:rPr>
      <w:tab/>
    </w:r>
    <w:r w:rsidRPr="001B5139">
      <w:rPr>
        <w:i/>
        <w:sz w:val="22"/>
        <w:szCs w:val="22"/>
      </w:rPr>
      <w:t xml:space="preserve">No </w:t>
    </w:r>
    <w:r w:rsidR="007918C8">
      <w:rPr>
        <w:i/>
        <w:sz w:val="22"/>
        <w:szCs w:val="22"/>
      </w:rPr>
      <w:t>121</w:t>
    </w:r>
    <w:r w:rsidRPr="001B5139">
      <w:rPr>
        <w:rFonts w:ascii="Arial" w:hAnsi="Arial" w:cs="Arial"/>
        <w:i/>
        <w:color w:val="222222"/>
        <w:sz w:val="22"/>
        <w:szCs w:val="22"/>
        <w:shd w:val="clear" w:color="auto" w:fill="FFFFFF"/>
      </w:rPr>
      <w:t>—</w:t>
    </w:r>
    <w:r w:rsidR="007C4C8F">
      <w:rPr>
        <w:i/>
        <w:sz w:val="22"/>
        <w:szCs w:val="22"/>
      </w:rPr>
      <w:t>16 May 2024</w:t>
    </w:r>
    <w:r>
      <w:rPr>
        <w:sz w:val="22"/>
        <w:szCs w:val="22"/>
      </w:rPr>
      <w:tab/>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Pr>
        <w:sz w:val="22"/>
        <w:szCs w:val="22"/>
      </w:rPr>
      <w:t>3</w:t>
    </w:r>
    <w:r w:rsidRPr="001B5139">
      <w:rPr>
        <w:noProof/>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262643350"/>
      <w:docPartObj>
        <w:docPartGallery w:val="Page Numbers (Top of Page)"/>
        <w:docPartUnique/>
      </w:docPartObj>
    </w:sdtPr>
    <w:sdtEndPr>
      <w:rPr>
        <w:noProof/>
      </w:rPr>
    </w:sdtEndPr>
    <w:sdtContent>
      <w:p w14:paraId="604B65F0" w14:textId="6FC86A69" w:rsidR="000F3D35" w:rsidRPr="00072392" w:rsidRDefault="00F62370" w:rsidP="00F62370">
        <w:pPr>
          <w:pStyle w:val="Header"/>
          <w:jc w:val="right"/>
          <w:rPr>
            <w:sz w:val="22"/>
            <w:szCs w:val="22"/>
          </w:rPr>
        </w:pPr>
        <w:r w:rsidRPr="00072392">
          <w:rPr>
            <w:sz w:val="22"/>
            <w:szCs w:val="22"/>
          </w:rPr>
          <w:fldChar w:fldCharType="begin"/>
        </w:r>
        <w:r w:rsidRPr="00072392">
          <w:rPr>
            <w:sz w:val="22"/>
            <w:szCs w:val="22"/>
          </w:rPr>
          <w:instrText xml:space="preserve"> PAGE   \* MERGEFORMAT </w:instrText>
        </w:r>
        <w:r w:rsidRPr="00072392">
          <w:rPr>
            <w:sz w:val="22"/>
            <w:szCs w:val="22"/>
          </w:rPr>
          <w:fldChar w:fldCharType="separate"/>
        </w:r>
        <w:r w:rsidR="00C173D3" w:rsidRPr="00072392">
          <w:rPr>
            <w:noProof/>
            <w:sz w:val="22"/>
            <w:szCs w:val="22"/>
          </w:rPr>
          <w:t>1</w:t>
        </w:r>
        <w:r w:rsidRPr="00072392">
          <w:rPr>
            <w:noProof/>
            <w:sz w:val="22"/>
            <w:szCs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25F3"/>
    <w:multiLevelType w:val="hybridMultilevel"/>
    <w:tmpl w:val="2750B390"/>
    <w:lvl w:ilvl="0" w:tplc="2B62C2CC">
      <w:start w:val="1"/>
      <w:numFmt w:val="decimal"/>
      <w:pStyle w:val="DPSEntryIndentsLev1"/>
      <w:lvlText w:val="(%1)"/>
      <w:lvlJc w:val="left"/>
      <w:pPr>
        <w:ind w:left="108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38A6DDD"/>
    <w:multiLevelType w:val="hybridMultilevel"/>
    <w:tmpl w:val="D06C5402"/>
    <w:lvl w:ilvl="0" w:tplc="E4589DBE">
      <w:start w:val="1"/>
      <w:numFmt w:val="upperLetter"/>
      <w:pStyle w:val="DPSEntryIndentsLev4"/>
      <w:lvlText w:val="(%1)"/>
      <w:lvlJc w:val="right"/>
      <w:pPr>
        <w:ind w:left="252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2" w15:restartNumberingAfterBreak="0">
    <w:nsid w:val="130149DE"/>
    <w:multiLevelType w:val="hybridMultilevel"/>
    <w:tmpl w:val="8FE26830"/>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 w15:restartNumberingAfterBreak="0">
    <w:nsid w:val="1A590EA6"/>
    <w:multiLevelType w:val="multilevel"/>
    <w:tmpl w:val="0D6A0342"/>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4" w15:restartNumberingAfterBreak="0">
    <w:nsid w:val="43222EB3"/>
    <w:multiLevelType w:val="hybridMultilevel"/>
    <w:tmpl w:val="89AE646C"/>
    <w:lvl w:ilvl="0" w:tplc="237A7076">
      <w:start w:val="1"/>
      <w:numFmt w:val="lowerLetter"/>
      <w:pStyle w:val="DPSEntryIndentsLev2"/>
      <w:lvlText w:val="(%1)"/>
      <w:lvlJc w:val="left"/>
      <w:pPr>
        <w:ind w:left="1080"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5" w15:restartNumberingAfterBreak="0">
    <w:nsid w:val="79F279FE"/>
    <w:multiLevelType w:val="hybridMultilevel"/>
    <w:tmpl w:val="A63E007A"/>
    <w:lvl w:ilvl="0" w:tplc="E81C1C86">
      <w:start w:val="1"/>
      <w:numFmt w:val="lowerRoman"/>
      <w:pStyle w:val="DPSEntryIndentsLev3"/>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D6F4CEA"/>
    <w:multiLevelType w:val="multilevel"/>
    <w:tmpl w:val="0D5A78CE"/>
    <w:lvl w:ilvl="0">
      <w:start w:val="1"/>
      <w:numFmt w:val="decimal"/>
      <w:pStyle w:val="DPSEntryIndents"/>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num w:numId="1" w16cid:durableId="1497726249">
    <w:abstractNumId w:val="3"/>
  </w:num>
  <w:num w:numId="2" w16cid:durableId="61147189">
    <w:abstractNumId w:val="2"/>
  </w:num>
  <w:num w:numId="3" w16cid:durableId="595210414">
    <w:abstractNumId w:val="4"/>
  </w:num>
  <w:num w:numId="4" w16cid:durableId="306858050">
    <w:abstractNumId w:val="6"/>
  </w:num>
  <w:num w:numId="5" w16cid:durableId="1409111343">
    <w:abstractNumId w:val="0"/>
  </w:num>
  <w:num w:numId="6" w16cid:durableId="877010718">
    <w:abstractNumId w:val="4"/>
  </w:num>
  <w:num w:numId="7" w16cid:durableId="1801143789">
    <w:abstractNumId w:val="5"/>
  </w:num>
  <w:num w:numId="8" w16cid:durableId="1728455829">
    <w:abstractNumId w:val="1"/>
  </w:num>
  <w:num w:numId="9" w16cid:durableId="1778524922">
    <w:abstractNumId w:val="4"/>
  </w:num>
  <w:num w:numId="10" w16cid:durableId="805204189">
    <w:abstractNumId w:val="4"/>
  </w:num>
  <w:num w:numId="11" w16cid:durableId="1860661782">
    <w:abstractNumId w:val="3"/>
  </w:num>
  <w:num w:numId="12" w16cid:durableId="908884591">
    <w:abstractNumId w:val="2"/>
  </w:num>
  <w:num w:numId="13" w16cid:durableId="1070150252">
    <w:abstractNumId w:val="4"/>
  </w:num>
  <w:num w:numId="14" w16cid:durableId="82578172">
    <w:abstractNumId w:val="6"/>
  </w:num>
  <w:num w:numId="15" w16cid:durableId="1963226867">
    <w:abstractNumId w:val="0"/>
  </w:num>
  <w:num w:numId="16" w16cid:durableId="367264434">
    <w:abstractNumId w:val="5"/>
  </w:num>
  <w:num w:numId="17" w16cid:durableId="1920557935">
    <w:abstractNumId w:val="1"/>
  </w:num>
  <w:num w:numId="18" w16cid:durableId="23100266">
    <w:abstractNumId w:val="5"/>
  </w:num>
  <w:num w:numId="19" w16cid:durableId="832914482">
    <w:abstractNumId w:val="4"/>
  </w:num>
  <w:num w:numId="20" w16cid:durableId="1803813856">
    <w:abstractNumId w:val="5"/>
    <w:lvlOverride w:ilvl="0">
      <w:startOverride w:val="1"/>
    </w:lvlOverride>
  </w:num>
  <w:num w:numId="21" w16cid:durableId="602302009">
    <w:abstractNumId w:val="6"/>
  </w:num>
  <w:num w:numId="22" w16cid:durableId="1216622015">
    <w:abstractNumId w:val="6"/>
  </w:num>
  <w:num w:numId="23" w16cid:durableId="530001009">
    <w:abstractNumId w:val="6"/>
  </w:num>
  <w:num w:numId="24" w16cid:durableId="428353229">
    <w:abstractNumId w:val="6"/>
  </w:num>
  <w:num w:numId="25" w16cid:durableId="1076122680">
    <w:abstractNumId w:val="6"/>
  </w:num>
  <w:num w:numId="26" w16cid:durableId="2098493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8C8"/>
    <w:rsid w:val="00032190"/>
    <w:rsid w:val="00036D7A"/>
    <w:rsid w:val="000428B6"/>
    <w:rsid w:val="000453A9"/>
    <w:rsid w:val="00056C4B"/>
    <w:rsid w:val="0006667F"/>
    <w:rsid w:val="00070E4F"/>
    <w:rsid w:val="00072392"/>
    <w:rsid w:val="000A151C"/>
    <w:rsid w:val="000A5BA3"/>
    <w:rsid w:val="000C024A"/>
    <w:rsid w:val="000D3C6F"/>
    <w:rsid w:val="000D5274"/>
    <w:rsid w:val="000F3D35"/>
    <w:rsid w:val="000F462C"/>
    <w:rsid w:val="001732B5"/>
    <w:rsid w:val="001826BD"/>
    <w:rsid w:val="001A0405"/>
    <w:rsid w:val="001A3657"/>
    <w:rsid w:val="001D3A95"/>
    <w:rsid w:val="001F2124"/>
    <w:rsid w:val="00220529"/>
    <w:rsid w:val="0027551D"/>
    <w:rsid w:val="003415A3"/>
    <w:rsid w:val="00352FBA"/>
    <w:rsid w:val="003E619B"/>
    <w:rsid w:val="0042064B"/>
    <w:rsid w:val="004221BB"/>
    <w:rsid w:val="00432F9E"/>
    <w:rsid w:val="004429BA"/>
    <w:rsid w:val="004644D9"/>
    <w:rsid w:val="00476347"/>
    <w:rsid w:val="00481EC2"/>
    <w:rsid w:val="00482E0A"/>
    <w:rsid w:val="004E1770"/>
    <w:rsid w:val="004E61FB"/>
    <w:rsid w:val="004E743D"/>
    <w:rsid w:val="004F1D14"/>
    <w:rsid w:val="00525EF7"/>
    <w:rsid w:val="0056751F"/>
    <w:rsid w:val="00572CE6"/>
    <w:rsid w:val="005A4F38"/>
    <w:rsid w:val="005B4607"/>
    <w:rsid w:val="005D7001"/>
    <w:rsid w:val="005F423E"/>
    <w:rsid w:val="0060380C"/>
    <w:rsid w:val="00622D21"/>
    <w:rsid w:val="006628C0"/>
    <w:rsid w:val="006907CB"/>
    <w:rsid w:val="00691FF0"/>
    <w:rsid w:val="006A15F2"/>
    <w:rsid w:val="006D7183"/>
    <w:rsid w:val="0075625A"/>
    <w:rsid w:val="007918C8"/>
    <w:rsid w:val="007A0784"/>
    <w:rsid w:val="007A2E84"/>
    <w:rsid w:val="007B05C3"/>
    <w:rsid w:val="007C4C8F"/>
    <w:rsid w:val="0080451D"/>
    <w:rsid w:val="0081083C"/>
    <w:rsid w:val="00833A5E"/>
    <w:rsid w:val="00835625"/>
    <w:rsid w:val="008439D0"/>
    <w:rsid w:val="00905EED"/>
    <w:rsid w:val="0091670C"/>
    <w:rsid w:val="009E0760"/>
    <w:rsid w:val="009E5EC0"/>
    <w:rsid w:val="009E78AD"/>
    <w:rsid w:val="009F2E57"/>
    <w:rsid w:val="009F618C"/>
    <w:rsid w:val="00A10B9F"/>
    <w:rsid w:val="00A1341B"/>
    <w:rsid w:val="00A273E2"/>
    <w:rsid w:val="00A77ECE"/>
    <w:rsid w:val="00A818B7"/>
    <w:rsid w:val="00A903E5"/>
    <w:rsid w:val="00AF2351"/>
    <w:rsid w:val="00AF3C23"/>
    <w:rsid w:val="00B766B9"/>
    <w:rsid w:val="00B97C48"/>
    <w:rsid w:val="00BA1B06"/>
    <w:rsid w:val="00BE1B38"/>
    <w:rsid w:val="00BE6949"/>
    <w:rsid w:val="00C173D3"/>
    <w:rsid w:val="00C27498"/>
    <w:rsid w:val="00C721B6"/>
    <w:rsid w:val="00C74281"/>
    <w:rsid w:val="00CE1120"/>
    <w:rsid w:val="00D10B6C"/>
    <w:rsid w:val="00D35926"/>
    <w:rsid w:val="00D74B53"/>
    <w:rsid w:val="00D80FEF"/>
    <w:rsid w:val="00DB0958"/>
    <w:rsid w:val="00E45481"/>
    <w:rsid w:val="00E50CFA"/>
    <w:rsid w:val="00E65165"/>
    <w:rsid w:val="00E7218C"/>
    <w:rsid w:val="00F006DA"/>
    <w:rsid w:val="00F15A46"/>
    <w:rsid w:val="00F217E9"/>
    <w:rsid w:val="00F62370"/>
    <w:rsid w:val="00F85977"/>
    <w:rsid w:val="00FB2882"/>
    <w:rsid w:val="00FC74D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4F63A711"/>
  <w15:chartTrackingRefBased/>
  <w15:docId w15:val="{B7CB5DFB-D74B-476F-80A3-7B9B69A4A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481"/>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E45481"/>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45481"/>
    <w:rPr>
      <w:rFonts w:ascii="Tahoma" w:hAnsi="Tahoma" w:cs="Tahoma"/>
      <w:sz w:val="16"/>
      <w:szCs w:val="16"/>
    </w:rPr>
  </w:style>
  <w:style w:type="character" w:customStyle="1" w:styleId="BalloonTextChar">
    <w:name w:val="Balloon Text Char"/>
    <w:basedOn w:val="DefaultParagraphFont"/>
    <w:link w:val="BalloonText"/>
    <w:rsid w:val="00E45481"/>
    <w:rPr>
      <w:rFonts w:ascii="Tahoma" w:eastAsia="Times New Roman" w:hAnsi="Tahoma" w:cs="Tahoma"/>
      <w:sz w:val="16"/>
      <w:szCs w:val="16"/>
      <w:lang w:val="en-US"/>
    </w:rPr>
  </w:style>
  <w:style w:type="paragraph" w:customStyle="1" w:styleId="DPSCommitteeEntry">
    <w:name w:val="DPSCommitteeEntry"/>
    <w:rsid w:val="00E45481"/>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E45481"/>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E45481"/>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E45481"/>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E45481"/>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E45481"/>
    <w:pPr>
      <w:ind w:left="1463"/>
    </w:pPr>
  </w:style>
  <w:style w:type="paragraph" w:customStyle="1" w:styleId="DPSComRefIndentLev2">
    <w:name w:val="DPSComRefIndentLev2"/>
    <w:basedOn w:val="DPSCommitteeReference"/>
    <w:rsid w:val="00E45481"/>
    <w:pPr>
      <w:ind w:left="1673"/>
    </w:pPr>
  </w:style>
  <w:style w:type="paragraph" w:customStyle="1" w:styleId="DPSContingentNotice">
    <w:name w:val="DPSContingentNotice"/>
    <w:rsid w:val="00E45481"/>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E45481"/>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E45481"/>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E45481"/>
    <w:pPr>
      <w:ind w:firstLine="0"/>
    </w:pPr>
  </w:style>
  <w:style w:type="paragraph" w:customStyle="1" w:styleId="DPSListNumLev2">
    <w:name w:val="DPSListNumLev2"/>
    <w:next w:val="Normal"/>
    <w:rsid w:val="00E45481"/>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E45481"/>
    <w:pPr>
      <w:ind w:firstLine="0"/>
    </w:pPr>
  </w:style>
  <w:style w:type="paragraph" w:customStyle="1" w:styleId="DPSListNumLev3">
    <w:name w:val="DPSListNumLev3"/>
    <w:next w:val="Normal"/>
    <w:rsid w:val="00E45481"/>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E45481"/>
    <w:pPr>
      <w:ind w:firstLine="0"/>
    </w:pPr>
  </w:style>
  <w:style w:type="paragraph" w:customStyle="1" w:styleId="DPSListNumLev4">
    <w:name w:val="DPSListNumLev4"/>
    <w:next w:val="Normal"/>
    <w:rsid w:val="00E45481"/>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E45481"/>
    <w:pPr>
      <w:ind w:firstLine="0"/>
    </w:pPr>
  </w:style>
  <w:style w:type="paragraph" w:customStyle="1" w:styleId="DPSListNumLev5">
    <w:name w:val="DPSListNumLev5"/>
    <w:next w:val="Normal"/>
    <w:rsid w:val="00E45481"/>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E45481"/>
    <w:pPr>
      <w:ind w:firstLine="0"/>
    </w:pPr>
  </w:style>
  <w:style w:type="paragraph" w:customStyle="1" w:styleId="DPSListNumLev6">
    <w:name w:val="DPSListNumLev6"/>
    <w:next w:val="Normal"/>
    <w:rsid w:val="00E45481"/>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E45481"/>
    <w:pPr>
      <w:ind w:firstLine="0"/>
    </w:pPr>
  </w:style>
  <w:style w:type="paragraph" w:customStyle="1" w:styleId="DPSMainCommitteeDate">
    <w:name w:val="DPSMainCommitteeDate"/>
    <w:rsid w:val="00E45481"/>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E45481"/>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E45481"/>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E45481"/>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E45481"/>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E45481"/>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E45481"/>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E45481"/>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E45481"/>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E45481"/>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E45481"/>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E45481"/>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E45481"/>
    <w:pPr>
      <w:ind w:left="2268"/>
    </w:pPr>
  </w:style>
  <w:style w:type="paragraph" w:customStyle="1" w:styleId="DPSNoticeIndent3">
    <w:name w:val="DPSNoticeIndent3"/>
    <w:rsid w:val="00E45481"/>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E45481"/>
    <w:pPr>
      <w:ind w:left="0" w:firstLine="0"/>
    </w:pPr>
  </w:style>
  <w:style w:type="paragraph" w:customStyle="1" w:styleId="DPSNoticesHeading">
    <w:name w:val="DPSNotice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E45481"/>
    <w:pPr>
      <w:spacing w:after="0" w:line="240" w:lineRule="auto"/>
    </w:pPr>
    <w:rPr>
      <w:rFonts w:ascii="Times New Roman" w:eastAsia="Times New Roman" w:hAnsi="Times New Roman" w:cs="Times New Roman"/>
      <w:sz w:val="20"/>
      <w:szCs w:val="20"/>
    </w:rPr>
  </w:style>
  <w:style w:type="paragraph" w:customStyle="1" w:styleId="DPSOTD">
    <w:name w:val="DPSOTD"/>
    <w:rsid w:val="00E45481"/>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E45481"/>
  </w:style>
  <w:style w:type="paragraph" w:customStyle="1" w:styleId="DPSOTDIndent2">
    <w:name w:val="DPSOTDIndent2"/>
    <w:basedOn w:val="DPSNoticeIndent2"/>
    <w:rsid w:val="00E45481"/>
  </w:style>
  <w:style w:type="paragraph" w:customStyle="1" w:styleId="DPSOTDNumbering">
    <w:name w:val="DPSOTDNumbering"/>
    <w:basedOn w:val="DPSNoticeNumbering"/>
    <w:rsid w:val="00E45481"/>
    <w:pPr>
      <w:numPr>
        <w:numId w:val="11"/>
      </w:numPr>
    </w:pPr>
  </w:style>
  <w:style w:type="paragraph" w:customStyle="1" w:styleId="DPSPageHeader">
    <w:name w:val="DPSPageHeader"/>
    <w:rsid w:val="00E45481"/>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E45481"/>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E45481"/>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E45481"/>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E45481"/>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E45481"/>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E45481"/>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E45481"/>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E45481"/>
    <w:pPr>
      <w:numPr>
        <w:numId w:val="12"/>
      </w:numPr>
      <w:spacing w:before="120"/>
    </w:pPr>
  </w:style>
  <w:style w:type="paragraph" w:customStyle="1" w:styleId="DPSQuestNote">
    <w:name w:val="DPSQuestNote"/>
    <w:rsid w:val="00E45481"/>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E45481"/>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E45481"/>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E45481"/>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E45481"/>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E45481"/>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E45481"/>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E45481"/>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E45481"/>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E45481"/>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E45481"/>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E45481"/>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E45481"/>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E45481"/>
    <w:pPr>
      <w:tabs>
        <w:tab w:val="center" w:pos="4153"/>
        <w:tab w:val="right" w:pos="8306"/>
      </w:tabs>
    </w:pPr>
  </w:style>
  <w:style w:type="character" w:customStyle="1" w:styleId="FooterChar">
    <w:name w:val="Footer Char"/>
    <w:basedOn w:val="DefaultParagraphFont"/>
    <w:link w:val="Footer"/>
    <w:rsid w:val="00E45481"/>
    <w:rPr>
      <w:rFonts w:eastAsia="Times New Roman" w:cs="Times New Roman"/>
      <w:sz w:val="24"/>
      <w:szCs w:val="20"/>
      <w:lang w:val="en-US"/>
    </w:rPr>
  </w:style>
  <w:style w:type="paragraph" w:styleId="Header">
    <w:name w:val="header"/>
    <w:basedOn w:val="Normal"/>
    <w:link w:val="HeaderChar"/>
    <w:uiPriority w:val="99"/>
    <w:rsid w:val="00E45481"/>
    <w:pPr>
      <w:tabs>
        <w:tab w:val="center" w:pos="4153"/>
        <w:tab w:val="right" w:pos="8306"/>
      </w:tabs>
    </w:pPr>
  </w:style>
  <w:style w:type="character" w:customStyle="1" w:styleId="HeaderChar">
    <w:name w:val="Header Char"/>
    <w:basedOn w:val="DefaultParagraphFont"/>
    <w:link w:val="Header"/>
    <w:uiPriority w:val="99"/>
    <w:rsid w:val="00E45481"/>
    <w:rPr>
      <w:rFonts w:eastAsia="Times New Roman" w:cs="Times New Roman"/>
      <w:sz w:val="24"/>
      <w:szCs w:val="20"/>
      <w:lang w:val="en-US"/>
    </w:rPr>
  </w:style>
  <w:style w:type="character" w:customStyle="1" w:styleId="Heading2Char">
    <w:name w:val="Heading 2 Char"/>
    <w:basedOn w:val="DefaultParagraphFont"/>
    <w:link w:val="Heading2"/>
    <w:rsid w:val="00E45481"/>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E45481"/>
    <w:rPr>
      <w:color w:val="808080"/>
    </w:rPr>
  </w:style>
  <w:style w:type="character" w:styleId="Hyperlink">
    <w:name w:val="Hyperlink"/>
    <w:basedOn w:val="DefaultParagraphFont"/>
    <w:uiPriority w:val="99"/>
    <w:unhideWhenUsed/>
    <w:rsid w:val="00E45481"/>
    <w:rPr>
      <w:color w:val="2E07BF"/>
      <w:u w:val="none"/>
    </w:rPr>
  </w:style>
  <w:style w:type="paragraph" w:customStyle="1" w:styleId="DPSEntryIndentsLev2">
    <w:name w:val="DPSEntryIndentsLev2"/>
    <w:autoRedefine/>
    <w:rsid w:val="00B97C48"/>
    <w:pPr>
      <w:numPr>
        <w:numId w:val="19"/>
      </w:numPr>
      <w:tabs>
        <w:tab w:val="left" w:pos="1915"/>
      </w:tabs>
      <w:spacing w:before="120" w:after="0" w:line="240" w:lineRule="auto"/>
    </w:pPr>
    <w:rPr>
      <w:rFonts w:ascii="Calibri" w:eastAsia="Times New Roman" w:hAnsi="Calibri" w:cs="Times New Roman"/>
      <w:kern w:val="2"/>
      <w:sz w:val="24"/>
      <w:szCs w:val="20"/>
      <w14:ligatures w14:val="standardContextual"/>
    </w:rPr>
  </w:style>
  <w:style w:type="paragraph" w:customStyle="1" w:styleId="DPSEntryDetail">
    <w:name w:val="DPSEntryDetail"/>
    <w:rsid w:val="00E45481"/>
    <w:pPr>
      <w:tabs>
        <w:tab w:val="left" w:pos="1197"/>
        <w:tab w:val="left" w:pos="1767"/>
      </w:tabs>
      <w:spacing w:before="120" w:after="0" w:line="240" w:lineRule="auto"/>
      <w:ind w:left="720"/>
    </w:pPr>
    <w:rPr>
      <w:rFonts w:ascii="Calibri" w:eastAsia="Times New Roman" w:hAnsi="Calibri" w:cs="Times New Roman"/>
      <w:sz w:val="24"/>
      <w:szCs w:val="20"/>
    </w:rPr>
  </w:style>
  <w:style w:type="paragraph" w:customStyle="1" w:styleId="DPSEntryDetailIndentLev1">
    <w:name w:val="DPSEntryDetailIndentLev1"/>
    <w:rsid w:val="00E45481"/>
    <w:pPr>
      <w:tabs>
        <w:tab w:val="left" w:pos="1350"/>
      </w:tabs>
      <w:spacing w:before="120" w:after="0" w:line="240" w:lineRule="auto"/>
      <w:ind w:left="864"/>
    </w:pPr>
    <w:rPr>
      <w:rFonts w:ascii="Calibri" w:eastAsia="Times New Roman" w:hAnsi="Calibri" w:cs="Times New Roman"/>
      <w:sz w:val="24"/>
      <w:szCs w:val="20"/>
    </w:rPr>
  </w:style>
  <w:style w:type="paragraph" w:customStyle="1" w:styleId="DPSEntryDetailIndentLev3">
    <w:name w:val="DPSEntryDetailIndentLev3"/>
    <w:rsid w:val="00E45481"/>
    <w:pPr>
      <w:keepLines/>
      <w:tabs>
        <w:tab w:val="right" w:pos="2340"/>
        <w:tab w:val="left" w:pos="2610"/>
        <w:tab w:val="left" w:pos="7173"/>
      </w:tabs>
      <w:spacing w:before="120" w:after="0" w:line="240" w:lineRule="auto"/>
      <w:ind w:left="1152"/>
    </w:pPr>
    <w:rPr>
      <w:rFonts w:ascii="Calibri" w:eastAsia="Times New Roman" w:hAnsi="Calibri" w:cs="Times New Roman"/>
      <w:sz w:val="24"/>
      <w:szCs w:val="20"/>
    </w:rPr>
  </w:style>
  <w:style w:type="paragraph" w:customStyle="1" w:styleId="DPSEntryDetailIndentLev4">
    <w:name w:val="DPSEntryDetailIndentLev4"/>
    <w:rsid w:val="00E45481"/>
    <w:pPr>
      <w:tabs>
        <w:tab w:val="left" w:pos="3168"/>
      </w:tabs>
      <w:spacing w:before="120" w:after="0" w:line="240" w:lineRule="auto"/>
      <w:ind w:left="1296"/>
    </w:pPr>
    <w:rPr>
      <w:rFonts w:ascii="Calibri" w:eastAsia="Times New Roman" w:hAnsi="Calibri" w:cs="Times New Roman"/>
      <w:sz w:val="24"/>
      <w:szCs w:val="20"/>
    </w:rPr>
  </w:style>
  <w:style w:type="paragraph" w:customStyle="1" w:styleId="DPSEntryHeading">
    <w:name w:val="DPSEntryHeading"/>
    <w:autoRedefine/>
    <w:rsid w:val="00E45481"/>
    <w:pPr>
      <w:keepNext/>
      <w:keepLines/>
      <w:tabs>
        <w:tab w:val="right" w:pos="339"/>
        <w:tab w:val="left" w:pos="720"/>
      </w:tabs>
      <w:spacing w:before="240" w:after="0" w:line="240" w:lineRule="auto"/>
      <w:ind w:left="720" w:hanging="720"/>
    </w:pPr>
    <w:rPr>
      <w:rFonts w:ascii="Calibri" w:eastAsia="Times New Roman" w:hAnsi="Calibri" w:cs="Times New Roman"/>
      <w:b/>
      <w:caps/>
      <w:sz w:val="24"/>
      <w:szCs w:val="20"/>
      <w:lang w:val="en-US"/>
    </w:rPr>
  </w:style>
  <w:style w:type="paragraph" w:customStyle="1" w:styleId="DPSEntryIndents">
    <w:name w:val="DPSEntryIndents"/>
    <w:basedOn w:val="DPSEntryDetail"/>
    <w:rsid w:val="00E45481"/>
    <w:pPr>
      <w:numPr>
        <w:numId w:val="14"/>
      </w:numPr>
      <w:tabs>
        <w:tab w:val="clear" w:pos="1197"/>
        <w:tab w:val="clear" w:pos="1767"/>
      </w:tabs>
    </w:pPr>
  </w:style>
  <w:style w:type="paragraph" w:customStyle="1" w:styleId="DPSEntryIndentsLev1">
    <w:name w:val="DPSEntryIndentsLev1"/>
    <w:rsid w:val="00E45481"/>
    <w:pPr>
      <w:numPr>
        <w:numId w:val="15"/>
      </w:numPr>
      <w:tabs>
        <w:tab w:val="left" w:pos="1368"/>
      </w:tabs>
      <w:spacing w:before="120" w:after="0" w:line="240" w:lineRule="auto"/>
    </w:pPr>
    <w:rPr>
      <w:rFonts w:ascii="Calibri" w:eastAsia="Times New Roman" w:hAnsi="Calibri" w:cs="Times New Roman"/>
      <w:sz w:val="24"/>
      <w:szCs w:val="20"/>
    </w:rPr>
  </w:style>
  <w:style w:type="paragraph" w:customStyle="1" w:styleId="DPSEntryIndentsLev3">
    <w:name w:val="DPSEntryIndentsLev3"/>
    <w:autoRedefine/>
    <w:qFormat/>
    <w:rsid w:val="00C721B6"/>
    <w:pPr>
      <w:numPr>
        <w:numId w:val="18"/>
      </w:numPr>
      <w:tabs>
        <w:tab w:val="left" w:pos="2606"/>
      </w:tabs>
      <w:spacing w:before="120" w:after="0" w:line="240" w:lineRule="auto"/>
    </w:pPr>
    <w:rPr>
      <w:rFonts w:eastAsia="Times New Roman" w:cs="Times New Roman"/>
      <w:sz w:val="24"/>
      <w:szCs w:val="20"/>
    </w:rPr>
  </w:style>
  <w:style w:type="paragraph" w:customStyle="1" w:styleId="DPSEntryIndentsLev4">
    <w:name w:val="DPSEntryIndentsLev4"/>
    <w:basedOn w:val="DPSEntryIndentsLev3"/>
    <w:autoRedefine/>
    <w:qFormat/>
    <w:rsid w:val="00E45481"/>
    <w:pPr>
      <w:numPr>
        <w:numId w:val="17"/>
      </w:numPr>
      <w:tabs>
        <w:tab w:val="clear" w:pos="2606"/>
        <w:tab w:val="left" w:pos="3240"/>
      </w:tabs>
    </w:pPr>
  </w:style>
  <w:style w:type="paragraph" w:customStyle="1" w:styleId="DPSEntryPrayer">
    <w:name w:val="DPSEntryPrayer"/>
    <w:autoRedefine/>
    <w:rsid w:val="00E45481"/>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rPr>
  </w:style>
  <w:style w:type="paragraph" w:customStyle="1" w:styleId="DPSEntryDetailIndentLev2">
    <w:name w:val="DPSEntryDetailIndentLev2"/>
    <w:rsid w:val="00D10B6C"/>
    <w:pPr>
      <w:tabs>
        <w:tab w:val="left" w:pos="1980"/>
      </w:tabs>
      <w:spacing w:before="120" w:after="0" w:line="240" w:lineRule="auto"/>
      <w:ind w:left="1008"/>
    </w:pPr>
    <w:rPr>
      <w:rFonts w:ascii="Calibri" w:eastAsia="Times New Roman" w:hAnsi="Calibri" w:cs="Times New Roman"/>
      <w:kern w:val="2"/>
      <w:sz w:val="24"/>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77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parliament.act.gov.au/parliamentary-business/in-the-chamber/chamber-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MINUTES\10TH%20ASSEMBLY\Minutes%202024\MinutesOfProceedings%20New%20PIPs%20Updat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FDAFA-816D-4946-841E-B2E79A17A7A7}">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2268011F-5859-4671-8CB1-DE051C997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MinutesOfProceedings New PIPs Updated.dotx</Template>
  <TotalTime>0</TotalTime>
  <Pages>8</Pages>
  <Words>2298</Words>
  <Characters>13105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Frieda</dc:creator>
  <cp:keywords/>
  <dc:description/>
  <cp:lastModifiedBy>Scott, Frieda</cp:lastModifiedBy>
  <cp:revision>2</cp:revision>
  <cp:lastPrinted>2024-05-16T09:34:00Z</cp:lastPrinted>
  <dcterms:created xsi:type="dcterms:W3CDTF">2024-07-12T03:06:00Z</dcterms:created>
  <dcterms:modified xsi:type="dcterms:W3CDTF">2024-07-12T03:06:00Z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(x86)/iCognition/Authoring/MinutesOfProceedings.vsto|e189dde2-4ad2-4b60-a291-07559e02fbba|vstolocal</vt:lpwstr>
  </property>
  <property fmtid="{D5CDD505-2E9C-101B-9397-08002B2CF9AE}" pid="3" name="_AssemblyName">
    <vt:lpwstr>4E3C66D5-58D4-491E-A7D4-64AF99AF6E8B</vt:lpwstr>
  </property>
  <property fmtid="{D5CDD505-2E9C-101B-9397-08002B2CF9AE}" pid="4" name="MSIP_Label_69af8531-eb46-4968-8cb3-105d2f5ea87e_Enabled">
    <vt:lpwstr>true</vt:lpwstr>
  </property>
  <property fmtid="{D5CDD505-2E9C-101B-9397-08002B2CF9AE}" pid="5" name="MSIP_Label_69af8531-eb46-4968-8cb3-105d2f5ea87e_SetDate">
    <vt:lpwstr>2023-05-02T06:39:11Z</vt:lpwstr>
  </property>
  <property fmtid="{D5CDD505-2E9C-101B-9397-08002B2CF9AE}" pid="6" name="MSIP_Label_69af8531-eb46-4968-8cb3-105d2f5ea87e_Method">
    <vt:lpwstr>Privileged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8f14d73f-cb75-4f00-9f82-a4feed7ed49a</vt:lpwstr>
  </property>
  <property fmtid="{D5CDD505-2E9C-101B-9397-08002B2CF9AE}" pid="10" name="MSIP_Label_69af8531-eb46-4968-8cb3-105d2f5ea87e_ContentBits">
    <vt:lpwstr>0</vt:lpwstr>
  </property>
</Properties>
</file>