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37169B4F" w14:textId="77777777" w:rsidR="00826CCD" w:rsidRDefault="00826CCD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for the inquiry into </w:t>
      </w:r>
    </w:p>
    <w:p w14:paraId="2628A225" w14:textId="06EBE789" w:rsidR="00AF12AB" w:rsidRPr="003A049B" w:rsidRDefault="00EF4A68" w:rsidP="00AF12AB">
      <w:pPr>
        <w:jc w:val="center"/>
        <w:rPr>
          <w:sz w:val="36"/>
          <w:szCs w:val="36"/>
        </w:rPr>
      </w:pPr>
      <w:r>
        <w:rPr>
          <w:i/>
          <w:iCs/>
          <w:sz w:val="36"/>
          <w:szCs w:val="36"/>
        </w:rPr>
        <w:t>Annual and Financial Reports 202</w:t>
      </w:r>
      <w:r w:rsidR="00180506">
        <w:rPr>
          <w:i/>
          <w:iCs/>
          <w:sz w:val="36"/>
          <w:szCs w:val="36"/>
        </w:rPr>
        <w:t>2</w:t>
      </w:r>
      <w:r>
        <w:rPr>
          <w:i/>
          <w:iCs/>
          <w:sz w:val="36"/>
          <w:szCs w:val="36"/>
        </w:rPr>
        <w:t>-202</w:t>
      </w:r>
      <w:r w:rsidR="00180506">
        <w:rPr>
          <w:i/>
          <w:iCs/>
          <w:sz w:val="36"/>
          <w:szCs w:val="36"/>
        </w:rPr>
        <w:t>3</w:t>
      </w:r>
    </w:p>
    <w:p w14:paraId="2A4482AF" w14:textId="41BB3004" w:rsidR="00AF12AB" w:rsidRDefault="00AF12AB" w:rsidP="00AF12AB"/>
    <w:p w14:paraId="452DE2FE" w14:textId="77777777" w:rsidR="0019590A" w:rsidRDefault="0019590A" w:rsidP="00AF12AB"/>
    <w:p w14:paraId="3341D665" w14:textId="21F63F8A" w:rsidR="00816BB0" w:rsidRDefault="00D174F1" w:rsidP="00AF12AB">
      <w:r w:rsidRPr="009A0DEA">
        <w:t>Today the Chair of</w:t>
      </w:r>
      <w:r>
        <w:t xml:space="preserve"> the</w:t>
      </w:r>
      <w:r w:rsidRPr="009A0DEA">
        <w:t xml:space="preserve"> Standing Committee on Justice and Community Safety, Mr Peter Cain MLA, tabled the Committee’s report for</w:t>
      </w:r>
      <w:r>
        <w:t xml:space="preserve"> the</w:t>
      </w:r>
      <w:r w:rsidR="00EF4A68">
        <w:t xml:space="preserve"> </w:t>
      </w:r>
      <w:r w:rsidR="00EF4A68">
        <w:rPr>
          <w:i/>
          <w:iCs/>
        </w:rPr>
        <w:t>Inquiry into Annual and Financial Reports 2021–2022</w:t>
      </w:r>
      <w:r w:rsidR="00EF4A68">
        <w:t>.</w:t>
      </w:r>
      <w:r w:rsidR="008D7DE8">
        <w:t xml:space="preserve"> The report </w:t>
      </w:r>
      <w:r w:rsidR="008D7DE8" w:rsidRPr="009112FE">
        <w:t xml:space="preserve">made </w:t>
      </w:r>
      <w:r w:rsidR="00595CCC" w:rsidRPr="009112FE">
        <w:t>2</w:t>
      </w:r>
      <w:r w:rsidR="009112FE" w:rsidRPr="009112FE">
        <w:t>3</w:t>
      </w:r>
      <w:r w:rsidR="008D7DE8" w:rsidRPr="005F3ACE">
        <w:t xml:space="preserve"> recommendations</w:t>
      </w:r>
      <w:r w:rsidR="003B3146">
        <w:t xml:space="preserve"> </w:t>
      </w:r>
      <w:r w:rsidR="00EF4A68">
        <w:t>under its area of responsibility</w:t>
      </w:r>
      <w:r w:rsidR="00830FED">
        <w:t>.</w:t>
      </w:r>
    </w:p>
    <w:p w14:paraId="556B66BA" w14:textId="77777777" w:rsidR="009112FE" w:rsidRDefault="009112FE" w:rsidP="00AF12AB"/>
    <w:p w14:paraId="7A779362" w14:textId="2C9E04E2" w:rsidR="009112FE" w:rsidRDefault="009112FE" w:rsidP="00AF12AB">
      <w:r>
        <w:t>A dissenting report on recommendation 15 and additional comments on recommendation 19 was made by Mr Andrew Braddock MLA.</w:t>
      </w:r>
    </w:p>
    <w:p w14:paraId="786BA798" w14:textId="73F3815C" w:rsidR="00830FED" w:rsidRDefault="00830FED" w:rsidP="00AF12AB"/>
    <w:p w14:paraId="5FB6A99F" w14:textId="62BF611F" w:rsidR="00830FED" w:rsidRDefault="00EF4A68" w:rsidP="00EF4A68">
      <w:pPr>
        <w:pStyle w:val="ListParagraph"/>
        <w:ind w:left="0"/>
      </w:pPr>
      <w:r>
        <w:t xml:space="preserve">The Committee thanks all </w:t>
      </w:r>
      <w:r w:rsidR="00D174F1">
        <w:t>Ministers, statutory officials, and directorate staff</w:t>
      </w:r>
      <w:r>
        <w:t xml:space="preserve"> for their engagement in the inquiry process</w:t>
      </w:r>
      <w:r w:rsidR="00D174F1">
        <w:t xml:space="preserve">. </w:t>
      </w:r>
    </w:p>
    <w:p w14:paraId="782495AA" w14:textId="60CF07D0" w:rsidR="007F7AE0" w:rsidRDefault="007F7AE0" w:rsidP="00AF12AB"/>
    <w:p w14:paraId="0B5C8E16" w14:textId="791D7702" w:rsidR="00826CCD" w:rsidRDefault="00826CCD" w:rsidP="0019590A">
      <w:pPr>
        <w:pStyle w:val="ListParagraph"/>
        <w:ind w:left="0"/>
      </w:pPr>
      <w:r>
        <w:t xml:space="preserve">Under the Assembly’s standing orders, the Government is required to respond to committee reports within four months of tabling. </w:t>
      </w:r>
    </w:p>
    <w:p w14:paraId="2A680E63" w14:textId="4AB10546" w:rsidR="00AF12AB" w:rsidRDefault="00AF12AB" w:rsidP="00AF12AB"/>
    <w:p w14:paraId="74FCA67B" w14:textId="16BB670F" w:rsidR="00AF12AB" w:rsidRPr="00D174F1" w:rsidRDefault="00D174F1" w:rsidP="00AF12AB">
      <w:pPr>
        <w:rPr>
          <w:rStyle w:val="Hyperlink"/>
        </w:rPr>
      </w:pPr>
      <w:r w:rsidRPr="00D174F1">
        <w:t>The Committee’s report is available on the Assembly’s webpage</w:t>
      </w:r>
      <w:r>
        <w:t xml:space="preserve">: </w:t>
      </w:r>
      <w:r>
        <w:fldChar w:fldCharType="begin"/>
      </w:r>
      <w:r>
        <w:instrText>HYPERLINK "https://www.parliament.act.gov.au/parliamentary-business/in-committees/recent-reports"</w:instrText>
      </w:r>
      <w:r>
        <w:fldChar w:fldCharType="separate"/>
      </w:r>
      <w:r w:rsidRPr="00D174F1">
        <w:rPr>
          <w:rStyle w:val="Hyperlink"/>
        </w:rPr>
        <w:t>www.parliament.act.gov.au/parliamentary-business/in-committees/recent-reports</w:t>
      </w:r>
    </w:p>
    <w:p w14:paraId="5A0E0B51" w14:textId="327438BB" w:rsidR="00AF12AB" w:rsidRDefault="00D174F1" w:rsidP="00AF12AB">
      <w:r>
        <w:fldChar w:fldCharType="end"/>
      </w:r>
    </w:p>
    <w:p w14:paraId="67D513DD" w14:textId="137E9A96" w:rsidR="00AF12AB" w:rsidRDefault="009112FE" w:rsidP="00AF12AB">
      <w:r w:rsidRPr="009112FE">
        <w:t>9</w:t>
      </w:r>
      <w:r w:rsidR="00D174F1" w:rsidRPr="009112FE">
        <w:t xml:space="preserve"> </w:t>
      </w:r>
      <w:r w:rsidR="00D82EDC" w:rsidRPr="009112FE">
        <w:t>April</w:t>
      </w:r>
      <w:r w:rsidR="001B334C" w:rsidRPr="009112FE">
        <w:t xml:space="preserve"> 202</w:t>
      </w:r>
      <w:r w:rsidR="00D82EDC" w:rsidRPr="009112FE">
        <w:t>4</w:t>
      </w:r>
    </w:p>
    <w:p w14:paraId="55AD1DD3" w14:textId="646D4438" w:rsidR="00AF12AB" w:rsidRDefault="00AF12AB" w:rsidP="00AF12AB">
      <w:r>
        <w:t>STATEMENT ENDS.</w:t>
      </w:r>
    </w:p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6DEC1D2F" w:rsidR="00AF12AB" w:rsidRDefault="00AF12AB" w:rsidP="00AF12AB">
      <w:r>
        <w:t xml:space="preserve">Committee Chair, Mr </w:t>
      </w:r>
      <w:r w:rsidR="0064354A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64354A">
        <w:t>1927</w:t>
      </w:r>
    </w:p>
    <w:p w14:paraId="5718758B" w14:textId="7908CB75" w:rsidR="00AF12AB" w:rsidRPr="00E76912" w:rsidRDefault="00AF12AB" w:rsidP="00AF12AB">
      <w:r>
        <w:t xml:space="preserve">Committee Secretary, on (02) 6207 0524 or at </w:t>
      </w:r>
      <w:hyperlink r:id="rId8" w:history="1">
        <w:r w:rsidR="0064354A" w:rsidRPr="005635BE">
          <w:rPr>
            <w:rStyle w:val="Hyperlink"/>
            <w:rFonts w:eastAsiaTheme="majorEastAsia"/>
          </w:rPr>
          <w:t>LACommitteeJCS@parliament.act.gov.au</w:t>
        </w:r>
      </w:hyperlink>
    </w:p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E35" w14:textId="77777777" w:rsidR="004D2334" w:rsidRDefault="004D2334" w:rsidP="00C044CF">
      <w:r>
        <w:separator/>
      </w:r>
    </w:p>
  </w:endnote>
  <w:endnote w:type="continuationSeparator" w:id="0">
    <w:p w14:paraId="20572C45" w14:textId="77777777" w:rsidR="004D2334" w:rsidRDefault="004D2334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0497" w14:textId="77777777" w:rsidR="00CB6489" w:rsidRDefault="00CB6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D82EDC">
          <w:fldChar w:fldCharType="begin"/>
        </w:r>
        <w:r w:rsidR="00D82EDC">
          <w:instrText xml:space="preserve"> NUMPAGES  </w:instrText>
        </w:r>
        <w:r w:rsidR="00D82EDC">
          <w:fldChar w:fldCharType="separate"/>
        </w:r>
        <w:r w:rsidR="0046631F">
          <w:rPr>
            <w:noProof/>
          </w:rPr>
          <w:t>2</w:t>
        </w:r>
        <w:r w:rsidR="00D82EDC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9112FE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5B5B" w14:textId="77777777" w:rsidR="004D2334" w:rsidRDefault="004D2334" w:rsidP="00C044CF">
      <w:r>
        <w:separator/>
      </w:r>
    </w:p>
  </w:footnote>
  <w:footnote w:type="continuationSeparator" w:id="0">
    <w:p w14:paraId="3BFA797C" w14:textId="77777777" w:rsidR="004D2334" w:rsidRDefault="004D2334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3282" w14:textId="77777777" w:rsidR="00CB6489" w:rsidRDefault="00CB6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E771" w14:textId="77777777" w:rsidR="00CB6489" w:rsidRDefault="00CB64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659569FF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64354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  <w:r w:rsidR="0064354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659569FF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64354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  <w:r w:rsidR="0064354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C05"/>
    <w:multiLevelType w:val="hybridMultilevel"/>
    <w:tmpl w:val="28DE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500639E"/>
    <w:multiLevelType w:val="multilevel"/>
    <w:tmpl w:val="EEE67E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listalp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3F0DB7"/>
    <w:multiLevelType w:val="hybridMultilevel"/>
    <w:tmpl w:val="B07C0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F469CF"/>
    <w:multiLevelType w:val="multilevel"/>
    <w:tmpl w:val="0C80E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5496197"/>
    <w:multiLevelType w:val="multilevel"/>
    <w:tmpl w:val="21DEBBC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E23263"/>
    <w:multiLevelType w:val="multilevel"/>
    <w:tmpl w:val="C7E0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4B2BAF"/>
    <w:multiLevelType w:val="multilevel"/>
    <w:tmpl w:val="BCFCBA68"/>
    <w:numStyleLink w:val="Style1"/>
  </w:abstractNum>
  <w:abstractNum w:abstractNumId="36" w15:restartNumberingAfterBreak="0">
    <w:nsid w:val="77530A8F"/>
    <w:multiLevelType w:val="hybridMultilevel"/>
    <w:tmpl w:val="A02081E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1314E2"/>
    <w:multiLevelType w:val="hybridMultilevel"/>
    <w:tmpl w:val="EA8474AC"/>
    <w:lvl w:ilvl="0" w:tplc="8800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667732">
    <w:abstractNumId w:val="21"/>
  </w:num>
  <w:num w:numId="2" w16cid:durableId="3970995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7266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6090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5296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7151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4834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5818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95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344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872780">
    <w:abstractNumId w:val="3"/>
  </w:num>
  <w:num w:numId="12" w16cid:durableId="645815798">
    <w:abstractNumId w:val="20"/>
  </w:num>
  <w:num w:numId="13" w16cid:durableId="607346582">
    <w:abstractNumId w:val="22"/>
  </w:num>
  <w:num w:numId="14" w16cid:durableId="420682330">
    <w:abstractNumId w:val="1"/>
  </w:num>
  <w:num w:numId="15" w16cid:durableId="509874646">
    <w:abstractNumId w:val="0"/>
  </w:num>
  <w:num w:numId="16" w16cid:durableId="3923135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13E23"/>
    <w:rsid w:val="000244A3"/>
    <w:rsid w:val="00053FE3"/>
    <w:rsid w:val="00065B8C"/>
    <w:rsid w:val="00087702"/>
    <w:rsid w:val="00090412"/>
    <w:rsid w:val="000A60E1"/>
    <w:rsid w:val="000B72FA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80506"/>
    <w:rsid w:val="0019590A"/>
    <w:rsid w:val="001A0ED6"/>
    <w:rsid w:val="001B334C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91F65"/>
    <w:rsid w:val="002B03A2"/>
    <w:rsid w:val="002B099B"/>
    <w:rsid w:val="002D45E2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6CAC"/>
    <w:rsid w:val="003A74B2"/>
    <w:rsid w:val="003B3146"/>
    <w:rsid w:val="003C01AE"/>
    <w:rsid w:val="003C1BC1"/>
    <w:rsid w:val="003C2CE5"/>
    <w:rsid w:val="003D344E"/>
    <w:rsid w:val="003D43CD"/>
    <w:rsid w:val="003D441B"/>
    <w:rsid w:val="003D7734"/>
    <w:rsid w:val="003E2621"/>
    <w:rsid w:val="003F061C"/>
    <w:rsid w:val="00424BD1"/>
    <w:rsid w:val="00445591"/>
    <w:rsid w:val="00450FBE"/>
    <w:rsid w:val="00456C60"/>
    <w:rsid w:val="0046631F"/>
    <w:rsid w:val="00486941"/>
    <w:rsid w:val="00486D57"/>
    <w:rsid w:val="0049361C"/>
    <w:rsid w:val="004A47A1"/>
    <w:rsid w:val="004C7CD5"/>
    <w:rsid w:val="004D2334"/>
    <w:rsid w:val="004F1551"/>
    <w:rsid w:val="004F6E4A"/>
    <w:rsid w:val="0050064D"/>
    <w:rsid w:val="00506C87"/>
    <w:rsid w:val="00510199"/>
    <w:rsid w:val="005116D3"/>
    <w:rsid w:val="00515CAF"/>
    <w:rsid w:val="00532C87"/>
    <w:rsid w:val="00544910"/>
    <w:rsid w:val="00545B45"/>
    <w:rsid w:val="005559C4"/>
    <w:rsid w:val="0058319A"/>
    <w:rsid w:val="00595CCC"/>
    <w:rsid w:val="0059610F"/>
    <w:rsid w:val="005A1E6C"/>
    <w:rsid w:val="005A2A9F"/>
    <w:rsid w:val="005A41FB"/>
    <w:rsid w:val="005B6109"/>
    <w:rsid w:val="005C288A"/>
    <w:rsid w:val="005C33E6"/>
    <w:rsid w:val="005E1DA2"/>
    <w:rsid w:val="005F2DFD"/>
    <w:rsid w:val="005F2F07"/>
    <w:rsid w:val="005F3ACE"/>
    <w:rsid w:val="00605B4E"/>
    <w:rsid w:val="006063BA"/>
    <w:rsid w:val="006114B4"/>
    <w:rsid w:val="0064354A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6F0B11"/>
    <w:rsid w:val="00701F4C"/>
    <w:rsid w:val="00723ADD"/>
    <w:rsid w:val="007252C4"/>
    <w:rsid w:val="00742300"/>
    <w:rsid w:val="00744D47"/>
    <w:rsid w:val="0075256D"/>
    <w:rsid w:val="0075460D"/>
    <w:rsid w:val="00755FAC"/>
    <w:rsid w:val="00766855"/>
    <w:rsid w:val="007B36E8"/>
    <w:rsid w:val="007B6208"/>
    <w:rsid w:val="007C1B4C"/>
    <w:rsid w:val="007C55CB"/>
    <w:rsid w:val="007C6D1F"/>
    <w:rsid w:val="007D17D1"/>
    <w:rsid w:val="007E175C"/>
    <w:rsid w:val="007E6184"/>
    <w:rsid w:val="007E6E22"/>
    <w:rsid w:val="007F76A9"/>
    <w:rsid w:val="007F7AE0"/>
    <w:rsid w:val="008016B5"/>
    <w:rsid w:val="00804441"/>
    <w:rsid w:val="00815318"/>
    <w:rsid w:val="00816BB0"/>
    <w:rsid w:val="00823A30"/>
    <w:rsid w:val="00826CCD"/>
    <w:rsid w:val="00830FED"/>
    <w:rsid w:val="00832225"/>
    <w:rsid w:val="00832789"/>
    <w:rsid w:val="00841065"/>
    <w:rsid w:val="00846DA5"/>
    <w:rsid w:val="00850398"/>
    <w:rsid w:val="0085106B"/>
    <w:rsid w:val="00860066"/>
    <w:rsid w:val="00876FB7"/>
    <w:rsid w:val="008D7984"/>
    <w:rsid w:val="008D7DE8"/>
    <w:rsid w:val="009002D6"/>
    <w:rsid w:val="00903A96"/>
    <w:rsid w:val="009112FE"/>
    <w:rsid w:val="00915112"/>
    <w:rsid w:val="00916D26"/>
    <w:rsid w:val="00921496"/>
    <w:rsid w:val="0094745C"/>
    <w:rsid w:val="0095313B"/>
    <w:rsid w:val="00961357"/>
    <w:rsid w:val="0098422A"/>
    <w:rsid w:val="009E2415"/>
    <w:rsid w:val="009F2D64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4E2D"/>
    <w:rsid w:val="00AC6EA3"/>
    <w:rsid w:val="00AC7549"/>
    <w:rsid w:val="00AE02D0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24E"/>
    <w:rsid w:val="00B82C13"/>
    <w:rsid w:val="00B86CCE"/>
    <w:rsid w:val="00B94012"/>
    <w:rsid w:val="00BA6BB2"/>
    <w:rsid w:val="00BA7290"/>
    <w:rsid w:val="00BB0D31"/>
    <w:rsid w:val="00BB1CF6"/>
    <w:rsid w:val="00BB4FE8"/>
    <w:rsid w:val="00BC4FDC"/>
    <w:rsid w:val="00BC6C09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2CC9"/>
    <w:rsid w:val="00C433D9"/>
    <w:rsid w:val="00C469A8"/>
    <w:rsid w:val="00C53E64"/>
    <w:rsid w:val="00C70388"/>
    <w:rsid w:val="00C7686E"/>
    <w:rsid w:val="00C836DB"/>
    <w:rsid w:val="00CB4937"/>
    <w:rsid w:val="00CB6489"/>
    <w:rsid w:val="00CC12AC"/>
    <w:rsid w:val="00CD0D2C"/>
    <w:rsid w:val="00CE0C61"/>
    <w:rsid w:val="00CF174B"/>
    <w:rsid w:val="00D043DC"/>
    <w:rsid w:val="00D174F1"/>
    <w:rsid w:val="00D31FEF"/>
    <w:rsid w:val="00D50696"/>
    <w:rsid w:val="00D517F2"/>
    <w:rsid w:val="00D66706"/>
    <w:rsid w:val="00D8252B"/>
    <w:rsid w:val="00D82EDC"/>
    <w:rsid w:val="00D85E1E"/>
    <w:rsid w:val="00DB142A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0667"/>
    <w:rsid w:val="00E21AE6"/>
    <w:rsid w:val="00E22C8E"/>
    <w:rsid w:val="00E2657A"/>
    <w:rsid w:val="00E27316"/>
    <w:rsid w:val="00E30E23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4A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302C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11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tabs>
        <w:tab w:val="num" w:pos="720"/>
      </w:tabs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tabs>
        <w:tab w:val="num" w:pos="720"/>
      </w:tabs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tabs>
        <w:tab w:val="num" w:pos="720"/>
      </w:tabs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ListNumber2">
    <w:name w:val="List Number 2"/>
    <w:basedOn w:val="Normal"/>
    <w:uiPriority w:val="99"/>
    <w:unhideWhenUsed/>
    <w:rsid w:val="00826CCD"/>
    <w:pPr>
      <w:spacing w:before="80" w:after="120" w:line="276" w:lineRule="auto"/>
      <w:ind w:left="851" w:hanging="851"/>
    </w:pPr>
    <w:rPr>
      <w:rFonts w:ascii="Calibri" w:eastAsiaTheme="minorHAnsi" w:hAnsi="Calibri" w:cs="Calibri"/>
      <w:color w:val="000000"/>
      <w:szCs w:val="22"/>
    </w:rPr>
  </w:style>
  <w:style w:type="paragraph" w:styleId="Revision">
    <w:name w:val="Revision"/>
    <w:hidden/>
    <w:uiPriority w:val="99"/>
    <w:semiHidden/>
    <w:rsid w:val="00506C87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ommitteeJCS@parliament.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de Kleuver, Kathleen</cp:lastModifiedBy>
  <cp:revision>6</cp:revision>
  <cp:lastPrinted>2023-02-05T23:16:00Z</cp:lastPrinted>
  <dcterms:created xsi:type="dcterms:W3CDTF">2024-03-07T20:40:00Z</dcterms:created>
  <dcterms:modified xsi:type="dcterms:W3CDTF">2024-04-08T04:16:00Z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2024-03-07T20:38:31Z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b5889fa0-8c0f-41bd-b095-a1954dbd54bd</vt:lpwstr>
  </property>
  <property fmtid="{D5CDD505-2E9C-101B-9397-08002B2CF9AE}" pid="15" name="MSIP_Label_69af8531-eb46-4968-8cb3-105d2f5ea87e_ContentBits">
    <vt:lpwstr>0</vt:lpwstr>
  </property>
</Properties>
</file>