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D9BA2" w14:textId="0008E6A0" w:rsidR="0074684C" w:rsidRPr="0074684C" w:rsidRDefault="0074684C" w:rsidP="0074684C">
      <w:pPr>
        <w:keepNext/>
        <w:keepLines/>
        <w:jc w:val="center"/>
        <w:rPr>
          <w:rFonts w:ascii="Times New Roman" w:hAnsi="Times New Roman"/>
          <w:b/>
          <w:bCs/>
          <w:lang w:val="en-AU"/>
        </w:rPr>
      </w:pPr>
      <w:r w:rsidRPr="0074684C">
        <w:rPr>
          <w:rFonts w:ascii="Times New Roman" w:hAnsi="Times New Roman"/>
          <w:b/>
          <w:bCs/>
          <w:noProof/>
          <w:lang w:val="en-AU"/>
        </w:rPr>
        <w:drawing>
          <wp:inline distT="0" distB="0" distL="0" distR="0" wp14:anchorId="58DEBB38" wp14:editId="35470148">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21A83DCA" w14:textId="77777777" w:rsidR="0074684C" w:rsidRPr="0074684C" w:rsidRDefault="0074684C" w:rsidP="0074684C">
      <w:pPr>
        <w:keepNext/>
        <w:keepLines/>
        <w:spacing w:before="200"/>
        <w:jc w:val="center"/>
        <w:rPr>
          <w:rFonts w:ascii="Calibri" w:hAnsi="Calibri"/>
          <w:sz w:val="36"/>
          <w:lang w:val="en-AU"/>
        </w:rPr>
      </w:pPr>
      <w:r w:rsidRPr="0074684C">
        <w:rPr>
          <w:rFonts w:ascii="Calibri" w:hAnsi="Calibri"/>
          <w:sz w:val="36"/>
          <w:lang w:val="en-AU"/>
        </w:rPr>
        <w:t>Legislative Assembly for the</w:t>
      </w:r>
      <w:r w:rsidRPr="0074684C">
        <w:rPr>
          <w:rFonts w:ascii="Calibri" w:hAnsi="Calibri"/>
          <w:sz w:val="36"/>
          <w:lang w:val="en-AU"/>
        </w:rPr>
        <w:br/>
        <w:t>Australian Capital Territory</w:t>
      </w:r>
    </w:p>
    <w:p w14:paraId="4E57411A" w14:textId="77777777" w:rsidR="0074684C" w:rsidRPr="0074684C" w:rsidRDefault="0074684C" w:rsidP="0074684C">
      <w:pPr>
        <w:keepNext/>
        <w:keepLines/>
        <w:jc w:val="center"/>
        <w:rPr>
          <w:rFonts w:ascii="Calibri" w:hAnsi="Calibri"/>
          <w:b/>
          <w:bCs/>
          <w:lang w:val="en-AU"/>
        </w:rPr>
      </w:pPr>
    </w:p>
    <w:p w14:paraId="046970AB" w14:textId="77777777" w:rsidR="0074684C" w:rsidRPr="0074684C" w:rsidRDefault="0074684C" w:rsidP="0074684C">
      <w:pPr>
        <w:keepNext/>
        <w:keepLines/>
        <w:jc w:val="center"/>
        <w:rPr>
          <w:rFonts w:ascii="Calibri" w:hAnsi="Calibri"/>
          <w:b/>
          <w:bCs/>
          <w:lang w:val="en-AU"/>
        </w:rPr>
      </w:pPr>
      <w:r w:rsidRPr="0074684C">
        <w:rPr>
          <w:rFonts w:ascii="Calibri" w:hAnsi="Calibri"/>
          <w:b/>
          <w:bCs/>
          <w:lang w:val="en-AU"/>
        </w:rPr>
        <w:t>2020-2021-2022-2023</w:t>
      </w:r>
    </w:p>
    <w:p w14:paraId="5C140B03" w14:textId="77777777" w:rsidR="0074684C" w:rsidRPr="0074684C" w:rsidRDefault="0074684C" w:rsidP="0074684C">
      <w:pPr>
        <w:keepNext/>
        <w:keepLines/>
        <w:spacing w:before="360"/>
        <w:jc w:val="center"/>
        <w:rPr>
          <w:rFonts w:ascii="Calibri" w:hAnsi="Calibri"/>
          <w:b/>
          <w:sz w:val="48"/>
          <w:lang w:val="en-AU"/>
        </w:rPr>
      </w:pPr>
      <w:r w:rsidRPr="0074684C">
        <w:rPr>
          <w:rFonts w:ascii="Calibri" w:hAnsi="Calibri"/>
          <w:b/>
          <w:sz w:val="48"/>
          <w:lang w:val="en-AU"/>
        </w:rPr>
        <w:t>Notice Paper</w:t>
      </w:r>
    </w:p>
    <w:p w14:paraId="07F76974" w14:textId="6040DC21" w:rsidR="0074684C" w:rsidRPr="0074684C" w:rsidRDefault="0074684C" w:rsidP="0074684C">
      <w:pPr>
        <w:spacing w:before="360"/>
        <w:jc w:val="center"/>
        <w:rPr>
          <w:rFonts w:ascii="Calibri" w:hAnsi="Calibri"/>
          <w:sz w:val="28"/>
          <w:szCs w:val="28"/>
        </w:rPr>
      </w:pPr>
      <w:r w:rsidRPr="0074684C">
        <w:rPr>
          <w:rFonts w:ascii="Calibri" w:hAnsi="Calibri"/>
          <w:sz w:val="28"/>
          <w:szCs w:val="28"/>
        </w:rPr>
        <w:t xml:space="preserve">No </w:t>
      </w:r>
      <w:r>
        <w:rPr>
          <w:rFonts w:ascii="Calibri" w:hAnsi="Calibri"/>
          <w:sz w:val="28"/>
          <w:szCs w:val="28"/>
        </w:rPr>
        <w:t>85</w:t>
      </w:r>
    </w:p>
    <w:p w14:paraId="3995482E" w14:textId="2F71426E" w:rsidR="0074684C" w:rsidRPr="0074684C" w:rsidRDefault="0074684C" w:rsidP="0074684C">
      <w:pPr>
        <w:keepNext/>
        <w:keepLines/>
        <w:spacing w:before="360"/>
        <w:jc w:val="center"/>
        <w:rPr>
          <w:rFonts w:ascii="Calibri" w:hAnsi="Calibri"/>
          <w:bCs/>
          <w:sz w:val="28"/>
          <w:szCs w:val="28"/>
          <w:lang w:val="en-AU"/>
        </w:rPr>
      </w:pPr>
      <w:r>
        <w:rPr>
          <w:rFonts w:ascii="Calibri" w:hAnsi="Calibri"/>
          <w:bCs/>
          <w:sz w:val="28"/>
          <w:szCs w:val="28"/>
          <w:lang w:val="en-AU"/>
        </w:rPr>
        <w:t>Tuesday, 6 June 2023</w:t>
      </w:r>
    </w:p>
    <w:p w14:paraId="2EFED9AA" w14:textId="77777777" w:rsidR="0074684C" w:rsidRPr="0074684C" w:rsidRDefault="0074684C" w:rsidP="0074684C">
      <w:pPr>
        <w:keepNext/>
        <w:keepLines/>
        <w:spacing w:before="360"/>
        <w:jc w:val="center"/>
        <w:rPr>
          <w:rFonts w:ascii="Calibri" w:hAnsi="Calibri"/>
          <w:szCs w:val="24"/>
          <w:lang w:val="en-AU"/>
        </w:rPr>
      </w:pPr>
      <w:r w:rsidRPr="0074684C">
        <w:rPr>
          <w:rFonts w:ascii="Calibri" w:hAnsi="Calibri"/>
          <w:iCs/>
          <w:szCs w:val="24"/>
          <w:lang w:val="en-AU"/>
        </w:rPr>
        <w:t>The Assembly meets this day at 10 am</w:t>
      </w:r>
    </w:p>
    <w:p w14:paraId="01F11725" w14:textId="77777777" w:rsidR="0074684C" w:rsidRPr="0074684C" w:rsidRDefault="0074684C" w:rsidP="0074684C">
      <w:pPr>
        <w:keepNext/>
        <w:keepLines/>
        <w:spacing w:before="200" w:after="480"/>
        <w:jc w:val="center"/>
        <w:rPr>
          <w:rFonts w:ascii="Calibri" w:hAnsi="Calibri"/>
          <w:b/>
          <w:caps/>
          <w:lang w:val="en-AU"/>
        </w:rPr>
      </w:pPr>
      <w:r w:rsidRPr="0074684C">
        <w:rPr>
          <w:rFonts w:ascii="Calibri" w:hAnsi="Calibri"/>
          <w:caps/>
          <w:lang w:val="en-AU"/>
        </w:rPr>
        <w:t>___________________________________</w:t>
      </w:r>
    </w:p>
    <w:p w14:paraId="50599C06" w14:textId="77777777" w:rsidR="0074684C" w:rsidRPr="0074684C" w:rsidRDefault="0074684C" w:rsidP="0074684C">
      <w:pPr>
        <w:spacing w:before="240" w:after="240"/>
        <w:jc w:val="center"/>
        <w:rPr>
          <w:rFonts w:ascii="Calibri" w:hAnsi="Calibri"/>
          <w:b/>
          <w:sz w:val="28"/>
          <w:lang w:eastAsia="en-US"/>
        </w:rPr>
      </w:pPr>
      <w:r w:rsidRPr="0074684C">
        <w:rPr>
          <w:rFonts w:ascii="Calibri" w:hAnsi="Calibri"/>
          <w:b/>
          <w:sz w:val="28"/>
          <w:lang w:eastAsia="en-US"/>
        </w:rPr>
        <w:t>EXECUTIVE BUSINESS</w:t>
      </w:r>
    </w:p>
    <w:p w14:paraId="1BAC5226" w14:textId="77777777" w:rsidR="0074684C" w:rsidRPr="0074684C" w:rsidRDefault="0074684C" w:rsidP="0074684C">
      <w:pPr>
        <w:tabs>
          <w:tab w:val="right" w:pos="580"/>
        </w:tabs>
        <w:spacing w:before="240" w:after="240"/>
        <w:rPr>
          <w:rFonts w:ascii="Calibri" w:hAnsi="Calibri"/>
          <w:b/>
          <w:sz w:val="28"/>
          <w:lang w:eastAsia="en-US"/>
        </w:rPr>
      </w:pPr>
      <w:r w:rsidRPr="0074684C">
        <w:rPr>
          <w:rFonts w:ascii="Calibri" w:hAnsi="Calibri"/>
          <w:b/>
          <w:sz w:val="28"/>
          <w:lang w:eastAsia="en-US"/>
        </w:rPr>
        <w:t>Orders of the day</w:t>
      </w:r>
    </w:p>
    <w:p w14:paraId="3CD829BC" w14:textId="39BF4929" w:rsidR="0074684C" w:rsidRPr="0074684C" w:rsidRDefault="0074684C" w:rsidP="0074684C">
      <w:pPr>
        <w:tabs>
          <w:tab w:val="right" w:pos="567"/>
        </w:tabs>
        <w:spacing w:before="120" w:after="120"/>
        <w:ind w:left="1134" w:hanging="1134"/>
        <w:rPr>
          <w:rFonts w:ascii="Calibri" w:hAnsi="Calibri"/>
          <w:i/>
          <w:lang w:val="en-AU"/>
        </w:rPr>
      </w:pPr>
      <w:r w:rsidRPr="0074684C">
        <w:rPr>
          <w:rFonts w:ascii="Calibri" w:hAnsi="Calibri"/>
          <w:lang w:val="en-AU"/>
        </w:rPr>
        <w:tab/>
      </w:r>
      <w:r>
        <w:rPr>
          <w:rFonts w:ascii="Calibri" w:hAnsi="Calibri"/>
          <w:lang w:val="en-AU"/>
        </w:rPr>
        <w:t>1</w:t>
      </w:r>
      <w:r w:rsidRPr="0074684C">
        <w:rPr>
          <w:rFonts w:ascii="Calibri" w:hAnsi="Calibri"/>
          <w:lang w:val="en-AU"/>
        </w:rPr>
        <w:tab/>
      </w:r>
      <w:hyperlink r:id="rId10" w:history="1">
        <w:r w:rsidRPr="0074684C">
          <w:rPr>
            <w:rFonts w:ascii="Calibri" w:hAnsi="Calibri"/>
            <w:b/>
            <w:caps/>
            <w:color w:val="0000FF"/>
            <w:lang w:val="en-AU"/>
          </w:rPr>
          <w:t>Planning Bill 2022</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Minister for Planning and Land Management)</w:t>
      </w:r>
      <w:r w:rsidRPr="0074684C">
        <w:rPr>
          <w:rFonts w:ascii="Calibri" w:hAnsi="Calibri"/>
          <w:lang w:val="en-AU"/>
        </w:rPr>
        <w:t xml:space="preserve">: Detail stage—Clause 1—Resumption of debate </w:t>
      </w:r>
      <w:r w:rsidRPr="0074684C">
        <w:rPr>
          <w:rFonts w:ascii="Calibri" w:hAnsi="Calibri"/>
          <w:i/>
          <w:iCs/>
          <w:lang w:val="en-AU"/>
        </w:rPr>
        <w:t>(from 1 June 2023—Mr Gentleman)</w:t>
      </w:r>
      <w:r w:rsidRPr="0074684C">
        <w:rPr>
          <w:rFonts w:ascii="Calibri" w:hAnsi="Calibri"/>
          <w:lang w:val="en-AU"/>
        </w:rPr>
        <w:t>.</w:t>
      </w:r>
    </w:p>
    <w:p w14:paraId="4BC5F866" w14:textId="48DBA059"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2</w:t>
      </w:r>
      <w:r w:rsidRPr="0074684C">
        <w:rPr>
          <w:rFonts w:ascii="Calibri" w:hAnsi="Calibri"/>
          <w:lang w:val="en-AU"/>
        </w:rPr>
        <w:tab/>
      </w:r>
      <w:hyperlink r:id="rId11" w:history="1">
        <w:r w:rsidRPr="0074684C">
          <w:rPr>
            <w:rFonts w:ascii="Calibri" w:hAnsi="Calibri"/>
            <w:b/>
            <w:caps/>
            <w:color w:val="0000FF"/>
            <w:lang w:val="en-AU"/>
          </w:rPr>
          <w:t>Road Safety Legislation Amendment Bill 2022</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Minister for Transport and City Services)</w:t>
      </w:r>
      <w:r w:rsidRPr="0074684C">
        <w:rPr>
          <w:rFonts w:ascii="Calibri" w:hAnsi="Calibri"/>
          <w:lang w:val="en-AU"/>
        </w:rPr>
        <w:t xml:space="preserve">: Agreement in principle—Resumption of debate </w:t>
      </w:r>
      <w:r w:rsidRPr="0074684C">
        <w:rPr>
          <w:rFonts w:ascii="Calibri" w:hAnsi="Calibri"/>
          <w:i/>
          <w:iCs/>
          <w:lang w:val="en-AU"/>
        </w:rPr>
        <w:t>(from 23 November 2022—Mr Parton)</w:t>
      </w:r>
      <w:r w:rsidRPr="0074684C">
        <w:rPr>
          <w:rFonts w:ascii="Calibri" w:hAnsi="Calibri"/>
          <w:lang w:val="en-AU"/>
        </w:rPr>
        <w:t>.</w:t>
      </w:r>
    </w:p>
    <w:p w14:paraId="04D73880" w14:textId="12D6DC2C"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3</w:t>
      </w:r>
      <w:r w:rsidRPr="0074684C">
        <w:rPr>
          <w:rFonts w:ascii="Calibri" w:hAnsi="Calibri"/>
          <w:lang w:val="en-AU"/>
        </w:rPr>
        <w:tab/>
      </w:r>
      <w:hyperlink r:id="rId12" w:history="1">
        <w:r w:rsidRPr="0074684C">
          <w:rPr>
            <w:rFonts w:ascii="Calibri" w:hAnsi="Calibri"/>
            <w:b/>
            <w:caps/>
            <w:color w:val="0000FF"/>
            <w:lang w:val="en-AU"/>
          </w:rPr>
          <w:t>Planning and Environment Legislation Amendment Bill 2023</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Minister for Planning and Land Management)</w:t>
      </w:r>
      <w:r w:rsidRPr="0074684C">
        <w:rPr>
          <w:rFonts w:ascii="Calibri" w:hAnsi="Calibri"/>
          <w:lang w:val="en-AU"/>
        </w:rPr>
        <w:t xml:space="preserve">: Agreement in principle—Resumption of debate </w:t>
      </w:r>
      <w:r w:rsidRPr="0074684C">
        <w:rPr>
          <w:rFonts w:ascii="Calibri" w:hAnsi="Calibri"/>
          <w:i/>
          <w:iCs/>
          <w:lang w:val="en-AU"/>
        </w:rPr>
        <w:t>(from 8 February 2023—Mr Cain)</w:t>
      </w:r>
      <w:r w:rsidRPr="0074684C">
        <w:rPr>
          <w:rFonts w:ascii="Calibri" w:hAnsi="Calibri"/>
          <w:lang w:val="en-AU"/>
        </w:rPr>
        <w:t>.</w:t>
      </w:r>
    </w:p>
    <w:p w14:paraId="4F9F3900" w14:textId="603B9AB0"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4</w:t>
      </w:r>
      <w:r w:rsidRPr="0074684C">
        <w:rPr>
          <w:rFonts w:ascii="Calibri" w:hAnsi="Calibri"/>
          <w:lang w:val="en-AU"/>
        </w:rPr>
        <w:tab/>
      </w:r>
      <w:hyperlink r:id="rId13" w:history="1">
        <w:r w:rsidRPr="0074684C">
          <w:rPr>
            <w:rFonts w:ascii="Calibri" w:hAnsi="Calibri"/>
            <w:b/>
            <w:caps/>
            <w:color w:val="0000FF"/>
            <w:lang w:val="en-AU"/>
          </w:rPr>
          <w:t>Corrections and Sentencing Legislation Amendment Bill 2022</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Minister for Corrections)</w:t>
      </w:r>
      <w:r w:rsidRPr="0074684C">
        <w:rPr>
          <w:rFonts w:ascii="Calibri" w:hAnsi="Calibri"/>
          <w:lang w:val="en-AU"/>
        </w:rPr>
        <w:t xml:space="preserve">: Agreement in principle—Resumption of debate </w:t>
      </w:r>
      <w:r w:rsidRPr="0074684C">
        <w:rPr>
          <w:rFonts w:ascii="Calibri" w:hAnsi="Calibri"/>
          <w:i/>
          <w:iCs/>
          <w:lang w:val="en-AU"/>
        </w:rPr>
        <w:t>(from 30 November 2022—Mrs Kikkert)</w:t>
      </w:r>
      <w:r w:rsidRPr="0074684C">
        <w:rPr>
          <w:rFonts w:ascii="Calibri" w:hAnsi="Calibri"/>
          <w:lang w:val="en-AU"/>
        </w:rPr>
        <w:t>.</w:t>
      </w:r>
    </w:p>
    <w:p w14:paraId="2A5A9F2D" w14:textId="44691468"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5</w:t>
      </w:r>
      <w:r w:rsidRPr="0074684C">
        <w:rPr>
          <w:rFonts w:ascii="Calibri" w:hAnsi="Calibri"/>
          <w:lang w:val="en-AU"/>
        </w:rPr>
        <w:tab/>
      </w:r>
      <w:hyperlink r:id="rId14" w:history="1">
        <w:r w:rsidRPr="0074684C">
          <w:rPr>
            <w:rFonts w:ascii="Calibri" w:hAnsi="Calibri"/>
            <w:b/>
            <w:caps/>
            <w:color w:val="0000FF"/>
            <w:lang w:val="en-AU"/>
          </w:rPr>
          <w:t>Variation in Sex Characteristics (Restricted Medical Treatment) Bill 2023</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Chief Minister)</w:t>
      </w:r>
      <w:r w:rsidRPr="0074684C">
        <w:rPr>
          <w:rFonts w:ascii="Calibri" w:hAnsi="Calibri"/>
          <w:lang w:val="en-AU"/>
        </w:rPr>
        <w:t xml:space="preserve">: Agreement in principle—Resumption of debate </w:t>
      </w:r>
      <w:r w:rsidRPr="0074684C">
        <w:rPr>
          <w:rFonts w:ascii="Calibri" w:hAnsi="Calibri"/>
          <w:i/>
          <w:iCs/>
          <w:lang w:val="en-AU"/>
        </w:rPr>
        <w:t>(from 22 March 2023—Ms Castley)</w:t>
      </w:r>
      <w:r w:rsidRPr="0074684C">
        <w:rPr>
          <w:rFonts w:ascii="Calibri" w:hAnsi="Calibri"/>
          <w:lang w:val="en-AU"/>
        </w:rPr>
        <w:t>.</w:t>
      </w:r>
    </w:p>
    <w:p w14:paraId="71994395" w14:textId="6509577B"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6</w:t>
      </w:r>
      <w:r w:rsidRPr="0074684C">
        <w:rPr>
          <w:rFonts w:ascii="Calibri" w:hAnsi="Calibri"/>
          <w:lang w:val="en-AU"/>
        </w:rPr>
        <w:tab/>
      </w:r>
      <w:hyperlink r:id="rId15" w:history="1">
        <w:r w:rsidRPr="0074684C">
          <w:rPr>
            <w:rFonts w:ascii="Calibri" w:hAnsi="Calibri"/>
            <w:b/>
            <w:caps/>
            <w:color w:val="0000FF"/>
            <w:lang w:val="en-AU"/>
          </w:rPr>
          <w:t>Unit Titles Legislation Amendment Bill 2023</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Minister for Planning and Land Management)</w:t>
      </w:r>
      <w:r w:rsidRPr="0074684C">
        <w:rPr>
          <w:rFonts w:ascii="Calibri" w:hAnsi="Calibri"/>
          <w:lang w:val="en-AU"/>
        </w:rPr>
        <w:t xml:space="preserve">: Agreement in principle—Resumption of debate </w:t>
      </w:r>
      <w:r w:rsidRPr="0074684C">
        <w:rPr>
          <w:rFonts w:ascii="Calibri" w:hAnsi="Calibri"/>
          <w:i/>
          <w:iCs/>
          <w:lang w:val="en-AU"/>
        </w:rPr>
        <w:t>(from 22 March 2023—Ms Lawder)</w:t>
      </w:r>
      <w:r w:rsidRPr="0074684C">
        <w:rPr>
          <w:rFonts w:ascii="Calibri" w:hAnsi="Calibri"/>
          <w:lang w:val="en-AU"/>
        </w:rPr>
        <w:t>.</w:t>
      </w:r>
    </w:p>
    <w:p w14:paraId="1FC29AD9" w14:textId="401CB68E"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lastRenderedPageBreak/>
        <w:tab/>
      </w:r>
      <w:r>
        <w:rPr>
          <w:rFonts w:ascii="Calibri" w:hAnsi="Calibri"/>
          <w:lang w:val="en-AU"/>
        </w:rPr>
        <w:t>7</w:t>
      </w:r>
      <w:r w:rsidRPr="0074684C">
        <w:rPr>
          <w:rFonts w:ascii="Calibri" w:hAnsi="Calibri"/>
          <w:lang w:val="en-AU"/>
        </w:rPr>
        <w:tab/>
      </w:r>
      <w:hyperlink r:id="rId16" w:history="1">
        <w:r w:rsidRPr="0074684C">
          <w:rPr>
            <w:rFonts w:ascii="Calibri" w:hAnsi="Calibri"/>
            <w:b/>
            <w:caps/>
            <w:color w:val="0000FF"/>
            <w:lang w:val="en-AU"/>
          </w:rPr>
          <w:t>Climate Change and Greenhouse Gas Reduction (Natural Gas Transition) Amendment Bill 2022</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Minister for Water, Energy and Emissions Reduction)</w:t>
      </w:r>
      <w:r w:rsidRPr="0074684C">
        <w:rPr>
          <w:rFonts w:ascii="Calibri" w:hAnsi="Calibri"/>
          <w:lang w:val="en-AU"/>
        </w:rPr>
        <w:t xml:space="preserve">: Agreement in principle—Resumption of debate </w:t>
      </w:r>
      <w:r w:rsidRPr="0074684C">
        <w:rPr>
          <w:rFonts w:ascii="Calibri" w:hAnsi="Calibri"/>
          <w:i/>
          <w:iCs/>
          <w:lang w:val="en-AU"/>
        </w:rPr>
        <w:t>(from 4 August 2022—Ms Lawder)</w:t>
      </w:r>
      <w:r w:rsidRPr="0074684C">
        <w:rPr>
          <w:rFonts w:ascii="Calibri" w:hAnsi="Calibri"/>
          <w:lang w:val="en-AU"/>
        </w:rPr>
        <w:t>.</w:t>
      </w:r>
    </w:p>
    <w:p w14:paraId="07BB4A15" w14:textId="58F35A0C"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8</w:t>
      </w:r>
      <w:r w:rsidRPr="0074684C">
        <w:rPr>
          <w:rFonts w:ascii="Calibri" w:hAnsi="Calibri"/>
          <w:lang w:val="en-AU"/>
        </w:rPr>
        <w:tab/>
      </w:r>
      <w:hyperlink r:id="rId17" w:history="1">
        <w:r w:rsidRPr="0074684C">
          <w:rPr>
            <w:rFonts w:ascii="Calibri" w:hAnsi="Calibri"/>
            <w:b/>
            <w:caps/>
            <w:color w:val="0000FF"/>
            <w:lang w:val="en-AU"/>
          </w:rPr>
          <w:t>COAG Legislation Amendment Bill 2021</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Chief Minister)</w:t>
      </w:r>
      <w:r w:rsidRPr="0074684C">
        <w:rPr>
          <w:rFonts w:ascii="Calibri" w:hAnsi="Calibri"/>
          <w:lang w:val="en-AU"/>
        </w:rPr>
        <w:t xml:space="preserve">: Agreement in principle—Resumption of debate </w:t>
      </w:r>
      <w:r w:rsidRPr="0074684C">
        <w:rPr>
          <w:rFonts w:ascii="Calibri" w:hAnsi="Calibri"/>
          <w:i/>
          <w:iCs/>
          <w:lang w:val="en-AU"/>
        </w:rPr>
        <w:t>(from 4 August 2021—Ms Lee)</w:t>
      </w:r>
      <w:r w:rsidRPr="0074684C">
        <w:rPr>
          <w:rFonts w:ascii="Calibri" w:hAnsi="Calibri"/>
          <w:lang w:val="en-AU"/>
        </w:rPr>
        <w:t>.</w:t>
      </w:r>
    </w:p>
    <w:p w14:paraId="3715B38A" w14:textId="431867FE"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9</w:t>
      </w:r>
      <w:r w:rsidRPr="0074684C">
        <w:rPr>
          <w:rFonts w:ascii="Calibri" w:hAnsi="Calibri"/>
          <w:lang w:val="en-AU"/>
        </w:rPr>
        <w:tab/>
      </w:r>
      <w:hyperlink r:id="rId18" w:history="1">
        <w:r w:rsidRPr="0074684C">
          <w:rPr>
            <w:rFonts w:ascii="Calibri" w:hAnsi="Calibri"/>
            <w:b/>
            <w:caps/>
            <w:color w:val="0000FF"/>
            <w:lang w:val="en-AU"/>
          </w:rPr>
          <w:t>Transport Canberra and City Services Legislation Amendment Bill 2022</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Minister for Transport and City Services)</w:t>
      </w:r>
      <w:r w:rsidRPr="0074684C">
        <w:rPr>
          <w:rFonts w:ascii="Calibri" w:hAnsi="Calibri"/>
          <w:lang w:val="en-AU"/>
        </w:rPr>
        <w:t xml:space="preserve">: Agreement in principle—Resumption of debate </w:t>
      </w:r>
      <w:r w:rsidRPr="0074684C">
        <w:rPr>
          <w:rFonts w:ascii="Calibri" w:hAnsi="Calibri"/>
          <w:i/>
          <w:iCs/>
          <w:lang w:val="en-AU"/>
        </w:rPr>
        <w:t>(from 21 September 2022—Mr Cain)</w:t>
      </w:r>
      <w:r w:rsidRPr="0074684C">
        <w:rPr>
          <w:rFonts w:ascii="Calibri" w:hAnsi="Calibri"/>
          <w:lang w:val="en-AU"/>
        </w:rPr>
        <w:t>.</w:t>
      </w:r>
    </w:p>
    <w:p w14:paraId="5695798B" w14:textId="3D93370C"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10</w:t>
      </w:r>
      <w:r w:rsidRPr="0074684C">
        <w:rPr>
          <w:rFonts w:ascii="Calibri" w:hAnsi="Calibri"/>
          <w:lang w:val="en-AU"/>
        </w:rPr>
        <w:tab/>
      </w:r>
      <w:hyperlink r:id="rId19" w:history="1">
        <w:r w:rsidRPr="0074684C">
          <w:rPr>
            <w:rFonts w:ascii="Calibri" w:hAnsi="Calibri"/>
            <w:b/>
            <w:caps/>
            <w:color w:val="0000FF"/>
            <w:lang w:val="en-AU"/>
          </w:rPr>
          <w:t>Work Health and Safety Amendment Bill 2022</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Chief Minister)</w:t>
      </w:r>
      <w:r w:rsidRPr="0074684C">
        <w:rPr>
          <w:rFonts w:ascii="Calibri" w:hAnsi="Calibri"/>
          <w:lang w:val="en-AU"/>
        </w:rPr>
        <w:t xml:space="preserve">: Agreement in principle—Resumption of debate </w:t>
      </w:r>
      <w:r w:rsidRPr="0074684C">
        <w:rPr>
          <w:rFonts w:ascii="Calibri" w:hAnsi="Calibri"/>
          <w:i/>
          <w:iCs/>
          <w:lang w:val="en-AU"/>
        </w:rPr>
        <w:t>(from 20 October 2022—Mr Cain)</w:t>
      </w:r>
      <w:r w:rsidRPr="0074684C">
        <w:rPr>
          <w:rFonts w:ascii="Calibri" w:hAnsi="Calibri"/>
          <w:lang w:val="en-AU"/>
        </w:rPr>
        <w:t>.</w:t>
      </w:r>
    </w:p>
    <w:p w14:paraId="3F649D1E" w14:textId="7DD992E5"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11</w:t>
      </w:r>
      <w:r w:rsidRPr="0074684C">
        <w:rPr>
          <w:rFonts w:ascii="Calibri" w:hAnsi="Calibri"/>
          <w:lang w:val="en-AU"/>
        </w:rPr>
        <w:tab/>
      </w:r>
      <w:hyperlink r:id="rId20" w:history="1">
        <w:r w:rsidRPr="0074684C">
          <w:rPr>
            <w:rFonts w:ascii="Calibri" w:hAnsi="Calibri"/>
            <w:b/>
            <w:caps/>
            <w:color w:val="0000FF"/>
            <w:lang w:val="en-AU"/>
          </w:rPr>
          <w:t>Crimes Legislation Amendment Bill 2022</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Attorney-General)</w:t>
      </w:r>
      <w:r w:rsidRPr="0074684C">
        <w:rPr>
          <w:rFonts w:ascii="Calibri" w:hAnsi="Calibri"/>
          <w:lang w:val="en-AU"/>
        </w:rPr>
        <w:t xml:space="preserve">: Agreement in principle—Resumption of debate </w:t>
      </w:r>
      <w:r w:rsidRPr="0074684C">
        <w:rPr>
          <w:rFonts w:ascii="Calibri" w:hAnsi="Calibri"/>
          <w:i/>
          <w:iCs/>
          <w:lang w:val="en-AU"/>
        </w:rPr>
        <w:t>(from 23 November 2022—Mr Cain)</w:t>
      </w:r>
      <w:r w:rsidRPr="0074684C">
        <w:rPr>
          <w:rFonts w:ascii="Calibri" w:hAnsi="Calibri"/>
          <w:lang w:val="en-AU"/>
        </w:rPr>
        <w:t>.</w:t>
      </w:r>
    </w:p>
    <w:p w14:paraId="11EC56A7" w14:textId="238D70EC"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12</w:t>
      </w:r>
      <w:r w:rsidRPr="0074684C">
        <w:rPr>
          <w:rFonts w:ascii="Calibri" w:hAnsi="Calibri"/>
          <w:lang w:val="en-AU"/>
        </w:rPr>
        <w:tab/>
      </w:r>
      <w:hyperlink r:id="rId21" w:history="1">
        <w:r w:rsidRPr="0074684C">
          <w:rPr>
            <w:rFonts w:ascii="Calibri" w:hAnsi="Calibri"/>
            <w:b/>
            <w:caps/>
            <w:color w:val="0000FF"/>
            <w:lang w:val="en-AU"/>
          </w:rPr>
          <w:t>Financial Management Amendment Bill 2021 (No 2)</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Minister for Industrial Relations and Workplace Safety)</w:t>
      </w:r>
      <w:r w:rsidRPr="0074684C">
        <w:rPr>
          <w:rFonts w:ascii="Calibri" w:hAnsi="Calibri"/>
          <w:lang w:val="en-AU"/>
        </w:rPr>
        <w:t xml:space="preserve">: Agreement in principle—Resumption of debate </w:t>
      </w:r>
      <w:r w:rsidRPr="0074684C">
        <w:rPr>
          <w:rFonts w:ascii="Calibri" w:hAnsi="Calibri"/>
          <w:i/>
          <w:iCs/>
          <w:lang w:val="en-AU"/>
        </w:rPr>
        <w:t>(from 1 December 2021—Mr Cain)</w:t>
      </w:r>
      <w:r w:rsidRPr="0074684C">
        <w:rPr>
          <w:rFonts w:ascii="Calibri" w:hAnsi="Calibri"/>
          <w:lang w:val="en-AU"/>
        </w:rPr>
        <w:t>.</w:t>
      </w:r>
    </w:p>
    <w:p w14:paraId="32C4F479" w14:textId="6DE47DA0"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13</w:t>
      </w:r>
      <w:r w:rsidRPr="0074684C">
        <w:rPr>
          <w:rFonts w:ascii="Calibri" w:hAnsi="Calibri"/>
          <w:lang w:val="en-AU"/>
        </w:rPr>
        <w:tab/>
      </w:r>
      <w:hyperlink r:id="rId22" w:history="1">
        <w:r w:rsidRPr="0074684C">
          <w:rPr>
            <w:rFonts w:ascii="Calibri" w:hAnsi="Calibri"/>
            <w:b/>
            <w:caps/>
            <w:color w:val="0000FF"/>
            <w:lang w:val="en-AU"/>
          </w:rPr>
          <w:t>Gaming Machine (Club Refuge) Amendment Bill 2022</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Minister for Gaming)</w:t>
      </w:r>
      <w:r w:rsidRPr="0074684C">
        <w:rPr>
          <w:rFonts w:ascii="Calibri" w:hAnsi="Calibri"/>
          <w:lang w:val="en-AU"/>
        </w:rPr>
        <w:t xml:space="preserve">: Agreement in principle—Resumption of debate </w:t>
      </w:r>
      <w:r w:rsidRPr="0074684C">
        <w:rPr>
          <w:rFonts w:ascii="Calibri" w:hAnsi="Calibri"/>
          <w:i/>
          <w:iCs/>
          <w:lang w:val="en-AU"/>
        </w:rPr>
        <w:t>(from 1 December 2022—Mr Parton)</w:t>
      </w:r>
      <w:r w:rsidRPr="0074684C">
        <w:rPr>
          <w:rFonts w:ascii="Calibri" w:hAnsi="Calibri"/>
          <w:lang w:val="en-AU"/>
        </w:rPr>
        <w:t>.</w:t>
      </w:r>
    </w:p>
    <w:p w14:paraId="48E39B73" w14:textId="6AB1B54C"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14</w:t>
      </w:r>
      <w:r w:rsidRPr="0074684C">
        <w:rPr>
          <w:rFonts w:ascii="Calibri" w:hAnsi="Calibri"/>
          <w:lang w:val="en-AU"/>
        </w:rPr>
        <w:tab/>
      </w:r>
      <w:hyperlink r:id="rId23" w:history="1">
        <w:r w:rsidRPr="0074684C">
          <w:rPr>
            <w:rFonts w:ascii="Calibri" w:hAnsi="Calibri"/>
            <w:b/>
            <w:caps/>
            <w:color w:val="0000FF"/>
            <w:lang w:val="en-AU"/>
          </w:rPr>
          <w:t>Motor Accident Injuries Amendment Bill 2023</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Special Minister of State)</w:t>
      </w:r>
      <w:r w:rsidRPr="0074684C">
        <w:rPr>
          <w:rFonts w:ascii="Calibri" w:hAnsi="Calibri"/>
          <w:lang w:val="en-AU"/>
        </w:rPr>
        <w:t xml:space="preserve">: Agreement in principle—Resumption of debate </w:t>
      </w:r>
      <w:r w:rsidRPr="0074684C">
        <w:rPr>
          <w:rFonts w:ascii="Calibri" w:hAnsi="Calibri"/>
          <w:i/>
          <w:iCs/>
          <w:lang w:val="en-AU"/>
        </w:rPr>
        <w:t>(from 9 February 2023—Mr Cain)</w:t>
      </w:r>
      <w:r w:rsidRPr="0074684C">
        <w:rPr>
          <w:rFonts w:ascii="Calibri" w:hAnsi="Calibri"/>
          <w:lang w:val="en-AU"/>
        </w:rPr>
        <w:t>.</w:t>
      </w:r>
    </w:p>
    <w:p w14:paraId="5ECF6E48" w14:textId="41C2055B"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15</w:t>
      </w:r>
      <w:r w:rsidRPr="0074684C">
        <w:rPr>
          <w:rFonts w:ascii="Calibri" w:hAnsi="Calibri"/>
          <w:lang w:val="en-AU"/>
        </w:rPr>
        <w:tab/>
      </w:r>
      <w:hyperlink r:id="rId24" w:history="1">
        <w:r w:rsidRPr="0074684C">
          <w:rPr>
            <w:rFonts w:ascii="Calibri" w:hAnsi="Calibri"/>
            <w:b/>
            <w:caps/>
            <w:color w:val="0000FF"/>
            <w:lang w:val="en-AU"/>
          </w:rPr>
          <w:t>Water Resources Amendment Bill 2023</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Minister for Water, Energy and Emissions Reduction)</w:t>
      </w:r>
      <w:r w:rsidRPr="0074684C">
        <w:rPr>
          <w:rFonts w:ascii="Calibri" w:hAnsi="Calibri"/>
          <w:lang w:val="en-AU"/>
        </w:rPr>
        <w:t xml:space="preserve">: Agreement in principle—Resumption of debate </w:t>
      </w:r>
      <w:r w:rsidRPr="0074684C">
        <w:rPr>
          <w:rFonts w:ascii="Calibri" w:hAnsi="Calibri"/>
          <w:i/>
          <w:iCs/>
          <w:lang w:val="en-AU"/>
        </w:rPr>
        <w:t>(from 29 March 2023—Ms Lawder)</w:t>
      </w:r>
      <w:r w:rsidRPr="0074684C">
        <w:rPr>
          <w:rFonts w:ascii="Calibri" w:hAnsi="Calibri"/>
          <w:lang w:val="en-AU"/>
        </w:rPr>
        <w:t>.</w:t>
      </w:r>
    </w:p>
    <w:p w14:paraId="56C6A263" w14:textId="27723548"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16</w:t>
      </w:r>
      <w:r w:rsidRPr="0074684C">
        <w:rPr>
          <w:rFonts w:ascii="Calibri" w:hAnsi="Calibri"/>
          <w:lang w:val="en-AU"/>
        </w:rPr>
        <w:tab/>
      </w:r>
      <w:hyperlink r:id="rId25" w:history="1">
        <w:r w:rsidRPr="0074684C">
          <w:rPr>
            <w:rFonts w:ascii="Calibri" w:hAnsi="Calibri"/>
            <w:b/>
            <w:caps/>
            <w:color w:val="0000FF"/>
            <w:lang w:val="en-AU"/>
          </w:rPr>
          <w:t>Human Rights Commission Amendment Bill 2023</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Minister for Health)</w:t>
      </w:r>
      <w:r w:rsidRPr="0074684C">
        <w:rPr>
          <w:rFonts w:ascii="Calibri" w:hAnsi="Calibri"/>
          <w:lang w:val="en-AU"/>
        </w:rPr>
        <w:t xml:space="preserve">: Agreement in principle—Resumption of debate </w:t>
      </w:r>
      <w:r w:rsidRPr="0074684C">
        <w:rPr>
          <w:rFonts w:ascii="Calibri" w:hAnsi="Calibri"/>
          <w:i/>
          <w:iCs/>
          <w:lang w:val="en-AU"/>
        </w:rPr>
        <w:t>(from 30 March 2023—Mr Parton)</w:t>
      </w:r>
      <w:r w:rsidRPr="0074684C">
        <w:rPr>
          <w:rFonts w:ascii="Calibri" w:hAnsi="Calibri"/>
          <w:lang w:val="en-AU"/>
        </w:rPr>
        <w:t>.</w:t>
      </w:r>
    </w:p>
    <w:p w14:paraId="1D508ED4" w14:textId="3EE6CCFE"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17</w:t>
      </w:r>
      <w:r w:rsidRPr="0074684C">
        <w:rPr>
          <w:rFonts w:ascii="Calibri" w:hAnsi="Calibri"/>
          <w:lang w:val="en-AU"/>
        </w:rPr>
        <w:tab/>
      </w:r>
      <w:hyperlink r:id="rId26" w:history="1">
        <w:r w:rsidRPr="0074684C">
          <w:rPr>
            <w:rFonts w:ascii="Calibri" w:hAnsi="Calibri"/>
            <w:b/>
            <w:caps/>
            <w:color w:val="0000FF"/>
            <w:lang w:val="en-AU"/>
          </w:rPr>
          <w:t>Justice (Age of Criminal Responsibility) Legislation Amendment Bill 2023</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Attorney-General)</w:t>
      </w:r>
      <w:r w:rsidRPr="0074684C">
        <w:rPr>
          <w:rFonts w:ascii="Calibri" w:hAnsi="Calibri"/>
          <w:lang w:val="en-AU"/>
        </w:rPr>
        <w:t xml:space="preserve">: Agreement in principle—Resumption of debate </w:t>
      </w:r>
      <w:r w:rsidRPr="0074684C">
        <w:rPr>
          <w:rFonts w:ascii="Calibri" w:hAnsi="Calibri"/>
          <w:i/>
          <w:iCs/>
          <w:lang w:val="en-AU"/>
        </w:rPr>
        <w:t>(from 9 May 2023—Mr Hanson)</w:t>
      </w:r>
      <w:r w:rsidRPr="0074684C">
        <w:rPr>
          <w:rFonts w:ascii="Calibri" w:hAnsi="Calibri"/>
          <w:lang w:val="en-AU"/>
        </w:rPr>
        <w:t xml:space="preserve">. </w:t>
      </w:r>
      <w:r w:rsidRPr="0074684C">
        <w:rPr>
          <w:rFonts w:ascii="Calibri" w:hAnsi="Calibri"/>
          <w:i/>
          <w:iCs/>
          <w:lang w:val="en-AU"/>
        </w:rPr>
        <w:t>(Referred to the Standing Committee on Justice and Community Safety on 9 May 2023.)</w:t>
      </w:r>
    </w:p>
    <w:p w14:paraId="36840CD8" w14:textId="5414621E" w:rsidR="0074684C" w:rsidRPr="0074684C" w:rsidRDefault="0074684C" w:rsidP="0074684C">
      <w:pPr>
        <w:tabs>
          <w:tab w:val="right" w:pos="567"/>
        </w:tabs>
        <w:spacing w:before="120" w:after="120"/>
        <w:ind w:left="1134" w:hanging="1134"/>
        <w:rPr>
          <w:rFonts w:ascii="Calibri" w:hAnsi="Calibri"/>
          <w:i/>
          <w:iCs/>
          <w:lang w:val="en-AU"/>
        </w:rPr>
      </w:pPr>
      <w:r w:rsidRPr="0074684C">
        <w:rPr>
          <w:rFonts w:ascii="Calibri" w:hAnsi="Calibri"/>
          <w:lang w:val="en-AU"/>
        </w:rPr>
        <w:tab/>
      </w:r>
      <w:r>
        <w:rPr>
          <w:rFonts w:ascii="Calibri" w:hAnsi="Calibri"/>
          <w:lang w:val="en-AU"/>
        </w:rPr>
        <w:t>18</w:t>
      </w:r>
      <w:r w:rsidRPr="0074684C">
        <w:rPr>
          <w:rFonts w:ascii="Calibri" w:hAnsi="Calibri"/>
          <w:lang w:val="en-AU"/>
        </w:rPr>
        <w:tab/>
      </w:r>
      <w:hyperlink r:id="rId27" w:history="1">
        <w:r w:rsidRPr="0074684C">
          <w:rPr>
            <w:rFonts w:ascii="Calibri" w:hAnsi="Calibri"/>
            <w:b/>
            <w:caps/>
            <w:color w:val="0000FF"/>
            <w:lang w:val="en-AU"/>
          </w:rPr>
          <w:t>Supreme Court Amendment Bill 2023</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Attorney-General)</w:t>
      </w:r>
      <w:r w:rsidRPr="0074684C">
        <w:rPr>
          <w:rFonts w:ascii="Calibri" w:hAnsi="Calibri"/>
          <w:lang w:val="en-AU"/>
        </w:rPr>
        <w:t xml:space="preserve">: Agreement in principle—Resumption of debate </w:t>
      </w:r>
      <w:r w:rsidRPr="0074684C">
        <w:rPr>
          <w:rFonts w:ascii="Calibri" w:hAnsi="Calibri"/>
          <w:i/>
          <w:iCs/>
          <w:lang w:val="en-AU"/>
        </w:rPr>
        <w:t>(from 10 May 2023—Mr Cain)</w:t>
      </w:r>
      <w:r w:rsidRPr="0074684C">
        <w:rPr>
          <w:rFonts w:ascii="Calibri" w:hAnsi="Calibri"/>
          <w:lang w:val="en-AU"/>
        </w:rPr>
        <w:t xml:space="preserve">. </w:t>
      </w:r>
      <w:r w:rsidRPr="0074684C">
        <w:rPr>
          <w:rFonts w:ascii="Calibri" w:hAnsi="Calibri"/>
          <w:i/>
          <w:iCs/>
          <w:lang w:val="en-AU"/>
        </w:rPr>
        <w:t>(Referred to the Standing Committee on Justice and Community Safety on 10 May 2023.)</w:t>
      </w:r>
    </w:p>
    <w:p w14:paraId="02ED8C4B" w14:textId="2D5904A7"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19</w:t>
      </w:r>
      <w:r w:rsidRPr="0074684C">
        <w:rPr>
          <w:rFonts w:ascii="Calibri" w:hAnsi="Calibri"/>
          <w:lang w:val="en-AU"/>
        </w:rPr>
        <w:tab/>
      </w:r>
      <w:hyperlink r:id="rId28" w:history="1">
        <w:r w:rsidRPr="0074684C">
          <w:rPr>
            <w:rFonts w:ascii="Calibri" w:hAnsi="Calibri"/>
            <w:b/>
            <w:caps/>
            <w:color w:val="0000FF"/>
            <w:lang w:val="en-AU"/>
          </w:rPr>
          <w:t>Biosecurity Bill 2023</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Minister for the Environment)</w:t>
      </w:r>
      <w:r w:rsidRPr="0074684C">
        <w:rPr>
          <w:rFonts w:ascii="Calibri" w:hAnsi="Calibri"/>
          <w:lang w:val="en-AU"/>
        </w:rPr>
        <w:t xml:space="preserve">: Agreement in principle—Resumption of debate </w:t>
      </w:r>
      <w:r w:rsidRPr="0074684C">
        <w:rPr>
          <w:rFonts w:ascii="Calibri" w:hAnsi="Calibri"/>
          <w:i/>
          <w:iCs/>
          <w:lang w:val="en-AU"/>
        </w:rPr>
        <w:t>(from 10 May 2023—Mr Cain)</w:t>
      </w:r>
      <w:r w:rsidRPr="0074684C">
        <w:rPr>
          <w:rFonts w:ascii="Calibri" w:hAnsi="Calibri"/>
          <w:lang w:val="en-AU"/>
        </w:rPr>
        <w:t>.</w:t>
      </w:r>
    </w:p>
    <w:p w14:paraId="6E2BDA35" w14:textId="3CF1EDC5"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20</w:t>
      </w:r>
      <w:r w:rsidRPr="0074684C">
        <w:rPr>
          <w:rFonts w:ascii="Calibri" w:hAnsi="Calibri"/>
          <w:lang w:val="en-AU"/>
        </w:rPr>
        <w:tab/>
      </w:r>
      <w:hyperlink r:id="rId29" w:history="1">
        <w:r w:rsidRPr="0074684C">
          <w:rPr>
            <w:rFonts w:ascii="Calibri" w:hAnsi="Calibri"/>
            <w:b/>
            <w:caps/>
            <w:color w:val="0000FF"/>
            <w:lang w:val="en-AU"/>
          </w:rPr>
          <w:t>Justice and Community Safety Legislation Amendment Bill 2023</w:t>
        </w:r>
      </w:hyperlink>
      <w:r w:rsidRPr="0074684C">
        <w:rPr>
          <w:rFonts w:ascii="Calibri" w:hAnsi="Calibri"/>
          <w:bCs/>
          <w:caps/>
          <w:lang w:val="en-AU"/>
        </w:rPr>
        <w:t xml:space="preserve">: </w:t>
      </w:r>
      <w:r w:rsidRPr="0074684C">
        <w:rPr>
          <w:rFonts w:ascii="Calibri" w:hAnsi="Calibri"/>
          <w:bCs/>
          <w:i/>
          <w:iCs/>
          <w:caps/>
          <w:lang w:val="en-AU"/>
        </w:rPr>
        <w:t>(</w:t>
      </w:r>
      <w:r w:rsidRPr="0074684C">
        <w:rPr>
          <w:rFonts w:ascii="Calibri" w:hAnsi="Calibri"/>
          <w:i/>
          <w:iCs/>
          <w:lang w:val="en-AU"/>
        </w:rPr>
        <w:t>Attorney-General)</w:t>
      </w:r>
      <w:r w:rsidRPr="0074684C">
        <w:rPr>
          <w:rFonts w:ascii="Calibri" w:hAnsi="Calibri"/>
          <w:lang w:val="en-AU"/>
        </w:rPr>
        <w:t xml:space="preserve">: Agreement in principle—Resumption of debate </w:t>
      </w:r>
      <w:r w:rsidRPr="0074684C">
        <w:rPr>
          <w:rFonts w:ascii="Calibri" w:hAnsi="Calibri"/>
          <w:i/>
          <w:iCs/>
          <w:lang w:val="en-AU"/>
        </w:rPr>
        <w:t>(from 11 May 2023—Mr Cain)</w:t>
      </w:r>
      <w:r w:rsidRPr="0074684C">
        <w:rPr>
          <w:rFonts w:ascii="Calibri" w:hAnsi="Calibri"/>
          <w:lang w:val="en-AU"/>
        </w:rPr>
        <w:t>.</w:t>
      </w:r>
    </w:p>
    <w:p w14:paraId="235F0F9B" w14:textId="400DC99E"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lastRenderedPageBreak/>
        <w:tab/>
      </w:r>
      <w:r>
        <w:rPr>
          <w:rFonts w:ascii="Calibri" w:hAnsi="Calibri"/>
          <w:lang w:val="en-AU"/>
        </w:rPr>
        <w:t>21</w:t>
      </w:r>
      <w:r w:rsidRPr="0074684C">
        <w:rPr>
          <w:rFonts w:ascii="Calibri" w:hAnsi="Calibri"/>
          <w:lang w:val="en-AU"/>
        </w:rPr>
        <w:tab/>
      </w:r>
      <w:r w:rsidRPr="0074684C">
        <w:rPr>
          <w:rFonts w:ascii="Calibri" w:hAnsi="Calibri"/>
          <w:b/>
          <w:bCs/>
          <w:caps/>
          <w:lang w:val="en-AU"/>
        </w:rPr>
        <w:t>PUBLIC TRANSPORT WORKFORCE AND TIMETABLES—government response to resolution of the assembly—PAPER—MOTION TO TAKE NOTE OF PAPER</w:t>
      </w:r>
      <w:r w:rsidRPr="0074684C">
        <w:rPr>
          <w:rFonts w:ascii="Calibri" w:hAnsi="Calibri"/>
          <w:lang w:val="en-AU"/>
        </w:rPr>
        <w:t xml:space="preserve">: Resumption of debate </w:t>
      </w:r>
      <w:r w:rsidRPr="0074684C">
        <w:rPr>
          <w:rFonts w:ascii="Calibri" w:hAnsi="Calibri"/>
          <w:i/>
          <w:iCs/>
          <w:lang w:val="en-AU"/>
        </w:rPr>
        <w:t>(from 7 February 2023—Mr Braddock)</w:t>
      </w:r>
      <w:r w:rsidRPr="0074684C">
        <w:rPr>
          <w:rFonts w:ascii="Calibri" w:hAnsi="Calibri"/>
          <w:lang w:val="en-AU"/>
        </w:rPr>
        <w:t xml:space="preserve"> on the motion of Mr Gentleman—That the Assembly take note of the paper.</w:t>
      </w:r>
    </w:p>
    <w:p w14:paraId="10E66A87" w14:textId="0066BC47"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22</w:t>
      </w:r>
      <w:r w:rsidRPr="0074684C">
        <w:rPr>
          <w:rFonts w:ascii="Calibri" w:hAnsi="Calibri"/>
          <w:lang w:val="en-AU"/>
        </w:rPr>
        <w:tab/>
      </w:r>
      <w:r w:rsidRPr="0074684C">
        <w:rPr>
          <w:rFonts w:ascii="Calibri" w:hAnsi="Calibri"/>
          <w:b/>
          <w:bCs/>
          <w:caps/>
          <w:lang w:val="en-AU"/>
        </w:rPr>
        <w:t>OFFICE OF WATER—update on CATCHMENT PLANS AND YERRABI FLOATING wetlands—MINISTERIAL STATEMENT—MOTION TO TAKE NOTE OF PAPER</w:t>
      </w:r>
      <w:r w:rsidRPr="0074684C">
        <w:rPr>
          <w:rFonts w:ascii="Calibri" w:hAnsi="Calibri"/>
          <w:lang w:val="en-AU"/>
        </w:rPr>
        <w:t xml:space="preserve">: Resumption of debate </w:t>
      </w:r>
      <w:r w:rsidRPr="0074684C">
        <w:rPr>
          <w:rFonts w:ascii="Calibri" w:hAnsi="Calibri"/>
          <w:i/>
          <w:iCs/>
          <w:lang w:val="en-AU"/>
        </w:rPr>
        <w:t>(from 9 February 2023—Ms Lawder)</w:t>
      </w:r>
      <w:r w:rsidRPr="0074684C">
        <w:rPr>
          <w:rFonts w:ascii="Calibri" w:hAnsi="Calibri"/>
          <w:lang w:val="en-AU"/>
        </w:rPr>
        <w:t xml:space="preserve"> on the motion of Mr Rattenbury—That the Assembly take note of the paper.</w:t>
      </w:r>
    </w:p>
    <w:p w14:paraId="72917FE0" w14:textId="3E69BC4F"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23</w:t>
      </w:r>
      <w:r w:rsidRPr="0074684C">
        <w:rPr>
          <w:rFonts w:ascii="Calibri" w:hAnsi="Calibri"/>
          <w:lang w:val="en-AU"/>
        </w:rPr>
        <w:tab/>
      </w:r>
      <w:r w:rsidRPr="0074684C">
        <w:rPr>
          <w:rFonts w:ascii="Calibri" w:hAnsi="Calibri"/>
          <w:b/>
          <w:bCs/>
          <w:caps/>
          <w:lang w:val="en-AU"/>
        </w:rPr>
        <w:t>financial management act—HALF YEARLY STATEMENT OF PERFORMANCE—period ending 31 december 2022—ACT HEALTH DIRECTORATE—PAPER—MOTION TO TAKE NOTE OF PAPER</w:t>
      </w:r>
      <w:r w:rsidRPr="0074684C">
        <w:rPr>
          <w:rFonts w:ascii="Calibri" w:hAnsi="Calibri"/>
          <w:lang w:val="en-AU"/>
        </w:rPr>
        <w:t xml:space="preserve">: Resumption of debate </w:t>
      </w:r>
      <w:r w:rsidRPr="0074684C">
        <w:rPr>
          <w:rFonts w:ascii="Calibri" w:hAnsi="Calibri"/>
          <w:i/>
          <w:iCs/>
          <w:lang w:val="en-AU"/>
        </w:rPr>
        <w:t>(from 9 February 2023—Ms Lawder)</w:t>
      </w:r>
      <w:r w:rsidRPr="0074684C">
        <w:rPr>
          <w:rFonts w:ascii="Calibri" w:hAnsi="Calibri"/>
          <w:lang w:val="en-AU"/>
        </w:rPr>
        <w:t xml:space="preserve"> on the motion of Mr Gentleman—That the Assembly take note of the paper.</w:t>
      </w:r>
    </w:p>
    <w:p w14:paraId="52E3B57A" w14:textId="1A90A5E7"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24</w:t>
      </w:r>
      <w:r w:rsidRPr="0074684C">
        <w:rPr>
          <w:rFonts w:ascii="Calibri" w:hAnsi="Calibri"/>
          <w:lang w:val="en-AU"/>
        </w:rPr>
        <w:tab/>
      </w:r>
      <w:r w:rsidRPr="0074684C">
        <w:rPr>
          <w:rFonts w:ascii="Calibri" w:hAnsi="Calibri"/>
          <w:b/>
          <w:bCs/>
          <w:caps/>
          <w:lang w:val="en-AU"/>
        </w:rPr>
        <w:t>financial management act—HALF YEARLY STATEMENT OF PERFORMANCE—period ending 31 december 2022—act local hospital network—PAPER—MOTION TO TAKE NOTE OF PAPER</w:t>
      </w:r>
      <w:r w:rsidRPr="0074684C">
        <w:rPr>
          <w:rFonts w:ascii="Calibri" w:hAnsi="Calibri"/>
          <w:lang w:val="en-AU"/>
        </w:rPr>
        <w:t xml:space="preserve">: Resumption of debate </w:t>
      </w:r>
      <w:r w:rsidRPr="0074684C">
        <w:rPr>
          <w:rFonts w:ascii="Calibri" w:hAnsi="Calibri"/>
          <w:i/>
          <w:iCs/>
          <w:lang w:val="en-AU"/>
        </w:rPr>
        <w:t>(from 9 February 2023—Ms Lawder)</w:t>
      </w:r>
      <w:r w:rsidRPr="0074684C">
        <w:rPr>
          <w:rFonts w:ascii="Calibri" w:hAnsi="Calibri"/>
          <w:lang w:val="en-AU"/>
        </w:rPr>
        <w:t xml:space="preserve"> on the motion of Mr Gentleman—That the Assembly take note of the paper.</w:t>
      </w:r>
    </w:p>
    <w:p w14:paraId="04B5E1F7" w14:textId="196E04E9"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25</w:t>
      </w:r>
      <w:r w:rsidRPr="0074684C">
        <w:rPr>
          <w:rFonts w:ascii="Calibri" w:hAnsi="Calibri"/>
          <w:lang w:val="en-AU"/>
        </w:rPr>
        <w:tab/>
      </w:r>
      <w:r w:rsidRPr="0074684C">
        <w:rPr>
          <w:rFonts w:ascii="Calibri" w:hAnsi="Calibri"/>
          <w:b/>
          <w:bCs/>
          <w:caps/>
          <w:lang w:val="en-AU"/>
        </w:rPr>
        <w:t>financial management act—HALF YEARLY STATEMENt OF PERFORMANCE—period ending 31 december 2022—canberra health services—PAPER—MOTION TO TAKE NOTE OF PAPER</w:t>
      </w:r>
      <w:r w:rsidRPr="0074684C">
        <w:rPr>
          <w:rFonts w:ascii="Calibri" w:hAnsi="Calibri"/>
          <w:lang w:val="en-AU"/>
        </w:rPr>
        <w:t xml:space="preserve">: Resumption of debate </w:t>
      </w:r>
      <w:r w:rsidRPr="0074684C">
        <w:rPr>
          <w:rFonts w:ascii="Calibri" w:hAnsi="Calibri"/>
          <w:i/>
          <w:iCs/>
          <w:lang w:val="en-AU"/>
        </w:rPr>
        <w:t>(from 9 February 2023—Ms Lawder)</w:t>
      </w:r>
      <w:r w:rsidRPr="0074684C">
        <w:rPr>
          <w:rFonts w:ascii="Calibri" w:hAnsi="Calibri"/>
          <w:lang w:val="en-AU"/>
        </w:rPr>
        <w:t xml:space="preserve"> on the motion of Mr Gentleman—That the Assembly take note of the paper.</w:t>
      </w:r>
    </w:p>
    <w:p w14:paraId="50AA6FA3" w14:textId="129611C4"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26</w:t>
      </w:r>
      <w:r w:rsidRPr="0074684C">
        <w:rPr>
          <w:rFonts w:ascii="Calibri" w:hAnsi="Calibri"/>
          <w:lang w:val="en-AU"/>
        </w:rPr>
        <w:tab/>
      </w:r>
      <w:r w:rsidRPr="0074684C">
        <w:rPr>
          <w:rFonts w:ascii="Calibri" w:hAnsi="Calibri"/>
          <w:b/>
          <w:bCs/>
          <w:caps/>
          <w:lang w:val="en-AU"/>
        </w:rPr>
        <w:t>financial management act—CANBERRA HEALTH SERVICES 2022-2023 BUDGET STATEMENT C—CORRIGENDUM—PAPER—MOTION TO TAKE NOTE OF PAPER</w:t>
      </w:r>
      <w:r w:rsidRPr="0074684C">
        <w:rPr>
          <w:rFonts w:ascii="Calibri" w:hAnsi="Calibri"/>
          <w:lang w:val="en-AU"/>
        </w:rPr>
        <w:t xml:space="preserve">: Resumption of debate </w:t>
      </w:r>
      <w:r w:rsidRPr="0074684C">
        <w:rPr>
          <w:rFonts w:ascii="Calibri" w:hAnsi="Calibri"/>
          <w:i/>
          <w:iCs/>
          <w:lang w:val="en-AU"/>
        </w:rPr>
        <w:t>(from 9 February 2023—Ms Lawder)</w:t>
      </w:r>
      <w:r w:rsidRPr="0074684C">
        <w:rPr>
          <w:rFonts w:ascii="Calibri" w:hAnsi="Calibri"/>
          <w:lang w:val="en-AU"/>
        </w:rPr>
        <w:t xml:space="preserve"> on the motion of Mr Gentleman—That the Assembly take note of the paper.</w:t>
      </w:r>
    </w:p>
    <w:p w14:paraId="35898ED1" w14:textId="77777777" w:rsidR="0074684C" w:rsidRPr="0074684C" w:rsidRDefault="0074684C" w:rsidP="0074684C">
      <w:pPr>
        <w:tabs>
          <w:tab w:val="right" w:pos="580"/>
          <w:tab w:val="left" w:pos="9072"/>
        </w:tabs>
        <w:spacing w:before="240" w:after="480"/>
        <w:ind w:left="567" w:hanging="567"/>
        <w:jc w:val="center"/>
        <w:rPr>
          <w:rFonts w:ascii="Times New Roman" w:hAnsi="Times New Roman"/>
        </w:rPr>
      </w:pPr>
      <w:r w:rsidRPr="0074684C">
        <w:rPr>
          <w:rFonts w:ascii="Times New Roman" w:hAnsi="Times New Roman"/>
        </w:rPr>
        <w:t>___________________________________</w:t>
      </w:r>
    </w:p>
    <w:p w14:paraId="5F9DE1D7" w14:textId="77777777" w:rsidR="0074684C" w:rsidRPr="0074684C" w:rsidRDefault="0074684C" w:rsidP="0074684C">
      <w:pPr>
        <w:spacing w:before="240" w:after="240"/>
        <w:jc w:val="center"/>
        <w:rPr>
          <w:rFonts w:ascii="Calibri" w:hAnsi="Calibri"/>
          <w:b/>
          <w:sz w:val="28"/>
          <w:lang w:eastAsia="en-US"/>
        </w:rPr>
      </w:pPr>
      <w:r w:rsidRPr="0074684C">
        <w:rPr>
          <w:rFonts w:ascii="Calibri" w:hAnsi="Calibri"/>
          <w:b/>
          <w:sz w:val="28"/>
          <w:lang w:eastAsia="en-US"/>
        </w:rPr>
        <w:t>PRIVATE MEMBERS’ BUSINESS</w:t>
      </w:r>
    </w:p>
    <w:p w14:paraId="46EDD551" w14:textId="77777777" w:rsidR="0074684C" w:rsidRPr="0074684C" w:rsidRDefault="0074684C" w:rsidP="0074684C">
      <w:pPr>
        <w:tabs>
          <w:tab w:val="right" w:pos="580"/>
        </w:tabs>
        <w:spacing w:before="240" w:after="240"/>
        <w:rPr>
          <w:rFonts w:ascii="Calibri" w:hAnsi="Calibri"/>
          <w:b/>
          <w:sz w:val="28"/>
          <w:lang w:eastAsia="en-US"/>
        </w:rPr>
      </w:pPr>
      <w:r w:rsidRPr="0074684C">
        <w:rPr>
          <w:rFonts w:ascii="Calibri" w:hAnsi="Calibri"/>
          <w:b/>
          <w:sz w:val="28"/>
          <w:lang w:eastAsia="en-US"/>
        </w:rPr>
        <w:t>Notices</w:t>
      </w:r>
    </w:p>
    <w:p w14:paraId="2D1D4C0F" w14:textId="1E9166AE" w:rsidR="0074684C" w:rsidRPr="0074684C" w:rsidRDefault="0074684C" w:rsidP="0074684C">
      <w:pPr>
        <w:tabs>
          <w:tab w:val="right" w:pos="567"/>
          <w:tab w:val="left" w:pos="1134"/>
        </w:tabs>
        <w:spacing w:before="120" w:after="120"/>
        <w:ind w:left="1134" w:hanging="1134"/>
        <w:rPr>
          <w:rFonts w:ascii="Calibri" w:hAnsi="Calibri"/>
          <w:lang w:val="en-AU"/>
        </w:rPr>
      </w:pPr>
      <w:r w:rsidRPr="0074684C">
        <w:rPr>
          <w:rFonts w:ascii="Calibri" w:hAnsi="Calibri"/>
          <w:lang w:val="en-AU"/>
        </w:rPr>
        <w:tab/>
        <w:t>*</w:t>
      </w:r>
      <w:r>
        <w:rPr>
          <w:rFonts w:ascii="Calibri" w:hAnsi="Calibri"/>
          <w:lang w:val="en-AU"/>
        </w:rPr>
        <w:t>1</w:t>
      </w:r>
      <w:r w:rsidRPr="0074684C">
        <w:rPr>
          <w:rFonts w:ascii="Calibri" w:hAnsi="Calibri"/>
          <w:lang w:val="en-AU"/>
        </w:rPr>
        <w:tab/>
      </w:r>
      <w:r w:rsidRPr="0074684C">
        <w:rPr>
          <w:rFonts w:ascii="Calibri" w:hAnsi="Calibri"/>
          <w:b/>
          <w:caps/>
          <w:lang w:val="en-AU"/>
        </w:rPr>
        <w:t>Mr Braddock</w:t>
      </w:r>
      <w:r w:rsidRPr="0074684C">
        <w:rPr>
          <w:rFonts w:ascii="Calibri" w:hAnsi="Calibri"/>
          <w:lang w:val="en-AU"/>
        </w:rPr>
        <w:t>: To move—That this Assembly:</w:t>
      </w:r>
    </w:p>
    <w:p w14:paraId="57FBA7CD"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t>(1)</w:t>
      </w:r>
      <w:r w:rsidRPr="0074684C">
        <w:rPr>
          <w:rFonts w:ascii="Calibri" w:hAnsi="Calibri"/>
          <w:lang w:val="en-AU" w:eastAsia="en-US"/>
        </w:rPr>
        <w:tab/>
        <w:t>notes:</w:t>
      </w:r>
    </w:p>
    <w:p w14:paraId="6C6140D5"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(a)</w:t>
      </w:r>
      <w:r w:rsidRPr="0074684C">
        <w:rPr>
          <w:rFonts w:ascii="Calibri" w:hAnsi="Calibri"/>
          <w:lang w:val="en-AU" w:eastAsia="en-US"/>
        </w:rPr>
        <w:tab/>
        <w:t>the motions moved by Ms Orr MLA on 10 February 2021 and by Mr Braddock MLA on 11 May 2021 calling for investment in the Gungahlin Town Centre;</w:t>
      </w:r>
    </w:p>
    <w:p w14:paraId="6A0111A7"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the Government response tabled by Minister Gentleman on 10 November 2021;</w:t>
      </w:r>
    </w:p>
    <w:p w14:paraId="460F319F"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(c)</w:t>
      </w:r>
      <w:r w:rsidRPr="0074684C">
        <w:rPr>
          <w:rFonts w:ascii="Calibri" w:hAnsi="Calibri"/>
          <w:lang w:val="en-AU" w:eastAsia="en-US"/>
        </w:rPr>
        <w:tab/>
        <w:t>the prospectus that was prepared and provided to relevant Commonwealth Ministers by the Chief Minister in August 2022;</w:t>
      </w:r>
    </w:p>
    <w:p w14:paraId="4FEF8790"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lastRenderedPageBreak/>
        <w:t>(d)</w:t>
      </w:r>
      <w:r w:rsidRPr="0074684C">
        <w:rPr>
          <w:rFonts w:ascii="Calibri" w:hAnsi="Calibri"/>
          <w:lang w:val="en-AU" w:eastAsia="en-US"/>
        </w:rPr>
        <w:tab/>
        <w:t>that, according to the 2021 census of population and housing, the proportion of people who work in the Gungahlin district is approximately 21 percent of those workers who live in the district, the lowest of Canberra’s five major residential districts when compared to Belconnen at 30 percent, Tuggeranong at 27 percent, Central Canberra at 73 percent, and the Woden/Weston/Molonglo area at 29 percent; and</w:t>
      </w:r>
    </w:p>
    <w:p w14:paraId="3330813F"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(e)</w:t>
      </w:r>
      <w:r w:rsidRPr="0074684C">
        <w:rPr>
          <w:rFonts w:ascii="Calibri" w:hAnsi="Calibri"/>
          <w:lang w:val="en-AU" w:eastAsia="en-US"/>
        </w:rPr>
        <w:tab/>
        <w:t>that census data shows that more Canberrans now work in the Canberra East district than in the whole of the Gungahlin district;</w:t>
      </w:r>
    </w:p>
    <w:p w14:paraId="66DB10DF"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t>(2)</w:t>
      </w:r>
      <w:r w:rsidRPr="0074684C">
        <w:rPr>
          <w:rFonts w:ascii="Calibri" w:hAnsi="Calibri"/>
          <w:lang w:val="en-AU" w:eastAsia="en-US"/>
        </w:rPr>
        <w:tab/>
        <w:t>considers that:</w:t>
      </w:r>
    </w:p>
    <w:p w14:paraId="7D2323AF"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(a)</w:t>
      </w:r>
      <w:r w:rsidRPr="0074684C">
        <w:rPr>
          <w:rFonts w:ascii="Calibri" w:hAnsi="Calibri"/>
          <w:lang w:val="en-AU" w:eastAsia="en-US"/>
        </w:rPr>
        <w:tab/>
        <w:t>Gungahlin would benefit from additional employment opportunities to avoid the risk it will be perceived as a “dormitory” district;</w:t>
      </w:r>
    </w:p>
    <w:p w14:paraId="481CE743"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local employment opportunities are an important contributor to community health and wellbeing through enabling active travel lifestyles, reduced stress, and less time spent commuting;</w:t>
      </w:r>
    </w:p>
    <w:p w14:paraId="17E0C464"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(c)</w:t>
      </w:r>
      <w:r w:rsidRPr="0074684C">
        <w:rPr>
          <w:rFonts w:ascii="Calibri" w:hAnsi="Calibri"/>
          <w:lang w:val="en-AU" w:eastAsia="en-US"/>
        </w:rPr>
        <w:tab/>
        <w:t>Gungahlin is an attractive district for businesses to invest; it is well-served by supporting infrastructure, like light rail and has good National Broadband Network connectivity; and</w:t>
      </w:r>
    </w:p>
    <w:p w14:paraId="24DAFC02"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(d)</w:t>
      </w:r>
      <w:r w:rsidRPr="0074684C">
        <w:rPr>
          <w:rFonts w:ascii="Calibri" w:hAnsi="Calibri"/>
          <w:lang w:val="en-AU" w:eastAsia="en-US"/>
        </w:rPr>
        <w:tab/>
        <w:t>numerous inquiries and discussions concerning planning for the Gungahlin Town Centre have repeatedly concluded that planning regulations are only a small part of what is needed to genuinely realise the potential of the Gungahlin district, which is consistently not becoming a reality; and</w:t>
      </w:r>
    </w:p>
    <w:p w14:paraId="00029DBD"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t>(3)</w:t>
      </w:r>
      <w:r w:rsidRPr="0074684C">
        <w:rPr>
          <w:rFonts w:ascii="Calibri" w:hAnsi="Calibri"/>
          <w:lang w:val="en-AU" w:eastAsia="en-US"/>
        </w:rPr>
        <w:tab/>
        <w:t>calls on the Minister for Economic Development to:</w:t>
      </w:r>
    </w:p>
    <w:p w14:paraId="7F6A1A4C"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(a)</w:t>
      </w:r>
      <w:r w:rsidRPr="0074684C">
        <w:rPr>
          <w:rFonts w:ascii="Calibri" w:hAnsi="Calibri"/>
          <w:lang w:val="en-AU" w:eastAsia="en-US"/>
        </w:rPr>
        <w:tab/>
        <w:t>as a part of CBR Switched On, investigate strategies to enhance economic development in districts that lack an anchor employer;</w:t>
      </w:r>
    </w:p>
    <w:p w14:paraId="247FD01F"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 xml:space="preserve">advocate for Commonwealth investment in the Gungahlin district with the Federal </w:t>
      </w:r>
      <w:proofErr w:type="spellStart"/>
      <w:r w:rsidRPr="0074684C">
        <w:rPr>
          <w:rFonts w:ascii="Calibri" w:hAnsi="Calibri"/>
          <w:lang w:val="en-AU" w:eastAsia="en-US"/>
        </w:rPr>
        <w:t>Labor</w:t>
      </w:r>
      <w:proofErr w:type="spellEnd"/>
      <w:r w:rsidRPr="0074684C">
        <w:rPr>
          <w:rFonts w:ascii="Calibri" w:hAnsi="Calibri"/>
          <w:lang w:val="en-AU" w:eastAsia="en-US"/>
        </w:rPr>
        <w:t xml:space="preserve"> Government;</w:t>
      </w:r>
    </w:p>
    <w:p w14:paraId="565FF5EC"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(c)</w:t>
      </w:r>
      <w:r w:rsidRPr="0074684C">
        <w:rPr>
          <w:rFonts w:ascii="Calibri" w:hAnsi="Calibri"/>
          <w:lang w:val="en-AU" w:eastAsia="en-US"/>
        </w:rPr>
        <w:tab/>
        <w:t>investigate setting ambitious targets for employment growth in Gungahlin and other districts for the census years of 2026 and 2031, including as a proportion of the workforce resident in the district; and</w:t>
      </w:r>
    </w:p>
    <w:p w14:paraId="3A6A5592"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(d)</w:t>
      </w:r>
      <w:r w:rsidRPr="0074684C">
        <w:rPr>
          <w:rFonts w:ascii="Calibri" w:hAnsi="Calibri"/>
          <w:lang w:val="en-AU" w:eastAsia="en-US"/>
        </w:rPr>
        <w:tab/>
        <w:t>report back to the Assembly on progress by November 2023. (</w:t>
      </w:r>
      <w:r w:rsidRPr="0074684C">
        <w:rPr>
          <w:rFonts w:ascii="Calibri" w:hAnsi="Calibri"/>
          <w:i/>
          <w:iCs/>
          <w:lang w:val="en-AU" w:eastAsia="en-US"/>
        </w:rPr>
        <w:t>Notice given 5 June 2023. Notice will be removed from the Notice Paper unless called on within 4 sitting weeks – standing order 125A</w:t>
      </w:r>
      <w:r w:rsidRPr="0074684C">
        <w:rPr>
          <w:rFonts w:ascii="Calibri" w:hAnsi="Calibri"/>
          <w:lang w:val="en-AU" w:eastAsia="en-US"/>
        </w:rPr>
        <w:t>).</w:t>
      </w:r>
    </w:p>
    <w:p w14:paraId="1C619F07" w14:textId="2C8290D3" w:rsidR="0074684C" w:rsidRPr="0074684C" w:rsidRDefault="0074684C" w:rsidP="0074684C">
      <w:pPr>
        <w:tabs>
          <w:tab w:val="right" w:pos="567"/>
          <w:tab w:val="left" w:pos="1134"/>
        </w:tabs>
        <w:spacing w:before="120" w:after="120"/>
        <w:ind w:left="1134" w:hanging="1134"/>
        <w:rPr>
          <w:rFonts w:ascii="Calibri" w:hAnsi="Calibri"/>
          <w:lang w:val="en-AU"/>
        </w:rPr>
      </w:pPr>
      <w:r w:rsidRPr="0074684C">
        <w:rPr>
          <w:rFonts w:ascii="Calibri" w:hAnsi="Calibri"/>
          <w:lang w:val="en-AU"/>
        </w:rPr>
        <w:tab/>
        <w:t>*</w:t>
      </w:r>
      <w:r>
        <w:rPr>
          <w:rFonts w:ascii="Calibri" w:hAnsi="Calibri"/>
          <w:lang w:val="en-AU"/>
        </w:rPr>
        <w:t>2</w:t>
      </w:r>
      <w:r w:rsidRPr="0074684C">
        <w:rPr>
          <w:rFonts w:ascii="Calibri" w:hAnsi="Calibri"/>
          <w:lang w:val="en-AU"/>
        </w:rPr>
        <w:tab/>
      </w:r>
      <w:r w:rsidRPr="0074684C">
        <w:rPr>
          <w:rFonts w:ascii="Calibri" w:hAnsi="Calibri"/>
          <w:b/>
          <w:caps/>
          <w:lang w:val="en-AU"/>
        </w:rPr>
        <w:t>Ms Castley</w:t>
      </w:r>
      <w:r w:rsidRPr="0074684C">
        <w:rPr>
          <w:rFonts w:ascii="Calibri" w:hAnsi="Calibri"/>
          <w:lang w:val="en-AU"/>
        </w:rPr>
        <w:t>: To move—That this Assembly:</w:t>
      </w:r>
    </w:p>
    <w:p w14:paraId="681E92FA"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t>(1)</w:t>
      </w:r>
      <w:r w:rsidRPr="0074684C">
        <w:rPr>
          <w:rFonts w:ascii="Calibri" w:hAnsi="Calibri"/>
          <w:lang w:val="en-AU" w:eastAsia="en-US"/>
        </w:rPr>
        <w:tab/>
        <w:t>notes that:</w:t>
      </w:r>
    </w:p>
    <w:p w14:paraId="77F96CF0"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(a)</w:t>
      </w:r>
      <w:r w:rsidRPr="0074684C">
        <w:rPr>
          <w:rFonts w:ascii="Calibri" w:hAnsi="Calibri"/>
          <w:lang w:val="en-AU" w:eastAsia="en-US"/>
        </w:rPr>
        <w:tab/>
        <w:t>on Wednesday, 31 May the Minister for Health confirmed in question time that the Calvary transition plan was still in draft stage;</w:t>
      </w:r>
    </w:p>
    <w:p w14:paraId="36D53783"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the Minister for Health confirmed on 1 June that around 120 out of 1,800 Calvary staff have completed the transition forms;</w:t>
      </w:r>
    </w:p>
    <w:p w14:paraId="2CBF6E0A"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lastRenderedPageBreak/>
        <w:t>(c)</w:t>
      </w:r>
      <w:r w:rsidRPr="0074684C">
        <w:rPr>
          <w:rFonts w:ascii="Calibri" w:hAnsi="Calibri"/>
          <w:lang w:val="en-AU" w:eastAsia="en-US"/>
        </w:rPr>
        <w:tab/>
        <w:t>the Minister for Health confirmed in question on notice No 1154 that the Government has no estimate of how many Calvary staff will transition to Canberra Health Services (CHS);</w:t>
      </w:r>
    </w:p>
    <w:p w14:paraId="46ED3A1E" w14:textId="3EF681D8"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(d)</w:t>
      </w:r>
      <w:r w:rsidRPr="0074684C">
        <w:rPr>
          <w:rFonts w:ascii="Calibri" w:hAnsi="Calibri"/>
          <w:lang w:val="en-AU" w:eastAsia="en-US"/>
        </w:rPr>
        <w:tab/>
        <w:t>the Government has failed to outline any contingency plans should its takeover be held up by legal action or a significant number of Calvary staff not transition</w:t>
      </w:r>
      <w:r w:rsidR="006C45D5">
        <w:rPr>
          <w:rFonts w:ascii="Calibri" w:hAnsi="Calibri"/>
          <w:lang w:val="en-AU" w:eastAsia="en-US"/>
        </w:rPr>
        <w:t>ing</w:t>
      </w:r>
      <w:r w:rsidRPr="0074684C">
        <w:rPr>
          <w:rFonts w:ascii="Calibri" w:hAnsi="Calibri"/>
          <w:lang w:val="en-AU" w:eastAsia="en-US"/>
        </w:rPr>
        <w:t xml:space="preserve"> to CHS; and</w:t>
      </w:r>
    </w:p>
    <w:p w14:paraId="15DB6B7D"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(e)</w:t>
      </w:r>
      <w:r w:rsidRPr="0074684C">
        <w:rPr>
          <w:rFonts w:ascii="Calibri" w:hAnsi="Calibri"/>
          <w:lang w:val="en-AU" w:eastAsia="en-US"/>
        </w:rPr>
        <w:tab/>
        <w:t>project management experts have cast doubts that the Government will be able to take over Calvary by 3 July; and</w:t>
      </w:r>
    </w:p>
    <w:p w14:paraId="1DB7650B"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t>(2)</w:t>
      </w:r>
      <w:r w:rsidRPr="0074684C">
        <w:rPr>
          <w:rFonts w:ascii="Calibri" w:hAnsi="Calibri"/>
          <w:lang w:val="en-AU" w:eastAsia="en-US"/>
        </w:rPr>
        <w:tab/>
        <w:t>calls on the ACT Government to guarantee:</w:t>
      </w:r>
    </w:p>
    <w:p w14:paraId="1FAC072D"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(a)</w:t>
      </w:r>
      <w:r w:rsidRPr="0074684C">
        <w:rPr>
          <w:rFonts w:ascii="Calibri" w:hAnsi="Calibri"/>
          <w:lang w:val="en-AU" w:eastAsia="en-US"/>
        </w:rPr>
        <w:tab/>
        <w:t>current staffing levels will be maintained at Calvary Public Hospital Bruce; and</w:t>
      </w:r>
    </w:p>
    <w:p w14:paraId="259C1B52"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that the current standard of clinical services will be maintained at Calvary Public Hospital Bruce. (</w:t>
      </w:r>
      <w:r w:rsidRPr="0074684C">
        <w:rPr>
          <w:rFonts w:ascii="Calibri" w:hAnsi="Calibri"/>
          <w:i/>
          <w:iCs/>
          <w:lang w:val="en-AU" w:eastAsia="en-US"/>
        </w:rPr>
        <w:t>Notice given 5 June 2023. Notice will be removed from the Notice Paper unless called on within 4 sitting weeks – standing order 125A</w:t>
      </w:r>
      <w:r w:rsidRPr="0074684C">
        <w:rPr>
          <w:rFonts w:ascii="Calibri" w:hAnsi="Calibri"/>
          <w:lang w:val="en-AU" w:eastAsia="en-US"/>
        </w:rPr>
        <w:t>).</w:t>
      </w:r>
    </w:p>
    <w:p w14:paraId="70D0E7B0" w14:textId="5AFE7A8A" w:rsidR="0074684C" w:rsidRPr="0074684C" w:rsidRDefault="0074684C" w:rsidP="0074684C">
      <w:pPr>
        <w:tabs>
          <w:tab w:val="right" w:pos="567"/>
          <w:tab w:val="left" w:pos="1134"/>
        </w:tabs>
        <w:spacing w:before="120" w:after="120"/>
        <w:ind w:left="1134" w:hanging="1134"/>
        <w:rPr>
          <w:rFonts w:ascii="Calibri" w:hAnsi="Calibri"/>
          <w:lang w:val="en-AU"/>
        </w:rPr>
      </w:pPr>
      <w:r w:rsidRPr="0074684C">
        <w:rPr>
          <w:rFonts w:ascii="Calibri" w:hAnsi="Calibri"/>
          <w:lang w:val="en-AU"/>
        </w:rPr>
        <w:tab/>
        <w:t>*</w:t>
      </w:r>
      <w:r>
        <w:rPr>
          <w:rFonts w:ascii="Calibri" w:hAnsi="Calibri"/>
          <w:lang w:val="en-AU"/>
        </w:rPr>
        <w:t>3</w:t>
      </w:r>
      <w:r w:rsidRPr="0074684C">
        <w:rPr>
          <w:rFonts w:ascii="Calibri" w:hAnsi="Calibri"/>
          <w:lang w:val="en-AU"/>
        </w:rPr>
        <w:tab/>
      </w:r>
      <w:r w:rsidRPr="0074684C">
        <w:rPr>
          <w:rFonts w:ascii="Calibri" w:hAnsi="Calibri"/>
          <w:b/>
          <w:caps/>
          <w:lang w:val="en-AU"/>
        </w:rPr>
        <w:t>Mr Parton</w:t>
      </w:r>
      <w:r w:rsidRPr="0074684C">
        <w:rPr>
          <w:rFonts w:ascii="Calibri" w:hAnsi="Calibri"/>
          <w:lang w:val="en-AU"/>
        </w:rPr>
        <w:t>: To move—That this Assembly:</w:t>
      </w:r>
    </w:p>
    <w:p w14:paraId="19552F0B"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t>(1)</w:t>
      </w:r>
      <w:r w:rsidRPr="0074684C">
        <w:rPr>
          <w:rFonts w:ascii="Calibri" w:hAnsi="Calibri"/>
          <w:lang w:val="en-AU" w:eastAsia="en-US"/>
        </w:rPr>
        <w:tab/>
        <w:t>notes:</w:t>
      </w:r>
    </w:p>
    <w:p w14:paraId="73FA863F"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(a)</w:t>
      </w:r>
      <w:r w:rsidRPr="0074684C">
        <w:rPr>
          <w:rFonts w:ascii="Calibri" w:hAnsi="Calibri"/>
          <w:lang w:val="en-AU" w:eastAsia="en-US"/>
        </w:rPr>
        <w:tab/>
        <w:t>that the ACT is the only jurisdiction in Australia with an end date for the registration of new internal combustion engine (ICE) cars and that after this date it will be illegal to register a new ICE vehicle in the ACT;</w:t>
      </w:r>
    </w:p>
    <w:p w14:paraId="6CFD0323"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after signing up to support the C40 Green and Healthy Streets initiative the Government has effectively agreed to the creation of petrol-powered car free zones by the year 2030 in significant sections of Canberra;</w:t>
      </w:r>
    </w:p>
    <w:p w14:paraId="416E576A"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(c)</w:t>
      </w:r>
      <w:r w:rsidRPr="0074684C">
        <w:rPr>
          <w:rFonts w:ascii="Calibri" w:hAnsi="Calibri"/>
          <w:lang w:val="en-AU" w:eastAsia="en-US"/>
        </w:rPr>
        <w:tab/>
        <w:t>that Government members voted against an amendment calling on them to rule out the establishment of such zones;</w:t>
      </w:r>
    </w:p>
    <w:p w14:paraId="411C6788"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(d)</w:t>
      </w:r>
      <w:r w:rsidRPr="0074684C">
        <w:rPr>
          <w:rFonts w:ascii="Calibri" w:hAnsi="Calibri"/>
          <w:lang w:val="en-AU" w:eastAsia="en-US"/>
        </w:rPr>
        <w:tab/>
        <w:t>that Advocacy for Inclusion declared any such zones would be discriminatory against those who cannot afford to drive electric vehicles, particularly those with a disability who are totally reliant on cars and lack the upfront funds to transition to an electric vehicle;</w:t>
      </w:r>
    </w:p>
    <w:p w14:paraId="79BCA711"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(e)</w:t>
      </w:r>
      <w:r w:rsidRPr="0074684C">
        <w:rPr>
          <w:rFonts w:ascii="Calibri" w:hAnsi="Calibri"/>
          <w:lang w:val="en-AU" w:eastAsia="en-US"/>
        </w:rPr>
        <w:tab/>
        <w:t>that the Government is giving serious consideration to further changes to the car parking construction code which would allow for the construction of apartments without any provision for car parking;</w:t>
      </w:r>
    </w:p>
    <w:p w14:paraId="55622F23"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(f)</w:t>
      </w:r>
      <w:r w:rsidRPr="0074684C">
        <w:rPr>
          <w:rFonts w:ascii="Calibri" w:hAnsi="Calibri"/>
          <w:lang w:val="en-AU" w:eastAsia="en-US"/>
        </w:rPr>
        <w:tab/>
        <w:t>that the Government has announced it will be conducting a so-called car-free day in Canberra in the Spring, but is yet to provide any further detail on how this will be rolled out;</w:t>
      </w:r>
    </w:p>
    <w:p w14:paraId="32B72436"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(g)</w:t>
      </w:r>
      <w:r w:rsidRPr="0074684C">
        <w:rPr>
          <w:rFonts w:ascii="Calibri" w:hAnsi="Calibri"/>
          <w:lang w:val="en-AU" w:eastAsia="en-US"/>
        </w:rPr>
        <w:tab/>
        <w:t>that anti-car government policies tend to have a high impact on families with children who often need a private car for multiple pick-up and drop-off points across any day; and</w:t>
      </w:r>
    </w:p>
    <w:p w14:paraId="36F504EF"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(h)</w:t>
      </w:r>
      <w:r w:rsidRPr="0074684C">
        <w:rPr>
          <w:rFonts w:ascii="Calibri" w:hAnsi="Calibri"/>
          <w:lang w:val="en-AU" w:eastAsia="en-US"/>
        </w:rPr>
        <w:tab/>
        <w:t>that anti-car government policies tend to have high impact on people who live in the outer suburbs, those on lower incomes and those with a disability; and</w:t>
      </w:r>
    </w:p>
    <w:p w14:paraId="70CB0C14"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lastRenderedPageBreak/>
        <w:t>(2)</w:t>
      </w:r>
      <w:r w:rsidRPr="0074684C">
        <w:rPr>
          <w:rFonts w:ascii="Calibri" w:hAnsi="Calibri"/>
          <w:lang w:val="en-AU" w:eastAsia="en-US"/>
        </w:rPr>
        <w:tab/>
        <w:t>calls on the ACT Government to stop pursuing its anti-car, anti-family agenda. (</w:t>
      </w:r>
      <w:r w:rsidRPr="0074684C">
        <w:rPr>
          <w:rFonts w:ascii="Calibri" w:hAnsi="Calibri"/>
          <w:i/>
          <w:iCs/>
          <w:lang w:val="en-AU" w:eastAsia="en-US"/>
        </w:rPr>
        <w:t>Notice given 5 June 2023. Notice will be removed from the Notice Paper unless called on within 4 sitting weeks – standing order 125A</w:t>
      </w:r>
      <w:r w:rsidRPr="0074684C">
        <w:rPr>
          <w:rFonts w:ascii="Calibri" w:hAnsi="Calibri"/>
          <w:lang w:val="en-AU" w:eastAsia="en-US"/>
        </w:rPr>
        <w:t>).</w:t>
      </w:r>
    </w:p>
    <w:p w14:paraId="389B5181" w14:textId="77777777" w:rsidR="0074684C" w:rsidRPr="0074684C" w:rsidRDefault="0074684C" w:rsidP="0074684C">
      <w:pPr>
        <w:tabs>
          <w:tab w:val="right" w:pos="580"/>
        </w:tabs>
        <w:spacing w:before="240" w:after="240"/>
        <w:rPr>
          <w:rFonts w:ascii="Calibri" w:hAnsi="Calibri"/>
          <w:b/>
          <w:sz w:val="28"/>
          <w:lang w:eastAsia="en-US"/>
        </w:rPr>
      </w:pPr>
      <w:r w:rsidRPr="0074684C">
        <w:rPr>
          <w:rFonts w:ascii="Calibri" w:hAnsi="Calibri"/>
          <w:b/>
          <w:sz w:val="28"/>
          <w:lang w:eastAsia="en-US"/>
        </w:rPr>
        <w:t>Orders of the day</w:t>
      </w:r>
    </w:p>
    <w:p w14:paraId="39928D9E" w14:textId="49A5C77B"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1</w:t>
      </w:r>
      <w:r w:rsidRPr="0074684C">
        <w:rPr>
          <w:rFonts w:ascii="Calibri" w:hAnsi="Calibri"/>
          <w:lang w:val="en-AU"/>
        </w:rPr>
        <w:tab/>
      </w:r>
      <w:hyperlink r:id="rId30" w:history="1">
        <w:r w:rsidRPr="0074684C">
          <w:rPr>
            <w:rFonts w:ascii="Calibri" w:hAnsi="Calibri"/>
            <w:b/>
            <w:caps/>
            <w:color w:val="0000FF"/>
            <w:lang w:val="en-AU"/>
          </w:rPr>
          <w:t>Period Products and Facilities (Access) Bill 2022</w:t>
        </w:r>
      </w:hyperlink>
      <w:r w:rsidRPr="0074684C">
        <w:rPr>
          <w:rFonts w:ascii="Calibri" w:hAnsi="Calibri"/>
          <w:lang w:val="en-AU"/>
        </w:rPr>
        <w:t xml:space="preserve">: </w:t>
      </w:r>
      <w:r w:rsidRPr="0074684C">
        <w:rPr>
          <w:rFonts w:ascii="Calibri" w:hAnsi="Calibri"/>
          <w:i/>
          <w:iCs/>
          <w:lang w:val="en-AU"/>
        </w:rPr>
        <w:t>(Ms Orr)</w:t>
      </w:r>
      <w:r w:rsidRPr="0074684C">
        <w:rPr>
          <w:rFonts w:ascii="Calibri" w:hAnsi="Calibri"/>
          <w:iCs/>
          <w:lang w:val="en-AU"/>
        </w:rPr>
        <w:t>:</w:t>
      </w:r>
      <w:r w:rsidRPr="0074684C">
        <w:rPr>
          <w:rFonts w:ascii="Calibri" w:hAnsi="Calibri"/>
          <w:i/>
          <w:iCs/>
          <w:lang w:val="en-AU"/>
        </w:rPr>
        <w:t xml:space="preserve"> </w:t>
      </w:r>
      <w:r w:rsidRPr="0074684C">
        <w:rPr>
          <w:rFonts w:ascii="Calibri" w:hAnsi="Calibri"/>
          <w:lang w:val="en-AU"/>
        </w:rPr>
        <w:t xml:space="preserve">Agreement in principle—Resumption of debate </w:t>
      </w:r>
      <w:r w:rsidRPr="0074684C">
        <w:rPr>
          <w:rFonts w:ascii="Calibri" w:hAnsi="Calibri"/>
          <w:i/>
          <w:iCs/>
          <w:lang w:val="en-AU"/>
        </w:rPr>
        <w:t>(from 4 August 2022—Ms Lawder)</w:t>
      </w:r>
      <w:r w:rsidRPr="0074684C">
        <w:rPr>
          <w:rFonts w:ascii="Calibri" w:hAnsi="Calibri"/>
          <w:lang w:val="en-AU"/>
        </w:rPr>
        <w:t xml:space="preserve">. </w:t>
      </w:r>
    </w:p>
    <w:p w14:paraId="464FB260" w14:textId="77777777" w:rsidR="0074684C" w:rsidRPr="0074684C" w:rsidRDefault="0074684C" w:rsidP="0074684C">
      <w:pPr>
        <w:tabs>
          <w:tab w:val="right" w:pos="580"/>
        </w:tabs>
        <w:spacing w:before="240" w:after="240"/>
        <w:rPr>
          <w:rFonts w:ascii="Calibri" w:hAnsi="Calibri"/>
          <w:b/>
          <w:sz w:val="28"/>
          <w:lang w:eastAsia="en-US"/>
        </w:rPr>
      </w:pPr>
      <w:r w:rsidRPr="0074684C">
        <w:rPr>
          <w:rFonts w:ascii="Calibri" w:hAnsi="Calibri"/>
          <w:b/>
          <w:sz w:val="28"/>
          <w:lang w:eastAsia="en-US"/>
        </w:rPr>
        <w:t>Notices—continued</w:t>
      </w:r>
    </w:p>
    <w:p w14:paraId="7A7AEDC1" w14:textId="4A36CDDE" w:rsidR="0074684C" w:rsidRPr="0074684C" w:rsidRDefault="0074684C" w:rsidP="0074684C">
      <w:pPr>
        <w:tabs>
          <w:tab w:val="right" w:pos="567"/>
          <w:tab w:val="left" w:pos="1134"/>
        </w:tabs>
        <w:spacing w:before="120" w:after="120"/>
        <w:ind w:left="1134" w:hanging="1134"/>
        <w:rPr>
          <w:rFonts w:ascii="Calibri" w:hAnsi="Calibri"/>
          <w:lang w:val="en-AU"/>
        </w:rPr>
      </w:pPr>
      <w:r w:rsidRPr="0074684C">
        <w:rPr>
          <w:rFonts w:ascii="Calibri" w:hAnsi="Calibri"/>
          <w:lang w:val="en-AU"/>
        </w:rPr>
        <w:tab/>
        <w:t>*</w:t>
      </w:r>
      <w:r>
        <w:rPr>
          <w:rFonts w:ascii="Calibri" w:hAnsi="Calibri"/>
          <w:lang w:val="en-AU"/>
        </w:rPr>
        <w:t>4</w:t>
      </w:r>
      <w:r w:rsidRPr="0074684C">
        <w:rPr>
          <w:rFonts w:ascii="Calibri" w:hAnsi="Calibri"/>
          <w:lang w:val="en-AU"/>
        </w:rPr>
        <w:tab/>
      </w:r>
      <w:r w:rsidRPr="0074684C">
        <w:rPr>
          <w:rFonts w:ascii="Calibri" w:hAnsi="Calibri"/>
          <w:b/>
          <w:caps/>
          <w:lang w:val="en-AU"/>
        </w:rPr>
        <w:t>Dr Paterson</w:t>
      </w:r>
      <w:r w:rsidRPr="0074684C">
        <w:rPr>
          <w:rFonts w:ascii="Calibri" w:hAnsi="Calibri"/>
          <w:lang w:val="en-AU"/>
        </w:rPr>
        <w:t>: To move—That this Assembly:</w:t>
      </w:r>
    </w:p>
    <w:p w14:paraId="58FFFFFF"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t>(1)</w:t>
      </w:r>
      <w:r w:rsidRPr="0074684C">
        <w:rPr>
          <w:rFonts w:ascii="Calibri" w:hAnsi="Calibri"/>
          <w:lang w:val="en-AU" w:eastAsia="en-US"/>
        </w:rPr>
        <w:tab/>
        <w:t>notes that:</w:t>
      </w:r>
    </w:p>
    <w:p w14:paraId="700CAF47"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(a)</w:t>
      </w:r>
      <w:r w:rsidRPr="0074684C">
        <w:rPr>
          <w:rFonts w:ascii="Calibri" w:hAnsi="Calibri"/>
          <w:lang w:val="en-AU" w:eastAsia="en-US"/>
        </w:rPr>
        <w:tab/>
        <w:t>the ACT Government is currently consulting with community and industry and working to support a thriving night-time economy in the ACT, a recommendation of the Better Regulation Report 2022;</w:t>
      </w:r>
    </w:p>
    <w:p w14:paraId="31AD283C"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 xml:space="preserve">this strategy will complement ongoing work including the </w:t>
      </w:r>
      <w:r w:rsidRPr="0074684C">
        <w:rPr>
          <w:rFonts w:ascii="Calibri" w:hAnsi="Calibri"/>
          <w:i/>
          <w:iCs/>
          <w:lang w:val="en-AU" w:eastAsia="en-US"/>
        </w:rPr>
        <w:t>Canberra: Australia’s Arts Capital – A Statement of Ambition for the Arts 2021-2026</w:t>
      </w:r>
      <w:r w:rsidRPr="0074684C">
        <w:rPr>
          <w:rFonts w:ascii="Calibri" w:hAnsi="Calibri"/>
          <w:lang w:val="en-AU" w:eastAsia="en-US"/>
        </w:rPr>
        <w:t xml:space="preserve"> and </w:t>
      </w:r>
      <w:r w:rsidRPr="0074684C">
        <w:rPr>
          <w:rFonts w:ascii="Calibri" w:hAnsi="Calibri"/>
          <w:i/>
          <w:iCs/>
          <w:lang w:val="en-AU" w:eastAsia="en-US"/>
        </w:rPr>
        <w:t>CBR Switched On – ACT’s Economic Development Priorities 2022–2025</w:t>
      </w:r>
      <w:r w:rsidRPr="0074684C">
        <w:rPr>
          <w:rFonts w:ascii="Calibri" w:hAnsi="Calibri"/>
          <w:lang w:val="en-AU" w:eastAsia="en-US"/>
        </w:rPr>
        <w:t>;</w:t>
      </w:r>
    </w:p>
    <w:p w14:paraId="5AED5FEF"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(c)</w:t>
      </w:r>
      <w:r w:rsidRPr="0074684C">
        <w:rPr>
          <w:rFonts w:ascii="Calibri" w:hAnsi="Calibri"/>
          <w:lang w:val="en-AU" w:eastAsia="en-US"/>
        </w:rPr>
        <w:tab/>
        <w:t>nightlife can be one of the most important aspects of a city’s character and there are many things that contribute to the success of a night-time economy. This includes ensuring that night-time activities and areas provide a diverse, vibrant and safe night out;</w:t>
      </w:r>
    </w:p>
    <w:p w14:paraId="5F86415E"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(d)</w:t>
      </w:r>
      <w:r w:rsidRPr="0074684C">
        <w:rPr>
          <w:rFonts w:ascii="Calibri" w:hAnsi="Calibri"/>
          <w:lang w:val="en-AU" w:eastAsia="en-US"/>
        </w:rPr>
        <w:tab/>
        <w:t>as night-time economies develop, it is important to ensure that public safety is part of both public consultations and the overall policy framework;</w:t>
      </w:r>
    </w:p>
    <w:p w14:paraId="3C86A26B"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(e)</w:t>
      </w:r>
      <w:r w:rsidRPr="0074684C">
        <w:rPr>
          <w:rFonts w:ascii="Calibri" w:hAnsi="Calibri"/>
          <w:lang w:val="en-AU" w:eastAsia="en-US"/>
        </w:rPr>
        <w:tab/>
        <w:t>rates of violent and sexual assault are highest in Canberra’s night-life areas of Civic and Braddon according to crime statistics published by ACT Policing;</w:t>
      </w:r>
    </w:p>
    <w:p w14:paraId="1411B299"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(f)</w:t>
      </w:r>
      <w:r w:rsidRPr="0074684C">
        <w:rPr>
          <w:rFonts w:ascii="Calibri" w:hAnsi="Calibri"/>
          <w:lang w:val="en-AU" w:eastAsia="en-US"/>
        </w:rPr>
        <w:tab/>
        <w:t>Canberra’s premier night-time and entertainment destinations like Civic and Braddon would benefit from a cohesive safety strategy that effectively ensures patrons of licenced premises are sufficiently safe as they enjoy the city’s nightlife;</w:t>
      </w:r>
    </w:p>
    <w:p w14:paraId="05FD5540"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(g)</w:t>
      </w:r>
      <w:r w:rsidRPr="0074684C">
        <w:rPr>
          <w:rFonts w:ascii="Calibri" w:hAnsi="Calibri"/>
          <w:lang w:val="en-AU" w:eastAsia="en-US"/>
        </w:rPr>
        <w:tab/>
        <w:t>states such as New South Wales, Victoria and Queensland have effectively implemented nightlife safety strategies to create a safe and secure patron experience in the night-time economy;</w:t>
      </w:r>
    </w:p>
    <w:p w14:paraId="62BC3E88"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(h)</w:t>
      </w:r>
      <w:r w:rsidRPr="0074684C">
        <w:rPr>
          <w:rFonts w:ascii="Calibri" w:hAnsi="Calibri"/>
          <w:lang w:val="en-AU" w:eastAsia="en-US"/>
        </w:rPr>
        <w:tab/>
        <w:t>in 2022, Sydney joined 90 global destinations by becoming accredited by the “Purple Flag” initiative, which accredits cities who meet standards of excellence in vibrancy, diversity and safety at night;</w:t>
      </w:r>
    </w:p>
    <w:p w14:paraId="6AB7CFC7"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w:t>
      </w:r>
      <w:proofErr w:type="spellStart"/>
      <w:r w:rsidRPr="0074684C">
        <w:rPr>
          <w:rFonts w:ascii="Calibri" w:hAnsi="Calibri"/>
          <w:lang w:val="en-AU" w:eastAsia="en-US"/>
        </w:rPr>
        <w:t>i</w:t>
      </w:r>
      <w:proofErr w:type="spellEnd"/>
      <w:r w:rsidRPr="0074684C">
        <w:rPr>
          <w:rFonts w:ascii="Calibri" w:hAnsi="Calibri"/>
          <w:lang w:val="en-AU" w:eastAsia="en-US"/>
        </w:rPr>
        <w:t>)</w:t>
      </w:r>
      <w:r w:rsidRPr="0074684C">
        <w:rPr>
          <w:rFonts w:ascii="Calibri" w:hAnsi="Calibri"/>
          <w:lang w:val="en-AU" w:eastAsia="en-US"/>
        </w:rPr>
        <w:tab/>
        <w:t>to achieve Purple Flag accreditation, areas need to meet a set of criteria, including access to public transport, adequate street lighting and great food and beverage offerings; and</w:t>
      </w:r>
    </w:p>
    <w:p w14:paraId="28AB0679" w14:textId="77777777" w:rsidR="0074684C" w:rsidRPr="0074684C" w:rsidRDefault="0074684C" w:rsidP="0074684C">
      <w:pPr>
        <w:keepNext/>
        <w:keepLines/>
        <w:tabs>
          <w:tab w:val="left" w:pos="567"/>
        </w:tabs>
        <w:spacing w:before="60" w:after="60"/>
        <w:ind w:left="2268" w:hanging="567"/>
        <w:rPr>
          <w:rFonts w:ascii="Calibri" w:hAnsi="Calibri"/>
          <w:lang w:val="en-AU" w:eastAsia="en-US"/>
        </w:rPr>
      </w:pPr>
      <w:r w:rsidRPr="0074684C">
        <w:rPr>
          <w:rFonts w:ascii="Calibri" w:hAnsi="Calibri"/>
          <w:lang w:val="en-AU" w:eastAsia="en-US"/>
        </w:rPr>
        <w:lastRenderedPageBreak/>
        <w:t>(j)</w:t>
      </w:r>
      <w:r w:rsidRPr="0074684C">
        <w:rPr>
          <w:rFonts w:ascii="Calibri" w:hAnsi="Calibri"/>
          <w:lang w:val="en-AU" w:eastAsia="en-US"/>
        </w:rPr>
        <w:tab/>
        <w:t xml:space="preserve">the Purple Flag initiative has seen many benefits including a: </w:t>
      </w:r>
    </w:p>
    <w:p w14:paraId="44240921" w14:textId="77777777" w:rsidR="0074684C" w:rsidRPr="0074684C" w:rsidRDefault="0074684C" w:rsidP="0074684C">
      <w:pPr>
        <w:keepNext/>
        <w:keepLines/>
        <w:spacing w:before="60" w:after="120"/>
        <w:ind w:left="2835" w:hanging="567"/>
        <w:rPr>
          <w:rFonts w:ascii="Calibri" w:hAnsi="Calibri"/>
          <w:lang w:val="en-AU" w:eastAsia="en-US"/>
        </w:rPr>
      </w:pPr>
      <w:r w:rsidRPr="0074684C">
        <w:rPr>
          <w:rFonts w:ascii="Calibri" w:hAnsi="Calibri"/>
          <w:lang w:val="en-AU" w:eastAsia="en-US"/>
        </w:rPr>
        <w:t>(</w:t>
      </w:r>
      <w:proofErr w:type="spellStart"/>
      <w:r w:rsidRPr="0074684C">
        <w:rPr>
          <w:rFonts w:ascii="Calibri" w:hAnsi="Calibri"/>
          <w:lang w:val="en-AU" w:eastAsia="en-US"/>
        </w:rPr>
        <w:t>i</w:t>
      </w:r>
      <w:proofErr w:type="spellEnd"/>
      <w:r w:rsidRPr="0074684C">
        <w:rPr>
          <w:rFonts w:ascii="Calibri" w:hAnsi="Calibri"/>
          <w:lang w:val="en-AU" w:eastAsia="en-US"/>
        </w:rPr>
        <w:t>)</w:t>
      </w:r>
      <w:r w:rsidRPr="0074684C">
        <w:rPr>
          <w:rFonts w:ascii="Calibri" w:hAnsi="Calibri"/>
          <w:lang w:val="en-AU" w:eastAsia="en-US"/>
        </w:rPr>
        <w:tab/>
        <w:t>reduction in crime and anti-social behaviour in accredited cities;</w:t>
      </w:r>
    </w:p>
    <w:p w14:paraId="357F012B" w14:textId="77777777" w:rsidR="0074684C" w:rsidRPr="0074684C" w:rsidRDefault="0074684C" w:rsidP="0074684C">
      <w:pPr>
        <w:spacing w:before="60" w:after="120"/>
        <w:ind w:left="2835" w:hanging="567"/>
        <w:rPr>
          <w:rFonts w:ascii="Calibri" w:hAnsi="Calibri"/>
          <w:lang w:val="en-AU" w:eastAsia="en-US"/>
        </w:rPr>
      </w:pPr>
      <w:r w:rsidRPr="0074684C">
        <w:rPr>
          <w:rFonts w:ascii="Calibri" w:hAnsi="Calibri"/>
          <w:lang w:val="en-AU" w:eastAsia="en-US"/>
        </w:rPr>
        <w:t>(ii)</w:t>
      </w:r>
      <w:r w:rsidRPr="0074684C">
        <w:rPr>
          <w:rFonts w:ascii="Calibri" w:hAnsi="Calibri"/>
          <w:lang w:val="en-AU" w:eastAsia="en-US"/>
        </w:rPr>
        <w:tab/>
        <w:t xml:space="preserve">raised profile and an improved public image for the location; </w:t>
      </w:r>
    </w:p>
    <w:p w14:paraId="645CA1B7" w14:textId="77777777" w:rsidR="0074684C" w:rsidRPr="0074684C" w:rsidRDefault="0074684C" w:rsidP="0074684C">
      <w:pPr>
        <w:spacing w:before="60" w:after="120"/>
        <w:ind w:left="2835" w:hanging="567"/>
        <w:rPr>
          <w:rFonts w:ascii="Calibri" w:hAnsi="Calibri"/>
          <w:lang w:val="en-AU" w:eastAsia="en-US"/>
        </w:rPr>
      </w:pPr>
      <w:r w:rsidRPr="0074684C">
        <w:rPr>
          <w:rFonts w:ascii="Calibri" w:hAnsi="Calibri"/>
          <w:lang w:val="en-AU" w:eastAsia="en-US"/>
        </w:rPr>
        <w:t>(iii)</w:t>
      </w:r>
      <w:r w:rsidRPr="0074684C">
        <w:rPr>
          <w:rFonts w:ascii="Calibri" w:hAnsi="Calibri"/>
          <w:lang w:val="en-AU" w:eastAsia="en-US"/>
        </w:rPr>
        <w:tab/>
        <w:t>wider patronage, increased expenditure; and</w:t>
      </w:r>
    </w:p>
    <w:p w14:paraId="50B4D42D" w14:textId="77777777" w:rsidR="0074684C" w:rsidRPr="0074684C" w:rsidRDefault="0074684C" w:rsidP="0074684C">
      <w:pPr>
        <w:spacing w:before="60" w:after="120"/>
        <w:ind w:left="2835" w:hanging="567"/>
        <w:rPr>
          <w:rFonts w:ascii="Calibri" w:hAnsi="Calibri"/>
          <w:lang w:val="en-AU" w:eastAsia="en-US"/>
        </w:rPr>
      </w:pPr>
      <w:r w:rsidRPr="0074684C">
        <w:rPr>
          <w:rFonts w:ascii="Calibri" w:hAnsi="Calibri"/>
          <w:lang w:val="en-AU" w:eastAsia="en-US"/>
        </w:rPr>
        <w:t>(iv)</w:t>
      </w:r>
      <w:r w:rsidRPr="0074684C">
        <w:rPr>
          <w:rFonts w:ascii="Calibri" w:hAnsi="Calibri"/>
          <w:lang w:val="en-AU" w:eastAsia="en-US"/>
        </w:rPr>
        <w:tab/>
        <w:t>more successful mixed use economy in the longer term; and</w:t>
      </w:r>
    </w:p>
    <w:p w14:paraId="443CB55D"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t>(2)</w:t>
      </w:r>
      <w:r w:rsidRPr="0074684C">
        <w:rPr>
          <w:rFonts w:ascii="Calibri" w:hAnsi="Calibri"/>
          <w:lang w:val="en-AU" w:eastAsia="en-US"/>
        </w:rPr>
        <w:tab/>
        <w:t>calls on the ACT Government to:   </w:t>
      </w:r>
    </w:p>
    <w:p w14:paraId="680683A7"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(a)</w:t>
      </w:r>
      <w:r w:rsidRPr="0074684C">
        <w:rPr>
          <w:rFonts w:ascii="Calibri" w:hAnsi="Calibri"/>
          <w:lang w:val="en-AU" w:eastAsia="en-US"/>
        </w:rPr>
        <w:tab/>
        <w:t>ensure that public safety considerations are part of the consultation process for the ACT night-time economy;</w:t>
      </w:r>
    </w:p>
    <w:p w14:paraId="5CF599D3"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explore the potential for Purple Flag accreditation for Civic and/or other areas as part of the consultation and work on the ACT night-time economy;</w:t>
      </w:r>
    </w:p>
    <w:p w14:paraId="551B0CAB"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(c)</w:t>
      </w:r>
      <w:r w:rsidRPr="0074684C">
        <w:rPr>
          <w:rFonts w:ascii="Calibri" w:hAnsi="Calibri"/>
          <w:lang w:val="en-AU" w:eastAsia="en-US"/>
        </w:rPr>
        <w:tab/>
        <w:t>explore embedding a public safety plan as an initiative to strengthen and support the ACT night-time economy, especially in Civic; and</w:t>
      </w:r>
    </w:p>
    <w:p w14:paraId="09C1CDDF"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(d)</w:t>
      </w:r>
      <w:r w:rsidRPr="0074684C">
        <w:rPr>
          <w:rFonts w:ascii="Calibri" w:hAnsi="Calibri"/>
          <w:lang w:val="en-AU" w:eastAsia="en-US"/>
        </w:rPr>
        <w:tab/>
        <w:t>update the Assembly on progress following consultation on the night-time economy. (</w:t>
      </w:r>
      <w:r w:rsidRPr="0074684C">
        <w:rPr>
          <w:rFonts w:ascii="Calibri" w:hAnsi="Calibri"/>
          <w:i/>
          <w:iCs/>
          <w:lang w:val="en-AU" w:eastAsia="en-US"/>
        </w:rPr>
        <w:t>Notice given 5 June 2023. Notice will be removed from the Notice Paper unless called on within 4 sitting weeks – standing order 125A</w:t>
      </w:r>
      <w:r w:rsidRPr="0074684C">
        <w:rPr>
          <w:rFonts w:ascii="Calibri" w:hAnsi="Calibri"/>
          <w:lang w:val="en-AU" w:eastAsia="en-US"/>
        </w:rPr>
        <w:t>).</w:t>
      </w:r>
    </w:p>
    <w:p w14:paraId="6B039E01" w14:textId="03214C27" w:rsidR="0074684C" w:rsidRPr="0074684C" w:rsidRDefault="0074684C" w:rsidP="0074684C">
      <w:pPr>
        <w:tabs>
          <w:tab w:val="right" w:pos="567"/>
          <w:tab w:val="left" w:pos="1134"/>
        </w:tabs>
        <w:spacing w:before="120" w:after="120"/>
        <w:ind w:left="1134" w:hanging="1134"/>
        <w:rPr>
          <w:rFonts w:ascii="Calibri" w:hAnsi="Calibri"/>
          <w:lang w:val="en-AU"/>
        </w:rPr>
      </w:pPr>
      <w:r w:rsidRPr="0074684C">
        <w:rPr>
          <w:rFonts w:ascii="Calibri" w:hAnsi="Calibri"/>
          <w:lang w:val="en-AU"/>
        </w:rPr>
        <w:tab/>
        <w:t>*</w:t>
      </w:r>
      <w:r>
        <w:rPr>
          <w:rFonts w:ascii="Calibri" w:hAnsi="Calibri"/>
          <w:lang w:val="en-AU"/>
        </w:rPr>
        <w:t>5</w:t>
      </w:r>
      <w:r w:rsidRPr="0074684C">
        <w:rPr>
          <w:rFonts w:ascii="Calibri" w:hAnsi="Calibri"/>
          <w:lang w:val="en-AU"/>
        </w:rPr>
        <w:tab/>
      </w:r>
      <w:r w:rsidRPr="0074684C">
        <w:rPr>
          <w:rFonts w:ascii="Calibri" w:hAnsi="Calibri"/>
          <w:b/>
          <w:caps/>
          <w:lang w:val="en-AU"/>
        </w:rPr>
        <w:t>Mr Parton</w:t>
      </w:r>
      <w:r w:rsidRPr="0074684C">
        <w:rPr>
          <w:rFonts w:ascii="Calibri" w:hAnsi="Calibri"/>
          <w:lang w:val="en-AU"/>
        </w:rPr>
        <w:t>: To move—That this Assembly:</w:t>
      </w:r>
    </w:p>
    <w:p w14:paraId="04D17CD6"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t>(1)</w:t>
      </w:r>
      <w:r w:rsidRPr="0074684C">
        <w:rPr>
          <w:rFonts w:ascii="Calibri" w:hAnsi="Calibri"/>
          <w:lang w:val="en-AU" w:eastAsia="en-US"/>
        </w:rPr>
        <w:tab/>
        <w:t>notes:</w:t>
      </w:r>
    </w:p>
    <w:p w14:paraId="73AEC394"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(a)</w:t>
      </w:r>
      <w:r w:rsidRPr="0074684C">
        <w:rPr>
          <w:rFonts w:ascii="Calibri" w:hAnsi="Calibri"/>
          <w:lang w:val="en-AU" w:eastAsia="en-US"/>
        </w:rPr>
        <w:tab/>
        <w:t>that Canberra consistently has the highest rents in Australia and a very low vacancy rate;</w:t>
      </w:r>
    </w:p>
    <w:p w14:paraId="1291FA8E"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according to CoreLogic, in the March 2023 quarter alone, Canberra was the second most expensive capital city to rent in at $674 per week for all properties against a national average of $570 per week;</w:t>
      </w:r>
    </w:p>
    <w:p w14:paraId="0545E1BF"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(c)</w:t>
      </w:r>
      <w:r w:rsidRPr="0074684C">
        <w:rPr>
          <w:rFonts w:ascii="Calibri" w:hAnsi="Calibri"/>
          <w:lang w:val="en-AU" w:eastAsia="en-US"/>
        </w:rPr>
        <w:tab/>
        <w:t>the current vacancy rate in Canberra for units is 1.8 percent, meaning there is practically nothing available;</w:t>
      </w:r>
    </w:p>
    <w:p w14:paraId="64F20CCA"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(d)</w:t>
      </w:r>
      <w:r w:rsidRPr="0074684C">
        <w:rPr>
          <w:rFonts w:ascii="Calibri" w:hAnsi="Calibri"/>
          <w:lang w:val="en-AU" w:eastAsia="en-US"/>
        </w:rPr>
        <w:tab/>
        <w:t>if a home seeker is fortunate enough to secure a vacant unit, this will cost them a median $585 per week, or $2,300 per month, or $28,000 per annum while the median equivalent for a house is $34,000 per annum;</w:t>
      </w:r>
    </w:p>
    <w:p w14:paraId="34E18843"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(e)</w:t>
      </w:r>
      <w:r w:rsidRPr="0074684C">
        <w:rPr>
          <w:rFonts w:ascii="Calibri" w:hAnsi="Calibri"/>
          <w:lang w:val="en-AU" w:eastAsia="en-US"/>
        </w:rPr>
        <w:tab/>
        <w:t>these rent levels impose massive hardship on people in lower income brackets;</w:t>
      </w:r>
    </w:p>
    <w:p w14:paraId="4B3534E0"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(f)</w:t>
      </w:r>
      <w:r w:rsidRPr="0074684C">
        <w:rPr>
          <w:rFonts w:ascii="Calibri" w:hAnsi="Calibri"/>
          <w:lang w:val="en-AU" w:eastAsia="en-US"/>
        </w:rPr>
        <w:tab/>
        <w:t>that this situation is a direct result of long-term ACT Government policies including, the very high property rates and land tax regimes and the tangled web of difficult and costly legislative change in the residential tenancies space; and</w:t>
      </w:r>
    </w:p>
    <w:p w14:paraId="533A5A9A"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(g)</w:t>
      </w:r>
      <w:r w:rsidRPr="0074684C">
        <w:rPr>
          <w:rFonts w:ascii="Calibri" w:hAnsi="Calibri"/>
          <w:lang w:val="en-AU" w:eastAsia="en-US"/>
        </w:rPr>
        <w:tab/>
        <w:t>the recent extreme Greens proposal from a number of cabinet ministers to freeze rents for two years;</w:t>
      </w:r>
    </w:p>
    <w:p w14:paraId="00B2AF00" w14:textId="77777777" w:rsidR="0074684C" w:rsidRPr="0074684C" w:rsidRDefault="0074684C" w:rsidP="0074684C">
      <w:pPr>
        <w:keepNext/>
        <w:keepLines/>
        <w:tabs>
          <w:tab w:val="left" w:pos="567"/>
        </w:tabs>
        <w:spacing w:before="60" w:after="60"/>
        <w:ind w:left="1701" w:hanging="567"/>
        <w:rPr>
          <w:rFonts w:ascii="Calibri" w:hAnsi="Calibri"/>
          <w:lang w:val="en-AU" w:eastAsia="en-US"/>
        </w:rPr>
      </w:pPr>
      <w:r w:rsidRPr="0074684C">
        <w:rPr>
          <w:rFonts w:ascii="Calibri" w:hAnsi="Calibri"/>
          <w:lang w:val="en-AU" w:eastAsia="en-US"/>
        </w:rPr>
        <w:lastRenderedPageBreak/>
        <w:t>(2)</w:t>
      </w:r>
      <w:r w:rsidRPr="0074684C">
        <w:rPr>
          <w:rFonts w:ascii="Calibri" w:hAnsi="Calibri"/>
          <w:lang w:val="en-AU" w:eastAsia="en-US"/>
        </w:rPr>
        <w:tab/>
        <w:t>further notes that:</w:t>
      </w:r>
    </w:p>
    <w:p w14:paraId="61F03970" w14:textId="77777777" w:rsidR="0074684C" w:rsidRPr="0074684C" w:rsidRDefault="0074684C" w:rsidP="0074684C">
      <w:pPr>
        <w:keepNext/>
        <w:keepLines/>
        <w:tabs>
          <w:tab w:val="left" w:pos="567"/>
        </w:tabs>
        <w:spacing w:before="60" w:after="60"/>
        <w:ind w:left="2268" w:hanging="567"/>
        <w:rPr>
          <w:rFonts w:ascii="Calibri" w:hAnsi="Calibri"/>
          <w:lang w:val="en-AU" w:eastAsia="en-US"/>
        </w:rPr>
      </w:pPr>
      <w:bookmarkStart w:id="0" w:name="_Hlk135904667"/>
      <w:r w:rsidRPr="0074684C">
        <w:rPr>
          <w:rFonts w:ascii="Calibri" w:hAnsi="Calibri"/>
          <w:lang w:val="en-AU" w:eastAsia="en-US"/>
        </w:rPr>
        <w:t>(a)</w:t>
      </w:r>
      <w:r w:rsidRPr="0074684C">
        <w:rPr>
          <w:rFonts w:ascii="Calibri" w:hAnsi="Calibri"/>
          <w:lang w:val="en-AU" w:eastAsia="en-US"/>
        </w:rPr>
        <w:tab/>
        <w:t>Canberra consistently has the highest median prices in Australia for detached housing despite being a relatively small city</w:t>
      </w:r>
      <w:bookmarkEnd w:id="0"/>
      <w:r w:rsidRPr="0074684C">
        <w:rPr>
          <w:rFonts w:ascii="Calibri" w:hAnsi="Calibri"/>
          <w:lang w:val="en-AU" w:eastAsia="en-US"/>
        </w:rPr>
        <w:t>; and</w:t>
      </w:r>
    </w:p>
    <w:p w14:paraId="57D85E7F" w14:textId="77777777" w:rsidR="0074684C" w:rsidRPr="0074684C" w:rsidRDefault="0074684C" w:rsidP="0074684C">
      <w:pPr>
        <w:keepNext/>
        <w:keepLines/>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the Greens proposal would disincentivise the supply of rental accommodation and exacerbate the Territory’s homelessness crisis; and</w:t>
      </w:r>
    </w:p>
    <w:p w14:paraId="22AE0727"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t>(3)</w:t>
      </w:r>
      <w:r w:rsidRPr="0074684C">
        <w:rPr>
          <w:rFonts w:ascii="Calibri" w:hAnsi="Calibri"/>
          <w:lang w:val="en-AU" w:eastAsia="en-US"/>
        </w:rPr>
        <w:tab/>
        <w:t>calls on the ACT Government to:</w:t>
      </w:r>
    </w:p>
    <w:p w14:paraId="095534EB"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(a)</w:t>
      </w:r>
      <w:r w:rsidRPr="0074684C">
        <w:rPr>
          <w:rFonts w:ascii="Calibri" w:hAnsi="Calibri"/>
          <w:lang w:val="en-AU" w:eastAsia="en-US"/>
        </w:rPr>
        <w:tab/>
        <w:t>stop driving rental prices up through market-distorting legislation, taxation and regulation;</w:t>
      </w:r>
    </w:p>
    <w:p w14:paraId="24DBD55E"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release more land for detached dwellings; and</w:t>
      </w:r>
    </w:p>
    <w:p w14:paraId="20954141"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(c)</w:t>
      </w:r>
      <w:r w:rsidRPr="0074684C">
        <w:rPr>
          <w:rFonts w:ascii="Calibri" w:hAnsi="Calibri"/>
          <w:lang w:val="en-AU" w:eastAsia="en-US"/>
        </w:rPr>
        <w:tab/>
        <w:t>absolutely rule out a two year rent freeze. (</w:t>
      </w:r>
      <w:r w:rsidRPr="0074684C">
        <w:rPr>
          <w:rFonts w:ascii="Calibri" w:hAnsi="Calibri"/>
          <w:i/>
          <w:iCs/>
          <w:lang w:val="en-AU" w:eastAsia="en-US"/>
        </w:rPr>
        <w:t>Notice given 5 June 2023. Notice will be removed from the Notice Paper unless called on within 4 sitting weeks – standing order 125A</w:t>
      </w:r>
      <w:r w:rsidRPr="0074684C">
        <w:rPr>
          <w:rFonts w:ascii="Calibri" w:hAnsi="Calibri"/>
          <w:lang w:val="en-AU" w:eastAsia="en-US"/>
        </w:rPr>
        <w:t>).</w:t>
      </w:r>
    </w:p>
    <w:p w14:paraId="18F526BE" w14:textId="77777777" w:rsidR="0074684C" w:rsidRPr="0074684C" w:rsidRDefault="0074684C" w:rsidP="0074684C">
      <w:pPr>
        <w:tabs>
          <w:tab w:val="right" w:pos="580"/>
        </w:tabs>
        <w:spacing w:before="240" w:after="240"/>
        <w:rPr>
          <w:rFonts w:ascii="Calibri" w:hAnsi="Calibri"/>
          <w:b/>
          <w:sz w:val="28"/>
          <w:lang w:eastAsia="en-US"/>
        </w:rPr>
      </w:pPr>
      <w:r w:rsidRPr="0074684C">
        <w:rPr>
          <w:rFonts w:ascii="Calibri" w:hAnsi="Calibri"/>
          <w:b/>
          <w:sz w:val="28"/>
          <w:lang w:eastAsia="en-US"/>
        </w:rPr>
        <w:t>Orders of the day—continued</w:t>
      </w:r>
    </w:p>
    <w:p w14:paraId="0FDC0F7B" w14:textId="6E8884D7" w:rsidR="0074684C" w:rsidRPr="0074684C" w:rsidRDefault="0074684C" w:rsidP="0074684C">
      <w:pPr>
        <w:keepNext/>
        <w:keepLines/>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2</w:t>
      </w:r>
      <w:r w:rsidRPr="0074684C">
        <w:rPr>
          <w:rFonts w:ascii="Calibri" w:hAnsi="Calibri"/>
          <w:lang w:val="en-AU"/>
        </w:rPr>
        <w:tab/>
      </w:r>
      <w:hyperlink r:id="rId31" w:history="1">
        <w:r w:rsidRPr="0074684C">
          <w:rPr>
            <w:rFonts w:ascii="Calibri" w:hAnsi="Calibri"/>
            <w:b/>
            <w:caps/>
            <w:color w:val="0000FF"/>
            <w:lang w:val="en-AU"/>
          </w:rPr>
          <w:t>Road Transport (Safety and Traffic Management) Amendment Bill 2021 (No 2)</w:t>
        </w:r>
      </w:hyperlink>
      <w:r w:rsidRPr="0074684C">
        <w:rPr>
          <w:rFonts w:ascii="Calibri" w:hAnsi="Calibri"/>
          <w:lang w:val="en-AU"/>
        </w:rPr>
        <w:t xml:space="preserve">: </w:t>
      </w:r>
      <w:r w:rsidRPr="0074684C">
        <w:rPr>
          <w:rFonts w:ascii="Calibri" w:hAnsi="Calibri"/>
          <w:i/>
          <w:iCs/>
          <w:lang w:val="en-AU"/>
        </w:rPr>
        <w:t>(Ms Clay)</w:t>
      </w:r>
      <w:r w:rsidRPr="0074684C">
        <w:rPr>
          <w:rFonts w:ascii="Calibri" w:hAnsi="Calibri"/>
          <w:iCs/>
          <w:lang w:val="en-AU"/>
        </w:rPr>
        <w:t>:</w:t>
      </w:r>
      <w:r w:rsidRPr="0074684C">
        <w:rPr>
          <w:rFonts w:ascii="Calibri" w:hAnsi="Calibri"/>
          <w:i/>
          <w:iCs/>
          <w:lang w:val="en-AU"/>
        </w:rPr>
        <w:t xml:space="preserve"> </w:t>
      </w:r>
      <w:r w:rsidRPr="0074684C">
        <w:rPr>
          <w:rFonts w:ascii="Calibri" w:hAnsi="Calibri"/>
          <w:lang w:val="en-AU"/>
        </w:rPr>
        <w:t xml:space="preserve">Agreement in principle—Resumption of debate </w:t>
      </w:r>
      <w:r w:rsidRPr="0074684C">
        <w:rPr>
          <w:rFonts w:ascii="Calibri" w:hAnsi="Calibri"/>
          <w:i/>
          <w:iCs/>
          <w:lang w:val="en-AU"/>
        </w:rPr>
        <w:t>(from 22 June 2021—Mr Steel)</w:t>
      </w:r>
      <w:r w:rsidRPr="0074684C">
        <w:rPr>
          <w:rFonts w:ascii="Calibri" w:hAnsi="Calibri"/>
          <w:lang w:val="en-AU"/>
        </w:rPr>
        <w:t xml:space="preserve">. </w:t>
      </w:r>
    </w:p>
    <w:p w14:paraId="084AADF7" w14:textId="3C0CEBF7"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3</w:t>
      </w:r>
      <w:r w:rsidRPr="0074684C">
        <w:rPr>
          <w:rFonts w:ascii="Calibri" w:hAnsi="Calibri"/>
          <w:lang w:val="en-AU"/>
        </w:rPr>
        <w:tab/>
      </w:r>
      <w:hyperlink r:id="rId32" w:history="1">
        <w:r w:rsidRPr="0074684C">
          <w:rPr>
            <w:rFonts w:ascii="Calibri" w:hAnsi="Calibri"/>
            <w:b/>
            <w:caps/>
            <w:color w:val="0000FF"/>
            <w:lang w:val="en-AU"/>
          </w:rPr>
          <w:t>Civil Law (Sale of Residential Property) Amendment Bill 2021</w:t>
        </w:r>
      </w:hyperlink>
      <w:r w:rsidRPr="0074684C">
        <w:rPr>
          <w:rFonts w:ascii="Calibri" w:hAnsi="Calibri"/>
          <w:lang w:val="en-AU"/>
        </w:rPr>
        <w:t xml:space="preserve">: </w:t>
      </w:r>
      <w:r w:rsidRPr="0074684C">
        <w:rPr>
          <w:rFonts w:ascii="Calibri" w:hAnsi="Calibri"/>
          <w:i/>
          <w:iCs/>
          <w:lang w:val="en-AU"/>
        </w:rPr>
        <w:t>(Mr Cain)</w:t>
      </w:r>
      <w:r w:rsidRPr="0074684C">
        <w:rPr>
          <w:rFonts w:ascii="Calibri" w:hAnsi="Calibri"/>
          <w:iCs/>
          <w:lang w:val="en-AU"/>
        </w:rPr>
        <w:t>:</w:t>
      </w:r>
      <w:r w:rsidRPr="0074684C">
        <w:rPr>
          <w:rFonts w:ascii="Calibri" w:hAnsi="Calibri"/>
          <w:i/>
          <w:iCs/>
          <w:lang w:val="en-AU"/>
        </w:rPr>
        <w:t xml:space="preserve"> </w:t>
      </w:r>
      <w:r w:rsidRPr="0074684C">
        <w:rPr>
          <w:rFonts w:ascii="Calibri" w:hAnsi="Calibri"/>
          <w:lang w:val="en-AU"/>
        </w:rPr>
        <w:t xml:space="preserve">Agreement in principle—Resumption of debate </w:t>
      </w:r>
      <w:r w:rsidRPr="0074684C">
        <w:rPr>
          <w:rFonts w:ascii="Calibri" w:hAnsi="Calibri"/>
          <w:i/>
          <w:iCs/>
          <w:lang w:val="en-AU"/>
        </w:rPr>
        <w:t>(from 9 November 2021—Mr Gentleman)</w:t>
      </w:r>
      <w:r w:rsidRPr="0074684C">
        <w:rPr>
          <w:rFonts w:ascii="Calibri" w:hAnsi="Calibri"/>
          <w:lang w:val="en-AU"/>
        </w:rPr>
        <w:t xml:space="preserve">. </w:t>
      </w:r>
    </w:p>
    <w:p w14:paraId="34008CC3" w14:textId="685B1714"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4</w:t>
      </w:r>
      <w:r w:rsidRPr="0074684C">
        <w:rPr>
          <w:rFonts w:ascii="Calibri" w:hAnsi="Calibri"/>
          <w:lang w:val="en-AU"/>
        </w:rPr>
        <w:tab/>
      </w:r>
      <w:hyperlink r:id="rId33" w:history="1">
        <w:r w:rsidRPr="0074684C">
          <w:rPr>
            <w:rFonts w:ascii="Calibri" w:hAnsi="Calibri"/>
            <w:b/>
            <w:caps/>
            <w:color w:val="0000FF"/>
            <w:lang w:val="en-AU"/>
          </w:rPr>
          <w:t>Corrections Management Amendment Bill 2021</w:t>
        </w:r>
      </w:hyperlink>
      <w:r w:rsidRPr="0074684C">
        <w:rPr>
          <w:rFonts w:ascii="Calibri" w:hAnsi="Calibri"/>
          <w:lang w:val="en-AU"/>
        </w:rPr>
        <w:t xml:space="preserve">: </w:t>
      </w:r>
      <w:r w:rsidRPr="0074684C">
        <w:rPr>
          <w:rFonts w:ascii="Calibri" w:hAnsi="Calibri"/>
          <w:i/>
          <w:iCs/>
          <w:lang w:val="en-AU"/>
        </w:rPr>
        <w:t>(Mrs Kikkert)</w:t>
      </w:r>
      <w:r w:rsidRPr="0074684C">
        <w:rPr>
          <w:rFonts w:ascii="Calibri" w:hAnsi="Calibri"/>
          <w:iCs/>
          <w:lang w:val="en-AU"/>
        </w:rPr>
        <w:t>:</w:t>
      </w:r>
      <w:r w:rsidRPr="0074684C">
        <w:rPr>
          <w:rFonts w:ascii="Calibri" w:hAnsi="Calibri"/>
          <w:i/>
          <w:iCs/>
          <w:lang w:val="en-AU"/>
        </w:rPr>
        <w:t xml:space="preserve"> </w:t>
      </w:r>
      <w:r w:rsidRPr="0074684C">
        <w:rPr>
          <w:rFonts w:ascii="Calibri" w:hAnsi="Calibri"/>
          <w:lang w:val="en-AU"/>
        </w:rPr>
        <w:t xml:space="preserve">Agreement in principle—Resumption of debate </w:t>
      </w:r>
      <w:r w:rsidRPr="0074684C">
        <w:rPr>
          <w:rFonts w:ascii="Calibri" w:hAnsi="Calibri"/>
          <w:i/>
          <w:iCs/>
          <w:lang w:val="en-AU"/>
        </w:rPr>
        <w:t>(from 25 November 2021—Mr Gentleman)</w:t>
      </w:r>
      <w:r w:rsidRPr="0074684C">
        <w:rPr>
          <w:rFonts w:ascii="Calibri" w:hAnsi="Calibri"/>
          <w:lang w:val="en-AU"/>
        </w:rPr>
        <w:t xml:space="preserve">. </w:t>
      </w:r>
    </w:p>
    <w:p w14:paraId="1424D8E1" w14:textId="2645F66B"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5</w:t>
      </w:r>
      <w:r w:rsidRPr="0074684C">
        <w:rPr>
          <w:rFonts w:ascii="Calibri" w:hAnsi="Calibri"/>
          <w:lang w:val="en-AU"/>
        </w:rPr>
        <w:tab/>
      </w:r>
      <w:hyperlink r:id="rId34" w:history="1">
        <w:r w:rsidRPr="0074684C">
          <w:rPr>
            <w:rFonts w:ascii="Calibri" w:hAnsi="Calibri"/>
            <w:b/>
            <w:caps/>
            <w:color w:val="0000FF"/>
            <w:lang w:val="en-AU"/>
          </w:rPr>
          <w:t>electoral amendment bill 2021</w:t>
        </w:r>
      </w:hyperlink>
      <w:r w:rsidRPr="0074684C">
        <w:rPr>
          <w:rFonts w:ascii="Calibri" w:hAnsi="Calibri"/>
          <w:lang w:val="en-AU"/>
        </w:rPr>
        <w:t xml:space="preserve">: </w:t>
      </w:r>
      <w:r w:rsidRPr="0074684C">
        <w:rPr>
          <w:rFonts w:ascii="Calibri" w:hAnsi="Calibri"/>
          <w:i/>
          <w:iCs/>
          <w:lang w:val="en-AU"/>
        </w:rPr>
        <w:t>(Mr Davis and Mr Braddock)</w:t>
      </w:r>
      <w:r w:rsidRPr="0074684C">
        <w:rPr>
          <w:rFonts w:ascii="Calibri" w:hAnsi="Calibri"/>
          <w:iCs/>
          <w:lang w:val="en-AU"/>
        </w:rPr>
        <w:t>:</w:t>
      </w:r>
      <w:r w:rsidRPr="0074684C">
        <w:rPr>
          <w:rFonts w:ascii="Calibri" w:hAnsi="Calibri"/>
          <w:i/>
          <w:iCs/>
          <w:lang w:val="en-AU"/>
        </w:rPr>
        <w:t xml:space="preserve"> </w:t>
      </w:r>
      <w:r w:rsidRPr="0074684C">
        <w:rPr>
          <w:rFonts w:ascii="Calibri" w:hAnsi="Calibri"/>
          <w:lang w:val="en-AU"/>
        </w:rPr>
        <w:t xml:space="preserve">Agreement in principle—Resumption of debate </w:t>
      </w:r>
      <w:r w:rsidRPr="0074684C">
        <w:rPr>
          <w:rFonts w:ascii="Calibri" w:hAnsi="Calibri"/>
          <w:i/>
          <w:iCs/>
          <w:lang w:val="en-AU"/>
        </w:rPr>
        <w:t>(from 2 December 2021—Mr Steel)</w:t>
      </w:r>
      <w:r w:rsidRPr="0074684C">
        <w:rPr>
          <w:rFonts w:ascii="Calibri" w:hAnsi="Calibri"/>
          <w:lang w:val="en-AU"/>
        </w:rPr>
        <w:t xml:space="preserve">. </w:t>
      </w:r>
    </w:p>
    <w:p w14:paraId="64A0E084" w14:textId="773DABA5" w:rsidR="0074684C" w:rsidRPr="0074684C" w:rsidRDefault="0074684C" w:rsidP="0074684C">
      <w:pPr>
        <w:tabs>
          <w:tab w:val="right" w:pos="567"/>
        </w:tabs>
        <w:spacing w:before="120" w:after="120"/>
        <w:ind w:left="1134" w:hanging="1134"/>
        <w:rPr>
          <w:rFonts w:ascii="Calibri" w:hAnsi="Calibri"/>
          <w:lang w:val="en-AU"/>
        </w:rPr>
      </w:pPr>
      <w:r w:rsidRPr="0074684C">
        <w:rPr>
          <w:rFonts w:ascii="Calibri" w:hAnsi="Calibri"/>
          <w:lang w:val="en-AU"/>
        </w:rPr>
        <w:tab/>
      </w:r>
      <w:r>
        <w:rPr>
          <w:rFonts w:ascii="Calibri" w:hAnsi="Calibri"/>
          <w:lang w:val="en-AU"/>
        </w:rPr>
        <w:t>6</w:t>
      </w:r>
      <w:r w:rsidRPr="0074684C">
        <w:rPr>
          <w:rFonts w:ascii="Calibri" w:hAnsi="Calibri"/>
          <w:lang w:val="en-AU"/>
        </w:rPr>
        <w:tab/>
      </w:r>
      <w:hyperlink r:id="rId35" w:history="1">
        <w:r w:rsidRPr="0074684C">
          <w:rPr>
            <w:rFonts w:ascii="Calibri" w:hAnsi="Calibri"/>
            <w:b/>
            <w:caps/>
            <w:color w:val="0000FF"/>
            <w:lang w:val="en-AU"/>
          </w:rPr>
          <w:t>Freedom of Information Amendment Bill 2022 [no 2]</w:t>
        </w:r>
      </w:hyperlink>
      <w:r w:rsidRPr="0074684C">
        <w:rPr>
          <w:rFonts w:ascii="Calibri" w:hAnsi="Calibri"/>
          <w:lang w:val="en-AU"/>
        </w:rPr>
        <w:t xml:space="preserve">: </w:t>
      </w:r>
      <w:r w:rsidRPr="0074684C">
        <w:rPr>
          <w:rFonts w:ascii="Calibri" w:hAnsi="Calibri"/>
          <w:i/>
          <w:iCs/>
          <w:lang w:val="en-AU"/>
        </w:rPr>
        <w:t>(Ms Lee)</w:t>
      </w:r>
      <w:r w:rsidRPr="0074684C">
        <w:rPr>
          <w:rFonts w:ascii="Calibri" w:hAnsi="Calibri"/>
          <w:iCs/>
          <w:lang w:val="en-AU"/>
        </w:rPr>
        <w:t>:</w:t>
      </w:r>
      <w:r w:rsidRPr="0074684C">
        <w:rPr>
          <w:rFonts w:ascii="Calibri" w:hAnsi="Calibri"/>
          <w:i/>
          <w:iCs/>
          <w:lang w:val="en-AU"/>
        </w:rPr>
        <w:t xml:space="preserve"> </w:t>
      </w:r>
      <w:r w:rsidRPr="0074684C">
        <w:rPr>
          <w:rFonts w:ascii="Calibri" w:hAnsi="Calibri"/>
          <w:lang w:val="en-AU"/>
        </w:rPr>
        <w:t xml:space="preserve">Agreement in principle—Resumption of debate </w:t>
      </w:r>
      <w:r w:rsidRPr="0074684C">
        <w:rPr>
          <w:rFonts w:ascii="Calibri" w:hAnsi="Calibri"/>
          <w:i/>
          <w:iCs/>
          <w:lang w:val="en-AU"/>
        </w:rPr>
        <w:t>(from 21 September 2022—Mr Steel)</w:t>
      </w:r>
      <w:r w:rsidRPr="0074684C">
        <w:rPr>
          <w:rFonts w:ascii="Calibri" w:hAnsi="Calibri"/>
          <w:lang w:val="en-AU"/>
        </w:rPr>
        <w:t xml:space="preserve">. </w:t>
      </w:r>
    </w:p>
    <w:p w14:paraId="0AD20B50" w14:textId="4D6C0DD8" w:rsidR="0074684C" w:rsidRPr="0074684C" w:rsidRDefault="0074684C" w:rsidP="0074684C">
      <w:pPr>
        <w:tabs>
          <w:tab w:val="right" w:pos="567"/>
        </w:tabs>
        <w:spacing w:before="120" w:after="120"/>
        <w:ind w:left="1134" w:hanging="1134"/>
        <w:rPr>
          <w:rFonts w:ascii="Calibri" w:hAnsi="Calibri"/>
          <w:i/>
          <w:lang w:val="en-AU"/>
        </w:rPr>
      </w:pPr>
      <w:r w:rsidRPr="0074684C">
        <w:rPr>
          <w:rFonts w:ascii="Calibri" w:hAnsi="Calibri"/>
          <w:lang w:val="en-AU"/>
        </w:rPr>
        <w:tab/>
      </w:r>
      <w:r>
        <w:rPr>
          <w:rFonts w:ascii="Calibri" w:hAnsi="Calibri"/>
          <w:lang w:val="en-AU"/>
        </w:rPr>
        <w:t>7</w:t>
      </w:r>
      <w:r w:rsidRPr="0074684C">
        <w:rPr>
          <w:rFonts w:ascii="Calibri" w:hAnsi="Calibri"/>
          <w:lang w:val="en-AU"/>
        </w:rPr>
        <w:tab/>
      </w:r>
      <w:hyperlink r:id="rId36" w:history="1">
        <w:r w:rsidRPr="0074684C">
          <w:rPr>
            <w:rFonts w:ascii="Calibri" w:hAnsi="Calibri"/>
            <w:b/>
            <w:caps/>
            <w:color w:val="0000FF"/>
            <w:lang w:val="en-AU"/>
          </w:rPr>
          <w:t>Integrity Commission Amendment Bill 2022 (No 2)</w:t>
        </w:r>
      </w:hyperlink>
      <w:r w:rsidRPr="0074684C">
        <w:rPr>
          <w:rFonts w:ascii="Calibri" w:hAnsi="Calibri"/>
          <w:lang w:val="en-AU"/>
        </w:rPr>
        <w:t xml:space="preserve">: </w:t>
      </w:r>
      <w:r w:rsidRPr="0074684C">
        <w:rPr>
          <w:rFonts w:ascii="Calibri" w:hAnsi="Calibri"/>
          <w:i/>
          <w:iCs/>
          <w:lang w:val="en-AU"/>
        </w:rPr>
        <w:t>(Ms Lee; presented by Mr Cain)</w:t>
      </w:r>
      <w:r w:rsidRPr="0074684C">
        <w:rPr>
          <w:rFonts w:ascii="Calibri" w:hAnsi="Calibri"/>
          <w:iCs/>
          <w:lang w:val="en-AU"/>
        </w:rPr>
        <w:t>:</w:t>
      </w:r>
      <w:r w:rsidRPr="0074684C">
        <w:rPr>
          <w:rFonts w:ascii="Calibri" w:hAnsi="Calibri"/>
          <w:i/>
          <w:iCs/>
          <w:lang w:val="en-AU"/>
        </w:rPr>
        <w:t xml:space="preserve"> </w:t>
      </w:r>
      <w:r w:rsidRPr="0074684C">
        <w:rPr>
          <w:rFonts w:ascii="Calibri" w:hAnsi="Calibri"/>
          <w:lang w:val="en-AU"/>
        </w:rPr>
        <w:t xml:space="preserve">Agreement in principle—Resumption of debate </w:t>
      </w:r>
      <w:r w:rsidRPr="0074684C">
        <w:rPr>
          <w:rFonts w:ascii="Calibri" w:hAnsi="Calibri"/>
          <w:i/>
          <w:iCs/>
          <w:lang w:val="en-AU"/>
        </w:rPr>
        <w:t>(from 20 October 2022—Mr Barr)</w:t>
      </w:r>
      <w:r w:rsidRPr="0074684C">
        <w:rPr>
          <w:rFonts w:ascii="Calibri" w:hAnsi="Calibri"/>
          <w:lang w:val="en-AU"/>
        </w:rPr>
        <w:t xml:space="preserve">. </w:t>
      </w:r>
      <w:r w:rsidRPr="0074684C">
        <w:rPr>
          <w:rFonts w:ascii="Calibri" w:hAnsi="Calibri"/>
          <w:i/>
          <w:lang w:val="en-AU"/>
        </w:rPr>
        <w:t>(Referred to Standing Committee on Justice and Community Safety on 24 November 2022.)</w:t>
      </w:r>
    </w:p>
    <w:p w14:paraId="3708A9FF" w14:textId="75D1B803" w:rsidR="0074684C" w:rsidRPr="0074684C" w:rsidRDefault="0074684C" w:rsidP="0074684C">
      <w:pPr>
        <w:tabs>
          <w:tab w:val="right" w:pos="567"/>
        </w:tabs>
        <w:spacing w:before="120" w:after="120"/>
        <w:ind w:left="1134" w:hanging="1134"/>
        <w:rPr>
          <w:rFonts w:ascii="Calibri" w:hAnsi="Calibri"/>
          <w:i/>
          <w:iCs/>
          <w:lang w:val="en-AU"/>
        </w:rPr>
      </w:pPr>
      <w:r w:rsidRPr="0074684C">
        <w:rPr>
          <w:rFonts w:ascii="Calibri" w:hAnsi="Calibri"/>
          <w:lang w:val="en-AU"/>
        </w:rPr>
        <w:tab/>
      </w:r>
      <w:r>
        <w:rPr>
          <w:rFonts w:ascii="Calibri" w:hAnsi="Calibri"/>
          <w:lang w:val="en-AU"/>
        </w:rPr>
        <w:t>8</w:t>
      </w:r>
      <w:r w:rsidRPr="0074684C">
        <w:rPr>
          <w:rFonts w:ascii="Calibri" w:hAnsi="Calibri"/>
          <w:lang w:val="en-AU"/>
        </w:rPr>
        <w:tab/>
      </w:r>
      <w:hyperlink r:id="rId37" w:history="1">
        <w:r w:rsidRPr="0074684C">
          <w:rPr>
            <w:rFonts w:ascii="Calibri" w:hAnsi="Calibri"/>
            <w:b/>
            <w:caps/>
            <w:color w:val="0000FF"/>
            <w:lang w:val="en-AU"/>
          </w:rPr>
          <w:t>Modern Slavery Legislation Amendment Bill 2023</w:t>
        </w:r>
      </w:hyperlink>
      <w:r w:rsidRPr="0074684C">
        <w:rPr>
          <w:rFonts w:ascii="Calibri" w:hAnsi="Calibri"/>
          <w:lang w:val="en-AU"/>
        </w:rPr>
        <w:t xml:space="preserve">: </w:t>
      </w:r>
      <w:r w:rsidRPr="0074684C">
        <w:rPr>
          <w:rFonts w:ascii="Calibri" w:hAnsi="Calibri"/>
          <w:i/>
          <w:iCs/>
          <w:lang w:val="en-AU"/>
        </w:rPr>
        <w:t>(Ms Clay)</w:t>
      </w:r>
      <w:r w:rsidRPr="0074684C">
        <w:rPr>
          <w:rFonts w:ascii="Calibri" w:hAnsi="Calibri"/>
          <w:iCs/>
          <w:lang w:val="en-AU"/>
        </w:rPr>
        <w:t>:</w:t>
      </w:r>
      <w:r w:rsidRPr="0074684C">
        <w:rPr>
          <w:rFonts w:ascii="Calibri" w:hAnsi="Calibri"/>
          <w:i/>
          <w:iCs/>
          <w:lang w:val="en-AU"/>
        </w:rPr>
        <w:t xml:space="preserve"> </w:t>
      </w:r>
      <w:r w:rsidRPr="0074684C">
        <w:rPr>
          <w:rFonts w:ascii="Calibri" w:hAnsi="Calibri"/>
          <w:lang w:val="en-AU"/>
        </w:rPr>
        <w:t xml:space="preserve">Agreement in principle—Resumption of debate </w:t>
      </w:r>
      <w:r w:rsidRPr="0074684C">
        <w:rPr>
          <w:rFonts w:ascii="Calibri" w:hAnsi="Calibri"/>
          <w:i/>
          <w:iCs/>
          <w:lang w:val="en-AU"/>
        </w:rPr>
        <w:t>(from 28 March 2023—Mr Steel)</w:t>
      </w:r>
      <w:r w:rsidRPr="0074684C">
        <w:rPr>
          <w:rFonts w:ascii="Calibri" w:hAnsi="Calibri"/>
          <w:lang w:val="en-AU"/>
        </w:rPr>
        <w:t xml:space="preserve">. </w:t>
      </w:r>
      <w:r w:rsidRPr="0074684C">
        <w:rPr>
          <w:rFonts w:ascii="Calibri" w:hAnsi="Calibri"/>
          <w:i/>
          <w:iCs/>
          <w:lang w:val="en-AU"/>
        </w:rPr>
        <w:t>(Referred to the Standing Committee on Public Accounts on 28 March 2023.)</w:t>
      </w:r>
    </w:p>
    <w:p w14:paraId="626E5C5F" w14:textId="77777777" w:rsidR="0074684C" w:rsidRPr="0074684C" w:rsidRDefault="0074684C" w:rsidP="0074684C">
      <w:pPr>
        <w:tabs>
          <w:tab w:val="right" w:pos="567"/>
          <w:tab w:val="left" w:pos="1134"/>
        </w:tabs>
        <w:spacing w:before="240" w:after="480"/>
        <w:ind w:left="1134" w:hanging="1134"/>
        <w:jc w:val="center"/>
        <w:rPr>
          <w:rFonts w:ascii="Times New Roman" w:hAnsi="Times New Roman"/>
          <w:b/>
          <w:lang w:val="en-AU"/>
        </w:rPr>
      </w:pPr>
      <w:r w:rsidRPr="0074684C">
        <w:rPr>
          <w:rFonts w:ascii="Times New Roman" w:hAnsi="Times New Roman"/>
          <w:lang w:val="en-AU"/>
        </w:rPr>
        <w:t>____________________________</w:t>
      </w:r>
    </w:p>
    <w:p w14:paraId="4233B81E" w14:textId="77777777" w:rsidR="0074684C" w:rsidRPr="0074684C" w:rsidRDefault="0074684C" w:rsidP="0074684C">
      <w:pPr>
        <w:keepNext/>
        <w:keepLines/>
        <w:tabs>
          <w:tab w:val="right" w:pos="580"/>
        </w:tabs>
        <w:spacing w:before="240" w:after="240"/>
        <w:jc w:val="center"/>
        <w:rPr>
          <w:rFonts w:ascii="Calibri" w:hAnsi="Calibri"/>
          <w:b/>
          <w:sz w:val="28"/>
          <w:lang w:eastAsia="en-US"/>
        </w:rPr>
      </w:pPr>
      <w:r w:rsidRPr="0074684C">
        <w:rPr>
          <w:rFonts w:ascii="Calibri" w:hAnsi="Calibri"/>
          <w:b/>
          <w:sz w:val="28"/>
          <w:lang w:eastAsia="en-US"/>
        </w:rPr>
        <w:lastRenderedPageBreak/>
        <w:t>ASSEMBLY BUSINESS</w:t>
      </w:r>
    </w:p>
    <w:p w14:paraId="730E0A72" w14:textId="77777777" w:rsidR="0074684C" w:rsidRPr="0074684C" w:rsidRDefault="0074684C" w:rsidP="0074684C">
      <w:pPr>
        <w:keepNext/>
        <w:keepLines/>
        <w:tabs>
          <w:tab w:val="right" w:pos="580"/>
        </w:tabs>
        <w:spacing w:before="240" w:after="240"/>
        <w:rPr>
          <w:rFonts w:ascii="Calibri" w:hAnsi="Calibri"/>
          <w:b/>
          <w:sz w:val="28"/>
          <w:lang w:eastAsia="en-US"/>
        </w:rPr>
      </w:pPr>
      <w:r w:rsidRPr="0074684C">
        <w:rPr>
          <w:rFonts w:ascii="Calibri" w:hAnsi="Calibri"/>
          <w:b/>
          <w:sz w:val="28"/>
          <w:lang w:eastAsia="en-US"/>
        </w:rPr>
        <w:t>Orders of the day</w:t>
      </w:r>
    </w:p>
    <w:p w14:paraId="7CB39EF6" w14:textId="0A46C82D" w:rsidR="0074684C" w:rsidRPr="0074684C" w:rsidRDefault="0074684C" w:rsidP="0074684C">
      <w:pPr>
        <w:keepNext/>
        <w:keepLines/>
        <w:tabs>
          <w:tab w:val="right" w:pos="567"/>
        </w:tabs>
        <w:spacing w:before="120" w:after="120"/>
        <w:ind w:left="1134" w:hanging="1134"/>
        <w:rPr>
          <w:rFonts w:ascii="Calibri" w:hAnsi="Calibri"/>
          <w:lang w:val="en-AU" w:eastAsia="en-US"/>
        </w:rPr>
      </w:pPr>
      <w:r w:rsidRPr="0074684C">
        <w:rPr>
          <w:rFonts w:ascii="Calibri" w:hAnsi="Calibri"/>
          <w:lang w:val="en-AU" w:eastAsia="en-US"/>
        </w:rPr>
        <w:tab/>
      </w:r>
      <w:r>
        <w:rPr>
          <w:rFonts w:ascii="Calibri" w:hAnsi="Calibri"/>
          <w:lang w:val="en-AU" w:eastAsia="en-US"/>
        </w:rPr>
        <w:t>1</w:t>
      </w:r>
      <w:r w:rsidRPr="0074684C">
        <w:rPr>
          <w:rFonts w:ascii="Calibri" w:hAnsi="Calibri"/>
          <w:lang w:val="en-AU" w:eastAsia="en-US"/>
        </w:rPr>
        <w:tab/>
      </w:r>
      <w:r w:rsidRPr="0074684C">
        <w:rPr>
          <w:rFonts w:ascii="Calibri" w:hAnsi="Calibri"/>
          <w:b/>
          <w:bCs/>
          <w:caps/>
          <w:lang w:val="en-AU" w:eastAsia="en-US"/>
        </w:rPr>
        <w:t>PLANNING, TRANSPORT AND CITY SERVICES—STANDING COMMITTEE—MEDIUM DENSITY HOUSING MODELS AND RESIDENTIAL ZONING—REQUEST TO CONSIDER</w:t>
      </w:r>
      <w:r w:rsidRPr="0074684C">
        <w:rPr>
          <w:rFonts w:ascii="Calibri" w:hAnsi="Calibri"/>
          <w:lang w:val="en-AU" w:eastAsia="en-US"/>
        </w:rPr>
        <w:t xml:space="preserve">: Resumption of debate </w:t>
      </w:r>
      <w:r w:rsidRPr="0074684C">
        <w:rPr>
          <w:rFonts w:ascii="Calibri" w:hAnsi="Calibri"/>
          <w:i/>
          <w:iCs/>
          <w:lang w:val="en-AU" w:eastAsia="en-US"/>
        </w:rPr>
        <w:t>(from 30 March 2023—Dr Paterson)</w:t>
      </w:r>
      <w:r w:rsidRPr="0074684C">
        <w:rPr>
          <w:rFonts w:ascii="Calibri" w:hAnsi="Calibri"/>
          <w:lang w:val="en-AU" w:eastAsia="en-US"/>
        </w:rPr>
        <w:t xml:space="preserve"> on the motion of Ms Clay—That this Assembly:</w:t>
      </w:r>
    </w:p>
    <w:p w14:paraId="11E644C6"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t>(1)</w:t>
      </w:r>
      <w:r w:rsidRPr="0074684C">
        <w:rPr>
          <w:rFonts w:ascii="Calibri" w:hAnsi="Calibri"/>
          <w:lang w:val="en-AU" w:eastAsia="en-US"/>
        </w:rPr>
        <w:tab/>
        <w:t>notes that:</w:t>
      </w:r>
    </w:p>
    <w:p w14:paraId="49E907B7"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(a)</w:t>
      </w:r>
      <w:r w:rsidRPr="0074684C">
        <w:rPr>
          <w:rFonts w:ascii="Calibri" w:hAnsi="Calibri"/>
          <w:lang w:val="en-AU" w:eastAsia="en-US"/>
        </w:rPr>
        <w:tab/>
        <w:t>across Australia, we are experiencing a housing affordability crisis and the ACT Legislative Assembly has declared a housing affordability crisis here;</w:t>
      </w:r>
    </w:p>
    <w:p w14:paraId="0BD9E2A2"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the ACT’s population continues to grow with a current population of about 460,000 and new predictions of an increase of approximately 330,000 to 784,000 by 2060;</w:t>
      </w:r>
    </w:p>
    <w:p w14:paraId="40D80A96"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(c)</w:t>
      </w:r>
      <w:r w:rsidRPr="0074684C">
        <w:rPr>
          <w:rFonts w:ascii="Calibri" w:hAnsi="Calibri"/>
          <w:lang w:val="en-AU" w:eastAsia="en-US"/>
        </w:rPr>
        <w:tab/>
        <w:t>Canberra requires a variety of housing choices for its growing population. We also need housing options that are affordable, accessible, climate wise and meet our needs as we move through the life cycle. The ACT Government’s consultation on Housing Choices in 2018 recommended a mixture of dwelling sizes and dwelling types including co-housing, shop top living, aging in place, loft-style, courtyard, terrace and manor houses, and allowing separately titled dual occupancies in RZ1 areas (RZ1 is 80 percent of residential zoning in the ACT and is the lowest density). The Housing Choices consultation identified the “what” of missing middle (or medium density) housing. It did not address the “how”;</w:t>
      </w:r>
    </w:p>
    <w:p w14:paraId="3B1AFD00"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(d)</w:t>
      </w:r>
      <w:r w:rsidRPr="0074684C">
        <w:rPr>
          <w:rFonts w:ascii="Calibri" w:hAnsi="Calibri"/>
          <w:lang w:val="en-AU" w:eastAsia="en-US"/>
        </w:rPr>
        <w:tab/>
        <w:t>the ACT Government has trialled different densification models in the last few years and there are opportunities to analyse the lessons from these initiatives in relation to broader changes;</w:t>
      </w:r>
    </w:p>
    <w:p w14:paraId="1568C10B"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(e)</w:t>
      </w:r>
      <w:r w:rsidRPr="0074684C">
        <w:rPr>
          <w:rFonts w:ascii="Calibri" w:hAnsi="Calibri"/>
          <w:lang w:val="en-AU" w:eastAsia="en-US"/>
        </w:rPr>
        <w:tab/>
        <w:t>while many in the community express a desire for different housing choices, the market is failing to deliver these and the ACT planning system has struggled to facilitate a variety of housing choices for Canberra’s growing and changing population; and</w:t>
      </w:r>
    </w:p>
    <w:p w14:paraId="6EC286E1"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(f)</w:t>
      </w:r>
      <w:r w:rsidRPr="0074684C">
        <w:rPr>
          <w:rFonts w:ascii="Calibri" w:hAnsi="Calibri"/>
          <w:lang w:val="en-AU" w:eastAsia="en-US"/>
        </w:rPr>
        <w:tab/>
        <w:t>how our land is zoned impacts on the ability to provide for a variety of housing choices, including “missing middle” housing options. Zoning can also influence other important factors including affordability of housing options;</w:t>
      </w:r>
    </w:p>
    <w:p w14:paraId="37BD554F" w14:textId="77777777" w:rsidR="0074684C" w:rsidRPr="0074684C" w:rsidRDefault="0074684C" w:rsidP="0074684C">
      <w:pPr>
        <w:tabs>
          <w:tab w:val="left" w:pos="567"/>
        </w:tabs>
        <w:spacing w:before="60" w:after="60"/>
        <w:ind w:left="1701" w:hanging="567"/>
        <w:rPr>
          <w:rFonts w:ascii="Calibri" w:hAnsi="Calibri"/>
          <w:lang w:val="en-AU" w:eastAsia="en-US"/>
        </w:rPr>
      </w:pPr>
      <w:r w:rsidRPr="0074684C">
        <w:rPr>
          <w:rFonts w:ascii="Calibri" w:hAnsi="Calibri"/>
          <w:lang w:val="en-AU" w:eastAsia="en-US"/>
        </w:rPr>
        <w:t>(2)</w:t>
      </w:r>
      <w:r w:rsidRPr="0074684C">
        <w:rPr>
          <w:rFonts w:ascii="Calibri" w:hAnsi="Calibri"/>
          <w:lang w:val="en-AU" w:eastAsia="en-US"/>
        </w:rPr>
        <w:tab/>
        <w:t>further notes that:</w:t>
      </w:r>
    </w:p>
    <w:p w14:paraId="757E7D01"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(a)</w:t>
      </w:r>
      <w:r w:rsidRPr="0074684C">
        <w:rPr>
          <w:rFonts w:ascii="Calibri" w:hAnsi="Calibri"/>
          <w:lang w:val="en-AU" w:eastAsia="en-US"/>
        </w:rPr>
        <w:tab/>
        <w:t>the ACT Government declared a climate emergency in 2019 and is committed to taking action on climate change;</w:t>
      </w:r>
    </w:p>
    <w:p w14:paraId="108E903E"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(b)</w:t>
      </w:r>
      <w:r w:rsidRPr="0074684C">
        <w:rPr>
          <w:rFonts w:ascii="Calibri" w:hAnsi="Calibri"/>
          <w:lang w:val="en-AU" w:eastAsia="en-US"/>
        </w:rPr>
        <w:tab/>
        <w:t>climate science and recent Intergovernmental Panel on Climate Change reports make it clear that less urban sprawl and more high quality, climate-resilient infill is needed along transit corridors that are well-serviced by public and active transport, and co-location of jobs and housing to achieve compact urban form;</w:t>
      </w:r>
    </w:p>
    <w:p w14:paraId="48405E2F"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lastRenderedPageBreak/>
        <w:t>(c)</w:t>
      </w:r>
      <w:r w:rsidRPr="0074684C">
        <w:rPr>
          <w:rFonts w:ascii="Calibri" w:hAnsi="Calibri"/>
          <w:lang w:val="en-AU" w:eastAsia="en-US"/>
        </w:rPr>
        <w:tab/>
        <w:t>the ACT Government has committed to at least 70 percent of new housing development to be within Canberra’s existing urban footprint, with an ambition to increase this share. The ACT Greens have committed to a minimum 80 percent of new housing development to be infill within Canberra’s existing urban footprint and to set city limits and stop unending urban sprawl;</w:t>
      </w:r>
    </w:p>
    <w:p w14:paraId="686A0BBC"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(d)</w:t>
      </w:r>
      <w:r w:rsidRPr="0074684C">
        <w:rPr>
          <w:rFonts w:ascii="Calibri" w:hAnsi="Calibri"/>
          <w:lang w:val="en-AU" w:eastAsia="en-US"/>
        </w:rPr>
        <w:tab/>
        <w:t>over this parliamentary term, the ACT Government has introduced a range of initiatives to ensure that the planning system responds to the need to ensure that a more compact city also prioritises living infrastructure and green space – recognising the importance of these measures to deliver a more liveable city in the context of a warmer and drier climate, both in the public realm and on private residential land;</w:t>
      </w:r>
    </w:p>
    <w:p w14:paraId="47512342"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(e)</w:t>
      </w:r>
      <w:r w:rsidRPr="0074684C">
        <w:rPr>
          <w:rFonts w:ascii="Calibri" w:hAnsi="Calibri"/>
          <w:lang w:val="en-AU" w:eastAsia="en-US"/>
        </w:rPr>
        <w:tab/>
        <w:t>t</w:t>
      </w:r>
      <w:r w:rsidRPr="0074684C">
        <w:rPr>
          <w:rFonts w:ascii="Calibri" w:hAnsi="Calibri" w:cs="Calibri"/>
          <w:lang w:val="en-AU" w:eastAsia="en-US"/>
        </w:rPr>
        <w:t>he ACT Government commenced the ACT Planning Review and Reform Project in 2019, and has extensively consulted on a future Planning Bill, Territory Plan and District Strategies for the Territory. This has further extended the conversation in the community regarding how medium density housing can be delivered in Canberra with draft proposals to change dwelling density policies in residential zones, identify areas for further investigation and clearly consult further on whether more single residential homes should be built through increasing dual occupancy developments on RZ1 zoned land</w:t>
      </w:r>
      <w:r w:rsidRPr="0074684C">
        <w:rPr>
          <w:rFonts w:ascii="Calibri" w:hAnsi="Calibri"/>
          <w:lang w:val="en-AU" w:eastAsia="en-US"/>
        </w:rPr>
        <w:t>;</w:t>
      </w:r>
    </w:p>
    <w:p w14:paraId="0EC26D67"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(f)</w:t>
      </w:r>
      <w:r w:rsidRPr="0074684C">
        <w:rPr>
          <w:rFonts w:ascii="Calibri" w:hAnsi="Calibri"/>
          <w:lang w:val="en-AU" w:eastAsia="en-US"/>
        </w:rPr>
        <w:tab/>
        <w:t>the ACT Planning Review and Reform Project provides a unique opportunity to address how we provide for medium density housing, the “missing middle”, in the ACT. In considering these opportunities, it is also important that we embed work that has already occurred around climate wise planning instruments as part of the planning system;</w:t>
      </w:r>
    </w:p>
    <w:p w14:paraId="53EBB466"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(g)</w:t>
      </w:r>
      <w:r w:rsidRPr="0074684C">
        <w:rPr>
          <w:rFonts w:ascii="Calibri" w:hAnsi="Calibri"/>
          <w:lang w:val="en-AU" w:eastAsia="en-US"/>
        </w:rPr>
        <w:tab/>
        <w:t>the ACT Government is pursuing a whole-of-government approach to providing more low income and affordable housing with the programs and policies at its disposal;</w:t>
      </w:r>
    </w:p>
    <w:p w14:paraId="14749ECC"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(h)</w:t>
      </w:r>
      <w:r w:rsidRPr="0074684C">
        <w:rPr>
          <w:rFonts w:ascii="Calibri" w:hAnsi="Calibri"/>
          <w:lang w:val="en-AU" w:eastAsia="en-US"/>
        </w:rPr>
        <w:tab/>
        <w:t>a coalition consisting of community, environment and industry groups has emerged calling for the ACT Government to address “missing middle” housing options, including the ACT Council of Social Service, ACT Shelter, Better Renting, Conservation Council ACT Region, Greater Canberra, Havelock Housing, Light House, Living Streets Canberra, Master Builders ACT, Pedal Power ACT, PTCBR, Purdon Planning, TT Architecture, The Y, and YWCA Canberra;</w:t>
      </w:r>
    </w:p>
    <w:p w14:paraId="58FCC79B"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w:t>
      </w:r>
      <w:proofErr w:type="spellStart"/>
      <w:r w:rsidRPr="0074684C">
        <w:rPr>
          <w:rFonts w:ascii="Calibri" w:hAnsi="Calibri"/>
          <w:lang w:val="en-AU" w:eastAsia="en-US"/>
        </w:rPr>
        <w:t>i</w:t>
      </w:r>
      <w:proofErr w:type="spellEnd"/>
      <w:r w:rsidRPr="0074684C">
        <w:rPr>
          <w:rFonts w:ascii="Calibri" w:hAnsi="Calibri"/>
          <w:lang w:val="en-AU" w:eastAsia="en-US"/>
        </w:rPr>
        <w:t>)</w:t>
      </w:r>
      <w:r w:rsidRPr="0074684C">
        <w:rPr>
          <w:rFonts w:ascii="Calibri" w:hAnsi="Calibri"/>
          <w:lang w:val="en-AU" w:eastAsia="en-US"/>
        </w:rPr>
        <w:tab/>
        <w:t xml:space="preserve">this is a critical time to examine what sort of Canberra our new planning system will create and how we want to densify; </w:t>
      </w:r>
    </w:p>
    <w:p w14:paraId="74827ACB" w14:textId="77777777" w:rsidR="0074684C" w:rsidRPr="0074684C" w:rsidRDefault="0074684C" w:rsidP="0074684C">
      <w:pPr>
        <w:tabs>
          <w:tab w:val="left" w:pos="567"/>
        </w:tabs>
        <w:spacing w:before="60" w:after="60"/>
        <w:ind w:left="2268" w:hanging="567"/>
        <w:rPr>
          <w:rFonts w:ascii="Calibri" w:hAnsi="Calibri"/>
          <w:lang w:val="en-AU" w:eastAsia="en-US"/>
        </w:rPr>
      </w:pPr>
      <w:r w:rsidRPr="0074684C">
        <w:rPr>
          <w:rFonts w:ascii="Calibri" w:hAnsi="Calibri"/>
          <w:lang w:val="en-AU" w:eastAsia="en-US"/>
        </w:rPr>
        <w:t>(j)</w:t>
      </w:r>
      <w:r w:rsidRPr="0074684C">
        <w:rPr>
          <w:rFonts w:ascii="Calibri" w:hAnsi="Calibri"/>
          <w:lang w:val="en-AU" w:eastAsia="en-US"/>
        </w:rPr>
        <w:tab/>
        <w:t>community consultation and parliamentary scrutiny are needed to explore how we can densify in a way that delivers more options, increases affordability and ensures that our city remains liveable in a changing climate; and</w:t>
      </w:r>
    </w:p>
    <w:p w14:paraId="4CADB6C1" w14:textId="77777777" w:rsidR="0074684C" w:rsidRPr="0074684C" w:rsidRDefault="0074684C" w:rsidP="0074684C">
      <w:pPr>
        <w:keepNext/>
        <w:keepLines/>
        <w:tabs>
          <w:tab w:val="left" w:pos="567"/>
        </w:tabs>
        <w:spacing w:before="60" w:after="60"/>
        <w:ind w:left="2268" w:hanging="567"/>
        <w:rPr>
          <w:rFonts w:ascii="Calibri" w:hAnsi="Calibri"/>
          <w:lang w:val="en-AU" w:eastAsia="en-US"/>
        </w:rPr>
      </w:pPr>
      <w:r w:rsidRPr="0074684C">
        <w:rPr>
          <w:rFonts w:ascii="Calibri" w:hAnsi="Calibri"/>
          <w:lang w:val="en-AU" w:eastAsia="en-US"/>
        </w:rPr>
        <w:lastRenderedPageBreak/>
        <w:t>(k)</w:t>
      </w:r>
      <w:r w:rsidRPr="0074684C">
        <w:rPr>
          <w:rFonts w:ascii="Calibri" w:hAnsi="Calibri"/>
          <w:lang w:val="en-AU" w:eastAsia="en-US"/>
        </w:rPr>
        <w:tab/>
        <w:t>the ACT Government is currently considering submissions and continuing policy work in this area to address an urgent problem, therefore there is a need for solutions to be delivered in a timely manner; and</w:t>
      </w:r>
    </w:p>
    <w:p w14:paraId="3F48F171" w14:textId="77777777" w:rsidR="0074684C" w:rsidRPr="0074684C" w:rsidRDefault="0074684C" w:rsidP="0074684C">
      <w:pPr>
        <w:tabs>
          <w:tab w:val="left" w:pos="567"/>
        </w:tabs>
        <w:spacing w:before="60" w:after="60"/>
        <w:ind w:left="1701" w:hanging="567"/>
        <w:rPr>
          <w:rFonts w:ascii="Calibri" w:hAnsi="Calibri"/>
          <w:lang w:eastAsia="en-US"/>
        </w:rPr>
      </w:pPr>
      <w:r w:rsidRPr="0074684C">
        <w:rPr>
          <w:rFonts w:ascii="Calibri" w:hAnsi="Calibri"/>
          <w:lang w:val="en-AU" w:eastAsia="en-US"/>
        </w:rPr>
        <w:t>(3)</w:t>
      </w:r>
      <w:r w:rsidRPr="0074684C">
        <w:rPr>
          <w:rFonts w:ascii="Calibri" w:hAnsi="Calibri"/>
          <w:lang w:val="en-AU" w:eastAsia="en-US"/>
        </w:rPr>
        <w:tab/>
        <w:t>requests that the Standing Committee for Planning, Transport and City Services consider inquiring into different models of density and the zoning changes needed to deliver high quality, “missing middle” medium density infill and inclusionary housing to meet the needs of our population and report back to this Assembly as soon as possible and no later than September 2023.</w:t>
      </w:r>
    </w:p>
    <w:p w14:paraId="6C634208" w14:textId="77777777" w:rsidR="0074684C" w:rsidRPr="0074684C" w:rsidRDefault="0074684C" w:rsidP="0074684C">
      <w:pPr>
        <w:tabs>
          <w:tab w:val="right" w:pos="498"/>
          <w:tab w:val="left" w:pos="628"/>
        </w:tabs>
        <w:spacing w:before="120" w:after="120"/>
        <w:ind w:left="629" w:hanging="629"/>
        <w:jc w:val="center"/>
        <w:rPr>
          <w:rFonts w:ascii="Times New Roman" w:hAnsi="Times New Roman"/>
          <w:sz w:val="20"/>
        </w:rPr>
      </w:pPr>
      <w:r w:rsidRPr="0074684C">
        <w:rPr>
          <w:rFonts w:ascii="Times New Roman" w:hAnsi="Times New Roman"/>
          <w:sz w:val="20"/>
        </w:rPr>
        <w:t>___________________________________</w:t>
      </w:r>
    </w:p>
    <w:p w14:paraId="36E91FC6" w14:textId="77777777" w:rsidR="0074684C" w:rsidRPr="0074684C" w:rsidRDefault="0074684C" w:rsidP="0074684C">
      <w:pPr>
        <w:tabs>
          <w:tab w:val="right" w:pos="567"/>
          <w:tab w:val="left" w:pos="1134"/>
        </w:tabs>
        <w:spacing w:before="360" w:after="120"/>
        <w:ind w:left="1134" w:hanging="1134"/>
        <w:jc w:val="center"/>
        <w:rPr>
          <w:rFonts w:ascii="Calibri" w:hAnsi="Calibri"/>
          <w:b/>
          <w:bCs/>
          <w:szCs w:val="24"/>
          <w:lang w:val="en-AU"/>
        </w:rPr>
      </w:pPr>
      <w:r w:rsidRPr="0074684C">
        <w:rPr>
          <w:rFonts w:ascii="Calibri" w:hAnsi="Calibri"/>
          <w:b/>
          <w:bCs/>
          <w:szCs w:val="24"/>
          <w:lang w:val="en-AU"/>
        </w:rPr>
        <w:t>25 June 2023</w:t>
      </w:r>
    </w:p>
    <w:p w14:paraId="2874B3F1" w14:textId="5E0FB2E7" w:rsidR="0074684C" w:rsidRPr="0074684C" w:rsidRDefault="0074684C" w:rsidP="0074684C">
      <w:pPr>
        <w:tabs>
          <w:tab w:val="right" w:pos="567"/>
          <w:tab w:val="left" w:pos="1134"/>
        </w:tabs>
        <w:spacing w:before="120" w:after="120"/>
        <w:ind w:left="1134" w:hanging="1134"/>
        <w:rPr>
          <w:rFonts w:ascii="Calibri" w:hAnsi="Calibri"/>
          <w:szCs w:val="24"/>
          <w:lang w:val="en-AU"/>
        </w:rPr>
      </w:pPr>
      <w:r w:rsidRPr="0074684C">
        <w:rPr>
          <w:rFonts w:ascii="Calibri" w:hAnsi="Calibri"/>
          <w:szCs w:val="24"/>
          <w:lang w:val="en-AU"/>
        </w:rPr>
        <w:tab/>
      </w:r>
      <w:r>
        <w:rPr>
          <w:rFonts w:ascii="Calibri" w:hAnsi="Calibri"/>
          <w:szCs w:val="24"/>
          <w:lang w:val="en-AU"/>
        </w:rPr>
        <w:t>2</w:t>
      </w:r>
      <w:r w:rsidRPr="0074684C">
        <w:rPr>
          <w:rFonts w:ascii="Calibri" w:hAnsi="Calibri"/>
          <w:szCs w:val="24"/>
          <w:lang w:val="en-AU"/>
        </w:rPr>
        <w:tab/>
      </w:r>
      <w:r w:rsidRPr="0074684C">
        <w:rPr>
          <w:rFonts w:ascii="Calibri" w:hAnsi="Calibri"/>
          <w:b/>
          <w:szCs w:val="24"/>
          <w:lang w:val="en-AU"/>
        </w:rPr>
        <w:t>PUBLIC ACCOUNTS—STANDING COMMITTEE</w:t>
      </w:r>
      <w:r w:rsidRPr="0074684C">
        <w:rPr>
          <w:rFonts w:ascii="Calibri" w:hAnsi="Calibri"/>
          <w:szCs w:val="24"/>
          <w:lang w:val="en-AU"/>
        </w:rPr>
        <w:t>: Presentation of report on the Modern Slavery Legislation Amendment Bill 2023, pursuant to order of the Assembly of 11 May 2023.</w:t>
      </w:r>
    </w:p>
    <w:p w14:paraId="2027E331" w14:textId="77777777" w:rsidR="0074684C" w:rsidRPr="0074684C" w:rsidRDefault="0074684C" w:rsidP="0074684C">
      <w:pPr>
        <w:spacing w:before="360" w:after="120"/>
        <w:jc w:val="center"/>
        <w:rPr>
          <w:rFonts w:ascii="Calibri" w:hAnsi="Calibri"/>
          <w:b/>
          <w:szCs w:val="24"/>
          <w:lang w:val="en-AU"/>
        </w:rPr>
      </w:pPr>
      <w:r w:rsidRPr="0074684C">
        <w:rPr>
          <w:rFonts w:ascii="Calibri" w:hAnsi="Calibri"/>
          <w:b/>
          <w:szCs w:val="24"/>
          <w:lang w:val="en-AU"/>
        </w:rPr>
        <w:t>Two months following when the Government review of the</w:t>
      </w:r>
      <w:r w:rsidRPr="0074684C">
        <w:rPr>
          <w:rFonts w:ascii="Calibri" w:hAnsi="Calibri"/>
          <w:b/>
          <w:szCs w:val="24"/>
          <w:lang w:val="en-AU"/>
        </w:rPr>
        <w:br/>
      </w:r>
      <w:r w:rsidRPr="0074684C">
        <w:rPr>
          <w:rFonts w:ascii="Calibri" w:hAnsi="Calibri"/>
          <w:b/>
          <w:i/>
          <w:szCs w:val="24"/>
          <w:lang w:val="en-AU"/>
        </w:rPr>
        <w:t>Integrity Commission Act 2018</w:t>
      </w:r>
      <w:r w:rsidRPr="0074684C">
        <w:rPr>
          <w:rFonts w:ascii="Calibri" w:hAnsi="Calibri"/>
          <w:b/>
          <w:szCs w:val="24"/>
          <w:lang w:val="en-AU"/>
        </w:rPr>
        <w:t xml:space="preserve"> becomes available</w:t>
      </w:r>
    </w:p>
    <w:p w14:paraId="3543A2F2" w14:textId="4758AF6E" w:rsidR="0074684C" w:rsidRPr="0074684C" w:rsidRDefault="0074684C" w:rsidP="0074684C">
      <w:pPr>
        <w:tabs>
          <w:tab w:val="right" w:pos="567"/>
          <w:tab w:val="left" w:pos="1134"/>
        </w:tabs>
        <w:spacing w:before="120" w:after="120"/>
        <w:ind w:left="1134" w:hanging="1134"/>
        <w:rPr>
          <w:rFonts w:ascii="Calibri" w:hAnsi="Calibri"/>
          <w:szCs w:val="24"/>
          <w:lang w:val="en-AU"/>
        </w:rPr>
      </w:pPr>
      <w:r w:rsidRPr="0074684C">
        <w:rPr>
          <w:rFonts w:ascii="Calibri" w:hAnsi="Calibri"/>
          <w:szCs w:val="24"/>
          <w:lang w:val="en-AU"/>
        </w:rPr>
        <w:tab/>
      </w:r>
      <w:r>
        <w:rPr>
          <w:rFonts w:ascii="Calibri" w:hAnsi="Calibri"/>
          <w:szCs w:val="24"/>
          <w:lang w:val="en-AU"/>
        </w:rPr>
        <w:t>3</w:t>
      </w:r>
      <w:r w:rsidRPr="0074684C">
        <w:rPr>
          <w:rFonts w:ascii="Calibri" w:hAnsi="Calibri"/>
          <w:szCs w:val="24"/>
          <w:lang w:val="en-AU"/>
        </w:rPr>
        <w:tab/>
      </w:r>
      <w:r w:rsidRPr="0074684C">
        <w:rPr>
          <w:rFonts w:ascii="Calibri" w:hAnsi="Calibri"/>
          <w:b/>
          <w:szCs w:val="24"/>
          <w:lang w:val="en-AU"/>
        </w:rPr>
        <w:t>JUSTICE AND COMMUNITY SAFETY—STANDING COMMITTEE</w:t>
      </w:r>
      <w:r w:rsidRPr="0074684C">
        <w:rPr>
          <w:rFonts w:ascii="Calibri" w:hAnsi="Calibri"/>
          <w:szCs w:val="24"/>
          <w:lang w:val="en-AU"/>
        </w:rPr>
        <w:t>: Presentation of report on the Integrity Commission Amendment Bill 2022 (No 2), pursuant to order of the Assembly of 24 November 2022.</w:t>
      </w:r>
    </w:p>
    <w:p w14:paraId="2567652C" w14:textId="77777777" w:rsidR="0074684C" w:rsidRPr="00A267E3" w:rsidRDefault="0074684C" w:rsidP="0074684C">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0AA10395" w14:textId="77777777" w:rsidR="0074684C" w:rsidRDefault="0074684C" w:rsidP="0074684C">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5E132040" w14:textId="77777777" w:rsidR="0074684C" w:rsidRPr="005C2DE2" w:rsidRDefault="0074684C" w:rsidP="0074684C">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1EC92F23" w14:textId="77777777" w:rsidR="0074684C" w:rsidRDefault="0074684C" w:rsidP="0074684C">
      <w:pPr>
        <w:pStyle w:val="DPSOTD"/>
        <w:keepNext/>
        <w:keepLines/>
        <w:spacing w:before="120" w:after="240"/>
        <w:ind w:left="567" w:hanging="567"/>
        <w:jc w:val="center"/>
        <w:rPr>
          <w:rFonts w:ascii="Calibri" w:hAnsi="Calibri"/>
          <w:b/>
          <w:bCs/>
        </w:rPr>
      </w:pPr>
      <w:r>
        <w:rPr>
          <w:rFonts w:ascii="Calibri" w:hAnsi="Calibri"/>
          <w:b/>
          <w:bCs/>
        </w:rPr>
        <w:t>25 June 2023</w:t>
      </w:r>
    </w:p>
    <w:p w14:paraId="27221D2B" w14:textId="77777777" w:rsidR="0074684C" w:rsidRPr="007760A0" w:rsidRDefault="0074684C" w:rsidP="0074684C">
      <w:pPr>
        <w:pStyle w:val="DPSOTD"/>
        <w:keepNext/>
        <w:keepLines/>
        <w:spacing w:before="120" w:after="120"/>
        <w:ind w:left="567" w:hanging="567"/>
        <w:jc w:val="center"/>
        <w:rPr>
          <w:rFonts w:ascii="Calibri" w:hAnsi="Calibri"/>
          <w:b/>
          <w:bCs/>
        </w:rPr>
      </w:pPr>
      <w:r>
        <w:rPr>
          <w:rFonts w:ascii="Calibri" w:hAnsi="Calibri"/>
          <w:b/>
          <w:bCs/>
        </w:rPr>
        <w:t>Standing Committee on Public Accounts</w:t>
      </w:r>
    </w:p>
    <w:p w14:paraId="62C5D116" w14:textId="77777777" w:rsidR="0074684C" w:rsidRDefault="0074684C" w:rsidP="0074684C">
      <w:pPr>
        <w:tabs>
          <w:tab w:val="right" w:pos="567"/>
        </w:tabs>
        <w:spacing w:before="120" w:after="120"/>
        <w:ind w:left="1134" w:hanging="1134"/>
        <w:rPr>
          <w:rFonts w:ascii="Calibri" w:hAnsi="Calibri"/>
          <w:lang w:val="en-AU"/>
        </w:rPr>
      </w:pPr>
      <w:r w:rsidRPr="00EF2E05">
        <w:rPr>
          <w:rFonts w:ascii="Calibri" w:hAnsi="Calibri"/>
          <w:lang w:val="en-AU"/>
        </w:rPr>
        <w:tab/>
      </w:r>
      <w:r w:rsidRPr="006F276B">
        <w:rPr>
          <w:rFonts w:ascii="Calibri" w:hAnsi="Calibri"/>
          <w:lang w:val="en-AU"/>
        </w:rPr>
        <w:tab/>
      </w:r>
      <w:hyperlink r:id="rId38" w:history="1">
        <w:r w:rsidRPr="006F276B">
          <w:rPr>
            <w:rStyle w:val="Hyperlink"/>
            <w:rFonts w:ascii="Calibri" w:hAnsi="Calibri"/>
            <w:b/>
            <w:caps/>
            <w:u w:val="none"/>
            <w:lang w:val="en-AU"/>
          </w:rPr>
          <w:t>Modern Slavery Legislation Amendment Bill 2023</w:t>
        </w:r>
      </w:hyperlink>
      <w:r w:rsidRPr="006F276B">
        <w:rPr>
          <w:rFonts w:ascii="Calibri" w:hAnsi="Calibri"/>
          <w:lang w:val="en-AU"/>
        </w:rPr>
        <w:t xml:space="preserve">: </w:t>
      </w:r>
      <w:r w:rsidRPr="006F276B">
        <w:rPr>
          <w:rFonts w:ascii="Calibri" w:hAnsi="Calibri"/>
          <w:i/>
          <w:iCs/>
          <w:lang w:val="en-AU"/>
        </w:rPr>
        <w:t>(Ms Clay)</w:t>
      </w:r>
      <w:r w:rsidRPr="006F276B">
        <w:rPr>
          <w:rFonts w:ascii="Calibri" w:hAnsi="Calibri"/>
          <w:iCs/>
          <w:lang w:val="en-AU"/>
        </w:rPr>
        <w:t>:</w:t>
      </w:r>
      <w:r w:rsidRPr="006F276B">
        <w:rPr>
          <w:rFonts w:ascii="Calibri" w:hAnsi="Calibri"/>
          <w:i/>
          <w:iCs/>
          <w:lang w:val="en-AU"/>
        </w:rPr>
        <w:t xml:space="preserve"> </w:t>
      </w:r>
      <w:r w:rsidRPr="006F276B">
        <w:rPr>
          <w:rFonts w:ascii="Calibri" w:hAnsi="Calibri"/>
          <w:lang w:val="en-AU"/>
        </w:rPr>
        <w:t>Agreement</w:t>
      </w:r>
      <w:r>
        <w:rPr>
          <w:rFonts w:ascii="Calibri" w:hAnsi="Calibri"/>
          <w:lang w:val="en-AU"/>
        </w:rPr>
        <w:t xml:space="preserve"> in principle—Resumption of debate </w:t>
      </w:r>
      <w:r>
        <w:rPr>
          <w:rFonts w:ascii="Calibri" w:hAnsi="Calibri"/>
          <w:i/>
          <w:iCs/>
          <w:lang w:val="en-AU"/>
        </w:rPr>
        <w:t>(from 28 March 2023—Mr Steel)</w:t>
      </w:r>
      <w:r>
        <w:rPr>
          <w:rFonts w:ascii="Calibri" w:hAnsi="Calibri"/>
          <w:lang w:val="en-AU"/>
        </w:rPr>
        <w:t>.</w:t>
      </w:r>
    </w:p>
    <w:p w14:paraId="59F32A5C" w14:textId="77777777" w:rsidR="0074684C" w:rsidRDefault="0074684C" w:rsidP="0074684C">
      <w:pPr>
        <w:pStyle w:val="DPSOTD"/>
        <w:keepNext/>
        <w:keepLines/>
        <w:spacing w:before="120" w:after="240"/>
        <w:ind w:left="567" w:hanging="567"/>
        <w:jc w:val="center"/>
        <w:rPr>
          <w:rFonts w:ascii="Calibri" w:hAnsi="Calibri"/>
          <w:b/>
          <w:bCs/>
        </w:rPr>
      </w:pPr>
      <w:r>
        <w:rPr>
          <w:rFonts w:ascii="Calibri" w:hAnsi="Calibri"/>
          <w:b/>
          <w:bCs/>
        </w:rPr>
        <w:t>9 July 2023</w:t>
      </w:r>
    </w:p>
    <w:p w14:paraId="60ACDE71" w14:textId="77777777" w:rsidR="0074684C" w:rsidRPr="007760A0" w:rsidRDefault="0074684C" w:rsidP="0074684C">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62DE78C7" w14:textId="77777777" w:rsidR="0074684C" w:rsidRPr="007E29B1" w:rsidRDefault="0074684C" w:rsidP="0074684C">
      <w:pPr>
        <w:tabs>
          <w:tab w:val="right" w:pos="567"/>
        </w:tabs>
        <w:spacing w:before="120" w:after="120"/>
        <w:ind w:left="1134" w:hanging="1134"/>
        <w:rPr>
          <w:rFonts w:ascii="Calibri" w:hAnsi="Calibri"/>
          <w:i/>
          <w:iCs/>
          <w:lang w:val="en-AU"/>
        </w:rPr>
      </w:pPr>
      <w:r w:rsidRPr="006F276B">
        <w:rPr>
          <w:rFonts w:ascii="Calibri" w:hAnsi="Calibri"/>
          <w:lang w:val="en-AU"/>
        </w:rPr>
        <w:tab/>
      </w:r>
      <w:r w:rsidRPr="00CF5D13">
        <w:rPr>
          <w:rFonts w:ascii="Calibri" w:hAnsi="Calibri"/>
          <w:lang w:val="en-AU"/>
        </w:rPr>
        <w:tab/>
      </w:r>
      <w:hyperlink r:id="rId39" w:history="1">
        <w:r w:rsidRPr="00512107">
          <w:rPr>
            <w:rStyle w:val="Hyperlink"/>
            <w:rFonts w:ascii="Calibri" w:hAnsi="Calibri"/>
            <w:b/>
            <w:caps/>
            <w:u w:val="none"/>
            <w:lang w:val="en-AU"/>
          </w:rPr>
          <w:t>Justice (Age of Criminal Responsibility) Legislation Amendment Bill 2023</w:t>
        </w:r>
      </w:hyperlink>
      <w:r w:rsidRPr="00CF5D13">
        <w:rPr>
          <w:rFonts w:ascii="Calibri" w:hAnsi="Calibri"/>
          <w:bCs/>
          <w:caps/>
          <w:lang w:val="en-AU"/>
        </w:rPr>
        <w:t xml:space="preserve">: </w:t>
      </w:r>
      <w:r w:rsidRPr="00CF5D13">
        <w:rPr>
          <w:rFonts w:ascii="Calibri" w:hAnsi="Calibri"/>
          <w:bCs/>
          <w:i/>
          <w:iCs/>
          <w:caps/>
          <w:lang w:val="en-AU"/>
        </w:rPr>
        <w:t>(</w:t>
      </w:r>
      <w:r>
        <w:rPr>
          <w:rFonts w:ascii="Calibri" w:hAnsi="Calibri"/>
          <w:i/>
          <w:iCs/>
          <w:lang w:val="en-AU"/>
        </w:rPr>
        <w:t>Attorney-General</w:t>
      </w:r>
      <w:r w:rsidRPr="00CF5D13">
        <w:rPr>
          <w:rFonts w:ascii="Calibri" w:hAnsi="Calibri"/>
          <w:i/>
          <w:iCs/>
          <w:lang w:val="en-AU"/>
        </w:rPr>
        <w:t>)</w:t>
      </w:r>
      <w:r w:rsidRPr="00CF5D13">
        <w:rPr>
          <w:rFonts w:ascii="Calibri" w:hAnsi="Calibri"/>
          <w:lang w:val="en-AU"/>
        </w:rPr>
        <w:t xml:space="preserve">: Agreement in principle—Resumption of debate </w:t>
      </w:r>
      <w:r w:rsidRPr="00CF5D13">
        <w:rPr>
          <w:rFonts w:ascii="Calibri" w:hAnsi="Calibri"/>
          <w:i/>
          <w:iCs/>
          <w:lang w:val="en-AU"/>
        </w:rPr>
        <w:t xml:space="preserve">(from </w:t>
      </w:r>
      <w:r>
        <w:rPr>
          <w:rFonts w:ascii="Calibri" w:hAnsi="Calibri"/>
          <w:i/>
          <w:iCs/>
          <w:lang w:val="en-AU"/>
        </w:rPr>
        <w:t>9 May 2023</w:t>
      </w:r>
      <w:r w:rsidRPr="00CF5D13">
        <w:rPr>
          <w:rFonts w:ascii="Calibri" w:hAnsi="Calibri"/>
          <w:i/>
          <w:iCs/>
          <w:lang w:val="en-AU"/>
        </w:rPr>
        <w:t>—</w:t>
      </w:r>
      <w:r>
        <w:rPr>
          <w:rFonts w:ascii="Calibri" w:hAnsi="Calibri"/>
          <w:i/>
          <w:iCs/>
          <w:lang w:val="en-AU"/>
        </w:rPr>
        <w:t>Mr Hanson</w:t>
      </w:r>
      <w:r w:rsidRPr="00CF5D13">
        <w:rPr>
          <w:rFonts w:ascii="Calibri" w:hAnsi="Calibri"/>
          <w:i/>
          <w:iCs/>
          <w:lang w:val="en-AU"/>
        </w:rPr>
        <w:t>)</w:t>
      </w:r>
      <w:r w:rsidRPr="00CF5D13">
        <w:rPr>
          <w:rFonts w:ascii="Calibri" w:hAnsi="Calibri"/>
          <w:lang w:val="en-AU"/>
        </w:rPr>
        <w:t>.</w:t>
      </w:r>
    </w:p>
    <w:p w14:paraId="0BCC616F" w14:textId="77777777" w:rsidR="0074684C" w:rsidRDefault="0074684C" w:rsidP="0074684C">
      <w:pPr>
        <w:pStyle w:val="DPSOTD"/>
        <w:keepNext/>
        <w:keepLines/>
        <w:spacing w:before="120" w:after="240"/>
        <w:ind w:left="567" w:hanging="567"/>
        <w:jc w:val="center"/>
        <w:rPr>
          <w:rFonts w:ascii="Calibri" w:hAnsi="Calibri"/>
          <w:b/>
          <w:bCs/>
        </w:rPr>
      </w:pPr>
      <w:r>
        <w:rPr>
          <w:rFonts w:ascii="Calibri" w:hAnsi="Calibri"/>
          <w:b/>
          <w:bCs/>
        </w:rPr>
        <w:lastRenderedPageBreak/>
        <w:t>10 July 2023</w:t>
      </w:r>
    </w:p>
    <w:p w14:paraId="3AC28B75" w14:textId="77777777" w:rsidR="0074684C" w:rsidRPr="007760A0" w:rsidRDefault="0074684C" w:rsidP="0074684C">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546CE0D1" w14:textId="77777777" w:rsidR="0074684C" w:rsidRPr="007E29B1" w:rsidRDefault="0074684C" w:rsidP="0074684C">
      <w:pPr>
        <w:tabs>
          <w:tab w:val="right" w:pos="567"/>
        </w:tabs>
        <w:spacing w:before="120" w:after="120"/>
        <w:ind w:left="1134" w:hanging="1134"/>
        <w:rPr>
          <w:rFonts w:ascii="Calibri" w:hAnsi="Calibri"/>
          <w:i/>
          <w:iCs/>
          <w:lang w:val="en-AU"/>
        </w:rPr>
      </w:pPr>
      <w:r w:rsidRPr="00EF2E05">
        <w:rPr>
          <w:rFonts w:ascii="Calibri" w:hAnsi="Calibri"/>
          <w:lang w:val="en-AU"/>
        </w:rPr>
        <w:tab/>
      </w:r>
      <w:r w:rsidRPr="006F276B">
        <w:rPr>
          <w:rFonts w:ascii="Calibri" w:hAnsi="Calibri"/>
          <w:lang w:val="en-AU"/>
        </w:rPr>
        <w:tab/>
      </w:r>
      <w:hyperlink r:id="rId40" w:history="1">
        <w:r w:rsidRPr="00512107">
          <w:rPr>
            <w:rStyle w:val="Hyperlink"/>
            <w:rFonts w:ascii="Calibri" w:hAnsi="Calibri"/>
            <w:b/>
            <w:caps/>
            <w:u w:val="none"/>
            <w:lang w:val="en-AU"/>
          </w:rPr>
          <w:t>Supreme Court Amendment Bill 2023</w:t>
        </w:r>
      </w:hyperlink>
      <w:r w:rsidRPr="00B04CBA">
        <w:rPr>
          <w:rFonts w:ascii="Calibri" w:hAnsi="Calibri"/>
          <w:bCs/>
          <w:caps/>
          <w:lang w:val="en-AU"/>
        </w:rPr>
        <w:t xml:space="preserve">: </w:t>
      </w:r>
      <w:r w:rsidRPr="00B04CBA">
        <w:rPr>
          <w:rFonts w:ascii="Calibri" w:hAnsi="Calibri"/>
          <w:bCs/>
          <w:i/>
          <w:iCs/>
          <w:caps/>
          <w:lang w:val="en-AU"/>
        </w:rPr>
        <w:t>(</w:t>
      </w:r>
      <w:r>
        <w:rPr>
          <w:rFonts w:ascii="Calibri" w:hAnsi="Calibri"/>
          <w:i/>
          <w:iCs/>
          <w:lang w:val="en-AU"/>
        </w:rPr>
        <w:t>Attorney-General</w:t>
      </w:r>
      <w:r w:rsidRPr="00B04CBA">
        <w:rPr>
          <w:rFonts w:ascii="Calibri" w:hAnsi="Calibri"/>
          <w:i/>
          <w:iCs/>
          <w:lang w:val="en-AU"/>
        </w:rPr>
        <w:t>)</w:t>
      </w:r>
      <w:r w:rsidRPr="00B04CBA">
        <w:rPr>
          <w:rFonts w:ascii="Calibri" w:hAnsi="Calibri"/>
          <w:lang w:val="en-AU"/>
        </w:rPr>
        <w:t xml:space="preserve">: Agreement in principle—Resumption of debate </w:t>
      </w:r>
      <w:r w:rsidRPr="00B04CBA">
        <w:rPr>
          <w:rFonts w:ascii="Calibri" w:hAnsi="Calibri"/>
          <w:i/>
          <w:iCs/>
          <w:lang w:val="en-AU"/>
        </w:rPr>
        <w:t xml:space="preserve">(from </w:t>
      </w:r>
      <w:r>
        <w:rPr>
          <w:rFonts w:ascii="Calibri" w:hAnsi="Calibri"/>
          <w:i/>
          <w:iCs/>
          <w:lang w:val="en-AU"/>
        </w:rPr>
        <w:t>10 May 2023</w:t>
      </w:r>
      <w:r w:rsidRPr="00B04CBA">
        <w:rPr>
          <w:rFonts w:ascii="Calibri" w:hAnsi="Calibri"/>
          <w:i/>
          <w:iCs/>
          <w:lang w:val="en-AU"/>
        </w:rPr>
        <w:t>—</w:t>
      </w:r>
      <w:r>
        <w:rPr>
          <w:rFonts w:ascii="Calibri" w:hAnsi="Calibri"/>
          <w:i/>
          <w:iCs/>
          <w:lang w:val="en-AU"/>
        </w:rPr>
        <w:t>Mr Cain</w:t>
      </w:r>
      <w:r w:rsidRPr="00B04CBA">
        <w:rPr>
          <w:rFonts w:ascii="Calibri" w:hAnsi="Calibri"/>
          <w:i/>
          <w:iCs/>
          <w:lang w:val="en-AU"/>
        </w:rPr>
        <w:t>)</w:t>
      </w:r>
      <w:r w:rsidRPr="00B04CBA">
        <w:rPr>
          <w:rFonts w:ascii="Calibri" w:hAnsi="Calibri"/>
          <w:lang w:val="en-AU"/>
        </w:rPr>
        <w:t>.</w:t>
      </w:r>
    </w:p>
    <w:p w14:paraId="6FF99F8B" w14:textId="77777777" w:rsidR="0074684C" w:rsidRPr="00A267E3" w:rsidRDefault="0074684C" w:rsidP="0074684C">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74C58B81" w14:textId="77777777" w:rsidR="0074684C" w:rsidRPr="0074684C" w:rsidRDefault="0074684C" w:rsidP="0074684C">
      <w:pPr>
        <w:keepNext/>
        <w:keepLines/>
        <w:spacing w:before="480" w:after="240"/>
        <w:jc w:val="center"/>
        <w:rPr>
          <w:rFonts w:ascii="Calibri" w:hAnsi="Calibri"/>
          <w:b/>
          <w:sz w:val="28"/>
          <w:lang w:val="en-AU"/>
        </w:rPr>
      </w:pPr>
      <w:r w:rsidRPr="0074684C">
        <w:rPr>
          <w:rFonts w:ascii="Calibri" w:hAnsi="Calibri"/>
          <w:b/>
          <w:sz w:val="28"/>
          <w:lang w:val="en-AU"/>
        </w:rPr>
        <w:t>QUESTIONS ON NOTICE</w:t>
      </w:r>
    </w:p>
    <w:p w14:paraId="5985C049" w14:textId="77777777" w:rsidR="0074684C" w:rsidRPr="0074684C" w:rsidRDefault="0074684C" w:rsidP="0074684C">
      <w:pPr>
        <w:spacing w:before="120" w:after="120"/>
        <w:rPr>
          <w:rFonts w:ascii="Calibri" w:hAnsi="Calibri"/>
          <w:lang w:val="en-AU"/>
        </w:rPr>
      </w:pPr>
      <w:r w:rsidRPr="0074684C">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7B2E8410" w14:textId="77777777" w:rsidR="0074684C" w:rsidRPr="0074684C" w:rsidRDefault="0074684C" w:rsidP="0074684C">
      <w:pPr>
        <w:spacing w:before="120" w:after="120"/>
        <w:rPr>
          <w:rFonts w:ascii="Calibri" w:hAnsi="Calibri"/>
          <w:szCs w:val="24"/>
          <w:lang w:val="en-NZ"/>
        </w:rPr>
      </w:pPr>
      <w:r w:rsidRPr="0074684C">
        <w:rPr>
          <w:rFonts w:ascii="Calibri" w:hAnsi="Calibri"/>
          <w:szCs w:val="24"/>
          <w:lang w:val="en-NZ"/>
        </w:rPr>
        <w:t xml:space="preserve">A Questions on Notice Paper will be issued on the Friday of a sitting week, containing the text of all questions on notice lodged that week and can be accessed at </w:t>
      </w:r>
      <w:hyperlink r:id="rId41" w:history="1">
        <w:r w:rsidRPr="0074684C">
          <w:rPr>
            <w:rFonts w:ascii="Calibri" w:hAnsi="Calibri"/>
            <w:color w:val="0000FF"/>
            <w:szCs w:val="24"/>
            <w:lang w:val="en-AU"/>
          </w:rPr>
          <w:t>www.parliament.act.gov.au/parliamentary-business/in-the-chamber/chamber-documents</w:t>
        </w:r>
      </w:hyperlink>
      <w:r w:rsidRPr="0074684C">
        <w:rPr>
          <w:rFonts w:ascii="Calibri" w:hAnsi="Calibri"/>
          <w:szCs w:val="24"/>
          <w:lang w:val="en-NZ"/>
        </w:rPr>
        <w:t>.</w:t>
      </w:r>
    </w:p>
    <w:p w14:paraId="428D47F5" w14:textId="77777777" w:rsidR="0074684C" w:rsidRPr="0074684C" w:rsidRDefault="0074684C" w:rsidP="0074684C">
      <w:pPr>
        <w:keepNext/>
        <w:keepLines/>
        <w:tabs>
          <w:tab w:val="right" w:pos="567"/>
          <w:tab w:val="left" w:pos="1134"/>
        </w:tabs>
        <w:spacing w:before="360" w:after="360"/>
        <w:jc w:val="center"/>
        <w:rPr>
          <w:rFonts w:ascii="Calibri" w:hAnsi="Calibri"/>
          <w:b/>
          <w:i/>
          <w:szCs w:val="24"/>
          <w:lang w:val="en-AU"/>
        </w:rPr>
      </w:pPr>
      <w:bookmarkStart w:id="1" w:name="_Hlk130803092"/>
      <w:r w:rsidRPr="0074684C">
        <w:rPr>
          <w:rFonts w:ascii="Calibri" w:hAnsi="Calibri"/>
          <w:b/>
          <w:i/>
          <w:szCs w:val="24"/>
          <w:lang w:val="en-AU"/>
        </w:rPr>
        <w:t>Unanswered questions</w:t>
      </w:r>
    </w:p>
    <w:p w14:paraId="410E5C71" w14:textId="10BBD2F8" w:rsidR="0074684C" w:rsidRPr="0074684C" w:rsidRDefault="0074684C" w:rsidP="0074684C">
      <w:pPr>
        <w:ind w:left="567" w:hanging="567"/>
        <w:rPr>
          <w:rFonts w:ascii="Calibri" w:hAnsi="Calibri"/>
          <w:sz w:val="22"/>
          <w:lang w:val="en-AU"/>
        </w:rPr>
      </w:pPr>
      <w:bookmarkStart w:id="2" w:name="_Hlk136417622"/>
      <w:r w:rsidRPr="0074684C">
        <w:rPr>
          <w:rFonts w:ascii="Calibri" w:hAnsi="Calibri"/>
          <w:szCs w:val="24"/>
        </w:rPr>
        <w:tab/>
      </w:r>
      <w:r w:rsidRPr="0074684C">
        <w:rPr>
          <w:rFonts w:ascii="Calibri" w:hAnsi="Calibri"/>
          <w:lang w:val="fr-FR"/>
        </w:rPr>
        <w:t>1134, 1136-1144, 1146-1153, 1155-1157, 1160-1162, 1164-1166, 1168, 1169, 1171, 1173, 1175-1177, 1179</w:t>
      </w:r>
      <w:r w:rsidR="009E3987">
        <w:rPr>
          <w:rFonts w:ascii="Calibri" w:hAnsi="Calibri"/>
          <w:lang w:val="fr-FR"/>
        </w:rPr>
        <w:t>, 1181</w:t>
      </w:r>
      <w:r w:rsidRPr="0074684C">
        <w:rPr>
          <w:rFonts w:ascii="Calibri" w:hAnsi="Calibri"/>
          <w:lang w:val="fr-FR"/>
        </w:rPr>
        <w:t>-1187, 1190-1192, 1194, 1195, 1198, 1200-1202, 1206, 1208, 1210-1252.</w:t>
      </w:r>
      <w:r w:rsidRPr="0074684C">
        <w:rPr>
          <w:rFonts w:ascii="Calibri" w:hAnsi="Calibri"/>
        </w:rPr>
        <w:t xml:space="preserve"> </w:t>
      </w:r>
    </w:p>
    <w:bookmarkEnd w:id="2"/>
    <w:p w14:paraId="5EFD3E1B" w14:textId="77777777" w:rsidR="0074684C" w:rsidRPr="0074684C" w:rsidRDefault="0074684C" w:rsidP="0074684C">
      <w:pPr>
        <w:rPr>
          <w:rFonts w:ascii="Calibri" w:hAnsi="Calibri"/>
        </w:rPr>
      </w:pPr>
    </w:p>
    <w:p w14:paraId="34447098" w14:textId="77777777" w:rsidR="0074684C" w:rsidRPr="0074684C" w:rsidRDefault="0074684C" w:rsidP="0074684C">
      <w:pPr>
        <w:rPr>
          <w:rFonts w:ascii="Calibri" w:hAnsi="Calibri" w:cs="Calibri"/>
          <w:szCs w:val="24"/>
          <w:lang w:val="en-AU" w:eastAsia="zh-CN"/>
        </w:rPr>
      </w:pPr>
    </w:p>
    <w:bookmarkEnd w:id="1"/>
    <w:p w14:paraId="40A04871" w14:textId="77777777" w:rsidR="0074684C" w:rsidRPr="0074684C" w:rsidRDefault="0074684C" w:rsidP="0074684C">
      <w:pPr>
        <w:keepNext/>
        <w:keepLines/>
        <w:tabs>
          <w:tab w:val="center" w:pos="7655"/>
        </w:tabs>
        <w:spacing w:before="600"/>
        <w:rPr>
          <w:rFonts w:ascii="Calibri" w:hAnsi="Calibri"/>
          <w:b/>
          <w:lang w:val="en-AU"/>
        </w:rPr>
      </w:pPr>
      <w:r w:rsidRPr="0074684C">
        <w:rPr>
          <w:rFonts w:ascii="Calibri" w:hAnsi="Calibri"/>
          <w:b/>
          <w:lang w:val="en-AU"/>
        </w:rPr>
        <w:tab/>
        <w:t>T Duncan</w:t>
      </w:r>
    </w:p>
    <w:p w14:paraId="6007ECFE" w14:textId="77777777" w:rsidR="0074684C" w:rsidRPr="0074684C" w:rsidRDefault="0074684C" w:rsidP="0074684C">
      <w:pPr>
        <w:keepLines/>
        <w:tabs>
          <w:tab w:val="center" w:pos="7655"/>
        </w:tabs>
        <w:rPr>
          <w:rFonts w:ascii="Calibri" w:hAnsi="Calibri"/>
          <w:lang w:val="en-AU"/>
        </w:rPr>
      </w:pPr>
      <w:r w:rsidRPr="0074684C">
        <w:rPr>
          <w:rFonts w:ascii="Calibri" w:hAnsi="Calibri"/>
          <w:lang w:val="en-AU"/>
        </w:rPr>
        <w:tab/>
        <w:t>Clerk of the Legislative Assembly</w:t>
      </w:r>
    </w:p>
    <w:p w14:paraId="2DC4187F" w14:textId="77777777" w:rsidR="0074684C" w:rsidRPr="0074684C" w:rsidRDefault="0074684C" w:rsidP="0074684C">
      <w:pPr>
        <w:tabs>
          <w:tab w:val="right" w:pos="580"/>
        </w:tabs>
        <w:spacing w:before="240" w:after="480"/>
        <w:ind w:left="567" w:hanging="567"/>
        <w:jc w:val="center"/>
        <w:rPr>
          <w:rFonts w:ascii="Times New Roman" w:hAnsi="Times New Roman"/>
          <w:b/>
          <w:lang w:eastAsia="en-US"/>
        </w:rPr>
      </w:pPr>
      <w:r w:rsidRPr="0074684C">
        <w:rPr>
          <w:rFonts w:ascii="Times New Roman" w:hAnsi="Times New Roman"/>
          <w:lang w:eastAsia="en-US"/>
        </w:rPr>
        <w:t>___________________________________</w:t>
      </w:r>
    </w:p>
    <w:p w14:paraId="56EC8AEA" w14:textId="77777777" w:rsidR="0074684C" w:rsidRPr="0074684C" w:rsidRDefault="0074684C" w:rsidP="0074684C">
      <w:pPr>
        <w:spacing w:before="240" w:after="240"/>
        <w:jc w:val="center"/>
        <w:rPr>
          <w:rFonts w:ascii="Calibri" w:hAnsi="Calibri"/>
          <w:b/>
          <w:sz w:val="28"/>
          <w:lang w:eastAsia="en-US"/>
        </w:rPr>
      </w:pPr>
      <w:r w:rsidRPr="0074684C">
        <w:rPr>
          <w:rFonts w:ascii="Calibri" w:hAnsi="Calibri"/>
          <w:b/>
          <w:sz w:val="28"/>
          <w:lang w:eastAsia="en-US"/>
        </w:rPr>
        <w:t>GOVERNMENT TO RESPOND TO PETITIONS</w:t>
      </w:r>
    </w:p>
    <w:p w14:paraId="4B9A22FD" w14:textId="77777777" w:rsidR="0074684C" w:rsidRPr="0074684C" w:rsidRDefault="0074684C" w:rsidP="0074684C">
      <w:pPr>
        <w:tabs>
          <w:tab w:val="right" w:pos="580"/>
        </w:tabs>
        <w:spacing w:after="120"/>
        <w:jc w:val="center"/>
        <w:rPr>
          <w:rFonts w:ascii="Calibri" w:hAnsi="Calibri"/>
          <w:szCs w:val="24"/>
          <w:lang w:eastAsia="en-US"/>
        </w:rPr>
      </w:pPr>
      <w:r w:rsidRPr="0074684C">
        <w:rPr>
          <w:rFonts w:ascii="Calibri" w:hAnsi="Calibri"/>
          <w:szCs w:val="24"/>
          <w:lang w:eastAsia="en-US"/>
        </w:rPr>
        <w:t>(in accordance with standing order 100)</w:t>
      </w:r>
    </w:p>
    <w:p w14:paraId="733D1C53" w14:textId="77777777" w:rsidR="0074684C" w:rsidRPr="0074684C" w:rsidRDefault="0074684C" w:rsidP="0074684C">
      <w:pPr>
        <w:tabs>
          <w:tab w:val="right" w:pos="580"/>
        </w:tabs>
        <w:spacing w:before="240"/>
        <w:ind w:left="567" w:hanging="567"/>
        <w:rPr>
          <w:rFonts w:ascii="Calibri" w:hAnsi="Calibri"/>
          <w:b/>
          <w:lang w:eastAsia="en-US"/>
        </w:rPr>
      </w:pPr>
      <w:r w:rsidRPr="0074684C">
        <w:rPr>
          <w:rFonts w:ascii="Calibri" w:hAnsi="Calibri"/>
          <w:b/>
          <w:lang w:eastAsia="en-US"/>
        </w:rPr>
        <w:t>20 June 2023</w:t>
      </w:r>
    </w:p>
    <w:p w14:paraId="0A7482E2" w14:textId="77777777" w:rsidR="0074684C" w:rsidRPr="0074684C" w:rsidRDefault="0074684C" w:rsidP="0074684C">
      <w:pPr>
        <w:tabs>
          <w:tab w:val="right" w:pos="580"/>
        </w:tabs>
        <w:spacing w:before="240"/>
        <w:ind w:left="567" w:hanging="567"/>
        <w:rPr>
          <w:rFonts w:ascii="Calibri" w:hAnsi="Calibri"/>
          <w:i/>
          <w:iCs/>
          <w:lang w:eastAsia="en-US"/>
        </w:rPr>
      </w:pPr>
      <w:r w:rsidRPr="0074684C">
        <w:rPr>
          <w:rFonts w:ascii="Calibri" w:hAnsi="Calibri"/>
          <w:lang w:eastAsia="en-US"/>
        </w:rPr>
        <w:t xml:space="preserve">Restoration of ANU bus route—Minister for Transport and City Services—Petition lodged by </w:t>
      </w:r>
      <w:proofErr w:type="spellStart"/>
      <w:r w:rsidRPr="0074684C">
        <w:rPr>
          <w:rFonts w:ascii="Calibri" w:hAnsi="Calibri"/>
          <w:lang w:eastAsia="en-US"/>
        </w:rPr>
        <w:t>Ms</w:t>
      </w:r>
      <w:proofErr w:type="spellEnd"/>
      <w:r w:rsidRPr="0074684C">
        <w:rPr>
          <w:rFonts w:ascii="Calibri" w:hAnsi="Calibri"/>
          <w:lang w:eastAsia="en-US"/>
        </w:rPr>
        <w:t xml:space="preserve"> Clay (e-Pet 002-23). </w:t>
      </w:r>
      <w:r w:rsidRPr="0074684C">
        <w:rPr>
          <w:rFonts w:ascii="Calibri" w:hAnsi="Calibri"/>
          <w:i/>
          <w:iCs/>
          <w:lang w:eastAsia="en-US"/>
        </w:rPr>
        <w:t>(Referred to the Standing Committee on Planning, Transport and City Services on 21 March 2023.)</w:t>
      </w:r>
    </w:p>
    <w:p w14:paraId="32CDCCC7" w14:textId="77777777" w:rsidR="0074684C" w:rsidRPr="0074684C" w:rsidRDefault="0074684C" w:rsidP="0074684C">
      <w:pPr>
        <w:keepNext/>
        <w:keepLines/>
        <w:tabs>
          <w:tab w:val="right" w:pos="580"/>
        </w:tabs>
        <w:spacing w:before="240"/>
        <w:ind w:left="567" w:hanging="567"/>
        <w:rPr>
          <w:rFonts w:ascii="Calibri" w:hAnsi="Calibri"/>
          <w:lang w:eastAsia="en-US"/>
        </w:rPr>
      </w:pPr>
      <w:r w:rsidRPr="0074684C">
        <w:rPr>
          <w:rFonts w:ascii="Calibri" w:hAnsi="Calibri"/>
          <w:lang w:eastAsia="en-US"/>
        </w:rPr>
        <w:lastRenderedPageBreak/>
        <w:t xml:space="preserve">Casey and surrounding areas—Traffic congestion—Minister for Transport and City Services—Petition lodged by </w:t>
      </w:r>
      <w:proofErr w:type="spellStart"/>
      <w:r w:rsidRPr="0074684C">
        <w:rPr>
          <w:rFonts w:ascii="Calibri" w:hAnsi="Calibri"/>
          <w:lang w:eastAsia="en-US"/>
        </w:rPr>
        <w:t>Ms</w:t>
      </w:r>
      <w:proofErr w:type="spellEnd"/>
      <w:r w:rsidRPr="0074684C">
        <w:rPr>
          <w:rFonts w:ascii="Calibri" w:hAnsi="Calibri"/>
          <w:lang w:eastAsia="en-US"/>
        </w:rPr>
        <w:t xml:space="preserve"> Orr (e-Pet 003-23). </w:t>
      </w:r>
      <w:r w:rsidRPr="0074684C">
        <w:rPr>
          <w:rFonts w:ascii="Calibri" w:hAnsi="Calibri"/>
          <w:i/>
          <w:iCs/>
          <w:lang w:eastAsia="en-US"/>
        </w:rPr>
        <w:t>(Referred to the Standing Committee on Planning, Transport and City Services on 21 March 2023.)</w:t>
      </w:r>
    </w:p>
    <w:p w14:paraId="1C35BC5F" w14:textId="77777777" w:rsidR="0074684C" w:rsidRPr="0074684C" w:rsidRDefault="0074684C" w:rsidP="0074684C">
      <w:pPr>
        <w:keepNext/>
        <w:keepLines/>
        <w:tabs>
          <w:tab w:val="right" w:pos="580"/>
        </w:tabs>
        <w:spacing w:before="240"/>
        <w:ind w:left="567" w:hanging="567"/>
        <w:rPr>
          <w:rFonts w:ascii="Calibri" w:hAnsi="Calibri"/>
          <w:lang w:eastAsia="en-US"/>
        </w:rPr>
      </w:pPr>
      <w:r w:rsidRPr="0074684C">
        <w:rPr>
          <w:rFonts w:ascii="Calibri" w:hAnsi="Calibri"/>
          <w:lang w:eastAsia="en-US"/>
        </w:rPr>
        <w:t xml:space="preserve">Monash primary school oval—Minister for Education and Youth Affairs—Petition lodged by </w:t>
      </w:r>
      <w:proofErr w:type="spellStart"/>
      <w:r w:rsidRPr="0074684C">
        <w:rPr>
          <w:rFonts w:ascii="Calibri" w:hAnsi="Calibri"/>
          <w:lang w:eastAsia="en-US"/>
        </w:rPr>
        <w:t>Mr</w:t>
      </w:r>
      <w:proofErr w:type="spellEnd"/>
      <w:r w:rsidRPr="0074684C">
        <w:rPr>
          <w:rFonts w:ascii="Calibri" w:hAnsi="Calibri"/>
          <w:lang w:eastAsia="en-US"/>
        </w:rPr>
        <w:t> Parton (e-Pet 027-22).</w:t>
      </w:r>
    </w:p>
    <w:p w14:paraId="54884654" w14:textId="77777777" w:rsidR="0074684C" w:rsidRPr="0074684C" w:rsidRDefault="0074684C" w:rsidP="0074684C">
      <w:pPr>
        <w:tabs>
          <w:tab w:val="right" w:pos="580"/>
        </w:tabs>
        <w:spacing w:before="240"/>
        <w:ind w:left="567" w:hanging="567"/>
        <w:rPr>
          <w:rFonts w:ascii="Calibri" w:hAnsi="Calibri"/>
          <w:lang w:eastAsia="en-US"/>
        </w:rPr>
      </w:pPr>
      <w:r w:rsidRPr="0074684C">
        <w:rPr>
          <w:rFonts w:ascii="Calibri" w:hAnsi="Calibri"/>
          <w:lang w:eastAsia="en-US"/>
        </w:rPr>
        <w:t xml:space="preserve">Establishment of an ACT ombudsman for retirement villages—Minister for Consumer Affairs—Petition lodged by </w:t>
      </w:r>
      <w:proofErr w:type="spellStart"/>
      <w:r w:rsidRPr="0074684C">
        <w:rPr>
          <w:rFonts w:ascii="Calibri" w:hAnsi="Calibri"/>
          <w:lang w:eastAsia="en-US"/>
        </w:rPr>
        <w:t>Mr</w:t>
      </w:r>
      <w:proofErr w:type="spellEnd"/>
      <w:r w:rsidRPr="0074684C">
        <w:rPr>
          <w:rFonts w:ascii="Calibri" w:hAnsi="Calibri"/>
          <w:lang w:eastAsia="en-US"/>
        </w:rPr>
        <w:t xml:space="preserve"> Pettersson (e-Pet 038-22 and Pet 008-23).</w:t>
      </w:r>
    </w:p>
    <w:p w14:paraId="0AFED8BD" w14:textId="77777777" w:rsidR="0074684C" w:rsidRPr="0074684C" w:rsidRDefault="0074684C" w:rsidP="0074684C">
      <w:pPr>
        <w:tabs>
          <w:tab w:val="right" w:pos="580"/>
        </w:tabs>
        <w:spacing w:before="240"/>
        <w:ind w:left="567" w:hanging="567"/>
        <w:rPr>
          <w:rFonts w:ascii="Calibri" w:hAnsi="Calibri"/>
          <w:lang w:eastAsia="en-US"/>
        </w:rPr>
      </w:pPr>
      <w:proofErr w:type="spellStart"/>
      <w:r w:rsidRPr="0074684C">
        <w:rPr>
          <w:rFonts w:ascii="Calibri" w:hAnsi="Calibri"/>
          <w:lang w:eastAsia="en-US"/>
        </w:rPr>
        <w:t>Nullabor</w:t>
      </w:r>
      <w:proofErr w:type="spellEnd"/>
      <w:r w:rsidRPr="0074684C">
        <w:rPr>
          <w:rFonts w:ascii="Calibri" w:hAnsi="Calibri"/>
          <w:lang w:eastAsia="en-US"/>
        </w:rPr>
        <w:t xml:space="preserve"> Avenue, Harrison—Speed controls—Minister for Transport and City Services—Petition lodged by </w:t>
      </w:r>
      <w:proofErr w:type="spellStart"/>
      <w:r w:rsidRPr="0074684C">
        <w:rPr>
          <w:rFonts w:ascii="Calibri" w:hAnsi="Calibri"/>
          <w:lang w:eastAsia="en-US"/>
        </w:rPr>
        <w:t>Mr</w:t>
      </w:r>
      <w:proofErr w:type="spellEnd"/>
      <w:r w:rsidRPr="0074684C">
        <w:rPr>
          <w:rFonts w:ascii="Calibri" w:hAnsi="Calibri"/>
          <w:lang w:eastAsia="en-US"/>
        </w:rPr>
        <w:t xml:space="preserve"> Braddock (e-Pet 041-22).</w:t>
      </w:r>
    </w:p>
    <w:p w14:paraId="6DCD846D" w14:textId="77777777" w:rsidR="0074684C" w:rsidRPr="0074684C" w:rsidRDefault="0074684C" w:rsidP="0074684C">
      <w:pPr>
        <w:tabs>
          <w:tab w:val="right" w:pos="580"/>
        </w:tabs>
        <w:spacing w:before="240"/>
        <w:ind w:left="567" w:hanging="567"/>
        <w:rPr>
          <w:rFonts w:ascii="Calibri" w:hAnsi="Calibri"/>
          <w:b/>
          <w:lang w:eastAsia="en-US"/>
        </w:rPr>
      </w:pPr>
      <w:r w:rsidRPr="0074684C">
        <w:rPr>
          <w:rFonts w:ascii="Calibri" w:hAnsi="Calibri"/>
          <w:b/>
          <w:lang w:eastAsia="en-US"/>
        </w:rPr>
        <w:t>21 June 2023</w:t>
      </w:r>
    </w:p>
    <w:p w14:paraId="005E4B87" w14:textId="77777777" w:rsidR="0074684C" w:rsidRPr="0074684C" w:rsidRDefault="0074684C" w:rsidP="0074684C">
      <w:pPr>
        <w:tabs>
          <w:tab w:val="right" w:pos="580"/>
        </w:tabs>
        <w:spacing w:before="240"/>
        <w:ind w:left="567" w:hanging="567"/>
        <w:rPr>
          <w:rFonts w:ascii="Calibri" w:hAnsi="Calibri"/>
          <w:lang w:eastAsia="en-US"/>
        </w:rPr>
      </w:pPr>
      <w:r w:rsidRPr="0074684C">
        <w:rPr>
          <w:rFonts w:ascii="Calibri" w:hAnsi="Calibri"/>
          <w:lang w:eastAsia="en-US"/>
        </w:rPr>
        <w:t>Swinger Hill Housing ACT property—Minister for Housing and Suburban Development—Petition lodged by Dr Paterson (Pet 009-23).</w:t>
      </w:r>
    </w:p>
    <w:p w14:paraId="3C842C52" w14:textId="77777777" w:rsidR="0074684C" w:rsidRPr="0074684C" w:rsidRDefault="0074684C" w:rsidP="0074684C">
      <w:pPr>
        <w:tabs>
          <w:tab w:val="right" w:pos="580"/>
        </w:tabs>
        <w:spacing w:before="240"/>
        <w:ind w:left="567" w:hanging="567"/>
        <w:rPr>
          <w:rFonts w:ascii="Calibri" w:hAnsi="Calibri"/>
          <w:b/>
          <w:lang w:eastAsia="en-US"/>
        </w:rPr>
      </w:pPr>
      <w:r w:rsidRPr="0074684C">
        <w:rPr>
          <w:rFonts w:ascii="Calibri" w:hAnsi="Calibri"/>
          <w:b/>
          <w:lang w:eastAsia="en-US"/>
        </w:rPr>
        <w:t>27 June 2023</w:t>
      </w:r>
    </w:p>
    <w:p w14:paraId="35A51B0F" w14:textId="77777777" w:rsidR="0074684C" w:rsidRPr="0074684C" w:rsidRDefault="0074684C" w:rsidP="0074684C">
      <w:pPr>
        <w:tabs>
          <w:tab w:val="right" w:pos="580"/>
        </w:tabs>
        <w:spacing w:before="240"/>
        <w:ind w:left="567" w:hanging="567"/>
        <w:rPr>
          <w:rFonts w:ascii="Calibri" w:hAnsi="Calibri"/>
          <w:lang w:eastAsia="en-US"/>
        </w:rPr>
      </w:pPr>
      <w:r w:rsidRPr="0074684C">
        <w:rPr>
          <w:rFonts w:ascii="Calibri" w:hAnsi="Calibri"/>
          <w:lang w:eastAsia="en-US"/>
        </w:rPr>
        <w:t xml:space="preserve">Road and pedestrian safety in the Harrison education precinct—Minister for Transport and City Services—Petition lodged by </w:t>
      </w:r>
      <w:proofErr w:type="spellStart"/>
      <w:r w:rsidRPr="0074684C">
        <w:rPr>
          <w:rFonts w:ascii="Calibri" w:hAnsi="Calibri"/>
          <w:lang w:eastAsia="en-US"/>
        </w:rPr>
        <w:t>Mr</w:t>
      </w:r>
      <w:proofErr w:type="spellEnd"/>
      <w:r w:rsidRPr="0074684C">
        <w:rPr>
          <w:rFonts w:ascii="Calibri" w:hAnsi="Calibri"/>
          <w:lang w:eastAsia="en-US"/>
        </w:rPr>
        <w:t xml:space="preserve"> Pettersson (e-Pet 040-22).</w:t>
      </w:r>
    </w:p>
    <w:p w14:paraId="1A0BEB70" w14:textId="77777777" w:rsidR="0074684C" w:rsidRPr="0074684C" w:rsidRDefault="0074684C" w:rsidP="0074684C">
      <w:pPr>
        <w:tabs>
          <w:tab w:val="right" w:pos="580"/>
        </w:tabs>
        <w:spacing w:before="240"/>
        <w:ind w:left="567" w:hanging="567"/>
        <w:rPr>
          <w:rFonts w:ascii="Calibri" w:hAnsi="Calibri"/>
          <w:b/>
          <w:lang w:eastAsia="en-US"/>
        </w:rPr>
      </w:pPr>
      <w:r w:rsidRPr="0074684C">
        <w:rPr>
          <w:rFonts w:ascii="Calibri" w:hAnsi="Calibri"/>
          <w:b/>
          <w:lang w:eastAsia="en-US"/>
        </w:rPr>
        <w:t>9 August 2023</w:t>
      </w:r>
    </w:p>
    <w:p w14:paraId="5653EB1F" w14:textId="77777777" w:rsidR="0074684C" w:rsidRPr="0074684C" w:rsidRDefault="0074684C" w:rsidP="0074684C">
      <w:pPr>
        <w:tabs>
          <w:tab w:val="right" w:pos="580"/>
        </w:tabs>
        <w:spacing w:before="240"/>
        <w:ind w:left="567" w:hanging="567"/>
        <w:rPr>
          <w:rFonts w:ascii="Calibri" w:hAnsi="Calibri"/>
          <w:lang w:eastAsia="en-US"/>
        </w:rPr>
      </w:pPr>
      <w:r w:rsidRPr="0074684C">
        <w:rPr>
          <w:rFonts w:ascii="Calibri" w:hAnsi="Calibri"/>
          <w:lang w:eastAsia="en-US"/>
        </w:rPr>
        <w:t xml:space="preserve">Police resources for </w:t>
      </w:r>
      <w:proofErr w:type="spellStart"/>
      <w:r w:rsidRPr="0074684C">
        <w:rPr>
          <w:rFonts w:ascii="Calibri" w:hAnsi="Calibri"/>
          <w:lang w:eastAsia="en-US"/>
        </w:rPr>
        <w:t>Gungahlin</w:t>
      </w:r>
      <w:proofErr w:type="spellEnd"/>
      <w:r w:rsidRPr="0074684C">
        <w:rPr>
          <w:rFonts w:ascii="Calibri" w:hAnsi="Calibri"/>
          <w:lang w:eastAsia="en-US"/>
        </w:rPr>
        <w:t xml:space="preserve">—Minister for Police and Emergency Services—Petition lodged by </w:t>
      </w:r>
      <w:proofErr w:type="spellStart"/>
      <w:r w:rsidRPr="0074684C">
        <w:rPr>
          <w:rFonts w:ascii="Calibri" w:hAnsi="Calibri"/>
          <w:lang w:eastAsia="en-US"/>
        </w:rPr>
        <w:t>Mr</w:t>
      </w:r>
      <w:proofErr w:type="spellEnd"/>
      <w:r w:rsidRPr="0074684C">
        <w:rPr>
          <w:rFonts w:ascii="Calibri" w:hAnsi="Calibri"/>
          <w:lang w:eastAsia="en-US"/>
        </w:rPr>
        <w:t xml:space="preserve"> Pettersson (e-Pet 006-23). </w:t>
      </w:r>
      <w:r w:rsidRPr="0074684C">
        <w:rPr>
          <w:rFonts w:ascii="Calibri" w:hAnsi="Calibri"/>
          <w:i/>
          <w:iCs/>
          <w:lang w:eastAsia="en-US"/>
        </w:rPr>
        <w:t>(Referred to the Standing Committee on Justice and Community Safety on 9 May 2023.)</w:t>
      </w:r>
    </w:p>
    <w:p w14:paraId="6C6FF061" w14:textId="77777777" w:rsidR="0074684C" w:rsidRPr="0074684C" w:rsidRDefault="0074684C" w:rsidP="0074684C">
      <w:pPr>
        <w:tabs>
          <w:tab w:val="right" w:pos="580"/>
        </w:tabs>
        <w:spacing w:before="240"/>
        <w:ind w:left="567" w:hanging="567"/>
        <w:rPr>
          <w:rFonts w:ascii="Calibri" w:hAnsi="Calibri"/>
          <w:lang w:eastAsia="en-US"/>
        </w:rPr>
      </w:pPr>
      <w:r w:rsidRPr="0074684C">
        <w:rPr>
          <w:rFonts w:ascii="Calibri" w:hAnsi="Calibri"/>
          <w:lang w:eastAsia="en-US"/>
        </w:rPr>
        <w:t xml:space="preserve">Traffic management for the Grove Retirement Village—Minister for Transport and City Services—Petition lodged by </w:t>
      </w:r>
      <w:proofErr w:type="spellStart"/>
      <w:r w:rsidRPr="0074684C">
        <w:rPr>
          <w:rFonts w:ascii="Calibri" w:hAnsi="Calibri"/>
          <w:lang w:eastAsia="en-US"/>
        </w:rPr>
        <w:t>Mr</w:t>
      </w:r>
      <w:proofErr w:type="spellEnd"/>
      <w:r w:rsidRPr="0074684C">
        <w:rPr>
          <w:rFonts w:ascii="Calibri" w:hAnsi="Calibri"/>
          <w:lang w:eastAsia="en-US"/>
        </w:rPr>
        <w:t xml:space="preserve"> Pettersson (e-Pet 007-23).</w:t>
      </w:r>
    </w:p>
    <w:p w14:paraId="1D65BD90" w14:textId="77777777" w:rsidR="0074684C" w:rsidRPr="0074684C" w:rsidRDefault="0074684C" w:rsidP="0074684C">
      <w:pPr>
        <w:tabs>
          <w:tab w:val="right" w:pos="580"/>
        </w:tabs>
        <w:spacing w:before="240"/>
        <w:ind w:left="567" w:hanging="567"/>
        <w:rPr>
          <w:rFonts w:ascii="Calibri" w:hAnsi="Calibri"/>
          <w:lang w:eastAsia="en-US"/>
        </w:rPr>
      </w:pPr>
      <w:r w:rsidRPr="0074684C">
        <w:rPr>
          <w:rFonts w:ascii="Calibri" w:hAnsi="Calibri"/>
          <w:lang w:eastAsia="en-US"/>
        </w:rPr>
        <w:t xml:space="preserve">Review of kangaroo culling program—Minister for the Environment—Petition lodged by </w:t>
      </w:r>
      <w:proofErr w:type="spellStart"/>
      <w:r w:rsidRPr="0074684C">
        <w:rPr>
          <w:rFonts w:ascii="Calibri" w:hAnsi="Calibri"/>
          <w:lang w:eastAsia="en-US"/>
        </w:rPr>
        <w:t>Ms</w:t>
      </w:r>
      <w:proofErr w:type="spellEnd"/>
      <w:r w:rsidRPr="0074684C">
        <w:rPr>
          <w:rFonts w:ascii="Calibri" w:hAnsi="Calibri"/>
          <w:lang w:eastAsia="en-US"/>
        </w:rPr>
        <w:t> Lawder (e-Pet 010-23).</w:t>
      </w:r>
    </w:p>
    <w:p w14:paraId="63260EC2" w14:textId="77777777" w:rsidR="0074684C" w:rsidRPr="0074684C" w:rsidRDefault="0074684C" w:rsidP="0074684C">
      <w:pPr>
        <w:tabs>
          <w:tab w:val="right" w:pos="580"/>
        </w:tabs>
        <w:spacing w:before="240"/>
        <w:ind w:left="567" w:hanging="567"/>
        <w:rPr>
          <w:rFonts w:ascii="Calibri" w:hAnsi="Calibri"/>
          <w:b/>
          <w:lang w:eastAsia="en-US"/>
        </w:rPr>
      </w:pPr>
      <w:r w:rsidRPr="0074684C">
        <w:rPr>
          <w:rFonts w:ascii="Calibri" w:hAnsi="Calibri"/>
          <w:b/>
          <w:lang w:eastAsia="en-US"/>
        </w:rPr>
        <w:t>31 August 2023</w:t>
      </w:r>
    </w:p>
    <w:p w14:paraId="46111353" w14:textId="77777777" w:rsidR="0074684C" w:rsidRPr="0074684C" w:rsidRDefault="0074684C" w:rsidP="0074684C">
      <w:pPr>
        <w:tabs>
          <w:tab w:val="right" w:pos="580"/>
        </w:tabs>
        <w:spacing w:before="240"/>
        <w:ind w:left="567" w:hanging="567"/>
        <w:rPr>
          <w:rFonts w:ascii="Calibri" w:hAnsi="Calibri"/>
          <w:lang w:eastAsia="en-US"/>
        </w:rPr>
      </w:pPr>
      <w:r w:rsidRPr="0074684C">
        <w:rPr>
          <w:rFonts w:ascii="Calibri" w:hAnsi="Calibri"/>
          <w:lang w:eastAsia="en-US"/>
        </w:rPr>
        <w:t xml:space="preserve">Callum Brae Nature Reserve and proposed crematorium development—Minister for Planning and Land Management—Petition lodged by </w:t>
      </w:r>
      <w:proofErr w:type="spellStart"/>
      <w:r w:rsidRPr="0074684C">
        <w:rPr>
          <w:rFonts w:ascii="Calibri" w:hAnsi="Calibri"/>
          <w:lang w:eastAsia="en-US"/>
        </w:rPr>
        <w:t>Ms</w:t>
      </w:r>
      <w:proofErr w:type="spellEnd"/>
      <w:r w:rsidRPr="0074684C">
        <w:rPr>
          <w:rFonts w:ascii="Calibri" w:hAnsi="Calibri"/>
          <w:lang w:eastAsia="en-US"/>
        </w:rPr>
        <w:t xml:space="preserve"> Clay (e-Pet 013-23).</w:t>
      </w:r>
    </w:p>
    <w:p w14:paraId="60DF441B" w14:textId="77777777" w:rsidR="0074684C" w:rsidRPr="0074684C" w:rsidRDefault="0074684C" w:rsidP="0074684C">
      <w:pPr>
        <w:tabs>
          <w:tab w:val="right" w:pos="580"/>
        </w:tabs>
        <w:spacing w:before="240" w:after="480"/>
        <w:ind w:left="1134" w:hanging="1134"/>
        <w:jc w:val="center"/>
        <w:rPr>
          <w:rFonts w:ascii="Calibri" w:hAnsi="Calibri"/>
          <w:lang w:eastAsia="en-US"/>
        </w:rPr>
      </w:pPr>
      <w:r w:rsidRPr="0074684C">
        <w:rPr>
          <w:rFonts w:ascii="Calibri" w:hAnsi="Calibri"/>
          <w:lang w:eastAsia="en-US"/>
        </w:rPr>
        <w:t>___________________________________</w:t>
      </w:r>
    </w:p>
    <w:p w14:paraId="7044BC7D" w14:textId="77777777" w:rsidR="0074684C" w:rsidRPr="0074684C" w:rsidRDefault="0074684C" w:rsidP="0074684C">
      <w:pPr>
        <w:keepNext/>
        <w:keepLines/>
        <w:tabs>
          <w:tab w:val="right" w:pos="580"/>
        </w:tabs>
        <w:spacing w:before="240" w:after="240"/>
        <w:jc w:val="center"/>
        <w:rPr>
          <w:rFonts w:ascii="Calibri" w:hAnsi="Calibri"/>
          <w:b/>
          <w:sz w:val="28"/>
          <w:lang w:eastAsia="en-US"/>
        </w:rPr>
      </w:pPr>
      <w:r w:rsidRPr="0074684C">
        <w:rPr>
          <w:rFonts w:ascii="Calibri" w:hAnsi="Calibri"/>
          <w:b/>
          <w:sz w:val="28"/>
          <w:lang w:eastAsia="en-US"/>
        </w:rPr>
        <w:lastRenderedPageBreak/>
        <w:t>COMMITTEES</w:t>
      </w:r>
    </w:p>
    <w:p w14:paraId="17FFEAD8" w14:textId="77777777" w:rsidR="0074684C" w:rsidRPr="0074684C" w:rsidRDefault="0074684C" w:rsidP="0074684C">
      <w:pPr>
        <w:keepNext/>
        <w:keepLines/>
        <w:spacing w:before="120" w:after="120"/>
        <w:rPr>
          <w:rFonts w:ascii="Calibri" w:hAnsi="Calibri"/>
          <w:lang w:val="en-AU" w:eastAsia="en-US"/>
        </w:rPr>
      </w:pPr>
      <w:r w:rsidRPr="0074684C">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FE11571" w14:textId="77777777" w:rsidR="0074684C" w:rsidRPr="0074684C" w:rsidRDefault="0074684C" w:rsidP="0074684C">
      <w:pPr>
        <w:keepNext/>
        <w:keepLines/>
        <w:spacing w:before="240" w:after="240"/>
        <w:rPr>
          <w:rFonts w:ascii="Calibri" w:hAnsi="Calibri"/>
          <w:b/>
          <w:sz w:val="28"/>
          <w:lang w:eastAsia="en-US"/>
        </w:rPr>
      </w:pPr>
      <w:r w:rsidRPr="0074684C">
        <w:rPr>
          <w:rFonts w:ascii="Calibri" w:hAnsi="Calibri"/>
          <w:b/>
          <w:sz w:val="28"/>
          <w:lang w:eastAsia="en-US"/>
        </w:rPr>
        <w:t>Standing</w:t>
      </w:r>
    </w:p>
    <w:p w14:paraId="09007A01" w14:textId="77777777" w:rsidR="0074684C" w:rsidRPr="0074684C" w:rsidRDefault="0074684C" w:rsidP="0074684C">
      <w:pPr>
        <w:keepNext/>
        <w:keepLines/>
        <w:spacing w:before="120" w:after="240"/>
        <w:rPr>
          <w:rFonts w:ascii="Calibri" w:hAnsi="Calibri"/>
          <w:lang w:val="en-AU" w:eastAsia="en-US"/>
        </w:rPr>
      </w:pPr>
      <w:r w:rsidRPr="0074684C">
        <w:rPr>
          <w:rFonts w:ascii="Calibri" w:hAnsi="Calibri"/>
          <w:lang w:val="en-AU" w:eastAsia="en-US"/>
        </w:rPr>
        <w:t>Pursuant to standing order</w:t>
      </w:r>
    </w:p>
    <w:p w14:paraId="725525B1" w14:textId="77777777" w:rsidR="0074684C" w:rsidRPr="0074684C" w:rsidRDefault="0074684C" w:rsidP="0074684C">
      <w:pPr>
        <w:keepNext/>
        <w:keepLines/>
        <w:tabs>
          <w:tab w:val="left" w:pos="500"/>
          <w:tab w:val="left" w:pos="960"/>
        </w:tabs>
        <w:spacing w:after="240"/>
        <w:rPr>
          <w:rFonts w:ascii="Calibri" w:hAnsi="Calibri"/>
          <w:lang w:val="en-AU" w:eastAsia="en-US"/>
        </w:rPr>
      </w:pPr>
      <w:r w:rsidRPr="0074684C">
        <w:rPr>
          <w:rFonts w:ascii="Calibri" w:hAnsi="Calibri"/>
          <w:b/>
          <w:lang w:val="en-AU" w:eastAsia="en-US"/>
        </w:rPr>
        <w:t>ADMINISTRATION AND PROCEDURE</w:t>
      </w:r>
      <w:r w:rsidRPr="0074684C">
        <w:rPr>
          <w:rFonts w:ascii="Calibri" w:hAnsi="Calibri"/>
          <w:lang w:val="en-AU" w:eastAsia="en-US"/>
        </w:rPr>
        <w:t xml:space="preserve">: </w:t>
      </w:r>
      <w:r w:rsidRPr="0074684C">
        <w:rPr>
          <w:rFonts w:ascii="Calibri" w:hAnsi="Calibri"/>
          <w:i/>
          <w:lang w:val="en-AU" w:eastAsia="en-US"/>
        </w:rPr>
        <w:t>(Formed 3 November 2020)</w:t>
      </w:r>
      <w:r w:rsidRPr="0074684C">
        <w:rPr>
          <w:rFonts w:ascii="Calibri" w:hAnsi="Calibri"/>
          <w:iCs/>
          <w:lang w:val="en-AU" w:eastAsia="en-US"/>
        </w:rPr>
        <w:t>:</w:t>
      </w:r>
      <w:r w:rsidRPr="0074684C">
        <w:rPr>
          <w:rFonts w:ascii="Calibri" w:hAnsi="Calibri"/>
          <w:lang w:val="en-AU" w:eastAsia="en-US"/>
        </w:rPr>
        <w:t xml:space="preserve"> The Speaker (Chair), Mr Braddock, Ms Lawder, Ms Orr.</w:t>
      </w:r>
    </w:p>
    <w:p w14:paraId="4793F362" w14:textId="77777777" w:rsidR="0074684C" w:rsidRPr="0074684C" w:rsidRDefault="0074684C" w:rsidP="0074684C">
      <w:pPr>
        <w:spacing w:before="120" w:after="240"/>
        <w:rPr>
          <w:rFonts w:ascii="Calibri" w:hAnsi="Calibri"/>
          <w:lang w:val="en-AU" w:eastAsia="en-US"/>
        </w:rPr>
      </w:pPr>
      <w:r w:rsidRPr="0074684C">
        <w:rPr>
          <w:rFonts w:ascii="Calibri" w:hAnsi="Calibri"/>
          <w:lang w:val="en-AU" w:eastAsia="en-US"/>
        </w:rPr>
        <w:t>Pursuant to resolution</w:t>
      </w:r>
    </w:p>
    <w:p w14:paraId="11ECC8A7" w14:textId="77777777" w:rsidR="0074684C" w:rsidRPr="0074684C" w:rsidRDefault="0074684C" w:rsidP="0074684C">
      <w:pPr>
        <w:tabs>
          <w:tab w:val="left" w:pos="500"/>
          <w:tab w:val="left" w:pos="960"/>
        </w:tabs>
        <w:spacing w:after="240"/>
        <w:rPr>
          <w:rFonts w:ascii="Calibri" w:hAnsi="Calibri"/>
          <w:lang w:val="en-AU" w:eastAsia="en-US"/>
        </w:rPr>
      </w:pPr>
      <w:r w:rsidRPr="0074684C">
        <w:rPr>
          <w:rFonts w:ascii="Calibri" w:hAnsi="Calibri"/>
          <w:b/>
          <w:lang w:val="en-AU" w:eastAsia="en-US"/>
        </w:rPr>
        <w:t>ECONOMY AND GENDER AND ECONOMIC EQUALITY</w:t>
      </w:r>
      <w:r w:rsidRPr="0074684C">
        <w:rPr>
          <w:rFonts w:ascii="Calibri" w:hAnsi="Calibri"/>
          <w:lang w:val="en-AU" w:eastAsia="en-US"/>
        </w:rPr>
        <w:t xml:space="preserve">: </w:t>
      </w:r>
      <w:r w:rsidRPr="0074684C">
        <w:rPr>
          <w:rFonts w:ascii="Calibri" w:hAnsi="Calibri"/>
          <w:i/>
          <w:lang w:val="en-AU" w:eastAsia="en-US"/>
        </w:rPr>
        <w:t>(Formed 2 December 2020)</w:t>
      </w:r>
      <w:r w:rsidRPr="0074684C">
        <w:rPr>
          <w:rFonts w:ascii="Calibri" w:hAnsi="Calibri"/>
          <w:iCs/>
          <w:lang w:val="en-AU" w:eastAsia="en-US"/>
        </w:rPr>
        <w:t>: Ms Castley (Chair), Mr Davis, Ms Orr.</w:t>
      </w:r>
    </w:p>
    <w:p w14:paraId="43DA5E2C" w14:textId="77777777" w:rsidR="0074684C" w:rsidRPr="0074684C" w:rsidRDefault="0074684C" w:rsidP="0074684C">
      <w:pPr>
        <w:tabs>
          <w:tab w:val="left" w:pos="500"/>
          <w:tab w:val="left" w:pos="960"/>
        </w:tabs>
        <w:spacing w:after="240"/>
        <w:rPr>
          <w:rFonts w:ascii="Calibri" w:hAnsi="Calibri"/>
          <w:iCs/>
          <w:lang w:val="en-AU" w:eastAsia="en-US"/>
        </w:rPr>
      </w:pPr>
      <w:r w:rsidRPr="0074684C">
        <w:rPr>
          <w:rFonts w:ascii="Calibri" w:hAnsi="Calibri"/>
          <w:b/>
          <w:lang w:val="en-AU" w:eastAsia="en-US"/>
        </w:rPr>
        <w:t>EDUCATION AND COMMUNITY INCLUSION</w:t>
      </w:r>
      <w:r w:rsidRPr="0074684C">
        <w:rPr>
          <w:rFonts w:ascii="Calibri" w:hAnsi="Calibri"/>
          <w:lang w:val="en-AU" w:eastAsia="en-US"/>
        </w:rPr>
        <w:t xml:space="preserve">: </w:t>
      </w:r>
      <w:r w:rsidRPr="0074684C">
        <w:rPr>
          <w:rFonts w:ascii="Calibri" w:hAnsi="Calibri"/>
          <w:i/>
          <w:lang w:val="en-AU" w:eastAsia="en-US"/>
        </w:rPr>
        <w:t>(Formed 2 December 2020)</w:t>
      </w:r>
      <w:r w:rsidRPr="0074684C">
        <w:rPr>
          <w:rFonts w:ascii="Calibri" w:hAnsi="Calibri"/>
          <w:iCs/>
          <w:lang w:val="en-AU" w:eastAsia="en-US"/>
        </w:rPr>
        <w:t>: Mr Pettersson (Chair), Ms Lawder, Mr Davis.</w:t>
      </w:r>
    </w:p>
    <w:p w14:paraId="2B5B9DF8" w14:textId="77777777" w:rsidR="0074684C" w:rsidRPr="0074684C" w:rsidRDefault="0074684C" w:rsidP="0074684C">
      <w:pPr>
        <w:tabs>
          <w:tab w:val="left" w:pos="500"/>
          <w:tab w:val="left" w:pos="960"/>
        </w:tabs>
        <w:spacing w:after="240"/>
        <w:rPr>
          <w:rFonts w:ascii="Calibri" w:hAnsi="Calibri"/>
          <w:lang w:val="en-AU" w:eastAsia="en-US"/>
        </w:rPr>
      </w:pPr>
      <w:r w:rsidRPr="0074684C">
        <w:rPr>
          <w:rFonts w:ascii="Calibri" w:hAnsi="Calibri"/>
          <w:b/>
          <w:lang w:val="en-AU" w:eastAsia="en-US"/>
        </w:rPr>
        <w:t>ENVIRONMENT, CLIMATE CHANGE AND BIODIVERSITY</w:t>
      </w:r>
      <w:r w:rsidRPr="0074684C">
        <w:rPr>
          <w:rFonts w:ascii="Calibri" w:hAnsi="Calibri"/>
          <w:lang w:val="en-AU" w:eastAsia="en-US"/>
        </w:rPr>
        <w:t xml:space="preserve">: </w:t>
      </w:r>
      <w:r w:rsidRPr="0074684C">
        <w:rPr>
          <w:rFonts w:ascii="Calibri" w:hAnsi="Calibri"/>
          <w:i/>
          <w:lang w:val="en-AU" w:eastAsia="en-US"/>
        </w:rPr>
        <w:t>(Formed 2 December 2020)</w:t>
      </w:r>
      <w:r w:rsidRPr="0074684C">
        <w:rPr>
          <w:rFonts w:ascii="Calibri" w:hAnsi="Calibri"/>
          <w:iCs/>
          <w:lang w:val="en-AU" w:eastAsia="en-US"/>
        </w:rPr>
        <w:t>:</w:t>
      </w:r>
      <w:r w:rsidRPr="0074684C">
        <w:rPr>
          <w:rFonts w:ascii="Calibri" w:hAnsi="Calibri"/>
          <w:lang w:val="en-AU" w:eastAsia="en-US"/>
        </w:rPr>
        <w:t xml:space="preserve"> Dr Paterson (Chair), Ms Clay, Mr Cocks.</w:t>
      </w:r>
    </w:p>
    <w:p w14:paraId="74C800B7" w14:textId="77777777" w:rsidR="0074684C" w:rsidRPr="0074684C" w:rsidRDefault="0074684C" w:rsidP="0074684C">
      <w:pPr>
        <w:tabs>
          <w:tab w:val="left" w:pos="500"/>
          <w:tab w:val="left" w:pos="960"/>
        </w:tabs>
        <w:spacing w:after="240"/>
        <w:rPr>
          <w:rFonts w:ascii="Calibri" w:hAnsi="Calibri"/>
          <w:iCs/>
          <w:lang w:val="en-AU" w:eastAsia="en-US"/>
        </w:rPr>
      </w:pPr>
      <w:r w:rsidRPr="0074684C">
        <w:rPr>
          <w:rFonts w:ascii="Calibri" w:hAnsi="Calibri"/>
          <w:b/>
          <w:lang w:val="en-AU" w:eastAsia="en-US"/>
        </w:rPr>
        <w:t>HEALTH AND COMMUNITY WELLBEING</w:t>
      </w:r>
      <w:r w:rsidRPr="0074684C">
        <w:rPr>
          <w:rFonts w:ascii="Calibri" w:hAnsi="Calibri"/>
          <w:lang w:val="en-AU" w:eastAsia="en-US"/>
        </w:rPr>
        <w:t xml:space="preserve">: </w:t>
      </w:r>
      <w:r w:rsidRPr="0074684C">
        <w:rPr>
          <w:rFonts w:ascii="Calibri" w:hAnsi="Calibri"/>
          <w:i/>
          <w:lang w:val="en-AU" w:eastAsia="en-US"/>
        </w:rPr>
        <w:t>(Formed 2 December 2020)</w:t>
      </w:r>
      <w:r w:rsidRPr="0074684C">
        <w:rPr>
          <w:rFonts w:ascii="Calibri" w:hAnsi="Calibri"/>
          <w:iCs/>
          <w:lang w:val="en-AU" w:eastAsia="en-US"/>
        </w:rPr>
        <w:t>: Mr Davis (Chair), Mr Milligan, Mr Pettersson.</w:t>
      </w:r>
    </w:p>
    <w:p w14:paraId="37D07394" w14:textId="77777777" w:rsidR="0074684C" w:rsidRPr="0074684C" w:rsidRDefault="0074684C" w:rsidP="0074684C">
      <w:pPr>
        <w:tabs>
          <w:tab w:val="left" w:pos="500"/>
          <w:tab w:val="left" w:pos="960"/>
        </w:tabs>
        <w:spacing w:after="240"/>
        <w:rPr>
          <w:rFonts w:ascii="Calibri" w:hAnsi="Calibri"/>
          <w:iCs/>
          <w:lang w:val="en-AU" w:eastAsia="en-US"/>
        </w:rPr>
      </w:pPr>
      <w:r w:rsidRPr="0074684C">
        <w:rPr>
          <w:rFonts w:ascii="Calibri" w:hAnsi="Calibri"/>
          <w:b/>
          <w:lang w:val="en-AU" w:eastAsia="en-US"/>
        </w:rPr>
        <w:t>JUSTICE AND COMMUNITY SAFETY</w:t>
      </w:r>
      <w:r w:rsidRPr="0074684C">
        <w:rPr>
          <w:rFonts w:ascii="Calibri" w:hAnsi="Calibri"/>
          <w:lang w:val="en-AU" w:eastAsia="en-US"/>
        </w:rPr>
        <w:t xml:space="preserve">: </w:t>
      </w:r>
      <w:r w:rsidRPr="0074684C">
        <w:rPr>
          <w:rFonts w:ascii="Calibri" w:hAnsi="Calibri"/>
          <w:i/>
          <w:lang w:val="en-AU" w:eastAsia="en-US"/>
        </w:rPr>
        <w:t>(Formed 2 December 2020)</w:t>
      </w:r>
      <w:r w:rsidRPr="0074684C">
        <w:rPr>
          <w:rFonts w:ascii="Calibri" w:hAnsi="Calibri"/>
          <w:iCs/>
          <w:lang w:val="en-AU" w:eastAsia="en-US"/>
        </w:rPr>
        <w:t>: Mr Cain (Chair), Mr Braddock, Dr Paterson.</w:t>
      </w:r>
    </w:p>
    <w:p w14:paraId="52EEBB6C" w14:textId="77777777" w:rsidR="0074684C" w:rsidRPr="0074684C" w:rsidRDefault="0074684C" w:rsidP="0074684C">
      <w:pPr>
        <w:tabs>
          <w:tab w:val="left" w:pos="500"/>
          <w:tab w:val="left" w:pos="960"/>
        </w:tabs>
        <w:spacing w:after="240"/>
        <w:rPr>
          <w:rFonts w:ascii="Calibri" w:hAnsi="Calibri"/>
          <w:iCs/>
          <w:lang w:val="en-AU" w:eastAsia="en-US"/>
        </w:rPr>
      </w:pPr>
      <w:r w:rsidRPr="0074684C">
        <w:rPr>
          <w:rFonts w:ascii="Calibri" w:hAnsi="Calibri"/>
          <w:b/>
          <w:lang w:val="en-AU" w:eastAsia="en-US"/>
        </w:rPr>
        <w:t>PLANNING, TRANSPORT AND CITY SERVICES</w:t>
      </w:r>
      <w:r w:rsidRPr="0074684C">
        <w:rPr>
          <w:rFonts w:ascii="Calibri" w:hAnsi="Calibri"/>
          <w:lang w:val="en-AU" w:eastAsia="en-US"/>
        </w:rPr>
        <w:t xml:space="preserve">: </w:t>
      </w:r>
      <w:r w:rsidRPr="0074684C">
        <w:rPr>
          <w:rFonts w:ascii="Calibri" w:hAnsi="Calibri"/>
          <w:i/>
          <w:lang w:val="en-AU" w:eastAsia="en-US"/>
        </w:rPr>
        <w:t>(Formed 2 December 2020)</w:t>
      </w:r>
      <w:r w:rsidRPr="0074684C">
        <w:rPr>
          <w:rFonts w:ascii="Calibri" w:hAnsi="Calibri"/>
          <w:iCs/>
          <w:lang w:val="en-AU" w:eastAsia="en-US"/>
        </w:rPr>
        <w:t>: Ms Clay (Chair), Mr Parton, Ms Orr.</w:t>
      </w:r>
    </w:p>
    <w:p w14:paraId="2B990317" w14:textId="77777777" w:rsidR="0074684C" w:rsidRPr="0074684C" w:rsidRDefault="0074684C" w:rsidP="0074684C">
      <w:pPr>
        <w:tabs>
          <w:tab w:val="left" w:pos="500"/>
          <w:tab w:val="left" w:pos="960"/>
        </w:tabs>
        <w:spacing w:after="240"/>
        <w:rPr>
          <w:rFonts w:ascii="Calibri" w:hAnsi="Calibri"/>
          <w:iCs/>
          <w:lang w:val="en-AU" w:eastAsia="en-US"/>
        </w:rPr>
      </w:pPr>
      <w:r w:rsidRPr="0074684C">
        <w:rPr>
          <w:rFonts w:ascii="Calibri" w:hAnsi="Calibri"/>
          <w:b/>
          <w:lang w:val="en-AU" w:eastAsia="en-US"/>
        </w:rPr>
        <w:t>PUBLIC ACCOUNTS</w:t>
      </w:r>
      <w:r w:rsidRPr="0074684C">
        <w:rPr>
          <w:rFonts w:ascii="Calibri" w:hAnsi="Calibri"/>
          <w:lang w:val="en-AU" w:eastAsia="en-US"/>
        </w:rPr>
        <w:t xml:space="preserve">: </w:t>
      </w:r>
      <w:r w:rsidRPr="0074684C">
        <w:rPr>
          <w:rFonts w:ascii="Calibri" w:hAnsi="Calibri"/>
          <w:i/>
          <w:lang w:val="en-AU" w:eastAsia="en-US"/>
        </w:rPr>
        <w:t>(Formed 2 December 2020)</w:t>
      </w:r>
      <w:r w:rsidRPr="0074684C">
        <w:rPr>
          <w:rFonts w:ascii="Calibri" w:hAnsi="Calibri"/>
          <w:iCs/>
          <w:lang w:val="en-AU" w:eastAsia="en-US"/>
        </w:rPr>
        <w:t>: Mrs Kikkert (Chair), Mr Braddock, Mr Pettersson.</w:t>
      </w:r>
    </w:p>
    <w:p w14:paraId="28184F91" w14:textId="77777777" w:rsidR="0074684C" w:rsidRPr="0074684C" w:rsidRDefault="0074684C" w:rsidP="0074684C">
      <w:pPr>
        <w:spacing w:before="240" w:after="240"/>
        <w:rPr>
          <w:rFonts w:ascii="Calibri" w:hAnsi="Calibri"/>
          <w:b/>
          <w:sz w:val="28"/>
          <w:lang w:eastAsia="en-US"/>
        </w:rPr>
      </w:pPr>
      <w:r w:rsidRPr="0074684C">
        <w:rPr>
          <w:rFonts w:ascii="Calibri" w:hAnsi="Calibri"/>
          <w:b/>
          <w:sz w:val="28"/>
          <w:lang w:eastAsia="en-US"/>
        </w:rPr>
        <w:t>Select</w:t>
      </w:r>
    </w:p>
    <w:p w14:paraId="47B128B8" w14:textId="77777777" w:rsidR="0074684C" w:rsidRPr="0074684C" w:rsidRDefault="0074684C" w:rsidP="0074684C">
      <w:pPr>
        <w:spacing w:before="120" w:after="240"/>
        <w:rPr>
          <w:rFonts w:ascii="Calibri" w:hAnsi="Calibri"/>
          <w:lang w:val="en-AU" w:eastAsia="en-US"/>
        </w:rPr>
      </w:pPr>
      <w:r w:rsidRPr="0074684C">
        <w:rPr>
          <w:rFonts w:ascii="Calibri" w:hAnsi="Calibri"/>
          <w:b/>
          <w:bCs/>
          <w:lang w:val="en-AU" w:eastAsia="en-US"/>
        </w:rPr>
        <w:t>ESTIMATES 2023-2024</w:t>
      </w:r>
      <w:r w:rsidRPr="0074684C">
        <w:rPr>
          <w:rFonts w:ascii="Calibri" w:hAnsi="Calibri"/>
          <w:lang w:val="en-AU" w:eastAsia="en-US"/>
        </w:rPr>
        <w:t xml:space="preserve">: </w:t>
      </w:r>
      <w:r w:rsidRPr="0074684C">
        <w:rPr>
          <w:rFonts w:ascii="Calibri" w:hAnsi="Calibri"/>
          <w:i/>
          <w:iCs/>
          <w:lang w:val="en-AU" w:eastAsia="en-US"/>
        </w:rPr>
        <w:t>(Formed 15 May 2023)</w:t>
      </w:r>
      <w:r w:rsidRPr="0074684C">
        <w:rPr>
          <w:rFonts w:ascii="Calibri" w:hAnsi="Calibri"/>
          <w:lang w:val="en-AU" w:eastAsia="en-US"/>
        </w:rPr>
        <w:t xml:space="preserve">: Mr Parton </w:t>
      </w:r>
      <w:r w:rsidRPr="0074684C">
        <w:rPr>
          <w:rFonts w:ascii="Calibri" w:hAnsi="Calibri"/>
          <w:i/>
          <w:iCs/>
          <w:lang w:val="en-AU" w:eastAsia="en-US"/>
        </w:rPr>
        <w:t>(Chair)</w:t>
      </w:r>
      <w:r w:rsidRPr="0074684C">
        <w:rPr>
          <w:rFonts w:ascii="Calibri" w:hAnsi="Calibri"/>
          <w:lang w:val="en-AU" w:eastAsia="en-US"/>
        </w:rPr>
        <w:t>, Ms Clay, Mr Pettersson.</w:t>
      </w:r>
    </w:p>
    <w:p w14:paraId="7273F9C6" w14:textId="77777777" w:rsidR="0074684C" w:rsidRPr="0074684C" w:rsidRDefault="0074684C" w:rsidP="0074684C">
      <w:pPr>
        <w:keepNext/>
        <w:keepLines/>
        <w:spacing w:before="240" w:after="240"/>
        <w:rPr>
          <w:rFonts w:ascii="Calibri" w:hAnsi="Calibri"/>
          <w:b/>
          <w:sz w:val="28"/>
          <w:lang w:eastAsia="en-US"/>
        </w:rPr>
      </w:pPr>
      <w:r w:rsidRPr="0074684C">
        <w:rPr>
          <w:rFonts w:ascii="Calibri" w:hAnsi="Calibri"/>
          <w:b/>
          <w:sz w:val="28"/>
          <w:lang w:eastAsia="en-US"/>
        </w:rPr>
        <w:t>Dissolved</w:t>
      </w:r>
    </w:p>
    <w:p w14:paraId="66422673" w14:textId="77777777" w:rsidR="0074684C" w:rsidRPr="0074684C" w:rsidRDefault="0074684C" w:rsidP="0074684C">
      <w:pPr>
        <w:keepNext/>
        <w:keepLines/>
        <w:spacing w:before="120" w:after="240"/>
        <w:rPr>
          <w:rFonts w:ascii="Calibri" w:hAnsi="Calibri"/>
          <w:i/>
          <w:iCs/>
          <w:lang w:val="en-AU" w:eastAsia="en-US"/>
        </w:rPr>
      </w:pPr>
      <w:r w:rsidRPr="0074684C">
        <w:rPr>
          <w:rFonts w:ascii="Calibri" w:hAnsi="Calibri"/>
          <w:b/>
          <w:bCs/>
          <w:caps/>
          <w:lang w:val="en-AU" w:eastAsia="en-US"/>
        </w:rPr>
        <w:t>COst of living pressures in the act</w:t>
      </w:r>
      <w:r w:rsidRPr="0074684C">
        <w:rPr>
          <w:rFonts w:ascii="Calibri" w:hAnsi="Calibri"/>
          <w:lang w:val="en-AU" w:eastAsia="en-US"/>
        </w:rPr>
        <w:t xml:space="preserve">: </w:t>
      </w:r>
      <w:r w:rsidRPr="0074684C">
        <w:rPr>
          <w:rFonts w:ascii="Calibri" w:hAnsi="Calibri"/>
          <w:i/>
          <w:iCs/>
          <w:lang w:val="en-AU" w:eastAsia="en-US"/>
        </w:rPr>
        <w:t>(Formed 9 February 2023)</w:t>
      </w:r>
      <w:r w:rsidRPr="0074684C">
        <w:rPr>
          <w:rFonts w:ascii="Calibri" w:hAnsi="Calibri"/>
          <w:lang w:val="en-AU" w:eastAsia="en-US"/>
        </w:rPr>
        <w:t xml:space="preserve">: Mr Davis (Chair), Ms Lawder, Dr Paterson. </w:t>
      </w:r>
      <w:r w:rsidRPr="0074684C">
        <w:rPr>
          <w:rFonts w:ascii="Calibri" w:hAnsi="Calibri"/>
          <w:i/>
          <w:iCs/>
          <w:lang w:val="en-AU" w:eastAsia="en-US"/>
        </w:rPr>
        <w:t>(Presented 11 May 2023)</w:t>
      </w:r>
    </w:p>
    <w:p w14:paraId="12C9FDFF" w14:textId="77777777" w:rsidR="0074684C" w:rsidRPr="0074684C" w:rsidRDefault="0074684C" w:rsidP="0074684C">
      <w:pPr>
        <w:spacing w:before="120" w:after="240"/>
        <w:rPr>
          <w:rFonts w:ascii="Calibri" w:hAnsi="Calibri"/>
          <w:i/>
          <w:lang w:val="en-AU" w:eastAsia="en-US"/>
        </w:rPr>
      </w:pPr>
      <w:r w:rsidRPr="0074684C">
        <w:rPr>
          <w:rFonts w:ascii="Calibri" w:hAnsi="Calibri"/>
          <w:b/>
          <w:bCs/>
          <w:caps/>
          <w:lang w:val="en-AU" w:eastAsia="en-US"/>
        </w:rPr>
        <w:t>COVID-19 2021 PANDEMIC RESPONSE</w:t>
      </w:r>
      <w:r w:rsidRPr="0074684C">
        <w:rPr>
          <w:rFonts w:ascii="Calibri" w:hAnsi="Calibri"/>
          <w:lang w:val="en-AU" w:eastAsia="en-US"/>
        </w:rPr>
        <w:t xml:space="preserve">: </w:t>
      </w:r>
      <w:r w:rsidRPr="0074684C">
        <w:rPr>
          <w:rFonts w:ascii="Calibri" w:hAnsi="Calibri"/>
          <w:i/>
          <w:iCs/>
          <w:lang w:val="en-AU" w:eastAsia="en-US"/>
        </w:rPr>
        <w:t>(Formed 16 September 2021)</w:t>
      </w:r>
      <w:r w:rsidRPr="0074684C">
        <w:rPr>
          <w:rFonts w:ascii="Calibri" w:hAnsi="Calibri"/>
          <w:lang w:val="en-AU" w:eastAsia="en-US"/>
        </w:rPr>
        <w:t xml:space="preserve">: Ms Lee (Chair), Ms Clay, Ms Orr. </w:t>
      </w:r>
      <w:r w:rsidRPr="0074684C">
        <w:rPr>
          <w:rFonts w:ascii="Calibri" w:hAnsi="Calibri"/>
          <w:i/>
          <w:lang w:val="en-AU" w:eastAsia="en-US"/>
        </w:rPr>
        <w:t>(Presented 2 December 2021)</w:t>
      </w:r>
    </w:p>
    <w:p w14:paraId="6A21C88C" w14:textId="77777777" w:rsidR="0074684C" w:rsidRPr="0074684C" w:rsidRDefault="0074684C" w:rsidP="0074684C">
      <w:pPr>
        <w:tabs>
          <w:tab w:val="left" w:pos="500"/>
          <w:tab w:val="left" w:pos="960"/>
        </w:tabs>
        <w:spacing w:after="240"/>
        <w:rPr>
          <w:rFonts w:ascii="Calibri" w:hAnsi="Calibri"/>
          <w:iCs/>
          <w:lang w:val="en-AU" w:eastAsia="en-US"/>
        </w:rPr>
      </w:pPr>
      <w:r w:rsidRPr="0074684C">
        <w:rPr>
          <w:rFonts w:ascii="Calibri" w:hAnsi="Calibri"/>
          <w:b/>
          <w:lang w:val="en-AU" w:eastAsia="en-US"/>
        </w:rPr>
        <w:t>DRUGS OF DEPENDENCE (PERSONAL USE) AMENDMENT BILL 2021</w:t>
      </w:r>
      <w:r w:rsidRPr="0074684C">
        <w:rPr>
          <w:rFonts w:ascii="Calibri" w:hAnsi="Calibri"/>
          <w:lang w:val="en-AU" w:eastAsia="en-US"/>
        </w:rPr>
        <w:t xml:space="preserve">: </w:t>
      </w:r>
      <w:r w:rsidRPr="0074684C">
        <w:rPr>
          <w:rFonts w:ascii="Calibri" w:hAnsi="Calibri"/>
          <w:i/>
          <w:lang w:val="en-AU" w:eastAsia="en-US"/>
        </w:rPr>
        <w:t>(Formed 11 February 2021)</w:t>
      </w:r>
      <w:r w:rsidRPr="0074684C">
        <w:rPr>
          <w:rFonts w:ascii="Calibri" w:hAnsi="Calibri"/>
          <w:iCs/>
          <w:lang w:val="en-AU" w:eastAsia="en-US"/>
        </w:rPr>
        <w:t xml:space="preserve">: Mr Cain (Chair), Mr Davis, Dr Paterson. </w:t>
      </w:r>
      <w:r w:rsidRPr="0074684C">
        <w:rPr>
          <w:rFonts w:ascii="Calibri" w:hAnsi="Calibri"/>
          <w:i/>
          <w:iCs/>
          <w:lang w:val="en-AU" w:eastAsia="en-US"/>
        </w:rPr>
        <w:t>(Presented 30 November 2021)</w:t>
      </w:r>
    </w:p>
    <w:p w14:paraId="2D178372" w14:textId="77777777" w:rsidR="0074684C" w:rsidRPr="0074684C" w:rsidRDefault="0074684C" w:rsidP="0074684C">
      <w:pPr>
        <w:spacing w:after="240"/>
        <w:rPr>
          <w:rFonts w:ascii="Calibri" w:hAnsi="Calibri"/>
          <w:i/>
          <w:lang w:val="en-AU" w:eastAsia="en-US"/>
        </w:rPr>
      </w:pPr>
      <w:r w:rsidRPr="0074684C">
        <w:rPr>
          <w:rFonts w:ascii="Calibri" w:hAnsi="Calibri"/>
          <w:b/>
          <w:bCs/>
          <w:caps/>
          <w:lang w:val="en-AU" w:eastAsia="en-US"/>
        </w:rPr>
        <w:lastRenderedPageBreak/>
        <w:t>ESTIMATES 2022-2023</w:t>
      </w:r>
      <w:r w:rsidRPr="0074684C">
        <w:rPr>
          <w:rFonts w:ascii="Calibri" w:hAnsi="Calibri"/>
          <w:lang w:val="en-AU" w:eastAsia="en-US"/>
        </w:rPr>
        <w:t xml:space="preserve">: </w:t>
      </w:r>
      <w:r w:rsidRPr="0074684C">
        <w:rPr>
          <w:rFonts w:ascii="Calibri" w:hAnsi="Calibri"/>
          <w:i/>
          <w:iCs/>
          <w:lang w:val="en-AU" w:eastAsia="en-US"/>
        </w:rPr>
        <w:t>(Formed 1 July 2022)</w:t>
      </w:r>
      <w:r w:rsidRPr="0074684C">
        <w:rPr>
          <w:rFonts w:ascii="Calibri" w:hAnsi="Calibri"/>
          <w:lang w:val="en-AU" w:eastAsia="en-US"/>
        </w:rPr>
        <w:t xml:space="preserve">: Mr Milligan (Chair), Mr Braddock, Dr Paterson. </w:t>
      </w:r>
      <w:r w:rsidRPr="0074684C">
        <w:rPr>
          <w:rFonts w:ascii="Calibri" w:hAnsi="Calibri"/>
          <w:i/>
          <w:lang w:val="en-AU" w:eastAsia="en-US"/>
        </w:rPr>
        <w:t>(Presented 11 October 2022; Dissolved 31 October 2022)</w:t>
      </w:r>
    </w:p>
    <w:p w14:paraId="7A1A650E" w14:textId="77777777" w:rsidR="0074684C" w:rsidRPr="0074684C" w:rsidRDefault="0074684C" w:rsidP="0074684C">
      <w:pPr>
        <w:spacing w:before="120" w:after="240"/>
        <w:rPr>
          <w:rFonts w:ascii="Calibri" w:hAnsi="Calibri"/>
          <w:i/>
          <w:iCs/>
          <w:lang w:val="en-AU" w:eastAsia="en-US"/>
        </w:rPr>
      </w:pPr>
      <w:r w:rsidRPr="0074684C">
        <w:rPr>
          <w:rFonts w:ascii="Calibri" w:hAnsi="Calibri"/>
          <w:b/>
          <w:lang w:val="en-AU" w:eastAsia="en-US"/>
        </w:rPr>
        <w:t>PRIVILEGES 2022</w:t>
      </w:r>
      <w:r w:rsidRPr="0074684C">
        <w:rPr>
          <w:rFonts w:ascii="Calibri" w:hAnsi="Calibri"/>
          <w:lang w:val="en-AU" w:eastAsia="en-US"/>
        </w:rPr>
        <w:t xml:space="preserve">: </w:t>
      </w:r>
      <w:r w:rsidRPr="0074684C">
        <w:rPr>
          <w:rFonts w:ascii="Calibri" w:hAnsi="Calibri"/>
          <w:i/>
          <w:lang w:val="en-AU" w:eastAsia="en-US"/>
        </w:rPr>
        <w:t>(Formed 15 August 2022)</w:t>
      </w:r>
      <w:r w:rsidRPr="0074684C">
        <w:rPr>
          <w:rFonts w:ascii="Calibri" w:hAnsi="Calibri"/>
          <w:lang w:val="en-AU" w:eastAsia="en-US"/>
        </w:rPr>
        <w:t xml:space="preserve">: Mr Hanson (Chair), Ms Clay, Mr Pettersson. </w:t>
      </w:r>
      <w:r w:rsidRPr="0074684C">
        <w:rPr>
          <w:rFonts w:ascii="Calibri" w:hAnsi="Calibri"/>
          <w:i/>
          <w:iCs/>
          <w:lang w:val="en-AU" w:eastAsia="en-US"/>
        </w:rPr>
        <w:t>(Presented 1 December 2022)</w:t>
      </w:r>
    </w:p>
    <w:p w14:paraId="0B8F98F3" w14:textId="4ADB6190" w:rsidR="00F5298F" w:rsidRPr="0074684C" w:rsidRDefault="0074684C" w:rsidP="0074684C">
      <w:pPr>
        <w:tabs>
          <w:tab w:val="right" w:pos="580"/>
        </w:tabs>
        <w:spacing w:before="120" w:after="480"/>
        <w:ind w:left="567" w:hanging="567"/>
        <w:jc w:val="center"/>
        <w:rPr>
          <w:rFonts w:ascii="Calibri" w:hAnsi="Calibri"/>
          <w:b/>
          <w:lang w:eastAsia="en-US"/>
        </w:rPr>
      </w:pPr>
      <w:r w:rsidRPr="0074684C">
        <w:rPr>
          <w:rFonts w:ascii="Calibri" w:hAnsi="Calibri"/>
          <w:lang w:eastAsia="en-US"/>
        </w:rPr>
        <w:t>_______________</w:t>
      </w:r>
    </w:p>
    <w:sectPr w:rsidR="00F5298F" w:rsidRPr="0074684C" w:rsidSect="0074684C">
      <w:headerReference w:type="even" r:id="rId42"/>
      <w:headerReference w:type="default" r:id="rId43"/>
      <w:headerReference w:type="first" r:id="rId44"/>
      <w:footerReference w:type="first" r:id="rId45"/>
      <w:pgSz w:w="11906" w:h="16838"/>
      <w:pgMar w:top="1440" w:right="1440" w:bottom="1440" w:left="1440" w:header="708" w:footer="708" w:gutter="0"/>
      <w:pgNumType w:start="139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5A58E" w14:textId="77777777" w:rsidR="0074684C" w:rsidRDefault="0074684C" w:rsidP="000F3D35">
      <w:r>
        <w:separator/>
      </w:r>
    </w:p>
  </w:endnote>
  <w:endnote w:type="continuationSeparator" w:id="0">
    <w:p w14:paraId="02BA0B74" w14:textId="77777777" w:rsidR="0074684C" w:rsidRDefault="0074684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74AD" w14:textId="77777777" w:rsidR="000F3D35" w:rsidRPr="00EA6267" w:rsidRDefault="000F3D35" w:rsidP="000F3D35">
    <w:pPr>
      <w:jc w:val="center"/>
      <w:rPr>
        <w:i/>
        <w:sz w:val="20"/>
      </w:rPr>
    </w:pPr>
    <w:r w:rsidRPr="00EA6267">
      <w:rPr>
        <w:sz w:val="20"/>
      </w:rPr>
      <w:t>* Notifications to which an asterisk (*) is prefixed appear for the first time</w:t>
    </w:r>
  </w:p>
  <w:p w14:paraId="1711D88F"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638B" w14:textId="77777777" w:rsidR="0074684C" w:rsidRDefault="0074684C" w:rsidP="000F3D35">
      <w:r>
        <w:separator/>
      </w:r>
    </w:p>
  </w:footnote>
  <w:footnote w:type="continuationSeparator" w:id="0">
    <w:p w14:paraId="60F7969D" w14:textId="77777777" w:rsidR="0074684C" w:rsidRDefault="0074684C"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D8DC" w14:textId="5C82E7A4"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74684C">
      <w:rPr>
        <w:i/>
        <w:color w:val="000000"/>
        <w:sz w:val="21"/>
        <w:szCs w:val="21"/>
      </w:rPr>
      <w:t>85</w:t>
    </w:r>
    <w:r w:rsidRPr="00F5298F">
      <w:rPr>
        <w:rFonts w:ascii="Arial" w:hAnsi="Arial" w:cs="Arial"/>
        <w:i/>
        <w:color w:val="222222"/>
        <w:sz w:val="21"/>
        <w:szCs w:val="21"/>
        <w:shd w:val="clear" w:color="auto" w:fill="FFFFFF"/>
      </w:rPr>
      <w:t>—</w:t>
    </w:r>
    <w:r w:rsidR="0074684C">
      <w:rPr>
        <w:i/>
        <w:sz w:val="21"/>
        <w:szCs w:val="21"/>
      </w:rPr>
      <w:t>6 June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4B01" w14:textId="56377119"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74684C">
      <w:rPr>
        <w:i/>
        <w:color w:val="000000"/>
        <w:sz w:val="21"/>
        <w:szCs w:val="21"/>
      </w:rPr>
      <w:t>85</w:t>
    </w:r>
    <w:r w:rsidR="008B4A7E" w:rsidRPr="00F5298F">
      <w:rPr>
        <w:rFonts w:ascii="Arial" w:hAnsi="Arial" w:cs="Arial"/>
        <w:i/>
        <w:color w:val="222222"/>
        <w:sz w:val="21"/>
        <w:szCs w:val="21"/>
        <w:shd w:val="clear" w:color="auto" w:fill="FFFFFF"/>
      </w:rPr>
      <w:t>—</w:t>
    </w:r>
    <w:r w:rsidR="0074684C">
      <w:rPr>
        <w:i/>
        <w:sz w:val="21"/>
        <w:szCs w:val="21"/>
      </w:rPr>
      <w:t>6 June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1BBA2847"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78B6"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1623989">
    <w:abstractNumId w:val="1"/>
  </w:num>
  <w:num w:numId="2" w16cid:durableId="2000111413">
    <w:abstractNumId w:val="0"/>
  </w:num>
  <w:num w:numId="3" w16cid:durableId="1577320598">
    <w:abstractNumId w:val="2"/>
  </w:num>
  <w:num w:numId="4" w16cid:durableId="1618751030">
    <w:abstractNumId w:val="2"/>
  </w:num>
  <w:num w:numId="5" w16cid:durableId="645400021">
    <w:abstractNumId w:val="2"/>
  </w:num>
  <w:num w:numId="6" w16cid:durableId="195285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4C"/>
    <w:rsid w:val="00011D79"/>
    <w:rsid w:val="00041558"/>
    <w:rsid w:val="000453A9"/>
    <w:rsid w:val="000F3D35"/>
    <w:rsid w:val="002F4706"/>
    <w:rsid w:val="00352FBA"/>
    <w:rsid w:val="004438E1"/>
    <w:rsid w:val="00476347"/>
    <w:rsid w:val="004C47C6"/>
    <w:rsid w:val="004E54D5"/>
    <w:rsid w:val="00585559"/>
    <w:rsid w:val="0060380C"/>
    <w:rsid w:val="006C45D5"/>
    <w:rsid w:val="006D7183"/>
    <w:rsid w:val="0074684C"/>
    <w:rsid w:val="0081083C"/>
    <w:rsid w:val="008B216C"/>
    <w:rsid w:val="008B4A7E"/>
    <w:rsid w:val="008C5A12"/>
    <w:rsid w:val="0091670C"/>
    <w:rsid w:val="009E3987"/>
    <w:rsid w:val="00A273E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6213E"/>
  <w15:chartTrackingRefBased/>
  <w15:docId w15:val="{12268B40-A58B-49C6-9A53-90570D1A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952/" TargetMode="External"/><Relationship Id="rId18" Type="http://schemas.openxmlformats.org/officeDocument/2006/relationships/hyperlink" Target="https://www.legislation.act.gov.au/b/db_66652/" TargetMode="External"/><Relationship Id="rId26" Type="http://schemas.openxmlformats.org/officeDocument/2006/relationships/hyperlink" Target="https://www.legislation.act.gov.au/b/db_67587/" TargetMode="External"/><Relationship Id="rId39" Type="http://schemas.openxmlformats.org/officeDocument/2006/relationships/hyperlink" Target="https://www.legislation.act.gov.au/b/db_67587/" TargetMode="External"/><Relationship Id="rId21" Type="http://schemas.openxmlformats.org/officeDocument/2006/relationships/hyperlink" Target="https://www.legislation.act.gov.au/b/db_65323/" TargetMode="External"/><Relationship Id="rId34" Type="http://schemas.openxmlformats.org/officeDocument/2006/relationships/hyperlink" Target="https://www.legislation.act.gov.au/b/db_65354/"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446/" TargetMode="External"/><Relationship Id="rId29" Type="http://schemas.openxmlformats.org/officeDocument/2006/relationships/hyperlink" Target="http://www.legislation.act.gov.au/b/db_675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933/" TargetMode="External"/><Relationship Id="rId24" Type="http://schemas.openxmlformats.org/officeDocument/2006/relationships/hyperlink" Target="https://www.legislation.act.gov.au/b/db_67395/" TargetMode="External"/><Relationship Id="rId32" Type="http://schemas.openxmlformats.org/officeDocument/2006/relationships/hyperlink" Target="https://www.legislation.act.gov.au/b/db_65229/" TargetMode="External"/><Relationship Id="rId37" Type="http://schemas.openxmlformats.org/officeDocument/2006/relationships/hyperlink" Target="https://www.legislation.act.gov.au/b/db_67413/" TargetMode="External"/><Relationship Id="rId40" Type="http://schemas.openxmlformats.org/officeDocument/2006/relationships/hyperlink" Target="https://www.legislation.act.gov.au/b/db_67589/"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act.gov.au/b/db_67370/" TargetMode="External"/><Relationship Id="rId23" Type="http://schemas.openxmlformats.org/officeDocument/2006/relationships/hyperlink" Target="https://www.legislation.act.gov.au/b/db_67217/" TargetMode="External"/><Relationship Id="rId28" Type="http://schemas.openxmlformats.org/officeDocument/2006/relationships/hyperlink" Target="https://www.legislation.act.gov.au/b/db_67584/" TargetMode="External"/><Relationship Id="rId36" Type="http://schemas.openxmlformats.org/officeDocument/2006/relationships/hyperlink" Target="https://www.legislation.act.gov.au/b/db_66795/" TargetMode="External"/><Relationship Id="rId10" Type="http://schemas.openxmlformats.org/officeDocument/2006/relationships/hyperlink" Target="https://www.legislation.act.gov.au/b/db_66655/" TargetMode="External"/><Relationship Id="rId19" Type="http://schemas.openxmlformats.org/officeDocument/2006/relationships/hyperlink" Target="https://www.legislation.act.gov.au/b/db_66792/" TargetMode="External"/><Relationship Id="rId31" Type="http://schemas.openxmlformats.org/officeDocument/2006/relationships/hyperlink" Target="https://www.legislation.act.gov.au/b/db_64493/" TargetMode="External"/><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369/" TargetMode="External"/><Relationship Id="rId22" Type="http://schemas.openxmlformats.org/officeDocument/2006/relationships/hyperlink" Target="https://www.legislation.act.gov.au/b/db_66951/" TargetMode="External"/><Relationship Id="rId27" Type="http://schemas.openxmlformats.org/officeDocument/2006/relationships/hyperlink" Target="https://www.legislation.act.gov.au/b/db_67589/" TargetMode="External"/><Relationship Id="rId30" Type="http://schemas.openxmlformats.org/officeDocument/2006/relationships/hyperlink" Target="https://www.legislation.act.gov.au/b/db_66458/" TargetMode="External"/><Relationship Id="rId35" Type="http://schemas.openxmlformats.org/officeDocument/2006/relationships/hyperlink" Target="https://www.legislation.act.gov.au/b/db_66675/" TargetMode="External"/><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7212/" TargetMode="External"/><Relationship Id="rId17" Type="http://schemas.openxmlformats.org/officeDocument/2006/relationships/hyperlink" Target="https://www.legislation.act.gov.au/b/db_64812/" TargetMode="External"/><Relationship Id="rId25" Type="http://schemas.openxmlformats.org/officeDocument/2006/relationships/hyperlink" Target="https://www.legislation.act.gov.au/b/db_67396/" TargetMode="External"/><Relationship Id="rId33" Type="http://schemas.openxmlformats.org/officeDocument/2006/relationships/hyperlink" Target="https://www.legislation.act.gov.au/b/db_65320/" TargetMode="External"/><Relationship Id="rId38" Type="http://schemas.openxmlformats.org/officeDocument/2006/relationships/hyperlink" Target="https://www.legislation.act.gov.au/b/db_67413/" TargetMode="External"/><Relationship Id="rId46" Type="http://schemas.openxmlformats.org/officeDocument/2006/relationships/fontTable" Target="fontTable.xml"/><Relationship Id="rId20" Type="http://schemas.openxmlformats.org/officeDocument/2006/relationships/hyperlink" Target="https://www.legislation.act.gov.au/b/db_66927/" TargetMode="External"/><Relationship Id="rId4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11</TotalTime>
  <Pages>15</Pages>
  <Words>4557</Words>
  <Characters>25979</Characters>
  <Application>Microsoft Office Word</Application>
  <DocSecurity>0</DocSecurity>
  <Lines>216</Lines>
  <Paragraphs>60</Paragraphs>
  <ScaleCrop>false</ScaleCrop>
  <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3</cp:revision>
  <dcterms:created xsi:type="dcterms:W3CDTF">2023-06-05T04:37:00Z</dcterms:created>
  <dcterms:modified xsi:type="dcterms:W3CDTF">2023-06-05T06:38:00Z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