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6F" w:rsidRPr="00A96B6F" w:rsidRDefault="00A96B6F" w:rsidP="00A96B6F">
      <w:pPr>
        <w:jc w:val="center"/>
        <w:rPr>
          <w:rFonts w:ascii="Times New Roman" w:hAnsi="Times New Roman"/>
          <w:b/>
          <w:bCs/>
          <w:lang w:val="en-AU"/>
        </w:rPr>
      </w:pPr>
      <w:r w:rsidRPr="00A96B6F">
        <w:rPr>
          <w:rFonts w:ascii="Times New Roman" w:hAnsi="Times New Roman"/>
          <w:b/>
          <w:bCs/>
          <w:noProof/>
          <w:lang w:val="en-AU"/>
        </w:rPr>
        <w:drawing>
          <wp:inline distT="0" distB="0" distL="0" distR="0">
            <wp:extent cx="759460" cy="759460"/>
            <wp:effectExtent l="0" t="0" r="2540" b="254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inline>
        </w:drawing>
      </w:r>
    </w:p>
    <w:p w:rsidR="00A96B6F" w:rsidRPr="00A96B6F" w:rsidRDefault="00A96B6F" w:rsidP="00A96B6F">
      <w:pPr>
        <w:keepNext/>
        <w:keepLines/>
        <w:spacing w:before="320"/>
        <w:jc w:val="center"/>
        <w:rPr>
          <w:rFonts w:ascii="Calibri" w:hAnsi="Calibri"/>
          <w:b/>
          <w:bCs/>
          <w:sz w:val="32"/>
          <w:szCs w:val="32"/>
          <w:lang w:val="en-AU"/>
        </w:rPr>
      </w:pPr>
      <w:r w:rsidRPr="00A96B6F">
        <w:rPr>
          <w:rFonts w:ascii="Calibri" w:hAnsi="Calibri"/>
          <w:b/>
          <w:bCs/>
          <w:sz w:val="32"/>
          <w:szCs w:val="32"/>
          <w:lang w:val="en-AU"/>
        </w:rPr>
        <w:t>LEGISLATIVE ASSEMBLY FOR THE</w:t>
      </w:r>
    </w:p>
    <w:p w:rsidR="00A96B6F" w:rsidRPr="00A96B6F" w:rsidRDefault="00A96B6F" w:rsidP="00A96B6F">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A96B6F">
            <w:rPr>
              <w:rFonts w:ascii="Calibri" w:hAnsi="Calibri"/>
              <w:b/>
              <w:bCs/>
              <w:sz w:val="32"/>
              <w:szCs w:val="32"/>
              <w:lang w:val="en-AU"/>
            </w:rPr>
            <w:t>AUSTRALIAN CAPITAL TERRITORY</w:t>
          </w:r>
        </w:smartTag>
      </w:smartTag>
    </w:p>
    <w:p w:rsidR="00A96B6F" w:rsidRPr="00A96B6F" w:rsidRDefault="00A96B6F" w:rsidP="00A96B6F">
      <w:pPr>
        <w:spacing w:before="360"/>
        <w:jc w:val="center"/>
        <w:rPr>
          <w:rFonts w:ascii="Calibri" w:hAnsi="Calibri"/>
          <w:b/>
          <w:sz w:val="28"/>
          <w:szCs w:val="28"/>
        </w:rPr>
      </w:pPr>
      <w:r w:rsidRPr="00A96B6F">
        <w:rPr>
          <w:rFonts w:ascii="Calibri" w:hAnsi="Calibri"/>
          <w:b/>
          <w:sz w:val="28"/>
          <w:szCs w:val="28"/>
        </w:rPr>
        <w:t>2016–2017–2018–2019</w:t>
      </w:r>
    </w:p>
    <w:p w:rsidR="00A96B6F" w:rsidRPr="00A96B6F" w:rsidRDefault="00A96B6F" w:rsidP="00A96B6F">
      <w:pPr>
        <w:keepNext/>
        <w:keepLines/>
        <w:spacing w:before="360"/>
        <w:jc w:val="center"/>
        <w:rPr>
          <w:rFonts w:ascii="Calibri" w:hAnsi="Calibri"/>
          <w:b/>
          <w:sz w:val="40"/>
          <w:szCs w:val="40"/>
          <w:lang w:val="en-AU"/>
        </w:rPr>
      </w:pPr>
      <w:r w:rsidRPr="00A96B6F">
        <w:rPr>
          <w:rFonts w:ascii="Calibri" w:hAnsi="Calibri"/>
          <w:b/>
          <w:sz w:val="40"/>
          <w:szCs w:val="40"/>
          <w:lang w:val="en-AU"/>
        </w:rPr>
        <w:t>MINUTES OF PROCEEDINGS</w:t>
      </w:r>
    </w:p>
    <w:p w:rsidR="00A96B6F" w:rsidRPr="00A96B6F" w:rsidRDefault="00A96B6F" w:rsidP="00A96B6F">
      <w:pPr>
        <w:spacing w:before="360"/>
        <w:jc w:val="center"/>
        <w:rPr>
          <w:rFonts w:ascii="Calibri" w:hAnsi="Calibri"/>
          <w:b/>
          <w:sz w:val="28"/>
          <w:szCs w:val="28"/>
        </w:rPr>
      </w:pPr>
      <w:r w:rsidRPr="00A96B6F">
        <w:rPr>
          <w:rFonts w:ascii="Calibri" w:hAnsi="Calibri"/>
          <w:b/>
          <w:sz w:val="28"/>
          <w:szCs w:val="28"/>
        </w:rPr>
        <w:t xml:space="preserve">No </w:t>
      </w:r>
      <w:r>
        <w:rPr>
          <w:rFonts w:ascii="Calibri" w:hAnsi="Calibri"/>
          <w:b/>
          <w:sz w:val="28"/>
          <w:szCs w:val="28"/>
        </w:rPr>
        <w:t>113</w:t>
      </w:r>
    </w:p>
    <w:p w:rsidR="00A96B6F" w:rsidRPr="00A96B6F" w:rsidRDefault="00BE0104" w:rsidP="00A96B6F">
      <w:pPr>
        <w:keepNext/>
        <w:keepLines/>
        <w:spacing w:before="360"/>
        <w:jc w:val="center"/>
        <w:rPr>
          <w:rFonts w:ascii="Calibri" w:hAnsi="Calibri"/>
          <w:b/>
          <w:bCs/>
          <w:caps/>
          <w:sz w:val="28"/>
          <w:szCs w:val="28"/>
          <w:lang w:val="en-AU"/>
        </w:rPr>
      </w:pPr>
      <w:hyperlink r:id="rId10" w:history="1">
        <w:r w:rsidR="00A96B6F" w:rsidRPr="00BE0104">
          <w:rPr>
            <w:rStyle w:val="Hyperlink"/>
            <w:rFonts w:ascii="Calibri" w:hAnsi="Calibri"/>
            <w:b/>
            <w:bCs/>
            <w:caps/>
            <w:sz w:val="28"/>
            <w:szCs w:val="28"/>
            <w:lang w:val="en-AU"/>
          </w:rPr>
          <w:t>Thursday, 19 September 2019</w:t>
        </w:r>
      </w:hyperlink>
    </w:p>
    <w:tbl>
      <w:tblPr>
        <w:tblW w:w="0" w:type="auto"/>
        <w:jc w:val="center"/>
        <w:tblLayout w:type="fixed"/>
        <w:tblLook w:val="0000" w:firstRow="0" w:lastRow="0" w:firstColumn="0" w:lastColumn="0" w:noHBand="0" w:noVBand="0"/>
      </w:tblPr>
      <w:tblGrid>
        <w:gridCol w:w="2452"/>
      </w:tblGrid>
      <w:tr w:rsidR="00A96B6F" w:rsidRPr="00A96B6F" w:rsidTr="0005265F">
        <w:trPr>
          <w:trHeight w:hRule="exact" w:val="220"/>
          <w:jc w:val="center"/>
        </w:trPr>
        <w:tc>
          <w:tcPr>
            <w:tcW w:w="2452" w:type="dxa"/>
          </w:tcPr>
          <w:p w:rsidR="00A96B6F" w:rsidRPr="00A96B6F" w:rsidRDefault="00A96B6F" w:rsidP="00A96B6F">
            <w:pPr>
              <w:rPr>
                <w:rFonts w:ascii="Times New Roman" w:hAnsi="Times New Roman"/>
                <w:color w:val="008000"/>
                <w:sz w:val="16"/>
                <w:lang w:val="en-AU"/>
              </w:rPr>
            </w:pPr>
          </w:p>
        </w:tc>
      </w:tr>
      <w:tr w:rsidR="00A96B6F" w:rsidRPr="00A96B6F" w:rsidTr="0005265F">
        <w:trPr>
          <w:trHeight w:hRule="exact" w:val="60"/>
          <w:jc w:val="center"/>
        </w:trPr>
        <w:tc>
          <w:tcPr>
            <w:tcW w:w="2452" w:type="dxa"/>
            <w:tcBorders>
              <w:top w:val="single" w:sz="8" w:space="0" w:color="000000"/>
              <w:bottom w:val="single" w:sz="4" w:space="0" w:color="000000"/>
            </w:tcBorders>
          </w:tcPr>
          <w:p w:rsidR="00A96B6F" w:rsidRPr="00A96B6F" w:rsidRDefault="00A96B6F" w:rsidP="00A96B6F">
            <w:pPr>
              <w:rPr>
                <w:rFonts w:ascii="Times New Roman" w:hAnsi="Times New Roman"/>
                <w:color w:val="008000"/>
                <w:sz w:val="16"/>
                <w:lang w:val="en-AU"/>
              </w:rPr>
            </w:pPr>
          </w:p>
        </w:tc>
      </w:tr>
      <w:tr w:rsidR="00A96B6F" w:rsidRPr="00A96B6F" w:rsidTr="0005265F">
        <w:trPr>
          <w:trHeight w:hRule="exact" w:val="200"/>
          <w:jc w:val="center"/>
        </w:trPr>
        <w:tc>
          <w:tcPr>
            <w:tcW w:w="2452" w:type="dxa"/>
          </w:tcPr>
          <w:p w:rsidR="00A96B6F" w:rsidRPr="00A96B6F" w:rsidRDefault="00A96B6F" w:rsidP="00A96B6F">
            <w:pPr>
              <w:rPr>
                <w:rFonts w:ascii="Times New Roman" w:hAnsi="Times New Roman"/>
                <w:color w:val="008000"/>
                <w:sz w:val="16"/>
                <w:lang w:val="en-AU"/>
              </w:rPr>
            </w:pPr>
          </w:p>
        </w:tc>
      </w:tr>
    </w:tbl>
    <w:p w:rsidR="00A96B6F" w:rsidRPr="00A96B6F" w:rsidRDefault="00A96B6F" w:rsidP="00A96B6F">
      <w:pPr>
        <w:keepNext/>
        <w:keepLines/>
        <w:tabs>
          <w:tab w:val="right" w:pos="339"/>
          <w:tab w:val="left" w:pos="720"/>
        </w:tabs>
        <w:spacing w:before="240"/>
        <w:ind w:left="720" w:hanging="720"/>
        <w:jc w:val="both"/>
        <w:rPr>
          <w:rFonts w:ascii="Calibri" w:hAnsi="Calibri"/>
          <w:bCs/>
          <w:lang w:val="en-AU"/>
        </w:rPr>
      </w:pPr>
      <w:r w:rsidRPr="00A96B6F">
        <w:rPr>
          <w:rFonts w:ascii="Calibri" w:hAnsi="Calibri"/>
          <w:bCs/>
          <w:lang w:val="en-AU"/>
        </w:rPr>
        <w:tab/>
      </w:r>
      <w:r w:rsidR="001932F1">
        <w:rPr>
          <w:rFonts w:ascii="Calibri" w:hAnsi="Calibri"/>
          <w:b/>
          <w:lang w:val="en-AU"/>
        </w:rPr>
        <w:fldChar w:fldCharType="begin"/>
      </w:r>
      <w:r w:rsidR="001932F1">
        <w:rPr>
          <w:rFonts w:ascii="Calibri" w:hAnsi="Calibri"/>
          <w:b/>
          <w:lang w:val="en-AU"/>
        </w:rPr>
        <w:instrText xml:space="preserve"> SEQ A \* MERGEFORMAT </w:instrText>
      </w:r>
      <w:r w:rsidR="001932F1">
        <w:rPr>
          <w:rFonts w:ascii="Calibri" w:hAnsi="Calibri"/>
          <w:b/>
          <w:lang w:val="en-AU"/>
        </w:rPr>
        <w:fldChar w:fldCharType="separate"/>
      </w:r>
      <w:r w:rsidR="00406492">
        <w:rPr>
          <w:rFonts w:ascii="Calibri" w:hAnsi="Calibri"/>
          <w:b/>
          <w:noProof/>
          <w:lang w:val="en-AU"/>
        </w:rPr>
        <w:t>1</w:t>
      </w:r>
      <w:r w:rsidR="001932F1">
        <w:rPr>
          <w:rFonts w:ascii="Calibri" w:hAnsi="Calibri"/>
          <w:b/>
          <w:lang w:val="en-AU"/>
        </w:rPr>
        <w:fldChar w:fldCharType="end"/>
      </w:r>
      <w:r w:rsidRPr="00A96B6F">
        <w:rPr>
          <w:rFonts w:ascii="Calibri" w:hAnsi="Calibri"/>
          <w:bCs/>
          <w:lang w:val="en-AU"/>
        </w:rPr>
        <w:tab/>
        <w:t>The Assembly met at 10 am, pursuant to adjournment.  The Speaker (</w:t>
      </w:r>
      <w:r>
        <w:rPr>
          <w:rFonts w:ascii="Calibri" w:hAnsi="Calibri"/>
          <w:bCs/>
          <w:lang w:val="en-AU"/>
        </w:rPr>
        <w:t>Ms J. Burch</w:t>
      </w:r>
      <w:r w:rsidRPr="00A96B6F">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A96B6F">
            <w:rPr>
              <w:rFonts w:ascii="Calibri" w:hAnsi="Calibri"/>
              <w:bCs/>
              <w:lang w:val="en-AU"/>
            </w:rPr>
            <w:t>Australian Capital Territory</w:t>
          </w:r>
        </w:smartTag>
      </w:smartTag>
      <w:r w:rsidRPr="00A96B6F">
        <w:rPr>
          <w:rFonts w:ascii="Calibri" w:hAnsi="Calibri"/>
          <w:bCs/>
          <w:lang w:val="en-AU"/>
        </w:rPr>
        <w:t>.</w:t>
      </w:r>
    </w:p>
    <w:p w:rsidR="002C4C85" w:rsidRPr="002C4C85" w:rsidRDefault="002C4C85" w:rsidP="002C4C85">
      <w:pPr>
        <w:keepNext/>
        <w:keepLines/>
        <w:tabs>
          <w:tab w:val="right" w:pos="339"/>
          <w:tab w:val="left" w:pos="720"/>
        </w:tabs>
        <w:spacing w:before="240"/>
        <w:ind w:left="720" w:hanging="720"/>
        <w:jc w:val="both"/>
        <w:rPr>
          <w:rFonts w:ascii="Calibri" w:hAnsi="Calibri"/>
          <w:b/>
          <w:lang w:val="en-AU"/>
        </w:rPr>
      </w:pPr>
      <w:r w:rsidRPr="002C4C85">
        <w:rPr>
          <w:rFonts w:ascii="Calibri" w:hAnsi="Calibri"/>
          <w:b/>
          <w:lang w:val="en-AU"/>
        </w:rPr>
        <w:tab/>
      </w:r>
      <w:r w:rsidR="001932F1">
        <w:rPr>
          <w:rFonts w:ascii="Calibri" w:hAnsi="Calibri"/>
          <w:b/>
          <w:bCs/>
          <w:lang w:val="en-AU"/>
        </w:rPr>
        <w:fldChar w:fldCharType="begin"/>
      </w:r>
      <w:r w:rsidR="001932F1">
        <w:rPr>
          <w:rFonts w:ascii="Calibri" w:hAnsi="Calibri"/>
          <w:b/>
          <w:bCs/>
          <w:lang w:val="en-AU"/>
        </w:rPr>
        <w:instrText xml:space="preserve"> SEQ A \* MERGEFORMAT </w:instrText>
      </w:r>
      <w:r w:rsidR="001932F1">
        <w:rPr>
          <w:rFonts w:ascii="Calibri" w:hAnsi="Calibri"/>
          <w:b/>
          <w:bCs/>
          <w:lang w:val="en-AU"/>
        </w:rPr>
        <w:fldChar w:fldCharType="separate"/>
      </w:r>
      <w:r w:rsidR="00406492">
        <w:rPr>
          <w:rFonts w:ascii="Calibri" w:hAnsi="Calibri"/>
          <w:b/>
          <w:bCs/>
          <w:noProof/>
          <w:lang w:val="en-AU"/>
        </w:rPr>
        <w:t>2</w:t>
      </w:r>
      <w:r w:rsidR="001932F1">
        <w:rPr>
          <w:rFonts w:ascii="Calibri" w:hAnsi="Calibri"/>
          <w:b/>
          <w:bCs/>
          <w:lang w:val="en-AU"/>
        </w:rPr>
        <w:fldChar w:fldCharType="end"/>
      </w:r>
      <w:r w:rsidRPr="002C4C85">
        <w:rPr>
          <w:rFonts w:ascii="Calibri" w:hAnsi="Calibri"/>
          <w:b/>
          <w:lang w:val="en-AU"/>
        </w:rPr>
        <w:tab/>
        <w:t>PETITION—PETITION NOTED</w:t>
      </w:r>
    </w:p>
    <w:p w:rsidR="002C4C85" w:rsidRPr="002C4C85" w:rsidRDefault="002C4C85" w:rsidP="002C4C85">
      <w:pPr>
        <w:spacing w:before="120"/>
        <w:ind w:left="720"/>
        <w:jc w:val="both"/>
        <w:rPr>
          <w:rFonts w:ascii="Calibri" w:hAnsi="Calibri"/>
          <w:lang w:val="en-AU"/>
        </w:rPr>
      </w:pPr>
      <w:r w:rsidRPr="002C4C85">
        <w:rPr>
          <w:rFonts w:ascii="Calibri" w:hAnsi="Calibri"/>
          <w:lang w:val="en-AU"/>
        </w:rPr>
        <w:t>The Clerk announced that the following Member had lodged a petition for presentation:</w:t>
      </w:r>
    </w:p>
    <w:p w:rsidR="002C4C85" w:rsidRPr="002C4C85" w:rsidRDefault="002C4C85" w:rsidP="002C4C85">
      <w:pPr>
        <w:spacing w:before="120"/>
        <w:ind w:left="720"/>
        <w:jc w:val="both"/>
        <w:rPr>
          <w:rFonts w:ascii="Calibri" w:hAnsi="Calibri"/>
          <w:lang w:val="en-AU"/>
        </w:rPr>
      </w:pPr>
      <w:r>
        <w:rPr>
          <w:rFonts w:ascii="Calibri" w:hAnsi="Calibri"/>
          <w:lang w:val="en-AU"/>
        </w:rPr>
        <w:t>Ms Lawder</w:t>
      </w:r>
      <w:r w:rsidRPr="002C4C85">
        <w:rPr>
          <w:rFonts w:ascii="Calibri" w:hAnsi="Calibri"/>
          <w:lang w:val="en-AU"/>
        </w:rPr>
        <w:t xml:space="preserve">, from </w:t>
      </w:r>
      <w:r>
        <w:rPr>
          <w:rFonts w:ascii="Calibri" w:hAnsi="Calibri"/>
          <w:lang w:val="en-AU"/>
        </w:rPr>
        <w:t>664</w:t>
      </w:r>
      <w:r w:rsidRPr="002C4C85">
        <w:rPr>
          <w:rFonts w:ascii="Calibri" w:hAnsi="Calibri"/>
          <w:lang w:val="en-AU"/>
        </w:rPr>
        <w:t xml:space="preserve"> residents, requesting that </w:t>
      </w:r>
      <w:r>
        <w:rPr>
          <w:rFonts w:ascii="Calibri" w:hAnsi="Calibri"/>
          <w:lang w:val="en-AU"/>
        </w:rPr>
        <w:t>the Assemb</w:t>
      </w:r>
      <w:r w:rsidR="00BE6AA2">
        <w:rPr>
          <w:rFonts w:ascii="Calibri" w:hAnsi="Calibri"/>
          <w:lang w:val="en-AU"/>
        </w:rPr>
        <w:t>ly call on the ACT G</w:t>
      </w:r>
      <w:r>
        <w:rPr>
          <w:rFonts w:ascii="Calibri" w:hAnsi="Calibri"/>
          <w:lang w:val="en-AU"/>
        </w:rPr>
        <w:t>overnment to reinstate some, if not all, Wanniassa bus routes and bus stops to enable social inclusion, ease of transport, and accessibility for Wanniassa residents</w:t>
      </w:r>
      <w:r w:rsidR="00A11C4E">
        <w:rPr>
          <w:rFonts w:ascii="Calibri" w:hAnsi="Calibri"/>
          <w:lang w:val="en-AU"/>
        </w:rPr>
        <w:t xml:space="preserve"> (Pet </w:t>
      </w:r>
      <w:r w:rsidR="00E66DF5">
        <w:rPr>
          <w:rFonts w:ascii="Calibri" w:hAnsi="Calibri"/>
          <w:lang w:val="en-AU"/>
        </w:rPr>
        <w:t>27</w:t>
      </w:r>
      <w:r>
        <w:rPr>
          <w:rFonts w:ascii="Calibri" w:hAnsi="Calibri"/>
          <w:lang w:val="en-AU"/>
        </w:rPr>
        <w:noBreakHyphen/>
        <w:t>19</w:t>
      </w:r>
      <w:r w:rsidRPr="002C4C85">
        <w:rPr>
          <w:rFonts w:ascii="Calibri" w:hAnsi="Calibri"/>
          <w:lang w:val="en-AU"/>
        </w:rPr>
        <w:t>).</w:t>
      </w:r>
    </w:p>
    <w:p w:rsidR="002C4C85" w:rsidRPr="002C4C85" w:rsidRDefault="002C4C85" w:rsidP="002C4C85">
      <w:pPr>
        <w:spacing w:before="120"/>
        <w:ind w:left="720"/>
        <w:jc w:val="both"/>
        <w:rPr>
          <w:rFonts w:ascii="Calibri" w:hAnsi="Calibri"/>
          <w:lang w:val="en-AU"/>
        </w:rPr>
      </w:pPr>
      <w:r w:rsidRPr="002C4C85">
        <w:rPr>
          <w:rFonts w:ascii="Calibri" w:hAnsi="Calibri"/>
          <w:lang w:val="en-AU"/>
        </w:rPr>
        <w:t xml:space="preserve">Pursuant to standing order 99A, this petition stands referred to the Standing Committee on </w:t>
      </w:r>
      <w:r>
        <w:rPr>
          <w:rFonts w:ascii="Calibri" w:hAnsi="Calibri"/>
          <w:lang w:val="en-AU"/>
        </w:rPr>
        <w:t>Environment and Transport and City Services</w:t>
      </w:r>
      <w:r w:rsidRPr="002C4C85">
        <w:rPr>
          <w:rFonts w:ascii="Calibri" w:hAnsi="Calibri"/>
          <w:lang w:val="en-AU"/>
        </w:rPr>
        <w:t>.</w:t>
      </w:r>
    </w:p>
    <w:p w:rsidR="002C4C85" w:rsidRPr="002C4C85" w:rsidRDefault="002C4C85" w:rsidP="002C4C85">
      <w:pPr>
        <w:spacing w:before="120"/>
        <w:ind w:left="720"/>
        <w:jc w:val="both"/>
        <w:rPr>
          <w:rFonts w:ascii="Calibri" w:hAnsi="Calibri"/>
          <w:lang w:val="en-AU"/>
        </w:rPr>
      </w:pPr>
      <w:r w:rsidRPr="002C4C85">
        <w:rPr>
          <w:rFonts w:ascii="Calibri" w:hAnsi="Calibri"/>
          <w:lang w:val="en-AU"/>
        </w:rPr>
        <w:t>The Speaker proposed—That the petition so lodged be noted.</w:t>
      </w:r>
    </w:p>
    <w:p w:rsidR="002C4C85" w:rsidRPr="002C4C85" w:rsidRDefault="002C4C85" w:rsidP="002C4C85">
      <w:pPr>
        <w:spacing w:before="120"/>
        <w:ind w:left="720"/>
        <w:jc w:val="both"/>
        <w:rPr>
          <w:rFonts w:ascii="Calibri" w:hAnsi="Calibri"/>
          <w:lang w:val="en-AU"/>
        </w:rPr>
      </w:pPr>
      <w:r w:rsidRPr="002C4C85">
        <w:rPr>
          <w:rFonts w:ascii="Calibri" w:hAnsi="Calibri"/>
          <w:lang w:val="en-AU"/>
        </w:rPr>
        <w:t>Debate ensued.</w:t>
      </w:r>
    </w:p>
    <w:p w:rsidR="002C4C85" w:rsidRPr="002C4C85" w:rsidRDefault="002C4C85" w:rsidP="002C4C85">
      <w:pPr>
        <w:spacing w:before="120"/>
        <w:ind w:left="720"/>
        <w:jc w:val="both"/>
        <w:rPr>
          <w:rFonts w:ascii="Calibri" w:hAnsi="Calibri"/>
          <w:lang w:val="en-AU"/>
        </w:rPr>
      </w:pPr>
      <w:r w:rsidRPr="002C4C85">
        <w:rPr>
          <w:rFonts w:ascii="Calibri" w:hAnsi="Calibri"/>
          <w:lang w:val="en-AU"/>
        </w:rPr>
        <w:t>Question—put and passed.</w:t>
      </w:r>
    </w:p>
    <w:p w:rsidR="00A96B6F" w:rsidRPr="00A96B6F" w:rsidRDefault="00A96B6F" w:rsidP="00A96B6F">
      <w:pPr>
        <w:keepNext/>
        <w:keepLines/>
        <w:tabs>
          <w:tab w:val="right" w:pos="339"/>
          <w:tab w:val="left" w:pos="720"/>
        </w:tabs>
        <w:spacing w:before="240"/>
        <w:ind w:left="720" w:hanging="720"/>
        <w:jc w:val="both"/>
        <w:rPr>
          <w:rFonts w:ascii="Calibri" w:hAnsi="Calibri"/>
          <w:b/>
          <w:lang w:val="en-AU"/>
        </w:rPr>
      </w:pPr>
      <w:r w:rsidRPr="00A96B6F">
        <w:rPr>
          <w:rFonts w:ascii="Calibri" w:hAnsi="Calibri"/>
          <w:b/>
          <w:lang w:val="en-AU"/>
        </w:rPr>
        <w:tab/>
      </w:r>
      <w:r w:rsidR="001932F1">
        <w:rPr>
          <w:rFonts w:ascii="Calibri" w:hAnsi="Calibri"/>
          <w:b/>
          <w:bCs/>
          <w:lang w:val="en-AU"/>
        </w:rPr>
        <w:fldChar w:fldCharType="begin"/>
      </w:r>
      <w:r w:rsidR="001932F1">
        <w:rPr>
          <w:rFonts w:ascii="Calibri" w:hAnsi="Calibri"/>
          <w:b/>
          <w:bCs/>
          <w:lang w:val="en-AU"/>
        </w:rPr>
        <w:instrText xml:space="preserve"> SEQ A \* MERGEFORMAT </w:instrText>
      </w:r>
      <w:r w:rsidR="001932F1">
        <w:rPr>
          <w:rFonts w:ascii="Calibri" w:hAnsi="Calibri"/>
          <w:b/>
          <w:bCs/>
          <w:lang w:val="en-AU"/>
        </w:rPr>
        <w:fldChar w:fldCharType="separate"/>
      </w:r>
      <w:r w:rsidR="00406492">
        <w:rPr>
          <w:rFonts w:ascii="Calibri" w:hAnsi="Calibri"/>
          <w:b/>
          <w:bCs/>
          <w:noProof/>
          <w:lang w:val="en-AU"/>
        </w:rPr>
        <w:t>3</w:t>
      </w:r>
      <w:r w:rsidR="001932F1">
        <w:rPr>
          <w:rFonts w:ascii="Calibri" w:hAnsi="Calibri"/>
          <w:b/>
          <w:bCs/>
          <w:lang w:val="en-AU"/>
        </w:rPr>
        <w:fldChar w:fldCharType="end"/>
      </w:r>
      <w:r w:rsidRPr="00A96B6F">
        <w:rPr>
          <w:rFonts w:ascii="Calibri" w:hAnsi="Calibri"/>
          <w:b/>
          <w:lang w:val="en-AU"/>
        </w:rPr>
        <w:tab/>
      </w:r>
      <w:r>
        <w:rPr>
          <w:rFonts w:ascii="Calibri" w:hAnsi="Calibri"/>
          <w:b/>
          <w:caps/>
          <w:lang w:val="en-AU"/>
        </w:rPr>
        <w:t>Scar trees</w:t>
      </w:r>
      <w:r w:rsidRPr="00A96B6F">
        <w:rPr>
          <w:rFonts w:ascii="Calibri" w:hAnsi="Calibri"/>
          <w:b/>
          <w:caps/>
          <w:lang w:val="en-AU"/>
        </w:rPr>
        <w:t>—MINISTERIAL STATEMENT—PAPER NOTED</w:t>
      </w:r>
    </w:p>
    <w:p w:rsidR="00A96B6F" w:rsidRPr="00A96B6F" w:rsidRDefault="00A96B6F" w:rsidP="00A96B6F">
      <w:pPr>
        <w:spacing w:before="120"/>
        <w:ind w:left="720"/>
        <w:jc w:val="both"/>
        <w:rPr>
          <w:rFonts w:ascii="Calibri" w:hAnsi="Calibri"/>
          <w:lang w:val="en-AU"/>
        </w:rPr>
      </w:pPr>
      <w:r>
        <w:rPr>
          <w:rFonts w:ascii="Calibri" w:hAnsi="Calibri"/>
          <w:lang w:val="en-AU"/>
        </w:rPr>
        <w:t>Mr Gentleman (Minister for the Environment and Heritage)</w:t>
      </w:r>
      <w:r w:rsidRPr="00A96B6F">
        <w:rPr>
          <w:rFonts w:ascii="Calibri" w:hAnsi="Calibri"/>
          <w:lang w:val="en-AU"/>
        </w:rPr>
        <w:t xml:space="preserve"> made a ministerial statement concerning </w:t>
      </w:r>
      <w:r w:rsidR="00617717">
        <w:rPr>
          <w:rFonts w:ascii="Calibri" w:hAnsi="Calibri"/>
          <w:lang w:val="en-AU"/>
        </w:rPr>
        <w:t>proposed reforms to improve heritage compliance resulting from investigations into the unauthorised removal of Aboriginal scar trees</w:t>
      </w:r>
      <w:r w:rsidRPr="00A96B6F">
        <w:rPr>
          <w:rFonts w:ascii="Calibri" w:hAnsi="Calibri"/>
          <w:lang w:val="en-AU"/>
        </w:rPr>
        <w:t xml:space="preserve"> and presented the following paper:</w:t>
      </w:r>
    </w:p>
    <w:p w:rsidR="00A96B6F" w:rsidRPr="00A96B6F" w:rsidRDefault="00A96B6F" w:rsidP="00A96B6F">
      <w:pPr>
        <w:spacing w:before="120"/>
        <w:ind w:left="720"/>
        <w:jc w:val="both"/>
        <w:rPr>
          <w:rFonts w:ascii="Calibri" w:hAnsi="Calibri"/>
          <w:lang w:val="en-AU"/>
        </w:rPr>
      </w:pPr>
      <w:r>
        <w:rPr>
          <w:rFonts w:ascii="Calibri" w:hAnsi="Calibri"/>
          <w:lang w:val="en-AU"/>
        </w:rPr>
        <w:t>Scar trees</w:t>
      </w:r>
      <w:r w:rsidRPr="00A96B6F">
        <w:rPr>
          <w:rFonts w:ascii="Calibri" w:hAnsi="Calibri"/>
          <w:lang w:val="en-AU"/>
        </w:rPr>
        <w:t xml:space="preserve">—Ministerial statement, </w:t>
      </w:r>
      <w:r>
        <w:rPr>
          <w:rFonts w:ascii="Calibri" w:hAnsi="Calibri"/>
          <w:lang w:val="en-AU"/>
        </w:rPr>
        <w:t>19 September 2019</w:t>
      </w:r>
      <w:r w:rsidRPr="00A96B6F">
        <w:rPr>
          <w:rFonts w:ascii="Calibri" w:hAnsi="Calibri"/>
          <w:lang w:val="en-AU"/>
        </w:rPr>
        <w:t>.</w:t>
      </w:r>
    </w:p>
    <w:p w:rsidR="00A96B6F" w:rsidRPr="00A96B6F" w:rsidRDefault="00A96B6F" w:rsidP="005A03E3">
      <w:pPr>
        <w:keepNext/>
        <w:spacing w:before="120"/>
        <w:ind w:left="720"/>
        <w:jc w:val="both"/>
        <w:rPr>
          <w:rFonts w:ascii="Calibri" w:hAnsi="Calibri"/>
          <w:lang w:val="en-AU"/>
        </w:rPr>
      </w:pPr>
      <w:r>
        <w:rPr>
          <w:rFonts w:ascii="Calibri" w:hAnsi="Calibri"/>
          <w:lang w:val="en-AU"/>
        </w:rPr>
        <w:lastRenderedPageBreak/>
        <w:t>Mr Gentleman</w:t>
      </w:r>
      <w:r w:rsidRPr="00A96B6F">
        <w:rPr>
          <w:rFonts w:ascii="Calibri" w:hAnsi="Calibri"/>
          <w:lang w:val="en-AU"/>
        </w:rPr>
        <w:t xml:space="preserve"> moved—That the Assembly take note of the paper.</w:t>
      </w:r>
    </w:p>
    <w:p w:rsidR="00A96B6F" w:rsidRPr="00A96B6F" w:rsidRDefault="00A96B6F" w:rsidP="00A96B6F">
      <w:pPr>
        <w:spacing w:before="120"/>
        <w:ind w:left="720"/>
        <w:jc w:val="both"/>
        <w:rPr>
          <w:rFonts w:ascii="Calibri" w:hAnsi="Calibri"/>
          <w:lang w:val="en-AU"/>
        </w:rPr>
      </w:pPr>
      <w:r w:rsidRPr="00A96B6F">
        <w:rPr>
          <w:rFonts w:ascii="Calibri" w:hAnsi="Calibri"/>
          <w:lang w:val="en-AU"/>
        </w:rPr>
        <w:t>Debate ensued.</w:t>
      </w:r>
    </w:p>
    <w:p w:rsidR="00A96B6F" w:rsidRPr="00A96B6F" w:rsidRDefault="00A96B6F" w:rsidP="00A96B6F">
      <w:pPr>
        <w:spacing w:before="120"/>
        <w:ind w:left="720"/>
        <w:jc w:val="both"/>
        <w:rPr>
          <w:rFonts w:ascii="Calibri" w:hAnsi="Calibri"/>
          <w:lang w:val="en-AU"/>
        </w:rPr>
      </w:pPr>
      <w:r w:rsidRPr="00A96B6F">
        <w:rPr>
          <w:rFonts w:ascii="Calibri" w:hAnsi="Calibri"/>
          <w:lang w:val="en-AU"/>
        </w:rPr>
        <w:t>Question—put and passed.</w:t>
      </w:r>
    </w:p>
    <w:p w:rsidR="00C00AD2" w:rsidRPr="00C00AD2" w:rsidRDefault="00C00AD2" w:rsidP="00C00AD2">
      <w:pPr>
        <w:keepNext/>
        <w:keepLines/>
        <w:tabs>
          <w:tab w:val="right" w:pos="339"/>
          <w:tab w:val="left" w:pos="720"/>
        </w:tabs>
        <w:spacing w:before="240"/>
        <w:ind w:left="720" w:hanging="720"/>
        <w:jc w:val="both"/>
        <w:rPr>
          <w:rFonts w:ascii="Calibri" w:hAnsi="Calibri"/>
          <w:b/>
          <w:lang w:val="en-AU"/>
        </w:rPr>
      </w:pPr>
      <w:r w:rsidRPr="00C00AD2">
        <w:rPr>
          <w:rFonts w:ascii="Calibri" w:hAnsi="Calibri"/>
          <w:b/>
          <w:lang w:val="en-AU"/>
        </w:rPr>
        <w:tab/>
      </w:r>
      <w:r w:rsidR="001932F1">
        <w:rPr>
          <w:rFonts w:ascii="Calibri" w:hAnsi="Calibri"/>
          <w:b/>
          <w:bCs/>
          <w:lang w:val="en-AU"/>
        </w:rPr>
        <w:fldChar w:fldCharType="begin"/>
      </w:r>
      <w:r w:rsidR="001932F1">
        <w:rPr>
          <w:rFonts w:ascii="Calibri" w:hAnsi="Calibri"/>
          <w:b/>
          <w:bCs/>
          <w:lang w:val="en-AU"/>
        </w:rPr>
        <w:instrText xml:space="preserve"> SEQ A \* MERGEFORMAT </w:instrText>
      </w:r>
      <w:r w:rsidR="001932F1">
        <w:rPr>
          <w:rFonts w:ascii="Calibri" w:hAnsi="Calibri"/>
          <w:b/>
          <w:bCs/>
          <w:lang w:val="en-AU"/>
        </w:rPr>
        <w:fldChar w:fldCharType="separate"/>
      </w:r>
      <w:r w:rsidR="00406492">
        <w:rPr>
          <w:rFonts w:ascii="Calibri" w:hAnsi="Calibri"/>
          <w:b/>
          <w:bCs/>
          <w:noProof/>
          <w:lang w:val="en-AU"/>
        </w:rPr>
        <w:t>4</w:t>
      </w:r>
      <w:r w:rsidR="001932F1">
        <w:rPr>
          <w:rFonts w:ascii="Calibri" w:hAnsi="Calibri"/>
          <w:b/>
          <w:bCs/>
          <w:lang w:val="en-AU"/>
        </w:rPr>
        <w:fldChar w:fldCharType="end"/>
      </w:r>
      <w:r w:rsidRPr="00C00AD2">
        <w:rPr>
          <w:rFonts w:ascii="Calibri" w:hAnsi="Calibri"/>
          <w:b/>
          <w:lang w:val="en-AU"/>
        </w:rPr>
        <w:tab/>
      </w:r>
      <w:r w:rsidR="003E5C21">
        <w:rPr>
          <w:rFonts w:ascii="Calibri" w:hAnsi="Calibri"/>
          <w:b/>
          <w:caps/>
          <w:lang w:val="en-AU"/>
        </w:rPr>
        <w:t>Protecting older Canberrans from abuse</w:t>
      </w:r>
      <w:r w:rsidRPr="00C00AD2">
        <w:rPr>
          <w:rFonts w:ascii="Calibri" w:hAnsi="Calibri"/>
          <w:b/>
          <w:caps/>
          <w:lang w:val="en-AU"/>
        </w:rPr>
        <w:t>—MINISTERIAL STATEMENT—PAPER NOTED</w:t>
      </w:r>
    </w:p>
    <w:p w:rsidR="00C00AD2" w:rsidRPr="00C00AD2" w:rsidRDefault="00C00AD2" w:rsidP="00C00AD2">
      <w:pPr>
        <w:spacing w:before="120"/>
        <w:ind w:left="720"/>
        <w:jc w:val="both"/>
        <w:rPr>
          <w:rFonts w:ascii="Calibri" w:hAnsi="Calibri"/>
          <w:lang w:val="en-AU"/>
        </w:rPr>
      </w:pPr>
      <w:r>
        <w:rPr>
          <w:rFonts w:ascii="Calibri" w:hAnsi="Calibri"/>
          <w:lang w:val="en-AU"/>
        </w:rPr>
        <w:t>Mr Ramsay (Attorney-General)</w:t>
      </w:r>
      <w:r w:rsidRPr="00C00AD2">
        <w:rPr>
          <w:rFonts w:ascii="Calibri" w:hAnsi="Calibri"/>
          <w:lang w:val="en-AU"/>
        </w:rPr>
        <w:t xml:space="preserve"> made a ministerial statement concerning </w:t>
      </w:r>
      <w:r>
        <w:rPr>
          <w:rFonts w:ascii="Calibri" w:hAnsi="Calibri"/>
          <w:lang w:val="en-AU"/>
        </w:rPr>
        <w:t xml:space="preserve">protecting older </w:t>
      </w:r>
      <w:r w:rsidR="00E871D0">
        <w:rPr>
          <w:rFonts w:ascii="Calibri" w:hAnsi="Calibri"/>
          <w:lang w:val="en-AU"/>
        </w:rPr>
        <w:t>people</w:t>
      </w:r>
      <w:r>
        <w:rPr>
          <w:rFonts w:ascii="Calibri" w:hAnsi="Calibri"/>
          <w:lang w:val="en-AU"/>
        </w:rPr>
        <w:t xml:space="preserve"> from abuse</w:t>
      </w:r>
      <w:r w:rsidRPr="00C00AD2">
        <w:rPr>
          <w:rFonts w:ascii="Calibri" w:hAnsi="Calibri"/>
          <w:lang w:val="en-AU"/>
        </w:rPr>
        <w:t xml:space="preserve"> and presented the following paper:</w:t>
      </w:r>
    </w:p>
    <w:p w:rsidR="00C00AD2" w:rsidRPr="00C00AD2" w:rsidRDefault="003E5C21" w:rsidP="00C00AD2">
      <w:pPr>
        <w:spacing w:before="120"/>
        <w:ind w:left="720"/>
        <w:jc w:val="both"/>
        <w:rPr>
          <w:rFonts w:ascii="Calibri" w:hAnsi="Calibri"/>
          <w:lang w:val="en-AU"/>
        </w:rPr>
      </w:pPr>
      <w:r>
        <w:rPr>
          <w:rFonts w:ascii="Calibri" w:hAnsi="Calibri"/>
          <w:lang w:val="en-AU"/>
        </w:rPr>
        <w:t>Protecting older Canberrans from abuse</w:t>
      </w:r>
      <w:r w:rsidR="00C00AD2" w:rsidRPr="00C00AD2">
        <w:rPr>
          <w:rFonts w:ascii="Calibri" w:hAnsi="Calibri"/>
          <w:lang w:val="en-AU"/>
        </w:rPr>
        <w:t xml:space="preserve">—Ministerial statement, </w:t>
      </w:r>
      <w:r w:rsidR="00C00AD2">
        <w:rPr>
          <w:rFonts w:ascii="Calibri" w:hAnsi="Calibri"/>
          <w:lang w:val="en-AU"/>
        </w:rPr>
        <w:t>19 September 2019</w:t>
      </w:r>
      <w:r w:rsidR="00C00AD2" w:rsidRPr="00C00AD2">
        <w:rPr>
          <w:rFonts w:ascii="Calibri" w:hAnsi="Calibri"/>
          <w:lang w:val="en-AU"/>
        </w:rPr>
        <w:t>.</w:t>
      </w:r>
    </w:p>
    <w:p w:rsidR="00C00AD2" w:rsidRPr="00C00AD2" w:rsidRDefault="00C00AD2" w:rsidP="00C00AD2">
      <w:pPr>
        <w:spacing w:before="120"/>
        <w:ind w:left="720"/>
        <w:jc w:val="both"/>
        <w:rPr>
          <w:rFonts w:ascii="Calibri" w:hAnsi="Calibri"/>
          <w:lang w:val="en-AU"/>
        </w:rPr>
      </w:pPr>
      <w:r>
        <w:rPr>
          <w:rFonts w:ascii="Calibri" w:hAnsi="Calibri"/>
          <w:lang w:val="en-AU"/>
        </w:rPr>
        <w:t>Mr Ramsay</w:t>
      </w:r>
      <w:r w:rsidRPr="00C00AD2">
        <w:rPr>
          <w:rFonts w:ascii="Calibri" w:hAnsi="Calibri"/>
          <w:lang w:val="en-AU"/>
        </w:rPr>
        <w:t xml:space="preserve"> moved—That the Assembly take note of the paper.</w:t>
      </w:r>
    </w:p>
    <w:p w:rsidR="00C00AD2" w:rsidRPr="00C00AD2" w:rsidRDefault="00C00AD2" w:rsidP="00C00AD2">
      <w:pPr>
        <w:spacing w:before="120"/>
        <w:ind w:left="720"/>
        <w:jc w:val="both"/>
        <w:rPr>
          <w:rFonts w:ascii="Calibri" w:hAnsi="Calibri"/>
          <w:lang w:val="en-AU"/>
        </w:rPr>
      </w:pPr>
      <w:r w:rsidRPr="00C00AD2">
        <w:rPr>
          <w:rFonts w:ascii="Calibri" w:hAnsi="Calibri"/>
          <w:lang w:val="en-AU"/>
        </w:rPr>
        <w:t>Debate ensued.</w:t>
      </w:r>
    </w:p>
    <w:p w:rsidR="00C00AD2" w:rsidRPr="00C00AD2" w:rsidRDefault="00C00AD2" w:rsidP="00C00AD2">
      <w:pPr>
        <w:spacing w:before="120"/>
        <w:ind w:left="720"/>
        <w:jc w:val="both"/>
        <w:rPr>
          <w:rFonts w:ascii="Calibri" w:hAnsi="Calibri"/>
          <w:lang w:val="en-AU"/>
        </w:rPr>
      </w:pPr>
      <w:r w:rsidRPr="00C00AD2">
        <w:rPr>
          <w:rFonts w:ascii="Calibri" w:hAnsi="Calibri"/>
          <w:lang w:val="en-AU"/>
        </w:rPr>
        <w:t>Question—put and passed.</w:t>
      </w:r>
    </w:p>
    <w:p w:rsidR="00EA390F" w:rsidRPr="00F7286D" w:rsidRDefault="00EA390F" w:rsidP="00EA390F">
      <w:pPr>
        <w:pStyle w:val="DPSEntryHeading"/>
      </w:pPr>
      <w:r w:rsidRPr="00C00AD2">
        <w:rPr>
          <w:lang w:val="en-AU"/>
        </w:rPr>
        <w:tab/>
      </w:r>
      <w:r w:rsidR="001932F1">
        <w:rPr>
          <w:bCs/>
          <w:lang w:val="en-AU"/>
        </w:rPr>
        <w:fldChar w:fldCharType="begin"/>
      </w:r>
      <w:r w:rsidR="001932F1">
        <w:rPr>
          <w:bCs/>
          <w:lang w:val="en-AU"/>
        </w:rPr>
        <w:instrText xml:space="preserve"> SEQ A \* MERGEFORMAT </w:instrText>
      </w:r>
      <w:r w:rsidR="001932F1">
        <w:rPr>
          <w:bCs/>
          <w:lang w:val="en-AU"/>
        </w:rPr>
        <w:fldChar w:fldCharType="separate"/>
      </w:r>
      <w:r w:rsidR="00406492">
        <w:rPr>
          <w:bCs/>
          <w:noProof/>
          <w:lang w:val="en-AU"/>
        </w:rPr>
        <w:t>5</w:t>
      </w:r>
      <w:r w:rsidR="001932F1">
        <w:rPr>
          <w:bCs/>
          <w:lang w:val="en-AU"/>
        </w:rPr>
        <w:fldChar w:fldCharType="end"/>
      </w:r>
      <w:r w:rsidRPr="00C00AD2">
        <w:rPr>
          <w:lang w:val="en-AU"/>
        </w:rPr>
        <w:tab/>
      </w:r>
      <w:r>
        <w:t>Building Regulatory Reforms</w:t>
      </w:r>
      <w:r w:rsidRPr="00F7286D">
        <w:t>—</w:t>
      </w:r>
      <w:r w:rsidR="00BE0104">
        <w:t>SIX MONTHLY UPDATE—</w:t>
      </w:r>
      <w:r w:rsidRPr="00F7286D">
        <w:t>MINISTERIAL STATEMENT—PAPER NOTED</w:t>
      </w:r>
    </w:p>
    <w:p w:rsidR="00EA390F" w:rsidRDefault="00EA390F" w:rsidP="00EA390F">
      <w:pPr>
        <w:pStyle w:val="DPSEntryDetail"/>
      </w:pPr>
      <w:r>
        <w:t>Mr Ramsay (Minister for Building Quality Improvement)</w:t>
      </w:r>
      <w:r w:rsidRPr="00F7286D">
        <w:t xml:space="preserve"> made a ministerial statement concerning </w:t>
      </w:r>
      <w:r>
        <w:t>building regulatory reforms</w:t>
      </w:r>
      <w:r w:rsidRPr="00F7286D">
        <w:t xml:space="preserve"> and presented the following paper:</w:t>
      </w:r>
    </w:p>
    <w:p w:rsidR="00EA390F" w:rsidRPr="00F7286D" w:rsidRDefault="00EA390F" w:rsidP="00EA390F">
      <w:pPr>
        <w:pStyle w:val="DPSEntryDetail"/>
      </w:pPr>
      <w:r>
        <w:t>Building regulatory reforms—</w:t>
      </w:r>
      <w:r w:rsidR="00BE0104">
        <w:t>Six monthly update—Ministerial statement, 19 </w:t>
      </w:r>
      <w:r>
        <w:t>September 2019.</w:t>
      </w:r>
    </w:p>
    <w:p w:rsidR="00EA390F" w:rsidRPr="00F7286D" w:rsidRDefault="00EA390F" w:rsidP="00EA390F">
      <w:pPr>
        <w:pStyle w:val="DPSEntryDetail"/>
      </w:pPr>
      <w:r>
        <w:t>Mr Ramsay</w:t>
      </w:r>
      <w:r w:rsidRPr="00F7286D">
        <w:t xml:space="preserve"> moved—That the Assembly take note of the paper.</w:t>
      </w:r>
    </w:p>
    <w:p w:rsidR="00EA390F" w:rsidRPr="00F7286D" w:rsidRDefault="00EA390F" w:rsidP="00EA390F">
      <w:pPr>
        <w:pStyle w:val="DPSEntryDetail"/>
      </w:pPr>
      <w:r w:rsidRPr="00521E3E">
        <w:t>Debate ensued.</w:t>
      </w:r>
    </w:p>
    <w:p w:rsidR="00EA390F" w:rsidRPr="00F7286D" w:rsidRDefault="00EA390F" w:rsidP="00EA390F">
      <w:pPr>
        <w:pStyle w:val="DPSEntryDetail"/>
      </w:pPr>
      <w:r w:rsidRPr="00F7286D">
        <w:t>Question—put and passed.</w:t>
      </w:r>
    </w:p>
    <w:p w:rsidR="0086315F" w:rsidRPr="0086315F" w:rsidRDefault="0086315F" w:rsidP="0086315F">
      <w:pPr>
        <w:keepNext/>
        <w:keepLines/>
        <w:tabs>
          <w:tab w:val="right" w:pos="339"/>
          <w:tab w:val="left" w:pos="720"/>
        </w:tabs>
        <w:spacing w:before="240"/>
        <w:ind w:left="720" w:hanging="720"/>
        <w:jc w:val="both"/>
        <w:rPr>
          <w:rFonts w:ascii="Calibri" w:hAnsi="Calibri"/>
          <w:b/>
          <w:caps/>
          <w:lang w:val="en-AU"/>
        </w:rPr>
      </w:pPr>
      <w:r w:rsidRPr="0086315F">
        <w:rPr>
          <w:rFonts w:ascii="Calibri" w:hAnsi="Calibri"/>
          <w:b/>
          <w:caps/>
          <w:lang w:val="en-AU"/>
        </w:rPr>
        <w:tab/>
      </w:r>
      <w:r w:rsidR="001932F1">
        <w:rPr>
          <w:rFonts w:ascii="Calibri" w:hAnsi="Calibri"/>
          <w:b/>
          <w:bCs/>
          <w:caps/>
          <w:lang w:val="en-AU"/>
        </w:rPr>
        <w:fldChar w:fldCharType="begin"/>
      </w:r>
      <w:r w:rsidR="001932F1">
        <w:rPr>
          <w:rFonts w:ascii="Calibri" w:hAnsi="Calibri"/>
          <w:b/>
          <w:bCs/>
          <w:caps/>
          <w:lang w:val="en-AU"/>
        </w:rPr>
        <w:instrText xml:space="preserve"> SEQ A \* MERGEFORMAT </w:instrText>
      </w:r>
      <w:r w:rsidR="001932F1">
        <w:rPr>
          <w:rFonts w:ascii="Calibri" w:hAnsi="Calibri"/>
          <w:b/>
          <w:bCs/>
          <w:caps/>
          <w:lang w:val="en-AU"/>
        </w:rPr>
        <w:fldChar w:fldCharType="separate"/>
      </w:r>
      <w:r w:rsidR="00406492">
        <w:rPr>
          <w:rFonts w:ascii="Calibri" w:hAnsi="Calibri"/>
          <w:b/>
          <w:bCs/>
          <w:caps/>
          <w:noProof/>
          <w:lang w:val="en-AU"/>
        </w:rPr>
        <w:t>6</w:t>
      </w:r>
      <w:r w:rsidR="001932F1">
        <w:rPr>
          <w:rFonts w:ascii="Calibri" w:hAnsi="Calibri"/>
          <w:b/>
          <w:bCs/>
          <w:caps/>
          <w:lang w:val="en-AU"/>
        </w:rPr>
        <w:fldChar w:fldCharType="end"/>
      </w:r>
      <w:r w:rsidRPr="0086315F">
        <w:rPr>
          <w:rFonts w:ascii="Calibri" w:hAnsi="Calibri"/>
          <w:b/>
          <w:caps/>
          <w:lang w:val="en-AU"/>
        </w:rPr>
        <w:tab/>
      </w:r>
      <w:r>
        <w:rPr>
          <w:rFonts w:ascii="Calibri" w:hAnsi="Calibri"/>
          <w:b/>
          <w:caps/>
          <w:lang w:val="en-AU"/>
        </w:rPr>
        <w:t>Electricity Feed-in (Large-scale Renewable Energy Generation) Amendment Bill 2019</w:t>
      </w:r>
    </w:p>
    <w:p w:rsidR="0086315F" w:rsidRPr="0086315F" w:rsidRDefault="0086315F" w:rsidP="0086315F">
      <w:pPr>
        <w:spacing w:before="120"/>
        <w:ind w:left="720"/>
        <w:jc w:val="both"/>
        <w:rPr>
          <w:rFonts w:ascii="Calibri" w:hAnsi="Calibri"/>
          <w:lang w:val="en-AU"/>
        </w:rPr>
      </w:pPr>
      <w:r>
        <w:rPr>
          <w:rFonts w:ascii="Calibri" w:hAnsi="Calibri"/>
          <w:lang w:val="en-AU"/>
        </w:rPr>
        <w:t>Mr Rattenbury (Minister for Climate Change and Sustainability)</w:t>
      </w:r>
      <w:r w:rsidRPr="0086315F">
        <w:rPr>
          <w:rFonts w:ascii="Calibri" w:hAnsi="Calibri"/>
          <w:lang w:val="en-AU"/>
        </w:rPr>
        <w:t xml:space="preserve">, pursuant to notice, presented </w:t>
      </w:r>
      <w:r>
        <w:rPr>
          <w:rFonts w:ascii="Calibri" w:hAnsi="Calibri"/>
          <w:lang w:val="en-AU"/>
        </w:rPr>
        <w:t xml:space="preserve">a Bill for an Act to amend the </w:t>
      </w:r>
      <w:r w:rsidRPr="00200548">
        <w:rPr>
          <w:rFonts w:ascii="Calibri" w:hAnsi="Calibri"/>
          <w:i/>
          <w:lang w:val="en-AU"/>
        </w:rPr>
        <w:t>Electricity Feed-in (Large-scale Renewable Energy Generation) Act 2011</w:t>
      </w:r>
      <w:r w:rsidRPr="0086315F">
        <w:rPr>
          <w:rFonts w:ascii="Calibri" w:hAnsi="Calibri"/>
          <w:lang w:val="en-AU"/>
        </w:rPr>
        <w:t>.</w:t>
      </w:r>
    </w:p>
    <w:p w:rsidR="0086315F" w:rsidRPr="0086315F" w:rsidRDefault="0086315F" w:rsidP="0086315F">
      <w:pPr>
        <w:spacing w:before="120"/>
        <w:ind w:left="720"/>
        <w:jc w:val="both"/>
        <w:rPr>
          <w:rFonts w:ascii="Calibri" w:hAnsi="Calibri"/>
          <w:lang w:val="en-AU"/>
        </w:rPr>
      </w:pPr>
      <w:r w:rsidRPr="0086315F">
        <w:rPr>
          <w:rFonts w:ascii="Calibri" w:hAnsi="Calibri"/>
          <w:i/>
          <w:lang w:val="en-AU"/>
        </w:rPr>
        <w:t>Papers:</w:t>
      </w:r>
      <w:r w:rsidRPr="0086315F">
        <w:rPr>
          <w:rFonts w:ascii="Calibri" w:hAnsi="Calibri"/>
          <w:lang w:val="en-AU"/>
        </w:rPr>
        <w:t xml:space="preserve">  </w:t>
      </w:r>
      <w:r>
        <w:rPr>
          <w:rFonts w:ascii="Calibri" w:hAnsi="Calibri"/>
          <w:lang w:val="en-AU"/>
        </w:rPr>
        <w:t>Mr Rattenbury</w:t>
      </w:r>
      <w:r w:rsidRPr="0086315F">
        <w:rPr>
          <w:rFonts w:ascii="Calibri" w:hAnsi="Calibri"/>
          <w:lang w:val="en-AU"/>
        </w:rPr>
        <w:t xml:space="preserve"> presented the following papers:</w:t>
      </w:r>
    </w:p>
    <w:p w:rsidR="0086315F" w:rsidRPr="0086315F" w:rsidRDefault="0086315F" w:rsidP="0086315F">
      <w:pPr>
        <w:spacing w:before="120"/>
        <w:ind w:left="864"/>
        <w:jc w:val="both"/>
        <w:rPr>
          <w:rFonts w:ascii="Calibri" w:hAnsi="Calibri"/>
          <w:lang w:val="en-AU"/>
        </w:rPr>
      </w:pPr>
      <w:r w:rsidRPr="0086315F">
        <w:rPr>
          <w:rFonts w:ascii="Calibri" w:hAnsi="Calibri"/>
          <w:lang w:val="en-AU"/>
        </w:rPr>
        <w:t>Explanatory statement to the Bill.</w:t>
      </w:r>
    </w:p>
    <w:p w:rsidR="0086315F" w:rsidRPr="0086315F" w:rsidRDefault="0086315F" w:rsidP="0086315F">
      <w:pPr>
        <w:spacing w:before="120"/>
        <w:ind w:left="864"/>
        <w:jc w:val="both"/>
        <w:rPr>
          <w:rFonts w:ascii="Calibri" w:hAnsi="Calibri"/>
          <w:lang w:val="en-AU"/>
        </w:rPr>
      </w:pPr>
      <w:r w:rsidRPr="0086315F">
        <w:rPr>
          <w:rFonts w:ascii="Calibri" w:hAnsi="Calibri"/>
          <w:lang w:val="en-AU"/>
        </w:rPr>
        <w:t xml:space="preserve">Human Rights Act, </w:t>
      </w:r>
      <w:r w:rsidRPr="0086315F">
        <w:rPr>
          <w:rFonts w:ascii="Calibri" w:hAnsi="Calibri"/>
          <w:spacing w:val="-2"/>
          <w:lang w:val="en-AU"/>
        </w:rPr>
        <w:t>pursuant to section 37</w:t>
      </w:r>
      <w:r w:rsidRPr="0086315F">
        <w:rPr>
          <w:rFonts w:ascii="Calibri" w:hAnsi="Calibri"/>
          <w:lang w:val="en-AU"/>
        </w:rPr>
        <w:t xml:space="preserve">—Compatibility statement, dated </w:t>
      </w:r>
      <w:r w:rsidR="00200548">
        <w:rPr>
          <w:rFonts w:ascii="Calibri" w:hAnsi="Calibri"/>
          <w:lang w:val="en-AU"/>
        </w:rPr>
        <w:t>18 September 2019</w:t>
      </w:r>
      <w:r w:rsidRPr="0086315F">
        <w:rPr>
          <w:rFonts w:ascii="Calibri" w:hAnsi="Calibri"/>
          <w:lang w:val="en-AU"/>
        </w:rPr>
        <w:t>.</w:t>
      </w:r>
    </w:p>
    <w:p w:rsidR="0086315F" w:rsidRPr="0086315F" w:rsidRDefault="0086315F" w:rsidP="0086315F">
      <w:pPr>
        <w:spacing w:before="120"/>
        <w:ind w:left="720"/>
        <w:jc w:val="both"/>
        <w:rPr>
          <w:rFonts w:ascii="Calibri" w:hAnsi="Calibri"/>
          <w:lang w:val="en-AU"/>
        </w:rPr>
      </w:pPr>
      <w:r w:rsidRPr="0086315F">
        <w:rPr>
          <w:rFonts w:ascii="Calibri" w:hAnsi="Calibri"/>
          <w:lang w:val="en-AU"/>
        </w:rPr>
        <w:t>Title read by Clerk.</w:t>
      </w:r>
    </w:p>
    <w:p w:rsidR="0086315F" w:rsidRPr="0086315F" w:rsidRDefault="0086315F" w:rsidP="0086315F">
      <w:pPr>
        <w:spacing w:before="120"/>
        <w:ind w:left="720"/>
        <w:jc w:val="both"/>
        <w:rPr>
          <w:rFonts w:ascii="Calibri" w:hAnsi="Calibri"/>
          <w:lang w:val="en-AU"/>
        </w:rPr>
      </w:pPr>
      <w:r>
        <w:rPr>
          <w:rFonts w:ascii="Calibri" w:hAnsi="Calibri"/>
          <w:lang w:val="en-AU"/>
        </w:rPr>
        <w:t>Mr Rattenbury</w:t>
      </w:r>
      <w:r w:rsidRPr="0086315F">
        <w:rPr>
          <w:rFonts w:ascii="Calibri" w:hAnsi="Calibri"/>
          <w:lang w:val="en-AU"/>
        </w:rPr>
        <w:t xml:space="preserve"> moved—That this Bill be agreed to in principle.</w:t>
      </w:r>
    </w:p>
    <w:p w:rsidR="0086315F" w:rsidRPr="0086315F" w:rsidRDefault="0086315F" w:rsidP="0086315F">
      <w:pPr>
        <w:spacing w:before="120"/>
        <w:ind w:left="720"/>
        <w:jc w:val="both"/>
        <w:rPr>
          <w:rFonts w:ascii="Calibri" w:hAnsi="Calibri"/>
          <w:lang w:val="en-AU"/>
        </w:rPr>
      </w:pPr>
      <w:r w:rsidRPr="0086315F">
        <w:rPr>
          <w:rFonts w:ascii="Calibri" w:hAnsi="Calibri"/>
          <w:lang w:val="en-AU"/>
        </w:rPr>
        <w:t>Debate adjourned (</w:t>
      </w:r>
      <w:r w:rsidR="00200548">
        <w:rPr>
          <w:rFonts w:ascii="Calibri" w:hAnsi="Calibri"/>
          <w:lang w:val="en-AU"/>
        </w:rPr>
        <w:t>Mr Hanson</w:t>
      </w:r>
      <w:r w:rsidRPr="0086315F">
        <w:rPr>
          <w:rFonts w:ascii="Calibri" w:hAnsi="Calibri"/>
          <w:lang w:val="en-AU"/>
        </w:rPr>
        <w:t>) and the resumption of the debate made an order of the day for the next sitting.</w:t>
      </w:r>
    </w:p>
    <w:p w:rsidR="00F125E7" w:rsidRPr="00F125E7" w:rsidRDefault="00F125E7" w:rsidP="00F125E7">
      <w:pPr>
        <w:keepNext/>
        <w:keepLines/>
        <w:tabs>
          <w:tab w:val="right" w:pos="339"/>
          <w:tab w:val="left" w:pos="720"/>
        </w:tabs>
        <w:spacing w:before="240"/>
        <w:ind w:left="720" w:hanging="720"/>
        <w:jc w:val="both"/>
        <w:rPr>
          <w:rFonts w:ascii="Calibri" w:hAnsi="Calibri"/>
          <w:b/>
          <w:caps/>
          <w:lang w:val="en-AU"/>
        </w:rPr>
      </w:pPr>
      <w:r w:rsidRPr="00F125E7">
        <w:rPr>
          <w:rFonts w:ascii="Calibri" w:hAnsi="Calibri"/>
          <w:b/>
          <w:caps/>
          <w:lang w:val="en-AU"/>
        </w:rPr>
        <w:tab/>
      </w:r>
      <w:r w:rsidR="001932F1">
        <w:rPr>
          <w:rFonts w:ascii="Calibri" w:hAnsi="Calibri"/>
          <w:b/>
          <w:bCs/>
          <w:caps/>
          <w:lang w:val="en-AU"/>
        </w:rPr>
        <w:fldChar w:fldCharType="begin"/>
      </w:r>
      <w:r w:rsidR="001932F1">
        <w:rPr>
          <w:rFonts w:ascii="Calibri" w:hAnsi="Calibri"/>
          <w:b/>
          <w:bCs/>
          <w:caps/>
          <w:lang w:val="en-AU"/>
        </w:rPr>
        <w:instrText xml:space="preserve"> SEQ A \* MERGEFORMAT </w:instrText>
      </w:r>
      <w:r w:rsidR="001932F1">
        <w:rPr>
          <w:rFonts w:ascii="Calibri" w:hAnsi="Calibri"/>
          <w:b/>
          <w:bCs/>
          <w:caps/>
          <w:lang w:val="en-AU"/>
        </w:rPr>
        <w:fldChar w:fldCharType="separate"/>
      </w:r>
      <w:r w:rsidR="00406492">
        <w:rPr>
          <w:rFonts w:ascii="Calibri" w:hAnsi="Calibri"/>
          <w:b/>
          <w:bCs/>
          <w:caps/>
          <w:noProof/>
          <w:lang w:val="en-AU"/>
        </w:rPr>
        <w:t>7</w:t>
      </w:r>
      <w:r w:rsidR="001932F1">
        <w:rPr>
          <w:rFonts w:ascii="Calibri" w:hAnsi="Calibri"/>
          <w:b/>
          <w:bCs/>
          <w:caps/>
          <w:lang w:val="en-AU"/>
        </w:rPr>
        <w:fldChar w:fldCharType="end"/>
      </w:r>
      <w:r w:rsidRPr="00F125E7">
        <w:rPr>
          <w:rFonts w:ascii="Calibri" w:hAnsi="Calibri"/>
          <w:b/>
          <w:caps/>
          <w:lang w:val="en-AU"/>
        </w:rPr>
        <w:tab/>
      </w:r>
      <w:r>
        <w:rPr>
          <w:rFonts w:ascii="Calibri" w:hAnsi="Calibri"/>
          <w:b/>
          <w:caps/>
          <w:lang w:val="en-AU"/>
        </w:rPr>
        <w:t>Statute Law Amendment Bill 2019</w:t>
      </w:r>
    </w:p>
    <w:p w:rsidR="00F125E7" w:rsidRPr="00F125E7" w:rsidRDefault="00F125E7" w:rsidP="00F125E7">
      <w:pPr>
        <w:spacing w:before="120"/>
        <w:ind w:left="720"/>
        <w:jc w:val="both"/>
        <w:rPr>
          <w:rFonts w:ascii="Calibri" w:hAnsi="Calibri"/>
          <w:lang w:val="en-AU"/>
        </w:rPr>
      </w:pPr>
      <w:r>
        <w:rPr>
          <w:rFonts w:ascii="Calibri" w:hAnsi="Calibri"/>
          <w:lang w:val="en-AU"/>
        </w:rPr>
        <w:t>Mr Ramsay (Attorney-General)</w:t>
      </w:r>
      <w:r w:rsidRPr="00F125E7">
        <w:rPr>
          <w:rFonts w:ascii="Calibri" w:hAnsi="Calibri"/>
          <w:lang w:val="en-AU"/>
        </w:rPr>
        <w:t xml:space="preserve">, pursuant to notice, presented </w:t>
      </w:r>
      <w:r>
        <w:rPr>
          <w:rFonts w:ascii="Calibri" w:hAnsi="Calibri"/>
          <w:lang w:val="en-AU"/>
        </w:rPr>
        <w:t>a Bill for an Act to amend legislation for the purpose of statute law revision, and for other purposes</w:t>
      </w:r>
      <w:r w:rsidRPr="00F125E7">
        <w:rPr>
          <w:rFonts w:ascii="Calibri" w:hAnsi="Calibri"/>
          <w:lang w:val="en-AU"/>
        </w:rPr>
        <w:t>.</w:t>
      </w:r>
    </w:p>
    <w:p w:rsidR="00F125E7" w:rsidRPr="00F125E7" w:rsidRDefault="00F125E7" w:rsidP="00F125E7">
      <w:pPr>
        <w:spacing w:before="120"/>
        <w:ind w:left="720"/>
        <w:jc w:val="both"/>
        <w:rPr>
          <w:rFonts w:ascii="Calibri" w:hAnsi="Calibri"/>
          <w:lang w:val="en-AU"/>
        </w:rPr>
      </w:pPr>
      <w:r w:rsidRPr="00F125E7">
        <w:rPr>
          <w:rFonts w:ascii="Calibri" w:hAnsi="Calibri"/>
          <w:i/>
          <w:lang w:val="en-AU"/>
        </w:rPr>
        <w:t>Papers:</w:t>
      </w:r>
      <w:r w:rsidRPr="00F125E7">
        <w:rPr>
          <w:rFonts w:ascii="Calibri" w:hAnsi="Calibri"/>
          <w:lang w:val="en-AU"/>
        </w:rPr>
        <w:t xml:space="preserve">  </w:t>
      </w:r>
      <w:r>
        <w:rPr>
          <w:rFonts w:ascii="Calibri" w:hAnsi="Calibri"/>
          <w:lang w:val="en-AU"/>
        </w:rPr>
        <w:t>Mr Ramsay</w:t>
      </w:r>
      <w:r w:rsidRPr="00F125E7">
        <w:rPr>
          <w:rFonts w:ascii="Calibri" w:hAnsi="Calibri"/>
          <w:lang w:val="en-AU"/>
        </w:rPr>
        <w:t xml:space="preserve"> presented the following papers:</w:t>
      </w:r>
    </w:p>
    <w:p w:rsidR="00F125E7" w:rsidRPr="00F125E7" w:rsidRDefault="00F125E7" w:rsidP="00F125E7">
      <w:pPr>
        <w:spacing w:before="120"/>
        <w:ind w:left="864"/>
        <w:jc w:val="both"/>
        <w:rPr>
          <w:rFonts w:ascii="Calibri" w:hAnsi="Calibri"/>
          <w:lang w:val="en-AU"/>
        </w:rPr>
      </w:pPr>
      <w:r w:rsidRPr="00F125E7">
        <w:rPr>
          <w:rFonts w:ascii="Calibri" w:hAnsi="Calibri"/>
          <w:lang w:val="en-AU"/>
        </w:rPr>
        <w:t>Explanatory statement to the Bill.</w:t>
      </w:r>
    </w:p>
    <w:p w:rsidR="00F125E7" w:rsidRPr="00F125E7" w:rsidRDefault="00F125E7" w:rsidP="00F125E7">
      <w:pPr>
        <w:spacing w:before="120"/>
        <w:ind w:left="864"/>
        <w:jc w:val="both"/>
        <w:rPr>
          <w:rFonts w:ascii="Calibri" w:hAnsi="Calibri"/>
          <w:lang w:val="en-AU"/>
        </w:rPr>
      </w:pPr>
      <w:r w:rsidRPr="00F125E7">
        <w:rPr>
          <w:rFonts w:ascii="Calibri" w:hAnsi="Calibri"/>
          <w:lang w:val="en-AU"/>
        </w:rPr>
        <w:lastRenderedPageBreak/>
        <w:t xml:space="preserve">Human Rights Act, </w:t>
      </w:r>
      <w:r w:rsidRPr="00F125E7">
        <w:rPr>
          <w:rFonts w:ascii="Calibri" w:hAnsi="Calibri"/>
          <w:spacing w:val="-2"/>
          <w:lang w:val="en-AU"/>
        </w:rPr>
        <w:t>pursuant to section 37</w:t>
      </w:r>
      <w:r w:rsidRPr="00F125E7">
        <w:rPr>
          <w:rFonts w:ascii="Calibri" w:hAnsi="Calibri"/>
          <w:lang w:val="en-AU"/>
        </w:rPr>
        <w:t xml:space="preserve">—Compatibility statement, dated </w:t>
      </w:r>
      <w:r w:rsidR="00200548">
        <w:rPr>
          <w:rFonts w:ascii="Calibri" w:hAnsi="Calibri"/>
          <w:lang w:val="en-AU"/>
        </w:rPr>
        <w:t>18 September 2019</w:t>
      </w:r>
      <w:r w:rsidRPr="00F125E7">
        <w:rPr>
          <w:rFonts w:ascii="Calibri" w:hAnsi="Calibri"/>
          <w:lang w:val="en-AU"/>
        </w:rPr>
        <w:t>.</w:t>
      </w:r>
    </w:p>
    <w:p w:rsidR="00F125E7" w:rsidRPr="00F125E7" w:rsidRDefault="00F125E7" w:rsidP="001932F1">
      <w:pPr>
        <w:spacing w:before="110"/>
        <w:ind w:left="720"/>
        <w:jc w:val="both"/>
        <w:rPr>
          <w:rFonts w:ascii="Calibri" w:hAnsi="Calibri"/>
          <w:lang w:val="en-AU"/>
        </w:rPr>
      </w:pPr>
      <w:r w:rsidRPr="00F125E7">
        <w:rPr>
          <w:rFonts w:ascii="Calibri" w:hAnsi="Calibri"/>
          <w:lang w:val="en-AU"/>
        </w:rPr>
        <w:t>Title read by Clerk.</w:t>
      </w:r>
    </w:p>
    <w:p w:rsidR="00F125E7" w:rsidRPr="00F125E7" w:rsidRDefault="00F125E7" w:rsidP="001932F1">
      <w:pPr>
        <w:spacing w:before="110"/>
        <w:ind w:left="720"/>
        <w:jc w:val="both"/>
        <w:rPr>
          <w:rFonts w:ascii="Calibri" w:hAnsi="Calibri"/>
          <w:lang w:val="en-AU"/>
        </w:rPr>
      </w:pPr>
      <w:r>
        <w:rPr>
          <w:rFonts w:ascii="Calibri" w:hAnsi="Calibri"/>
          <w:lang w:val="en-AU"/>
        </w:rPr>
        <w:t>Mr Ramsay</w:t>
      </w:r>
      <w:r w:rsidRPr="00F125E7">
        <w:rPr>
          <w:rFonts w:ascii="Calibri" w:hAnsi="Calibri"/>
          <w:lang w:val="en-AU"/>
        </w:rPr>
        <w:t xml:space="preserve"> moved—That this Bill be agreed to in principle.</w:t>
      </w:r>
    </w:p>
    <w:p w:rsidR="00F125E7" w:rsidRPr="00F125E7" w:rsidRDefault="00F125E7" w:rsidP="001932F1">
      <w:pPr>
        <w:spacing w:before="110"/>
        <w:ind w:left="720"/>
        <w:jc w:val="both"/>
        <w:rPr>
          <w:rFonts w:ascii="Calibri" w:hAnsi="Calibri"/>
          <w:lang w:val="en-AU"/>
        </w:rPr>
      </w:pPr>
      <w:r w:rsidRPr="00F125E7">
        <w:rPr>
          <w:rFonts w:ascii="Calibri" w:hAnsi="Calibri"/>
          <w:lang w:val="en-AU"/>
        </w:rPr>
        <w:t>Debate adjourned (</w:t>
      </w:r>
      <w:r>
        <w:rPr>
          <w:rFonts w:ascii="Calibri" w:hAnsi="Calibri"/>
          <w:lang w:val="en-AU"/>
        </w:rPr>
        <w:t>Mr Hanson</w:t>
      </w:r>
      <w:r w:rsidRPr="00F125E7">
        <w:rPr>
          <w:rFonts w:ascii="Calibri" w:hAnsi="Calibri"/>
          <w:lang w:val="en-AU"/>
        </w:rPr>
        <w:t>) and the resumption of the debate made an order of the day for the next sitting.</w:t>
      </w:r>
    </w:p>
    <w:p w:rsidR="00EB4292" w:rsidRPr="00EB4292" w:rsidRDefault="00EB4292" w:rsidP="00EB4292">
      <w:pPr>
        <w:keepNext/>
        <w:keepLines/>
        <w:tabs>
          <w:tab w:val="right" w:pos="339"/>
          <w:tab w:val="left" w:pos="720"/>
        </w:tabs>
        <w:spacing w:before="240"/>
        <w:ind w:left="720" w:hanging="720"/>
        <w:jc w:val="both"/>
        <w:rPr>
          <w:rFonts w:ascii="Calibri" w:hAnsi="Calibri"/>
          <w:b/>
          <w:caps/>
          <w:lang w:val="en-AU"/>
        </w:rPr>
      </w:pPr>
      <w:r w:rsidRPr="00EB4292">
        <w:rPr>
          <w:rFonts w:ascii="Calibri" w:hAnsi="Calibri"/>
          <w:b/>
          <w:caps/>
          <w:lang w:val="en-AU"/>
        </w:rPr>
        <w:tab/>
      </w:r>
      <w:r w:rsidR="001932F1">
        <w:rPr>
          <w:rFonts w:ascii="Calibri" w:hAnsi="Calibri"/>
          <w:b/>
          <w:bCs/>
          <w:caps/>
          <w:lang w:val="en-AU"/>
        </w:rPr>
        <w:fldChar w:fldCharType="begin"/>
      </w:r>
      <w:r w:rsidR="001932F1">
        <w:rPr>
          <w:rFonts w:ascii="Calibri" w:hAnsi="Calibri"/>
          <w:b/>
          <w:bCs/>
          <w:caps/>
          <w:lang w:val="en-AU"/>
        </w:rPr>
        <w:instrText xml:space="preserve"> SEQ A \* MERGEFORMAT </w:instrText>
      </w:r>
      <w:r w:rsidR="001932F1">
        <w:rPr>
          <w:rFonts w:ascii="Calibri" w:hAnsi="Calibri"/>
          <w:b/>
          <w:bCs/>
          <w:caps/>
          <w:lang w:val="en-AU"/>
        </w:rPr>
        <w:fldChar w:fldCharType="separate"/>
      </w:r>
      <w:r w:rsidR="00406492">
        <w:rPr>
          <w:rFonts w:ascii="Calibri" w:hAnsi="Calibri"/>
          <w:b/>
          <w:bCs/>
          <w:caps/>
          <w:noProof/>
          <w:lang w:val="en-AU"/>
        </w:rPr>
        <w:t>8</w:t>
      </w:r>
      <w:r w:rsidR="001932F1">
        <w:rPr>
          <w:rFonts w:ascii="Calibri" w:hAnsi="Calibri"/>
          <w:b/>
          <w:bCs/>
          <w:caps/>
          <w:lang w:val="en-AU"/>
        </w:rPr>
        <w:fldChar w:fldCharType="end"/>
      </w:r>
      <w:r w:rsidRPr="00EB4292">
        <w:rPr>
          <w:rFonts w:ascii="Calibri" w:hAnsi="Calibri"/>
          <w:b/>
          <w:caps/>
          <w:lang w:val="en-AU"/>
        </w:rPr>
        <w:tab/>
      </w:r>
      <w:r>
        <w:rPr>
          <w:rFonts w:ascii="Calibri" w:hAnsi="Calibri"/>
          <w:b/>
          <w:caps/>
          <w:lang w:val="en-AU"/>
        </w:rPr>
        <w:t>Sentencing (Parole Time Credit) Legislation Amendment Bill 2019</w:t>
      </w:r>
    </w:p>
    <w:p w:rsidR="00EB4292" w:rsidRPr="00EB4292" w:rsidRDefault="00EB4292" w:rsidP="00EB4292">
      <w:pPr>
        <w:spacing w:before="120"/>
        <w:ind w:left="720"/>
        <w:jc w:val="both"/>
        <w:rPr>
          <w:rFonts w:ascii="Calibri" w:hAnsi="Calibri"/>
          <w:lang w:val="en-AU"/>
        </w:rPr>
      </w:pPr>
      <w:r>
        <w:rPr>
          <w:rFonts w:ascii="Calibri" w:hAnsi="Calibri"/>
          <w:lang w:val="en-AU"/>
        </w:rPr>
        <w:t>Mr Rattenbury (Minister for Corrections and Justice Health)</w:t>
      </w:r>
      <w:r w:rsidRPr="00EB4292">
        <w:rPr>
          <w:rFonts w:ascii="Calibri" w:hAnsi="Calibri"/>
          <w:lang w:val="en-AU"/>
        </w:rPr>
        <w:t xml:space="preserve">, pursuant to notice, presented </w:t>
      </w:r>
      <w:r>
        <w:rPr>
          <w:rFonts w:ascii="Calibri" w:hAnsi="Calibri"/>
          <w:lang w:val="en-AU"/>
        </w:rPr>
        <w:t>a Bill for an Act to amend legislation about sentencing, and for other purposes</w:t>
      </w:r>
      <w:r w:rsidRPr="00EB4292">
        <w:rPr>
          <w:rFonts w:ascii="Calibri" w:hAnsi="Calibri"/>
          <w:lang w:val="en-AU"/>
        </w:rPr>
        <w:t>.</w:t>
      </w:r>
    </w:p>
    <w:p w:rsidR="00EB4292" w:rsidRPr="00EB4292" w:rsidRDefault="00EB4292" w:rsidP="001932F1">
      <w:pPr>
        <w:spacing w:before="110"/>
        <w:ind w:left="720"/>
        <w:jc w:val="both"/>
        <w:rPr>
          <w:rFonts w:ascii="Calibri" w:hAnsi="Calibri"/>
          <w:lang w:val="en-AU"/>
        </w:rPr>
      </w:pPr>
      <w:r w:rsidRPr="00EB4292">
        <w:rPr>
          <w:rFonts w:ascii="Calibri" w:hAnsi="Calibri"/>
          <w:i/>
          <w:lang w:val="en-AU"/>
        </w:rPr>
        <w:t>Papers:</w:t>
      </w:r>
      <w:r w:rsidRPr="00EB4292">
        <w:rPr>
          <w:rFonts w:ascii="Calibri" w:hAnsi="Calibri"/>
          <w:lang w:val="en-AU"/>
        </w:rPr>
        <w:t xml:space="preserve">  </w:t>
      </w:r>
      <w:r>
        <w:rPr>
          <w:rFonts w:ascii="Calibri" w:hAnsi="Calibri"/>
          <w:lang w:val="en-AU"/>
        </w:rPr>
        <w:t>Mr Rattenbury</w:t>
      </w:r>
      <w:r w:rsidRPr="00EB4292">
        <w:rPr>
          <w:rFonts w:ascii="Calibri" w:hAnsi="Calibri"/>
          <w:lang w:val="en-AU"/>
        </w:rPr>
        <w:t xml:space="preserve"> presented the following papers:</w:t>
      </w:r>
    </w:p>
    <w:p w:rsidR="00EB4292" w:rsidRPr="00EB4292" w:rsidRDefault="00EB4292" w:rsidP="001932F1">
      <w:pPr>
        <w:spacing w:before="110"/>
        <w:ind w:left="864"/>
        <w:jc w:val="both"/>
        <w:rPr>
          <w:rFonts w:ascii="Calibri" w:hAnsi="Calibri"/>
          <w:lang w:val="en-AU"/>
        </w:rPr>
      </w:pPr>
      <w:r w:rsidRPr="00EB4292">
        <w:rPr>
          <w:rFonts w:ascii="Calibri" w:hAnsi="Calibri"/>
          <w:lang w:val="en-AU"/>
        </w:rPr>
        <w:t>Explanatory statement to the Bill.</w:t>
      </w:r>
    </w:p>
    <w:p w:rsidR="00EB4292" w:rsidRPr="00EB4292" w:rsidRDefault="00EB4292" w:rsidP="001932F1">
      <w:pPr>
        <w:spacing w:before="110"/>
        <w:ind w:left="864"/>
        <w:jc w:val="both"/>
        <w:rPr>
          <w:rFonts w:ascii="Calibri" w:hAnsi="Calibri"/>
          <w:lang w:val="en-AU"/>
        </w:rPr>
      </w:pPr>
      <w:r w:rsidRPr="00EB4292">
        <w:rPr>
          <w:rFonts w:ascii="Calibri" w:hAnsi="Calibri"/>
          <w:lang w:val="en-AU"/>
        </w:rPr>
        <w:t xml:space="preserve">Human Rights Act, </w:t>
      </w:r>
      <w:r w:rsidRPr="00EB4292">
        <w:rPr>
          <w:rFonts w:ascii="Calibri" w:hAnsi="Calibri"/>
          <w:spacing w:val="-2"/>
          <w:lang w:val="en-AU"/>
        </w:rPr>
        <w:t>pursuant to section 37</w:t>
      </w:r>
      <w:r w:rsidRPr="00EB4292">
        <w:rPr>
          <w:rFonts w:ascii="Calibri" w:hAnsi="Calibri"/>
          <w:lang w:val="en-AU"/>
        </w:rPr>
        <w:t xml:space="preserve">—Compatibility statement, dated </w:t>
      </w:r>
      <w:r w:rsidR="009138B1">
        <w:rPr>
          <w:rFonts w:ascii="Calibri" w:hAnsi="Calibri"/>
          <w:lang w:val="en-AU"/>
        </w:rPr>
        <w:t>18 September 2019</w:t>
      </w:r>
      <w:r w:rsidRPr="00EB4292">
        <w:rPr>
          <w:rFonts w:ascii="Calibri" w:hAnsi="Calibri"/>
          <w:lang w:val="en-AU"/>
        </w:rPr>
        <w:t>.</w:t>
      </w:r>
    </w:p>
    <w:p w:rsidR="00EB4292" w:rsidRPr="00EB4292" w:rsidRDefault="00EB4292" w:rsidP="001932F1">
      <w:pPr>
        <w:spacing w:before="110"/>
        <w:ind w:left="720"/>
        <w:jc w:val="both"/>
        <w:rPr>
          <w:rFonts w:ascii="Calibri" w:hAnsi="Calibri"/>
          <w:lang w:val="en-AU"/>
        </w:rPr>
      </w:pPr>
      <w:r w:rsidRPr="00EB4292">
        <w:rPr>
          <w:rFonts w:ascii="Calibri" w:hAnsi="Calibri"/>
          <w:lang w:val="en-AU"/>
        </w:rPr>
        <w:t>Title read by Clerk.</w:t>
      </w:r>
    </w:p>
    <w:p w:rsidR="00EB4292" w:rsidRPr="00EB4292" w:rsidRDefault="00EB4292" w:rsidP="001932F1">
      <w:pPr>
        <w:spacing w:before="110"/>
        <w:ind w:left="720"/>
        <w:jc w:val="both"/>
        <w:rPr>
          <w:rFonts w:ascii="Calibri" w:hAnsi="Calibri"/>
          <w:lang w:val="en-AU"/>
        </w:rPr>
      </w:pPr>
      <w:r>
        <w:rPr>
          <w:rFonts w:ascii="Calibri" w:hAnsi="Calibri"/>
          <w:lang w:val="en-AU"/>
        </w:rPr>
        <w:t>Mr Rattenbury</w:t>
      </w:r>
      <w:r w:rsidRPr="00EB4292">
        <w:rPr>
          <w:rFonts w:ascii="Calibri" w:hAnsi="Calibri"/>
          <w:lang w:val="en-AU"/>
        </w:rPr>
        <w:t xml:space="preserve"> moved—That this Bill be agreed to in principle.</w:t>
      </w:r>
    </w:p>
    <w:p w:rsidR="00EB4292" w:rsidRPr="00EB4292" w:rsidRDefault="00EB4292" w:rsidP="001932F1">
      <w:pPr>
        <w:spacing w:before="110"/>
        <w:ind w:left="720"/>
        <w:jc w:val="both"/>
        <w:rPr>
          <w:rFonts w:ascii="Calibri" w:hAnsi="Calibri"/>
          <w:lang w:val="en-AU"/>
        </w:rPr>
      </w:pPr>
      <w:r w:rsidRPr="00EB4292">
        <w:rPr>
          <w:rFonts w:ascii="Calibri" w:hAnsi="Calibri"/>
          <w:lang w:val="en-AU"/>
        </w:rPr>
        <w:t>Debate adjourned (</w:t>
      </w:r>
      <w:r>
        <w:rPr>
          <w:rFonts w:ascii="Calibri" w:hAnsi="Calibri"/>
          <w:lang w:val="en-AU"/>
        </w:rPr>
        <w:t>Mrs Jones</w:t>
      </w:r>
      <w:r w:rsidRPr="00EB4292">
        <w:rPr>
          <w:rFonts w:ascii="Calibri" w:hAnsi="Calibri"/>
          <w:lang w:val="en-AU"/>
        </w:rPr>
        <w:t>) and the resumption of the debate made an order of the day for the next sitting.</w:t>
      </w:r>
    </w:p>
    <w:p w:rsidR="00C00146" w:rsidRPr="00C00146" w:rsidRDefault="00C00146" w:rsidP="00C00146">
      <w:pPr>
        <w:keepNext/>
        <w:keepLines/>
        <w:tabs>
          <w:tab w:val="right" w:pos="339"/>
          <w:tab w:val="left" w:pos="720"/>
        </w:tabs>
        <w:spacing w:before="240"/>
        <w:ind w:left="720" w:hanging="720"/>
        <w:jc w:val="both"/>
        <w:rPr>
          <w:rFonts w:ascii="Calibri" w:hAnsi="Calibri"/>
          <w:b/>
          <w:caps/>
          <w:lang w:val="en-AU"/>
        </w:rPr>
      </w:pPr>
      <w:r w:rsidRPr="00C00146">
        <w:rPr>
          <w:rFonts w:ascii="Calibri" w:hAnsi="Calibri"/>
          <w:b/>
          <w:caps/>
          <w:lang w:val="en-AU"/>
        </w:rPr>
        <w:tab/>
      </w:r>
      <w:r w:rsidR="001932F1">
        <w:rPr>
          <w:rFonts w:ascii="Calibri" w:hAnsi="Calibri"/>
          <w:b/>
          <w:bCs/>
          <w:caps/>
          <w:lang w:val="en-AU"/>
        </w:rPr>
        <w:fldChar w:fldCharType="begin"/>
      </w:r>
      <w:r w:rsidR="001932F1">
        <w:rPr>
          <w:rFonts w:ascii="Calibri" w:hAnsi="Calibri"/>
          <w:b/>
          <w:bCs/>
          <w:caps/>
          <w:lang w:val="en-AU"/>
        </w:rPr>
        <w:instrText xml:space="preserve"> SEQ A \* MERGEFORMAT </w:instrText>
      </w:r>
      <w:r w:rsidR="001932F1">
        <w:rPr>
          <w:rFonts w:ascii="Calibri" w:hAnsi="Calibri"/>
          <w:b/>
          <w:bCs/>
          <w:caps/>
          <w:lang w:val="en-AU"/>
        </w:rPr>
        <w:fldChar w:fldCharType="separate"/>
      </w:r>
      <w:r w:rsidR="00406492">
        <w:rPr>
          <w:rFonts w:ascii="Calibri" w:hAnsi="Calibri"/>
          <w:b/>
          <w:bCs/>
          <w:caps/>
          <w:noProof/>
          <w:lang w:val="en-AU"/>
        </w:rPr>
        <w:t>9</w:t>
      </w:r>
      <w:r w:rsidR="001932F1">
        <w:rPr>
          <w:rFonts w:ascii="Calibri" w:hAnsi="Calibri"/>
          <w:b/>
          <w:bCs/>
          <w:caps/>
          <w:lang w:val="en-AU"/>
        </w:rPr>
        <w:fldChar w:fldCharType="end"/>
      </w:r>
      <w:r w:rsidRPr="00C00146">
        <w:rPr>
          <w:rFonts w:ascii="Calibri" w:hAnsi="Calibri"/>
          <w:b/>
          <w:caps/>
          <w:lang w:val="en-AU"/>
        </w:rPr>
        <w:tab/>
      </w:r>
      <w:r>
        <w:rPr>
          <w:rFonts w:ascii="Calibri" w:hAnsi="Calibri"/>
          <w:b/>
          <w:caps/>
          <w:lang w:val="en-AU"/>
        </w:rPr>
        <w:t>Workers Compensation Amendment Bill 2019</w:t>
      </w:r>
    </w:p>
    <w:p w:rsidR="00C00146" w:rsidRPr="00C00146" w:rsidRDefault="00C00146" w:rsidP="00C00146">
      <w:pPr>
        <w:spacing w:before="120"/>
        <w:ind w:left="720"/>
        <w:jc w:val="both"/>
        <w:rPr>
          <w:rFonts w:ascii="Calibri" w:hAnsi="Calibri"/>
          <w:lang w:val="en-AU"/>
        </w:rPr>
      </w:pPr>
      <w:r>
        <w:rPr>
          <w:rFonts w:ascii="Calibri" w:hAnsi="Calibri"/>
          <w:lang w:val="en-AU"/>
        </w:rPr>
        <w:t>Ms Orr (Minister for Employment and Workplace Safety)</w:t>
      </w:r>
      <w:r w:rsidRPr="00C00146">
        <w:rPr>
          <w:rFonts w:ascii="Calibri" w:hAnsi="Calibri"/>
          <w:lang w:val="en-AU"/>
        </w:rPr>
        <w:t xml:space="preserve">, pursuant to notice, presented </w:t>
      </w:r>
      <w:r>
        <w:rPr>
          <w:rFonts w:ascii="Calibri" w:hAnsi="Calibri"/>
          <w:lang w:val="en-AU"/>
        </w:rPr>
        <w:t xml:space="preserve">a Bill for an Act to amend the </w:t>
      </w:r>
      <w:r w:rsidRPr="009138B1">
        <w:rPr>
          <w:rFonts w:ascii="Calibri" w:hAnsi="Calibri"/>
          <w:i/>
          <w:lang w:val="en-AU"/>
        </w:rPr>
        <w:t>Workers Compensation Act 1951</w:t>
      </w:r>
      <w:r>
        <w:rPr>
          <w:rFonts w:ascii="Calibri" w:hAnsi="Calibri"/>
          <w:lang w:val="en-AU"/>
        </w:rPr>
        <w:t>, and for other purposes</w:t>
      </w:r>
      <w:r w:rsidRPr="00C00146">
        <w:rPr>
          <w:rFonts w:ascii="Calibri" w:hAnsi="Calibri"/>
          <w:lang w:val="en-AU"/>
        </w:rPr>
        <w:t>.</w:t>
      </w:r>
    </w:p>
    <w:p w:rsidR="00C00146" w:rsidRPr="00C00146" w:rsidRDefault="00C00146" w:rsidP="001932F1">
      <w:pPr>
        <w:spacing w:before="110"/>
        <w:ind w:left="720"/>
        <w:jc w:val="both"/>
        <w:rPr>
          <w:rFonts w:ascii="Calibri" w:hAnsi="Calibri"/>
          <w:lang w:val="en-AU"/>
        </w:rPr>
      </w:pPr>
      <w:r w:rsidRPr="00C00146">
        <w:rPr>
          <w:rFonts w:ascii="Calibri" w:hAnsi="Calibri"/>
          <w:i/>
          <w:lang w:val="en-AU"/>
        </w:rPr>
        <w:t>Papers:</w:t>
      </w:r>
      <w:r w:rsidRPr="00C00146">
        <w:rPr>
          <w:rFonts w:ascii="Calibri" w:hAnsi="Calibri"/>
          <w:lang w:val="en-AU"/>
        </w:rPr>
        <w:t xml:space="preserve">  </w:t>
      </w:r>
      <w:r>
        <w:rPr>
          <w:rFonts w:ascii="Calibri" w:hAnsi="Calibri"/>
          <w:lang w:val="en-AU"/>
        </w:rPr>
        <w:t>Ms Orr</w:t>
      </w:r>
      <w:r w:rsidRPr="00C00146">
        <w:rPr>
          <w:rFonts w:ascii="Calibri" w:hAnsi="Calibri"/>
          <w:lang w:val="en-AU"/>
        </w:rPr>
        <w:t xml:space="preserve"> presented the following papers:</w:t>
      </w:r>
    </w:p>
    <w:p w:rsidR="00C00146" w:rsidRPr="00C00146" w:rsidRDefault="00C00146" w:rsidP="001932F1">
      <w:pPr>
        <w:spacing w:before="110"/>
        <w:ind w:left="864"/>
        <w:jc w:val="both"/>
        <w:rPr>
          <w:rFonts w:ascii="Calibri" w:hAnsi="Calibri"/>
          <w:lang w:val="en-AU"/>
        </w:rPr>
      </w:pPr>
      <w:r w:rsidRPr="00C00146">
        <w:rPr>
          <w:rFonts w:ascii="Calibri" w:hAnsi="Calibri"/>
          <w:lang w:val="en-AU"/>
        </w:rPr>
        <w:t>Explanatory statement to the Bill.</w:t>
      </w:r>
    </w:p>
    <w:p w:rsidR="00C00146" w:rsidRPr="00C00146" w:rsidRDefault="00C00146" w:rsidP="001932F1">
      <w:pPr>
        <w:spacing w:before="110"/>
        <w:ind w:left="864"/>
        <w:jc w:val="both"/>
        <w:rPr>
          <w:rFonts w:ascii="Calibri" w:hAnsi="Calibri"/>
          <w:lang w:val="en-AU"/>
        </w:rPr>
      </w:pPr>
      <w:r w:rsidRPr="00C00146">
        <w:rPr>
          <w:rFonts w:ascii="Calibri" w:hAnsi="Calibri"/>
          <w:lang w:val="en-AU"/>
        </w:rPr>
        <w:t xml:space="preserve">Human Rights Act, </w:t>
      </w:r>
      <w:r w:rsidRPr="00C00146">
        <w:rPr>
          <w:rFonts w:ascii="Calibri" w:hAnsi="Calibri"/>
          <w:spacing w:val="-2"/>
          <w:lang w:val="en-AU"/>
        </w:rPr>
        <w:t>pursuant to section 37</w:t>
      </w:r>
      <w:r w:rsidRPr="00C00146">
        <w:rPr>
          <w:rFonts w:ascii="Calibri" w:hAnsi="Calibri"/>
          <w:lang w:val="en-AU"/>
        </w:rPr>
        <w:t xml:space="preserve">—Compatibility statement, dated </w:t>
      </w:r>
      <w:r w:rsidR="009138B1">
        <w:rPr>
          <w:rFonts w:ascii="Calibri" w:hAnsi="Calibri"/>
          <w:lang w:val="en-AU"/>
        </w:rPr>
        <w:t>18 September 2019</w:t>
      </w:r>
      <w:r w:rsidRPr="00C00146">
        <w:rPr>
          <w:rFonts w:ascii="Calibri" w:hAnsi="Calibri"/>
          <w:lang w:val="en-AU"/>
        </w:rPr>
        <w:t>.</w:t>
      </w:r>
    </w:p>
    <w:p w:rsidR="00C00146" w:rsidRPr="00C00146" w:rsidRDefault="00C00146" w:rsidP="001932F1">
      <w:pPr>
        <w:spacing w:before="110"/>
        <w:ind w:left="720"/>
        <w:jc w:val="both"/>
        <w:rPr>
          <w:rFonts w:ascii="Calibri" w:hAnsi="Calibri"/>
          <w:lang w:val="en-AU"/>
        </w:rPr>
      </w:pPr>
      <w:r w:rsidRPr="00C00146">
        <w:rPr>
          <w:rFonts w:ascii="Calibri" w:hAnsi="Calibri"/>
          <w:lang w:val="en-AU"/>
        </w:rPr>
        <w:t>Title read by Clerk.</w:t>
      </w:r>
    </w:p>
    <w:p w:rsidR="00C00146" w:rsidRPr="00C00146" w:rsidRDefault="00C00146" w:rsidP="001932F1">
      <w:pPr>
        <w:spacing w:before="110"/>
        <w:ind w:left="720"/>
        <w:jc w:val="both"/>
        <w:rPr>
          <w:rFonts w:ascii="Calibri" w:hAnsi="Calibri"/>
          <w:lang w:val="en-AU"/>
        </w:rPr>
      </w:pPr>
      <w:r>
        <w:rPr>
          <w:rFonts w:ascii="Calibri" w:hAnsi="Calibri"/>
          <w:lang w:val="en-AU"/>
        </w:rPr>
        <w:t>Ms Orr</w:t>
      </w:r>
      <w:r w:rsidRPr="00C00146">
        <w:rPr>
          <w:rFonts w:ascii="Calibri" w:hAnsi="Calibri"/>
          <w:lang w:val="en-AU"/>
        </w:rPr>
        <w:t xml:space="preserve"> moved—That this Bill be agreed to in principle.</w:t>
      </w:r>
    </w:p>
    <w:p w:rsidR="00C00146" w:rsidRPr="00C00146" w:rsidRDefault="00C00146" w:rsidP="001932F1">
      <w:pPr>
        <w:spacing w:before="110"/>
        <w:ind w:left="720"/>
        <w:jc w:val="both"/>
        <w:rPr>
          <w:rFonts w:ascii="Calibri" w:hAnsi="Calibri"/>
          <w:lang w:val="en-AU"/>
        </w:rPr>
      </w:pPr>
      <w:r w:rsidRPr="00C00146">
        <w:rPr>
          <w:rFonts w:ascii="Calibri" w:hAnsi="Calibri"/>
          <w:lang w:val="en-AU"/>
        </w:rPr>
        <w:t>Debate adjourned (</w:t>
      </w:r>
      <w:r w:rsidR="009138B1">
        <w:rPr>
          <w:rFonts w:ascii="Calibri" w:hAnsi="Calibri"/>
          <w:lang w:val="en-AU"/>
        </w:rPr>
        <w:t>Mrs Jones</w:t>
      </w:r>
      <w:r w:rsidRPr="00C00146">
        <w:rPr>
          <w:rFonts w:ascii="Calibri" w:hAnsi="Calibri"/>
          <w:lang w:val="en-AU"/>
        </w:rPr>
        <w:t>) and the resumption of the debate made an order of the day for the next sitting.</w:t>
      </w:r>
    </w:p>
    <w:p w:rsidR="00FE535A" w:rsidRPr="005B7466" w:rsidRDefault="00FE535A" w:rsidP="00FE535A">
      <w:pPr>
        <w:keepNext/>
        <w:keepLines/>
        <w:tabs>
          <w:tab w:val="right" w:pos="339"/>
          <w:tab w:val="left" w:pos="720"/>
        </w:tabs>
        <w:spacing w:before="240"/>
        <w:ind w:left="720" w:hanging="720"/>
        <w:jc w:val="both"/>
        <w:rPr>
          <w:rFonts w:ascii="Calibri" w:hAnsi="Calibri"/>
          <w:b/>
          <w:caps/>
          <w:lang w:val="en-AU"/>
        </w:rPr>
      </w:pPr>
      <w:r w:rsidRPr="005B7466">
        <w:rPr>
          <w:rFonts w:ascii="Calibri" w:hAnsi="Calibri"/>
          <w:b/>
          <w:caps/>
          <w:lang w:val="en-AU"/>
        </w:rPr>
        <w:tab/>
      </w:r>
      <w:r w:rsidR="001932F1">
        <w:rPr>
          <w:rFonts w:ascii="Calibri" w:hAnsi="Calibri"/>
          <w:b/>
          <w:bCs/>
          <w:caps/>
          <w:lang w:val="en-AU"/>
        </w:rPr>
        <w:fldChar w:fldCharType="begin"/>
      </w:r>
      <w:r w:rsidR="001932F1">
        <w:rPr>
          <w:rFonts w:ascii="Calibri" w:hAnsi="Calibri"/>
          <w:b/>
          <w:bCs/>
          <w:caps/>
          <w:lang w:val="en-AU"/>
        </w:rPr>
        <w:instrText xml:space="preserve"> SEQ A \* MERGEFORMAT </w:instrText>
      </w:r>
      <w:r w:rsidR="001932F1">
        <w:rPr>
          <w:rFonts w:ascii="Calibri" w:hAnsi="Calibri"/>
          <w:b/>
          <w:bCs/>
          <w:caps/>
          <w:lang w:val="en-AU"/>
        </w:rPr>
        <w:fldChar w:fldCharType="separate"/>
      </w:r>
      <w:r w:rsidR="00406492">
        <w:rPr>
          <w:rFonts w:ascii="Calibri" w:hAnsi="Calibri"/>
          <w:b/>
          <w:bCs/>
          <w:caps/>
          <w:noProof/>
          <w:lang w:val="en-AU"/>
        </w:rPr>
        <w:t>10</w:t>
      </w:r>
      <w:r w:rsidR="001932F1">
        <w:rPr>
          <w:rFonts w:ascii="Calibri" w:hAnsi="Calibri"/>
          <w:b/>
          <w:bCs/>
          <w:caps/>
          <w:lang w:val="en-AU"/>
        </w:rPr>
        <w:fldChar w:fldCharType="end"/>
      </w:r>
      <w:r w:rsidRPr="005B7466">
        <w:rPr>
          <w:rFonts w:ascii="Calibri" w:hAnsi="Calibri"/>
          <w:b/>
          <w:caps/>
          <w:lang w:val="en-AU"/>
        </w:rPr>
        <w:tab/>
      </w:r>
      <w:r>
        <w:rPr>
          <w:rFonts w:ascii="Calibri" w:hAnsi="Calibri"/>
          <w:b/>
          <w:caps/>
          <w:lang w:val="en-AU"/>
        </w:rPr>
        <w:t>Education, Employment and Youth Affairs—Standing Committee</w:t>
      </w:r>
      <w:r w:rsidRPr="005B7466">
        <w:rPr>
          <w:rFonts w:ascii="Calibri" w:hAnsi="Calibri"/>
          <w:b/>
          <w:caps/>
          <w:lang w:val="en-AU"/>
        </w:rPr>
        <w:t xml:space="preserve">—REPORT </w:t>
      </w:r>
      <w:r>
        <w:rPr>
          <w:rFonts w:ascii="Calibri" w:hAnsi="Calibri"/>
          <w:b/>
          <w:caps/>
          <w:lang w:val="en-AU"/>
        </w:rPr>
        <w:t>6</w:t>
      </w:r>
      <w:r w:rsidRPr="005B7466">
        <w:rPr>
          <w:rFonts w:ascii="Calibri" w:hAnsi="Calibri"/>
          <w:b/>
          <w:caps/>
          <w:lang w:val="en-AU"/>
        </w:rPr>
        <w:t>—</w:t>
      </w:r>
      <w:r>
        <w:rPr>
          <w:rFonts w:ascii="Calibri" w:hAnsi="Calibri"/>
          <w:b/>
          <w:caps/>
          <w:lang w:val="en-AU"/>
        </w:rPr>
        <w:t>Management and Minimisation of Bullying and Violence in A.C.T. Schools</w:t>
      </w:r>
      <w:r w:rsidRPr="005B7466">
        <w:rPr>
          <w:rFonts w:ascii="Calibri" w:hAnsi="Calibri"/>
          <w:b/>
          <w:caps/>
          <w:lang w:val="en-AU"/>
        </w:rPr>
        <w:t>—report noted</w:t>
      </w:r>
    </w:p>
    <w:p w:rsidR="00FE535A" w:rsidRPr="005B7466" w:rsidRDefault="00FE535A" w:rsidP="00FE535A">
      <w:pPr>
        <w:spacing w:before="120"/>
        <w:ind w:left="720"/>
        <w:jc w:val="both"/>
        <w:rPr>
          <w:rFonts w:ascii="Calibri" w:hAnsi="Calibri"/>
          <w:lang w:val="en-AU"/>
        </w:rPr>
      </w:pPr>
      <w:r>
        <w:rPr>
          <w:rFonts w:ascii="Calibri" w:hAnsi="Calibri"/>
          <w:lang w:val="en-AU"/>
        </w:rPr>
        <w:t>Mr Pettersson</w:t>
      </w:r>
      <w:r w:rsidRPr="005B7466">
        <w:rPr>
          <w:rFonts w:ascii="Calibri" w:hAnsi="Calibri"/>
          <w:lang w:val="en-AU"/>
        </w:rPr>
        <w:t xml:space="preserve"> (Chair) presented the following report:</w:t>
      </w:r>
    </w:p>
    <w:p w:rsidR="00FE535A" w:rsidRPr="005B7466" w:rsidRDefault="00FE535A" w:rsidP="001932F1">
      <w:pPr>
        <w:spacing w:before="110"/>
        <w:ind w:left="720"/>
        <w:jc w:val="both"/>
        <w:rPr>
          <w:rFonts w:ascii="Calibri" w:hAnsi="Calibri"/>
          <w:iCs/>
          <w:lang w:val="en-AU"/>
        </w:rPr>
      </w:pPr>
      <w:r>
        <w:rPr>
          <w:rFonts w:ascii="Calibri" w:hAnsi="Calibri"/>
          <w:bCs/>
          <w:lang w:val="en-AU"/>
        </w:rPr>
        <w:t>Education, Employment and Youth Affairs—Standing Committee</w:t>
      </w:r>
      <w:r w:rsidRPr="005B7466">
        <w:rPr>
          <w:rFonts w:ascii="Calibri" w:hAnsi="Calibri"/>
          <w:lang w:val="en-AU"/>
        </w:rPr>
        <w:t xml:space="preserve">—Report </w:t>
      </w:r>
      <w:r>
        <w:rPr>
          <w:rFonts w:ascii="Calibri" w:hAnsi="Calibri"/>
          <w:caps/>
          <w:lang w:val="en-AU"/>
        </w:rPr>
        <w:t>6</w:t>
      </w:r>
      <w:r w:rsidRPr="005B7466">
        <w:rPr>
          <w:rFonts w:ascii="Calibri" w:hAnsi="Calibri"/>
          <w:lang w:val="en-AU"/>
        </w:rPr>
        <w:t>—</w:t>
      </w:r>
      <w:r>
        <w:rPr>
          <w:rFonts w:ascii="Calibri" w:hAnsi="Calibri"/>
          <w:i/>
          <w:iCs/>
          <w:lang w:val="en-AU"/>
        </w:rPr>
        <w:t>Management and Minimisation of Bullying and Violence in ACT Schools</w:t>
      </w:r>
      <w:r w:rsidRPr="005B7466">
        <w:rPr>
          <w:rFonts w:ascii="Calibri" w:hAnsi="Calibri"/>
          <w:i/>
          <w:iCs/>
          <w:lang w:val="en-AU"/>
        </w:rPr>
        <w:t>,</w:t>
      </w:r>
      <w:r w:rsidRPr="005B7466">
        <w:rPr>
          <w:rFonts w:ascii="Calibri" w:hAnsi="Calibri"/>
          <w:iCs/>
          <w:lang w:val="en-AU"/>
        </w:rPr>
        <w:t xml:space="preserve"> dated </w:t>
      </w:r>
      <w:r w:rsidR="005A03E3">
        <w:rPr>
          <w:rFonts w:ascii="Calibri" w:hAnsi="Calibri"/>
          <w:iCs/>
          <w:lang w:val="en-AU"/>
        </w:rPr>
        <w:t>16 </w:t>
      </w:r>
      <w:r>
        <w:rPr>
          <w:rFonts w:ascii="Calibri" w:hAnsi="Calibri"/>
          <w:iCs/>
          <w:lang w:val="en-AU"/>
        </w:rPr>
        <w:t>September 2019</w:t>
      </w:r>
      <w:r w:rsidRPr="005B7466">
        <w:rPr>
          <w:rFonts w:ascii="Calibri" w:hAnsi="Calibri"/>
          <w:iCs/>
          <w:lang w:val="en-AU"/>
        </w:rPr>
        <w:t>, together with a copy of the extracts of the relevant minutes of proceedings—</w:t>
      </w:r>
    </w:p>
    <w:p w:rsidR="00FE535A" w:rsidRDefault="00FE535A" w:rsidP="00BA3B34">
      <w:pPr>
        <w:keepNext/>
        <w:spacing w:before="110"/>
        <w:ind w:left="720"/>
        <w:jc w:val="both"/>
        <w:rPr>
          <w:rFonts w:ascii="Calibri" w:hAnsi="Calibri"/>
          <w:iCs/>
          <w:lang w:val="en-AU"/>
        </w:rPr>
      </w:pPr>
      <w:r w:rsidRPr="005B7466">
        <w:rPr>
          <w:rFonts w:ascii="Calibri" w:hAnsi="Calibri"/>
          <w:iCs/>
          <w:lang w:val="en-AU"/>
        </w:rPr>
        <w:lastRenderedPageBreak/>
        <w:t>and moved—That the report be noted.</w:t>
      </w:r>
    </w:p>
    <w:p w:rsidR="00EE0767" w:rsidRPr="005B7466" w:rsidRDefault="00EE0767" w:rsidP="00FE535A">
      <w:pPr>
        <w:spacing w:before="120"/>
        <w:ind w:left="720"/>
        <w:jc w:val="both"/>
        <w:rPr>
          <w:rFonts w:ascii="Calibri" w:hAnsi="Calibri"/>
          <w:iCs/>
          <w:lang w:val="en-AU"/>
        </w:rPr>
      </w:pPr>
      <w:r>
        <w:rPr>
          <w:rFonts w:ascii="Calibri" w:hAnsi="Calibri"/>
          <w:iCs/>
          <w:lang w:val="en-AU"/>
        </w:rPr>
        <w:t>Debate ensued.</w:t>
      </w:r>
    </w:p>
    <w:p w:rsidR="00FE535A" w:rsidRPr="005B7466" w:rsidRDefault="00FE535A" w:rsidP="00FE535A">
      <w:pPr>
        <w:spacing w:before="120"/>
        <w:ind w:left="720"/>
        <w:jc w:val="both"/>
        <w:rPr>
          <w:rFonts w:ascii="Calibri" w:hAnsi="Calibri"/>
          <w:iCs/>
          <w:lang w:val="en-AU"/>
        </w:rPr>
      </w:pPr>
      <w:r w:rsidRPr="005B7466">
        <w:rPr>
          <w:rFonts w:ascii="Calibri" w:hAnsi="Calibri"/>
          <w:iCs/>
          <w:lang w:val="en-AU"/>
        </w:rPr>
        <w:t>Question—put and passed.</w:t>
      </w:r>
    </w:p>
    <w:p w:rsidR="00FE535A" w:rsidRPr="005B7466" w:rsidRDefault="00FE535A" w:rsidP="00FE535A">
      <w:pPr>
        <w:keepNext/>
        <w:keepLines/>
        <w:tabs>
          <w:tab w:val="right" w:pos="339"/>
          <w:tab w:val="left" w:pos="720"/>
        </w:tabs>
        <w:spacing w:before="240"/>
        <w:ind w:left="720" w:hanging="720"/>
        <w:jc w:val="both"/>
        <w:rPr>
          <w:rFonts w:ascii="Calibri" w:hAnsi="Calibri"/>
          <w:b/>
          <w:caps/>
          <w:lang w:val="en-AU"/>
        </w:rPr>
      </w:pPr>
      <w:r w:rsidRPr="005B7466">
        <w:rPr>
          <w:rFonts w:ascii="Calibri" w:hAnsi="Calibri"/>
          <w:b/>
          <w:caps/>
          <w:lang w:val="en-AU"/>
        </w:rPr>
        <w:tab/>
      </w:r>
      <w:r w:rsidR="001932F1">
        <w:rPr>
          <w:rFonts w:ascii="Calibri" w:hAnsi="Calibri"/>
          <w:b/>
          <w:bCs/>
          <w:caps/>
          <w:lang w:val="en-AU"/>
        </w:rPr>
        <w:fldChar w:fldCharType="begin"/>
      </w:r>
      <w:r w:rsidR="001932F1">
        <w:rPr>
          <w:rFonts w:ascii="Calibri" w:hAnsi="Calibri"/>
          <w:b/>
          <w:bCs/>
          <w:caps/>
          <w:lang w:val="en-AU"/>
        </w:rPr>
        <w:instrText xml:space="preserve"> SEQ A \* MERGEFORMAT </w:instrText>
      </w:r>
      <w:r w:rsidR="001932F1">
        <w:rPr>
          <w:rFonts w:ascii="Calibri" w:hAnsi="Calibri"/>
          <w:b/>
          <w:bCs/>
          <w:caps/>
          <w:lang w:val="en-AU"/>
        </w:rPr>
        <w:fldChar w:fldCharType="separate"/>
      </w:r>
      <w:r w:rsidR="00406492">
        <w:rPr>
          <w:rFonts w:ascii="Calibri" w:hAnsi="Calibri"/>
          <w:b/>
          <w:bCs/>
          <w:caps/>
          <w:noProof/>
          <w:lang w:val="en-AU"/>
        </w:rPr>
        <w:t>11</w:t>
      </w:r>
      <w:r w:rsidR="001932F1">
        <w:rPr>
          <w:rFonts w:ascii="Calibri" w:hAnsi="Calibri"/>
          <w:b/>
          <w:bCs/>
          <w:caps/>
          <w:lang w:val="en-AU"/>
        </w:rPr>
        <w:fldChar w:fldCharType="end"/>
      </w:r>
      <w:r w:rsidRPr="005B7466">
        <w:rPr>
          <w:rFonts w:ascii="Calibri" w:hAnsi="Calibri"/>
          <w:b/>
          <w:caps/>
          <w:lang w:val="en-AU"/>
        </w:rPr>
        <w:tab/>
      </w:r>
      <w:r>
        <w:rPr>
          <w:rFonts w:ascii="Calibri" w:hAnsi="Calibri"/>
          <w:b/>
          <w:caps/>
          <w:lang w:val="en-AU"/>
        </w:rPr>
        <w:t>Planning and Urban Renewal—Standing Committee</w:t>
      </w:r>
      <w:r w:rsidRPr="005B7466">
        <w:rPr>
          <w:rFonts w:ascii="Calibri" w:hAnsi="Calibri"/>
          <w:b/>
          <w:caps/>
          <w:lang w:val="en-AU"/>
        </w:rPr>
        <w:t xml:space="preserve">—REPORT </w:t>
      </w:r>
      <w:r>
        <w:rPr>
          <w:rFonts w:ascii="Calibri" w:hAnsi="Calibri"/>
          <w:b/>
          <w:caps/>
          <w:lang w:val="en-AU"/>
        </w:rPr>
        <w:t>9</w:t>
      </w:r>
      <w:r w:rsidRPr="005B7466">
        <w:rPr>
          <w:rFonts w:ascii="Calibri" w:hAnsi="Calibri"/>
          <w:b/>
          <w:caps/>
          <w:lang w:val="en-AU"/>
        </w:rPr>
        <w:t>—</w:t>
      </w:r>
      <w:r>
        <w:rPr>
          <w:rFonts w:ascii="Calibri" w:hAnsi="Calibri"/>
          <w:b/>
          <w:caps/>
          <w:lang w:val="en-AU"/>
        </w:rPr>
        <w:t>Draft variation No 360—Molonglo River Reserve: changes to public land reserve overlay boundaries and minor zone adjustment</w:t>
      </w:r>
      <w:r w:rsidRPr="005B7466">
        <w:rPr>
          <w:rFonts w:ascii="Calibri" w:hAnsi="Calibri"/>
          <w:b/>
          <w:caps/>
          <w:lang w:val="en-AU"/>
        </w:rPr>
        <w:t>—report noted</w:t>
      </w:r>
    </w:p>
    <w:p w:rsidR="00FE535A" w:rsidRPr="005B7466" w:rsidRDefault="00FE535A" w:rsidP="00FE535A">
      <w:pPr>
        <w:spacing w:before="120"/>
        <w:ind w:left="720"/>
        <w:jc w:val="both"/>
        <w:rPr>
          <w:rFonts w:ascii="Calibri" w:hAnsi="Calibri"/>
          <w:lang w:val="en-AU"/>
        </w:rPr>
      </w:pPr>
      <w:r>
        <w:rPr>
          <w:rFonts w:ascii="Calibri" w:hAnsi="Calibri"/>
          <w:lang w:val="en-AU"/>
        </w:rPr>
        <w:t>Ms Le Couteur</w:t>
      </w:r>
      <w:r w:rsidRPr="005B7466">
        <w:rPr>
          <w:rFonts w:ascii="Calibri" w:hAnsi="Calibri"/>
          <w:lang w:val="en-AU"/>
        </w:rPr>
        <w:t xml:space="preserve"> (Chair) presented the following report:</w:t>
      </w:r>
    </w:p>
    <w:p w:rsidR="00FE535A" w:rsidRPr="005B7466" w:rsidRDefault="00FE535A" w:rsidP="00FE535A">
      <w:pPr>
        <w:spacing w:before="120"/>
        <w:ind w:left="720"/>
        <w:jc w:val="both"/>
        <w:rPr>
          <w:rFonts w:ascii="Calibri" w:hAnsi="Calibri"/>
          <w:iCs/>
          <w:lang w:val="en-AU"/>
        </w:rPr>
      </w:pPr>
      <w:r>
        <w:rPr>
          <w:rFonts w:ascii="Calibri" w:hAnsi="Calibri"/>
          <w:bCs/>
          <w:lang w:val="en-AU"/>
        </w:rPr>
        <w:t>Planning and Urban Renewal—Standing Committee</w:t>
      </w:r>
      <w:r w:rsidRPr="005B7466">
        <w:rPr>
          <w:rFonts w:ascii="Calibri" w:hAnsi="Calibri"/>
          <w:lang w:val="en-AU"/>
        </w:rPr>
        <w:t xml:space="preserve">—Report </w:t>
      </w:r>
      <w:r>
        <w:rPr>
          <w:rFonts w:ascii="Calibri" w:hAnsi="Calibri"/>
          <w:caps/>
          <w:lang w:val="en-AU"/>
        </w:rPr>
        <w:t>9</w:t>
      </w:r>
      <w:r w:rsidRPr="005B7466">
        <w:rPr>
          <w:rFonts w:ascii="Calibri" w:hAnsi="Calibri"/>
          <w:lang w:val="en-AU"/>
        </w:rPr>
        <w:t>—</w:t>
      </w:r>
      <w:r>
        <w:rPr>
          <w:rFonts w:ascii="Calibri" w:hAnsi="Calibri"/>
          <w:i/>
          <w:iCs/>
          <w:lang w:val="en-AU"/>
        </w:rPr>
        <w:t>Draft variation No 360—Molonglo River Reserve: changes to public land reserve overlay boundaries and minor zone adjustment</w:t>
      </w:r>
      <w:r w:rsidRPr="005B7466">
        <w:rPr>
          <w:rFonts w:ascii="Calibri" w:hAnsi="Calibri"/>
          <w:i/>
          <w:iCs/>
          <w:lang w:val="en-AU"/>
        </w:rPr>
        <w:t>,</w:t>
      </w:r>
      <w:r w:rsidRPr="005B7466">
        <w:rPr>
          <w:rFonts w:ascii="Calibri" w:hAnsi="Calibri"/>
          <w:iCs/>
          <w:lang w:val="en-AU"/>
        </w:rPr>
        <w:t xml:space="preserve"> dated </w:t>
      </w:r>
      <w:r w:rsidR="00F41DB4">
        <w:rPr>
          <w:rFonts w:ascii="Calibri" w:hAnsi="Calibri"/>
          <w:iCs/>
          <w:lang w:val="en-AU"/>
        </w:rPr>
        <w:t>28 August 2019</w:t>
      </w:r>
      <w:r w:rsidRPr="005B7466">
        <w:rPr>
          <w:rFonts w:ascii="Calibri" w:hAnsi="Calibri"/>
          <w:iCs/>
          <w:lang w:val="en-AU"/>
        </w:rPr>
        <w:t>, together with a copy of the extracts of the relevant minutes of proceedings—</w:t>
      </w:r>
    </w:p>
    <w:p w:rsidR="00FE535A" w:rsidRPr="005B7466" w:rsidRDefault="00FE535A" w:rsidP="00FE535A">
      <w:pPr>
        <w:spacing w:before="120"/>
        <w:ind w:left="720"/>
        <w:jc w:val="both"/>
        <w:rPr>
          <w:rFonts w:ascii="Calibri" w:hAnsi="Calibri"/>
          <w:iCs/>
          <w:lang w:val="en-AU"/>
        </w:rPr>
      </w:pPr>
      <w:r w:rsidRPr="005B7466">
        <w:rPr>
          <w:rFonts w:ascii="Calibri" w:hAnsi="Calibri"/>
          <w:iCs/>
          <w:lang w:val="en-AU"/>
        </w:rPr>
        <w:t>and moved—That the report be noted.</w:t>
      </w:r>
    </w:p>
    <w:p w:rsidR="00FE535A" w:rsidRPr="005B7466" w:rsidRDefault="00FE535A" w:rsidP="00FE535A">
      <w:pPr>
        <w:spacing w:before="120"/>
        <w:ind w:left="720"/>
        <w:jc w:val="both"/>
        <w:rPr>
          <w:rFonts w:ascii="Calibri" w:hAnsi="Calibri"/>
          <w:iCs/>
          <w:lang w:val="en-AU"/>
        </w:rPr>
      </w:pPr>
      <w:r w:rsidRPr="005B7466">
        <w:rPr>
          <w:rFonts w:ascii="Calibri" w:hAnsi="Calibri"/>
          <w:iCs/>
          <w:lang w:val="en-AU"/>
        </w:rPr>
        <w:t>Question—put and passed.</w:t>
      </w:r>
    </w:p>
    <w:p w:rsidR="00FE535A" w:rsidRPr="002F0FE7" w:rsidRDefault="00FE535A" w:rsidP="00FE535A">
      <w:pPr>
        <w:keepNext/>
        <w:keepLines/>
        <w:tabs>
          <w:tab w:val="right" w:pos="339"/>
          <w:tab w:val="left" w:pos="720"/>
        </w:tabs>
        <w:spacing w:before="240"/>
        <w:ind w:left="720" w:hanging="720"/>
        <w:jc w:val="both"/>
        <w:rPr>
          <w:rFonts w:ascii="Calibri" w:hAnsi="Calibri"/>
          <w:b/>
          <w:caps/>
          <w:lang w:val="en-AU"/>
        </w:rPr>
      </w:pPr>
      <w:r w:rsidRPr="002F0FE7">
        <w:rPr>
          <w:rFonts w:ascii="Calibri" w:hAnsi="Calibri"/>
          <w:b/>
          <w:caps/>
          <w:lang w:val="en-AU"/>
        </w:rPr>
        <w:tab/>
      </w:r>
      <w:r w:rsidR="001932F1">
        <w:rPr>
          <w:rFonts w:ascii="Calibri" w:hAnsi="Calibri"/>
          <w:b/>
          <w:bCs/>
          <w:caps/>
          <w:lang w:val="en-AU"/>
        </w:rPr>
        <w:fldChar w:fldCharType="begin"/>
      </w:r>
      <w:r w:rsidR="001932F1">
        <w:rPr>
          <w:rFonts w:ascii="Calibri" w:hAnsi="Calibri"/>
          <w:b/>
          <w:bCs/>
          <w:caps/>
          <w:lang w:val="en-AU"/>
        </w:rPr>
        <w:instrText xml:space="preserve"> SEQ A \* MERGEFORMAT </w:instrText>
      </w:r>
      <w:r w:rsidR="001932F1">
        <w:rPr>
          <w:rFonts w:ascii="Calibri" w:hAnsi="Calibri"/>
          <w:b/>
          <w:bCs/>
          <w:caps/>
          <w:lang w:val="en-AU"/>
        </w:rPr>
        <w:fldChar w:fldCharType="separate"/>
      </w:r>
      <w:r w:rsidR="00406492">
        <w:rPr>
          <w:rFonts w:ascii="Calibri" w:hAnsi="Calibri"/>
          <w:b/>
          <w:bCs/>
          <w:caps/>
          <w:noProof/>
          <w:lang w:val="en-AU"/>
        </w:rPr>
        <w:t>12</w:t>
      </w:r>
      <w:r w:rsidR="001932F1">
        <w:rPr>
          <w:rFonts w:ascii="Calibri" w:hAnsi="Calibri"/>
          <w:b/>
          <w:bCs/>
          <w:caps/>
          <w:lang w:val="en-AU"/>
        </w:rPr>
        <w:fldChar w:fldCharType="end"/>
      </w:r>
      <w:r w:rsidRPr="002F0FE7">
        <w:rPr>
          <w:rFonts w:ascii="Calibri" w:hAnsi="Calibri"/>
          <w:b/>
          <w:caps/>
          <w:lang w:val="en-AU"/>
        </w:rPr>
        <w:tab/>
      </w:r>
      <w:r>
        <w:rPr>
          <w:rFonts w:ascii="Calibri" w:hAnsi="Calibri"/>
          <w:b/>
          <w:caps/>
          <w:lang w:val="en-AU"/>
        </w:rPr>
        <w:t>Planning and Urban Renewal—Standing Committee</w:t>
      </w:r>
      <w:r w:rsidRPr="002F0FE7">
        <w:rPr>
          <w:rFonts w:ascii="Calibri" w:hAnsi="Calibri"/>
          <w:b/>
          <w:caps/>
          <w:lang w:val="en-AU"/>
        </w:rPr>
        <w:t xml:space="preserve">—REPORT </w:t>
      </w:r>
      <w:r>
        <w:rPr>
          <w:rFonts w:ascii="Calibri" w:hAnsi="Calibri"/>
          <w:b/>
          <w:caps/>
          <w:lang w:val="en-AU"/>
        </w:rPr>
        <w:t>10</w:t>
      </w:r>
      <w:r w:rsidRPr="002F0FE7">
        <w:rPr>
          <w:rFonts w:ascii="Calibri" w:hAnsi="Calibri"/>
          <w:b/>
          <w:caps/>
          <w:lang w:val="en-AU"/>
        </w:rPr>
        <w:t>—</w:t>
      </w:r>
      <w:r>
        <w:rPr>
          <w:rFonts w:ascii="Calibri" w:hAnsi="Calibri"/>
          <w:b/>
          <w:caps/>
          <w:lang w:val="en-AU"/>
        </w:rPr>
        <w:t>Draft variation No 355—Calwell Group Centre: Zone Changes and amendments to the Calwell Precinct Map and Code</w:t>
      </w:r>
      <w:r w:rsidRPr="002F0FE7">
        <w:rPr>
          <w:rFonts w:ascii="Calibri" w:hAnsi="Calibri"/>
          <w:b/>
          <w:caps/>
          <w:lang w:val="en-AU"/>
        </w:rPr>
        <w:t>—report noted</w:t>
      </w:r>
    </w:p>
    <w:p w:rsidR="00FE535A" w:rsidRPr="002F0FE7" w:rsidRDefault="00FE535A" w:rsidP="00FE535A">
      <w:pPr>
        <w:spacing w:before="120"/>
        <w:ind w:left="720"/>
        <w:jc w:val="both"/>
        <w:rPr>
          <w:rFonts w:ascii="Calibri" w:hAnsi="Calibri"/>
          <w:lang w:val="en-AU"/>
        </w:rPr>
      </w:pPr>
      <w:r>
        <w:rPr>
          <w:rFonts w:ascii="Calibri" w:hAnsi="Calibri"/>
          <w:lang w:val="en-AU"/>
        </w:rPr>
        <w:t>Ms Le Couteur</w:t>
      </w:r>
      <w:r w:rsidRPr="002F0FE7">
        <w:rPr>
          <w:rFonts w:ascii="Calibri" w:hAnsi="Calibri"/>
          <w:lang w:val="en-AU"/>
        </w:rPr>
        <w:t xml:space="preserve"> (Chair) presented the following report:</w:t>
      </w:r>
    </w:p>
    <w:p w:rsidR="00FE535A" w:rsidRPr="002F0FE7" w:rsidRDefault="00FE535A" w:rsidP="00FE535A">
      <w:pPr>
        <w:spacing w:before="120"/>
        <w:ind w:left="720"/>
        <w:jc w:val="both"/>
        <w:rPr>
          <w:rFonts w:ascii="Calibri" w:hAnsi="Calibri"/>
          <w:iCs/>
          <w:lang w:val="en-AU"/>
        </w:rPr>
      </w:pPr>
      <w:r>
        <w:rPr>
          <w:rFonts w:ascii="Calibri" w:hAnsi="Calibri"/>
          <w:bCs/>
          <w:lang w:val="en-AU"/>
        </w:rPr>
        <w:t>Planning and Urban Renewal—Standing Committee</w:t>
      </w:r>
      <w:r w:rsidRPr="002F0FE7">
        <w:rPr>
          <w:rFonts w:ascii="Calibri" w:hAnsi="Calibri"/>
          <w:lang w:val="en-AU"/>
        </w:rPr>
        <w:t xml:space="preserve">—Report </w:t>
      </w:r>
      <w:r>
        <w:rPr>
          <w:rFonts w:ascii="Calibri" w:hAnsi="Calibri"/>
          <w:caps/>
          <w:lang w:val="en-AU"/>
        </w:rPr>
        <w:t>10</w:t>
      </w:r>
      <w:r w:rsidRPr="002F0FE7">
        <w:rPr>
          <w:rFonts w:ascii="Calibri" w:hAnsi="Calibri"/>
          <w:lang w:val="en-AU"/>
        </w:rPr>
        <w:t>—</w:t>
      </w:r>
      <w:r>
        <w:rPr>
          <w:rFonts w:ascii="Calibri" w:hAnsi="Calibri"/>
          <w:i/>
          <w:iCs/>
          <w:lang w:val="en-AU"/>
        </w:rPr>
        <w:t>Draft variation No 355—Calwell Group Centre: Zone Changes and amendments to the Calwell Precinct Map and Code</w:t>
      </w:r>
      <w:r w:rsidRPr="002F0FE7">
        <w:rPr>
          <w:rFonts w:ascii="Calibri" w:hAnsi="Calibri"/>
          <w:i/>
          <w:iCs/>
          <w:lang w:val="en-AU"/>
        </w:rPr>
        <w:t>,</w:t>
      </w:r>
      <w:r w:rsidRPr="002F0FE7">
        <w:rPr>
          <w:rFonts w:ascii="Calibri" w:hAnsi="Calibri"/>
          <w:iCs/>
          <w:lang w:val="en-AU"/>
        </w:rPr>
        <w:t xml:space="preserve"> dated </w:t>
      </w:r>
      <w:r w:rsidR="009F2263">
        <w:rPr>
          <w:rFonts w:ascii="Calibri" w:hAnsi="Calibri"/>
          <w:iCs/>
          <w:lang w:val="en-AU"/>
        </w:rPr>
        <w:t>27 August 2019</w:t>
      </w:r>
      <w:r w:rsidRPr="002F0FE7">
        <w:rPr>
          <w:rFonts w:ascii="Calibri" w:hAnsi="Calibri"/>
          <w:iCs/>
          <w:lang w:val="en-AU"/>
        </w:rPr>
        <w:t>, together with a copy of the extracts of the relevant minutes of proceedings—</w:t>
      </w:r>
    </w:p>
    <w:p w:rsidR="00FE535A" w:rsidRDefault="00FE535A" w:rsidP="00FE535A">
      <w:pPr>
        <w:spacing w:before="120"/>
        <w:ind w:left="720"/>
        <w:jc w:val="both"/>
        <w:rPr>
          <w:rFonts w:ascii="Calibri" w:hAnsi="Calibri"/>
          <w:iCs/>
          <w:lang w:val="en-AU"/>
        </w:rPr>
      </w:pPr>
      <w:r w:rsidRPr="002F0FE7">
        <w:rPr>
          <w:rFonts w:ascii="Calibri" w:hAnsi="Calibri"/>
          <w:iCs/>
          <w:lang w:val="en-AU"/>
        </w:rPr>
        <w:t>and moved—That the report be noted.</w:t>
      </w:r>
    </w:p>
    <w:p w:rsidR="00E6047B" w:rsidRPr="002F0FE7" w:rsidRDefault="00E6047B" w:rsidP="00FE535A">
      <w:pPr>
        <w:spacing w:before="120"/>
        <w:ind w:left="720"/>
        <w:jc w:val="both"/>
        <w:rPr>
          <w:rFonts w:ascii="Calibri" w:hAnsi="Calibri"/>
          <w:iCs/>
          <w:lang w:val="en-AU"/>
        </w:rPr>
      </w:pPr>
      <w:r>
        <w:rPr>
          <w:rFonts w:ascii="Calibri" w:hAnsi="Calibri"/>
          <w:iCs/>
          <w:lang w:val="en-AU"/>
        </w:rPr>
        <w:t>Debate ensued.</w:t>
      </w:r>
    </w:p>
    <w:p w:rsidR="00FE535A" w:rsidRPr="002F0FE7" w:rsidRDefault="00FE535A" w:rsidP="00FE535A">
      <w:pPr>
        <w:spacing w:before="120"/>
        <w:ind w:left="720"/>
        <w:jc w:val="both"/>
        <w:rPr>
          <w:rFonts w:ascii="Calibri" w:hAnsi="Calibri"/>
          <w:iCs/>
          <w:lang w:val="en-AU"/>
        </w:rPr>
      </w:pPr>
      <w:r w:rsidRPr="002F0FE7">
        <w:rPr>
          <w:rFonts w:ascii="Calibri" w:hAnsi="Calibri"/>
          <w:iCs/>
          <w:lang w:val="en-AU"/>
        </w:rPr>
        <w:t>Question—put and passed.</w:t>
      </w:r>
    </w:p>
    <w:p w:rsidR="00236FB4" w:rsidRPr="00236FB4" w:rsidRDefault="00236FB4" w:rsidP="00236FB4">
      <w:pPr>
        <w:keepNext/>
        <w:keepLines/>
        <w:tabs>
          <w:tab w:val="right" w:pos="339"/>
          <w:tab w:val="left" w:pos="720"/>
        </w:tabs>
        <w:spacing w:before="240"/>
        <w:ind w:left="720" w:hanging="720"/>
        <w:jc w:val="both"/>
        <w:rPr>
          <w:rFonts w:ascii="Calibri" w:hAnsi="Calibri"/>
          <w:b/>
          <w:caps/>
        </w:rPr>
      </w:pPr>
      <w:r w:rsidRPr="00236FB4">
        <w:rPr>
          <w:rFonts w:ascii="Calibri" w:hAnsi="Calibri"/>
          <w:b/>
          <w:caps/>
        </w:rPr>
        <w:tab/>
      </w:r>
      <w:r w:rsidR="001932F1">
        <w:rPr>
          <w:rFonts w:ascii="Calibri" w:hAnsi="Calibri"/>
          <w:b/>
          <w:bCs/>
          <w:caps/>
          <w:lang w:val="en-AU"/>
        </w:rPr>
        <w:fldChar w:fldCharType="begin"/>
      </w:r>
      <w:r w:rsidR="001932F1">
        <w:rPr>
          <w:rFonts w:ascii="Calibri" w:hAnsi="Calibri"/>
          <w:b/>
          <w:bCs/>
          <w:caps/>
          <w:lang w:val="en-AU"/>
        </w:rPr>
        <w:instrText xml:space="preserve"> SEQ A \* MERGEFORMAT </w:instrText>
      </w:r>
      <w:r w:rsidR="001932F1">
        <w:rPr>
          <w:rFonts w:ascii="Calibri" w:hAnsi="Calibri"/>
          <w:b/>
          <w:bCs/>
          <w:caps/>
          <w:lang w:val="en-AU"/>
        </w:rPr>
        <w:fldChar w:fldCharType="separate"/>
      </w:r>
      <w:r w:rsidR="00406492">
        <w:rPr>
          <w:rFonts w:ascii="Calibri" w:hAnsi="Calibri"/>
          <w:b/>
          <w:bCs/>
          <w:caps/>
          <w:noProof/>
          <w:lang w:val="en-AU"/>
        </w:rPr>
        <w:t>13</w:t>
      </w:r>
      <w:r w:rsidR="001932F1">
        <w:rPr>
          <w:rFonts w:ascii="Calibri" w:hAnsi="Calibri"/>
          <w:b/>
          <w:bCs/>
          <w:caps/>
          <w:lang w:val="en-AU"/>
        </w:rPr>
        <w:fldChar w:fldCharType="end"/>
      </w:r>
      <w:r w:rsidRPr="00236FB4">
        <w:rPr>
          <w:rFonts w:ascii="Calibri" w:hAnsi="Calibri"/>
          <w:b/>
          <w:caps/>
        </w:rPr>
        <w:tab/>
        <w:t>QUESTIONS</w:t>
      </w:r>
    </w:p>
    <w:p w:rsidR="00236FB4" w:rsidRPr="00236FB4" w:rsidRDefault="00236FB4" w:rsidP="00236FB4">
      <w:pPr>
        <w:spacing w:before="120"/>
        <w:ind w:left="720"/>
        <w:jc w:val="both"/>
        <w:rPr>
          <w:rFonts w:ascii="Calibri" w:hAnsi="Calibri"/>
          <w:lang w:val="en-AU"/>
        </w:rPr>
      </w:pPr>
      <w:r w:rsidRPr="00236FB4">
        <w:rPr>
          <w:rFonts w:ascii="Calibri" w:hAnsi="Calibri"/>
          <w:lang w:val="en-AU"/>
        </w:rPr>
        <w:t>Questions without notice were asked.</w:t>
      </w:r>
    </w:p>
    <w:p w:rsidR="00BE0104" w:rsidRPr="00BF6275" w:rsidRDefault="00BE0104" w:rsidP="00BE0104">
      <w:pPr>
        <w:keepNext/>
        <w:keepLines/>
        <w:tabs>
          <w:tab w:val="right" w:pos="339"/>
          <w:tab w:val="left" w:pos="720"/>
        </w:tabs>
        <w:spacing w:before="240"/>
        <w:ind w:left="720" w:hanging="720"/>
        <w:jc w:val="both"/>
        <w:rPr>
          <w:rFonts w:ascii="Calibri" w:hAnsi="Calibri"/>
          <w:b/>
          <w:caps/>
        </w:rPr>
      </w:pPr>
      <w:r w:rsidRPr="00BF6275">
        <w:rPr>
          <w:rFonts w:ascii="Calibri" w:hAnsi="Calibri"/>
          <w:b/>
          <w:caps/>
        </w:rPr>
        <w:tab/>
      </w:r>
      <w:r w:rsidRPr="00BF6275">
        <w:rPr>
          <w:rFonts w:ascii="Calibri" w:hAnsi="Calibri"/>
          <w:b/>
          <w:bCs/>
          <w:caps/>
        </w:rPr>
        <w:t>1</w:t>
      </w:r>
      <w:r>
        <w:rPr>
          <w:rFonts w:ascii="Calibri" w:hAnsi="Calibri"/>
          <w:b/>
          <w:bCs/>
          <w:caps/>
        </w:rPr>
        <w:t>4</w:t>
      </w:r>
      <w:r w:rsidRPr="00BF6275">
        <w:rPr>
          <w:rFonts w:ascii="Calibri" w:hAnsi="Calibri"/>
          <w:b/>
          <w:caps/>
        </w:rPr>
        <w:tab/>
        <w:t>LEAVE OF ABSENCE TO MEMBER</w:t>
      </w:r>
    </w:p>
    <w:p w:rsidR="00BE0104" w:rsidRPr="00BF6275" w:rsidRDefault="00BE0104" w:rsidP="00BE0104">
      <w:pPr>
        <w:tabs>
          <w:tab w:val="left" w:pos="1197"/>
          <w:tab w:val="left" w:pos="1767"/>
        </w:tabs>
        <w:spacing w:before="120"/>
        <w:ind w:left="720"/>
        <w:jc w:val="both"/>
        <w:rPr>
          <w:rFonts w:ascii="Calibri" w:hAnsi="Calibri"/>
          <w:lang w:val="en-AU"/>
        </w:rPr>
      </w:pPr>
      <w:r>
        <w:rPr>
          <w:rFonts w:ascii="Calibri" w:hAnsi="Calibri"/>
          <w:lang w:val="en-AU"/>
        </w:rPr>
        <w:t>Mr Wall</w:t>
      </w:r>
      <w:r w:rsidRPr="00BF6275">
        <w:rPr>
          <w:rFonts w:ascii="Calibri" w:hAnsi="Calibri"/>
          <w:lang w:val="en-AU"/>
        </w:rPr>
        <w:t xml:space="preserve"> moved—That leave of absence be granted to </w:t>
      </w:r>
      <w:r>
        <w:rPr>
          <w:rFonts w:ascii="Calibri" w:hAnsi="Calibri"/>
          <w:lang w:val="en-AU"/>
        </w:rPr>
        <w:t>Mrs Kikkert for today due to her attendance at a funeral</w:t>
      </w:r>
      <w:r w:rsidRPr="00BF6275">
        <w:rPr>
          <w:rFonts w:ascii="Calibri" w:hAnsi="Calibri"/>
          <w:lang w:val="en-AU"/>
        </w:rPr>
        <w:t>.</w:t>
      </w:r>
    </w:p>
    <w:p w:rsidR="00BE0104" w:rsidRPr="00BF6275" w:rsidRDefault="00BE0104" w:rsidP="00BE0104">
      <w:pPr>
        <w:tabs>
          <w:tab w:val="left" w:pos="1197"/>
          <w:tab w:val="left" w:pos="1767"/>
        </w:tabs>
        <w:spacing w:before="120"/>
        <w:ind w:left="720"/>
        <w:jc w:val="both"/>
        <w:rPr>
          <w:rFonts w:ascii="Calibri" w:hAnsi="Calibri"/>
          <w:lang w:val="en-AU"/>
        </w:rPr>
      </w:pPr>
      <w:r w:rsidRPr="00BF6275">
        <w:rPr>
          <w:rFonts w:ascii="Calibri" w:hAnsi="Calibri"/>
          <w:lang w:val="en-AU"/>
        </w:rPr>
        <w:t>Question—put and passed.</w:t>
      </w:r>
    </w:p>
    <w:p w:rsidR="00236FB4" w:rsidRPr="00524A76" w:rsidRDefault="00236FB4" w:rsidP="00236FB4">
      <w:pPr>
        <w:keepNext/>
        <w:keepLines/>
        <w:tabs>
          <w:tab w:val="right" w:pos="339"/>
          <w:tab w:val="left" w:pos="720"/>
        </w:tabs>
        <w:spacing w:before="240"/>
        <w:ind w:left="720" w:hanging="720"/>
        <w:jc w:val="both"/>
        <w:rPr>
          <w:rFonts w:ascii="Calibri" w:hAnsi="Calibri"/>
          <w:b/>
          <w:lang w:val="en-AU"/>
        </w:rPr>
      </w:pPr>
      <w:r w:rsidRPr="00524A76">
        <w:rPr>
          <w:rFonts w:ascii="Calibri" w:hAnsi="Calibri"/>
          <w:b/>
          <w:lang w:val="en-AU"/>
        </w:rPr>
        <w:tab/>
      </w:r>
      <w:r w:rsidR="000D2FD6">
        <w:rPr>
          <w:rFonts w:ascii="Calibri" w:hAnsi="Calibri"/>
          <w:b/>
          <w:bCs/>
          <w:lang w:val="en-AU"/>
        </w:rPr>
        <w:t>15</w:t>
      </w:r>
      <w:r>
        <w:rPr>
          <w:rFonts w:ascii="Calibri" w:hAnsi="Calibri"/>
          <w:b/>
          <w:lang w:val="en-AU"/>
        </w:rPr>
        <w:tab/>
        <w:t>PRESENTATION OF PAPER</w:t>
      </w:r>
    </w:p>
    <w:p w:rsidR="00236FB4" w:rsidRPr="00524A76" w:rsidRDefault="00236FB4" w:rsidP="00236FB4">
      <w:pPr>
        <w:spacing w:before="120"/>
        <w:ind w:left="720"/>
        <w:jc w:val="both"/>
        <w:rPr>
          <w:rFonts w:ascii="Calibri" w:hAnsi="Calibri"/>
          <w:lang w:val="en-AU"/>
        </w:rPr>
      </w:pPr>
      <w:r>
        <w:rPr>
          <w:rFonts w:ascii="Calibri" w:hAnsi="Calibri"/>
          <w:lang w:val="en-AU"/>
        </w:rPr>
        <w:t>The Speaker presented the following paper</w:t>
      </w:r>
      <w:r w:rsidRPr="00524A76">
        <w:rPr>
          <w:rFonts w:ascii="Calibri" w:hAnsi="Calibri"/>
          <w:lang w:val="en-AU"/>
        </w:rPr>
        <w:t>:</w:t>
      </w:r>
    </w:p>
    <w:p w:rsidR="00236FB4" w:rsidRPr="001B7315" w:rsidRDefault="00236FB4" w:rsidP="00236FB4">
      <w:pPr>
        <w:pStyle w:val="DPSEntryDetail"/>
      </w:pPr>
      <w:r>
        <w:t>Committee Reports—Schedule of Government Responses—Ninth Assembly, as at 16 September 2019</w:t>
      </w:r>
      <w:r w:rsidRPr="001B7315">
        <w:t>.</w:t>
      </w:r>
    </w:p>
    <w:p w:rsidR="00524A76" w:rsidRPr="00524A76" w:rsidRDefault="00524A76" w:rsidP="00BA3B34">
      <w:pPr>
        <w:keepNext/>
        <w:keepLines/>
        <w:tabs>
          <w:tab w:val="right" w:pos="339"/>
          <w:tab w:val="left" w:pos="720"/>
        </w:tabs>
        <w:spacing w:before="240"/>
        <w:ind w:left="720" w:hanging="720"/>
        <w:jc w:val="both"/>
        <w:rPr>
          <w:rFonts w:ascii="Calibri" w:hAnsi="Calibri"/>
          <w:b/>
          <w:lang w:val="en-AU"/>
        </w:rPr>
      </w:pPr>
      <w:r w:rsidRPr="00524A76">
        <w:rPr>
          <w:rFonts w:ascii="Calibri" w:hAnsi="Calibri"/>
          <w:b/>
          <w:lang w:val="en-AU"/>
        </w:rPr>
        <w:tab/>
      </w:r>
      <w:r w:rsidR="00BA3B34">
        <w:rPr>
          <w:rFonts w:ascii="Calibri" w:hAnsi="Calibri"/>
          <w:b/>
          <w:bCs/>
          <w:lang w:val="en-AU"/>
        </w:rPr>
        <w:t>16</w:t>
      </w:r>
      <w:r w:rsidRPr="00524A76">
        <w:rPr>
          <w:rFonts w:ascii="Calibri" w:hAnsi="Calibri"/>
          <w:b/>
          <w:lang w:val="en-AU"/>
        </w:rPr>
        <w:tab/>
        <w:t>PRESENTATION OF PAPERS</w:t>
      </w:r>
    </w:p>
    <w:p w:rsidR="00524A76" w:rsidRPr="00524A76" w:rsidRDefault="00524A76" w:rsidP="00BA3B34">
      <w:pPr>
        <w:keepNext/>
        <w:spacing w:before="120"/>
        <w:ind w:left="720"/>
        <w:jc w:val="both"/>
        <w:rPr>
          <w:rFonts w:ascii="Calibri" w:hAnsi="Calibri"/>
          <w:lang w:val="en-AU"/>
        </w:rPr>
      </w:pPr>
      <w:r w:rsidRPr="00524A76">
        <w:rPr>
          <w:rFonts w:ascii="Calibri" w:hAnsi="Calibri"/>
          <w:lang w:val="en-AU"/>
        </w:rPr>
        <w:t>Mr Gentleman (Manager of Government Business) presented the following papers:</w:t>
      </w:r>
    </w:p>
    <w:p w:rsidR="00524A76" w:rsidRPr="00524A76" w:rsidRDefault="00524A76" w:rsidP="00524A76">
      <w:pPr>
        <w:tabs>
          <w:tab w:val="left" w:pos="1197"/>
          <w:tab w:val="left" w:pos="1767"/>
        </w:tabs>
        <w:spacing w:before="100"/>
        <w:ind w:left="720"/>
        <w:jc w:val="both"/>
        <w:rPr>
          <w:iCs/>
          <w:spacing w:val="-2"/>
          <w:lang w:val="en-AU"/>
        </w:rPr>
      </w:pPr>
      <w:r w:rsidRPr="00C17807">
        <w:rPr>
          <w:bCs/>
          <w:spacing w:val="-2"/>
          <w:lang w:val="en-AU"/>
        </w:rPr>
        <w:t>Health, Ageing and Community Services—Standing Committee</w:t>
      </w:r>
      <w:r w:rsidRPr="00C17807">
        <w:rPr>
          <w:spacing w:val="-2"/>
          <w:lang w:val="en-AU"/>
        </w:rPr>
        <w:t xml:space="preserve">—Report </w:t>
      </w:r>
      <w:r w:rsidRPr="00C17807">
        <w:rPr>
          <w:caps/>
          <w:spacing w:val="-2"/>
          <w:lang w:val="en-AU"/>
        </w:rPr>
        <w:t>7</w:t>
      </w:r>
      <w:r w:rsidRPr="00C17807">
        <w:rPr>
          <w:spacing w:val="-2"/>
          <w:lang w:val="en-AU"/>
        </w:rPr>
        <w:t>—</w:t>
      </w:r>
      <w:r w:rsidRPr="00C17807">
        <w:rPr>
          <w:i/>
          <w:iCs/>
          <w:spacing w:val="-2"/>
          <w:lang w:val="en-AU"/>
        </w:rPr>
        <w:t xml:space="preserve">Inquiry into </w:t>
      </w:r>
      <w:r w:rsidRPr="00C17807">
        <w:rPr>
          <w:i/>
          <w:iCs/>
          <w:spacing w:val="-4"/>
          <w:lang w:val="en-AU"/>
        </w:rPr>
        <w:t>Drugs of Dependence (Personal Cannabis Use) Amendment Bill 2018</w:t>
      </w:r>
      <w:r w:rsidRPr="00C17807">
        <w:rPr>
          <w:iCs/>
          <w:spacing w:val="-2"/>
          <w:lang w:val="en-AU"/>
        </w:rPr>
        <w:t>—</w:t>
      </w:r>
      <w:r w:rsidRPr="00524A76">
        <w:rPr>
          <w:iCs/>
          <w:spacing w:val="-2"/>
          <w:lang w:val="en-AU"/>
        </w:rPr>
        <w:t>Government response</w:t>
      </w:r>
      <w:r w:rsidR="00271096">
        <w:rPr>
          <w:iCs/>
          <w:spacing w:val="-2"/>
          <w:lang w:val="en-AU"/>
        </w:rPr>
        <w:t>, dated September 2019</w:t>
      </w:r>
      <w:r w:rsidRPr="00524A76">
        <w:rPr>
          <w:iCs/>
          <w:spacing w:val="-2"/>
          <w:lang w:val="en-AU"/>
        </w:rPr>
        <w:t>.</w:t>
      </w:r>
    </w:p>
    <w:p w:rsidR="009110D7" w:rsidRDefault="009110D7" w:rsidP="001932F1">
      <w:pPr>
        <w:keepNext/>
        <w:tabs>
          <w:tab w:val="left" w:pos="1197"/>
          <w:tab w:val="left" w:pos="1767"/>
        </w:tabs>
        <w:spacing w:before="120"/>
        <w:ind w:left="720"/>
        <w:jc w:val="both"/>
        <w:rPr>
          <w:rFonts w:ascii="Calibri" w:hAnsi="Calibri"/>
          <w:lang w:val="en-AU"/>
        </w:rPr>
      </w:pPr>
      <w:r w:rsidRPr="009E2A34">
        <w:rPr>
          <w:rFonts w:ascii="Calibri" w:hAnsi="Calibri"/>
          <w:lang w:val="en-AU"/>
        </w:rPr>
        <w:t>Water Resources Act, pursuant to subsection 67D(3)—ACT and Region Catchment Management Coordination Group—Annual report 201</w:t>
      </w:r>
      <w:r>
        <w:rPr>
          <w:rFonts w:ascii="Calibri" w:hAnsi="Calibri"/>
          <w:lang w:val="en-AU"/>
        </w:rPr>
        <w:t>8</w:t>
      </w:r>
      <w:r w:rsidRPr="009E2A34">
        <w:rPr>
          <w:rFonts w:ascii="Calibri" w:hAnsi="Calibri"/>
          <w:lang w:val="en-AU"/>
        </w:rPr>
        <w:t>-1</w:t>
      </w:r>
      <w:r>
        <w:rPr>
          <w:rFonts w:ascii="Calibri" w:hAnsi="Calibri"/>
          <w:lang w:val="en-AU"/>
        </w:rPr>
        <w:t>9.</w:t>
      </w:r>
    </w:p>
    <w:p w:rsidR="00EB2363" w:rsidRPr="009E2A34" w:rsidRDefault="00C75E3C" w:rsidP="009110D7">
      <w:pPr>
        <w:tabs>
          <w:tab w:val="left" w:pos="1197"/>
          <w:tab w:val="left" w:pos="1767"/>
        </w:tabs>
        <w:spacing w:before="120"/>
        <w:ind w:left="720"/>
        <w:jc w:val="both"/>
        <w:rPr>
          <w:rFonts w:ascii="Calibri" w:hAnsi="Calibri"/>
          <w:lang w:val="en-AU"/>
        </w:rPr>
      </w:pPr>
      <w:r>
        <w:rPr>
          <w:rFonts w:ascii="Calibri" w:hAnsi="Calibri"/>
          <w:lang w:val="en-AU"/>
        </w:rPr>
        <w:t>Confiscation of Criminal Assets Act, pursuant to subsection 258(4)—</w:t>
      </w:r>
      <w:r w:rsidR="00D83C0F">
        <w:rPr>
          <w:rFonts w:ascii="Calibri" w:hAnsi="Calibri"/>
          <w:lang w:val="en-AU"/>
        </w:rPr>
        <w:t xml:space="preserve">ACT Policing </w:t>
      </w:r>
      <w:r w:rsidR="00EB2363">
        <w:rPr>
          <w:rFonts w:ascii="Calibri" w:hAnsi="Calibri"/>
          <w:lang w:val="en-AU"/>
        </w:rPr>
        <w:t>Confiscation of Criminal Assets Reports for the f</w:t>
      </w:r>
      <w:r w:rsidR="00441C0F">
        <w:rPr>
          <w:rFonts w:ascii="Calibri" w:hAnsi="Calibri"/>
          <w:lang w:val="en-AU"/>
        </w:rPr>
        <w:t>inancial years 2003-04 to 2016-1</w:t>
      </w:r>
      <w:r w:rsidR="00EB2363">
        <w:rPr>
          <w:rFonts w:ascii="Calibri" w:hAnsi="Calibri"/>
          <w:lang w:val="en-AU"/>
        </w:rPr>
        <w:t>7.</w:t>
      </w:r>
    </w:p>
    <w:p w:rsidR="00B66B55" w:rsidRPr="00B66B55" w:rsidRDefault="00B66B55" w:rsidP="00B66B55">
      <w:pPr>
        <w:keepNext/>
        <w:keepLines/>
        <w:tabs>
          <w:tab w:val="right" w:pos="339"/>
          <w:tab w:val="left" w:pos="720"/>
        </w:tabs>
        <w:spacing w:before="240"/>
        <w:ind w:left="720" w:hanging="720"/>
        <w:jc w:val="both"/>
        <w:rPr>
          <w:rFonts w:ascii="Calibri" w:hAnsi="Calibri"/>
          <w:b/>
          <w:caps/>
          <w:lang w:val="en-AU"/>
        </w:rPr>
      </w:pPr>
      <w:r w:rsidRPr="00B66B55">
        <w:rPr>
          <w:rFonts w:ascii="Calibri" w:hAnsi="Calibri"/>
          <w:b/>
          <w:lang w:val="en-AU"/>
        </w:rPr>
        <w:tab/>
      </w:r>
      <w:r w:rsidR="00BA3B34">
        <w:rPr>
          <w:rFonts w:ascii="Calibri" w:hAnsi="Calibri"/>
          <w:b/>
          <w:bCs/>
          <w:lang w:val="en-AU"/>
        </w:rPr>
        <w:t>17</w:t>
      </w:r>
      <w:r w:rsidRPr="00B66B55">
        <w:rPr>
          <w:rFonts w:ascii="Calibri" w:hAnsi="Calibri"/>
          <w:b/>
          <w:lang w:val="en-AU"/>
        </w:rPr>
        <w:tab/>
      </w:r>
      <w:r>
        <w:rPr>
          <w:rFonts w:ascii="Calibri" w:hAnsi="Calibri"/>
          <w:b/>
          <w:caps/>
          <w:lang w:val="en-AU"/>
        </w:rPr>
        <w:t>Water Resources Act—A</w:t>
      </w:r>
      <w:r w:rsidR="00D83C0F">
        <w:rPr>
          <w:rFonts w:ascii="Calibri" w:hAnsi="Calibri"/>
          <w:b/>
          <w:caps/>
          <w:lang w:val="en-AU"/>
        </w:rPr>
        <w:t>.</w:t>
      </w:r>
      <w:r>
        <w:rPr>
          <w:rFonts w:ascii="Calibri" w:hAnsi="Calibri"/>
          <w:b/>
          <w:caps/>
          <w:lang w:val="en-AU"/>
        </w:rPr>
        <w:t>C</w:t>
      </w:r>
      <w:r w:rsidR="00D83C0F">
        <w:rPr>
          <w:rFonts w:ascii="Calibri" w:hAnsi="Calibri"/>
          <w:b/>
          <w:caps/>
          <w:lang w:val="en-AU"/>
        </w:rPr>
        <w:t>.</w:t>
      </w:r>
      <w:r>
        <w:rPr>
          <w:rFonts w:ascii="Calibri" w:hAnsi="Calibri"/>
          <w:b/>
          <w:caps/>
          <w:lang w:val="en-AU"/>
        </w:rPr>
        <w:t>T</w:t>
      </w:r>
      <w:r w:rsidR="00D83C0F">
        <w:rPr>
          <w:rFonts w:ascii="Calibri" w:hAnsi="Calibri"/>
          <w:b/>
          <w:caps/>
          <w:lang w:val="en-AU"/>
        </w:rPr>
        <w:t>.</w:t>
      </w:r>
      <w:r>
        <w:rPr>
          <w:rFonts w:ascii="Calibri" w:hAnsi="Calibri"/>
          <w:b/>
          <w:caps/>
          <w:lang w:val="en-AU"/>
        </w:rPr>
        <w:t xml:space="preserve"> and Region Catchment Management Coordination Group—Annual report 2018-19</w:t>
      </w:r>
      <w:r w:rsidRPr="00B66B55">
        <w:rPr>
          <w:rFonts w:ascii="Calibri" w:hAnsi="Calibri"/>
          <w:b/>
          <w:caps/>
          <w:lang w:val="en-AU"/>
        </w:rPr>
        <w:t>—PAPER NOTED</w:t>
      </w:r>
    </w:p>
    <w:p w:rsidR="00B66B55" w:rsidRPr="00B66B55" w:rsidRDefault="00B66B55" w:rsidP="00B66B55">
      <w:pPr>
        <w:spacing w:before="120"/>
        <w:ind w:left="720"/>
        <w:jc w:val="both"/>
        <w:rPr>
          <w:rFonts w:ascii="Calibri" w:hAnsi="Calibri"/>
          <w:lang w:val="en-AU"/>
        </w:rPr>
      </w:pPr>
      <w:r w:rsidRPr="00B66B55">
        <w:rPr>
          <w:rFonts w:ascii="Calibri" w:hAnsi="Calibri"/>
          <w:lang w:val="en-AU"/>
        </w:rPr>
        <w:t>Mr Gentleman (Manager of Government Business), pursuant to standing order 211, moved—That the Assembly take note of the following paper:</w:t>
      </w:r>
    </w:p>
    <w:p w:rsidR="00B66B55" w:rsidRPr="00B66B55" w:rsidRDefault="00B66B55" w:rsidP="00B66B55">
      <w:pPr>
        <w:spacing w:before="120"/>
        <w:ind w:left="720"/>
        <w:jc w:val="both"/>
        <w:rPr>
          <w:rFonts w:ascii="Calibri" w:hAnsi="Calibri"/>
          <w:lang w:val="en-AU"/>
        </w:rPr>
      </w:pPr>
      <w:r w:rsidRPr="009E2A34">
        <w:rPr>
          <w:rFonts w:ascii="Calibri" w:hAnsi="Calibri"/>
          <w:lang w:val="en-AU"/>
        </w:rPr>
        <w:t>Water Resources Act, pursuant to subsection 67D(3)—ACT and Region Catchment Management Coordination Group—Annual report 201</w:t>
      </w:r>
      <w:r>
        <w:rPr>
          <w:rFonts w:ascii="Calibri" w:hAnsi="Calibri"/>
          <w:lang w:val="en-AU"/>
        </w:rPr>
        <w:t>8</w:t>
      </w:r>
      <w:r w:rsidRPr="009E2A34">
        <w:rPr>
          <w:rFonts w:ascii="Calibri" w:hAnsi="Calibri"/>
          <w:lang w:val="en-AU"/>
        </w:rPr>
        <w:t>-1</w:t>
      </w:r>
      <w:r>
        <w:rPr>
          <w:rFonts w:ascii="Calibri" w:hAnsi="Calibri"/>
          <w:lang w:val="en-AU"/>
        </w:rPr>
        <w:t>9</w:t>
      </w:r>
      <w:r w:rsidRPr="00B66B55">
        <w:rPr>
          <w:rFonts w:ascii="Calibri" w:hAnsi="Calibri"/>
          <w:lang w:val="en-AU"/>
        </w:rPr>
        <w:t>.</w:t>
      </w:r>
    </w:p>
    <w:p w:rsidR="00B66B55" w:rsidRDefault="00B66B55" w:rsidP="00B66B55">
      <w:pPr>
        <w:spacing w:before="120"/>
        <w:ind w:left="720"/>
        <w:jc w:val="both"/>
        <w:rPr>
          <w:rFonts w:ascii="Calibri" w:hAnsi="Calibri"/>
          <w:lang w:val="en-AU"/>
        </w:rPr>
      </w:pPr>
      <w:r w:rsidRPr="00B66B55">
        <w:rPr>
          <w:rFonts w:ascii="Calibri" w:hAnsi="Calibri"/>
          <w:lang w:val="en-AU"/>
        </w:rPr>
        <w:t>Question—put and passed.</w:t>
      </w:r>
    </w:p>
    <w:p w:rsidR="00271096" w:rsidRPr="00B66B55" w:rsidRDefault="00271096" w:rsidP="00271096">
      <w:pPr>
        <w:keepNext/>
        <w:keepLines/>
        <w:tabs>
          <w:tab w:val="right" w:pos="339"/>
          <w:tab w:val="left" w:pos="720"/>
        </w:tabs>
        <w:spacing w:before="240"/>
        <w:ind w:left="720" w:hanging="720"/>
        <w:jc w:val="both"/>
        <w:rPr>
          <w:rFonts w:ascii="Calibri" w:hAnsi="Calibri"/>
          <w:b/>
          <w:caps/>
          <w:lang w:val="en-AU"/>
        </w:rPr>
      </w:pPr>
      <w:r w:rsidRPr="00B66B55">
        <w:rPr>
          <w:rFonts w:ascii="Calibri" w:hAnsi="Calibri"/>
          <w:b/>
          <w:lang w:val="en-AU"/>
        </w:rPr>
        <w:tab/>
      </w:r>
      <w:r>
        <w:rPr>
          <w:rFonts w:ascii="Calibri" w:hAnsi="Calibri"/>
          <w:b/>
          <w:bCs/>
          <w:lang w:val="en-AU"/>
        </w:rPr>
        <w:t>18</w:t>
      </w:r>
      <w:r w:rsidRPr="00B66B55">
        <w:rPr>
          <w:rFonts w:ascii="Calibri" w:hAnsi="Calibri"/>
          <w:b/>
          <w:lang w:val="en-AU"/>
        </w:rPr>
        <w:tab/>
      </w:r>
      <w:r w:rsidRPr="00C17807">
        <w:rPr>
          <w:b/>
          <w:bCs/>
          <w:spacing w:val="-2"/>
          <w:lang w:val="en-AU"/>
        </w:rPr>
        <w:t>HEALTH, AGEING AND COMMUNITY SERVICES—STANDING COMMITTEE</w:t>
      </w:r>
      <w:r>
        <w:rPr>
          <w:b/>
          <w:bCs/>
          <w:spacing w:val="-2"/>
          <w:lang w:val="en-AU"/>
        </w:rPr>
        <w:t>—REPORT 7—INQUIRY INTO DRUGS OF DEPENDENCE (PERSONAL CANNABIS USE) AMENDMENT BILL 2018—GOVERNMENT RESPONSE</w:t>
      </w:r>
      <w:r w:rsidRPr="00B66B55">
        <w:rPr>
          <w:rFonts w:ascii="Calibri" w:hAnsi="Calibri"/>
          <w:b/>
          <w:caps/>
          <w:lang w:val="en-AU"/>
        </w:rPr>
        <w:t>—PAPER NOTED</w:t>
      </w:r>
    </w:p>
    <w:p w:rsidR="00271096" w:rsidRPr="00B66B55" w:rsidRDefault="00CA7FA6" w:rsidP="00271096">
      <w:pPr>
        <w:spacing w:before="120"/>
        <w:ind w:left="720"/>
        <w:jc w:val="both"/>
        <w:rPr>
          <w:rFonts w:ascii="Calibri" w:hAnsi="Calibri"/>
          <w:lang w:val="en-AU"/>
        </w:rPr>
      </w:pPr>
      <w:r>
        <w:rPr>
          <w:rFonts w:ascii="Calibri" w:hAnsi="Calibri"/>
          <w:lang w:val="en-AU"/>
        </w:rPr>
        <w:t>Mr Barr</w:t>
      </w:r>
      <w:r w:rsidR="00271096" w:rsidRPr="00B66B55">
        <w:rPr>
          <w:rFonts w:ascii="Calibri" w:hAnsi="Calibri"/>
          <w:lang w:val="en-AU"/>
        </w:rPr>
        <w:t xml:space="preserve"> (</w:t>
      </w:r>
      <w:r>
        <w:rPr>
          <w:rFonts w:ascii="Calibri" w:hAnsi="Calibri"/>
          <w:lang w:val="en-AU"/>
        </w:rPr>
        <w:t>Chief Minister</w:t>
      </w:r>
      <w:r w:rsidR="00271096" w:rsidRPr="00B66B55">
        <w:rPr>
          <w:rFonts w:ascii="Calibri" w:hAnsi="Calibri"/>
          <w:lang w:val="en-AU"/>
        </w:rPr>
        <w:t xml:space="preserve">), </w:t>
      </w:r>
      <w:r>
        <w:rPr>
          <w:rFonts w:ascii="Calibri" w:hAnsi="Calibri"/>
          <w:lang w:val="en-AU"/>
        </w:rPr>
        <w:t>by leave</w:t>
      </w:r>
      <w:r w:rsidR="00271096" w:rsidRPr="00B66B55">
        <w:rPr>
          <w:rFonts w:ascii="Calibri" w:hAnsi="Calibri"/>
          <w:lang w:val="en-AU"/>
        </w:rPr>
        <w:t>, moved—That the Assembly take note of the following paper:</w:t>
      </w:r>
    </w:p>
    <w:p w:rsidR="00271096" w:rsidRPr="00B66B55" w:rsidRDefault="00271096" w:rsidP="00271096">
      <w:pPr>
        <w:spacing w:before="120"/>
        <w:ind w:left="720"/>
        <w:jc w:val="both"/>
        <w:rPr>
          <w:rFonts w:ascii="Calibri" w:hAnsi="Calibri"/>
          <w:lang w:val="en-AU"/>
        </w:rPr>
      </w:pPr>
      <w:r w:rsidRPr="00C17807">
        <w:rPr>
          <w:bCs/>
          <w:spacing w:val="-2"/>
          <w:lang w:val="en-AU"/>
        </w:rPr>
        <w:t>Health, Ageing and Community Services—Standing Committee</w:t>
      </w:r>
      <w:r w:rsidRPr="00C17807">
        <w:rPr>
          <w:spacing w:val="-2"/>
          <w:lang w:val="en-AU"/>
        </w:rPr>
        <w:t xml:space="preserve">—Report </w:t>
      </w:r>
      <w:r w:rsidRPr="00C17807">
        <w:rPr>
          <w:caps/>
          <w:spacing w:val="-2"/>
          <w:lang w:val="en-AU"/>
        </w:rPr>
        <w:t>7</w:t>
      </w:r>
      <w:r w:rsidRPr="00C17807">
        <w:rPr>
          <w:spacing w:val="-2"/>
          <w:lang w:val="en-AU"/>
        </w:rPr>
        <w:t>—</w:t>
      </w:r>
      <w:r w:rsidRPr="00C17807">
        <w:rPr>
          <w:i/>
          <w:iCs/>
          <w:spacing w:val="-2"/>
          <w:lang w:val="en-AU"/>
        </w:rPr>
        <w:t xml:space="preserve">Inquiry into </w:t>
      </w:r>
      <w:r w:rsidRPr="00C17807">
        <w:rPr>
          <w:i/>
          <w:iCs/>
          <w:spacing w:val="-4"/>
          <w:lang w:val="en-AU"/>
        </w:rPr>
        <w:t>Drugs of Dependence (Personal Cannabis Use) Amendment Bill 2018</w:t>
      </w:r>
      <w:r w:rsidRPr="00C17807">
        <w:rPr>
          <w:iCs/>
          <w:spacing w:val="-2"/>
          <w:lang w:val="en-AU"/>
        </w:rPr>
        <w:t>—</w:t>
      </w:r>
      <w:r w:rsidRPr="00524A76">
        <w:rPr>
          <w:iCs/>
          <w:spacing w:val="-2"/>
          <w:lang w:val="en-AU"/>
        </w:rPr>
        <w:t>Government response</w:t>
      </w:r>
      <w:r w:rsidRPr="00B66B55">
        <w:rPr>
          <w:rFonts w:ascii="Calibri" w:hAnsi="Calibri"/>
          <w:lang w:val="en-AU"/>
        </w:rPr>
        <w:t>.</w:t>
      </w:r>
    </w:p>
    <w:p w:rsidR="00271096" w:rsidRPr="00B66B55" w:rsidRDefault="00271096" w:rsidP="00271096">
      <w:pPr>
        <w:spacing w:before="120"/>
        <w:ind w:left="720"/>
        <w:jc w:val="both"/>
        <w:rPr>
          <w:rFonts w:ascii="Calibri" w:hAnsi="Calibri"/>
          <w:lang w:val="en-AU"/>
        </w:rPr>
      </w:pPr>
      <w:r w:rsidRPr="00B66B55">
        <w:rPr>
          <w:rFonts w:ascii="Calibri" w:hAnsi="Calibri"/>
          <w:lang w:val="en-AU"/>
        </w:rPr>
        <w:t>Question—put and passed.</w:t>
      </w:r>
    </w:p>
    <w:p w:rsidR="003A655F" w:rsidRPr="003A655F" w:rsidRDefault="003A655F" w:rsidP="003A655F">
      <w:pPr>
        <w:keepNext/>
        <w:keepLines/>
        <w:tabs>
          <w:tab w:val="right" w:pos="339"/>
          <w:tab w:val="left" w:pos="720"/>
        </w:tabs>
        <w:spacing w:before="240"/>
        <w:ind w:left="720" w:hanging="720"/>
        <w:jc w:val="both"/>
        <w:rPr>
          <w:rFonts w:ascii="Calibri" w:hAnsi="Calibri"/>
          <w:b/>
          <w:caps/>
        </w:rPr>
      </w:pPr>
      <w:r w:rsidRPr="003A655F">
        <w:rPr>
          <w:rFonts w:ascii="Calibri" w:hAnsi="Calibri"/>
          <w:b/>
          <w:caps/>
        </w:rPr>
        <w:tab/>
      </w:r>
      <w:r w:rsidR="00271096">
        <w:rPr>
          <w:rFonts w:ascii="Calibri" w:hAnsi="Calibri"/>
          <w:b/>
          <w:bCs/>
          <w:caps/>
        </w:rPr>
        <w:t>19</w:t>
      </w:r>
      <w:r w:rsidRPr="003A655F">
        <w:rPr>
          <w:rFonts w:ascii="Calibri" w:hAnsi="Calibri"/>
          <w:b/>
          <w:caps/>
        </w:rPr>
        <w:tab/>
        <w:t>MATTER OF PUBLIC IMPORTANCE—DISCUSSION—</w:t>
      </w:r>
      <w:r>
        <w:rPr>
          <w:rFonts w:ascii="Calibri" w:hAnsi="Calibri"/>
          <w:b/>
          <w:caps/>
        </w:rPr>
        <w:t>Renewable energy sources</w:t>
      </w:r>
    </w:p>
    <w:p w:rsidR="003A655F" w:rsidRPr="003A655F" w:rsidRDefault="003A655F" w:rsidP="003A655F">
      <w:pPr>
        <w:tabs>
          <w:tab w:val="left" w:pos="1197"/>
          <w:tab w:val="left" w:pos="1767"/>
        </w:tabs>
        <w:spacing w:before="120"/>
        <w:ind w:left="741"/>
        <w:jc w:val="both"/>
        <w:rPr>
          <w:rFonts w:ascii="Calibri" w:hAnsi="Calibri"/>
          <w:lang w:val="en-AU"/>
        </w:rPr>
      </w:pPr>
      <w:r w:rsidRPr="003A655F">
        <w:rPr>
          <w:rFonts w:ascii="Calibri" w:hAnsi="Calibri"/>
          <w:lang w:val="en-AU"/>
        </w:rPr>
        <w:t xml:space="preserve">The Assembly was informed that </w:t>
      </w:r>
      <w:r w:rsidR="00250C83">
        <w:rPr>
          <w:rFonts w:ascii="Calibri" w:hAnsi="Calibri"/>
          <w:lang w:val="en-AU"/>
        </w:rPr>
        <w:t xml:space="preserve">Ms Cheyne, Ms Cody, </w:t>
      </w:r>
      <w:r>
        <w:rPr>
          <w:rFonts w:ascii="Calibri" w:hAnsi="Calibri"/>
          <w:lang w:val="en-AU"/>
        </w:rPr>
        <w:t>Mr Coe (Leader of the Opposition)</w:t>
      </w:r>
      <w:r w:rsidRPr="003A655F">
        <w:rPr>
          <w:rFonts w:ascii="Calibri" w:hAnsi="Calibri"/>
          <w:lang w:val="en-AU"/>
        </w:rPr>
        <w:t xml:space="preserve">, </w:t>
      </w:r>
      <w:r>
        <w:rPr>
          <w:rFonts w:ascii="Calibri" w:hAnsi="Calibri"/>
          <w:lang w:val="en-AU"/>
        </w:rPr>
        <w:t>Mr Gupta</w:t>
      </w:r>
      <w:r w:rsidRPr="003A655F">
        <w:rPr>
          <w:rFonts w:ascii="Calibri" w:hAnsi="Calibri"/>
          <w:lang w:val="en-AU"/>
        </w:rPr>
        <w:t xml:space="preserve">, </w:t>
      </w:r>
      <w:r>
        <w:rPr>
          <w:rFonts w:ascii="Calibri" w:hAnsi="Calibri"/>
          <w:lang w:val="en-AU"/>
        </w:rPr>
        <w:t>Mrs Kikkert</w:t>
      </w:r>
      <w:r w:rsidRPr="003A655F">
        <w:rPr>
          <w:rFonts w:ascii="Calibri" w:hAnsi="Calibri"/>
          <w:lang w:val="en-AU"/>
        </w:rPr>
        <w:t xml:space="preserve">, </w:t>
      </w:r>
      <w:r>
        <w:rPr>
          <w:rFonts w:ascii="Calibri" w:hAnsi="Calibri"/>
          <w:lang w:val="en-AU"/>
        </w:rPr>
        <w:t>Ms Lawder</w:t>
      </w:r>
      <w:r w:rsidRPr="003A655F">
        <w:rPr>
          <w:rFonts w:ascii="Calibri" w:hAnsi="Calibri"/>
          <w:lang w:val="en-AU"/>
        </w:rPr>
        <w:t xml:space="preserve">, </w:t>
      </w:r>
      <w:r>
        <w:rPr>
          <w:rFonts w:ascii="Calibri" w:hAnsi="Calibri"/>
          <w:lang w:val="en-AU"/>
        </w:rPr>
        <w:t>Ms Le Couteur</w:t>
      </w:r>
      <w:r w:rsidRPr="003A655F">
        <w:rPr>
          <w:rFonts w:ascii="Calibri" w:hAnsi="Calibri"/>
          <w:lang w:val="en-AU"/>
        </w:rPr>
        <w:t xml:space="preserve">, </w:t>
      </w:r>
      <w:r>
        <w:rPr>
          <w:rFonts w:ascii="Calibri" w:hAnsi="Calibri"/>
          <w:lang w:val="en-AU"/>
        </w:rPr>
        <w:t>Mr Milligan</w:t>
      </w:r>
      <w:r w:rsidRPr="003A655F">
        <w:rPr>
          <w:rFonts w:ascii="Calibri" w:hAnsi="Calibri"/>
          <w:lang w:val="en-AU"/>
        </w:rPr>
        <w:t xml:space="preserve">, </w:t>
      </w:r>
      <w:r w:rsidR="00250C83">
        <w:rPr>
          <w:rFonts w:ascii="Calibri" w:hAnsi="Calibri"/>
          <w:lang w:val="en-AU"/>
        </w:rPr>
        <w:t>Mr </w:t>
      </w:r>
      <w:r>
        <w:rPr>
          <w:rFonts w:ascii="Calibri" w:hAnsi="Calibri"/>
          <w:lang w:val="en-AU"/>
        </w:rPr>
        <w:t>Parton</w:t>
      </w:r>
      <w:r w:rsidR="00250C83">
        <w:rPr>
          <w:rFonts w:ascii="Calibri" w:hAnsi="Calibri"/>
          <w:lang w:val="en-AU"/>
        </w:rPr>
        <w:t xml:space="preserve"> and Mr Pettersson</w:t>
      </w:r>
      <w:r w:rsidRPr="003A655F">
        <w:rPr>
          <w:rFonts w:ascii="Calibri" w:hAnsi="Calibri"/>
          <w:lang w:val="en-AU"/>
        </w:rPr>
        <w:t xml:space="preserve"> had proposed that matters of public importance be submitted to the Assembly for discussion.  In accordance with the provisions of standing order 79, the Speaker had determined that the matter proposed by </w:t>
      </w:r>
      <w:r>
        <w:rPr>
          <w:rFonts w:ascii="Calibri" w:hAnsi="Calibri"/>
          <w:lang w:val="en-AU"/>
        </w:rPr>
        <w:t>Mr Gupta</w:t>
      </w:r>
      <w:r w:rsidRPr="003A655F">
        <w:rPr>
          <w:rFonts w:ascii="Calibri" w:hAnsi="Calibri"/>
          <w:lang w:val="en-AU"/>
        </w:rPr>
        <w:t xml:space="preserve"> be submitted to the Assembly, namely, </w:t>
      </w:r>
      <w:r w:rsidR="001932F1">
        <w:rPr>
          <w:rFonts w:ascii="Calibri" w:hAnsi="Calibri"/>
          <w:lang w:val="en-AU"/>
        </w:rPr>
        <w:t>“</w:t>
      </w:r>
      <w:r>
        <w:rPr>
          <w:rFonts w:ascii="Calibri" w:hAnsi="Calibri"/>
          <w:lang w:val="en-AU"/>
        </w:rPr>
        <w:t>The importance of the ACT leading the nation on the transition to 100 percent renewable energy sources</w:t>
      </w:r>
      <w:r w:rsidR="001932F1">
        <w:rPr>
          <w:rFonts w:ascii="Calibri" w:hAnsi="Calibri"/>
          <w:lang w:val="en-AU"/>
        </w:rPr>
        <w:t>”</w:t>
      </w:r>
      <w:r w:rsidRPr="003A655F">
        <w:rPr>
          <w:rFonts w:ascii="Calibri" w:hAnsi="Calibri"/>
          <w:lang w:val="en-AU"/>
        </w:rPr>
        <w:t>.</w:t>
      </w:r>
    </w:p>
    <w:p w:rsidR="008B60BB" w:rsidRDefault="008B60BB" w:rsidP="003A655F">
      <w:pPr>
        <w:tabs>
          <w:tab w:val="left" w:pos="1197"/>
          <w:tab w:val="left" w:pos="1767"/>
        </w:tabs>
        <w:spacing w:before="120"/>
        <w:ind w:left="741"/>
        <w:jc w:val="both"/>
        <w:rPr>
          <w:rFonts w:ascii="Calibri" w:hAnsi="Calibri"/>
          <w:lang w:val="en-AU"/>
        </w:rPr>
      </w:pPr>
      <w:r>
        <w:rPr>
          <w:rFonts w:ascii="Calibri" w:hAnsi="Calibri"/>
          <w:lang w:val="en-AU"/>
        </w:rPr>
        <w:t>Ms Berry (Deputy Chief Minister), by leave, in the absence of the proposer, spoke to the matter of public importance.</w:t>
      </w:r>
    </w:p>
    <w:p w:rsidR="003A655F" w:rsidRDefault="003A655F" w:rsidP="003A655F">
      <w:pPr>
        <w:tabs>
          <w:tab w:val="left" w:pos="1197"/>
          <w:tab w:val="left" w:pos="1767"/>
        </w:tabs>
        <w:spacing w:before="120"/>
        <w:ind w:left="741"/>
        <w:jc w:val="both"/>
        <w:rPr>
          <w:rFonts w:ascii="Calibri" w:hAnsi="Calibri"/>
          <w:lang w:val="en-AU"/>
        </w:rPr>
      </w:pPr>
      <w:r w:rsidRPr="003A655F">
        <w:rPr>
          <w:rFonts w:ascii="Calibri" w:hAnsi="Calibri"/>
          <w:lang w:val="en-AU"/>
        </w:rPr>
        <w:t xml:space="preserve">Discussion </w:t>
      </w:r>
      <w:r w:rsidR="008B60BB">
        <w:rPr>
          <w:rFonts w:ascii="Calibri" w:hAnsi="Calibri"/>
          <w:lang w:val="en-AU"/>
        </w:rPr>
        <w:t>continued</w:t>
      </w:r>
      <w:r w:rsidRPr="003A655F">
        <w:rPr>
          <w:rFonts w:ascii="Calibri" w:hAnsi="Calibri"/>
          <w:lang w:val="en-AU"/>
        </w:rPr>
        <w:t>.</w:t>
      </w:r>
    </w:p>
    <w:p w:rsidR="00BA3B34" w:rsidRDefault="00BA3B34" w:rsidP="003A655F">
      <w:pPr>
        <w:tabs>
          <w:tab w:val="left" w:pos="1197"/>
          <w:tab w:val="left" w:pos="1767"/>
        </w:tabs>
        <w:spacing w:before="120"/>
        <w:ind w:left="741"/>
        <w:jc w:val="both"/>
        <w:rPr>
          <w:rFonts w:ascii="Calibri" w:hAnsi="Calibri"/>
          <w:lang w:val="en-AU"/>
        </w:rPr>
      </w:pPr>
      <w:r>
        <w:rPr>
          <w:rFonts w:ascii="Calibri" w:hAnsi="Calibri"/>
          <w:i/>
          <w:lang w:val="en-AU"/>
        </w:rPr>
        <w:t xml:space="preserve">Paper:  </w:t>
      </w:r>
      <w:r w:rsidR="008B60BB">
        <w:rPr>
          <w:rFonts w:ascii="Calibri" w:hAnsi="Calibri"/>
          <w:lang w:val="en-AU"/>
        </w:rPr>
        <w:t>Mr Gentleman (Minister for the Environment and Heritage)</w:t>
      </w:r>
      <w:r>
        <w:rPr>
          <w:rFonts w:ascii="Calibri" w:hAnsi="Calibri"/>
          <w:lang w:val="en-AU"/>
        </w:rPr>
        <w:t xml:space="preserve"> presented the following paper:</w:t>
      </w:r>
    </w:p>
    <w:p w:rsidR="00BA3B34" w:rsidRPr="00BA3B34" w:rsidRDefault="00C4588D" w:rsidP="003A655F">
      <w:pPr>
        <w:tabs>
          <w:tab w:val="left" w:pos="1197"/>
          <w:tab w:val="left" w:pos="1767"/>
        </w:tabs>
        <w:spacing w:before="120"/>
        <w:ind w:left="741"/>
        <w:jc w:val="both"/>
        <w:rPr>
          <w:rFonts w:ascii="Calibri" w:hAnsi="Calibri"/>
          <w:lang w:val="en-AU"/>
        </w:rPr>
      </w:pPr>
      <w:r>
        <w:rPr>
          <w:rFonts w:ascii="Calibri" w:hAnsi="Calibri"/>
          <w:lang w:val="en-AU"/>
        </w:rPr>
        <w:t>C</w:t>
      </w:r>
      <w:r w:rsidR="008B60BB">
        <w:rPr>
          <w:rFonts w:ascii="Calibri" w:hAnsi="Calibri"/>
          <w:lang w:val="en-AU"/>
        </w:rPr>
        <w:t>limate strike</w:t>
      </w:r>
      <w:r>
        <w:rPr>
          <w:rFonts w:ascii="Calibri" w:hAnsi="Calibri"/>
          <w:lang w:val="en-AU"/>
        </w:rPr>
        <w:t>—Spring snow</w:t>
      </w:r>
      <w:r w:rsidR="00BA3B34">
        <w:rPr>
          <w:rFonts w:ascii="Calibri" w:hAnsi="Calibri"/>
          <w:lang w:val="en-AU"/>
        </w:rPr>
        <w:t>—Copy of tweet by Mr Hanson, 17 September 2019.</w:t>
      </w:r>
    </w:p>
    <w:p w:rsidR="00BA3B34" w:rsidRDefault="00BA3B34" w:rsidP="00EC0320">
      <w:pPr>
        <w:keepNext/>
        <w:tabs>
          <w:tab w:val="left" w:pos="1197"/>
          <w:tab w:val="left" w:pos="1767"/>
        </w:tabs>
        <w:spacing w:before="120"/>
        <w:ind w:left="734"/>
        <w:jc w:val="both"/>
        <w:rPr>
          <w:rFonts w:ascii="Calibri" w:hAnsi="Calibri"/>
          <w:lang w:val="en-AU"/>
        </w:rPr>
      </w:pPr>
      <w:r>
        <w:rPr>
          <w:rFonts w:ascii="Calibri" w:hAnsi="Calibri"/>
          <w:lang w:val="en-AU"/>
        </w:rPr>
        <w:t>Discussion continued.</w:t>
      </w:r>
    </w:p>
    <w:p w:rsidR="003A655F" w:rsidRPr="003A655F" w:rsidRDefault="003A655F" w:rsidP="003A655F">
      <w:pPr>
        <w:tabs>
          <w:tab w:val="left" w:pos="1197"/>
          <w:tab w:val="left" w:pos="1767"/>
        </w:tabs>
        <w:spacing w:before="120"/>
        <w:ind w:left="741"/>
        <w:jc w:val="both"/>
        <w:rPr>
          <w:rFonts w:ascii="Calibri" w:hAnsi="Calibri"/>
          <w:lang w:val="en-AU"/>
        </w:rPr>
      </w:pPr>
      <w:r w:rsidRPr="003A655F">
        <w:rPr>
          <w:rFonts w:ascii="Calibri" w:hAnsi="Calibri"/>
          <w:lang w:val="en-AU"/>
        </w:rPr>
        <w:t>Discussion concluded.</w:t>
      </w:r>
    </w:p>
    <w:p w:rsidR="00C723C9" w:rsidRPr="000C590F" w:rsidRDefault="00C723C9" w:rsidP="00C723C9">
      <w:pPr>
        <w:keepNext/>
        <w:keepLines/>
        <w:tabs>
          <w:tab w:val="right" w:pos="339"/>
          <w:tab w:val="left" w:pos="720"/>
        </w:tabs>
        <w:spacing w:before="240"/>
        <w:ind w:left="720" w:hanging="720"/>
        <w:jc w:val="both"/>
        <w:rPr>
          <w:rFonts w:ascii="Calibri" w:hAnsi="Calibri"/>
          <w:b/>
          <w:caps/>
        </w:rPr>
      </w:pPr>
      <w:r w:rsidRPr="00F678AD">
        <w:rPr>
          <w:rFonts w:ascii="Calibri" w:hAnsi="Calibri"/>
          <w:b/>
          <w:caps/>
        </w:rPr>
        <w:tab/>
      </w:r>
      <w:r w:rsidR="00271096" w:rsidRPr="000C590F">
        <w:rPr>
          <w:rFonts w:ascii="Calibri" w:hAnsi="Calibri"/>
          <w:b/>
          <w:bCs/>
          <w:caps/>
        </w:rPr>
        <w:t>20</w:t>
      </w:r>
      <w:r w:rsidRPr="000C590F">
        <w:rPr>
          <w:rFonts w:ascii="Calibri" w:hAnsi="Calibri"/>
          <w:b/>
          <w:caps/>
        </w:rPr>
        <w:tab/>
        <w:t>EXECUTIVE business—precedence</w:t>
      </w:r>
    </w:p>
    <w:p w:rsidR="00C723C9" w:rsidRPr="00F678AD" w:rsidRDefault="00C723C9" w:rsidP="00C723C9">
      <w:pPr>
        <w:tabs>
          <w:tab w:val="left" w:pos="1197"/>
          <w:tab w:val="left" w:pos="1767"/>
        </w:tabs>
        <w:spacing w:before="120"/>
        <w:ind w:left="741"/>
        <w:jc w:val="both"/>
        <w:rPr>
          <w:rFonts w:ascii="Calibri" w:hAnsi="Calibri"/>
          <w:lang w:val="en-AU"/>
        </w:rPr>
      </w:pPr>
      <w:r w:rsidRPr="000C590F">
        <w:rPr>
          <w:rFonts w:ascii="Calibri" w:hAnsi="Calibri"/>
          <w:lang w:val="en-AU"/>
        </w:rPr>
        <w:t>Ordered—That Executive business be called on forthwith.</w:t>
      </w:r>
    </w:p>
    <w:p w:rsidR="00C723C9" w:rsidRPr="00642658" w:rsidRDefault="00C723C9" w:rsidP="00C723C9">
      <w:pPr>
        <w:keepNext/>
        <w:keepLines/>
        <w:tabs>
          <w:tab w:val="right" w:pos="339"/>
          <w:tab w:val="left" w:pos="720"/>
        </w:tabs>
        <w:spacing w:before="240"/>
        <w:ind w:left="720" w:hanging="720"/>
        <w:jc w:val="both"/>
        <w:rPr>
          <w:rFonts w:ascii="Calibri" w:hAnsi="Calibri"/>
          <w:b/>
          <w:caps/>
          <w:lang w:val="en-AU"/>
        </w:rPr>
      </w:pPr>
      <w:r w:rsidRPr="00642658">
        <w:rPr>
          <w:rFonts w:ascii="Calibri" w:hAnsi="Calibri"/>
          <w:b/>
          <w:caps/>
          <w:lang w:val="en-AU"/>
        </w:rPr>
        <w:tab/>
      </w:r>
      <w:r w:rsidR="00271096">
        <w:rPr>
          <w:rFonts w:ascii="Calibri" w:hAnsi="Calibri"/>
          <w:b/>
          <w:bCs/>
          <w:caps/>
          <w:lang w:val="en-AU"/>
        </w:rPr>
        <w:t>21</w:t>
      </w:r>
      <w:r w:rsidRPr="00642658">
        <w:rPr>
          <w:rFonts w:ascii="Calibri" w:hAnsi="Calibri"/>
          <w:b/>
          <w:caps/>
          <w:lang w:val="en-AU"/>
        </w:rPr>
        <w:tab/>
      </w:r>
      <w:r>
        <w:rPr>
          <w:rFonts w:ascii="Calibri" w:hAnsi="Calibri"/>
          <w:b/>
          <w:caps/>
          <w:lang w:val="en-AU"/>
        </w:rPr>
        <w:t>Energy Efficiency (Cost of Living) Improvement Amendment Bill 2019</w:t>
      </w:r>
    </w:p>
    <w:p w:rsidR="00C723C9" w:rsidRPr="00642658" w:rsidRDefault="00C723C9" w:rsidP="00C723C9">
      <w:pPr>
        <w:spacing w:before="120"/>
        <w:ind w:left="720"/>
        <w:jc w:val="both"/>
        <w:rPr>
          <w:rFonts w:ascii="Calibri" w:hAnsi="Calibri"/>
          <w:lang w:val="en-AU"/>
        </w:rPr>
      </w:pPr>
      <w:r w:rsidRPr="00642658">
        <w:rPr>
          <w:rFonts w:ascii="Calibri" w:hAnsi="Calibri"/>
          <w:lang w:val="en-AU"/>
        </w:rPr>
        <w:t>The order of the day having been read for the resumption of the debate on the question—That this Bill be agreed to in principle—</w:t>
      </w:r>
    </w:p>
    <w:p w:rsidR="00C723C9" w:rsidRPr="00642658" w:rsidRDefault="00C723C9" w:rsidP="00C723C9">
      <w:pPr>
        <w:spacing w:before="120"/>
        <w:ind w:left="720"/>
        <w:jc w:val="both"/>
        <w:rPr>
          <w:rFonts w:ascii="Calibri" w:hAnsi="Calibri"/>
          <w:iCs/>
          <w:lang w:val="en-AU"/>
        </w:rPr>
      </w:pPr>
      <w:r w:rsidRPr="00642658">
        <w:rPr>
          <w:rFonts w:ascii="Calibri" w:hAnsi="Calibri"/>
          <w:iCs/>
          <w:lang w:val="en-AU"/>
        </w:rPr>
        <w:t>Debate resumed.</w:t>
      </w:r>
    </w:p>
    <w:p w:rsidR="00C723C9" w:rsidRDefault="00C723C9" w:rsidP="00C723C9">
      <w:pPr>
        <w:spacing w:before="120"/>
        <w:ind w:left="720"/>
        <w:jc w:val="both"/>
        <w:rPr>
          <w:rFonts w:ascii="Calibri" w:hAnsi="Calibri"/>
          <w:iCs/>
          <w:lang w:val="en-AU"/>
        </w:rPr>
      </w:pPr>
      <w:r w:rsidRPr="00642658">
        <w:rPr>
          <w:rFonts w:ascii="Calibri" w:hAnsi="Calibri"/>
          <w:iCs/>
          <w:lang w:val="en-AU"/>
        </w:rPr>
        <w:t>Question—That this Bill be agreed to in principle—put</w:t>
      </w:r>
      <w:r w:rsidR="002577E3">
        <w:rPr>
          <w:rFonts w:ascii="Calibri" w:hAnsi="Calibri"/>
          <w:iCs/>
          <w:lang w:val="en-AU"/>
        </w:rPr>
        <w:t>.</w:t>
      </w:r>
    </w:p>
    <w:p w:rsidR="002577E3" w:rsidRDefault="002577E3" w:rsidP="002577E3">
      <w:pPr>
        <w:spacing w:before="120" w:after="120"/>
        <w:ind w:left="720"/>
        <w:jc w:val="both"/>
        <w:rPr>
          <w:rFonts w:ascii="Calibri" w:hAnsi="Calibri"/>
          <w:iCs/>
          <w:lang w:val="en-AU"/>
        </w:rPr>
      </w:pPr>
      <w:r>
        <w:rPr>
          <w:rFonts w:ascii="Calibri" w:hAnsi="Calibri"/>
          <w:iCs/>
          <w:lang w:val="en-AU"/>
        </w:rPr>
        <w:t>The Assembly voted—</w:t>
      </w:r>
    </w:p>
    <w:tbl>
      <w:tblPr>
        <w:tblpPr w:rightFromText="180" w:vertAnchor="text" w:tblpY="1"/>
        <w:tblOverlap w:val="never"/>
        <w:tblW w:w="9241" w:type="dxa"/>
        <w:tblLayout w:type="fixed"/>
        <w:tblCellMar>
          <w:left w:w="0" w:type="dxa"/>
          <w:right w:w="56" w:type="dxa"/>
        </w:tblCellMar>
        <w:tblLook w:val="0000" w:firstRow="0" w:lastRow="0" w:firstColumn="0" w:lastColumn="0" w:noHBand="0" w:noVBand="0"/>
      </w:tblPr>
      <w:tblGrid>
        <w:gridCol w:w="720"/>
        <w:gridCol w:w="1890"/>
        <w:gridCol w:w="1472"/>
        <w:gridCol w:w="598"/>
        <w:gridCol w:w="26"/>
        <w:gridCol w:w="363"/>
        <w:gridCol w:w="2041"/>
        <w:gridCol w:w="1980"/>
        <w:gridCol w:w="151"/>
      </w:tblGrid>
      <w:tr w:rsidR="002577E3" w:rsidTr="002577E3">
        <w:trPr>
          <w:gridAfter w:val="1"/>
          <w:wAfter w:w="151" w:type="dxa"/>
        </w:trPr>
        <w:tc>
          <w:tcPr>
            <w:tcW w:w="4082" w:type="dxa"/>
            <w:gridSpan w:val="3"/>
            <w:shd w:val="clear" w:color="auto" w:fill="auto"/>
          </w:tcPr>
          <w:p w:rsidR="002577E3" w:rsidRDefault="002577E3" w:rsidP="002577E3">
            <w:pPr>
              <w:tabs>
                <w:tab w:val="center" w:pos="2340"/>
              </w:tabs>
              <w:spacing w:before="120"/>
              <w:rPr>
                <w:rFonts w:ascii="Calibri" w:hAnsi="Calibri"/>
                <w:iCs/>
                <w:lang w:val="en-AU"/>
              </w:rPr>
            </w:pPr>
            <w:r>
              <w:rPr>
                <w:rFonts w:ascii="Calibri" w:hAnsi="Calibri"/>
                <w:iCs/>
                <w:lang w:val="en-AU"/>
              </w:rPr>
              <w:tab/>
              <w:t>AYES, 11</w:t>
            </w:r>
          </w:p>
        </w:tc>
        <w:tc>
          <w:tcPr>
            <w:tcW w:w="624" w:type="dxa"/>
            <w:gridSpan w:val="2"/>
            <w:shd w:val="clear" w:color="auto" w:fill="auto"/>
          </w:tcPr>
          <w:p w:rsidR="002577E3" w:rsidRDefault="002577E3" w:rsidP="002577E3">
            <w:pPr>
              <w:spacing w:before="120"/>
              <w:rPr>
                <w:rFonts w:ascii="Calibri" w:hAnsi="Calibri"/>
                <w:iCs/>
                <w:lang w:val="en-AU"/>
              </w:rPr>
            </w:pPr>
          </w:p>
        </w:tc>
        <w:tc>
          <w:tcPr>
            <w:tcW w:w="4384" w:type="dxa"/>
            <w:gridSpan w:val="3"/>
            <w:shd w:val="clear" w:color="auto" w:fill="auto"/>
          </w:tcPr>
          <w:p w:rsidR="002577E3" w:rsidRDefault="002577E3" w:rsidP="00C4588D">
            <w:pPr>
              <w:tabs>
                <w:tab w:val="center" w:pos="2134"/>
              </w:tabs>
              <w:spacing w:before="120"/>
              <w:rPr>
                <w:rFonts w:ascii="Calibri" w:hAnsi="Calibri"/>
                <w:iCs/>
                <w:lang w:val="en-AU"/>
              </w:rPr>
            </w:pPr>
            <w:r>
              <w:rPr>
                <w:rFonts w:ascii="Calibri" w:hAnsi="Calibri"/>
                <w:iCs/>
                <w:lang w:val="en-AU"/>
              </w:rPr>
              <w:tab/>
              <w:t>NOES, 8</w:t>
            </w:r>
          </w:p>
        </w:tc>
      </w:tr>
      <w:tr w:rsidR="002577E3" w:rsidTr="00024A8C">
        <w:trPr>
          <w:gridBefore w:val="1"/>
          <w:wBefore w:w="720" w:type="dxa"/>
          <w:trHeight w:hRule="exact" w:val="312"/>
        </w:trPr>
        <w:tc>
          <w:tcPr>
            <w:tcW w:w="1890" w:type="dxa"/>
            <w:shd w:val="clear" w:color="auto" w:fill="auto"/>
          </w:tcPr>
          <w:p w:rsidR="002577E3" w:rsidRDefault="002577E3" w:rsidP="002577E3">
            <w:pPr>
              <w:rPr>
                <w:rFonts w:ascii="Calibri" w:hAnsi="Calibri"/>
                <w:iCs/>
                <w:lang w:val="en-AU"/>
              </w:rPr>
            </w:pPr>
            <w:r>
              <w:rPr>
                <w:rFonts w:ascii="Calibri" w:hAnsi="Calibri"/>
                <w:iCs/>
                <w:lang w:val="en-AU"/>
              </w:rPr>
              <w:t>Ms J. Burch</w:t>
            </w:r>
          </w:p>
        </w:tc>
        <w:tc>
          <w:tcPr>
            <w:tcW w:w="2070" w:type="dxa"/>
            <w:gridSpan w:val="2"/>
            <w:shd w:val="clear" w:color="auto" w:fill="auto"/>
          </w:tcPr>
          <w:p w:rsidR="002577E3" w:rsidRDefault="002577E3" w:rsidP="002577E3">
            <w:pPr>
              <w:rPr>
                <w:rFonts w:ascii="Calibri" w:hAnsi="Calibri"/>
                <w:iCs/>
                <w:lang w:val="en-AU"/>
              </w:rPr>
            </w:pPr>
            <w:r>
              <w:rPr>
                <w:rFonts w:ascii="Calibri" w:hAnsi="Calibri"/>
                <w:iCs/>
                <w:lang w:val="en-AU"/>
              </w:rPr>
              <w:t>Ms Orr</w:t>
            </w:r>
          </w:p>
        </w:tc>
        <w:tc>
          <w:tcPr>
            <w:tcW w:w="389" w:type="dxa"/>
            <w:gridSpan w:val="2"/>
            <w:shd w:val="clear" w:color="auto" w:fill="auto"/>
          </w:tcPr>
          <w:p w:rsidR="002577E3" w:rsidRDefault="002577E3" w:rsidP="002577E3">
            <w:pPr>
              <w:spacing w:before="120"/>
              <w:rPr>
                <w:rFonts w:ascii="Calibri" w:hAnsi="Calibri"/>
                <w:iCs/>
                <w:lang w:val="en-AU"/>
              </w:rPr>
            </w:pPr>
          </w:p>
        </w:tc>
        <w:tc>
          <w:tcPr>
            <w:tcW w:w="2041" w:type="dxa"/>
            <w:shd w:val="clear" w:color="auto" w:fill="auto"/>
          </w:tcPr>
          <w:p w:rsidR="002577E3" w:rsidRDefault="002577E3" w:rsidP="002577E3">
            <w:pPr>
              <w:rPr>
                <w:rFonts w:ascii="Calibri" w:hAnsi="Calibri"/>
                <w:iCs/>
                <w:lang w:val="en-AU"/>
              </w:rPr>
            </w:pPr>
            <w:r>
              <w:rPr>
                <w:rFonts w:ascii="Calibri" w:hAnsi="Calibri"/>
                <w:iCs/>
                <w:lang w:val="en-AU"/>
              </w:rPr>
              <w:t>Miss C. Burch</w:t>
            </w:r>
          </w:p>
        </w:tc>
        <w:tc>
          <w:tcPr>
            <w:tcW w:w="2131" w:type="dxa"/>
            <w:gridSpan w:val="2"/>
            <w:shd w:val="clear" w:color="auto" w:fill="auto"/>
          </w:tcPr>
          <w:p w:rsidR="002577E3" w:rsidRDefault="002577E3" w:rsidP="002577E3">
            <w:pPr>
              <w:rPr>
                <w:rFonts w:ascii="Calibri" w:hAnsi="Calibri"/>
                <w:iCs/>
                <w:lang w:val="en-AU"/>
              </w:rPr>
            </w:pPr>
            <w:r>
              <w:rPr>
                <w:rFonts w:ascii="Calibri" w:hAnsi="Calibri"/>
                <w:iCs/>
                <w:lang w:val="en-AU"/>
              </w:rPr>
              <w:t>Mr Parton</w:t>
            </w:r>
          </w:p>
        </w:tc>
      </w:tr>
      <w:tr w:rsidR="002577E3" w:rsidTr="00024A8C">
        <w:trPr>
          <w:gridBefore w:val="1"/>
          <w:wBefore w:w="720" w:type="dxa"/>
          <w:trHeight w:hRule="exact" w:val="312"/>
        </w:trPr>
        <w:tc>
          <w:tcPr>
            <w:tcW w:w="1890" w:type="dxa"/>
            <w:shd w:val="clear" w:color="auto" w:fill="auto"/>
          </w:tcPr>
          <w:p w:rsidR="002577E3" w:rsidRDefault="002577E3" w:rsidP="002577E3">
            <w:pPr>
              <w:rPr>
                <w:rFonts w:ascii="Calibri" w:hAnsi="Calibri"/>
                <w:iCs/>
                <w:lang w:val="en-AU"/>
              </w:rPr>
            </w:pPr>
            <w:r>
              <w:rPr>
                <w:rFonts w:ascii="Calibri" w:hAnsi="Calibri"/>
                <w:iCs/>
                <w:lang w:val="en-AU"/>
              </w:rPr>
              <w:t>Ms Cheyne</w:t>
            </w:r>
          </w:p>
        </w:tc>
        <w:tc>
          <w:tcPr>
            <w:tcW w:w="2070" w:type="dxa"/>
            <w:gridSpan w:val="2"/>
            <w:shd w:val="clear" w:color="auto" w:fill="auto"/>
          </w:tcPr>
          <w:p w:rsidR="002577E3" w:rsidRDefault="002577E3" w:rsidP="002577E3">
            <w:pPr>
              <w:rPr>
                <w:rFonts w:ascii="Calibri" w:hAnsi="Calibri"/>
                <w:iCs/>
                <w:lang w:val="en-AU"/>
              </w:rPr>
            </w:pPr>
            <w:r>
              <w:rPr>
                <w:rFonts w:ascii="Calibri" w:hAnsi="Calibri"/>
                <w:iCs/>
                <w:lang w:val="en-AU"/>
              </w:rPr>
              <w:t>Mr Pettersson</w:t>
            </w:r>
          </w:p>
        </w:tc>
        <w:tc>
          <w:tcPr>
            <w:tcW w:w="389" w:type="dxa"/>
            <w:gridSpan w:val="2"/>
            <w:shd w:val="clear" w:color="auto" w:fill="auto"/>
          </w:tcPr>
          <w:p w:rsidR="002577E3" w:rsidRDefault="002577E3" w:rsidP="002577E3">
            <w:pPr>
              <w:spacing w:before="120"/>
              <w:rPr>
                <w:rFonts w:ascii="Calibri" w:hAnsi="Calibri"/>
                <w:iCs/>
                <w:lang w:val="en-AU"/>
              </w:rPr>
            </w:pPr>
          </w:p>
        </w:tc>
        <w:tc>
          <w:tcPr>
            <w:tcW w:w="2041" w:type="dxa"/>
            <w:shd w:val="clear" w:color="auto" w:fill="auto"/>
          </w:tcPr>
          <w:p w:rsidR="002577E3" w:rsidRDefault="002577E3" w:rsidP="002577E3">
            <w:pPr>
              <w:rPr>
                <w:rFonts w:ascii="Calibri" w:hAnsi="Calibri"/>
                <w:iCs/>
                <w:lang w:val="en-AU"/>
              </w:rPr>
            </w:pPr>
            <w:r>
              <w:rPr>
                <w:rFonts w:ascii="Calibri" w:hAnsi="Calibri"/>
                <w:iCs/>
                <w:lang w:val="en-AU"/>
              </w:rPr>
              <w:t>Mr Coe</w:t>
            </w:r>
          </w:p>
        </w:tc>
        <w:tc>
          <w:tcPr>
            <w:tcW w:w="2131" w:type="dxa"/>
            <w:gridSpan w:val="2"/>
            <w:shd w:val="clear" w:color="auto" w:fill="auto"/>
          </w:tcPr>
          <w:p w:rsidR="002577E3" w:rsidRDefault="002577E3" w:rsidP="002577E3">
            <w:pPr>
              <w:rPr>
                <w:rFonts w:ascii="Calibri" w:hAnsi="Calibri"/>
                <w:iCs/>
                <w:lang w:val="en-AU"/>
              </w:rPr>
            </w:pPr>
            <w:r>
              <w:rPr>
                <w:rFonts w:ascii="Calibri" w:hAnsi="Calibri"/>
                <w:iCs/>
                <w:lang w:val="en-AU"/>
              </w:rPr>
              <w:t>Mr Wall</w:t>
            </w:r>
          </w:p>
        </w:tc>
      </w:tr>
      <w:tr w:rsidR="002577E3" w:rsidTr="00024A8C">
        <w:trPr>
          <w:gridBefore w:val="1"/>
          <w:wBefore w:w="720" w:type="dxa"/>
          <w:trHeight w:hRule="exact" w:val="312"/>
        </w:trPr>
        <w:tc>
          <w:tcPr>
            <w:tcW w:w="1890" w:type="dxa"/>
            <w:shd w:val="clear" w:color="auto" w:fill="auto"/>
          </w:tcPr>
          <w:p w:rsidR="002577E3" w:rsidRDefault="002577E3" w:rsidP="002577E3">
            <w:pPr>
              <w:rPr>
                <w:rFonts w:ascii="Calibri" w:hAnsi="Calibri"/>
                <w:iCs/>
                <w:lang w:val="en-AU"/>
              </w:rPr>
            </w:pPr>
            <w:r>
              <w:rPr>
                <w:rFonts w:ascii="Calibri" w:hAnsi="Calibri"/>
                <w:iCs/>
                <w:lang w:val="en-AU"/>
              </w:rPr>
              <w:t>Ms Cody</w:t>
            </w:r>
          </w:p>
        </w:tc>
        <w:tc>
          <w:tcPr>
            <w:tcW w:w="2070" w:type="dxa"/>
            <w:gridSpan w:val="2"/>
            <w:shd w:val="clear" w:color="auto" w:fill="auto"/>
          </w:tcPr>
          <w:p w:rsidR="002577E3" w:rsidRDefault="002577E3" w:rsidP="002577E3">
            <w:pPr>
              <w:rPr>
                <w:rFonts w:ascii="Calibri" w:hAnsi="Calibri"/>
                <w:iCs/>
                <w:lang w:val="en-AU"/>
              </w:rPr>
            </w:pPr>
            <w:r>
              <w:rPr>
                <w:rFonts w:ascii="Calibri" w:hAnsi="Calibri"/>
                <w:iCs/>
                <w:lang w:val="en-AU"/>
              </w:rPr>
              <w:t>Mr Ramsay</w:t>
            </w:r>
          </w:p>
        </w:tc>
        <w:tc>
          <w:tcPr>
            <w:tcW w:w="389" w:type="dxa"/>
            <w:gridSpan w:val="2"/>
            <w:shd w:val="clear" w:color="auto" w:fill="auto"/>
          </w:tcPr>
          <w:p w:rsidR="002577E3" w:rsidRDefault="002577E3" w:rsidP="002577E3">
            <w:pPr>
              <w:spacing w:before="120"/>
              <w:rPr>
                <w:rFonts w:ascii="Calibri" w:hAnsi="Calibri"/>
                <w:iCs/>
                <w:lang w:val="en-AU"/>
              </w:rPr>
            </w:pPr>
          </w:p>
        </w:tc>
        <w:tc>
          <w:tcPr>
            <w:tcW w:w="2041" w:type="dxa"/>
            <w:shd w:val="clear" w:color="auto" w:fill="auto"/>
          </w:tcPr>
          <w:p w:rsidR="002577E3" w:rsidRDefault="002577E3" w:rsidP="002577E3">
            <w:pPr>
              <w:rPr>
                <w:rFonts w:ascii="Calibri" w:hAnsi="Calibri"/>
                <w:iCs/>
                <w:lang w:val="en-AU"/>
              </w:rPr>
            </w:pPr>
            <w:r>
              <w:rPr>
                <w:rFonts w:ascii="Calibri" w:hAnsi="Calibri"/>
                <w:iCs/>
                <w:lang w:val="en-AU"/>
              </w:rPr>
              <w:t>Mrs Dunne</w:t>
            </w:r>
          </w:p>
        </w:tc>
        <w:tc>
          <w:tcPr>
            <w:tcW w:w="2131" w:type="dxa"/>
            <w:gridSpan w:val="2"/>
            <w:shd w:val="clear" w:color="auto" w:fill="auto"/>
          </w:tcPr>
          <w:p w:rsidR="002577E3" w:rsidRDefault="002577E3" w:rsidP="002577E3">
            <w:pPr>
              <w:spacing w:before="120"/>
              <w:rPr>
                <w:rFonts w:ascii="Calibri" w:hAnsi="Calibri"/>
                <w:iCs/>
                <w:lang w:val="en-AU"/>
              </w:rPr>
            </w:pPr>
          </w:p>
        </w:tc>
      </w:tr>
      <w:tr w:rsidR="002577E3" w:rsidTr="00024A8C">
        <w:trPr>
          <w:gridBefore w:val="1"/>
          <w:wBefore w:w="720" w:type="dxa"/>
          <w:trHeight w:hRule="exact" w:val="312"/>
        </w:trPr>
        <w:tc>
          <w:tcPr>
            <w:tcW w:w="1890" w:type="dxa"/>
            <w:shd w:val="clear" w:color="auto" w:fill="auto"/>
          </w:tcPr>
          <w:p w:rsidR="002577E3" w:rsidRDefault="002577E3" w:rsidP="002577E3">
            <w:pPr>
              <w:rPr>
                <w:rFonts w:ascii="Calibri" w:hAnsi="Calibri"/>
                <w:iCs/>
                <w:lang w:val="en-AU"/>
              </w:rPr>
            </w:pPr>
            <w:r>
              <w:rPr>
                <w:rFonts w:ascii="Calibri" w:hAnsi="Calibri"/>
                <w:iCs/>
                <w:lang w:val="en-AU"/>
              </w:rPr>
              <w:t>Mr Gentleman</w:t>
            </w:r>
          </w:p>
        </w:tc>
        <w:tc>
          <w:tcPr>
            <w:tcW w:w="2070" w:type="dxa"/>
            <w:gridSpan w:val="2"/>
            <w:shd w:val="clear" w:color="auto" w:fill="auto"/>
          </w:tcPr>
          <w:p w:rsidR="002577E3" w:rsidRDefault="002577E3" w:rsidP="002577E3">
            <w:pPr>
              <w:rPr>
                <w:rFonts w:ascii="Calibri" w:hAnsi="Calibri"/>
                <w:iCs/>
                <w:lang w:val="en-AU"/>
              </w:rPr>
            </w:pPr>
            <w:r>
              <w:rPr>
                <w:rFonts w:ascii="Calibri" w:hAnsi="Calibri"/>
                <w:iCs/>
                <w:lang w:val="en-AU"/>
              </w:rPr>
              <w:t>Mr Rattenbury</w:t>
            </w:r>
          </w:p>
        </w:tc>
        <w:tc>
          <w:tcPr>
            <w:tcW w:w="389" w:type="dxa"/>
            <w:gridSpan w:val="2"/>
            <w:shd w:val="clear" w:color="auto" w:fill="auto"/>
          </w:tcPr>
          <w:p w:rsidR="002577E3" w:rsidRDefault="002577E3" w:rsidP="002577E3">
            <w:pPr>
              <w:spacing w:before="120"/>
              <w:rPr>
                <w:rFonts w:ascii="Calibri" w:hAnsi="Calibri"/>
                <w:iCs/>
                <w:lang w:val="en-AU"/>
              </w:rPr>
            </w:pPr>
          </w:p>
        </w:tc>
        <w:tc>
          <w:tcPr>
            <w:tcW w:w="2041" w:type="dxa"/>
            <w:shd w:val="clear" w:color="auto" w:fill="auto"/>
          </w:tcPr>
          <w:p w:rsidR="002577E3" w:rsidRDefault="002577E3" w:rsidP="002577E3">
            <w:pPr>
              <w:rPr>
                <w:rFonts w:ascii="Calibri" w:hAnsi="Calibri"/>
                <w:iCs/>
                <w:lang w:val="en-AU"/>
              </w:rPr>
            </w:pPr>
            <w:r>
              <w:rPr>
                <w:rFonts w:ascii="Calibri" w:hAnsi="Calibri"/>
                <w:iCs/>
                <w:lang w:val="en-AU"/>
              </w:rPr>
              <w:t>Mr Hanson</w:t>
            </w:r>
          </w:p>
        </w:tc>
        <w:tc>
          <w:tcPr>
            <w:tcW w:w="2131" w:type="dxa"/>
            <w:gridSpan w:val="2"/>
            <w:shd w:val="clear" w:color="auto" w:fill="auto"/>
          </w:tcPr>
          <w:p w:rsidR="002577E3" w:rsidRDefault="002577E3" w:rsidP="002577E3">
            <w:pPr>
              <w:spacing w:before="120"/>
              <w:rPr>
                <w:rFonts w:ascii="Calibri" w:hAnsi="Calibri"/>
                <w:iCs/>
                <w:lang w:val="en-AU"/>
              </w:rPr>
            </w:pPr>
          </w:p>
        </w:tc>
      </w:tr>
      <w:tr w:rsidR="002577E3" w:rsidTr="00024A8C">
        <w:trPr>
          <w:gridBefore w:val="1"/>
          <w:wBefore w:w="720" w:type="dxa"/>
          <w:trHeight w:hRule="exact" w:val="312"/>
        </w:trPr>
        <w:tc>
          <w:tcPr>
            <w:tcW w:w="1890" w:type="dxa"/>
            <w:shd w:val="clear" w:color="auto" w:fill="auto"/>
          </w:tcPr>
          <w:p w:rsidR="002577E3" w:rsidRDefault="002577E3" w:rsidP="002577E3">
            <w:pPr>
              <w:rPr>
                <w:rFonts w:ascii="Calibri" w:hAnsi="Calibri"/>
                <w:iCs/>
                <w:lang w:val="en-AU"/>
              </w:rPr>
            </w:pPr>
            <w:r>
              <w:rPr>
                <w:rFonts w:ascii="Calibri" w:hAnsi="Calibri"/>
                <w:iCs/>
                <w:lang w:val="en-AU"/>
              </w:rPr>
              <w:t>Mr Gupta</w:t>
            </w:r>
          </w:p>
        </w:tc>
        <w:tc>
          <w:tcPr>
            <w:tcW w:w="2070" w:type="dxa"/>
            <w:gridSpan w:val="2"/>
            <w:shd w:val="clear" w:color="auto" w:fill="auto"/>
          </w:tcPr>
          <w:p w:rsidR="002577E3" w:rsidRDefault="002577E3" w:rsidP="002577E3">
            <w:pPr>
              <w:rPr>
                <w:rFonts w:ascii="Calibri" w:hAnsi="Calibri"/>
                <w:iCs/>
                <w:lang w:val="en-AU"/>
              </w:rPr>
            </w:pPr>
            <w:r>
              <w:rPr>
                <w:rFonts w:ascii="Calibri" w:hAnsi="Calibri"/>
                <w:iCs/>
                <w:lang w:val="en-AU"/>
              </w:rPr>
              <w:t>Ms Stephen-Smith</w:t>
            </w:r>
          </w:p>
        </w:tc>
        <w:tc>
          <w:tcPr>
            <w:tcW w:w="389" w:type="dxa"/>
            <w:gridSpan w:val="2"/>
            <w:shd w:val="clear" w:color="auto" w:fill="auto"/>
          </w:tcPr>
          <w:p w:rsidR="002577E3" w:rsidRDefault="002577E3" w:rsidP="002577E3">
            <w:pPr>
              <w:spacing w:before="120"/>
              <w:rPr>
                <w:rFonts w:ascii="Calibri" w:hAnsi="Calibri"/>
                <w:iCs/>
                <w:lang w:val="en-AU"/>
              </w:rPr>
            </w:pPr>
          </w:p>
        </w:tc>
        <w:tc>
          <w:tcPr>
            <w:tcW w:w="2041" w:type="dxa"/>
            <w:shd w:val="clear" w:color="auto" w:fill="auto"/>
          </w:tcPr>
          <w:p w:rsidR="002577E3" w:rsidRDefault="002577E3" w:rsidP="002577E3">
            <w:pPr>
              <w:rPr>
                <w:rFonts w:ascii="Calibri" w:hAnsi="Calibri"/>
                <w:iCs/>
                <w:lang w:val="en-AU"/>
              </w:rPr>
            </w:pPr>
            <w:r>
              <w:rPr>
                <w:rFonts w:ascii="Calibri" w:hAnsi="Calibri"/>
                <w:iCs/>
                <w:lang w:val="en-AU"/>
              </w:rPr>
              <w:t>Mrs Jones</w:t>
            </w:r>
          </w:p>
        </w:tc>
        <w:tc>
          <w:tcPr>
            <w:tcW w:w="2131" w:type="dxa"/>
            <w:gridSpan w:val="2"/>
            <w:shd w:val="clear" w:color="auto" w:fill="auto"/>
          </w:tcPr>
          <w:p w:rsidR="002577E3" w:rsidRDefault="002577E3" w:rsidP="002577E3">
            <w:pPr>
              <w:spacing w:before="120"/>
              <w:rPr>
                <w:rFonts w:ascii="Calibri" w:hAnsi="Calibri"/>
                <w:iCs/>
                <w:lang w:val="en-AU"/>
              </w:rPr>
            </w:pPr>
          </w:p>
        </w:tc>
      </w:tr>
      <w:tr w:rsidR="002577E3" w:rsidTr="00024A8C">
        <w:trPr>
          <w:gridBefore w:val="1"/>
          <w:wBefore w:w="720" w:type="dxa"/>
          <w:trHeight w:hRule="exact" w:val="312"/>
        </w:trPr>
        <w:tc>
          <w:tcPr>
            <w:tcW w:w="1890" w:type="dxa"/>
            <w:shd w:val="clear" w:color="auto" w:fill="auto"/>
          </w:tcPr>
          <w:p w:rsidR="002577E3" w:rsidRDefault="002577E3" w:rsidP="002577E3">
            <w:pPr>
              <w:rPr>
                <w:rFonts w:ascii="Calibri" w:hAnsi="Calibri"/>
                <w:iCs/>
                <w:lang w:val="en-AU"/>
              </w:rPr>
            </w:pPr>
            <w:r>
              <w:rPr>
                <w:rFonts w:ascii="Calibri" w:hAnsi="Calibri"/>
                <w:iCs/>
                <w:lang w:val="en-AU"/>
              </w:rPr>
              <w:t>Ms Le Couteur</w:t>
            </w:r>
          </w:p>
        </w:tc>
        <w:tc>
          <w:tcPr>
            <w:tcW w:w="2070" w:type="dxa"/>
            <w:gridSpan w:val="2"/>
            <w:shd w:val="clear" w:color="auto" w:fill="auto"/>
          </w:tcPr>
          <w:p w:rsidR="002577E3" w:rsidRDefault="002577E3" w:rsidP="002577E3">
            <w:pPr>
              <w:spacing w:before="120"/>
              <w:rPr>
                <w:rFonts w:ascii="Calibri" w:hAnsi="Calibri"/>
                <w:iCs/>
                <w:lang w:val="en-AU"/>
              </w:rPr>
            </w:pPr>
          </w:p>
        </w:tc>
        <w:tc>
          <w:tcPr>
            <w:tcW w:w="389" w:type="dxa"/>
            <w:gridSpan w:val="2"/>
            <w:shd w:val="clear" w:color="auto" w:fill="auto"/>
          </w:tcPr>
          <w:p w:rsidR="002577E3" w:rsidRDefault="002577E3" w:rsidP="002577E3">
            <w:pPr>
              <w:spacing w:before="120"/>
              <w:rPr>
                <w:rFonts w:ascii="Calibri" w:hAnsi="Calibri"/>
                <w:iCs/>
                <w:lang w:val="en-AU"/>
              </w:rPr>
            </w:pPr>
          </w:p>
        </w:tc>
        <w:tc>
          <w:tcPr>
            <w:tcW w:w="2041" w:type="dxa"/>
            <w:shd w:val="clear" w:color="auto" w:fill="auto"/>
          </w:tcPr>
          <w:p w:rsidR="002577E3" w:rsidRDefault="002577E3" w:rsidP="002577E3">
            <w:pPr>
              <w:rPr>
                <w:rFonts w:ascii="Calibri" w:hAnsi="Calibri"/>
                <w:iCs/>
                <w:lang w:val="en-AU"/>
              </w:rPr>
            </w:pPr>
            <w:r>
              <w:rPr>
                <w:rFonts w:ascii="Calibri" w:hAnsi="Calibri"/>
                <w:iCs/>
                <w:lang w:val="en-AU"/>
              </w:rPr>
              <w:t>Ms Lawder</w:t>
            </w:r>
          </w:p>
        </w:tc>
        <w:tc>
          <w:tcPr>
            <w:tcW w:w="2131" w:type="dxa"/>
            <w:gridSpan w:val="2"/>
            <w:shd w:val="clear" w:color="auto" w:fill="auto"/>
          </w:tcPr>
          <w:p w:rsidR="002577E3" w:rsidRDefault="002577E3" w:rsidP="002577E3">
            <w:pPr>
              <w:spacing w:before="120"/>
              <w:rPr>
                <w:rFonts w:ascii="Calibri" w:hAnsi="Calibri"/>
                <w:iCs/>
                <w:lang w:val="en-AU"/>
              </w:rPr>
            </w:pPr>
          </w:p>
        </w:tc>
      </w:tr>
    </w:tbl>
    <w:p w:rsidR="002577E3" w:rsidRDefault="002577E3" w:rsidP="002577E3">
      <w:pPr>
        <w:spacing w:before="120"/>
        <w:ind w:left="720"/>
        <w:rPr>
          <w:rFonts w:ascii="Calibri" w:hAnsi="Calibri"/>
          <w:iCs/>
          <w:lang w:val="en-AU"/>
        </w:rPr>
      </w:pPr>
      <w:r>
        <w:rPr>
          <w:rFonts w:ascii="Calibri" w:hAnsi="Calibri"/>
          <w:iCs/>
          <w:lang w:val="en-AU"/>
        </w:rPr>
        <w:t>And so it was resolved in the affirmative.</w:t>
      </w:r>
    </w:p>
    <w:p w:rsidR="00C723C9" w:rsidRPr="00642658" w:rsidRDefault="00C723C9" w:rsidP="00C723C9">
      <w:pPr>
        <w:pBdr>
          <w:bottom w:val="thinThickLargeGap" w:sz="18" w:space="1" w:color="auto"/>
        </w:pBdr>
        <w:ind w:left="3427" w:right="3658"/>
        <w:jc w:val="center"/>
        <w:rPr>
          <w:rFonts w:ascii="Calibri" w:hAnsi="Calibri"/>
          <w:i/>
          <w:iCs/>
          <w:lang w:val="en-AU"/>
        </w:rPr>
      </w:pPr>
    </w:p>
    <w:p w:rsidR="00C723C9" w:rsidRPr="00642658" w:rsidRDefault="00C723C9" w:rsidP="00C723C9">
      <w:pPr>
        <w:tabs>
          <w:tab w:val="left" w:pos="1197"/>
          <w:tab w:val="left" w:pos="1767"/>
        </w:tabs>
        <w:spacing w:before="120"/>
        <w:jc w:val="center"/>
        <w:rPr>
          <w:rFonts w:ascii="Calibri" w:hAnsi="Calibri"/>
          <w:i/>
          <w:iCs/>
          <w:lang w:val="en-AU"/>
        </w:rPr>
      </w:pPr>
      <w:r w:rsidRPr="00642658">
        <w:rPr>
          <w:rFonts w:ascii="Calibri" w:hAnsi="Calibri"/>
          <w:i/>
          <w:iCs/>
          <w:lang w:val="en-AU"/>
        </w:rPr>
        <w:t>Detail Stage</w:t>
      </w:r>
    </w:p>
    <w:p w:rsidR="00C723C9" w:rsidRPr="00642658" w:rsidRDefault="00C723C9" w:rsidP="00C723C9">
      <w:pPr>
        <w:spacing w:before="120"/>
        <w:ind w:left="720"/>
        <w:jc w:val="both"/>
        <w:rPr>
          <w:rFonts w:ascii="Calibri" w:hAnsi="Calibri"/>
          <w:iCs/>
          <w:lang w:val="en-AU"/>
        </w:rPr>
      </w:pPr>
      <w:r w:rsidRPr="00642658">
        <w:rPr>
          <w:rFonts w:ascii="Calibri" w:hAnsi="Calibri"/>
          <w:iCs/>
          <w:lang w:val="en-AU"/>
        </w:rPr>
        <w:t>Bill, by leave, taken as a whole—</w:t>
      </w:r>
    </w:p>
    <w:p w:rsidR="00C723C9" w:rsidRDefault="00C723C9" w:rsidP="00C723C9">
      <w:pPr>
        <w:spacing w:before="120"/>
        <w:ind w:left="720"/>
        <w:jc w:val="both"/>
      </w:pPr>
      <w:r w:rsidRPr="00642658">
        <w:rPr>
          <w:rFonts w:ascii="Calibri" w:hAnsi="Calibri"/>
          <w:iCs/>
          <w:lang w:val="en-AU"/>
        </w:rPr>
        <w:t xml:space="preserve">On the motion of </w:t>
      </w:r>
      <w:r>
        <w:rPr>
          <w:rFonts w:ascii="Calibri" w:hAnsi="Calibri"/>
          <w:iCs/>
          <w:lang w:val="en-AU"/>
        </w:rPr>
        <w:t xml:space="preserve">Mr Rattenbury (Minister for Climate Change and Sustainability), </w:t>
      </w:r>
      <w:r w:rsidRPr="00635C4E">
        <w:rPr>
          <w:spacing w:val="-2"/>
        </w:rPr>
        <w:t>pursuant to standing order 182A(b)</w:t>
      </w:r>
      <w:r w:rsidRPr="00635C4E">
        <w:t>, by leave, his amendment No 1</w:t>
      </w:r>
      <w:r>
        <w:t xml:space="preserve"> (</w:t>
      </w:r>
      <w:r>
        <w:rPr>
          <w:i/>
        </w:rPr>
        <w:t>see</w:t>
      </w:r>
      <w:r>
        <w:t xml:space="preserve"> </w:t>
      </w:r>
      <w:hyperlink w:anchor="Schedule1" w:history="1">
        <w:r w:rsidRPr="00642658">
          <w:rPr>
            <w:rStyle w:val="Hyperlink"/>
          </w:rPr>
          <w:t>Schedule 1</w:t>
        </w:r>
      </w:hyperlink>
      <w:r w:rsidR="002577E3">
        <w:t>) was made</w:t>
      </w:r>
      <w:r>
        <w:t>.</w:t>
      </w:r>
    </w:p>
    <w:p w:rsidR="00C723C9" w:rsidRPr="00D51900" w:rsidRDefault="00C723C9" w:rsidP="00C723C9">
      <w:pPr>
        <w:spacing w:before="120"/>
        <w:ind w:left="720"/>
        <w:jc w:val="both"/>
      </w:pPr>
      <w:r>
        <w:rPr>
          <w:rFonts w:ascii="Calibri" w:hAnsi="Calibri"/>
          <w:i/>
          <w:iCs/>
          <w:lang w:val="en-AU"/>
        </w:rPr>
        <w:t xml:space="preserve">Paper:  </w:t>
      </w:r>
      <w:r>
        <w:rPr>
          <w:rFonts w:ascii="Calibri" w:hAnsi="Calibri"/>
          <w:iCs/>
          <w:lang w:val="en-AU"/>
        </w:rPr>
        <w:t>Mr Rattenbury presented a supplementary explanatory statement to the Government amendment.</w:t>
      </w:r>
    </w:p>
    <w:p w:rsidR="00C723C9" w:rsidRPr="00642658" w:rsidRDefault="00C723C9" w:rsidP="00C723C9">
      <w:pPr>
        <w:spacing w:before="120"/>
        <w:ind w:left="720"/>
        <w:jc w:val="both"/>
        <w:rPr>
          <w:rFonts w:ascii="Calibri" w:hAnsi="Calibri"/>
          <w:lang w:val="en-AU"/>
        </w:rPr>
      </w:pPr>
      <w:r w:rsidRPr="00642658">
        <w:rPr>
          <w:rFonts w:ascii="Calibri" w:hAnsi="Calibri"/>
          <w:lang w:val="en-AU"/>
        </w:rPr>
        <w:t xml:space="preserve">Bill, as a whole, </w:t>
      </w:r>
      <w:r>
        <w:rPr>
          <w:rFonts w:ascii="Calibri" w:hAnsi="Calibri"/>
          <w:lang w:val="en-AU"/>
        </w:rPr>
        <w:t xml:space="preserve">as amended, </w:t>
      </w:r>
      <w:r w:rsidRPr="00642658">
        <w:rPr>
          <w:rFonts w:ascii="Calibri" w:hAnsi="Calibri"/>
          <w:lang w:val="en-AU"/>
        </w:rPr>
        <w:t>agreed to.</w:t>
      </w:r>
    </w:p>
    <w:p w:rsidR="00C723C9" w:rsidRPr="00642658" w:rsidRDefault="00C723C9" w:rsidP="00C723C9">
      <w:pPr>
        <w:pBdr>
          <w:top w:val="thickThinLargeGap" w:sz="18" w:space="1" w:color="auto"/>
        </w:pBdr>
        <w:spacing w:before="180"/>
        <w:ind w:left="3427" w:right="3658"/>
        <w:jc w:val="center"/>
        <w:rPr>
          <w:rFonts w:ascii="Calibri" w:hAnsi="Calibri"/>
          <w:lang w:val="en-AU"/>
        </w:rPr>
      </w:pPr>
    </w:p>
    <w:p w:rsidR="00C723C9" w:rsidRPr="00642658" w:rsidRDefault="00C723C9" w:rsidP="00C723C9">
      <w:pPr>
        <w:ind w:left="720"/>
        <w:jc w:val="both"/>
        <w:rPr>
          <w:rFonts w:ascii="Calibri" w:hAnsi="Calibri"/>
          <w:lang w:val="en-AU"/>
        </w:rPr>
      </w:pPr>
      <w:r w:rsidRPr="00642658">
        <w:rPr>
          <w:rFonts w:ascii="Calibri" w:hAnsi="Calibri"/>
          <w:lang w:val="en-AU"/>
        </w:rPr>
        <w:t>Question—That this Bill, as amended, be agreed to—put and passed.</w:t>
      </w:r>
    </w:p>
    <w:p w:rsidR="003A655F" w:rsidRPr="003A655F" w:rsidRDefault="003A655F" w:rsidP="00E15B88">
      <w:pPr>
        <w:keepNext/>
        <w:keepLines/>
        <w:tabs>
          <w:tab w:val="right" w:pos="339"/>
          <w:tab w:val="left" w:pos="720"/>
        </w:tabs>
        <w:spacing w:before="240"/>
        <w:jc w:val="both"/>
        <w:rPr>
          <w:rFonts w:ascii="Calibri" w:hAnsi="Calibri"/>
          <w:b/>
          <w:lang w:val="en-AU"/>
        </w:rPr>
      </w:pPr>
      <w:r w:rsidRPr="003A655F">
        <w:rPr>
          <w:rFonts w:ascii="Calibri" w:hAnsi="Calibri"/>
          <w:b/>
          <w:lang w:val="en-AU"/>
        </w:rPr>
        <w:tab/>
      </w:r>
      <w:r w:rsidR="00271096">
        <w:rPr>
          <w:rFonts w:ascii="Calibri" w:hAnsi="Calibri"/>
          <w:b/>
          <w:bCs/>
          <w:lang w:val="en-AU"/>
        </w:rPr>
        <w:t>22</w:t>
      </w:r>
      <w:r w:rsidRPr="003A655F">
        <w:rPr>
          <w:rFonts w:ascii="Calibri" w:hAnsi="Calibri"/>
          <w:b/>
          <w:lang w:val="en-AU"/>
        </w:rPr>
        <w:tab/>
        <w:t>ADJOURNMENT</w:t>
      </w:r>
    </w:p>
    <w:p w:rsidR="003A655F" w:rsidRPr="003A655F" w:rsidRDefault="003A655F" w:rsidP="003A655F">
      <w:pPr>
        <w:spacing w:before="120"/>
        <w:ind w:left="720"/>
        <w:jc w:val="both"/>
        <w:rPr>
          <w:rFonts w:ascii="Calibri" w:hAnsi="Calibri"/>
          <w:lang w:val="en-AU"/>
        </w:rPr>
      </w:pPr>
      <w:r>
        <w:rPr>
          <w:rFonts w:ascii="Calibri" w:hAnsi="Calibri"/>
          <w:lang w:val="en-AU"/>
        </w:rPr>
        <w:t>Mr Gentleman</w:t>
      </w:r>
      <w:r w:rsidRPr="003A655F">
        <w:rPr>
          <w:rFonts w:ascii="Calibri" w:hAnsi="Calibri"/>
          <w:lang w:val="en-AU"/>
        </w:rPr>
        <w:t xml:space="preserve"> (Manager of Government Business) moved—That the Assembly do now adjourn.</w:t>
      </w:r>
    </w:p>
    <w:p w:rsidR="003A655F" w:rsidRPr="003A655F" w:rsidRDefault="003A655F" w:rsidP="003A655F">
      <w:pPr>
        <w:spacing w:before="120"/>
        <w:ind w:left="720"/>
        <w:jc w:val="both"/>
        <w:rPr>
          <w:rFonts w:ascii="Calibri" w:hAnsi="Calibri"/>
          <w:lang w:val="en-AU"/>
        </w:rPr>
      </w:pPr>
      <w:r w:rsidRPr="003A655F">
        <w:rPr>
          <w:rFonts w:ascii="Calibri" w:hAnsi="Calibri"/>
          <w:lang w:val="en-AU"/>
        </w:rPr>
        <w:t>Debate ensued.</w:t>
      </w:r>
    </w:p>
    <w:p w:rsidR="003A655F" w:rsidRPr="003A655F" w:rsidRDefault="003A655F" w:rsidP="003A655F">
      <w:pPr>
        <w:spacing w:before="120"/>
        <w:ind w:left="720"/>
        <w:jc w:val="both"/>
        <w:rPr>
          <w:rFonts w:ascii="Calibri" w:hAnsi="Calibri"/>
          <w:lang w:val="en-AU"/>
        </w:rPr>
      </w:pPr>
      <w:r w:rsidRPr="003A655F">
        <w:rPr>
          <w:rFonts w:ascii="Calibri" w:hAnsi="Calibri"/>
          <w:lang w:val="en-AU"/>
        </w:rPr>
        <w:t>Question—put and passed.</w:t>
      </w:r>
    </w:p>
    <w:p w:rsidR="003A655F" w:rsidRPr="003A655F" w:rsidRDefault="003A655F" w:rsidP="003A655F">
      <w:pPr>
        <w:spacing w:before="120"/>
        <w:ind w:left="720"/>
        <w:jc w:val="both"/>
        <w:rPr>
          <w:rFonts w:ascii="Calibri" w:hAnsi="Calibri"/>
          <w:lang w:val="en-AU"/>
        </w:rPr>
      </w:pPr>
      <w:bookmarkStart w:id="0" w:name="_GoBack"/>
      <w:bookmarkEnd w:id="0"/>
      <w:r w:rsidRPr="003A655F">
        <w:rPr>
          <w:rFonts w:ascii="Calibri" w:hAnsi="Calibri"/>
          <w:lang w:val="en-AU"/>
        </w:rPr>
        <w:t xml:space="preserve">And then the Assembly, at </w:t>
      </w:r>
      <w:r w:rsidR="00024A8C">
        <w:rPr>
          <w:rFonts w:ascii="Calibri" w:hAnsi="Calibri"/>
          <w:lang w:val="en-AU"/>
        </w:rPr>
        <w:t>4.24</w:t>
      </w:r>
      <w:r w:rsidRPr="003A655F">
        <w:rPr>
          <w:rFonts w:ascii="Calibri" w:hAnsi="Calibri"/>
          <w:lang w:val="en-AU"/>
        </w:rPr>
        <w:t xml:space="preserve"> pm, adjourned until </w:t>
      </w:r>
      <w:r w:rsidR="00024A8C">
        <w:rPr>
          <w:rFonts w:ascii="Calibri" w:hAnsi="Calibri"/>
          <w:lang w:val="en-AU"/>
        </w:rPr>
        <w:t>Tuesday, 24 September 2019</w:t>
      </w:r>
      <w:r w:rsidRPr="003A655F">
        <w:rPr>
          <w:rFonts w:ascii="Calibri" w:hAnsi="Calibri"/>
          <w:lang w:val="en-AU"/>
        </w:rPr>
        <w:t xml:space="preserve"> at 10 am.</w:t>
      </w:r>
    </w:p>
    <w:p w:rsidR="003A655F" w:rsidRPr="003A655F" w:rsidRDefault="003A655F" w:rsidP="00024A8C">
      <w:pPr>
        <w:keepNext/>
        <w:pBdr>
          <w:bottom w:val="thinThickLargeGap" w:sz="18" w:space="1" w:color="auto"/>
        </w:pBdr>
        <w:ind w:left="3427" w:right="3658"/>
        <w:jc w:val="center"/>
        <w:rPr>
          <w:rFonts w:ascii="Calibri" w:hAnsi="Calibri"/>
          <w:i/>
          <w:iCs/>
          <w:lang w:val="en-AU"/>
        </w:rPr>
      </w:pPr>
    </w:p>
    <w:p w:rsidR="00036A7F" w:rsidRDefault="00036A7F" w:rsidP="00036A7F">
      <w:pPr>
        <w:keepNext/>
        <w:keepLines/>
        <w:tabs>
          <w:tab w:val="left" w:pos="342"/>
        </w:tabs>
        <w:spacing w:before="240" w:after="120"/>
        <w:ind w:left="187"/>
        <w:jc w:val="both"/>
        <w:rPr>
          <w:rFonts w:ascii="Calibri" w:hAnsi="Calibri"/>
          <w:bCs/>
        </w:rPr>
      </w:pPr>
      <w:r>
        <w:rPr>
          <w:rFonts w:ascii="Calibri" w:hAnsi="Calibri"/>
          <w:b/>
          <w:caps/>
        </w:rPr>
        <w:t xml:space="preserve">MEMBERS’ ATTENDANCE:  </w:t>
      </w:r>
      <w:r>
        <w:rPr>
          <w:rFonts w:ascii="Calibri" w:hAnsi="Calibri"/>
        </w:rPr>
        <w:t>All Members were present at some time during the sitting, except Mrs Kikkert* and Ms Lee*</w:t>
      </w:r>
      <w:r>
        <w:rPr>
          <w:rFonts w:ascii="Calibri" w:hAnsi="Calibri"/>
          <w:bCs/>
        </w:rPr>
        <w:t>.</w:t>
      </w:r>
    </w:p>
    <w:p w:rsidR="00036A7F" w:rsidRDefault="00036A7F" w:rsidP="00036A7F">
      <w:pPr>
        <w:tabs>
          <w:tab w:val="left" w:pos="-1530"/>
        </w:tabs>
        <w:spacing w:after="100" w:afterAutospacing="1"/>
        <w:ind w:left="3427" w:right="3658"/>
        <w:jc w:val="center"/>
        <w:rPr>
          <w:bCs/>
        </w:rPr>
      </w:pPr>
      <w:r>
        <w:rPr>
          <w:bCs/>
        </w:rPr>
        <w:t>*on leave</w:t>
      </w:r>
    </w:p>
    <w:p w:rsidR="003A655F" w:rsidRPr="003A655F" w:rsidRDefault="003A655F" w:rsidP="003A655F">
      <w:pPr>
        <w:pBdr>
          <w:top w:val="thickThinLargeGap" w:sz="18" w:space="1" w:color="auto"/>
        </w:pBdr>
        <w:spacing w:before="180"/>
        <w:ind w:left="3427" w:right="3658"/>
        <w:jc w:val="center"/>
        <w:rPr>
          <w:rFonts w:ascii="Calibri" w:hAnsi="Calibri"/>
          <w:lang w:val="en-AU"/>
        </w:rPr>
      </w:pPr>
    </w:p>
    <w:p w:rsidR="003A655F" w:rsidRPr="003A655F" w:rsidRDefault="001932F1" w:rsidP="00D853F3">
      <w:pPr>
        <w:keepNext/>
        <w:keepLines/>
        <w:tabs>
          <w:tab w:val="center" w:pos="12600"/>
        </w:tabs>
        <w:spacing w:before="720"/>
        <w:ind w:left="5760" w:right="-33"/>
        <w:jc w:val="center"/>
        <w:rPr>
          <w:rFonts w:ascii="Calibri" w:hAnsi="Calibri"/>
          <w:b/>
          <w:lang w:val="en-AU"/>
        </w:rPr>
      </w:pPr>
      <w:r>
        <w:rPr>
          <w:rFonts w:ascii="Calibri" w:hAnsi="Calibri"/>
          <w:b/>
          <w:lang w:val="en-AU"/>
        </w:rPr>
        <w:t>T</w:t>
      </w:r>
      <w:r w:rsidR="003A655F" w:rsidRPr="003A655F">
        <w:rPr>
          <w:rFonts w:ascii="Calibri" w:hAnsi="Calibri"/>
          <w:b/>
          <w:lang w:val="en-AU"/>
        </w:rPr>
        <w:t>om Duncan</w:t>
      </w:r>
    </w:p>
    <w:p w:rsidR="003A655F" w:rsidRPr="003A655F" w:rsidRDefault="003A655F" w:rsidP="003A655F">
      <w:pPr>
        <w:keepLines/>
        <w:tabs>
          <w:tab w:val="center" w:pos="12600"/>
          <w:tab w:val="center" w:pos="13770"/>
        </w:tabs>
        <w:ind w:left="5760"/>
        <w:jc w:val="right"/>
        <w:rPr>
          <w:rFonts w:ascii="Calibri" w:hAnsi="Calibri"/>
          <w:lang w:val="en-AU"/>
        </w:rPr>
      </w:pPr>
      <w:r w:rsidRPr="003A655F">
        <w:rPr>
          <w:rFonts w:ascii="Calibri" w:hAnsi="Calibri"/>
          <w:lang w:val="en-AU"/>
        </w:rPr>
        <w:t>Clerk of the Legislative Assembly</w:t>
      </w:r>
    </w:p>
    <w:p w:rsidR="003A655F" w:rsidRPr="00B66B55" w:rsidRDefault="003A655F" w:rsidP="00B66B55">
      <w:pPr>
        <w:spacing w:before="120"/>
        <w:ind w:left="720"/>
        <w:jc w:val="both"/>
        <w:rPr>
          <w:rFonts w:ascii="Calibri" w:hAnsi="Calibri"/>
          <w:lang w:val="en-AU"/>
        </w:rPr>
      </w:pPr>
    </w:p>
    <w:p w:rsidR="00642658" w:rsidRDefault="00642658" w:rsidP="000411B4">
      <w:pPr>
        <w:keepNext/>
        <w:keepLines/>
        <w:tabs>
          <w:tab w:val="right" w:pos="339"/>
          <w:tab w:val="left" w:pos="720"/>
        </w:tabs>
        <w:spacing w:before="240"/>
        <w:ind w:left="720" w:hanging="720"/>
        <w:jc w:val="both"/>
      </w:pPr>
    </w:p>
    <w:p w:rsidR="00642658" w:rsidRDefault="00642658">
      <w:pPr>
        <w:spacing w:after="160" w:line="259" w:lineRule="auto"/>
      </w:pPr>
      <w:r>
        <w:br w:type="page"/>
      </w:r>
    </w:p>
    <w:p w:rsidR="00642658" w:rsidRPr="00E60B71" w:rsidRDefault="00642658" w:rsidP="00642658">
      <w:pPr>
        <w:jc w:val="center"/>
        <w:rPr>
          <w:b/>
          <w:sz w:val="36"/>
          <w:szCs w:val="36"/>
          <w:lang w:val="en-AU"/>
        </w:rPr>
      </w:pPr>
      <w:r w:rsidRPr="00E60B71">
        <w:rPr>
          <w:b/>
          <w:sz w:val="36"/>
          <w:szCs w:val="36"/>
          <w:lang w:val="en-AU"/>
        </w:rPr>
        <w:t>SCHEDULE OF AMENDMENTS</w:t>
      </w:r>
    </w:p>
    <w:p w:rsidR="00642658" w:rsidRDefault="00642658" w:rsidP="00642658">
      <w:pPr>
        <w:jc w:val="center"/>
        <w:rPr>
          <w:b/>
          <w:sz w:val="36"/>
          <w:szCs w:val="36"/>
          <w:lang w:val="en-AU"/>
        </w:rPr>
        <w:sectPr w:rsidR="00642658" w:rsidSect="001932F1">
          <w:headerReference w:type="even" r:id="rId11"/>
          <w:headerReference w:type="default" r:id="rId12"/>
          <w:headerReference w:type="first" r:id="rId13"/>
          <w:footerReference w:type="first" r:id="rId14"/>
          <w:pgSz w:w="11906" w:h="16838"/>
          <w:pgMar w:top="1368" w:right="1714" w:bottom="1080" w:left="1138" w:header="634" w:footer="479" w:gutter="0"/>
          <w:pgNumType w:start="1649"/>
          <w:cols w:space="708"/>
          <w:titlePg/>
          <w:docGrid w:linePitch="360"/>
        </w:sectPr>
      </w:pPr>
    </w:p>
    <w:p w:rsidR="00642658" w:rsidRDefault="00642658" w:rsidP="00642658">
      <w:pPr>
        <w:jc w:val="center"/>
        <w:rPr>
          <w:b/>
          <w:sz w:val="36"/>
          <w:szCs w:val="36"/>
          <w:lang w:val="en-AU"/>
        </w:rPr>
      </w:pPr>
    </w:p>
    <w:p w:rsidR="00642658" w:rsidRDefault="00642658" w:rsidP="00642658">
      <w:pPr>
        <w:rPr>
          <w:b/>
          <w:sz w:val="28"/>
          <w:szCs w:val="28"/>
          <w:u w:val="single"/>
          <w:lang w:val="en-AU"/>
        </w:rPr>
      </w:pPr>
      <w:bookmarkStart w:id="1" w:name="Schedule1"/>
      <w:r>
        <w:rPr>
          <w:b/>
          <w:sz w:val="28"/>
          <w:szCs w:val="28"/>
          <w:u w:val="single"/>
          <w:lang w:val="en-AU"/>
        </w:rPr>
        <w:t>Schedule 1</w:t>
      </w:r>
      <w:bookmarkEnd w:id="1"/>
    </w:p>
    <w:p w:rsidR="00642658" w:rsidRDefault="00642658" w:rsidP="00642658">
      <w:pPr>
        <w:rPr>
          <w:sz w:val="28"/>
          <w:szCs w:val="28"/>
          <w:lang w:val="en-AU"/>
        </w:rPr>
      </w:pPr>
    </w:p>
    <w:p w:rsidR="00642658" w:rsidRPr="00642658" w:rsidRDefault="00642658" w:rsidP="00642658">
      <w:pPr>
        <w:pBdr>
          <w:bottom w:val="single" w:sz="4" w:space="1" w:color="auto"/>
        </w:pBdr>
        <w:tabs>
          <w:tab w:val="left" w:pos="1197"/>
          <w:tab w:val="left" w:pos="1767"/>
        </w:tabs>
        <w:spacing w:before="120" w:after="120"/>
        <w:rPr>
          <w:caps/>
          <w:spacing w:val="-2"/>
          <w:szCs w:val="24"/>
          <w:lang w:val="en-AU"/>
        </w:rPr>
      </w:pPr>
      <w:bookmarkStart w:id="2" w:name="Citation"/>
      <w:r w:rsidRPr="00642658">
        <w:rPr>
          <w:b/>
          <w:szCs w:val="24"/>
        </w:rPr>
        <w:t>ENERGY EFFICIENCY (COST OF LIVING) IMPROVEMENT AMENDMENT</w:t>
      </w:r>
      <w:r>
        <w:rPr>
          <w:b/>
          <w:szCs w:val="24"/>
        </w:rPr>
        <w:t xml:space="preserve"> </w:t>
      </w:r>
      <w:r w:rsidRPr="00642658">
        <w:rPr>
          <w:b/>
          <w:szCs w:val="24"/>
        </w:rPr>
        <w:t>BILL 2019</w:t>
      </w:r>
      <w:bookmarkEnd w:id="2"/>
    </w:p>
    <w:p w:rsidR="00642658" w:rsidRDefault="00642658" w:rsidP="00642658">
      <w:pPr>
        <w:tabs>
          <w:tab w:val="left" w:pos="1197"/>
          <w:tab w:val="left" w:pos="1767"/>
        </w:tabs>
        <w:spacing w:before="120"/>
        <w:rPr>
          <w:lang w:val="en-AU"/>
        </w:rPr>
      </w:pPr>
      <w:r>
        <w:rPr>
          <w:lang w:val="en-AU"/>
        </w:rPr>
        <w:t>Amendment</w:t>
      </w:r>
      <w:r w:rsidRPr="00492714">
        <w:rPr>
          <w:lang w:val="en-AU"/>
        </w:rPr>
        <w:t xml:space="preserve"> circulated by the </w:t>
      </w:r>
      <w:r>
        <w:rPr>
          <w:lang w:val="en-AU"/>
        </w:rPr>
        <w:t>Minister for Climate Change and Sustainability</w:t>
      </w:r>
    </w:p>
    <w:p w:rsidR="00642658" w:rsidRPr="00993C72" w:rsidRDefault="00642658" w:rsidP="00642658">
      <w:pPr>
        <w:pStyle w:val="AH3sec"/>
      </w:pPr>
      <w:r w:rsidRPr="00993C72">
        <w:br/>
        <w:t>Clause 4 (1)</w:t>
      </w:r>
      <w:r w:rsidRPr="00993C72">
        <w:br/>
        <w:t>Page 3, line 5—</w:t>
      </w:r>
    </w:p>
    <w:p w:rsidR="00642658" w:rsidRPr="00993C72" w:rsidRDefault="00642658" w:rsidP="00642658">
      <w:pPr>
        <w:pStyle w:val="direction"/>
      </w:pPr>
      <w:r w:rsidRPr="00993C72">
        <w:t>omit clause 4 (1), substitute</w:t>
      </w:r>
    </w:p>
    <w:p w:rsidR="00642658" w:rsidRPr="00993C72" w:rsidRDefault="00642658" w:rsidP="00642658">
      <w:pPr>
        <w:pStyle w:val="IMain"/>
      </w:pPr>
      <w:r w:rsidRPr="00993C72">
        <w:tab/>
        <w:t>(1)</w:t>
      </w:r>
      <w:r w:rsidRPr="00993C72">
        <w:tab/>
        <w:t>The following legislation is repealed:</w:t>
      </w:r>
    </w:p>
    <w:p w:rsidR="00642658" w:rsidRPr="00993C72" w:rsidRDefault="00642658" w:rsidP="00642658">
      <w:pPr>
        <w:pStyle w:val="Amainbullet"/>
        <w:tabs>
          <w:tab w:val="left" w:pos="1500"/>
        </w:tabs>
      </w:pPr>
      <w:r w:rsidRPr="00993C72">
        <w:rPr>
          <w:i/>
        </w:rPr>
        <w:t>Energy Efficiency (Cost of Living) Improvement (Eligible Activities) Code of Practice 2019</w:t>
      </w:r>
      <w:r w:rsidRPr="00993C72">
        <w:rPr>
          <w:rStyle w:val="charItals"/>
        </w:rPr>
        <w:t xml:space="preserve"> </w:t>
      </w:r>
      <w:r w:rsidRPr="00993C72">
        <w:t>(DI2019-194)</w:t>
      </w:r>
    </w:p>
    <w:p w:rsidR="00642658" w:rsidRPr="00993C72" w:rsidRDefault="00642658" w:rsidP="00642658">
      <w:pPr>
        <w:pStyle w:val="Amainbullet"/>
        <w:tabs>
          <w:tab w:val="left" w:pos="1500"/>
        </w:tabs>
      </w:pPr>
      <w:r w:rsidRPr="00993C72">
        <w:rPr>
          <w:i/>
        </w:rPr>
        <w:t>Energy Efficiency (Cost of Living) Improvement (Eligible Activities) Determination 2019</w:t>
      </w:r>
      <w:r w:rsidRPr="00993C72">
        <w:rPr>
          <w:rStyle w:val="charItals"/>
        </w:rPr>
        <w:t xml:space="preserve"> </w:t>
      </w:r>
      <w:r w:rsidRPr="00993C72">
        <w:t>(NI2019-501)</w:t>
      </w:r>
    </w:p>
    <w:p w:rsidR="00642658" w:rsidRPr="00993C72" w:rsidRDefault="00642658" w:rsidP="00642658">
      <w:pPr>
        <w:pStyle w:val="Amainbullet"/>
        <w:tabs>
          <w:tab w:val="left" w:pos="1500"/>
        </w:tabs>
      </w:pPr>
      <w:r w:rsidRPr="00993C72">
        <w:rPr>
          <w:i/>
        </w:rPr>
        <w:t>Energy Efficiency (Cost of Livi</w:t>
      </w:r>
      <w:r>
        <w:rPr>
          <w:i/>
        </w:rPr>
        <w:t>ng) Improvement (Record Keeping </w:t>
      </w:r>
      <w:r w:rsidRPr="00993C72">
        <w:rPr>
          <w:i/>
        </w:rPr>
        <w:t>and Reporting) Code of Practice 2019</w:t>
      </w:r>
      <w:r w:rsidRPr="00993C72">
        <w:rPr>
          <w:rStyle w:val="charItals"/>
        </w:rPr>
        <w:t xml:space="preserve"> </w:t>
      </w:r>
      <w:r w:rsidRPr="00993C72">
        <w:t>(DI2019-195).</w:t>
      </w:r>
    </w:p>
    <w:p w:rsidR="00642658" w:rsidRDefault="00642658" w:rsidP="00353B28">
      <w:pPr>
        <w:keepNext/>
        <w:keepLines/>
        <w:pBdr>
          <w:top w:val="single" w:sz="4" w:space="1" w:color="auto"/>
        </w:pBdr>
        <w:tabs>
          <w:tab w:val="right" w:pos="339"/>
          <w:tab w:val="left" w:pos="720"/>
        </w:tabs>
        <w:spacing w:before="240"/>
        <w:ind w:left="720" w:hanging="720"/>
        <w:jc w:val="both"/>
      </w:pPr>
    </w:p>
    <w:sectPr w:rsidR="00642658" w:rsidSect="00642658">
      <w:type w:val="continuous"/>
      <w:pgSz w:w="11906" w:h="16838"/>
      <w:pgMar w:top="1368" w:right="3024" w:bottom="1080" w:left="1138" w:header="634" w:footer="47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AF" w:rsidRDefault="00470BAF" w:rsidP="000F3D35">
      <w:r>
        <w:separator/>
      </w:r>
    </w:p>
  </w:endnote>
  <w:endnote w:type="continuationSeparator" w:id="0">
    <w:p w:rsidR="00470BAF" w:rsidRDefault="00470BAF"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70" w:rsidRPr="00EB4159" w:rsidRDefault="00F62370"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4" name="Picture 2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F62370" w:rsidRPr="0088703F" w:rsidRDefault="00F62370" w:rsidP="00B0176A">
    <w:pPr>
      <w:tabs>
        <w:tab w:val="center" w:pos="4680"/>
        <w:tab w:val="left" w:pos="8736"/>
        <w:tab w:val="right" w:pos="9090"/>
      </w:tabs>
      <w:jc w:val="center"/>
    </w:pPr>
    <w:r>
      <w:tab/>
    </w:r>
    <w:hyperlink r:id="rId2" w:history="1">
      <w:r w:rsidRPr="0088703F">
        <w:rPr>
          <w:b/>
          <w:sz w:val="20"/>
        </w:rPr>
        <w:t>www.parliament.act.gov.au/minutes</w:t>
      </w:r>
    </w:hyperlink>
    <w:r w:rsidRPr="0088703F">
      <w:tab/>
    </w:r>
    <w:r w:rsidR="009C604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AF" w:rsidRDefault="00470BAF" w:rsidP="000F3D35">
      <w:r>
        <w:separator/>
      </w:r>
    </w:p>
  </w:footnote>
  <w:footnote w:type="continuationSeparator" w:id="0">
    <w:p w:rsidR="00470BAF" w:rsidRDefault="00470BAF"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0E4643" w:rsidRDefault="0075625A"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EF68DE">
      <w:rPr>
        <w:noProof/>
        <w:sz w:val="22"/>
        <w:szCs w:val="22"/>
      </w:rPr>
      <w:t>1654</w:t>
    </w:r>
    <w:r w:rsidRPr="000E4643">
      <w:rPr>
        <w:noProof/>
        <w:sz w:val="22"/>
        <w:szCs w:val="22"/>
      </w:rPr>
      <w:fldChar w:fldCharType="end"/>
    </w:r>
    <w:r w:rsidRPr="000E4643">
      <w:rPr>
        <w:sz w:val="22"/>
        <w:szCs w:val="22"/>
      </w:rPr>
      <w:ptab w:relativeTo="margin" w:alignment="center" w:leader="none"/>
    </w:r>
    <w:r w:rsidR="006628C0" w:rsidRPr="000E4643">
      <w:rPr>
        <w:i/>
        <w:sz w:val="22"/>
        <w:szCs w:val="22"/>
      </w:rPr>
      <w:t xml:space="preserve">No </w:t>
    </w:r>
    <w:r w:rsidR="00A96B6F">
      <w:rPr>
        <w:i/>
        <w:sz w:val="22"/>
        <w:szCs w:val="22"/>
      </w:rPr>
      <w:t>113</w:t>
    </w:r>
    <w:r w:rsidR="006628C0" w:rsidRPr="000E4643">
      <w:rPr>
        <w:rFonts w:ascii="Arial" w:hAnsi="Arial" w:cs="Arial"/>
        <w:i/>
        <w:color w:val="222222"/>
        <w:sz w:val="22"/>
        <w:szCs w:val="22"/>
        <w:shd w:val="clear" w:color="auto" w:fill="FFFFFF"/>
      </w:rPr>
      <w:t>—</w:t>
    </w:r>
    <w:r w:rsidR="00672218">
      <w:rPr>
        <w:i/>
        <w:sz w:val="22"/>
        <w:szCs w:val="22"/>
      </w:rPr>
      <w:t>19</w:t>
    </w:r>
    <w:r w:rsidR="00A96B6F">
      <w:rPr>
        <w:i/>
        <w:sz w:val="22"/>
        <w:szCs w:val="22"/>
      </w:rPr>
      <w:t xml:space="preserve"> September 2019</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1B5139" w:rsidRDefault="0075625A"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006628C0" w:rsidRPr="001B5139">
      <w:rPr>
        <w:i/>
        <w:sz w:val="22"/>
        <w:szCs w:val="22"/>
      </w:rPr>
      <w:t xml:space="preserve">No </w:t>
    </w:r>
    <w:r w:rsidR="00A96B6F">
      <w:rPr>
        <w:i/>
        <w:sz w:val="22"/>
        <w:szCs w:val="22"/>
      </w:rPr>
      <w:t>113</w:t>
    </w:r>
    <w:r w:rsidR="006628C0" w:rsidRPr="001B5139">
      <w:rPr>
        <w:rFonts w:ascii="Arial" w:hAnsi="Arial" w:cs="Arial"/>
        <w:i/>
        <w:color w:val="222222"/>
        <w:sz w:val="22"/>
        <w:szCs w:val="22"/>
        <w:shd w:val="clear" w:color="auto" w:fill="FFFFFF"/>
      </w:rPr>
      <w:t>—</w:t>
    </w:r>
    <w:r w:rsidR="00672218">
      <w:rPr>
        <w:i/>
        <w:sz w:val="22"/>
        <w:szCs w:val="22"/>
      </w:rPr>
      <w:t>19</w:t>
    </w:r>
    <w:r w:rsidR="00A96B6F">
      <w:rPr>
        <w:i/>
        <w:sz w:val="22"/>
        <w:szCs w:val="22"/>
      </w:rPr>
      <w:t xml:space="preserve"> September 2019</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EF68DE">
      <w:rPr>
        <w:noProof/>
        <w:sz w:val="22"/>
        <w:szCs w:val="22"/>
      </w:rPr>
      <w:t>1655</w:t>
    </w:r>
    <w:r w:rsidRPr="001B5139">
      <w:rPr>
        <w:noProof/>
        <w:sz w:val="22"/>
        <w:szCs w:val="22"/>
      </w:rPr>
      <w:fldChar w:fldCharType="end"/>
    </w:r>
  </w:p>
  <w:p w:rsidR="0075625A" w:rsidRPr="0075625A" w:rsidRDefault="0075625A"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0F3D35" w:rsidRPr="000E4643" w:rsidRDefault="00F62370"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EF68DE">
          <w:rPr>
            <w:noProof/>
            <w:sz w:val="22"/>
            <w:szCs w:val="22"/>
          </w:rPr>
          <w:t>1649</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AF"/>
    <w:rsid w:val="00024A8C"/>
    <w:rsid w:val="00036A7F"/>
    <w:rsid w:val="000411B4"/>
    <w:rsid w:val="000453A9"/>
    <w:rsid w:val="00056B48"/>
    <w:rsid w:val="000A4B8F"/>
    <w:rsid w:val="000A5BA3"/>
    <w:rsid w:val="000C40FA"/>
    <w:rsid w:val="000C590F"/>
    <w:rsid w:val="000D2FD6"/>
    <w:rsid w:val="000E4643"/>
    <w:rsid w:val="000F3D35"/>
    <w:rsid w:val="00117D25"/>
    <w:rsid w:val="001278A3"/>
    <w:rsid w:val="0013142B"/>
    <w:rsid w:val="0013632B"/>
    <w:rsid w:val="00175CB1"/>
    <w:rsid w:val="001826BD"/>
    <w:rsid w:val="001932F1"/>
    <w:rsid w:val="001B5139"/>
    <w:rsid w:val="00200548"/>
    <w:rsid w:val="00236FB4"/>
    <w:rsid w:val="00250C83"/>
    <w:rsid w:val="00254BF1"/>
    <w:rsid w:val="002577E3"/>
    <w:rsid w:val="00271096"/>
    <w:rsid w:val="002C4C85"/>
    <w:rsid w:val="002E050B"/>
    <w:rsid w:val="002E150B"/>
    <w:rsid w:val="002F5566"/>
    <w:rsid w:val="00352FBA"/>
    <w:rsid w:val="00353B28"/>
    <w:rsid w:val="00374414"/>
    <w:rsid w:val="00397359"/>
    <w:rsid w:val="003A655F"/>
    <w:rsid w:val="003D12D4"/>
    <w:rsid w:val="003E5C21"/>
    <w:rsid w:val="00406492"/>
    <w:rsid w:val="00432F9E"/>
    <w:rsid w:val="004419C3"/>
    <w:rsid w:val="00441C0F"/>
    <w:rsid w:val="00470BAF"/>
    <w:rsid w:val="00476347"/>
    <w:rsid w:val="004805E3"/>
    <w:rsid w:val="004A6CFB"/>
    <w:rsid w:val="004B5525"/>
    <w:rsid w:val="004F1D14"/>
    <w:rsid w:val="0051638A"/>
    <w:rsid w:val="00524A76"/>
    <w:rsid w:val="00525EF7"/>
    <w:rsid w:val="0053064A"/>
    <w:rsid w:val="00556B2A"/>
    <w:rsid w:val="005A03E3"/>
    <w:rsid w:val="005A3E01"/>
    <w:rsid w:val="005C040B"/>
    <w:rsid w:val="0060380C"/>
    <w:rsid w:val="00617717"/>
    <w:rsid w:val="00622D21"/>
    <w:rsid w:val="00642658"/>
    <w:rsid w:val="00656040"/>
    <w:rsid w:val="006628C0"/>
    <w:rsid w:val="00672218"/>
    <w:rsid w:val="00696C30"/>
    <w:rsid w:val="006D0BA4"/>
    <w:rsid w:val="006D0D92"/>
    <w:rsid w:val="006D7183"/>
    <w:rsid w:val="006F6540"/>
    <w:rsid w:val="0075625A"/>
    <w:rsid w:val="007E2749"/>
    <w:rsid w:val="0081083C"/>
    <w:rsid w:val="008110FB"/>
    <w:rsid w:val="00826A1D"/>
    <w:rsid w:val="0086315F"/>
    <w:rsid w:val="008B60BB"/>
    <w:rsid w:val="009110D7"/>
    <w:rsid w:val="009138B1"/>
    <w:rsid w:val="0091670C"/>
    <w:rsid w:val="00923B0D"/>
    <w:rsid w:val="00947600"/>
    <w:rsid w:val="009A4AED"/>
    <w:rsid w:val="009C604C"/>
    <w:rsid w:val="009F2263"/>
    <w:rsid w:val="00A11C4E"/>
    <w:rsid w:val="00A273E2"/>
    <w:rsid w:val="00A96B6F"/>
    <w:rsid w:val="00AC7116"/>
    <w:rsid w:val="00AF3C23"/>
    <w:rsid w:val="00B0176A"/>
    <w:rsid w:val="00B66B55"/>
    <w:rsid w:val="00B766B9"/>
    <w:rsid w:val="00BA3B34"/>
    <w:rsid w:val="00BE0104"/>
    <w:rsid w:val="00BE6AA2"/>
    <w:rsid w:val="00BF6275"/>
    <w:rsid w:val="00C00146"/>
    <w:rsid w:val="00C00AD2"/>
    <w:rsid w:val="00C125C7"/>
    <w:rsid w:val="00C173D3"/>
    <w:rsid w:val="00C4588D"/>
    <w:rsid w:val="00C723C9"/>
    <w:rsid w:val="00C75E3C"/>
    <w:rsid w:val="00CA7FA6"/>
    <w:rsid w:val="00D51900"/>
    <w:rsid w:val="00D73263"/>
    <w:rsid w:val="00D74B53"/>
    <w:rsid w:val="00D7660C"/>
    <w:rsid w:val="00D83C0F"/>
    <w:rsid w:val="00D853F3"/>
    <w:rsid w:val="00D85446"/>
    <w:rsid w:val="00E15B88"/>
    <w:rsid w:val="00E167B7"/>
    <w:rsid w:val="00E420A6"/>
    <w:rsid w:val="00E50CFA"/>
    <w:rsid w:val="00E6047B"/>
    <w:rsid w:val="00E66DF5"/>
    <w:rsid w:val="00E871D0"/>
    <w:rsid w:val="00EA390F"/>
    <w:rsid w:val="00EB2363"/>
    <w:rsid w:val="00EB4292"/>
    <w:rsid w:val="00EC0320"/>
    <w:rsid w:val="00EC0D13"/>
    <w:rsid w:val="00EE0767"/>
    <w:rsid w:val="00EF68DE"/>
    <w:rsid w:val="00F125E7"/>
    <w:rsid w:val="00F41DB4"/>
    <w:rsid w:val="00F62370"/>
    <w:rsid w:val="00F678AD"/>
    <w:rsid w:val="00F77E66"/>
    <w:rsid w:val="00FE5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15:chartTrackingRefBased/>
  <w15:docId w15:val="{9E9CAEFE-B8C4-4288-A662-CC426B03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character" w:customStyle="1" w:styleId="DPSEntryDetailChar">
    <w:name w:val="DPSEntryDetail Char"/>
    <w:basedOn w:val="DefaultParagraphFont"/>
    <w:link w:val="DPSEntryDetail"/>
    <w:locked/>
    <w:rsid w:val="00EA390F"/>
    <w:rPr>
      <w:rFonts w:ascii="Calibri" w:eastAsia="Times New Roman" w:hAnsi="Calibri" w:cs="Times New Roman"/>
      <w:sz w:val="24"/>
      <w:szCs w:val="20"/>
    </w:rPr>
  </w:style>
  <w:style w:type="paragraph" w:customStyle="1" w:styleId="direction">
    <w:name w:val="direction"/>
    <w:basedOn w:val="Normal"/>
    <w:next w:val="Normal"/>
    <w:rsid w:val="00642658"/>
    <w:pPr>
      <w:keepNext/>
      <w:spacing w:before="140"/>
      <w:ind w:left="1100"/>
      <w:jc w:val="both"/>
    </w:pPr>
    <w:rPr>
      <w:rFonts w:ascii="Times New Roman" w:hAnsi="Times New Roman"/>
      <w:i/>
      <w:lang w:val="en-AU" w:eastAsia="en-US"/>
    </w:rPr>
  </w:style>
  <w:style w:type="paragraph" w:customStyle="1" w:styleId="IMain">
    <w:name w:val="I Main"/>
    <w:basedOn w:val="Normal"/>
    <w:rsid w:val="00642658"/>
    <w:pPr>
      <w:tabs>
        <w:tab w:val="right" w:pos="900"/>
        <w:tab w:val="left" w:pos="1100"/>
      </w:tabs>
      <w:spacing w:before="140"/>
      <w:ind w:left="1100" w:hanging="1100"/>
      <w:jc w:val="both"/>
    </w:pPr>
    <w:rPr>
      <w:rFonts w:ascii="Times New Roman" w:hAnsi="Times New Roman"/>
      <w:lang w:val="en-AU" w:eastAsia="en-US"/>
    </w:rPr>
  </w:style>
  <w:style w:type="paragraph" w:customStyle="1" w:styleId="Amainbullet">
    <w:name w:val="A main bullet"/>
    <w:basedOn w:val="Normal"/>
    <w:rsid w:val="00642658"/>
    <w:pPr>
      <w:numPr>
        <w:numId w:val="4"/>
      </w:numPr>
      <w:spacing w:before="60"/>
      <w:jc w:val="both"/>
    </w:pPr>
    <w:rPr>
      <w:rFonts w:ascii="Times New Roman" w:hAnsi="Times New Roman"/>
      <w:lang w:val="en-AU" w:eastAsia="en-US"/>
    </w:rPr>
  </w:style>
  <w:style w:type="character" w:customStyle="1" w:styleId="charItals">
    <w:name w:val="charItals"/>
    <w:basedOn w:val="DefaultParagraphFont"/>
    <w:rsid w:val="00642658"/>
    <w:rPr>
      <w:i/>
    </w:rPr>
  </w:style>
  <w:style w:type="paragraph" w:customStyle="1" w:styleId="AH3sec">
    <w:name w:val="A H3 sec"/>
    <w:basedOn w:val="Normal"/>
    <w:next w:val="Normal"/>
    <w:rsid w:val="00642658"/>
    <w:pPr>
      <w:keepNext/>
      <w:keepLines/>
      <w:numPr>
        <w:numId w:val="5"/>
      </w:numPr>
      <w:pBdr>
        <w:top w:val="single" w:sz="4" w:space="1" w:color="auto"/>
      </w:pBdr>
      <w:tabs>
        <w:tab w:val="left" w:pos="284"/>
      </w:tabs>
      <w:spacing w:before="240"/>
      <w:ind w:left="0" w:firstLine="0"/>
    </w:pPr>
    <w:rPr>
      <w:rFonts w:ascii="Arial" w:hAnsi="Arial"/>
      <w:b/>
      <w:sz w:val="22"/>
      <w:lang w:val="en-AU" w:eastAsia="en-US"/>
    </w:rPr>
  </w:style>
  <w:style w:type="character" w:styleId="FollowedHyperlink">
    <w:name w:val="FollowedHyperlink"/>
    <w:basedOn w:val="DefaultParagraphFont"/>
    <w:uiPriority w:val="99"/>
    <w:semiHidden/>
    <w:unhideWhenUsed/>
    <w:rsid w:val="005A03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sard.act.gov.au/hansard/2019/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7A93D9-5307-44C5-B365-AE673CB7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8</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Anne</dc:creator>
  <cp:keywords/>
  <dc:description/>
  <cp:lastModifiedBy>Shannon, Anne</cp:lastModifiedBy>
  <cp:revision>2</cp:revision>
  <cp:lastPrinted>2019-10-02T01:25:00Z</cp:lastPrinted>
  <dcterms:created xsi:type="dcterms:W3CDTF">2019-10-02T01:26:00Z</dcterms:created>
  <dcterms:modified xsi:type="dcterms:W3CDTF">2019-10-02T01:26:00Z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