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F606AD" w:rsidRPr="00EA5686" w:rsidRDefault="00F606AD" w:rsidP="00F606AD">
      <w:pPr>
        <w:spacing w:after="0" w:line="240" w:lineRule="auto"/>
        <w:rPr>
          <w:rFonts w:ascii="Calibri" w:hAnsi="Calibri"/>
          <w:sz w:val="24"/>
          <w:szCs w:val="24"/>
        </w:rPr>
      </w:pPr>
      <w:r>
        <w:rPr>
          <w:rFonts w:ascii="Calibri" w:hAnsi="Calibri"/>
          <w:sz w:val="24"/>
          <w:szCs w:val="24"/>
        </w:rPr>
        <w:t>Ms Bec Cody MLA</w:t>
      </w:r>
    </w:p>
    <w:p w:rsidR="00F606AD" w:rsidRPr="00EA5686" w:rsidRDefault="00F606AD" w:rsidP="00F606AD">
      <w:pPr>
        <w:spacing w:after="0" w:line="240" w:lineRule="auto"/>
        <w:rPr>
          <w:rFonts w:ascii="Calibri" w:hAnsi="Calibri"/>
          <w:sz w:val="24"/>
          <w:szCs w:val="24"/>
        </w:rPr>
      </w:pPr>
      <w:r>
        <w:rPr>
          <w:rFonts w:ascii="Calibri" w:hAnsi="Calibri"/>
          <w:sz w:val="24"/>
          <w:szCs w:val="24"/>
        </w:rPr>
        <w:t>Acting Chair</w:t>
      </w:r>
    </w:p>
    <w:p w:rsidR="00F606AD" w:rsidRPr="00EA5686" w:rsidRDefault="00F606AD" w:rsidP="00F606AD">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w:t>
      </w:r>
      <w:r w:rsidRPr="00EA5686">
        <w:rPr>
          <w:rFonts w:ascii="Calibri" w:hAnsi="Calibri"/>
          <w:sz w:val="24"/>
          <w:szCs w:val="24"/>
        </w:rPr>
        <w:tab/>
      </w:r>
    </w:p>
    <w:p w:rsidR="00F606AD" w:rsidRPr="00EA5686" w:rsidRDefault="00F606AD" w:rsidP="00F606AD">
      <w:pPr>
        <w:spacing w:after="0" w:line="240" w:lineRule="auto"/>
        <w:rPr>
          <w:rFonts w:ascii="Calibri" w:hAnsi="Calibri"/>
          <w:sz w:val="24"/>
          <w:szCs w:val="24"/>
          <w:lang w:val="en-US"/>
        </w:rPr>
      </w:pPr>
      <w:r>
        <w:rPr>
          <w:rFonts w:ascii="Calibri" w:hAnsi="Calibri"/>
          <w:sz w:val="24"/>
          <w:szCs w:val="24"/>
        </w:rPr>
        <w:t>ACT legislative Assembly</w:t>
      </w:r>
    </w:p>
    <w:p w:rsidR="00F606AD" w:rsidRPr="00EA5686" w:rsidRDefault="00F606AD" w:rsidP="00F606AD">
      <w:pPr>
        <w:spacing w:after="0" w:line="240" w:lineRule="auto"/>
        <w:rPr>
          <w:rFonts w:ascii="Calibri" w:hAnsi="Calibri"/>
          <w:sz w:val="24"/>
          <w:szCs w:val="24"/>
        </w:rPr>
      </w:pPr>
      <w:r>
        <w:rPr>
          <w:rFonts w:ascii="Calibri" w:hAnsi="Calibri"/>
          <w:sz w:val="24"/>
          <w:szCs w:val="24"/>
        </w:rPr>
        <w:t>London Circuit</w:t>
      </w:r>
    </w:p>
    <w:p w:rsidR="00F606AD" w:rsidRPr="00EA5686" w:rsidRDefault="00F606AD" w:rsidP="00F606AD">
      <w:pPr>
        <w:spacing w:after="0" w:line="240" w:lineRule="auto"/>
        <w:rPr>
          <w:rFonts w:ascii="Calibri" w:hAnsi="Calibri"/>
          <w:sz w:val="24"/>
          <w:szCs w:val="24"/>
        </w:rPr>
      </w:pPr>
      <w:r>
        <w:rPr>
          <w:rFonts w:ascii="Calibri" w:hAnsi="Calibri"/>
          <w:sz w:val="24"/>
          <w:szCs w:val="24"/>
        </w:rPr>
        <w:t>CANBERRA ACT 2601</w:t>
      </w:r>
    </w:p>
    <w:p w:rsidR="00F606AD" w:rsidRPr="00EA5686" w:rsidRDefault="00F606AD" w:rsidP="00F606AD">
      <w:pPr>
        <w:spacing w:after="0" w:line="240" w:lineRule="auto"/>
        <w:rPr>
          <w:rFonts w:ascii="Calibri" w:hAnsi="Calibri"/>
          <w:sz w:val="24"/>
          <w:szCs w:val="24"/>
        </w:rPr>
      </w:pPr>
    </w:p>
    <w:p w:rsidR="00F606AD" w:rsidRPr="00EA5686" w:rsidRDefault="00F606AD" w:rsidP="00F606AD">
      <w:pPr>
        <w:spacing w:after="0" w:line="240" w:lineRule="auto"/>
        <w:rPr>
          <w:rFonts w:ascii="Calibri" w:hAnsi="Calibri"/>
          <w:sz w:val="24"/>
          <w:szCs w:val="24"/>
        </w:rPr>
      </w:pPr>
      <w:r w:rsidRPr="00EA5686">
        <w:rPr>
          <w:rFonts w:ascii="Calibri" w:hAnsi="Calibri"/>
          <w:sz w:val="24"/>
          <w:szCs w:val="24"/>
          <w:lang w:val="en-US"/>
        </w:rPr>
        <w:t xml:space="preserve">Dear </w:t>
      </w:r>
      <w:r>
        <w:rPr>
          <w:rFonts w:ascii="Calibri" w:hAnsi="Calibri"/>
          <w:sz w:val="24"/>
          <w:szCs w:val="24"/>
          <w:lang w:val="en-US"/>
        </w:rPr>
        <w:t>Ms Cody</w:t>
      </w:r>
    </w:p>
    <w:p w:rsidR="00F606AD" w:rsidRPr="00EA5686" w:rsidRDefault="00F606AD" w:rsidP="00F606AD">
      <w:pPr>
        <w:pStyle w:val="Header"/>
        <w:tabs>
          <w:tab w:val="left" w:pos="720"/>
        </w:tabs>
        <w:rPr>
          <w:rFonts w:ascii="Calibri" w:hAnsi="Calibri"/>
          <w:sz w:val="24"/>
          <w:szCs w:val="24"/>
        </w:rPr>
      </w:pPr>
    </w:p>
    <w:p w:rsidR="00F606AD" w:rsidRPr="00567032" w:rsidRDefault="00F606AD" w:rsidP="00F606AD">
      <w:pPr>
        <w:spacing w:after="240" w:line="240" w:lineRule="auto"/>
        <w:rPr>
          <w:rFonts w:ascii="Calibri" w:hAnsi="Calibri"/>
          <w:noProof/>
          <w:sz w:val="24"/>
          <w:szCs w:val="24"/>
        </w:rPr>
      </w:pPr>
      <w:r w:rsidRPr="001B6129">
        <w:rPr>
          <w:rFonts w:ascii="Calibri" w:hAnsi="Calibri"/>
          <w:noProof/>
          <w:sz w:val="24"/>
          <w:szCs w:val="24"/>
        </w:rPr>
        <w:t xml:space="preserve">Thank you for your Committee’s Scrutiny Report number </w:t>
      </w:r>
      <w:r>
        <w:rPr>
          <w:rFonts w:ascii="Calibri" w:hAnsi="Calibri"/>
          <w:noProof/>
          <w:sz w:val="24"/>
          <w:szCs w:val="24"/>
        </w:rPr>
        <w:t>20 (the Report) of</w:t>
      </w:r>
      <w:r w:rsidRPr="001B6129">
        <w:rPr>
          <w:rFonts w:ascii="Calibri" w:hAnsi="Calibri"/>
          <w:noProof/>
          <w:sz w:val="24"/>
          <w:szCs w:val="24"/>
        </w:rPr>
        <w:t xml:space="preserve"> </w:t>
      </w:r>
      <w:r>
        <w:rPr>
          <w:rFonts w:ascii="Calibri" w:hAnsi="Calibri"/>
          <w:noProof/>
          <w:sz w:val="24"/>
          <w:szCs w:val="24"/>
        </w:rPr>
        <w:t>7</w:t>
      </w:r>
      <w:r w:rsidRPr="001B6129">
        <w:rPr>
          <w:rFonts w:ascii="Calibri" w:hAnsi="Calibri"/>
          <w:noProof/>
          <w:sz w:val="24"/>
          <w:szCs w:val="24"/>
        </w:rPr>
        <w:t xml:space="preserve"> </w:t>
      </w:r>
      <w:r>
        <w:rPr>
          <w:rFonts w:ascii="Calibri" w:hAnsi="Calibri"/>
          <w:noProof/>
          <w:sz w:val="24"/>
          <w:szCs w:val="24"/>
        </w:rPr>
        <w:t>August 2018 that</w:t>
      </w:r>
      <w:r w:rsidRPr="001B6129">
        <w:rPr>
          <w:rFonts w:ascii="Calibri" w:hAnsi="Calibri"/>
          <w:noProof/>
          <w:sz w:val="24"/>
          <w:szCs w:val="24"/>
        </w:rPr>
        <w:t xml:space="preserve"> commented on </w:t>
      </w:r>
      <w:r>
        <w:rPr>
          <w:rFonts w:ascii="Calibri" w:hAnsi="Calibri"/>
          <w:noProof/>
          <w:sz w:val="24"/>
          <w:szCs w:val="24"/>
        </w:rPr>
        <w:t>a number of Road Transport</w:t>
      </w:r>
      <w:r w:rsidRPr="001B6129">
        <w:rPr>
          <w:rFonts w:ascii="Calibri" w:hAnsi="Calibri"/>
          <w:noProof/>
          <w:sz w:val="24"/>
          <w:szCs w:val="24"/>
        </w:rPr>
        <w:t xml:space="preserve"> (Fees) Determination</w:t>
      </w:r>
      <w:r>
        <w:rPr>
          <w:rFonts w:ascii="Calibri" w:hAnsi="Calibri"/>
          <w:noProof/>
          <w:sz w:val="24"/>
          <w:szCs w:val="24"/>
        </w:rPr>
        <w:t>s.</w:t>
      </w:r>
    </w:p>
    <w:p w:rsidR="00F606AD" w:rsidRDefault="00F606AD" w:rsidP="00F606AD">
      <w:pPr>
        <w:spacing w:after="0" w:line="240" w:lineRule="auto"/>
        <w:rPr>
          <w:rFonts w:ascii="Calibri" w:hAnsi="Calibri"/>
          <w:i/>
          <w:noProof/>
          <w:sz w:val="24"/>
          <w:szCs w:val="24"/>
        </w:rPr>
      </w:pPr>
      <w:r w:rsidRPr="001B6129">
        <w:rPr>
          <w:rFonts w:ascii="Calibri" w:hAnsi="Calibri"/>
          <w:noProof/>
          <w:sz w:val="24"/>
          <w:szCs w:val="24"/>
        </w:rPr>
        <w:t xml:space="preserve">The Committee sought my advice as to why </w:t>
      </w:r>
      <w:r>
        <w:rPr>
          <w:rFonts w:ascii="Calibri" w:hAnsi="Calibri"/>
          <w:noProof/>
          <w:sz w:val="24"/>
          <w:szCs w:val="24"/>
        </w:rPr>
        <w:t xml:space="preserve">fees determinations do not conform with the </w:t>
      </w:r>
      <w:r>
        <w:rPr>
          <w:rFonts w:ascii="Calibri" w:hAnsi="Calibri"/>
          <w:i/>
          <w:noProof/>
          <w:sz w:val="24"/>
          <w:szCs w:val="24"/>
        </w:rPr>
        <w:t>subordinate legislation – Technical and stylistic standards – tips / traps</w:t>
      </w:r>
      <w:r>
        <w:rPr>
          <w:rFonts w:ascii="Calibri" w:hAnsi="Calibri"/>
          <w:noProof/>
          <w:sz w:val="24"/>
          <w:szCs w:val="24"/>
        </w:rPr>
        <w:t xml:space="preserve"> (the Technical and Stylistic Standards).</w:t>
      </w:r>
    </w:p>
    <w:p w:rsidR="00F606AD" w:rsidRDefault="00F606AD" w:rsidP="00F606AD">
      <w:pPr>
        <w:spacing w:after="0" w:line="240" w:lineRule="auto"/>
        <w:rPr>
          <w:rFonts w:ascii="Calibri" w:hAnsi="Calibri"/>
          <w:i/>
          <w:noProof/>
          <w:sz w:val="24"/>
          <w:szCs w:val="24"/>
        </w:rPr>
      </w:pPr>
    </w:p>
    <w:p w:rsidR="00F606AD" w:rsidRDefault="00F606AD" w:rsidP="00F606AD">
      <w:pPr>
        <w:spacing w:after="120" w:line="240" w:lineRule="auto"/>
        <w:rPr>
          <w:rFonts w:ascii="Calibri" w:hAnsi="Calibri"/>
          <w:noProof/>
          <w:sz w:val="24"/>
          <w:szCs w:val="24"/>
        </w:rPr>
      </w:pPr>
      <w:r>
        <w:rPr>
          <w:rFonts w:ascii="Calibri" w:hAnsi="Calibri"/>
          <w:noProof/>
          <w:sz w:val="24"/>
          <w:szCs w:val="24"/>
        </w:rPr>
        <w:t>I agree that disallowable instruments that determine fees, for the purposes of various Acts need to comply with the Technical and Stylistic Standards. This includes an indication of fee increases either in the instrument itself or in the Explanatory Statement, as well as:</w:t>
      </w:r>
    </w:p>
    <w:p w:rsidR="00F606AD" w:rsidRPr="00F606AD" w:rsidRDefault="004C7F54" w:rsidP="00F606AD">
      <w:pPr>
        <w:pStyle w:val="ListParagraph"/>
        <w:widowControl/>
        <w:numPr>
          <w:ilvl w:val="0"/>
          <w:numId w:val="2"/>
        </w:numPr>
        <w:rPr>
          <w:rFonts w:ascii="Calibri" w:eastAsiaTheme="minorHAnsi" w:hAnsi="Calibri" w:cstheme="minorBidi"/>
          <w:iCs w:val="0"/>
          <w:noProof/>
          <w:lang w:val="en-AU"/>
        </w:rPr>
      </w:pPr>
      <w:r>
        <w:rPr>
          <w:rFonts w:ascii="Calibri" w:eastAsiaTheme="minorHAnsi" w:hAnsi="Calibri" w:cstheme="minorBidi"/>
          <w:iCs w:val="0"/>
          <w:noProof/>
          <w:lang w:val="en-AU"/>
        </w:rPr>
        <w:t>t</w:t>
      </w:r>
      <w:r w:rsidR="00F606AD" w:rsidRPr="00F606AD">
        <w:rPr>
          <w:rFonts w:ascii="Calibri" w:eastAsiaTheme="minorHAnsi" w:hAnsi="Calibri" w:cstheme="minorBidi"/>
          <w:iCs w:val="0"/>
          <w:noProof/>
          <w:lang w:val="en-AU"/>
        </w:rPr>
        <w:t>he amount of the ‘old’ and ‘new’ fees, if there is any</w:t>
      </w:r>
    </w:p>
    <w:p w:rsidR="00F606AD" w:rsidRPr="00F606AD" w:rsidRDefault="004C7F54" w:rsidP="00F606AD">
      <w:pPr>
        <w:pStyle w:val="ListParagraph"/>
        <w:widowControl/>
        <w:numPr>
          <w:ilvl w:val="0"/>
          <w:numId w:val="2"/>
        </w:numPr>
        <w:rPr>
          <w:rFonts w:ascii="Calibri" w:eastAsiaTheme="minorHAnsi" w:hAnsi="Calibri" w:cstheme="minorBidi"/>
          <w:iCs w:val="0"/>
          <w:noProof/>
          <w:lang w:val="en-AU"/>
        </w:rPr>
      </w:pPr>
      <w:r>
        <w:rPr>
          <w:rFonts w:ascii="Calibri" w:eastAsiaTheme="minorHAnsi" w:hAnsi="Calibri" w:cstheme="minorBidi"/>
          <w:iCs w:val="0"/>
          <w:noProof/>
          <w:lang w:val="en-AU"/>
        </w:rPr>
        <w:t>p</w:t>
      </w:r>
      <w:r w:rsidR="00F606AD" w:rsidRPr="00F606AD">
        <w:rPr>
          <w:rFonts w:ascii="Calibri" w:eastAsiaTheme="minorHAnsi" w:hAnsi="Calibri" w:cstheme="minorBidi"/>
          <w:iCs w:val="0"/>
          <w:noProof/>
          <w:lang w:val="en-AU"/>
        </w:rPr>
        <w:t>ercentage increase and reason for any increase</w:t>
      </w:r>
    </w:p>
    <w:p w:rsidR="00F606AD" w:rsidRPr="00F606AD" w:rsidRDefault="004C7F54" w:rsidP="00F606AD">
      <w:pPr>
        <w:pStyle w:val="ListParagraph"/>
        <w:widowControl/>
        <w:numPr>
          <w:ilvl w:val="0"/>
          <w:numId w:val="2"/>
        </w:numPr>
        <w:rPr>
          <w:rFonts w:ascii="Calibri" w:eastAsiaTheme="minorHAnsi" w:hAnsi="Calibri" w:cstheme="minorBidi"/>
          <w:iCs w:val="0"/>
          <w:noProof/>
          <w:lang w:val="en-AU"/>
        </w:rPr>
      </w:pPr>
      <w:r>
        <w:rPr>
          <w:rFonts w:ascii="Calibri" w:eastAsiaTheme="minorHAnsi" w:hAnsi="Calibri" w:cstheme="minorBidi"/>
          <w:iCs w:val="0"/>
          <w:noProof/>
          <w:lang w:val="en-AU"/>
        </w:rPr>
        <w:t>t</w:t>
      </w:r>
      <w:r w:rsidR="00F606AD" w:rsidRPr="00F606AD">
        <w:rPr>
          <w:rFonts w:ascii="Calibri" w:eastAsiaTheme="minorHAnsi" w:hAnsi="Calibri" w:cstheme="minorBidi"/>
          <w:iCs w:val="0"/>
          <w:noProof/>
          <w:lang w:val="en-AU"/>
        </w:rPr>
        <w:t>he basis of rounding</w:t>
      </w:r>
    </w:p>
    <w:p w:rsidR="00F606AD" w:rsidRPr="00F606AD" w:rsidRDefault="004C7F54" w:rsidP="00F606AD">
      <w:pPr>
        <w:pStyle w:val="ListParagraph"/>
        <w:widowControl/>
        <w:numPr>
          <w:ilvl w:val="0"/>
          <w:numId w:val="2"/>
        </w:numPr>
        <w:rPr>
          <w:rFonts w:ascii="Calibri" w:eastAsiaTheme="minorHAnsi" w:hAnsi="Calibri" w:cstheme="minorBidi"/>
          <w:iCs w:val="0"/>
          <w:noProof/>
          <w:lang w:val="en-AU"/>
        </w:rPr>
      </w:pPr>
      <w:r>
        <w:rPr>
          <w:rFonts w:ascii="Calibri" w:eastAsiaTheme="minorHAnsi" w:hAnsi="Calibri" w:cstheme="minorBidi"/>
          <w:iCs w:val="0"/>
          <w:noProof/>
          <w:lang w:val="en-AU"/>
        </w:rPr>
        <w:t>b</w:t>
      </w:r>
      <w:r w:rsidR="00F606AD" w:rsidRPr="00F606AD">
        <w:rPr>
          <w:rFonts w:ascii="Calibri" w:eastAsiaTheme="minorHAnsi" w:hAnsi="Calibri" w:cstheme="minorBidi"/>
          <w:iCs w:val="0"/>
          <w:noProof/>
          <w:lang w:val="en-AU"/>
        </w:rPr>
        <w:t>y whom the fee is payable</w:t>
      </w:r>
    </w:p>
    <w:p w:rsidR="00F606AD" w:rsidRPr="00F606AD" w:rsidRDefault="004C7F54" w:rsidP="00F606AD">
      <w:pPr>
        <w:pStyle w:val="ListParagraph"/>
        <w:widowControl/>
        <w:numPr>
          <w:ilvl w:val="0"/>
          <w:numId w:val="2"/>
        </w:numPr>
        <w:spacing w:after="240"/>
        <w:contextualSpacing w:val="0"/>
        <w:rPr>
          <w:rFonts w:ascii="Calibri" w:eastAsiaTheme="minorHAnsi" w:hAnsi="Calibri" w:cstheme="minorBidi"/>
          <w:iCs w:val="0"/>
          <w:noProof/>
          <w:lang w:val="en-AU"/>
        </w:rPr>
      </w:pPr>
      <w:r>
        <w:rPr>
          <w:rFonts w:ascii="Calibri" w:eastAsiaTheme="minorHAnsi" w:hAnsi="Calibri" w:cstheme="minorBidi"/>
          <w:iCs w:val="0"/>
          <w:noProof/>
          <w:lang w:val="en-AU"/>
        </w:rPr>
        <w:t>t</w:t>
      </w:r>
      <w:r w:rsidR="00F606AD" w:rsidRPr="00F606AD">
        <w:rPr>
          <w:rFonts w:ascii="Calibri" w:eastAsiaTheme="minorHAnsi" w:hAnsi="Calibri" w:cstheme="minorBidi"/>
          <w:iCs w:val="0"/>
          <w:noProof/>
          <w:lang w:val="en-AU"/>
        </w:rPr>
        <w:t xml:space="preserve">o who the fee is payable. </w:t>
      </w:r>
    </w:p>
    <w:p w:rsidR="00F606AD" w:rsidRDefault="00F606AD" w:rsidP="00F606AD">
      <w:pPr>
        <w:spacing w:line="240" w:lineRule="auto"/>
        <w:rPr>
          <w:rFonts w:ascii="Calibri" w:hAnsi="Calibri"/>
          <w:sz w:val="24"/>
          <w:szCs w:val="24"/>
        </w:rPr>
      </w:pPr>
      <w:r>
        <w:rPr>
          <w:rFonts w:ascii="Calibri" w:hAnsi="Calibri"/>
          <w:noProof/>
          <w:sz w:val="24"/>
          <w:szCs w:val="24"/>
        </w:rPr>
        <w:t>The Directorate will work with relevant administrative units including Chief Minister, Treasury and Economic Development Directorate and adopt a consistent approach to drafting fee deteminations, to address the comments being raised by the Committee.</w:t>
      </w:r>
      <w:r w:rsidRPr="00EA5686">
        <w:rPr>
          <w:rFonts w:ascii="Calibri" w:hAnsi="Calibri"/>
          <w:sz w:val="24"/>
          <w:szCs w:val="24"/>
        </w:rPr>
        <w:t xml:space="preserve"> </w:t>
      </w:r>
    </w:p>
    <w:p w:rsidR="00F9161B" w:rsidRPr="00A031A0" w:rsidRDefault="00F606AD" w:rsidP="00F606AD">
      <w:pPr>
        <w:outlineLvl w:val="0"/>
        <w:rPr>
          <w:rFonts w:ascii="Calibri" w:hAnsi="Calibri"/>
          <w:noProof/>
          <w:sz w:val="24"/>
          <w:szCs w:val="24"/>
        </w:rPr>
      </w:pPr>
      <w:r w:rsidRPr="00591360">
        <w:rPr>
          <w:rFonts w:ascii="Calibri" w:hAnsi="Calibri"/>
          <w:noProof/>
          <w:sz w:val="24"/>
          <w:szCs w:val="24"/>
        </w:rPr>
        <w:t xml:space="preserve">I thank the Committee for </w:t>
      </w:r>
      <w:r>
        <w:rPr>
          <w:rFonts w:ascii="Calibri" w:hAnsi="Calibri"/>
          <w:noProof/>
          <w:sz w:val="24"/>
          <w:szCs w:val="24"/>
        </w:rPr>
        <w:t>its c</w:t>
      </w:r>
      <w:r w:rsidRPr="00591360">
        <w:rPr>
          <w:rFonts w:ascii="Calibri" w:hAnsi="Calibri"/>
          <w:noProof/>
          <w:sz w:val="24"/>
          <w:szCs w:val="24"/>
        </w:rPr>
        <w:t xml:space="preserve">onsideration of </w:t>
      </w:r>
      <w:r>
        <w:rPr>
          <w:rFonts w:ascii="Calibri" w:hAnsi="Calibri"/>
          <w:noProof/>
          <w:sz w:val="24"/>
          <w:szCs w:val="24"/>
        </w:rPr>
        <w:t>these</w:t>
      </w:r>
      <w:r w:rsidRPr="00591360">
        <w:rPr>
          <w:rFonts w:ascii="Calibri" w:hAnsi="Calibri"/>
          <w:noProof/>
          <w:sz w:val="24"/>
          <w:szCs w:val="24"/>
        </w:rPr>
        <w:t xml:space="preserve"> disallowable instrument</w:t>
      </w:r>
      <w:r>
        <w:rPr>
          <w:rFonts w:ascii="Calibri" w:hAnsi="Calibri"/>
          <w:noProof/>
          <w:sz w:val="24"/>
          <w:szCs w:val="24"/>
        </w:rPr>
        <w:t>s</w:t>
      </w:r>
      <w:r w:rsidRPr="00591360">
        <w:rPr>
          <w:rFonts w:ascii="Calibri" w:hAnsi="Calibri"/>
          <w:noProof/>
          <w:sz w:val="24"/>
          <w:szCs w:val="24"/>
        </w:rPr>
        <w:t>.</w:t>
      </w:r>
    </w:p>
    <w:p w:rsidR="00F9161B" w:rsidRPr="00A031A0" w:rsidRDefault="00F9161B" w:rsidP="00F9161B">
      <w:pPr>
        <w:spacing w:after="0" w:line="240" w:lineRule="auto"/>
        <w:rPr>
          <w:rFonts w:ascii="Calibri" w:hAnsi="Calibri"/>
          <w:sz w:val="24"/>
          <w:szCs w:val="24"/>
        </w:rPr>
      </w:pPr>
      <w:r w:rsidRPr="00A031A0">
        <w:rPr>
          <w:rFonts w:ascii="Calibri" w:hAnsi="Calibri"/>
          <w:sz w:val="24"/>
          <w:szCs w:val="24"/>
        </w:rPr>
        <w:t>Yours sincerely</w:t>
      </w:r>
    </w:p>
    <w:p w:rsidR="00F9161B" w:rsidRPr="00A031A0" w:rsidRDefault="00F9161B" w:rsidP="00F9161B">
      <w:pPr>
        <w:spacing w:after="0" w:line="240" w:lineRule="auto"/>
        <w:rPr>
          <w:rFonts w:ascii="Calibri" w:hAnsi="Calibri"/>
          <w:sz w:val="24"/>
          <w:szCs w:val="24"/>
        </w:rPr>
      </w:pPr>
    </w:p>
    <w:p w:rsidR="00F9161B" w:rsidRPr="00A031A0" w:rsidRDefault="00F9161B" w:rsidP="00F9161B">
      <w:pPr>
        <w:spacing w:after="0" w:line="240" w:lineRule="auto"/>
        <w:rPr>
          <w:rFonts w:ascii="Calibri" w:hAnsi="Calibri"/>
          <w:sz w:val="24"/>
          <w:szCs w:val="24"/>
        </w:rPr>
      </w:pPr>
      <w:r w:rsidRPr="00A031A0">
        <w:rPr>
          <w:rFonts w:ascii="Calibri" w:hAnsi="Calibri"/>
          <w:sz w:val="24"/>
          <w:szCs w:val="24"/>
        </w:rPr>
        <w:br/>
      </w:r>
    </w:p>
    <w:p w:rsidR="00F9161B" w:rsidRDefault="00F9161B" w:rsidP="00F9161B">
      <w:pPr>
        <w:spacing w:after="0" w:line="240" w:lineRule="auto"/>
        <w:rPr>
          <w:rFonts w:ascii="Calibri" w:hAnsi="Calibri"/>
          <w:sz w:val="24"/>
          <w:szCs w:val="24"/>
        </w:rPr>
      </w:pPr>
      <w:r>
        <w:rPr>
          <w:rFonts w:ascii="Calibri" w:hAnsi="Calibri"/>
          <w:sz w:val="24"/>
          <w:szCs w:val="24"/>
        </w:rPr>
        <w:t>Shane Rattenbury</w:t>
      </w:r>
      <w:r w:rsidRPr="00A031A0">
        <w:rPr>
          <w:rFonts w:ascii="Calibri" w:hAnsi="Calibri"/>
          <w:sz w:val="24"/>
          <w:szCs w:val="24"/>
        </w:rPr>
        <w:t xml:space="preserve"> MLA</w:t>
      </w:r>
    </w:p>
    <w:p w:rsidR="0055749D" w:rsidRPr="00F9161B" w:rsidRDefault="00F9161B" w:rsidP="00F9161B">
      <w:pPr>
        <w:spacing w:after="0" w:line="240" w:lineRule="auto"/>
        <w:rPr>
          <w:rFonts w:ascii="Calibri" w:hAnsi="Calibri"/>
          <w:sz w:val="24"/>
          <w:szCs w:val="24"/>
        </w:rPr>
      </w:pPr>
      <w:r>
        <w:rPr>
          <w:rFonts w:ascii="Calibri" w:hAnsi="Calibri"/>
          <w:sz w:val="24"/>
          <w:szCs w:val="24"/>
        </w:rPr>
        <w:t>Minister for Justic</w:t>
      </w:r>
      <w:r w:rsidR="00A966CC" w:rsidRPr="00A966CC">
        <w:rPr>
          <w:noProof/>
          <w:sz w:val="20"/>
          <w:szCs w:val="20"/>
          <w:lang w:eastAsia="en-AU"/>
        </w:rPr>
        <w:pict>
          <v:shapetype id="_x0000_t202" coordsize="21600,21600" o:spt="202" path="m,l,21600r21600,l21600,xe">
            <v:stroke joinstyle="miter"/>
            <v:path gradientshapeok="t" o:connecttype="rect"/>
          </v:shapetype>
          <v:shape id="Text Box 9" o:spid="_x0000_s1028"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style="mso-next-textbox:#Text Box 9" inset="0,0,0,0">
              <w:txbxContent>
                <w:p w:rsidR="00F9161B" w:rsidRPr="0039472D" w:rsidRDefault="00F9161B" w:rsidP="00F9161B">
                  <w:pPr>
                    <w:pStyle w:val="BodyText"/>
                    <w:spacing w:line="244" w:lineRule="exact"/>
                    <w:rPr>
                      <w:rFonts w:ascii="Calibri Light" w:eastAsia="Calibri Light" w:hAnsi="Calibri Light" w:cs="Calibri Light"/>
                      <w:sz w:val="24"/>
                      <w:szCs w:val="24"/>
                    </w:rPr>
                  </w:pPr>
                  <w:proofErr w:type="spellStart"/>
                  <w:proofErr w:type="gramStart"/>
                  <w:r w:rsidRPr="0039472D">
                    <w:rPr>
                      <w:rFonts w:ascii="Calibri Light"/>
                      <w:color w:val="231F20"/>
                      <w:sz w:val="24"/>
                      <w:szCs w:val="24"/>
                    </w:rPr>
                    <w:t>a</w:t>
                  </w:r>
                  <w:r>
                    <w:rPr>
                      <w:rFonts w:ascii="Calibri Light"/>
                      <w:color w:val="231F20"/>
                      <w:sz w:val="24"/>
                      <w:szCs w:val="24"/>
                    </w:rPr>
                    <w:t>ctchiefminister</w:t>
                  </w:r>
                  <w:proofErr w:type="spellEnd"/>
                  <w:proofErr w:type="gramEnd"/>
                </w:p>
              </w:txbxContent>
            </v:textbox>
            <w10:wrap anchorx="page" anchory="page"/>
          </v:shape>
        </w:pict>
      </w:r>
      <w:r>
        <w:rPr>
          <w:rFonts w:ascii="Calibri" w:hAnsi="Calibri"/>
          <w:sz w:val="24"/>
          <w:szCs w:val="24"/>
        </w:rPr>
        <w:t>e, Consumer Affairs and Road Safety</w:t>
      </w:r>
    </w:p>
    <w:sectPr w:rsidR="0055749D" w:rsidRPr="00F9161B" w:rsidSect="00F50739">
      <w:headerReference w:type="default" r:id="rId7"/>
      <w:headerReference w:type="first" r:id="rId8"/>
      <w:footerReference w:type="first" r:id="rId9"/>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6A" w:rsidRDefault="00DD766A" w:rsidP="00AD7D31">
      <w:pPr>
        <w:spacing w:after="0" w:line="240" w:lineRule="auto"/>
      </w:pPr>
      <w:r>
        <w:separator/>
      </w:r>
    </w:p>
  </w:endnote>
  <w:endnote w:type="continuationSeparator" w:id="0">
    <w:p w:rsidR="00DD766A" w:rsidRDefault="00DD766A"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BA3153">
      <w:rPr>
        <w:rFonts w:asciiTheme="minorHAnsi" w:hAnsiTheme="minorHAnsi"/>
        <w:color w:val="231F20"/>
        <w:spacing w:val="-4"/>
      </w:rPr>
      <w:t>A</w:t>
    </w:r>
    <w:bookmarkStart w:id="0" w:name="_GoBack"/>
    <w:bookmarkEnd w:id="0"/>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A966CC" w:rsidP="006A1B70">
    <w:pPr>
      <w:pStyle w:val="BodyText"/>
      <w:tabs>
        <w:tab w:val="left" w:pos="142"/>
        <w:tab w:val="left" w:pos="284"/>
        <w:tab w:val="left" w:pos="3342"/>
        <w:tab w:val="left" w:pos="9070"/>
      </w:tabs>
      <w:spacing w:before="44" w:after="80"/>
      <w:ind w:left="142" w:right="83"/>
    </w:pPr>
    <w:r w:rsidRPr="00A966CC">
      <w:rPr>
        <w:noProof/>
        <w:sz w:val="20"/>
        <w:szCs w:val="20"/>
        <w:lang w:val="en-AU" w:eastAsia="en-AU"/>
      </w:rPr>
      <w:pict>
        <v:group id="Group 22" o:spid="_x0000_s16402" style="position:absolute;left:0;text-align:left;margin-left:207.2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">
          <v:shape id="Freeform 14" o:spid="_x0000_s16404"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6403"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+61 2 6205 00</w:t>
    </w:r>
    <w:r w:rsidR="00DE7115">
      <w:rPr>
        <w:rFonts w:asciiTheme="minorHAnsi" w:hAnsiTheme="minorHAnsi"/>
        <w:color w:val="231F20"/>
        <w:sz w:val="20"/>
        <w:szCs w:val="20"/>
      </w:rPr>
      <w:t>05</w:t>
    </w:r>
    <w:r w:rsidR="006A1B70" w:rsidRPr="0061634E">
      <w:rPr>
        <w:rFonts w:asciiTheme="minorHAnsi" w:hAnsiTheme="minorHAnsi"/>
        <w:sz w:val="20"/>
        <w:szCs w:val="20"/>
      </w:rPr>
      <w:t>    </w:t>
    </w:r>
    <w:r w:rsidR="00DE7115" w:rsidRPr="00DE7115">
      <w:rPr>
        <w:rStyle w:val="Hyperlink"/>
        <w:rFonts w:asciiTheme="minorHAnsi" w:hAnsiTheme="minorHAnsi"/>
        <w:b/>
        <w:color w:val="auto"/>
        <w:sz w:val="20"/>
        <w:szCs w:val="20"/>
        <w:u w:val="none"/>
      </w:rPr>
      <w:t xml:space="preserve"> </w:t>
    </w:r>
    <w:hyperlink r:id="rId2" w:history="1">
      <w:r w:rsidR="00DE7115" w:rsidRPr="00DE7115">
        <w:rPr>
          <w:rStyle w:val="Hyperlink"/>
          <w:rFonts w:asciiTheme="minorHAnsi" w:hAnsiTheme="minorHAnsi"/>
          <w:b/>
          <w:color w:val="auto"/>
          <w:sz w:val="20"/>
          <w:szCs w:val="20"/>
          <w:u w:val="none"/>
        </w:rPr>
        <w:t>Email</w:t>
      </w:r>
      <w:r w:rsidR="00DE7115" w:rsidRPr="00DE7115">
        <w:rPr>
          <w:rStyle w:val="Hyperlink"/>
          <w:rFonts w:asciiTheme="minorHAnsi" w:hAnsiTheme="minorHAnsi"/>
          <w:color w:val="auto"/>
          <w:sz w:val="20"/>
          <w:szCs w:val="20"/>
          <w:u w:val="none"/>
        </w:rPr>
        <w:t xml:space="preserve"> </w:t>
      </w:r>
      <w:r w:rsidR="00DE7115" w:rsidRPr="00DE7115">
        <w:rPr>
          <w:rStyle w:val="Hyperlink"/>
          <w:rFonts w:asciiTheme="minorHAnsi" w:hAnsiTheme="minorHAnsi"/>
          <w:color w:val="auto"/>
          <w:spacing w:val="-2"/>
          <w:sz w:val="20"/>
          <w:szCs w:val="20"/>
          <w:u w:val="none"/>
        </w:rPr>
        <w:t>rattenbury@act.gov.au</w:t>
      </w:r>
    </w:hyperlink>
    <w:r w:rsidR="0061634E" w:rsidRPr="0061634E">
      <w:rPr>
        <w:rFonts w:asciiTheme="minorHAnsi" w:hAnsiTheme="minorHAnsi"/>
        <w:sz w:val="20"/>
        <w:szCs w:val="20"/>
      </w:rPr>
      <w:t xml:space="preserve"> </w:t>
    </w:r>
  </w:p>
  <w:p w:rsidR="005351C5" w:rsidRPr="0064748B" w:rsidRDefault="00A966CC" w:rsidP="0061634E">
    <w:pPr>
      <w:pStyle w:val="BodyText"/>
      <w:tabs>
        <w:tab w:val="left" w:pos="142"/>
        <w:tab w:val="left" w:pos="3342"/>
        <w:tab w:val="left" w:pos="9070"/>
      </w:tabs>
      <w:spacing w:before="44" w:after="80"/>
      <w:ind w:left="0" w:right="83" w:hanging="849"/>
    </w:pPr>
    <w:r w:rsidRPr="00A966CC">
      <w:rPr>
        <w:noProof/>
        <w:sz w:val="20"/>
        <w:szCs w:val="20"/>
        <w:lang w:val="en-AU" w:eastAsia="en-AU"/>
      </w:rPr>
      <w:pict>
        <v:shapetype id="_x0000_t202" coordsize="21600,21600" o:spt="202" path="m,l,21600r21600,l21600,xe">
          <v:stroke joinstyle="miter"/>
          <v:path gradientshapeok="t" o:connecttype="rect"/>
        </v:shapetype>
        <v:shape id="Text Box 10" o:spid="_x0000_s16401" type="#_x0000_t202" style="position:absolute;margin-left:233.05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" filled="f" stroked="f">
          <v:textbox inset="0,0,0,0">
            <w:txbxContent>
              <w:p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w:r>
    <w:r w:rsidRPr="00A966CC">
      <w:rPr>
        <w:noProof/>
        <w:sz w:val="20"/>
        <w:szCs w:val="20"/>
        <w:lang w:val="en-AU" w:eastAsia="en-AU"/>
      </w:rPr>
      <w:pict>
        <v:shape id="Text Box 88" o:spid="_x0000_s16400" type="#_x0000_t202" style="position:absolute;margin-left:357.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vnrg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" filled="f" stroked="f">
          <v:textbox inset="0,0,0,0">
            <w:txbxContent>
              <w:p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shanerattenbury</w:t>
                </w:r>
                <w:proofErr w:type="spellEnd"/>
                <w:proofErr w:type="gramEnd"/>
              </w:p>
            </w:txbxContent>
          </v:textbox>
          <w10:wrap anchorx="page" anchory="page"/>
        </v:shape>
      </w:pict>
    </w:r>
    <w:r w:rsidRPr="00A966CC">
      <w:rPr>
        <w:noProof/>
        <w:sz w:val="20"/>
        <w:szCs w:val="20"/>
        <w:lang w:val="en-AU" w:eastAsia="en-AU"/>
      </w:rPr>
      <w:pict>
        <v:group id="Group 25" o:spid="_x0000_s16394" style="position:absolute;margin-left:333.6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">
          <v:shape id="Freeform 8" o:spid="_x0000_s16399"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6398"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16397"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6396"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6395"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sidRPr="00A966CC">
      <w:rPr>
        <w:noProof/>
        <w:sz w:val="20"/>
        <w:szCs w:val="20"/>
        <w:lang w:val="en-AU" w:eastAsia="en-AU"/>
      </w:rPr>
      <w:pict>
        <v:shape id="Text Box 11" o:spid="_x0000_s16393" type="#_x0000_t202" style="position:absolute;margin-left:81.75pt;margin-top:801pt;width:114.75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IPsA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DE7115">
                  <w:rPr>
                    <w:rFonts w:ascii="Calibri Light"/>
                    <w:color w:val="231F20"/>
                    <w:sz w:val="24"/>
                    <w:szCs w:val="24"/>
                  </w:rPr>
                  <w:t>shanerattenburymla</w:t>
                </w:r>
                <w:proofErr w:type="spellEnd"/>
              </w:p>
            </w:txbxContent>
          </v:textbox>
          <w10:wrap anchorx="page" anchory="page"/>
        </v:shape>
      </w:pict>
    </w:r>
    <w:r w:rsidRPr="00A966CC">
      <w:rPr>
        <w:noProof/>
        <w:sz w:val="20"/>
        <w:szCs w:val="20"/>
        <w:lang w:val="en-AU" w:eastAsia="en-AU"/>
      </w:rPr>
      <w:pict>
        <v:group id="Group 14" o:spid="_x0000_s16385"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639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639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639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638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638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638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638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6A" w:rsidRDefault="00DD766A" w:rsidP="00AD7D31">
      <w:pPr>
        <w:spacing w:after="0" w:line="240" w:lineRule="auto"/>
      </w:pPr>
      <w:r>
        <w:separator/>
      </w:r>
    </w:p>
  </w:footnote>
  <w:footnote w:type="continuationSeparator" w:id="0">
    <w:p w:rsidR="00DD766A" w:rsidRDefault="00DD766A"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DE711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DE7115">
      <w:rPr>
        <w:rFonts w:ascii="Montserrat" w:hAnsi="Montserrat"/>
        <w:b/>
        <w:color w:val="FFFFFF" w:themeColor="background1"/>
        <w:sz w:val="36"/>
      </w:rPr>
      <w:t>Shane Rattenbury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DE7115">
      <w:t>Minister for Climate Change and Sustainability</w:t>
    </w:r>
    <w:r w:rsidR="00DE7115">
      <w:br/>
      <w:t>Minister for Corrections and Justice Health</w:t>
    </w:r>
    <w:r w:rsidR="00DE7115">
      <w:br/>
      <w:t>Minister for Justice, Consumer Affairs and Road Safety</w:t>
    </w:r>
    <w:r w:rsidR="00DE7115">
      <w:br/>
      <w:t>Minister for Mental Health</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Pr="00DD766A">
      <w:rPr>
        <w:rFonts w:asciiTheme="minorHAnsi" w:hAnsiTheme="minorHAnsi"/>
        <w:sz w:val="20"/>
        <w:szCs w:val="20"/>
      </w:rPr>
      <w:t xml:space="preserve">Kurrajong </w:t>
    </w:r>
    <w:r>
      <w:rPr>
        <w:rFonts w:asciiTheme="minorHAnsi" w:hAnsiTheme="minorHAnsi"/>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2388"/>
    <w:multiLevelType w:val="hybridMultilevel"/>
    <w:tmpl w:val="A2B4755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F25FBE"/>
    <w:multiLevelType w:val="hybridMultilevel"/>
    <w:tmpl w:val="932211C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406"/>
    <o:shapelayout v:ext="edit">
      <o:idmap v:ext="edit" data="16"/>
    </o:shapelayout>
  </w:hdrShapeDefaults>
  <w:footnotePr>
    <w:footnote w:id="-1"/>
    <w:footnote w:id="0"/>
  </w:footnotePr>
  <w:endnotePr>
    <w:endnote w:id="-1"/>
    <w:endnote w:id="0"/>
  </w:endnotePr>
  <w:compat/>
  <w:rsids>
    <w:rsidRoot w:val="00DD766A"/>
    <w:rsid w:val="001450DC"/>
    <w:rsid w:val="001804F3"/>
    <w:rsid w:val="001851B2"/>
    <w:rsid w:val="001A42DA"/>
    <w:rsid w:val="001D7389"/>
    <w:rsid w:val="00281B0B"/>
    <w:rsid w:val="002E5588"/>
    <w:rsid w:val="00313E4A"/>
    <w:rsid w:val="0041104E"/>
    <w:rsid w:val="004C7F54"/>
    <w:rsid w:val="005351C5"/>
    <w:rsid w:val="0055749D"/>
    <w:rsid w:val="005C4787"/>
    <w:rsid w:val="005E7DE1"/>
    <w:rsid w:val="0061634E"/>
    <w:rsid w:val="0064748B"/>
    <w:rsid w:val="00655CD8"/>
    <w:rsid w:val="006A1B70"/>
    <w:rsid w:val="00712BA7"/>
    <w:rsid w:val="007D7FAC"/>
    <w:rsid w:val="007F7838"/>
    <w:rsid w:val="00806ACB"/>
    <w:rsid w:val="00834846"/>
    <w:rsid w:val="00850997"/>
    <w:rsid w:val="00855531"/>
    <w:rsid w:val="008D15E5"/>
    <w:rsid w:val="009C2877"/>
    <w:rsid w:val="00A031A0"/>
    <w:rsid w:val="00A966CC"/>
    <w:rsid w:val="00AC4981"/>
    <w:rsid w:val="00AD7D31"/>
    <w:rsid w:val="00B85096"/>
    <w:rsid w:val="00B9573B"/>
    <w:rsid w:val="00BA3153"/>
    <w:rsid w:val="00C12F51"/>
    <w:rsid w:val="00D46AF0"/>
    <w:rsid w:val="00DD766A"/>
    <w:rsid w:val="00DE7115"/>
    <w:rsid w:val="00E70BA0"/>
    <w:rsid w:val="00ED5634"/>
    <w:rsid w:val="00F50739"/>
    <w:rsid w:val="00F575EB"/>
    <w:rsid w:val="00F606AD"/>
    <w:rsid w:val="00F9161B"/>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4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0B"/>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ListParagraph">
    <w:name w:val="List Paragraph"/>
    <w:basedOn w:val="Normal"/>
    <w:uiPriority w:val="34"/>
    <w:qFormat/>
    <w:rsid w:val="00D46AF0"/>
    <w:pPr>
      <w:widowControl w:val="0"/>
      <w:spacing w:after="0" w:line="240" w:lineRule="auto"/>
      <w:ind w:left="720"/>
      <w:contextualSpacing/>
    </w:pPr>
    <w:rPr>
      <w:rFonts w:ascii="Times New Roman" w:eastAsia="Times New Roman" w:hAnsi="Times New Roman" w:cs="Times New Roman"/>
      <w:iCs/>
      <w:sz w:val="24"/>
      <w:szCs w:val="24"/>
      <w:lang w:val="en-US"/>
    </w:rPr>
  </w:style>
  <w:style w:type="character" w:customStyle="1" w:styleId="Calibri12">
    <w:name w:val="Calibri 12"/>
    <w:uiPriority w:val="1"/>
    <w:qFormat/>
    <w:rsid w:val="00D46AF0"/>
    <w:rPr>
      <w:rFonts w:ascii="Calibri" w:hAnsi="Calibri"/>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ttenbur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DI2018-125 to DI2018-129</dc:title>
  <dc:subject/>
  <dc:creator/>
  <cp:keywords/>
  <dc:description/>
  <cp:lastModifiedBy>anne shannon</cp:lastModifiedBy>
  <cp:revision>14</cp:revision>
  <cp:lastPrinted>2018-08-24T07:17:00Z</cp:lastPrinted>
  <dcterms:created xsi:type="dcterms:W3CDTF">2018-08-24T06:32:00Z</dcterms:created>
  <dcterms:modified xsi:type="dcterms:W3CDTF">2018-10-09T01:09:00Z</dcterms:modified>
</cp:coreProperties>
</file>