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EE" w:rsidRDefault="00216BEE" w:rsidP="00216BEE">
      <w:bookmarkStart w:id="0" w:name="_GoBack"/>
      <w:bookmarkEnd w:id="0"/>
      <w:r w:rsidRPr="00216BEE">
        <w:rPr>
          <w:noProof/>
        </w:rPr>
        <w:drawing>
          <wp:inline distT="0" distB="0" distL="0" distR="0">
            <wp:extent cx="5731510" cy="1173543"/>
            <wp:effectExtent l="19050" t="0" r="0" b="0"/>
            <wp:docPr id="1" name="Picture 1" descr="Legislative Assembly for the Australian Capital Territory. Standing Committee on Justice and Community Safety (Legislative Scrutiny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173543"/>
                    </a:xfrm>
                    <a:prstGeom prst="rect">
                      <a:avLst/>
                    </a:prstGeom>
                    <a:noFill/>
                    <a:ln>
                      <a:noFill/>
                    </a:ln>
                  </pic:spPr>
                </pic:pic>
              </a:graphicData>
            </a:graphic>
          </wp:inline>
        </w:drawing>
      </w:r>
    </w:p>
    <w:p w:rsidR="00B66783" w:rsidRPr="00216BEE" w:rsidRDefault="00887EB7" w:rsidP="005E283C">
      <w:pPr>
        <w:pStyle w:val="Heading1"/>
      </w:pPr>
      <w:r>
        <w:t xml:space="preserve">Extracts of </w:t>
      </w:r>
      <w:r w:rsidR="00B66783" w:rsidRPr="005E283C">
        <w:t>Minutes</w:t>
      </w:r>
      <w:r w:rsidR="00B66783" w:rsidRPr="00411499">
        <w:t xml:space="preserve"> of Proceeding</w:t>
      </w:r>
      <w:r w:rsidR="00B66783">
        <w:t>s</w:t>
      </w:r>
    </w:p>
    <w:p w:rsidR="00B66783" w:rsidRPr="00411499" w:rsidRDefault="00B66783" w:rsidP="005E283C">
      <w:pPr>
        <w:pStyle w:val="Heading2"/>
      </w:pPr>
      <w:r w:rsidRPr="00411499">
        <w:t xml:space="preserve">Scrutiny </w:t>
      </w:r>
      <w:r w:rsidRPr="005E283C">
        <w:t>Meeting</w:t>
      </w:r>
      <w:r w:rsidRPr="00411499">
        <w:t xml:space="preserve"> </w:t>
      </w:r>
      <w:r w:rsidR="00A320FF">
        <w:t>No</w:t>
      </w:r>
      <w:r w:rsidR="00AD7CD4">
        <w:t> </w:t>
      </w:r>
      <w:r w:rsidR="00D96E37">
        <w:t>2</w:t>
      </w:r>
      <w:r w:rsidR="00854897">
        <w:t>2</w:t>
      </w:r>
      <w:r w:rsidR="00216BEE">
        <w:br/>
      </w:r>
      <w:r w:rsidR="00DC5D98">
        <w:t xml:space="preserve">Tuesday, </w:t>
      </w:r>
      <w:r w:rsidR="00023793">
        <w:t>29</w:t>
      </w:r>
      <w:r w:rsidR="00D96E37">
        <w:t xml:space="preserve"> May</w:t>
      </w:r>
      <w:r w:rsidR="00996E0D">
        <w:t xml:space="preserve"> 2018</w:t>
      </w:r>
    </w:p>
    <w:p w:rsidR="00F67424" w:rsidRDefault="00F67424" w:rsidP="009C5731">
      <w:pPr>
        <w:tabs>
          <w:tab w:val="left" w:pos="1800"/>
        </w:tabs>
        <w:rPr>
          <w:rFonts w:cstheme="minorHAnsi"/>
          <w:szCs w:val="22"/>
        </w:rPr>
      </w:pPr>
    </w:p>
    <w:p w:rsidR="002F3559" w:rsidRDefault="00B66783" w:rsidP="002F3559">
      <w:pPr>
        <w:tabs>
          <w:tab w:val="left" w:pos="1800"/>
        </w:tabs>
        <w:spacing w:before="240"/>
        <w:rPr>
          <w:rFonts w:cstheme="minorHAnsi"/>
          <w:szCs w:val="22"/>
        </w:rPr>
      </w:pPr>
      <w:r w:rsidRPr="00727C59">
        <w:rPr>
          <w:rFonts w:cstheme="minorHAnsi"/>
          <w:szCs w:val="22"/>
        </w:rPr>
        <w:t>Present:</w:t>
      </w:r>
      <w:r w:rsidR="002F3559">
        <w:rPr>
          <w:rFonts w:cstheme="minorHAnsi"/>
          <w:szCs w:val="22"/>
        </w:rPr>
        <w:tab/>
      </w:r>
      <w:r w:rsidR="0035186E">
        <w:rPr>
          <w:rFonts w:cstheme="minorHAnsi"/>
          <w:szCs w:val="22"/>
        </w:rPr>
        <w:t>Ms Elizabeth Lee</w:t>
      </w:r>
      <w:r w:rsidR="002F3559">
        <w:rPr>
          <w:rFonts w:cstheme="minorHAnsi"/>
          <w:szCs w:val="22"/>
        </w:rPr>
        <w:t xml:space="preserve"> MLA (Chair)</w:t>
      </w:r>
    </w:p>
    <w:p w:rsidR="00683128" w:rsidRDefault="002F3559" w:rsidP="002F3559">
      <w:pPr>
        <w:tabs>
          <w:tab w:val="left" w:pos="1800"/>
        </w:tabs>
        <w:rPr>
          <w:rFonts w:cstheme="minorHAnsi"/>
          <w:szCs w:val="22"/>
        </w:rPr>
      </w:pPr>
      <w:r>
        <w:rPr>
          <w:rFonts w:cstheme="minorHAnsi"/>
          <w:szCs w:val="22"/>
        </w:rPr>
        <w:tab/>
      </w:r>
      <w:r w:rsidR="00EE7254">
        <w:rPr>
          <w:rFonts w:cstheme="minorHAnsi"/>
          <w:szCs w:val="22"/>
        </w:rPr>
        <w:t>Ms Bec Cody MLA (Deputy Chair)</w:t>
      </w:r>
    </w:p>
    <w:p w:rsidR="00996E0D" w:rsidRDefault="00996E0D" w:rsidP="00996E0D">
      <w:pPr>
        <w:tabs>
          <w:tab w:val="left" w:pos="1800"/>
        </w:tabs>
        <w:rPr>
          <w:rFonts w:cstheme="minorHAnsi"/>
          <w:szCs w:val="22"/>
        </w:rPr>
      </w:pPr>
      <w:r>
        <w:rPr>
          <w:rFonts w:cstheme="minorHAnsi"/>
          <w:szCs w:val="22"/>
        </w:rPr>
        <w:tab/>
        <w:t xml:space="preserve">Ms </w:t>
      </w:r>
      <w:r w:rsidR="0035186E">
        <w:rPr>
          <w:rFonts w:cstheme="minorHAnsi"/>
          <w:szCs w:val="22"/>
        </w:rPr>
        <w:t>Nicole Lawder</w:t>
      </w:r>
      <w:r>
        <w:rPr>
          <w:rFonts w:cstheme="minorHAnsi"/>
          <w:szCs w:val="22"/>
        </w:rPr>
        <w:t xml:space="preserve"> MLA</w:t>
      </w:r>
    </w:p>
    <w:p w:rsidR="00061C4D" w:rsidRDefault="004A458D" w:rsidP="009C5731">
      <w:pPr>
        <w:tabs>
          <w:tab w:val="left" w:pos="1800"/>
        </w:tabs>
        <w:rPr>
          <w:rFonts w:cstheme="minorHAnsi"/>
          <w:szCs w:val="22"/>
        </w:rPr>
      </w:pPr>
      <w:r>
        <w:rPr>
          <w:rFonts w:cstheme="minorHAnsi"/>
          <w:szCs w:val="22"/>
        </w:rPr>
        <w:tab/>
      </w:r>
      <w:r w:rsidR="00D775F8">
        <w:rPr>
          <w:rFonts w:cstheme="minorHAnsi"/>
          <w:szCs w:val="22"/>
        </w:rPr>
        <w:t>Mr Chris Steel</w:t>
      </w:r>
      <w:r>
        <w:rPr>
          <w:rFonts w:cstheme="minorHAnsi"/>
          <w:szCs w:val="22"/>
        </w:rPr>
        <w:t xml:space="preserve"> MLA</w:t>
      </w:r>
    </w:p>
    <w:p w:rsidR="00455451" w:rsidRDefault="00B66783" w:rsidP="00455451">
      <w:pPr>
        <w:tabs>
          <w:tab w:val="left" w:pos="1800"/>
        </w:tabs>
        <w:spacing w:before="240"/>
        <w:rPr>
          <w:rFonts w:cstheme="minorHAnsi"/>
          <w:szCs w:val="22"/>
        </w:rPr>
      </w:pPr>
      <w:r w:rsidRPr="00727C59">
        <w:rPr>
          <w:rFonts w:cstheme="minorHAnsi"/>
          <w:szCs w:val="22"/>
        </w:rPr>
        <w:t>In Attendance:</w:t>
      </w:r>
      <w:r w:rsidR="00455451">
        <w:rPr>
          <w:rFonts w:cstheme="minorHAnsi"/>
          <w:szCs w:val="22"/>
        </w:rPr>
        <w:tab/>
      </w:r>
      <w:r w:rsidR="00996E0D">
        <w:rPr>
          <w:rFonts w:cstheme="minorHAnsi"/>
          <w:szCs w:val="22"/>
        </w:rPr>
        <w:t>Ms Julia Agostino</w:t>
      </w:r>
      <w:r w:rsidR="00524F2C">
        <w:rPr>
          <w:rFonts w:cstheme="minorHAnsi"/>
          <w:szCs w:val="22"/>
        </w:rPr>
        <w:t xml:space="preserve"> </w:t>
      </w:r>
      <w:r w:rsidR="00455451">
        <w:rPr>
          <w:rFonts w:cstheme="minorHAnsi"/>
          <w:szCs w:val="22"/>
        </w:rPr>
        <w:t>(</w:t>
      </w:r>
      <w:r w:rsidR="00524F2C">
        <w:rPr>
          <w:rFonts w:cstheme="minorHAnsi"/>
          <w:szCs w:val="22"/>
        </w:rPr>
        <w:t>Secretary, L</w:t>
      </w:r>
      <w:r w:rsidR="00455451">
        <w:rPr>
          <w:rFonts w:cstheme="minorHAnsi"/>
          <w:szCs w:val="22"/>
        </w:rPr>
        <w:t>egislative Scrutiny)</w:t>
      </w:r>
    </w:p>
    <w:p w:rsidR="00591539" w:rsidRDefault="00591539" w:rsidP="00591539">
      <w:pPr>
        <w:tabs>
          <w:tab w:val="left" w:pos="1800"/>
        </w:tabs>
        <w:rPr>
          <w:rFonts w:cstheme="minorHAnsi"/>
          <w:szCs w:val="22"/>
        </w:rPr>
      </w:pPr>
      <w:r>
        <w:rPr>
          <w:rFonts w:cstheme="minorHAnsi"/>
          <w:szCs w:val="22"/>
        </w:rPr>
        <w:tab/>
        <w:t xml:space="preserve">Ms </w:t>
      </w:r>
      <w:r w:rsidR="00715F81">
        <w:rPr>
          <w:rFonts w:cstheme="minorHAnsi"/>
          <w:szCs w:val="22"/>
        </w:rPr>
        <w:t>Anne Shannon</w:t>
      </w:r>
      <w:r>
        <w:rPr>
          <w:rFonts w:cstheme="minorHAnsi"/>
          <w:szCs w:val="22"/>
        </w:rPr>
        <w:t xml:space="preserve"> (Assistant Secretary, Legislative Scrutiny)</w:t>
      </w:r>
    </w:p>
    <w:p w:rsidR="00591539" w:rsidRDefault="00591539" w:rsidP="00591539">
      <w:pPr>
        <w:tabs>
          <w:tab w:val="left" w:pos="1800"/>
        </w:tabs>
        <w:rPr>
          <w:rFonts w:cstheme="minorHAnsi"/>
          <w:szCs w:val="22"/>
        </w:rPr>
      </w:pPr>
      <w:r>
        <w:rPr>
          <w:rFonts w:cstheme="minorHAnsi"/>
          <w:szCs w:val="22"/>
        </w:rPr>
        <w:tab/>
      </w:r>
      <w:r w:rsidRPr="000E7925">
        <w:rPr>
          <w:rFonts w:cstheme="minorHAnsi"/>
          <w:szCs w:val="22"/>
        </w:rPr>
        <w:t>Mr Stephen Argument (Legal Adviser—Subordinate Legislation)</w:t>
      </w:r>
    </w:p>
    <w:p w:rsidR="0035186E" w:rsidRDefault="00142E0B" w:rsidP="00591539">
      <w:pPr>
        <w:tabs>
          <w:tab w:val="left" w:pos="1800"/>
        </w:tabs>
        <w:rPr>
          <w:rFonts w:cstheme="minorHAnsi"/>
          <w:szCs w:val="22"/>
        </w:rPr>
      </w:pPr>
      <w:r>
        <w:rPr>
          <w:rFonts w:cstheme="minorHAnsi"/>
          <w:szCs w:val="22"/>
        </w:rPr>
        <w:tab/>
        <w:t>Mr Daniel Stewart</w:t>
      </w:r>
      <w:r w:rsidR="0035186E">
        <w:rPr>
          <w:rFonts w:cstheme="minorHAnsi"/>
          <w:szCs w:val="22"/>
        </w:rPr>
        <w:t xml:space="preserve"> (Legal Adviser—Bills)</w:t>
      </w:r>
    </w:p>
    <w:p w:rsidR="00023793" w:rsidRPr="00ED3000" w:rsidRDefault="00023793" w:rsidP="00ED3000">
      <w:pPr>
        <w:pStyle w:val="Heading3"/>
        <w:numPr>
          <w:ilvl w:val="0"/>
          <w:numId w:val="41"/>
        </w:numPr>
        <w:tabs>
          <w:tab w:val="left" w:pos="540"/>
        </w:tabs>
        <w:ind w:hanging="720"/>
      </w:pPr>
      <w:r w:rsidRPr="00023793">
        <w:t>Bills</w:t>
      </w:r>
    </w:p>
    <w:p w:rsidR="00023793" w:rsidRPr="00C22780" w:rsidRDefault="00023793" w:rsidP="00023793">
      <w:pPr>
        <w:pStyle w:val="MinuteText"/>
      </w:pPr>
      <w:r w:rsidRPr="00C22780">
        <w:t>The Committee was briefed on the following bills:</w:t>
      </w:r>
    </w:p>
    <w:p w:rsidR="00023793" w:rsidRDefault="00023793" w:rsidP="00023793">
      <w:pPr>
        <w:pStyle w:val="ListParagraph"/>
        <w:ind w:left="900"/>
      </w:pPr>
      <w:r>
        <w:t>Casino and Other Gaming Legislation Amendment Bill 2018</w:t>
      </w:r>
      <w:r w:rsidRPr="00C22780">
        <w:t>.</w:t>
      </w:r>
    </w:p>
    <w:p w:rsidR="00023793" w:rsidRDefault="00023793" w:rsidP="00023793">
      <w:pPr>
        <w:pStyle w:val="ListParagraph"/>
        <w:ind w:left="900"/>
      </w:pPr>
      <w:r>
        <w:t>Children and Young People Amendment Bill 2018.</w:t>
      </w:r>
    </w:p>
    <w:p w:rsidR="00023793" w:rsidRDefault="00023793" w:rsidP="00023793">
      <w:pPr>
        <w:pStyle w:val="ListParagraph"/>
        <w:ind w:left="900"/>
      </w:pPr>
      <w:r>
        <w:t>Magistrates Court (Retirement Age of Magistrates) Amendment Bill 2018.</w:t>
      </w:r>
    </w:p>
    <w:p w:rsidR="00023793" w:rsidRDefault="00023793" w:rsidP="00023793">
      <w:pPr>
        <w:pStyle w:val="ListParagraph"/>
        <w:ind w:left="900"/>
      </w:pPr>
      <w:r>
        <w:t>Medicines, Poisons and Therapeutic Goods Amendment Bill 2018.</w:t>
      </w:r>
    </w:p>
    <w:p w:rsidR="00023793" w:rsidRDefault="00023793" w:rsidP="00023793">
      <w:pPr>
        <w:pStyle w:val="ListParagraph"/>
        <w:ind w:left="900"/>
      </w:pPr>
      <w:r>
        <w:t>Ombudsman Amendment Bill 2018.</w:t>
      </w:r>
    </w:p>
    <w:p w:rsidR="00023793" w:rsidRDefault="00023793" w:rsidP="00023793">
      <w:pPr>
        <w:pStyle w:val="ListParagraph"/>
        <w:ind w:left="900"/>
      </w:pPr>
      <w:r>
        <w:t>Residential Tenancies Amendment Bill 2018.</w:t>
      </w:r>
    </w:p>
    <w:p w:rsidR="00023793" w:rsidRPr="00C22780" w:rsidRDefault="00023793" w:rsidP="00023793">
      <w:pPr>
        <w:pStyle w:val="ListParagraph"/>
        <w:ind w:left="900"/>
      </w:pPr>
      <w:r>
        <w:t>Veterinary Practice Bill 2018.</w:t>
      </w:r>
    </w:p>
    <w:p w:rsidR="00023793" w:rsidRDefault="00023793" w:rsidP="00023793">
      <w:pPr>
        <w:spacing w:before="240" w:line="280" w:lineRule="exact"/>
        <w:ind w:left="547"/>
        <w:rPr>
          <w:rFonts w:cstheme="minorHAnsi"/>
          <w:szCs w:val="22"/>
        </w:rPr>
      </w:pPr>
      <w:r>
        <w:rPr>
          <w:rFonts w:cstheme="minorHAnsi"/>
          <w:szCs w:val="22"/>
        </w:rPr>
        <w:t>The Committee deliberated.</w:t>
      </w:r>
    </w:p>
    <w:p w:rsidR="00023793" w:rsidRPr="00ED3000" w:rsidRDefault="00023793" w:rsidP="00ED3000">
      <w:pPr>
        <w:pStyle w:val="Heading3"/>
        <w:numPr>
          <w:ilvl w:val="0"/>
          <w:numId w:val="41"/>
        </w:numPr>
        <w:tabs>
          <w:tab w:val="left" w:pos="540"/>
        </w:tabs>
        <w:ind w:hanging="720"/>
      </w:pPr>
      <w:r>
        <w:t>Subordinate Legislation</w:t>
      </w:r>
    </w:p>
    <w:p w:rsidR="00023793" w:rsidRPr="00C22780" w:rsidRDefault="00023793" w:rsidP="00023793">
      <w:pPr>
        <w:pStyle w:val="MinuteText"/>
        <w:spacing w:after="240"/>
      </w:pPr>
      <w:r w:rsidRPr="00C22780">
        <w:t xml:space="preserve">The Committee was briefed on the following </w:t>
      </w:r>
      <w:r>
        <w:t>subordinate legislation</w:t>
      </w:r>
      <w:r w:rsidRPr="00C22780">
        <w:t>:</w:t>
      </w:r>
    </w:p>
    <w:p w:rsidR="00023793" w:rsidRPr="009D4F07" w:rsidRDefault="00023793" w:rsidP="00023793">
      <w:pPr>
        <w:pStyle w:val="ListParagraph"/>
        <w:ind w:left="900"/>
      </w:pPr>
      <w:r w:rsidRPr="009D4F07">
        <w:t>Disallowable Instrument DI2018-52 being the Public Pools (Active Leisure Centre Fees) Revocation 2018.</w:t>
      </w:r>
    </w:p>
    <w:p w:rsidR="00023793" w:rsidRPr="009D4F07" w:rsidRDefault="00023793" w:rsidP="00023793">
      <w:pPr>
        <w:pStyle w:val="ListParagraph"/>
        <w:ind w:left="900"/>
      </w:pPr>
      <w:r w:rsidRPr="009D4F07">
        <w:t>Disallowable Instrument DI2018-53 being the Domestic Violence Agencies (Council) Appointment 2018 (No 1).</w:t>
      </w:r>
    </w:p>
    <w:p w:rsidR="00023793" w:rsidRPr="009D4F07" w:rsidRDefault="00023793" w:rsidP="00023793">
      <w:pPr>
        <w:pStyle w:val="ListParagraph"/>
        <w:ind w:left="900"/>
      </w:pPr>
      <w:r w:rsidRPr="009D4F07">
        <w:lastRenderedPageBreak/>
        <w:t>Disallowable Instrument DI2018-54 being the Children and Young People (Death Review Committee) Deputy Chair Appointment 2018 (No 1).</w:t>
      </w:r>
    </w:p>
    <w:p w:rsidR="00023793" w:rsidRPr="009D4F07" w:rsidRDefault="00023793" w:rsidP="00023793">
      <w:pPr>
        <w:pStyle w:val="ListParagraph"/>
        <w:ind w:left="900"/>
      </w:pPr>
      <w:r w:rsidRPr="009D4F07">
        <w:t>Disallowable Instrument DI2018-55 being the Children and Young People (Death Review Committee) Appointment 2018 (No 2).</w:t>
      </w:r>
    </w:p>
    <w:p w:rsidR="00023793" w:rsidRPr="009D4F07" w:rsidRDefault="00023793" w:rsidP="00023793">
      <w:pPr>
        <w:pStyle w:val="ListParagraph"/>
        <w:ind w:left="900"/>
      </w:pPr>
      <w:r w:rsidRPr="009D4F07">
        <w:t>Disallowable Instrument DI2018-56 being the Utilities (Water and Sewerage Network Boundary Code) Revocation 2018.</w:t>
      </w:r>
    </w:p>
    <w:p w:rsidR="00023793" w:rsidRPr="009D4F07" w:rsidRDefault="00023793" w:rsidP="00023793">
      <w:pPr>
        <w:pStyle w:val="ListParagraph"/>
        <w:ind w:left="900"/>
      </w:pPr>
      <w:r w:rsidRPr="009D4F07">
        <w:t>Disallowable Instrument DI2018-57 being the Racing Appeals Tribunal Appointment 2018 (No 1).</w:t>
      </w:r>
    </w:p>
    <w:p w:rsidR="00023793" w:rsidRPr="009D4F07" w:rsidRDefault="00023793" w:rsidP="00023793">
      <w:pPr>
        <w:pStyle w:val="ListParagraph"/>
        <w:ind w:left="900"/>
      </w:pPr>
      <w:r w:rsidRPr="009D4F07">
        <w:t>Disallowable Instrument DI2018-58 being the Racing Appeals Tribunal (Assessor) Appointment 2018 (No 1).</w:t>
      </w:r>
    </w:p>
    <w:p w:rsidR="00023793" w:rsidRPr="009D4F07" w:rsidRDefault="00023793" w:rsidP="00023793">
      <w:pPr>
        <w:pStyle w:val="ListParagraph"/>
        <w:ind w:left="900"/>
      </w:pPr>
      <w:r w:rsidRPr="009D4F07">
        <w:t>Disallowable Instrument DI2018-59 being the Racing Appeals Tribunal Appointment 2018 (No 2).</w:t>
      </w:r>
    </w:p>
    <w:p w:rsidR="00023793" w:rsidRPr="009D4F07" w:rsidRDefault="00023793" w:rsidP="00023793">
      <w:pPr>
        <w:pStyle w:val="ListParagraph"/>
        <w:ind w:left="900"/>
      </w:pPr>
      <w:r w:rsidRPr="009D4F07">
        <w:t>Disallowable Instrument DI2018-60 being the Racing Appeals Tribunal Appointment 2018 (No 3).</w:t>
      </w:r>
    </w:p>
    <w:p w:rsidR="00023793" w:rsidRPr="009D4F07" w:rsidRDefault="00023793" w:rsidP="00023793">
      <w:pPr>
        <w:pStyle w:val="ListParagraph"/>
        <w:ind w:left="900"/>
      </w:pPr>
      <w:r w:rsidRPr="009D4F07">
        <w:t>Disallowable Instrument DI2018-61 being the Racing Appeals Tribunal Appointment 2018 (No 4).</w:t>
      </w:r>
    </w:p>
    <w:p w:rsidR="00023793" w:rsidRPr="009D4F07" w:rsidRDefault="00023793" w:rsidP="00023793">
      <w:pPr>
        <w:pStyle w:val="ListParagraph"/>
        <w:ind w:left="900"/>
      </w:pPr>
      <w:r w:rsidRPr="009D4F07">
        <w:t>Disallowable Instrument DI2018-62 being the Utilities (Technical Regulation) (Water and Sewerage Network Boundary Code) Approval 2018.</w:t>
      </w:r>
    </w:p>
    <w:p w:rsidR="00023793" w:rsidRPr="009D4F07" w:rsidRDefault="00023793" w:rsidP="00023793">
      <w:pPr>
        <w:pStyle w:val="ListParagraph"/>
        <w:ind w:left="900"/>
      </w:pPr>
      <w:r w:rsidRPr="009D4F07">
        <w:t>Disallowable Instrument DI2018-63 being the Public Place Names (Wright) Determination 2018.</w:t>
      </w:r>
    </w:p>
    <w:p w:rsidR="00023793" w:rsidRPr="009D4F07" w:rsidRDefault="00023793" w:rsidP="00023793">
      <w:pPr>
        <w:pStyle w:val="ListParagraph"/>
        <w:ind w:left="900"/>
      </w:pPr>
      <w:r w:rsidRPr="009D4F07">
        <w:t>Disallowable Instrument DI2018-64 being the Road Transport (Public Passenger Services) Demand Responsive Services—Service Standards 2018 (No 1).</w:t>
      </w:r>
    </w:p>
    <w:p w:rsidR="00023793" w:rsidRPr="009D4F07" w:rsidRDefault="00023793" w:rsidP="00023793">
      <w:pPr>
        <w:pStyle w:val="ListParagraph"/>
        <w:ind w:left="900"/>
      </w:pPr>
      <w:r w:rsidRPr="009D4F07">
        <w:t>Disallowable Instrument DI2018-65 being the Road Transport (Public Passenger Services) Rideshare Services—Service Standards 2018 (No 1).</w:t>
      </w:r>
    </w:p>
    <w:p w:rsidR="00023793" w:rsidRPr="009D4F07" w:rsidRDefault="00023793" w:rsidP="00023793">
      <w:pPr>
        <w:pStyle w:val="ListParagraph"/>
        <w:ind w:left="900"/>
      </w:pPr>
      <w:r w:rsidRPr="009D4F07">
        <w:t>Disallowable Instrument DI2018-66 being the Road Transport (Public Passenger Services) Bus Services—Service Standards 2018 (No 1).</w:t>
      </w:r>
    </w:p>
    <w:p w:rsidR="00023793" w:rsidRPr="009D4F07" w:rsidRDefault="00023793" w:rsidP="00023793">
      <w:pPr>
        <w:pStyle w:val="ListParagraph"/>
        <w:ind w:left="900"/>
      </w:pPr>
      <w:r w:rsidRPr="009D4F07">
        <w:t>Disallowable Instrument DI2018-67 being the Road Transport (Public Passenger Services) Taxi Services—Service Standards 2018 (No 1).</w:t>
      </w:r>
    </w:p>
    <w:p w:rsidR="00023793" w:rsidRPr="009D4F07" w:rsidRDefault="00023793" w:rsidP="00023793">
      <w:pPr>
        <w:pStyle w:val="ListParagraph"/>
        <w:ind w:left="900"/>
      </w:pPr>
      <w:r w:rsidRPr="009D4F07">
        <w:t>Disallowable Instrument DI2018-68 being the Road Transport (Public Passenger Services) Hire Car Services—Service Standards 2018 (No 1).</w:t>
      </w:r>
    </w:p>
    <w:p w:rsidR="00023793" w:rsidRPr="009D4F07" w:rsidRDefault="00023793" w:rsidP="00023793">
      <w:pPr>
        <w:pStyle w:val="ListParagraph"/>
        <w:ind w:left="900"/>
      </w:pPr>
      <w:r w:rsidRPr="009D4F07">
        <w:t>Disallowable Instrument DI2018-82 being the Financial Management (Transfer of Funds from Capital Injection Appropriation to Other Appropriations) Approval 2018 (No 1).</w:t>
      </w:r>
    </w:p>
    <w:p w:rsidR="00023793" w:rsidRPr="009D4F07" w:rsidRDefault="00023793" w:rsidP="00023793">
      <w:pPr>
        <w:pStyle w:val="ListParagraph"/>
        <w:ind w:left="900"/>
      </w:pPr>
      <w:r w:rsidRPr="009D4F07">
        <w:t>Subordinate Law SL2018-2 being the Work Health and Safety Amendment Regulation 2018 (No 1).</w:t>
      </w:r>
    </w:p>
    <w:p w:rsidR="00023793" w:rsidRDefault="00023793" w:rsidP="00023793">
      <w:pPr>
        <w:pStyle w:val="ListParagraph"/>
        <w:ind w:left="900"/>
      </w:pPr>
      <w:r w:rsidRPr="009D4F07">
        <w:t>Subordinate Law SL2018-3 being the Road Transport (Safety and Traffic Management) Amendment Regulation 2018 (No 1).</w:t>
      </w:r>
    </w:p>
    <w:p w:rsidR="00023793" w:rsidRPr="00563573" w:rsidRDefault="00023793" w:rsidP="00023793">
      <w:pPr>
        <w:pStyle w:val="MinuteText"/>
      </w:pPr>
      <w:r>
        <w:t>The Committee deliberated.</w:t>
      </w:r>
    </w:p>
    <w:p w:rsidR="00023793" w:rsidRPr="00ED3000" w:rsidRDefault="00023793" w:rsidP="00ED3000">
      <w:pPr>
        <w:pStyle w:val="Heading3"/>
        <w:numPr>
          <w:ilvl w:val="0"/>
          <w:numId w:val="41"/>
        </w:numPr>
        <w:tabs>
          <w:tab w:val="left" w:pos="540"/>
        </w:tabs>
        <w:ind w:hanging="720"/>
      </w:pPr>
      <w:r w:rsidRPr="00563573">
        <w:t>Government responses</w:t>
      </w:r>
    </w:p>
    <w:p w:rsidR="00023793" w:rsidRDefault="00023793" w:rsidP="00023793">
      <w:pPr>
        <w:pStyle w:val="MinuteText"/>
      </w:pPr>
      <w:r w:rsidRPr="00563573">
        <w:t>The Committee was briefed on the following Government responses:</w:t>
      </w:r>
    </w:p>
    <w:p w:rsidR="00023793" w:rsidRPr="00563573" w:rsidRDefault="00023793" w:rsidP="00023793">
      <w:pPr>
        <w:pStyle w:val="ListParagraph"/>
        <w:ind w:left="900"/>
        <w:rPr>
          <w:rFonts w:eastAsia="Calibri"/>
        </w:rPr>
      </w:pPr>
      <w:r w:rsidRPr="00563573">
        <w:rPr>
          <w:rFonts w:eastAsia="Calibri"/>
        </w:rPr>
        <w:lastRenderedPageBreak/>
        <w:t>The Minister</w:t>
      </w:r>
      <w:r>
        <w:rPr>
          <w:rFonts w:eastAsia="Calibri"/>
        </w:rPr>
        <w:t xml:space="preserve"> for</w:t>
      </w:r>
      <w:r w:rsidRPr="00563573">
        <w:rPr>
          <w:rFonts w:eastAsia="Calibri"/>
        </w:rPr>
        <w:t xml:space="preserve"> the Environment and Heritage, dated 3 May 2018, in relation to comments made in Scrutiny Report 16 concerning Disallowable Instrument DI2018-20—Nature Conservation (Lower Cotter Catchment) Reserve Management Plan 2018 (No 1).</w:t>
      </w:r>
    </w:p>
    <w:p w:rsidR="00023793" w:rsidRPr="00563573" w:rsidRDefault="00023793" w:rsidP="00023793">
      <w:pPr>
        <w:pStyle w:val="ListParagraph"/>
        <w:ind w:left="900"/>
        <w:rPr>
          <w:rFonts w:eastAsia="Calibri"/>
        </w:rPr>
      </w:pPr>
      <w:r w:rsidRPr="00563573">
        <w:rPr>
          <w:rFonts w:eastAsia="Calibri"/>
        </w:rPr>
        <w:t>The Minister for Justice, Consumer Affairs and Road Safety, dated 9 May 2018, in relation to comments made in Scrutiny Report 17 concerning the Road Transport Reform (Light Rail) Legislation Amendment Bill 2018 and the Justice and Community Safety Legislation Amendment Bill 2018.</w:t>
      </w:r>
    </w:p>
    <w:p w:rsidR="00023793" w:rsidRPr="00563573" w:rsidRDefault="00023793" w:rsidP="00023793">
      <w:pPr>
        <w:pStyle w:val="ListParagraph"/>
        <w:ind w:left="900"/>
        <w:rPr>
          <w:rFonts w:eastAsia="Calibri"/>
        </w:rPr>
      </w:pPr>
      <w:r w:rsidRPr="00563573">
        <w:rPr>
          <w:rFonts w:eastAsia="Calibri"/>
        </w:rPr>
        <w:t>The Treasurer, dated 11 May 2018, in relation to comments made in Scrutiny Report 17 concerning the Land Tax Amendment Bill 2018.</w:t>
      </w:r>
    </w:p>
    <w:p w:rsidR="00023793" w:rsidRPr="00563573" w:rsidRDefault="00023793" w:rsidP="00023793">
      <w:pPr>
        <w:pStyle w:val="MinuteText"/>
      </w:pPr>
      <w:r>
        <w:t>The Committee deliberated.</w:t>
      </w:r>
    </w:p>
    <w:p w:rsidR="00023793" w:rsidRPr="00ED3000" w:rsidRDefault="00023793" w:rsidP="00ED3000">
      <w:pPr>
        <w:pStyle w:val="Heading3"/>
        <w:numPr>
          <w:ilvl w:val="0"/>
          <w:numId w:val="41"/>
        </w:numPr>
        <w:tabs>
          <w:tab w:val="left" w:pos="540"/>
        </w:tabs>
        <w:ind w:hanging="720"/>
      </w:pPr>
      <w:r>
        <w:t>Report 18</w:t>
      </w:r>
    </w:p>
    <w:p w:rsidR="00023793" w:rsidRPr="00727C59" w:rsidRDefault="00023793" w:rsidP="00023793">
      <w:pPr>
        <w:pStyle w:val="MinuteText"/>
      </w:pPr>
      <w:r w:rsidRPr="00727C59">
        <w:t>Resolved (</w:t>
      </w:r>
      <w:r>
        <w:t>Mr Steel</w:t>
      </w:r>
      <w:r w:rsidRPr="00727C59">
        <w:t>)—</w:t>
      </w:r>
      <w:proofErr w:type="gramStart"/>
      <w:r w:rsidRPr="00727C59">
        <w:t>That</w:t>
      </w:r>
      <w:proofErr w:type="gramEnd"/>
      <w:r w:rsidRPr="00727C59">
        <w:t xml:space="preserve"> the Committee’s comments on the</w:t>
      </w:r>
      <w:r>
        <w:t xml:space="preserve"> Bills, subordinate legislation and Government responses be adopted as Report 18 and that the report be circulated </w:t>
      </w:r>
      <w:proofErr w:type="spellStart"/>
      <w:r>
        <w:t>out</w:t>
      </w:r>
      <w:r>
        <w:noBreakHyphen/>
        <w:t>of</w:t>
      </w:r>
      <w:r>
        <w:noBreakHyphen/>
        <w:t>session</w:t>
      </w:r>
      <w:proofErr w:type="spellEnd"/>
      <w:r>
        <w:t>.</w:t>
      </w:r>
    </w:p>
    <w:p w:rsidR="00255D30" w:rsidRPr="00023793" w:rsidRDefault="00771734" w:rsidP="00023793">
      <w:pPr>
        <w:pStyle w:val="Heading3"/>
        <w:numPr>
          <w:ilvl w:val="0"/>
          <w:numId w:val="0"/>
        </w:numPr>
        <w:tabs>
          <w:tab w:val="left" w:pos="540"/>
        </w:tabs>
        <w:spacing w:before="360"/>
        <w:rPr>
          <w:b w:val="0"/>
        </w:rPr>
      </w:pPr>
      <w:r w:rsidRPr="00023793">
        <w:rPr>
          <w:b w:val="0"/>
        </w:rPr>
        <w:t>Certified correct</w:t>
      </w:r>
    </w:p>
    <w:p w:rsidR="00255D30" w:rsidRDefault="00771734" w:rsidP="00ED3000">
      <w:pPr>
        <w:spacing w:beforeLines="500"/>
        <w:jc w:val="both"/>
        <w:rPr>
          <w:rFonts w:cstheme="minorHAnsi"/>
          <w:szCs w:val="22"/>
        </w:rPr>
      </w:pPr>
      <w:r>
        <w:rPr>
          <w:rFonts w:cstheme="minorHAnsi"/>
          <w:szCs w:val="22"/>
        </w:rPr>
        <w:t>Julia Agostino</w:t>
      </w:r>
    </w:p>
    <w:p w:rsidR="00255D30" w:rsidRDefault="00771734" w:rsidP="00CA47FF">
      <w:pPr>
        <w:jc w:val="both"/>
        <w:rPr>
          <w:rFonts w:cstheme="minorHAnsi"/>
          <w:szCs w:val="22"/>
        </w:rPr>
      </w:pPr>
      <w:r>
        <w:rPr>
          <w:rFonts w:cstheme="minorHAnsi"/>
          <w:szCs w:val="22"/>
        </w:rPr>
        <w:t>Secretary</w:t>
      </w:r>
    </w:p>
    <w:p w:rsidR="00285166" w:rsidRDefault="00023793" w:rsidP="005B3191">
      <w:pPr>
        <w:spacing w:before="240"/>
        <w:jc w:val="both"/>
        <w:rPr>
          <w:rFonts w:cstheme="minorHAnsi"/>
          <w:szCs w:val="22"/>
        </w:rPr>
      </w:pPr>
      <w:r>
        <w:rPr>
          <w:rFonts w:cstheme="minorHAnsi"/>
          <w:szCs w:val="22"/>
        </w:rPr>
        <w:t xml:space="preserve">    </w:t>
      </w:r>
      <w:r w:rsidR="00D96E37">
        <w:rPr>
          <w:rFonts w:cstheme="minorHAnsi"/>
          <w:szCs w:val="22"/>
        </w:rPr>
        <w:t xml:space="preserve"> May</w:t>
      </w:r>
      <w:r w:rsidR="00107153">
        <w:rPr>
          <w:rFonts w:cstheme="minorHAnsi"/>
          <w:szCs w:val="22"/>
        </w:rPr>
        <w:t xml:space="preserve"> 2018</w:t>
      </w:r>
    </w:p>
    <w:sectPr w:rsidR="00285166" w:rsidSect="00771734">
      <w:headerReference w:type="even" r:id="rId10"/>
      <w:headerReference w:type="default" r:id="rId11"/>
      <w:footerReference w:type="even" r:id="rId12"/>
      <w:footerReference w:type="default" r:id="rId13"/>
      <w:footerReference w:type="first" r:id="rId14"/>
      <w:pgSz w:w="11906" w:h="16838"/>
      <w:pgMar w:top="720" w:right="1440" w:bottom="1260" w:left="1440" w:header="706" w:footer="5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897" w:rsidRDefault="00854897" w:rsidP="00D463E2">
      <w:r>
        <w:separator/>
      </w:r>
    </w:p>
    <w:p w:rsidR="00854897" w:rsidRDefault="00854897"/>
    <w:p w:rsidR="00854897" w:rsidRDefault="00854897" w:rsidP="00DF67A2"/>
    <w:p w:rsidR="00854897" w:rsidRDefault="00854897" w:rsidP="00DF67A2"/>
    <w:p w:rsidR="00854897" w:rsidRDefault="00854897"/>
  </w:endnote>
  <w:endnote w:type="continuationSeparator" w:id="0">
    <w:p w:rsidR="00854897" w:rsidRDefault="00854897" w:rsidP="00D463E2">
      <w:r>
        <w:continuationSeparator/>
      </w:r>
    </w:p>
    <w:p w:rsidR="00854897" w:rsidRDefault="00854897"/>
    <w:p w:rsidR="00854897" w:rsidRDefault="00854897" w:rsidP="00DF67A2"/>
    <w:p w:rsidR="00854897" w:rsidRDefault="00854897" w:rsidP="00DF67A2"/>
    <w:p w:rsidR="00854897" w:rsidRDefault="008548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97" w:rsidRPr="00DD4C6D" w:rsidRDefault="00854897" w:rsidP="00E75BB8">
    <w:pPr>
      <w:rPr>
        <w:szCs w:val="22"/>
      </w:rPr>
    </w:pPr>
    <w:r w:rsidRPr="00DD4C6D">
      <w:rPr>
        <w:szCs w:val="22"/>
      </w:rPr>
      <w:t xml:space="preserve">Page </w:t>
    </w:r>
    <w:r w:rsidR="006F22CD" w:rsidRPr="00DD4C6D">
      <w:rPr>
        <w:szCs w:val="22"/>
      </w:rPr>
      <w:fldChar w:fldCharType="begin"/>
    </w:r>
    <w:r w:rsidRPr="00DD4C6D">
      <w:rPr>
        <w:szCs w:val="22"/>
      </w:rPr>
      <w:instrText xml:space="preserve"> PAGE </w:instrText>
    </w:r>
    <w:r w:rsidR="006F22CD" w:rsidRPr="00DD4C6D">
      <w:rPr>
        <w:szCs w:val="22"/>
      </w:rPr>
      <w:fldChar w:fldCharType="separate"/>
    </w:r>
    <w:r w:rsidR="00ED3000">
      <w:rPr>
        <w:noProof/>
        <w:szCs w:val="22"/>
      </w:rPr>
      <w:t>2</w:t>
    </w:r>
    <w:r w:rsidR="006F22CD" w:rsidRPr="00DD4C6D">
      <w:rPr>
        <w:szCs w:val="22"/>
      </w:rPr>
      <w:fldChar w:fldCharType="end"/>
    </w:r>
    <w:r w:rsidRPr="00DD4C6D">
      <w:rPr>
        <w:szCs w:val="22"/>
      </w:rPr>
      <w:t xml:space="preserve"> of </w:t>
    </w:r>
    <w:r w:rsidR="006F22CD" w:rsidRPr="00DD4C6D">
      <w:rPr>
        <w:szCs w:val="22"/>
      </w:rPr>
      <w:fldChar w:fldCharType="begin"/>
    </w:r>
    <w:r w:rsidRPr="00DD4C6D">
      <w:rPr>
        <w:szCs w:val="22"/>
      </w:rPr>
      <w:instrText xml:space="preserve"> NUMPAGES  </w:instrText>
    </w:r>
    <w:r w:rsidR="006F22CD" w:rsidRPr="00DD4C6D">
      <w:rPr>
        <w:szCs w:val="22"/>
      </w:rPr>
      <w:fldChar w:fldCharType="separate"/>
    </w:r>
    <w:r w:rsidR="00ED3000">
      <w:rPr>
        <w:noProof/>
        <w:szCs w:val="22"/>
      </w:rPr>
      <w:t>3</w:t>
    </w:r>
    <w:r w:rsidR="006F22CD" w:rsidRPr="00DD4C6D">
      <w:rPr>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2"/>
      </w:rPr>
      <w:id w:val="1219455148"/>
      <w:docPartObj>
        <w:docPartGallery w:val="Page Numbers (Bottom of Page)"/>
        <w:docPartUnique/>
      </w:docPartObj>
    </w:sdtPr>
    <w:sdtContent>
      <w:sdt>
        <w:sdtPr>
          <w:rPr>
            <w:szCs w:val="22"/>
          </w:rPr>
          <w:id w:val="1219455149"/>
          <w:docPartObj>
            <w:docPartGallery w:val="Page Numbers (Top of Page)"/>
            <w:docPartUnique/>
          </w:docPartObj>
        </w:sdtPr>
        <w:sdtContent>
          <w:p w:rsidR="00854897" w:rsidRPr="00F541A0" w:rsidRDefault="00854897">
            <w:pPr>
              <w:pStyle w:val="Footer"/>
              <w:jc w:val="right"/>
              <w:rPr>
                <w:szCs w:val="22"/>
              </w:rPr>
            </w:pPr>
            <w:r w:rsidRPr="00F541A0">
              <w:rPr>
                <w:szCs w:val="22"/>
              </w:rPr>
              <w:t xml:space="preserve">Page </w:t>
            </w:r>
            <w:r w:rsidR="006F22CD" w:rsidRPr="00F541A0">
              <w:rPr>
                <w:szCs w:val="22"/>
              </w:rPr>
              <w:fldChar w:fldCharType="begin"/>
            </w:r>
            <w:r w:rsidRPr="00F541A0">
              <w:rPr>
                <w:szCs w:val="22"/>
              </w:rPr>
              <w:instrText xml:space="preserve"> PAGE </w:instrText>
            </w:r>
            <w:r w:rsidR="006F22CD" w:rsidRPr="00F541A0">
              <w:rPr>
                <w:szCs w:val="22"/>
              </w:rPr>
              <w:fldChar w:fldCharType="separate"/>
            </w:r>
            <w:r w:rsidR="00ED3000">
              <w:rPr>
                <w:noProof/>
                <w:szCs w:val="22"/>
              </w:rPr>
              <w:t>3</w:t>
            </w:r>
            <w:r w:rsidR="006F22CD" w:rsidRPr="00F541A0">
              <w:rPr>
                <w:szCs w:val="22"/>
              </w:rPr>
              <w:fldChar w:fldCharType="end"/>
            </w:r>
            <w:r w:rsidRPr="00F541A0">
              <w:rPr>
                <w:szCs w:val="22"/>
              </w:rPr>
              <w:t xml:space="preserve"> of </w:t>
            </w:r>
            <w:r w:rsidR="006F22CD" w:rsidRPr="00F541A0">
              <w:rPr>
                <w:szCs w:val="22"/>
              </w:rPr>
              <w:fldChar w:fldCharType="begin"/>
            </w:r>
            <w:r w:rsidRPr="00F541A0">
              <w:rPr>
                <w:szCs w:val="22"/>
              </w:rPr>
              <w:instrText xml:space="preserve"> NUMPAGES  </w:instrText>
            </w:r>
            <w:r w:rsidR="006F22CD" w:rsidRPr="00F541A0">
              <w:rPr>
                <w:szCs w:val="22"/>
              </w:rPr>
              <w:fldChar w:fldCharType="separate"/>
            </w:r>
            <w:r w:rsidR="00ED3000">
              <w:rPr>
                <w:noProof/>
                <w:szCs w:val="22"/>
              </w:rPr>
              <w:t>3</w:t>
            </w:r>
            <w:r w:rsidR="006F22CD" w:rsidRPr="00F541A0">
              <w:rPr>
                <w:szCs w:val="2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97" w:rsidRPr="001439E6" w:rsidRDefault="00854897" w:rsidP="00DD4C6D">
    <w:pPr>
      <w:jc w:val="right"/>
    </w:pPr>
    <w:r w:rsidRPr="00DD4C6D">
      <w:rPr>
        <w:szCs w:val="22"/>
      </w:rPr>
      <w:t xml:space="preserve">Page </w:t>
    </w:r>
    <w:r w:rsidR="006F22CD" w:rsidRPr="00DD4C6D">
      <w:rPr>
        <w:szCs w:val="22"/>
      </w:rPr>
      <w:fldChar w:fldCharType="begin"/>
    </w:r>
    <w:r w:rsidRPr="00DD4C6D">
      <w:rPr>
        <w:szCs w:val="22"/>
      </w:rPr>
      <w:instrText xml:space="preserve"> PAGE </w:instrText>
    </w:r>
    <w:r w:rsidR="006F22CD" w:rsidRPr="00DD4C6D">
      <w:rPr>
        <w:szCs w:val="22"/>
      </w:rPr>
      <w:fldChar w:fldCharType="separate"/>
    </w:r>
    <w:r w:rsidR="00ED3000">
      <w:rPr>
        <w:noProof/>
        <w:szCs w:val="22"/>
      </w:rPr>
      <w:t>1</w:t>
    </w:r>
    <w:r w:rsidR="006F22CD" w:rsidRPr="00DD4C6D">
      <w:rPr>
        <w:szCs w:val="22"/>
      </w:rPr>
      <w:fldChar w:fldCharType="end"/>
    </w:r>
    <w:r w:rsidRPr="00DD4C6D">
      <w:rPr>
        <w:szCs w:val="22"/>
      </w:rPr>
      <w:t xml:space="preserve"> of </w:t>
    </w:r>
    <w:r w:rsidR="006F22CD" w:rsidRPr="00DD4C6D">
      <w:rPr>
        <w:szCs w:val="22"/>
      </w:rPr>
      <w:fldChar w:fldCharType="begin"/>
    </w:r>
    <w:r w:rsidRPr="00DD4C6D">
      <w:rPr>
        <w:szCs w:val="22"/>
      </w:rPr>
      <w:instrText xml:space="preserve"> NUMPAGES  </w:instrText>
    </w:r>
    <w:r w:rsidR="006F22CD" w:rsidRPr="00DD4C6D">
      <w:rPr>
        <w:szCs w:val="22"/>
      </w:rPr>
      <w:fldChar w:fldCharType="separate"/>
    </w:r>
    <w:r w:rsidR="00ED3000">
      <w:rPr>
        <w:noProof/>
        <w:szCs w:val="22"/>
      </w:rPr>
      <w:t>3</w:t>
    </w:r>
    <w:r w:rsidR="006F22CD" w:rsidRPr="00DD4C6D">
      <w:rPr>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897" w:rsidRDefault="00854897" w:rsidP="00D463E2">
      <w:r>
        <w:separator/>
      </w:r>
    </w:p>
    <w:p w:rsidR="00854897" w:rsidRDefault="00854897"/>
    <w:p w:rsidR="00854897" w:rsidRDefault="00854897" w:rsidP="00DF67A2"/>
    <w:p w:rsidR="00854897" w:rsidRDefault="00854897" w:rsidP="00DF67A2"/>
    <w:p w:rsidR="00854897" w:rsidRDefault="00854897"/>
  </w:footnote>
  <w:footnote w:type="continuationSeparator" w:id="0">
    <w:p w:rsidR="00854897" w:rsidRDefault="00854897" w:rsidP="00D463E2">
      <w:r>
        <w:continuationSeparator/>
      </w:r>
    </w:p>
    <w:p w:rsidR="00854897" w:rsidRDefault="00854897"/>
    <w:p w:rsidR="00854897" w:rsidRDefault="00854897" w:rsidP="00DF67A2"/>
    <w:p w:rsidR="00854897" w:rsidRDefault="00854897" w:rsidP="00DF67A2"/>
    <w:p w:rsidR="00854897" w:rsidRDefault="008548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97" w:rsidRDefault="00854897" w:rsidP="00771734">
    <w:pPr>
      <w:pStyle w:val="Header"/>
      <w:spacing w:before="0" w:after="0"/>
    </w:pPr>
  </w:p>
  <w:p w:rsidR="00854897" w:rsidRDefault="00854897" w:rsidP="00771734">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97" w:rsidRDefault="00854897" w:rsidP="00771734">
    <w:pPr>
      <w:pStyle w:val="Header"/>
      <w:spacing w:before="0" w:after="0"/>
    </w:pPr>
  </w:p>
  <w:p w:rsidR="00854897" w:rsidRDefault="00854897" w:rsidP="00771734">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09D"/>
    <w:multiLevelType w:val="hybridMultilevel"/>
    <w:tmpl w:val="9DC07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E60F6"/>
    <w:multiLevelType w:val="hybridMultilevel"/>
    <w:tmpl w:val="C8E6D47C"/>
    <w:lvl w:ilvl="0" w:tplc="0C090001">
      <w:start w:val="1"/>
      <w:numFmt w:val="bullet"/>
      <w:lvlText w:val=""/>
      <w:lvlJc w:val="left"/>
      <w:pPr>
        <w:ind w:left="1800" w:hanging="360"/>
      </w:pPr>
      <w:rPr>
        <w:rFonts w:ascii="Symbol" w:hAnsi="Symbol" w:hint="default"/>
      </w:rPr>
    </w:lvl>
    <w:lvl w:ilvl="1" w:tplc="ABB4991A">
      <w:start w:val="1"/>
      <w:numFmt w:val="bullet"/>
      <w:lvlText w:val="-"/>
      <w:lvlJc w:val="left"/>
      <w:pPr>
        <w:ind w:left="2520" w:hanging="360"/>
      </w:pPr>
      <w:rPr>
        <w:rFonts w:ascii="Courier New" w:hAnsi="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C2E4544"/>
    <w:multiLevelType w:val="hybridMultilevel"/>
    <w:tmpl w:val="A4CE200E"/>
    <w:lvl w:ilvl="0" w:tplc="437E8904">
      <w:start w:val="1"/>
      <w:numFmt w:val="lowerLetter"/>
      <w:pStyle w:val="Bodycopybulletlevel1alpha"/>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
    <w:nsid w:val="1E234F5D"/>
    <w:multiLevelType w:val="hybridMultilevel"/>
    <w:tmpl w:val="DB9EF6F8"/>
    <w:lvl w:ilvl="0" w:tplc="0C090001">
      <w:start w:val="1"/>
      <w:numFmt w:val="bullet"/>
      <w:lvlText w:val=""/>
      <w:lvlJc w:val="left"/>
      <w:pPr>
        <w:ind w:left="1800" w:hanging="360"/>
      </w:pPr>
      <w:rPr>
        <w:rFonts w:ascii="Symbol" w:hAnsi="Symbol" w:hint="default"/>
      </w:rPr>
    </w:lvl>
    <w:lvl w:ilvl="1" w:tplc="ABB4991A">
      <w:start w:val="1"/>
      <w:numFmt w:val="bullet"/>
      <w:lvlText w:val="-"/>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245D331E"/>
    <w:multiLevelType w:val="hybridMultilevel"/>
    <w:tmpl w:val="CC94CD32"/>
    <w:lvl w:ilvl="0" w:tplc="232A8048">
      <w:start w:val="3"/>
      <w:numFmt w:val="decimal"/>
      <w:pStyle w:val="Bulletnumbered"/>
      <w:lvlText w:val="%1."/>
      <w:lvlJc w:val="left"/>
      <w:pPr>
        <w:ind w:left="3060" w:hanging="360"/>
      </w:pPr>
      <w:rPr>
        <w:rFonts w:hint="default"/>
      </w:rPr>
    </w:lvl>
    <w:lvl w:ilvl="1" w:tplc="4DE6EBD4">
      <w:start w:val="1"/>
      <w:numFmt w:val="lowerLetter"/>
      <w:lvlText w:val="%2."/>
      <w:lvlJc w:val="left"/>
      <w:pPr>
        <w:ind w:left="2160" w:hanging="360"/>
      </w:pPr>
    </w:lvl>
    <w:lvl w:ilvl="2" w:tplc="C7967D10" w:tentative="1">
      <w:start w:val="1"/>
      <w:numFmt w:val="lowerRoman"/>
      <w:lvlText w:val="%3."/>
      <w:lvlJc w:val="right"/>
      <w:pPr>
        <w:ind w:left="2880" w:hanging="180"/>
      </w:pPr>
    </w:lvl>
    <w:lvl w:ilvl="3" w:tplc="5F686C3E" w:tentative="1">
      <w:start w:val="1"/>
      <w:numFmt w:val="decimal"/>
      <w:lvlText w:val="%4."/>
      <w:lvlJc w:val="left"/>
      <w:pPr>
        <w:ind w:left="3600" w:hanging="360"/>
      </w:pPr>
    </w:lvl>
    <w:lvl w:ilvl="4" w:tplc="260039F4" w:tentative="1">
      <w:start w:val="1"/>
      <w:numFmt w:val="lowerLetter"/>
      <w:lvlText w:val="%5."/>
      <w:lvlJc w:val="left"/>
      <w:pPr>
        <w:ind w:left="4320" w:hanging="360"/>
      </w:pPr>
    </w:lvl>
    <w:lvl w:ilvl="5" w:tplc="A60EE054" w:tentative="1">
      <w:start w:val="1"/>
      <w:numFmt w:val="lowerRoman"/>
      <w:lvlText w:val="%6."/>
      <w:lvlJc w:val="right"/>
      <w:pPr>
        <w:ind w:left="5040" w:hanging="180"/>
      </w:pPr>
    </w:lvl>
    <w:lvl w:ilvl="6" w:tplc="8B7E0BDA" w:tentative="1">
      <w:start w:val="1"/>
      <w:numFmt w:val="decimal"/>
      <w:lvlText w:val="%7."/>
      <w:lvlJc w:val="left"/>
      <w:pPr>
        <w:ind w:left="5760" w:hanging="360"/>
      </w:pPr>
    </w:lvl>
    <w:lvl w:ilvl="7" w:tplc="FC9EEDE8" w:tentative="1">
      <w:start w:val="1"/>
      <w:numFmt w:val="lowerLetter"/>
      <w:lvlText w:val="%8."/>
      <w:lvlJc w:val="left"/>
      <w:pPr>
        <w:ind w:left="6480" w:hanging="360"/>
      </w:pPr>
    </w:lvl>
    <w:lvl w:ilvl="8" w:tplc="92D2FCD2" w:tentative="1">
      <w:start w:val="1"/>
      <w:numFmt w:val="lowerRoman"/>
      <w:lvlText w:val="%9."/>
      <w:lvlJc w:val="right"/>
      <w:pPr>
        <w:ind w:left="7200" w:hanging="180"/>
      </w:pPr>
    </w:lvl>
  </w:abstractNum>
  <w:abstractNum w:abstractNumId="5">
    <w:nsid w:val="27E1268A"/>
    <w:multiLevelType w:val="multilevel"/>
    <w:tmpl w:val="873EC77C"/>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C46C96"/>
    <w:multiLevelType w:val="hybridMultilevel"/>
    <w:tmpl w:val="15907BF4"/>
    <w:lvl w:ilvl="0" w:tplc="0C090001">
      <w:start w:val="1"/>
      <w:numFmt w:val="bullet"/>
      <w:lvlText w:val=""/>
      <w:lvlJc w:val="left"/>
      <w:pPr>
        <w:ind w:left="29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5431E"/>
    <w:multiLevelType w:val="hybridMultilevel"/>
    <w:tmpl w:val="AC549562"/>
    <w:lvl w:ilvl="0" w:tplc="0C090001">
      <w:start w:val="1"/>
      <w:numFmt w:val="bullet"/>
      <w:pStyle w:val="Bodycopybulletlevel2"/>
      <w:lvlText w:val=""/>
      <w:lvlJc w:val="left"/>
      <w:pPr>
        <w:ind w:left="703" w:hanging="360"/>
      </w:pPr>
      <w:rPr>
        <w:rFonts w:ascii="Symbol" w:hAnsi="Symbol"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8">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4E4D59"/>
    <w:multiLevelType w:val="hybridMultilevel"/>
    <w:tmpl w:val="0770BA0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1503B1"/>
    <w:multiLevelType w:val="hybridMultilevel"/>
    <w:tmpl w:val="82D4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255D9F"/>
    <w:multiLevelType w:val="hybridMultilevel"/>
    <w:tmpl w:val="B0E4943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3">
    <w:nsid w:val="5C894CA7"/>
    <w:multiLevelType w:val="multilevel"/>
    <w:tmpl w:val="E4E009C2"/>
    <w:lvl w:ilvl="0">
      <w:start w:val="1"/>
      <w:numFmt w:val="bullet"/>
      <w:pStyle w:val="ListParagraph"/>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99057D"/>
    <w:multiLevelType w:val="hybridMultilevel"/>
    <w:tmpl w:val="970C2C4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nsid w:val="5F963AE6"/>
    <w:multiLevelType w:val="hybridMultilevel"/>
    <w:tmpl w:val="A9BC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BD15BE"/>
    <w:multiLevelType w:val="hybridMultilevel"/>
    <w:tmpl w:val="3AC40046"/>
    <w:lvl w:ilvl="0" w:tplc="B7ACFAC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7675FA"/>
    <w:multiLevelType w:val="hybridMultilevel"/>
    <w:tmpl w:val="6E4C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390401"/>
    <w:multiLevelType w:val="hybridMultilevel"/>
    <w:tmpl w:val="A80C6650"/>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1314E2"/>
    <w:multiLevelType w:val="hybridMultilevel"/>
    <w:tmpl w:val="4D88D650"/>
    <w:lvl w:ilvl="0" w:tplc="0C090001">
      <w:start w:val="1"/>
      <w:numFmt w:val="bullet"/>
      <w:pStyle w:val="Bulletlistlevel1"/>
      <w:lvlText w:val=""/>
      <w:lvlJc w:val="left"/>
      <w:pPr>
        <w:ind w:left="1836" w:hanging="360"/>
      </w:pPr>
      <w:rPr>
        <w:rFonts w:ascii="Symbol" w:hAnsi="Symbol" w:hint="default"/>
      </w:rPr>
    </w:lvl>
    <w:lvl w:ilvl="1" w:tplc="0C090003" w:tentative="1">
      <w:start w:val="1"/>
      <w:numFmt w:val="lowerLetter"/>
      <w:lvlText w:val="%2."/>
      <w:lvlJc w:val="left"/>
      <w:pPr>
        <w:ind w:left="2556" w:hanging="360"/>
      </w:pPr>
    </w:lvl>
    <w:lvl w:ilvl="2" w:tplc="0C090005" w:tentative="1">
      <w:start w:val="1"/>
      <w:numFmt w:val="lowerRoman"/>
      <w:lvlText w:val="%3."/>
      <w:lvlJc w:val="right"/>
      <w:pPr>
        <w:ind w:left="3276" w:hanging="180"/>
      </w:pPr>
    </w:lvl>
    <w:lvl w:ilvl="3" w:tplc="0C090001" w:tentative="1">
      <w:start w:val="1"/>
      <w:numFmt w:val="decimal"/>
      <w:lvlText w:val="%4."/>
      <w:lvlJc w:val="left"/>
      <w:pPr>
        <w:ind w:left="3996" w:hanging="360"/>
      </w:pPr>
    </w:lvl>
    <w:lvl w:ilvl="4" w:tplc="0C090003" w:tentative="1">
      <w:start w:val="1"/>
      <w:numFmt w:val="lowerLetter"/>
      <w:lvlText w:val="%5."/>
      <w:lvlJc w:val="left"/>
      <w:pPr>
        <w:ind w:left="4716" w:hanging="360"/>
      </w:pPr>
    </w:lvl>
    <w:lvl w:ilvl="5" w:tplc="0C090005" w:tentative="1">
      <w:start w:val="1"/>
      <w:numFmt w:val="lowerRoman"/>
      <w:lvlText w:val="%6."/>
      <w:lvlJc w:val="right"/>
      <w:pPr>
        <w:ind w:left="5436" w:hanging="180"/>
      </w:pPr>
    </w:lvl>
    <w:lvl w:ilvl="6" w:tplc="0C090001" w:tentative="1">
      <w:start w:val="1"/>
      <w:numFmt w:val="decimal"/>
      <w:lvlText w:val="%7."/>
      <w:lvlJc w:val="left"/>
      <w:pPr>
        <w:ind w:left="6156" w:hanging="360"/>
      </w:pPr>
    </w:lvl>
    <w:lvl w:ilvl="7" w:tplc="0C090003" w:tentative="1">
      <w:start w:val="1"/>
      <w:numFmt w:val="lowerLetter"/>
      <w:lvlText w:val="%8."/>
      <w:lvlJc w:val="left"/>
      <w:pPr>
        <w:ind w:left="6876" w:hanging="360"/>
      </w:pPr>
    </w:lvl>
    <w:lvl w:ilvl="8" w:tplc="0C090005" w:tentative="1">
      <w:start w:val="1"/>
      <w:numFmt w:val="lowerRoman"/>
      <w:lvlText w:val="%9."/>
      <w:lvlJc w:val="right"/>
      <w:pPr>
        <w:ind w:left="7596" w:hanging="180"/>
      </w:pPr>
    </w:lvl>
  </w:abstractNum>
  <w:num w:numId="1">
    <w:abstractNumId w:val="4"/>
  </w:num>
  <w:num w:numId="2">
    <w:abstractNumId w:val="19"/>
  </w:num>
  <w:num w:numId="3">
    <w:abstractNumId w:val="2"/>
  </w:num>
  <w:num w:numId="4">
    <w:abstractNumId w:val="7"/>
  </w:num>
  <w:num w:numId="5">
    <w:abstractNumId w:val="12"/>
  </w:num>
  <w:num w:numId="6">
    <w:abstractNumId w:val="3"/>
  </w:num>
  <w:num w:numId="7">
    <w:abstractNumId w:val="15"/>
  </w:num>
  <w:num w:numId="8">
    <w:abstractNumId w:val="19"/>
  </w:num>
  <w:num w:numId="9">
    <w:abstractNumId w:val="10"/>
  </w:num>
  <w:num w:numId="10">
    <w:abstractNumId w:val="7"/>
  </w:num>
  <w:num w:numId="11">
    <w:abstractNumId w:val="7"/>
  </w:num>
  <w:num w:numId="12">
    <w:abstractNumId w:val="7"/>
  </w:num>
  <w:num w:numId="13">
    <w:abstractNumId w:val="7"/>
  </w:num>
  <w:num w:numId="14">
    <w:abstractNumId w:val="7"/>
  </w:num>
  <w:num w:numId="15">
    <w:abstractNumId w:val="4"/>
  </w:num>
  <w:num w:numId="16">
    <w:abstractNumId w:val="17"/>
  </w:num>
  <w:num w:numId="17">
    <w:abstractNumId w:val="7"/>
  </w:num>
  <w:num w:numId="18">
    <w:abstractNumId w:val="1"/>
  </w:num>
  <w:num w:numId="19">
    <w:abstractNumId w:val="14"/>
  </w:num>
  <w:num w:numId="20">
    <w:abstractNumId w:val="6"/>
  </w:num>
  <w:num w:numId="21">
    <w:abstractNumId w:val="4"/>
  </w:num>
  <w:num w:numId="22">
    <w:abstractNumId w:val="4"/>
  </w:num>
  <w:num w:numId="23">
    <w:abstractNumId w:val="4"/>
  </w:num>
  <w:num w:numId="24">
    <w:abstractNumId w:val="13"/>
  </w:num>
  <w:num w:numId="25">
    <w:abstractNumId w:val="0"/>
  </w:num>
  <w:num w:numId="26">
    <w:abstractNumId w:val="11"/>
  </w:num>
  <w:num w:numId="27">
    <w:abstractNumId w:val="13"/>
  </w:num>
  <w:num w:numId="28">
    <w:abstractNumId w:val="9"/>
  </w:num>
  <w:num w:numId="29">
    <w:abstractNumId w:val="13"/>
  </w:num>
  <w:num w:numId="30">
    <w:abstractNumId w:val="8"/>
  </w:num>
  <w:num w:numId="31">
    <w:abstractNumId w:val="13"/>
  </w:num>
  <w:num w:numId="32">
    <w:abstractNumId w:val="13"/>
  </w:num>
  <w:num w:numId="33">
    <w:abstractNumId w:val="5"/>
  </w:num>
  <w:num w:numId="34">
    <w:abstractNumId w:val="13"/>
  </w:num>
  <w:num w:numId="35">
    <w:abstractNumId w:val="13"/>
  </w:num>
  <w:num w:numId="36">
    <w:abstractNumId w:val="18"/>
  </w:num>
  <w:num w:numId="37">
    <w:abstractNumId w:val="13"/>
  </w:num>
  <w:num w:numId="38">
    <w:abstractNumId w:val="13"/>
  </w:num>
  <w:num w:numId="39">
    <w:abstractNumId w:val="13"/>
  </w:num>
  <w:num w:numId="40">
    <w:abstractNumId w:val="4"/>
  </w:num>
  <w:num w:numId="41">
    <w:abstractNumId w:val="16"/>
  </w:num>
  <w:num w:numId="42">
    <w:abstractNumId w:val="4"/>
  </w:num>
  <w:num w:numId="43">
    <w:abstractNumId w:val="4"/>
  </w:num>
  <w:num w:numId="44">
    <w:abstractNumId w:val="4"/>
  </w:num>
  <w:num w:numId="45">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20"/>
  <w:displayHorizontalDrawingGridEvery w:val="2"/>
  <w:characterSpacingControl w:val="doNotCompress"/>
  <w:hdrShapeDefaults>
    <o:shapedefaults v:ext="edit" spidmax="45057" fillcolor="#eaeaea" stroke="f">
      <v:fill color="#eaeaea"/>
      <v:stroke on="f"/>
      <v:shadow color="#868686"/>
    </o:shapedefaults>
  </w:hdrShapeDefaults>
  <w:footnotePr>
    <w:footnote w:id="-1"/>
    <w:footnote w:id="0"/>
  </w:footnotePr>
  <w:endnotePr>
    <w:endnote w:id="-1"/>
    <w:endnote w:id="0"/>
  </w:endnotePr>
  <w:compat/>
  <w:rsids>
    <w:rsidRoot w:val="00D463E2"/>
    <w:rsid w:val="00003CE3"/>
    <w:rsid w:val="000052AB"/>
    <w:rsid w:val="00005626"/>
    <w:rsid w:val="00006609"/>
    <w:rsid w:val="00011E14"/>
    <w:rsid w:val="00012664"/>
    <w:rsid w:val="00012876"/>
    <w:rsid w:val="00012988"/>
    <w:rsid w:val="000133A2"/>
    <w:rsid w:val="00020B1C"/>
    <w:rsid w:val="00022CD1"/>
    <w:rsid w:val="00023793"/>
    <w:rsid w:val="000239DE"/>
    <w:rsid w:val="00024A4D"/>
    <w:rsid w:val="00026FC1"/>
    <w:rsid w:val="000273FA"/>
    <w:rsid w:val="000277C2"/>
    <w:rsid w:val="0003226E"/>
    <w:rsid w:val="0003663C"/>
    <w:rsid w:val="000401F3"/>
    <w:rsid w:val="00041C6E"/>
    <w:rsid w:val="000440FA"/>
    <w:rsid w:val="00044B51"/>
    <w:rsid w:val="00044CC7"/>
    <w:rsid w:val="0005101D"/>
    <w:rsid w:val="00051494"/>
    <w:rsid w:val="000521D2"/>
    <w:rsid w:val="0005282B"/>
    <w:rsid w:val="00054FEA"/>
    <w:rsid w:val="00055A2F"/>
    <w:rsid w:val="000570B8"/>
    <w:rsid w:val="00057D49"/>
    <w:rsid w:val="0006073B"/>
    <w:rsid w:val="0006093C"/>
    <w:rsid w:val="00061C4D"/>
    <w:rsid w:val="000642F4"/>
    <w:rsid w:val="000668F3"/>
    <w:rsid w:val="00066AE3"/>
    <w:rsid w:val="00073237"/>
    <w:rsid w:val="000756CD"/>
    <w:rsid w:val="00076B67"/>
    <w:rsid w:val="00077B4D"/>
    <w:rsid w:val="00077FD0"/>
    <w:rsid w:val="00081002"/>
    <w:rsid w:val="00087579"/>
    <w:rsid w:val="0009037B"/>
    <w:rsid w:val="00091368"/>
    <w:rsid w:val="00092DD8"/>
    <w:rsid w:val="000943C9"/>
    <w:rsid w:val="00095E55"/>
    <w:rsid w:val="000A7BEB"/>
    <w:rsid w:val="000B07AB"/>
    <w:rsid w:val="000B186B"/>
    <w:rsid w:val="000B3507"/>
    <w:rsid w:val="000B4717"/>
    <w:rsid w:val="000B5A9B"/>
    <w:rsid w:val="000C354D"/>
    <w:rsid w:val="000C5A4D"/>
    <w:rsid w:val="000D2CF4"/>
    <w:rsid w:val="000D30FD"/>
    <w:rsid w:val="000D373E"/>
    <w:rsid w:val="000D41EF"/>
    <w:rsid w:val="000D4549"/>
    <w:rsid w:val="000D4CE8"/>
    <w:rsid w:val="000E1D78"/>
    <w:rsid w:val="000E53E6"/>
    <w:rsid w:val="000E5ACB"/>
    <w:rsid w:val="000E7925"/>
    <w:rsid w:val="000F5B27"/>
    <w:rsid w:val="000F6355"/>
    <w:rsid w:val="000F6457"/>
    <w:rsid w:val="000F6FF2"/>
    <w:rsid w:val="000F73B8"/>
    <w:rsid w:val="000F7F0E"/>
    <w:rsid w:val="00100D5C"/>
    <w:rsid w:val="001043DD"/>
    <w:rsid w:val="00107153"/>
    <w:rsid w:val="00110861"/>
    <w:rsid w:val="00114DA3"/>
    <w:rsid w:val="00115785"/>
    <w:rsid w:val="001159C9"/>
    <w:rsid w:val="001178A6"/>
    <w:rsid w:val="0012455A"/>
    <w:rsid w:val="00124B35"/>
    <w:rsid w:val="00126581"/>
    <w:rsid w:val="00127BE3"/>
    <w:rsid w:val="00130C33"/>
    <w:rsid w:val="00132192"/>
    <w:rsid w:val="001325C2"/>
    <w:rsid w:val="00132A1A"/>
    <w:rsid w:val="00135DEE"/>
    <w:rsid w:val="001361CF"/>
    <w:rsid w:val="00136CAB"/>
    <w:rsid w:val="00137323"/>
    <w:rsid w:val="00141DD1"/>
    <w:rsid w:val="00142E0B"/>
    <w:rsid w:val="0014335F"/>
    <w:rsid w:val="001442B8"/>
    <w:rsid w:val="00144890"/>
    <w:rsid w:val="001463BE"/>
    <w:rsid w:val="00146E54"/>
    <w:rsid w:val="00147F99"/>
    <w:rsid w:val="00153C9E"/>
    <w:rsid w:val="00154AFB"/>
    <w:rsid w:val="0015576B"/>
    <w:rsid w:val="00155BAB"/>
    <w:rsid w:val="00156DED"/>
    <w:rsid w:val="00157999"/>
    <w:rsid w:val="00161C2B"/>
    <w:rsid w:val="00163765"/>
    <w:rsid w:val="001640DF"/>
    <w:rsid w:val="00165BDF"/>
    <w:rsid w:val="001734BD"/>
    <w:rsid w:val="00174767"/>
    <w:rsid w:val="00175429"/>
    <w:rsid w:val="00175B8D"/>
    <w:rsid w:val="00176AF8"/>
    <w:rsid w:val="001773BC"/>
    <w:rsid w:val="00180635"/>
    <w:rsid w:val="0018184E"/>
    <w:rsid w:val="001832D0"/>
    <w:rsid w:val="00190487"/>
    <w:rsid w:val="00196402"/>
    <w:rsid w:val="00197BC6"/>
    <w:rsid w:val="001A6C78"/>
    <w:rsid w:val="001B3B56"/>
    <w:rsid w:val="001B3F6C"/>
    <w:rsid w:val="001B7ED5"/>
    <w:rsid w:val="001C2699"/>
    <w:rsid w:val="001C27DC"/>
    <w:rsid w:val="001C4990"/>
    <w:rsid w:val="001C52E0"/>
    <w:rsid w:val="001C57BE"/>
    <w:rsid w:val="001C5AF2"/>
    <w:rsid w:val="001C5D84"/>
    <w:rsid w:val="001D1BBD"/>
    <w:rsid w:val="001D2915"/>
    <w:rsid w:val="001D74D8"/>
    <w:rsid w:val="001E2926"/>
    <w:rsid w:val="001E2F3F"/>
    <w:rsid w:val="001E3BB6"/>
    <w:rsid w:val="001E69A0"/>
    <w:rsid w:val="001F1ABA"/>
    <w:rsid w:val="001F386F"/>
    <w:rsid w:val="001F3ACD"/>
    <w:rsid w:val="001F3DC8"/>
    <w:rsid w:val="001F4C0E"/>
    <w:rsid w:val="00200937"/>
    <w:rsid w:val="00200B65"/>
    <w:rsid w:val="00205C4E"/>
    <w:rsid w:val="002060BE"/>
    <w:rsid w:val="00211F9C"/>
    <w:rsid w:val="002122B6"/>
    <w:rsid w:val="00213D4F"/>
    <w:rsid w:val="0021411E"/>
    <w:rsid w:val="00214155"/>
    <w:rsid w:val="0021473B"/>
    <w:rsid w:val="002162E3"/>
    <w:rsid w:val="00216BEE"/>
    <w:rsid w:val="002219DF"/>
    <w:rsid w:val="00224385"/>
    <w:rsid w:val="002258EF"/>
    <w:rsid w:val="00225FFB"/>
    <w:rsid w:val="0023592B"/>
    <w:rsid w:val="0023619A"/>
    <w:rsid w:val="0023674B"/>
    <w:rsid w:val="00240817"/>
    <w:rsid w:val="00244C21"/>
    <w:rsid w:val="002462D0"/>
    <w:rsid w:val="00246C90"/>
    <w:rsid w:val="00246F6A"/>
    <w:rsid w:val="00246FE1"/>
    <w:rsid w:val="002476E3"/>
    <w:rsid w:val="00247917"/>
    <w:rsid w:val="002541E3"/>
    <w:rsid w:val="00255D30"/>
    <w:rsid w:val="00256512"/>
    <w:rsid w:val="0026017C"/>
    <w:rsid w:val="0026095C"/>
    <w:rsid w:val="00261B6A"/>
    <w:rsid w:val="00261EE7"/>
    <w:rsid w:val="00262B76"/>
    <w:rsid w:val="002644AA"/>
    <w:rsid w:val="00264D61"/>
    <w:rsid w:val="00265900"/>
    <w:rsid w:val="00266AC7"/>
    <w:rsid w:val="002710D2"/>
    <w:rsid w:val="002747AB"/>
    <w:rsid w:val="00275FCE"/>
    <w:rsid w:val="0027691B"/>
    <w:rsid w:val="00282A49"/>
    <w:rsid w:val="00282F05"/>
    <w:rsid w:val="00283EC8"/>
    <w:rsid w:val="00283F61"/>
    <w:rsid w:val="002850F0"/>
    <w:rsid w:val="00285166"/>
    <w:rsid w:val="00286EB1"/>
    <w:rsid w:val="00287805"/>
    <w:rsid w:val="00291279"/>
    <w:rsid w:val="0029279D"/>
    <w:rsid w:val="00293047"/>
    <w:rsid w:val="00293AD9"/>
    <w:rsid w:val="00293DD8"/>
    <w:rsid w:val="00295729"/>
    <w:rsid w:val="00296A66"/>
    <w:rsid w:val="00297723"/>
    <w:rsid w:val="002A4389"/>
    <w:rsid w:val="002A5819"/>
    <w:rsid w:val="002A7E4C"/>
    <w:rsid w:val="002B21B1"/>
    <w:rsid w:val="002B2EA5"/>
    <w:rsid w:val="002B33F5"/>
    <w:rsid w:val="002B4346"/>
    <w:rsid w:val="002B5A5C"/>
    <w:rsid w:val="002B6744"/>
    <w:rsid w:val="002C0BC9"/>
    <w:rsid w:val="002C2DFB"/>
    <w:rsid w:val="002C5A09"/>
    <w:rsid w:val="002C62B7"/>
    <w:rsid w:val="002C6FE0"/>
    <w:rsid w:val="002C72BF"/>
    <w:rsid w:val="002D6FB8"/>
    <w:rsid w:val="002E0DAE"/>
    <w:rsid w:val="002E1558"/>
    <w:rsid w:val="002E1DC4"/>
    <w:rsid w:val="002E1FF0"/>
    <w:rsid w:val="002E30F4"/>
    <w:rsid w:val="002E5547"/>
    <w:rsid w:val="002E56F4"/>
    <w:rsid w:val="002E5CA1"/>
    <w:rsid w:val="002E78FF"/>
    <w:rsid w:val="002F09C6"/>
    <w:rsid w:val="002F0C2E"/>
    <w:rsid w:val="002F24DB"/>
    <w:rsid w:val="002F3559"/>
    <w:rsid w:val="002F58D8"/>
    <w:rsid w:val="002F5E9A"/>
    <w:rsid w:val="002F7ECD"/>
    <w:rsid w:val="00302629"/>
    <w:rsid w:val="00307090"/>
    <w:rsid w:val="00315059"/>
    <w:rsid w:val="00322AFC"/>
    <w:rsid w:val="00323770"/>
    <w:rsid w:val="00323BA8"/>
    <w:rsid w:val="003263B6"/>
    <w:rsid w:val="00327114"/>
    <w:rsid w:val="003276D1"/>
    <w:rsid w:val="00327A01"/>
    <w:rsid w:val="003302E2"/>
    <w:rsid w:val="00330794"/>
    <w:rsid w:val="00330BB8"/>
    <w:rsid w:val="00331F38"/>
    <w:rsid w:val="00333C58"/>
    <w:rsid w:val="00333C94"/>
    <w:rsid w:val="0033669A"/>
    <w:rsid w:val="00336A5A"/>
    <w:rsid w:val="00345AD0"/>
    <w:rsid w:val="00346C12"/>
    <w:rsid w:val="00350D27"/>
    <w:rsid w:val="00350E5A"/>
    <w:rsid w:val="0035186E"/>
    <w:rsid w:val="00354118"/>
    <w:rsid w:val="0035577F"/>
    <w:rsid w:val="003618D2"/>
    <w:rsid w:val="0036615A"/>
    <w:rsid w:val="003669FF"/>
    <w:rsid w:val="00370619"/>
    <w:rsid w:val="003708D3"/>
    <w:rsid w:val="00370D64"/>
    <w:rsid w:val="0037490D"/>
    <w:rsid w:val="00375825"/>
    <w:rsid w:val="00376F2D"/>
    <w:rsid w:val="00381599"/>
    <w:rsid w:val="00383B9E"/>
    <w:rsid w:val="00384070"/>
    <w:rsid w:val="00387D7B"/>
    <w:rsid w:val="00390316"/>
    <w:rsid w:val="0039165F"/>
    <w:rsid w:val="00395697"/>
    <w:rsid w:val="00395CA5"/>
    <w:rsid w:val="0039708C"/>
    <w:rsid w:val="00397999"/>
    <w:rsid w:val="003A02E2"/>
    <w:rsid w:val="003A409B"/>
    <w:rsid w:val="003A4CAE"/>
    <w:rsid w:val="003A75DD"/>
    <w:rsid w:val="003B0F90"/>
    <w:rsid w:val="003B3654"/>
    <w:rsid w:val="003B4E25"/>
    <w:rsid w:val="003B73CB"/>
    <w:rsid w:val="003C093C"/>
    <w:rsid w:val="003C0B3F"/>
    <w:rsid w:val="003C1D7F"/>
    <w:rsid w:val="003C1F4B"/>
    <w:rsid w:val="003C2509"/>
    <w:rsid w:val="003C26CB"/>
    <w:rsid w:val="003C5709"/>
    <w:rsid w:val="003C5D98"/>
    <w:rsid w:val="003C60D2"/>
    <w:rsid w:val="003C6EA0"/>
    <w:rsid w:val="003D34E0"/>
    <w:rsid w:val="003D3B1F"/>
    <w:rsid w:val="003D5001"/>
    <w:rsid w:val="003E1285"/>
    <w:rsid w:val="003E18FD"/>
    <w:rsid w:val="003E1F14"/>
    <w:rsid w:val="003E30B3"/>
    <w:rsid w:val="003E4007"/>
    <w:rsid w:val="003F5DD0"/>
    <w:rsid w:val="00404EE8"/>
    <w:rsid w:val="00410923"/>
    <w:rsid w:val="00410AAA"/>
    <w:rsid w:val="004117DE"/>
    <w:rsid w:val="004138D0"/>
    <w:rsid w:val="004145D2"/>
    <w:rsid w:val="004145DB"/>
    <w:rsid w:val="00415615"/>
    <w:rsid w:val="00416A2E"/>
    <w:rsid w:val="00417282"/>
    <w:rsid w:val="0042287D"/>
    <w:rsid w:val="00423F55"/>
    <w:rsid w:val="00424FC0"/>
    <w:rsid w:val="00425B63"/>
    <w:rsid w:val="004319E9"/>
    <w:rsid w:val="00435347"/>
    <w:rsid w:val="00440954"/>
    <w:rsid w:val="00442B4B"/>
    <w:rsid w:val="00445327"/>
    <w:rsid w:val="004454E6"/>
    <w:rsid w:val="004458D5"/>
    <w:rsid w:val="00454EF9"/>
    <w:rsid w:val="00455451"/>
    <w:rsid w:val="00457558"/>
    <w:rsid w:val="004624F5"/>
    <w:rsid w:val="004654C8"/>
    <w:rsid w:val="004667FA"/>
    <w:rsid w:val="00477AC4"/>
    <w:rsid w:val="00480083"/>
    <w:rsid w:val="004825C2"/>
    <w:rsid w:val="00482C5C"/>
    <w:rsid w:val="00483FF2"/>
    <w:rsid w:val="00487944"/>
    <w:rsid w:val="00487BF3"/>
    <w:rsid w:val="00487C85"/>
    <w:rsid w:val="004920F0"/>
    <w:rsid w:val="00492948"/>
    <w:rsid w:val="00492ECE"/>
    <w:rsid w:val="0049495F"/>
    <w:rsid w:val="00496686"/>
    <w:rsid w:val="004A0260"/>
    <w:rsid w:val="004A3A5A"/>
    <w:rsid w:val="004A458D"/>
    <w:rsid w:val="004A4D26"/>
    <w:rsid w:val="004A5ABF"/>
    <w:rsid w:val="004B0D39"/>
    <w:rsid w:val="004B2E49"/>
    <w:rsid w:val="004B50D4"/>
    <w:rsid w:val="004C20FE"/>
    <w:rsid w:val="004C4660"/>
    <w:rsid w:val="004C6797"/>
    <w:rsid w:val="004C69F2"/>
    <w:rsid w:val="004C6CB4"/>
    <w:rsid w:val="004D0569"/>
    <w:rsid w:val="004D34BB"/>
    <w:rsid w:val="004D4BCF"/>
    <w:rsid w:val="004D737B"/>
    <w:rsid w:val="004E1FFE"/>
    <w:rsid w:val="004E5B24"/>
    <w:rsid w:val="004F0F18"/>
    <w:rsid w:val="005011BF"/>
    <w:rsid w:val="0051256C"/>
    <w:rsid w:val="00515B7D"/>
    <w:rsid w:val="00521090"/>
    <w:rsid w:val="00521615"/>
    <w:rsid w:val="00524F2C"/>
    <w:rsid w:val="00525604"/>
    <w:rsid w:val="0053190A"/>
    <w:rsid w:val="00531C4D"/>
    <w:rsid w:val="005345DB"/>
    <w:rsid w:val="0053526A"/>
    <w:rsid w:val="0053774D"/>
    <w:rsid w:val="00543298"/>
    <w:rsid w:val="0054398C"/>
    <w:rsid w:val="00545226"/>
    <w:rsid w:val="0054776F"/>
    <w:rsid w:val="00547F4F"/>
    <w:rsid w:val="00550FBB"/>
    <w:rsid w:val="00551C42"/>
    <w:rsid w:val="00554778"/>
    <w:rsid w:val="00554F83"/>
    <w:rsid w:val="00556045"/>
    <w:rsid w:val="005620AD"/>
    <w:rsid w:val="00565090"/>
    <w:rsid w:val="00567E21"/>
    <w:rsid w:val="00570BBC"/>
    <w:rsid w:val="00571E64"/>
    <w:rsid w:val="0057362D"/>
    <w:rsid w:val="00576DC3"/>
    <w:rsid w:val="00580F79"/>
    <w:rsid w:val="00581C2D"/>
    <w:rsid w:val="005822DB"/>
    <w:rsid w:val="0058333E"/>
    <w:rsid w:val="00583EC2"/>
    <w:rsid w:val="005851E3"/>
    <w:rsid w:val="00586ABB"/>
    <w:rsid w:val="005908A4"/>
    <w:rsid w:val="00590CF4"/>
    <w:rsid w:val="00591539"/>
    <w:rsid w:val="005931B1"/>
    <w:rsid w:val="00596FCF"/>
    <w:rsid w:val="005A00F4"/>
    <w:rsid w:val="005A1414"/>
    <w:rsid w:val="005A5989"/>
    <w:rsid w:val="005B0775"/>
    <w:rsid w:val="005B09B0"/>
    <w:rsid w:val="005B3191"/>
    <w:rsid w:val="005B3D58"/>
    <w:rsid w:val="005B6639"/>
    <w:rsid w:val="005B6D14"/>
    <w:rsid w:val="005B7A9F"/>
    <w:rsid w:val="005C02F4"/>
    <w:rsid w:val="005C0704"/>
    <w:rsid w:val="005C1816"/>
    <w:rsid w:val="005C1D21"/>
    <w:rsid w:val="005C37CD"/>
    <w:rsid w:val="005C4B88"/>
    <w:rsid w:val="005C561D"/>
    <w:rsid w:val="005D014B"/>
    <w:rsid w:val="005D01B6"/>
    <w:rsid w:val="005D1C0E"/>
    <w:rsid w:val="005D225C"/>
    <w:rsid w:val="005D38C5"/>
    <w:rsid w:val="005D3EC8"/>
    <w:rsid w:val="005D470E"/>
    <w:rsid w:val="005D6CF9"/>
    <w:rsid w:val="005E2493"/>
    <w:rsid w:val="005E283C"/>
    <w:rsid w:val="005E6388"/>
    <w:rsid w:val="005F0899"/>
    <w:rsid w:val="005F3578"/>
    <w:rsid w:val="005F38AF"/>
    <w:rsid w:val="005F50DF"/>
    <w:rsid w:val="005F62E2"/>
    <w:rsid w:val="00602074"/>
    <w:rsid w:val="00607AD2"/>
    <w:rsid w:val="00611E7F"/>
    <w:rsid w:val="00616EF9"/>
    <w:rsid w:val="0062057A"/>
    <w:rsid w:val="0063261C"/>
    <w:rsid w:val="0063319A"/>
    <w:rsid w:val="00634204"/>
    <w:rsid w:val="006359ED"/>
    <w:rsid w:val="00636728"/>
    <w:rsid w:val="006419C4"/>
    <w:rsid w:val="00642304"/>
    <w:rsid w:val="006444EC"/>
    <w:rsid w:val="00646B40"/>
    <w:rsid w:val="00650AFC"/>
    <w:rsid w:val="00650CA8"/>
    <w:rsid w:val="00651705"/>
    <w:rsid w:val="00653298"/>
    <w:rsid w:val="00655F91"/>
    <w:rsid w:val="00660D4E"/>
    <w:rsid w:val="00663B81"/>
    <w:rsid w:val="0066524F"/>
    <w:rsid w:val="006717A9"/>
    <w:rsid w:val="006720F1"/>
    <w:rsid w:val="00675D3E"/>
    <w:rsid w:val="00681400"/>
    <w:rsid w:val="00683128"/>
    <w:rsid w:val="00684D8A"/>
    <w:rsid w:val="00685732"/>
    <w:rsid w:val="006858F8"/>
    <w:rsid w:val="00685BEC"/>
    <w:rsid w:val="00685C08"/>
    <w:rsid w:val="006927A8"/>
    <w:rsid w:val="00692B1D"/>
    <w:rsid w:val="0069354B"/>
    <w:rsid w:val="0069356E"/>
    <w:rsid w:val="00693861"/>
    <w:rsid w:val="00693ABD"/>
    <w:rsid w:val="0069435D"/>
    <w:rsid w:val="00694E16"/>
    <w:rsid w:val="006A0FBE"/>
    <w:rsid w:val="006A1289"/>
    <w:rsid w:val="006A1584"/>
    <w:rsid w:val="006A20AD"/>
    <w:rsid w:val="006A4158"/>
    <w:rsid w:val="006A73C9"/>
    <w:rsid w:val="006B75CE"/>
    <w:rsid w:val="006B7BDD"/>
    <w:rsid w:val="006C3FFA"/>
    <w:rsid w:val="006C4EE1"/>
    <w:rsid w:val="006C7302"/>
    <w:rsid w:val="006D6EEB"/>
    <w:rsid w:val="006D750F"/>
    <w:rsid w:val="006E244F"/>
    <w:rsid w:val="006E381D"/>
    <w:rsid w:val="006E38FD"/>
    <w:rsid w:val="006E3CEA"/>
    <w:rsid w:val="006E5393"/>
    <w:rsid w:val="006E546F"/>
    <w:rsid w:val="006F17F0"/>
    <w:rsid w:val="006F22CD"/>
    <w:rsid w:val="006F33D6"/>
    <w:rsid w:val="006F36DD"/>
    <w:rsid w:val="006F3AC7"/>
    <w:rsid w:val="006F6D20"/>
    <w:rsid w:val="006F791A"/>
    <w:rsid w:val="00700811"/>
    <w:rsid w:val="00700C98"/>
    <w:rsid w:val="007013C4"/>
    <w:rsid w:val="00702B8E"/>
    <w:rsid w:val="00702C25"/>
    <w:rsid w:val="00704F64"/>
    <w:rsid w:val="00707953"/>
    <w:rsid w:val="00710AE0"/>
    <w:rsid w:val="007113CD"/>
    <w:rsid w:val="00713B9F"/>
    <w:rsid w:val="00715F81"/>
    <w:rsid w:val="007160E7"/>
    <w:rsid w:val="00716A44"/>
    <w:rsid w:val="00721F10"/>
    <w:rsid w:val="00724766"/>
    <w:rsid w:val="00727C59"/>
    <w:rsid w:val="007307C4"/>
    <w:rsid w:val="00731B78"/>
    <w:rsid w:val="007370B8"/>
    <w:rsid w:val="007406AC"/>
    <w:rsid w:val="007463AE"/>
    <w:rsid w:val="00747B82"/>
    <w:rsid w:val="0075082D"/>
    <w:rsid w:val="007515C8"/>
    <w:rsid w:val="007578BA"/>
    <w:rsid w:val="00757A23"/>
    <w:rsid w:val="00760010"/>
    <w:rsid w:val="0076040C"/>
    <w:rsid w:val="00761E9B"/>
    <w:rsid w:val="00763337"/>
    <w:rsid w:val="00771734"/>
    <w:rsid w:val="00772EBA"/>
    <w:rsid w:val="0077300B"/>
    <w:rsid w:val="00777F64"/>
    <w:rsid w:val="007834EF"/>
    <w:rsid w:val="007835E7"/>
    <w:rsid w:val="0078533B"/>
    <w:rsid w:val="00786431"/>
    <w:rsid w:val="00786D6F"/>
    <w:rsid w:val="00787481"/>
    <w:rsid w:val="0078775D"/>
    <w:rsid w:val="0079210F"/>
    <w:rsid w:val="007939FE"/>
    <w:rsid w:val="007A0554"/>
    <w:rsid w:val="007A1F92"/>
    <w:rsid w:val="007A2AA9"/>
    <w:rsid w:val="007B1DDB"/>
    <w:rsid w:val="007B60A5"/>
    <w:rsid w:val="007B63AC"/>
    <w:rsid w:val="007B6880"/>
    <w:rsid w:val="007C08A3"/>
    <w:rsid w:val="007C1B53"/>
    <w:rsid w:val="007C307A"/>
    <w:rsid w:val="007C504D"/>
    <w:rsid w:val="007C5397"/>
    <w:rsid w:val="007D15D4"/>
    <w:rsid w:val="007D7265"/>
    <w:rsid w:val="007E2107"/>
    <w:rsid w:val="007E4FAE"/>
    <w:rsid w:val="007F39ED"/>
    <w:rsid w:val="007F546D"/>
    <w:rsid w:val="007F72FE"/>
    <w:rsid w:val="007F7309"/>
    <w:rsid w:val="0080065C"/>
    <w:rsid w:val="008008A5"/>
    <w:rsid w:val="008014E1"/>
    <w:rsid w:val="00801DF1"/>
    <w:rsid w:val="008040E7"/>
    <w:rsid w:val="008058C6"/>
    <w:rsid w:val="00807136"/>
    <w:rsid w:val="00812005"/>
    <w:rsid w:val="00814EBE"/>
    <w:rsid w:val="008245EF"/>
    <w:rsid w:val="00825A9D"/>
    <w:rsid w:val="00826019"/>
    <w:rsid w:val="008265E2"/>
    <w:rsid w:val="008307CB"/>
    <w:rsid w:val="008322F9"/>
    <w:rsid w:val="00834D70"/>
    <w:rsid w:val="00836E07"/>
    <w:rsid w:val="00836F06"/>
    <w:rsid w:val="00852764"/>
    <w:rsid w:val="00852B81"/>
    <w:rsid w:val="00854897"/>
    <w:rsid w:val="00854E96"/>
    <w:rsid w:val="00854FB9"/>
    <w:rsid w:val="00856364"/>
    <w:rsid w:val="008615D5"/>
    <w:rsid w:val="0086189A"/>
    <w:rsid w:val="008634C6"/>
    <w:rsid w:val="00865DD8"/>
    <w:rsid w:val="008670AA"/>
    <w:rsid w:val="00870BAA"/>
    <w:rsid w:val="008742D0"/>
    <w:rsid w:val="00875197"/>
    <w:rsid w:val="00875363"/>
    <w:rsid w:val="00877BA8"/>
    <w:rsid w:val="00880914"/>
    <w:rsid w:val="00882A95"/>
    <w:rsid w:val="0088319E"/>
    <w:rsid w:val="00886865"/>
    <w:rsid w:val="00887EB7"/>
    <w:rsid w:val="00891D7A"/>
    <w:rsid w:val="00892920"/>
    <w:rsid w:val="0089345E"/>
    <w:rsid w:val="008938DF"/>
    <w:rsid w:val="008955EE"/>
    <w:rsid w:val="00896662"/>
    <w:rsid w:val="008969AA"/>
    <w:rsid w:val="008A0ED8"/>
    <w:rsid w:val="008A16D2"/>
    <w:rsid w:val="008A4624"/>
    <w:rsid w:val="008B1198"/>
    <w:rsid w:val="008B5ABB"/>
    <w:rsid w:val="008B7719"/>
    <w:rsid w:val="008B7BE5"/>
    <w:rsid w:val="008C26BD"/>
    <w:rsid w:val="008C455F"/>
    <w:rsid w:val="008C5030"/>
    <w:rsid w:val="008C6669"/>
    <w:rsid w:val="008D1D1E"/>
    <w:rsid w:val="008D48BF"/>
    <w:rsid w:val="008D64D1"/>
    <w:rsid w:val="008D7ED6"/>
    <w:rsid w:val="008E01AF"/>
    <w:rsid w:val="008E6BB2"/>
    <w:rsid w:val="008E7329"/>
    <w:rsid w:val="008E78B4"/>
    <w:rsid w:val="008F100F"/>
    <w:rsid w:val="008F1DD9"/>
    <w:rsid w:val="008F3335"/>
    <w:rsid w:val="008F4748"/>
    <w:rsid w:val="008F56CA"/>
    <w:rsid w:val="008F5E36"/>
    <w:rsid w:val="00901CAC"/>
    <w:rsid w:val="009024B1"/>
    <w:rsid w:val="00902893"/>
    <w:rsid w:val="0090365B"/>
    <w:rsid w:val="00904DF5"/>
    <w:rsid w:val="009067F8"/>
    <w:rsid w:val="00913B23"/>
    <w:rsid w:val="00915B29"/>
    <w:rsid w:val="00924F4F"/>
    <w:rsid w:val="00924FDD"/>
    <w:rsid w:val="0092574D"/>
    <w:rsid w:val="0093164B"/>
    <w:rsid w:val="00940614"/>
    <w:rsid w:val="00941615"/>
    <w:rsid w:val="00941D2F"/>
    <w:rsid w:val="0094285A"/>
    <w:rsid w:val="00943CF3"/>
    <w:rsid w:val="00947E86"/>
    <w:rsid w:val="009529E3"/>
    <w:rsid w:val="00952C1E"/>
    <w:rsid w:val="0095306A"/>
    <w:rsid w:val="00953D4F"/>
    <w:rsid w:val="00955B29"/>
    <w:rsid w:val="00955B72"/>
    <w:rsid w:val="009607D7"/>
    <w:rsid w:val="00962B26"/>
    <w:rsid w:val="00963408"/>
    <w:rsid w:val="00963857"/>
    <w:rsid w:val="00965647"/>
    <w:rsid w:val="009723B2"/>
    <w:rsid w:val="00972989"/>
    <w:rsid w:val="00972CD3"/>
    <w:rsid w:val="00973519"/>
    <w:rsid w:val="009739A3"/>
    <w:rsid w:val="00975C7D"/>
    <w:rsid w:val="00976D5F"/>
    <w:rsid w:val="00980996"/>
    <w:rsid w:val="009816A0"/>
    <w:rsid w:val="00981EE6"/>
    <w:rsid w:val="009825BA"/>
    <w:rsid w:val="00986615"/>
    <w:rsid w:val="00986849"/>
    <w:rsid w:val="00990007"/>
    <w:rsid w:val="0099273B"/>
    <w:rsid w:val="00993703"/>
    <w:rsid w:val="00996E0D"/>
    <w:rsid w:val="00997049"/>
    <w:rsid w:val="00997588"/>
    <w:rsid w:val="009A0BF0"/>
    <w:rsid w:val="009A196B"/>
    <w:rsid w:val="009A1C62"/>
    <w:rsid w:val="009A470F"/>
    <w:rsid w:val="009A60F4"/>
    <w:rsid w:val="009B00A0"/>
    <w:rsid w:val="009B0B12"/>
    <w:rsid w:val="009B141A"/>
    <w:rsid w:val="009B25AA"/>
    <w:rsid w:val="009B3EB6"/>
    <w:rsid w:val="009C0FA8"/>
    <w:rsid w:val="009C488C"/>
    <w:rsid w:val="009C56DE"/>
    <w:rsid w:val="009C5731"/>
    <w:rsid w:val="009D6B34"/>
    <w:rsid w:val="009E42B6"/>
    <w:rsid w:val="009E43AC"/>
    <w:rsid w:val="009E6AC9"/>
    <w:rsid w:val="009E7158"/>
    <w:rsid w:val="009F3E7A"/>
    <w:rsid w:val="009F5AE6"/>
    <w:rsid w:val="009F7067"/>
    <w:rsid w:val="00A03C5C"/>
    <w:rsid w:val="00A04783"/>
    <w:rsid w:val="00A075FC"/>
    <w:rsid w:val="00A07E48"/>
    <w:rsid w:val="00A1246A"/>
    <w:rsid w:val="00A1416F"/>
    <w:rsid w:val="00A14892"/>
    <w:rsid w:val="00A14A38"/>
    <w:rsid w:val="00A14D95"/>
    <w:rsid w:val="00A15D4A"/>
    <w:rsid w:val="00A228B2"/>
    <w:rsid w:val="00A24577"/>
    <w:rsid w:val="00A2650D"/>
    <w:rsid w:val="00A30F02"/>
    <w:rsid w:val="00A317D1"/>
    <w:rsid w:val="00A31A02"/>
    <w:rsid w:val="00A320FF"/>
    <w:rsid w:val="00A32F89"/>
    <w:rsid w:val="00A339E3"/>
    <w:rsid w:val="00A353B0"/>
    <w:rsid w:val="00A37D2F"/>
    <w:rsid w:val="00A41F8D"/>
    <w:rsid w:val="00A42A98"/>
    <w:rsid w:val="00A43CF4"/>
    <w:rsid w:val="00A462DD"/>
    <w:rsid w:val="00A46CB4"/>
    <w:rsid w:val="00A552F9"/>
    <w:rsid w:val="00A56D59"/>
    <w:rsid w:val="00A56E97"/>
    <w:rsid w:val="00A6183F"/>
    <w:rsid w:val="00A6607F"/>
    <w:rsid w:val="00A667CA"/>
    <w:rsid w:val="00A7082E"/>
    <w:rsid w:val="00A70F13"/>
    <w:rsid w:val="00A710E7"/>
    <w:rsid w:val="00A73B1F"/>
    <w:rsid w:val="00A7620C"/>
    <w:rsid w:val="00A76389"/>
    <w:rsid w:val="00A768F0"/>
    <w:rsid w:val="00A76E9D"/>
    <w:rsid w:val="00A77888"/>
    <w:rsid w:val="00A82E0A"/>
    <w:rsid w:val="00A833B9"/>
    <w:rsid w:val="00A94DB7"/>
    <w:rsid w:val="00AA096E"/>
    <w:rsid w:val="00AA2C5E"/>
    <w:rsid w:val="00AA556B"/>
    <w:rsid w:val="00AA6319"/>
    <w:rsid w:val="00AB0FDA"/>
    <w:rsid w:val="00AB1633"/>
    <w:rsid w:val="00AB1D27"/>
    <w:rsid w:val="00AB2573"/>
    <w:rsid w:val="00AB2822"/>
    <w:rsid w:val="00AB5ACA"/>
    <w:rsid w:val="00AB64B3"/>
    <w:rsid w:val="00AB7DE4"/>
    <w:rsid w:val="00AC1342"/>
    <w:rsid w:val="00AC2634"/>
    <w:rsid w:val="00AC316B"/>
    <w:rsid w:val="00AC51A4"/>
    <w:rsid w:val="00AC5383"/>
    <w:rsid w:val="00AC65BC"/>
    <w:rsid w:val="00AC6A0E"/>
    <w:rsid w:val="00AD02CD"/>
    <w:rsid w:val="00AD0B5E"/>
    <w:rsid w:val="00AD15B9"/>
    <w:rsid w:val="00AD2598"/>
    <w:rsid w:val="00AD4D07"/>
    <w:rsid w:val="00AD5C21"/>
    <w:rsid w:val="00AD73EC"/>
    <w:rsid w:val="00AD75E6"/>
    <w:rsid w:val="00AD7CD4"/>
    <w:rsid w:val="00AE131F"/>
    <w:rsid w:val="00AE22E0"/>
    <w:rsid w:val="00AE2AB7"/>
    <w:rsid w:val="00AF111E"/>
    <w:rsid w:val="00AF1904"/>
    <w:rsid w:val="00AF23D7"/>
    <w:rsid w:val="00AF2A24"/>
    <w:rsid w:val="00AF2CE7"/>
    <w:rsid w:val="00AF32BE"/>
    <w:rsid w:val="00AF4084"/>
    <w:rsid w:val="00AF4C56"/>
    <w:rsid w:val="00AF6A0D"/>
    <w:rsid w:val="00AF777D"/>
    <w:rsid w:val="00B0227C"/>
    <w:rsid w:val="00B060F4"/>
    <w:rsid w:val="00B10AA9"/>
    <w:rsid w:val="00B1295B"/>
    <w:rsid w:val="00B135D2"/>
    <w:rsid w:val="00B137AE"/>
    <w:rsid w:val="00B13847"/>
    <w:rsid w:val="00B1789B"/>
    <w:rsid w:val="00B17E16"/>
    <w:rsid w:val="00B2065F"/>
    <w:rsid w:val="00B22ADD"/>
    <w:rsid w:val="00B272ED"/>
    <w:rsid w:val="00B33986"/>
    <w:rsid w:val="00B36FD1"/>
    <w:rsid w:val="00B37ADA"/>
    <w:rsid w:val="00B414D7"/>
    <w:rsid w:val="00B462EF"/>
    <w:rsid w:val="00B46741"/>
    <w:rsid w:val="00B50430"/>
    <w:rsid w:val="00B5193A"/>
    <w:rsid w:val="00B52B4A"/>
    <w:rsid w:val="00B5343B"/>
    <w:rsid w:val="00B558DC"/>
    <w:rsid w:val="00B602E3"/>
    <w:rsid w:val="00B62BE9"/>
    <w:rsid w:val="00B64202"/>
    <w:rsid w:val="00B64FDB"/>
    <w:rsid w:val="00B66783"/>
    <w:rsid w:val="00B6781E"/>
    <w:rsid w:val="00B70711"/>
    <w:rsid w:val="00B70826"/>
    <w:rsid w:val="00B70C74"/>
    <w:rsid w:val="00B70D28"/>
    <w:rsid w:val="00B7195B"/>
    <w:rsid w:val="00B755A7"/>
    <w:rsid w:val="00B77A77"/>
    <w:rsid w:val="00B87384"/>
    <w:rsid w:val="00B92275"/>
    <w:rsid w:val="00B9270D"/>
    <w:rsid w:val="00B95353"/>
    <w:rsid w:val="00B95745"/>
    <w:rsid w:val="00BA296A"/>
    <w:rsid w:val="00BA3B4D"/>
    <w:rsid w:val="00BB0131"/>
    <w:rsid w:val="00BB230B"/>
    <w:rsid w:val="00BB4F6F"/>
    <w:rsid w:val="00BB5EE6"/>
    <w:rsid w:val="00BB692B"/>
    <w:rsid w:val="00BC2A39"/>
    <w:rsid w:val="00BC2CD7"/>
    <w:rsid w:val="00BC5C05"/>
    <w:rsid w:val="00BC7FE0"/>
    <w:rsid w:val="00BD235D"/>
    <w:rsid w:val="00BE0E6B"/>
    <w:rsid w:val="00BE1A8C"/>
    <w:rsid w:val="00BE2A36"/>
    <w:rsid w:val="00BE4B79"/>
    <w:rsid w:val="00BE52A7"/>
    <w:rsid w:val="00BE58BE"/>
    <w:rsid w:val="00BF0334"/>
    <w:rsid w:val="00BF2AD6"/>
    <w:rsid w:val="00C018D4"/>
    <w:rsid w:val="00C02995"/>
    <w:rsid w:val="00C0306D"/>
    <w:rsid w:val="00C03159"/>
    <w:rsid w:val="00C0527C"/>
    <w:rsid w:val="00C111C6"/>
    <w:rsid w:val="00C11CA9"/>
    <w:rsid w:val="00C120C5"/>
    <w:rsid w:val="00C22C96"/>
    <w:rsid w:val="00C258E5"/>
    <w:rsid w:val="00C27791"/>
    <w:rsid w:val="00C30C74"/>
    <w:rsid w:val="00C34EF6"/>
    <w:rsid w:val="00C355B5"/>
    <w:rsid w:val="00C35D19"/>
    <w:rsid w:val="00C40DFF"/>
    <w:rsid w:val="00C43C91"/>
    <w:rsid w:val="00C45149"/>
    <w:rsid w:val="00C4592D"/>
    <w:rsid w:val="00C4671B"/>
    <w:rsid w:val="00C50D85"/>
    <w:rsid w:val="00C523B6"/>
    <w:rsid w:val="00C525ED"/>
    <w:rsid w:val="00C53088"/>
    <w:rsid w:val="00C532B3"/>
    <w:rsid w:val="00C5458A"/>
    <w:rsid w:val="00C5501D"/>
    <w:rsid w:val="00C64EEA"/>
    <w:rsid w:val="00C67A2B"/>
    <w:rsid w:val="00C73E6C"/>
    <w:rsid w:val="00C80742"/>
    <w:rsid w:val="00C8085B"/>
    <w:rsid w:val="00C825DE"/>
    <w:rsid w:val="00C83164"/>
    <w:rsid w:val="00C83709"/>
    <w:rsid w:val="00C86473"/>
    <w:rsid w:val="00C90098"/>
    <w:rsid w:val="00C9048D"/>
    <w:rsid w:val="00C92914"/>
    <w:rsid w:val="00C94AF0"/>
    <w:rsid w:val="00C969A8"/>
    <w:rsid w:val="00C97806"/>
    <w:rsid w:val="00CA298D"/>
    <w:rsid w:val="00CA47FF"/>
    <w:rsid w:val="00CA4B4F"/>
    <w:rsid w:val="00CB0345"/>
    <w:rsid w:val="00CB0C9F"/>
    <w:rsid w:val="00CB2301"/>
    <w:rsid w:val="00CB35D9"/>
    <w:rsid w:val="00CB3EF2"/>
    <w:rsid w:val="00CB6E55"/>
    <w:rsid w:val="00CC14CC"/>
    <w:rsid w:val="00CC1E1E"/>
    <w:rsid w:val="00CC5160"/>
    <w:rsid w:val="00CC5357"/>
    <w:rsid w:val="00CC61F7"/>
    <w:rsid w:val="00CC66F4"/>
    <w:rsid w:val="00CC6DB1"/>
    <w:rsid w:val="00CC723C"/>
    <w:rsid w:val="00CD106E"/>
    <w:rsid w:val="00CD26A4"/>
    <w:rsid w:val="00CD4662"/>
    <w:rsid w:val="00CD5444"/>
    <w:rsid w:val="00CD6611"/>
    <w:rsid w:val="00CD794B"/>
    <w:rsid w:val="00CE1E51"/>
    <w:rsid w:val="00CE216C"/>
    <w:rsid w:val="00CE3262"/>
    <w:rsid w:val="00CE341D"/>
    <w:rsid w:val="00CE3500"/>
    <w:rsid w:val="00CE40AF"/>
    <w:rsid w:val="00CE600F"/>
    <w:rsid w:val="00CE6C1C"/>
    <w:rsid w:val="00CF2229"/>
    <w:rsid w:val="00CF247A"/>
    <w:rsid w:val="00CF31B4"/>
    <w:rsid w:val="00CF714F"/>
    <w:rsid w:val="00CF7FBC"/>
    <w:rsid w:val="00D00265"/>
    <w:rsid w:val="00D00753"/>
    <w:rsid w:val="00D01021"/>
    <w:rsid w:val="00D01904"/>
    <w:rsid w:val="00D027E2"/>
    <w:rsid w:val="00D040E6"/>
    <w:rsid w:val="00D04A6A"/>
    <w:rsid w:val="00D05576"/>
    <w:rsid w:val="00D06C9C"/>
    <w:rsid w:val="00D10BF2"/>
    <w:rsid w:val="00D112BC"/>
    <w:rsid w:val="00D13DB2"/>
    <w:rsid w:val="00D16131"/>
    <w:rsid w:val="00D21610"/>
    <w:rsid w:val="00D261FB"/>
    <w:rsid w:val="00D273DA"/>
    <w:rsid w:val="00D27D12"/>
    <w:rsid w:val="00D3191F"/>
    <w:rsid w:val="00D32C67"/>
    <w:rsid w:val="00D409A5"/>
    <w:rsid w:val="00D432A5"/>
    <w:rsid w:val="00D4331B"/>
    <w:rsid w:val="00D45255"/>
    <w:rsid w:val="00D45619"/>
    <w:rsid w:val="00D45970"/>
    <w:rsid w:val="00D463E2"/>
    <w:rsid w:val="00D46E32"/>
    <w:rsid w:val="00D473A1"/>
    <w:rsid w:val="00D537E9"/>
    <w:rsid w:val="00D56DAF"/>
    <w:rsid w:val="00D61B1B"/>
    <w:rsid w:val="00D65853"/>
    <w:rsid w:val="00D663ED"/>
    <w:rsid w:val="00D67850"/>
    <w:rsid w:val="00D71BAD"/>
    <w:rsid w:val="00D73769"/>
    <w:rsid w:val="00D74D4E"/>
    <w:rsid w:val="00D775F8"/>
    <w:rsid w:val="00D82A53"/>
    <w:rsid w:val="00D82B36"/>
    <w:rsid w:val="00D84542"/>
    <w:rsid w:val="00D90FF1"/>
    <w:rsid w:val="00D9141B"/>
    <w:rsid w:val="00D93AF4"/>
    <w:rsid w:val="00D95EFA"/>
    <w:rsid w:val="00D96E37"/>
    <w:rsid w:val="00D9712F"/>
    <w:rsid w:val="00DA07E8"/>
    <w:rsid w:val="00DA30BB"/>
    <w:rsid w:val="00DA339F"/>
    <w:rsid w:val="00DA3FE1"/>
    <w:rsid w:val="00DA5D01"/>
    <w:rsid w:val="00DA6A38"/>
    <w:rsid w:val="00DA6C89"/>
    <w:rsid w:val="00DA7510"/>
    <w:rsid w:val="00DA7C56"/>
    <w:rsid w:val="00DB0142"/>
    <w:rsid w:val="00DB025D"/>
    <w:rsid w:val="00DB3D2A"/>
    <w:rsid w:val="00DB4195"/>
    <w:rsid w:val="00DB533C"/>
    <w:rsid w:val="00DB5DAC"/>
    <w:rsid w:val="00DC089E"/>
    <w:rsid w:val="00DC4628"/>
    <w:rsid w:val="00DC5D98"/>
    <w:rsid w:val="00DC703C"/>
    <w:rsid w:val="00DD0A7A"/>
    <w:rsid w:val="00DD45D1"/>
    <w:rsid w:val="00DD4C6D"/>
    <w:rsid w:val="00DD6EF9"/>
    <w:rsid w:val="00DD7829"/>
    <w:rsid w:val="00DE0288"/>
    <w:rsid w:val="00DE37CC"/>
    <w:rsid w:val="00DE6E76"/>
    <w:rsid w:val="00DE7EFB"/>
    <w:rsid w:val="00DF0553"/>
    <w:rsid w:val="00DF32C2"/>
    <w:rsid w:val="00DF3B0A"/>
    <w:rsid w:val="00DF3C9F"/>
    <w:rsid w:val="00DF4E62"/>
    <w:rsid w:val="00DF67A2"/>
    <w:rsid w:val="00DF7FBE"/>
    <w:rsid w:val="00E00E37"/>
    <w:rsid w:val="00E038C2"/>
    <w:rsid w:val="00E05CC3"/>
    <w:rsid w:val="00E078E2"/>
    <w:rsid w:val="00E1031D"/>
    <w:rsid w:val="00E10405"/>
    <w:rsid w:val="00E132A4"/>
    <w:rsid w:val="00E1337D"/>
    <w:rsid w:val="00E138E2"/>
    <w:rsid w:val="00E165C0"/>
    <w:rsid w:val="00E20AAF"/>
    <w:rsid w:val="00E21372"/>
    <w:rsid w:val="00E21485"/>
    <w:rsid w:val="00E215D6"/>
    <w:rsid w:val="00E21656"/>
    <w:rsid w:val="00E2171C"/>
    <w:rsid w:val="00E31036"/>
    <w:rsid w:val="00E32B09"/>
    <w:rsid w:val="00E33DC6"/>
    <w:rsid w:val="00E341EE"/>
    <w:rsid w:val="00E34C4E"/>
    <w:rsid w:val="00E407D8"/>
    <w:rsid w:val="00E41D9A"/>
    <w:rsid w:val="00E41E15"/>
    <w:rsid w:val="00E440C5"/>
    <w:rsid w:val="00E512AF"/>
    <w:rsid w:val="00E547C1"/>
    <w:rsid w:val="00E54ADA"/>
    <w:rsid w:val="00E55D7E"/>
    <w:rsid w:val="00E56707"/>
    <w:rsid w:val="00E61200"/>
    <w:rsid w:val="00E62AB0"/>
    <w:rsid w:val="00E6318D"/>
    <w:rsid w:val="00E64146"/>
    <w:rsid w:val="00E65375"/>
    <w:rsid w:val="00E65572"/>
    <w:rsid w:val="00E66416"/>
    <w:rsid w:val="00E666EA"/>
    <w:rsid w:val="00E674AB"/>
    <w:rsid w:val="00E71313"/>
    <w:rsid w:val="00E74B81"/>
    <w:rsid w:val="00E75BB8"/>
    <w:rsid w:val="00E766E2"/>
    <w:rsid w:val="00E91C80"/>
    <w:rsid w:val="00E92A28"/>
    <w:rsid w:val="00E9337B"/>
    <w:rsid w:val="00E95931"/>
    <w:rsid w:val="00E96A9A"/>
    <w:rsid w:val="00E97265"/>
    <w:rsid w:val="00EA019D"/>
    <w:rsid w:val="00EA01D5"/>
    <w:rsid w:val="00EA18F4"/>
    <w:rsid w:val="00EA3E83"/>
    <w:rsid w:val="00EA40E7"/>
    <w:rsid w:val="00EA6A32"/>
    <w:rsid w:val="00EA72F1"/>
    <w:rsid w:val="00EA75D5"/>
    <w:rsid w:val="00EB1296"/>
    <w:rsid w:val="00EB195B"/>
    <w:rsid w:val="00EB1FC2"/>
    <w:rsid w:val="00EB4E7A"/>
    <w:rsid w:val="00EB7E14"/>
    <w:rsid w:val="00EC04A0"/>
    <w:rsid w:val="00EC0569"/>
    <w:rsid w:val="00EC3D30"/>
    <w:rsid w:val="00EC6A78"/>
    <w:rsid w:val="00EC6B31"/>
    <w:rsid w:val="00EC7B41"/>
    <w:rsid w:val="00ED1412"/>
    <w:rsid w:val="00ED3000"/>
    <w:rsid w:val="00ED559C"/>
    <w:rsid w:val="00ED56DD"/>
    <w:rsid w:val="00ED5BAC"/>
    <w:rsid w:val="00ED6BF6"/>
    <w:rsid w:val="00ED73FB"/>
    <w:rsid w:val="00ED7E72"/>
    <w:rsid w:val="00EE01A9"/>
    <w:rsid w:val="00EE2BEA"/>
    <w:rsid w:val="00EE7254"/>
    <w:rsid w:val="00EF0995"/>
    <w:rsid w:val="00EF1CB3"/>
    <w:rsid w:val="00EF62ED"/>
    <w:rsid w:val="00EF64F6"/>
    <w:rsid w:val="00EF7478"/>
    <w:rsid w:val="00F00036"/>
    <w:rsid w:val="00F05606"/>
    <w:rsid w:val="00F05E64"/>
    <w:rsid w:val="00F1423C"/>
    <w:rsid w:val="00F200CA"/>
    <w:rsid w:val="00F207EF"/>
    <w:rsid w:val="00F20F47"/>
    <w:rsid w:val="00F215B6"/>
    <w:rsid w:val="00F221CB"/>
    <w:rsid w:val="00F24524"/>
    <w:rsid w:val="00F275BB"/>
    <w:rsid w:val="00F30C30"/>
    <w:rsid w:val="00F30DB1"/>
    <w:rsid w:val="00F31FD4"/>
    <w:rsid w:val="00F32015"/>
    <w:rsid w:val="00F32836"/>
    <w:rsid w:val="00F375AB"/>
    <w:rsid w:val="00F423B4"/>
    <w:rsid w:val="00F4333F"/>
    <w:rsid w:val="00F45400"/>
    <w:rsid w:val="00F46DEC"/>
    <w:rsid w:val="00F52067"/>
    <w:rsid w:val="00F541A0"/>
    <w:rsid w:val="00F55BE4"/>
    <w:rsid w:val="00F55F38"/>
    <w:rsid w:val="00F57C04"/>
    <w:rsid w:val="00F6303B"/>
    <w:rsid w:val="00F63C5E"/>
    <w:rsid w:val="00F6481D"/>
    <w:rsid w:val="00F655A8"/>
    <w:rsid w:val="00F66627"/>
    <w:rsid w:val="00F66825"/>
    <w:rsid w:val="00F66D82"/>
    <w:rsid w:val="00F67424"/>
    <w:rsid w:val="00F70B79"/>
    <w:rsid w:val="00F71D0D"/>
    <w:rsid w:val="00F736C1"/>
    <w:rsid w:val="00F73E97"/>
    <w:rsid w:val="00F7788E"/>
    <w:rsid w:val="00F82B92"/>
    <w:rsid w:val="00F85266"/>
    <w:rsid w:val="00F8586D"/>
    <w:rsid w:val="00F877E2"/>
    <w:rsid w:val="00F900D9"/>
    <w:rsid w:val="00F91D55"/>
    <w:rsid w:val="00F91ECE"/>
    <w:rsid w:val="00F93C4B"/>
    <w:rsid w:val="00F94AD8"/>
    <w:rsid w:val="00F94C6B"/>
    <w:rsid w:val="00FA3006"/>
    <w:rsid w:val="00FA6CA5"/>
    <w:rsid w:val="00FB42F2"/>
    <w:rsid w:val="00FB70B5"/>
    <w:rsid w:val="00FC2730"/>
    <w:rsid w:val="00FC41A7"/>
    <w:rsid w:val="00FC5E05"/>
    <w:rsid w:val="00FD6196"/>
    <w:rsid w:val="00FE185F"/>
    <w:rsid w:val="00FE48C1"/>
    <w:rsid w:val="00FE5675"/>
    <w:rsid w:val="00FE6C83"/>
    <w:rsid w:val="00FE7572"/>
    <w:rsid w:val="00FF0913"/>
    <w:rsid w:val="00FF0BAB"/>
    <w:rsid w:val="00FF5711"/>
    <w:rsid w:val="00FF577F"/>
    <w:rsid w:val="00FF69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fillcolor="#eaeaea" stroke="f">
      <v:fill color="#eaeaea"/>
      <v:stroke on="f"/>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BC6"/>
    <w:pPr>
      <w:spacing w:before="120" w:after="120" w:line="240" w:lineRule="auto"/>
    </w:pPr>
    <w:rPr>
      <w:rFonts w:eastAsia="Times New Roman" w:cs="Times New Roman"/>
      <w:szCs w:val="20"/>
      <w:lang w:eastAsia="en-AU"/>
    </w:rPr>
  </w:style>
  <w:style w:type="paragraph" w:styleId="Heading1">
    <w:name w:val="heading 1"/>
    <w:next w:val="Normal"/>
    <w:link w:val="Heading1Char"/>
    <w:uiPriority w:val="9"/>
    <w:rsid w:val="00197BC6"/>
    <w:pPr>
      <w:spacing w:before="240" w:after="0"/>
      <w:jc w:val="center"/>
      <w:outlineLvl w:val="0"/>
    </w:pPr>
    <w:rPr>
      <w:rFonts w:ascii="Arial Narrow" w:eastAsia="Times New Roman" w:hAnsi="Arial Narrow" w:cs="Arial Narrow"/>
      <w:b/>
      <w:smallCaps/>
      <w:sz w:val="30"/>
      <w:szCs w:val="30"/>
    </w:rPr>
  </w:style>
  <w:style w:type="paragraph" w:styleId="Heading2">
    <w:name w:val="heading 2"/>
    <w:next w:val="Normal"/>
    <w:link w:val="Heading2Char"/>
    <w:uiPriority w:val="9"/>
    <w:unhideWhenUsed/>
    <w:rsid w:val="00197BC6"/>
    <w:pPr>
      <w:spacing w:after="240" w:line="500" w:lineRule="exact"/>
      <w:jc w:val="center"/>
      <w:outlineLvl w:val="1"/>
    </w:pPr>
    <w:rPr>
      <w:rFonts w:ascii="Arial Narrow" w:eastAsia="Times New Roman" w:hAnsi="Arial Narrow" w:cs="Arial Narrow"/>
      <w:b/>
      <w:smallCaps/>
      <w:sz w:val="30"/>
      <w:szCs w:val="30"/>
    </w:rPr>
  </w:style>
  <w:style w:type="paragraph" w:styleId="Heading3">
    <w:name w:val="heading 3"/>
    <w:basedOn w:val="Bulletnumbered"/>
    <w:next w:val="MinuteText"/>
    <w:link w:val="Heading3Char"/>
    <w:qFormat/>
    <w:rsid w:val="00197BC6"/>
    <w:pPr>
      <w:spacing w:before="240" w:after="120" w:line="240" w:lineRule="auto"/>
      <w:jc w:val="both"/>
      <w:outlineLvl w:val="2"/>
    </w:pPr>
    <w:rPr>
      <w:rFonts w:asciiTheme="minorHAnsi" w:hAnsiTheme="minorHAnsi" w:cstheme="minorHAnsi"/>
      <w:b/>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NoticeIndent1">
    <w:name w:val="DPSNoticeIndent1"/>
    <w:link w:val="DPSNoticeIndent1Char"/>
    <w:rsid w:val="00D463E2"/>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link w:val="DPSNoticeIndent2Char"/>
    <w:rsid w:val="00D463E2"/>
    <w:pPr>
      <w:ind w:left="2268"/>
    </w:pPr>
  </w:style>
  <w:style w:type="paragraph" w:customStyle="1" w:styleId="DPSNoticeIndent3">
    <w:name w:val="DPSNoticeIndent3"/>
    <w:link w:val="DPSNoticeIndent3Char"/>
    <w:rsid w:val="00D463E2"/>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1Char">
    <w:name w:val="DPSNoticeIndent1 Char"/>
    <w:basedOn w:val="DefaultParagraphFont"/>
    <w:link w:val="DPSNoticeIndent1"/>
    <w:rsid w:val="00D463E2"/>
    <w:rPr>
      <w:rFonts w:ascii="Times New Roman" w:eastAsia="Times New Roman" w:hAnsi="Times New Roman" w:cs="Times New Roman"/>
      <w:sz w:val="24"/>
      <w:szCs w:val="20"/>
    </w:rPr>
  </w:style>
  <w:style w:type="character" w:customStyle="1" w:styleId="DPSNoticeIndent2Char">
    <w:name w:val="DPSNoticeIndent2 Char"/>
    <w:basedOn w:val="DPSNoticeIndent1Char"/>
    <w:link w:val="DPSNoticeIndent2"/>
    <w:rsid w:val="00D463E2"/>
    <w:rPr>
      <w:rFonts w:ascii="Times New Roman" w:eastAsia="Times New Roman" w:hAnsi="Times New Roman" w:cs="Times New Roman"/>
      <w:sz w:val="24"/>
      <w:szCs w:val="20"/>
    </w:rPr>
  </w:style>
  <w:style w:type="character" w:customStyle="1" w:styleId="DPSNoticeIndent3Char">
    <w:name w:val="DPSNoticeIndent3 Char"/>
    <w:basedOn w:val="DefaultParagraphFont"/>
    <w:link w:val="DPSNoticeIndent3"/>
    <w:rsid w:val="00D463E2"/>
    <w:rPr>
      <w:rFonts w:ascii="Times New Roman" w:eastAsia="Times New Roman" w:hAnsi="Times New Roman" w:cs="Times New Roman"/>
      <w:sz w:val="24"/>
      <w:szCs w:val="20"/>
    </w:rPr>
  </w:style>
  <w:style w:type="paragraph" w:customStyle="1" w:styleId="Customheader">
    <w:name w:val="Custom header"/>
    <w:basedOn w:val="Normal"/>
    <w:rsid w:val="00D463E2"/>
    <w:pPr>
      <w:jc w:val="both"/>
    </w:pPr>
    <w:rPr>
      <w:rFonts w:ascii="Arial Narrow" w:hAnsi="Arial Narrow" w:cs="Calibri"/>
      <w:smallCaps/>
      <w:sz w:val="28"/>
      <w:szCs w:val="28"/>
      <w:lang w:eastAsia="en-US"/>
    </w:rPr>
  </w:style>
  <w:style w:type="paragraph" w:styleId="Header">
    <w:name w:val="header"/>
    <w:basedOn w:val="Normal"/>
    <w:link w:val="HeaderChar"/>
    <w:uiPriority w:val="99"/>
    <w:unhideWhenUsed/>
    <w:rsid w:val="00D463E2"/>
    <w:pPr>
      <w:tabs>
        <w:tab w:val="center" w:pos="4513"/>
        <w:tab w:val="right" w:pos="9026"/>
      </w:tabs>
    </w:pPr>
  </w:style>
  <w:style w:type="character" w:customStyle="1" w:styleId="HeaderChar">
    <w:name w:val="Header Char"/>
    <w:basedOn w:val="DefaultParagraphFont"/>
    <w:link w:val="Header"/>
    <w:uiPriority w:val="99"/>
    <w:rsid w:val="00D463E2"/>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unhideWhenUsed/>
    <w:rsid w:val="00D463E2"/>
    <w:pPr>
      <w:tabs>
        <w:tab w:val="center" w:pos="4513"/>
        <w:tab w:val="right" w:pos="9026"/>
      </w:tabs>
    </w:pPr>
  </w:style>
  <w:style w:type="character" w:customStyle="1" w:styleId="FooterChar">
    <w:name w:val="Footer Char"/>
    <w:basedOn w:val="DefaultParagraphFont"/>
    <w:link w:val="Footer"/>
    <w:uiPriority w:val="99"/>
    <w:rsid w:val="00D463E2"/>
    <w:rPr>
      <w:rFonts w:ascii="Times New Roman" w:eastAsia="Times New Roman" w:hAnsi="Times New Roman" w:cs="Times New Roman"/>
      <w:sz w:val="24"/>
      <w:szCs w:val="20"/>
      <w:lang w:val="en-US" w:eastAsia="en-AU"/>
    </w:rPr>
  </w:style>
  <w:style w:type="character" w:customStyle="1" w:styleId="Heading3Char">
    <w:name w:val="Heading 3 Char"/>
    <w:basedOn w:val="DefaultParagraphFont"/>
    <w:link w:val="Heading3"/>
    <w:rsid w:val="00197BC6"/>
    <w:rPr>
      <w:rFonts w:eastAsia="Calibri" w:cstheme="minorHAnsi"/>
      <w:b/>
      <w:color w:val="000000"/>
      <w:lang w:val="en-US" w:eastAsia="en-AU"/>
    </w:rPr>
  </w:style>
  <w:style w:type="paragraph" w:customStyle="1" w:styleId="Bulletnumbered">
    <w:name w:val="Bullet numbered"/>
    <w:basedOn w:val="Normal"/>
    <w:rsid w:val="00B66783"/>
    <w:pPr>
      <w:numPr>
        <w:numId w:val="1"/>
      </w:numPr>
      <w:spacing w:before="200" w:after="200" w:line="300" w:lineRule="exact"/>
    </w:pPr>
    <w:rPr>
      <w:rFonts w:ascii="Calibri" w:eastAsia="Calibri" w:hAnsi="Calibri" w:cs="Calibri"/>
      <w:color w:val="000000"/>
    </w:rPr>
  </w:style>
  <w:style w:type="paragraph" w:styleId="ListParagraph">
    <w:name w:val="List Paragraph"/>
    <w:basedOn w:val="Paper"/>
    <w:uiPriority w:val="34"/>
    <w:qFormat/>
    <w:rsid w:val="00197BC6"/>
    <w:pPr>
      <w:numPr>
        <w:numId w:val="24"/>
      </w:numPr>
      <w:spacing w:line="280" w:lineRule="exact"/>
    </w:pPr>
    <w:rPr>
      <w:szCs w:val="22"/>
    </w:rPr>
  </w:style>
  <w:style w:type="paragraph" w:customStyle="1" w:styleId="Paper">
    <w:name w:val="Paper"/>
    <w:basedOn w:val="Normal"/>
    <w:rsid w:val="00F00036"/>
    <w:rPr>
      <w:bCs/>
      <w:lang w:eastAsia="en-US"/>
    </w:rPr>
  </w:style>
  <w:style w:type="paragraph" w:customStyle="1" w:styleId="Indent">
    <w:name w:val="Indent"/>
    <w:basedOn w:val="Normal"/>
    <w:rsid w:val="00483FF2"/>
    <w:pPr>
      <w:ind w:left="709" w:hanging="709"/>
      <w:jc w:val="both"/>
    </w:pPr>
    <w:rPr>
      <w:rFonts w:ascii="Helvetica" w:hAnsi="Helvetica"/>
      <w:lang w:eastAsia="en-US"/>
    </w:rPr>
  </w:style>
  <w:style w:type="paragraph" w:customStyle="1" w:styleId="Bulletlistlevel1">
    <w:name w:val="Bullet list  level 1"/>
    <w:rsid w:val="00AF2CE7"/>
    <w:pPr>
      <w:keepNext/>
      <w:widowControl w:val="0"/>
      <w:numPr>
        <w:numId w:val="2"/>
      </w:numPr>
      <w:spacing w:before="120" w:after="120" w:line="300" w:lineRule="exact"/>
    </w:pPr>
    <w:rPr>
      <w:rFonts w:cstheme="minorHAnsi"/>
      <w:color w:val="000000"/>
      <w:szCs w:val="20"/>
      <w:lang w:eastAsia="en-AU"/>
    </w:rPr>
  </w:style>
  <w:style w:type="paragraph" w:customStyle="1" w:styleId="Bodycopy">
    <w:name w:val="Body copy"/>
    <w:rsid w:val="00D45619"/>
    <w:pPr>
      <w:widowControl w:val="0"/>
      <w:tabs>
        <w:tab w:val="left" w:pos="1276"/>
      </w:tabs>
      <w:spacing w:before="240" w:after="240" w:line="300" w:lineRule="exact"/>
    </w:pPr>
    <w:rPr>
      <w:rFonts w:ascii="Calibri" w:eastAsia="Calibri" w:hAnsi="Calibri" w:cs="Calibri"/>
      <w:color w:val="000000"/>
      <w:szCs w:val="20"/>
      <w:lang w:eastAsia="en-AU"/>
    </w:rPr>
  </w:style>
  <w:style w:type="paragraph" w:customStyle="1" w:styleId="Default">
    <w:name w:val="Default"/>
    <w:rsid w:val="006A158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E138E2"/>
    <w:rPr>
      <w:color w:val="0000FF"/>
      <w:u w:val="single"/>
    </w:rPr>
  </w:style>
  <w:style w:type="paragraph" w:styleId="BalloonText">
    <w:name w:val="Balloon Text"/>
    <w:basedOn w:val="Normal"/>
    <w:link w:val="BalloonTextChar"/>
    <w:uiPriority w:val="99"/>
    <w:semiHidden/>
    <w:unhideWhenUsed/>
    <w:rsid w:val="00291279"/>
    <w:rPr>
      <w:rFonts w:ascii="Tahoma" w:hAnsi="Tahoma" w:cs="Tahoma"/>
      <w:sz w:val="16"/>
      <w:szCs w:val="16"/>
    </w:rPr>
  </w:style>
  <w:style w:type="character" w:customStyle="1" w:styleId="BalloonTextChar">
    <w:name w:val="Balloon Text Char"/>
    <w:basedOn w:val="DefaultParagraphFont"/>
    <w:link w:val="BalloonText"/>
    <w:uiPriority w:val="99"/>
    <w:semiHidden/>
    <w:rsid w:val="00291279"/>
    <w:rPr>
      <w:rFonts w:ascii="Tahoma" w:eastAsia="Times New Roman" w:hAnsi="Tahoma" w:cs="Tahoma"/>
      <w:sz w:val="16"/>
      <w:szCs w:val="16"/>
      <w:lang w:val="en-US" w:eastAsia="en-AU"/>
    </w:rPr>
  </w:style>
  <w:style w:type="paragraph" w:customStyle="1" w:styleId="PaperTitleIndent1">
    <w:name w:val="PaperTitleIndent1"/>
    <w:basedOn w:val="Normal"/>
    <w:rsid w:val="00882A95"/>
    <w:pPr>
      <w:tabs>
        <w:tab w:val="right" w:leader="dot" w:pos="8640"/>
      </w:tabs>
      <w:ind w:right="1701"/>
    </w:pPr>
  </w:style>
  <w:style w:type="paragraph" w:customStyle="1" w:styleId="PaperTitleIndent2">
    <w:name w:val="PaperTitleIndent2"/>
    <w:basedOn w:val="PaperTitleIndent1"/>
    <w:rsid w:val="00882A95"/>
    <w:pPr>
      <w:ind w:left="238"/>
    </w:pPr>
  </w:style>
  <w:style w:type="paragraph" w:customStyle="1" w:styleId="Bodycopybulletlevel1alpha">
    <w:name w:val="Body copy bullet level 1 alpha"/>
    <w:rsid w:val="00147F99"/>
    <w:pPr>
      <w:keepNext/>
      <w:widowControl w:val="0"/>
      <w:numPr>
        <w:numId w:val="3"/>
      </w:numPr>
      <w:spacing w:after="0" w:line="240" w:lineRule="auto"/>
    </w:pPr>
    <w:rPr>
      <w:rFonts w:ascii="Calibri" w:eastAsia="Calibri" w:hAnsi="Calibri" w:cs="Calibri"/>
      <w:color w:val="000000"/>
      <w:szCs w:val="20"/>
      <w:lang w:eastAsia="en-AU"/>
    </w:rPr>
  </w:style>
  <w:style w:type="paragraph" w:customStyle="1" w:styleId="Bodycopybulletlevel2">
    <w:name w:val="Body copy bullet level 2"/>
    <w:rsid w:val="00DE7EFB"/>
    <w:pPr>
      <w:keepNext/>
      <w:widowControl w:val="0"/>
      <w:numPr>
        <w:numId w:val="4"/>
      </w:numPr>
      <w:spacing w:after="0" w:line="240" w:lineRule="auto"/>
    </w:pPr>
    <w:rPr>
      <w:rFonts w:ascii="Calibri" w:eastAsia="Calibri" w:hAnsi="Calibri" w:cs="Calibri"/>
      <w:color w:val="000000"/>
      <w:szCs w:val="20"/>
      <w:lang w:eastAsia="en-AU"/>
    </w:rPr>
  </w:style>
  <w:style w:type="paragraph" w:customStyle="1" w:styleId="Bulletlistalpha">
    <w:name w:val="Bullet list alpha"/>
    <w:rsid w:val="00DE7EFB"/>
    <w:pPr>
      <w:keepNext/>
      <w:widowControl w:val="0"/>
      <w:numPr>
        <w:ilvl w:val="1"/>
        <w:numId w:val="4"/>
      </w:numPr>
      <w:spacing w:beforeLines="120" w:afterLines="120" w:line="200" w:lineRule="exact"/>
    </w:pPr>
    <w:rPr>
      <w:rFonts w:ascii="Calibri" w:eastAsia="Calibri" w:hAnsi="Calibri" w:cs="Calibri"/>
      <w:color w:val="000000"/>
      <w:spacing w:val="-3"/>
      <w:szCs w:val="20"/>
      <w:lang w:eastAsia="en-AU"/>
    </w:rPr>
  </w:style>
  <w:style w:type="character" w:styleId="FollowedHyperlink">
    <w:name w:val="FollowedHyperlink"/>
    <w:basedOn w:val="DefaultParagraphFont"/>
    <w:uiPriority w:val="99"/>
    <w:semiHidden/>
    <w:unhideWhenUsed/>
    <w:rsid w:val="00163765"/>
    <w:rPr>
      <w:color w:val="800080" w:themeColor="followedHyperlink"/>
      <w:u w:val="single"/>
    </w:rPr>
  </w:style>
  <w:style w:type="paragraph" w:styleId="TOC4">
    <w:name w:val="toc 4"/>
    <w:basedOn w:val="Normal"/>
    <w:next w:val="Normal"/>
    <w:autoRedefine/>
    <w:uiPriority w:val="39"/>
    <w:rsid w:val="00CA47FF"/>
    <w:pPr>
      <w:tabs>
        <w:tab w:val="right" w:leader="dot" w:pos="9072"/>
      </w:tabs>
      <w:spacing w:beforeLines="100" w:afterLines="100"/>
      <w:ind w:left="720"/>
    </w:pPr>
    <w:rPr>
      <w:rFonts w:ascii="Arial Narrow" w:hAnsi="Arial Narrow" w:cs="Arial Narrow"/>
      <w:b/>
      <w:noProof/>
      <w:szCs w:val="24"/>
      <w:lang w:eastAsia="en-US"/>
    </w:rPr>
  </w:style>
  <w:style w:type="paragraph" w:styleId="TOC2">
    <w:name w:val="toc 2"/>
    <w:autoRedefine/>
    <w:uiPriority w:val="39"/>
    <w:rsid w:val="00CA47FF"/>
    <w:pPr>
      <w:tabs>
        <w:tab w:val="right" w:leader="dot" w:pos="9072"/>
      </w:tabs>
      <w:spacing w:beforeLines="100" w:afterLines="100" w:line="240" w:lineRule="auto"/>
      <w:ind w:left="567" w:hanging="567"/>
    </w:pPr>
    <w:rPr>
      <w:rFonts w:ascii="Arial Narrow" w:eastAsia="Times New Roman" w:hAnsi="Arial Narrow" w:cs="Times New Roman"/>
      <w:b/>
      <w:smallCaps/>
      <w:noProof/>
      <w:sz w:val="30"/>
      <w:lang w:eastAsia="en-AU"/>
    </w:rPr>
  </w:style>
  <w:style w:type="paragraph" w:styleId="TOC3">
    <w:name w:val="toc 3"/>
    <w:basedOn w:val="TOC2"/>
    <w:next w:val="Normal"/>
    <w:autoRedefine/>
    <w:uiPriority w:val="39"/>
    <w:rsid w:val="00CA47FF"/>
    <w:pPr>
      <w:ind w:left="360" w:firstLine="0"/>
    </w:pPr>
    <w:rPr>
      <w:sz w:val="26"/>
    </w:rPr>
  </w:style>
  <w:style w:type="paragraph" w:customStyle="1" w:styleId="Body">
    <w:name w:val="Body"/>
    <w:basedOn w:val="Normal"/>
    <w:rsid w:val="00716A44"/>
    <w:rPr>
      <w:bCs/>
      <w:lang w:eastAsia="en-US"/>
    </w:rPr>
  </w:style>
  <w:style w:type="character" w:customStyle="1" w:styleId="Heading1Char">
    <w:name w:val="Heading 1 Char"/>
    <w:basedOn w:val="DefaultParagraphFont"/>
    <w:link w:val="Heading1"/>
    <w:uiPriority w:val="9"/>
    <w:rsid w:val="00197BC6"/>
    <w:rPr>
      <w:rFonts w:ascii="Arial Narrow" w:eastAsia="Times New Roman" w:hAnsi="Arial Narrow" w:cs="Arial Narrow"/>
      <w:b/>
      <w:smallCaps/>
      <w:sz w:val="30"/>
      <w:szCs w:val="30"/>
    </w:rPr>
  </w:style>
  <w:style w:type="character" w:customStyle="1" w:styleId="Heading2Char">
    <w:name w:val="Heading 2 Char"/>
    <w:basedOn w:val="DefaultParagraphFont"/>
    <w:link w:val="Heading2"/>
    <w:uiPriority w:val="9"/>
    <w:rsid w:val="00197BC6"/>
    <w:rPr>
      <w:rFonts w:ascii="Arial Narrow" w:eastAsia="Times New Roman" w:hAnsi="Arial Narrow" w:cs="Arial Narrow"/>
      <w:b/>
      <w:smallCaps/>
      <w:sz w:val="30"/>
      <w:szCs w:val="30"/>
    </w:rPr>
  </w:style>
  <w:style w:type="paragraph" w:customStyle="1" w:styleId="MinuteText">
    <w:name w:val="Minute Text"/>
    <w:basedOn w:val="Bulletnumbered"/>
    <w:qFormat/>
    <w:rsid w:val="00197BC6"/>
    <w:pPr>
      <w:numPr>
        <w:numId w:val="0"/>
      </w:numPr>
      <w:spacing w:before="240" w:after="120" w:line="240" w:lineRule="auto"/>
      <w:ind w:left="562"/>
      <w:jc w:val="both"/>
    </w:pPr>
    <w:rPr>
      <w:rFonts w:asciiTheme="minorHAnsi" w:hAnsiTheme="minorHAnsi" w:cstheme="minorHAnsi"/>
      <w:szCs w:val="22"/>
    </w:rPr>
  </w:style>
</w:styles>
</file>

<file path=word/webSettings.xml><?xml version="1.0" encoding="utf-8"?>
<w:webSettings xmlns:r="http://schemas.openxmlformats.org/officeDocument/2006/relationships" xmlns:w="http://schemas.openxmlformats.org/wordprocessingml/2006/main">
  <w:divs>
    <w:div w:id="16149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CECAD-70AE-4937-A961-FEAFB55E54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50236B-5E3D-4492-8741-42347112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663</Words>
  <Characters>3662</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Extracts of Minutes of Meeting No 20</vt:lpstr>
    </vt:vector>
  </TitlesOfParts>
  <Company>InTACT</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Extracts of Minutes of Meeting No 22</dc:title>
  <dc:creator/>
  <cp:lastModifiedBy>anne shannon</cp:lastModifiedBy>
  <cp:revision>7</cp:revision>
  <cp:lastPrinted>2018-05-29T05:51:00Z</cp:lastPrinted>
  <dcterms:created xsi:type="dcterms:W3CDTF">2018-05-29T04:59:00Z</dcterms:created>
  <dcterms:modified xsi:type="dcterms:W3CDTF">2018-06-06T04:38:00Z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93c19b19-f38d-4607-8dbf-979fa41f8c37</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