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BC6780"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next-textbox:#Text Box 8;mso-fit-shape-to-text:t">
              <w:txbxContent>
                <w:p w:rsidR="00956B66" w:rsidRPr="00B2650B" w:rsidRDefault="00956B66"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D428E8"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S</w:t>
      </w:r>
      <w:r w:rsidR="00B90B39" w:rsidRPr="00477CFB">
        <w:rPr>
          <w:rFonts w:asciiTheme="minorHAnsi" w:hAnsiTheme="minorHAnsi"/>
          <w:b/>
          <w:i/>
          <w:color w:val="000099"/>
          <w:sz w:val="32"/>
          <w:szCs w:val="32"/>
        </w:rPr>
        <w:t>itting</w:t>
      </w:r>
      <w:r w:rsidR="006C04AA">
        <w:rPr>
          <w:rFonts w:asciiTheme="minorHAnsi" w:hAnsiTheme="minorHAnsi"/>
          <w:b/>
          <w:i/>
          <w:color w:val="000099"/>
          <w:sz w:val="32"/>
          <w:szCs w:val="32"/>
        </w:rPr>
        <w:t xml:space="preserve"> and non sitting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006C04AA">
        <w:rPr>
          <w:rFonts w:asciiTheme="minorHAnsi" w:hAnsiTheme="minorHAnsi"/>
          <w:b/>
          <w:i/>
          <w:color w:val="000099"/>
          <w:sz w:val="32"/>
          <w:szCs w:val="32"/>
        </w:rPr>
        <w:t>s</w:t>
      </w:r>
      <w:r w:rsidR="0066422E" w:rsidRPr="00477CFB">
        <w:rPr>
          <w:rFonts w:asciiTheme="minorHAnsi" w:hAnsiTheme="minorHAnsi"/>
          <w:b/>
          <w:i/>
          <w:color w:val="000099"/>
          <w:sz w:val="32"/>
          <w:szCs w:val="32"/>
        </w:rPr>
        <w:t>—</w:t>
      </w:r>
      <w:r w:rsidR="006C04AA">
        <w:rPr>
          <w:rFonts w:asciiTheme="minorHAnsi" w:hAnsiTheme="minorHAnsi"/>
          <w:b/>
          <w:i/>
          <w:color w:val="000099"/>
          <w:sz w:val="32"/>
          <w:szCs w:val="32"/>
        </w:rPr>
        <w:t>25</w:t>
      </w:r>
      <w:r>
        <w:rPr>
          <w:rFonts w:asciiTheme="minorHAnsi" w:hAnsiTheme="minorHAnsi"/>
          <w:b/>
          <w:i/>
          <w:color w:val="000099"/>
          <w:sz w:val="32"/>
          <w:szCs w:val="32"/>
        </w:rPr>
        <w:t xml:space="preserve"> </w:t>
      </w:r>
      <w:r w:rsidR="00D56E6D">
        <w:rPr>
          <w:rFonts w:asciiTheme="minorHAnsi" w:hAnsiTheme="minorHAnsi"/>
          <w:b/>
          <w:i/>
          <w:color w:val="000099"/>
          <w:sz w:val="32"/>
          <w:szCs w:val="32"/>
        </w:rPr>
        <w:t>September</w:t>
      </w:r>
      <w:r w:rsidR="007D22B9" w:rsidRPr="00477CFB">
        <w:rPr>
          <w:rFonts w:asciiTheme="minorHAnsi" w:hAnsiTheme="minorHAnsi"/>
          <w:b/>
          <w:i/>
          <w:color w:val="000099"/>
          <w:sz w:val="32"/>
          <w:szCs w:val="32"/>
        </w:rPr>
        <w:t xml:space="preserve"> </w:t>
      </w:r>
      <w:r w:rsidR="006C04AA">
        <w:rPr>
          <w:rFonts w:asciiTheme="minorHAnsi" w:hAnsiTheme="minorHAnsi"/>
          <w:b/>
          <w:i/>
          <w:color w:val="000099"/>
          <w:sz w:val="32"/>
          <w:szCs w:val="32"/>
        </w:rPr>
        <w:t>to 27 October 2017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D428E8">
        <w:rPr>
          <w:rFonts w:asciiTheme="minorHAnsi" w:hAnsiTheme="minorHAnsi"/>
          <w:b/>
          <w:color w:val="000099"/>
        </w:rPr>
        <w:t>1</w:t>
      </w:r>
      <w:r w:rsidR="006C04AA">
        <w:rPr>
          <w:rFonts w:asciiTheme="minorHAnsi" w:hAnsiTheme="minorHAnsi"/>
          <w:b/>
          <w:color w:val="000099"/>
        </w:rPr>
        <w:t>1</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A93878" w:rsidRPr="00477CFB" w:rsidRDefault="00A93878" w:rsidP="00A93878">
      <w:pPr>
        <w:shd w:val="clear" w:color="auto" w:fill="000099"/>
        <w:spacing w:before="120" w:after="120"/>
        <w:rPr>
          <w:rFonts w:asciiTheme="minorHAnsi" w:hAnsiTheme="minorHAnsi"/>
          <w:b/>
          <w:color w:val="FFFFFF"/>
        </w:rPr>
      </w:pPr>
      <w:r>
        <w:rPr>
          <w:rFonts w:asciiTheme="minorHAnsi" w:hAnsiTheme="minorHAnsi"/>
          <w:b/>
          <w:color w:val="FFFFFF"/>
        </w:rPr>
        <w:lastRenderedPageBreak/>
        <w:t>Retirement of Member</w:t>
      </w:r>
    </w:p>
    <w:p w:rsidR="00A93878" w:rsidRPr="00A93878" w:rsidRDefault="00A93878" w:rsidP="00A93878">
      <w:pPr>
        <w:spacing w:before="120" w:after="120"/>
        <w:rPr>
          <w:rFonts w:asciiTheme="minorHAnsi" w:hAnsiTheme="minorHAnsi"/>
          <w:color w:val="000099"/>
          <w:sz w:val="22"/>
          <w:szCs w:val="22"/>
        </w:rPr>
      </w:pPr>
      <w:r w:rsidRPr="00A93878">
        <w:rPr>
          <w:rFonts w:asciiTheme="minorHAnsi" w:hAnsiTheme="minorHAnsi"/>
          <w:color w:val="000099"/>
          <w:sz w:val="22"/>
          <w:szCs w:val="22"/>
        </w:rPr>
        <w:t>On 24 October 2017</w:t>
      </w:r>
      <w:r>
        <w:rPr>
          <w:rFonts w:asciiTheme="minorHAnsi" w:hAnsiTheme="minorHAnsi"/>
          <w:color w:val="000099"/>
          <w:sz w:val="22"/>
          <w:szCs w:val="22"/>
        </w:rPr>
        <w:t>,</w:t>
      </w:r>
      <w:r w:rsidRPr="00A93878">
        <w:rPr>
          <w:rFonts w:asciiTheme="minorHAnsi" w:hAnsiTheme="minorHAnsi"/>
          <w:color w:val="000099"/>
          <w:sz w:val="22"/>
          <w:szCs w:val="22"/>
        </w:rPr>
        <w:t xml:space="preserve"> Mr Doszpot MLA</w:t>
      </w:r>
      <w:r w:rsidR="00217522">
        <w:rPr>
          <w:rFonts w:asciiTheme="minorHAnsi" w:hAnsiTheme="minorHAnsi"/>
          <w:color w:val="000099"/>
          <w:sz w:val="22"/>
          <w:szCs w:val="22"/>
        </w:rPr>
        <w:t xml:space="preserve"> made a statement </w:t>
      </w:r>
      <w:r w:rsidRPr="00A93878">
        <w:rPr>
          <w:rFonts w:asciiTheme="minorHAnsi" w:hAnsiTheme="minorHAnsi"/>
          <w:color w:val="000099"/>
          <w:sz w:val="22"/>
          <w:szCs w:val="22"/>
        </w:rPr>
        <w:t>inform</w:t>
      </w:r>
      <w:r w:rsidR="00217522">
        <w:rPr>
          <w:rFonts w:asciiTheme="minorHAnsi" w:hAnsiTheme="minorHAnsi"/>
          <w:color w:val="000099"/>
          <w:sz w:val="22"/>
          <w:szCs w:val="22"/>
        </w:rPr>
        <w:t>ing</w:t>
      </w:r>
      <w:r w:rsidRPr="00A93878">
        <w:rPr>
          <w:rFonts w:asciiTheme="minorHAnsi" w:hAnsiTheme="minorHAnsi"/>
          <w:color w:val="000099"/>
          <w:sz w:val="22"/>
          <w:szCs w:val="22"/>
        </w:rPr>
        <w:t xml:space="preserve"> the Assembly of his intention to retire on </w:t>
      </w:r>
      <w:r w:rsidR="00231FE6">
        <w:rPr>
          <w:rFonts w:asciiTheme="minorHAnsi" w:hAnsiTheme="minorHAnsi"/>
          <w:color w:val="000099"/>
          <w:sz w:val="22"/>
          <w:szCs w:val="22"/>
        </w:rPr>
        <w:t>5 </w:t>
      </w:r>
      <w:r w:rsidRPr="00A93878">
        <w:rPr>
          <w:rFonts w:asciiTheme="minorHAnsi" w:hAnsiTheme="minorHAnsi"/>
          <w:color w:val="000099"/>
          <w:sz w:val="22"/>
          <w:szCs w:val="22"/>
        </w:rPr>
        <w:t xml:space="preserve">December 2017. </w:t>
      </w:r>
    </w:p>
    <w:p w:rsidR="00A93878" w:rsidRPr="00A93878" w:rsidRDefault="00A93878" w:rsidP="00A93878">
      <w:pPr>
        <w:spacing w:before="120" w:after="120"/>
        <w:rPr>
          <w:rFonts w:asciiTheme="minorHAnsi" w:hAnsiTheme="minorHAnsi"/>
          <w:color w:val="000099"/>
          <w:sz w:val="22"/>
          <w:szCs w:val="22"/>
        </w:rPr>
      </w:pPr>
      <w:r w:rsidRPr="00A93878">
        <w:rPr>
          <w:rFonts w:asciiTheme="minorHAnsi" w:hAnsiTheme="minorHAnsi"/>
          <w:color w:val="000099"/>
          <w:sz w:val="22"/>
          <w:szCs w:val="22"/>
        </w:rPr>
        <w:t xml:space="preserve">At the conclusion of his statement </w:t>
      </w:r>
      <w:r w:rsidR="00570884">
        <w:rPr>
          <w:rFonts w:asciiTheme="minorHAnsi" w:hAnsiTheme="minorHAnsi"/>
          <w:color w:val="000099"/>
          <w:sz w:val="22"/>
          <w:szCs w:val="22"/>
        </w:rPr>
        <w:t>13</w:t>
      </w:r>
      <w:r w:rsidRPr="00A93878">
        <w:rPr>
          <w:rFonts w:asciiTheme="minorHAnsi" w:hAnsiTheme="minorHAnsi"/>
          <w:color w:val="000099"/>
          <w:sz w:val="22"/>
          <w:szCs w:val="22"/>
        </w:rPr>
        <w:t xml:space="preserve"> </w:t>
      </w:r>
      <w:r w:rsidR="00570884">
        <w:rPr>
          <w:rFonts w:asciiTheme="minorHAnsi" w:hAnsiTheme="minorHAnsi"/>
          <w:color w:val="000099"/>
          <w:sz w:val="22"/>
          <w:szCs w:val="22"/>
        </w:rPr>
        <w:t>M</w:t>
      </w:r>
      <w:r w:rsidRPr="00A93878">
        <w:rPr>
          <w:rFonts w:asciiTheme="minorHAnsi" w:hAnsiTheme="minorHAnsi"/>
          <w:color w:val="000099"/>
          <w:sz w:val="22"/>
          <w:szCs w:val="22"/>
        </w:rPr>
        <w:t>embers of the Assembly also made statements in relation to Mr Doszpot’s retirement.</w:t>
      </w:r>
    </w:p>
    <w:p w:rsidR="00A93878" w:rsidRPr="00A93878" w:rsidRDefault="00A93878" w:rsidP="00A93878">
      <w:pPr>
        <w:spacing w:before="120" w:after="120"/>
        <w:rPr>
          <w:rFonts w:asciiTheme="minorHAnsi" w:hAnsiTheme="minorHAnsi"/>
          <w:color w:val="000099"/>
          <w:sz w:val="22"/>
          <w:szCs w:val="22"/>
        </w:rPr>
      </w:pPr>
      <w:r w:rsidRPr="00A93878">
        <w:rPr>
          <w:rFonts w:asciiTheme="minorHAnsi" w:hAnsiTheme="minorHAnsi"/>
          <w:color w:val="000099"/>
          <w:sz w:val="22"/>
          <w:szCs w:val="22"/>
        </w:rPr>
        <w:t>The full text of</w:t>
      </w:r>
      <w:r>
        <w:rPr>
          <w:rFonts w:asciiTheme="minorHAnsi" w:hAnsiTheme="minorHAnsi"/>
          <w:color w:val="000099"/>
          <w:sz w:val="22"/>
          <w:szCs w:val="22"/>
        </w:rPr>
        <w:t xml:space="preserve"> the</w:t>
      </w:r>
      <w:r w:rsidRPr="00A93878">
        <w:rPr>
          <w:rFonts w:asciiTheme="minorHAnsi" w:hAnsiTheme="minorHAnsi"/>
          <w:color w:val="000099"/>
          <w:sz w:val="22"/>
          <w:szCs w:val="22"/>
        </w:rPr>
        <w:t xml:space="preserve"> statements made can be f</w:t>
      </w:r>
      <w:r w:rsidRPr="00EA0A11">
        <w:rPr>
          <w:rFonts w:asciiTheme="minorHAnsi" w:hAnsiTheme="minorHAnsi"/>
          <w:color w:val="000099"/>
          <w:sz w:val="22"/>
          <w:szCs w:val="22"/>
        </w:rPr>
        <w:t xml:space="preserve">ound </w:t>
      </w:r>
      <w:r w:rsidR="00EA0A11" w:rsidRPr="00EA0A11">
        <w:rPr>
          <w:rFonts w:asciiTheme="minorHAnsi" w:hAnsiTheme="minorHAnsi"/>
          <w:color w:val="000099"/>
          <w:sz w:val="22"/>
          <w:szCs w:val="22"/>
        </w:rPr>
        <w:t xml:space="preserve">in </w:t>
      </w:r>
      <w:hyperlink r:id="rId16" w:history="1">
        <w:r w:rsidR="00EA0A11" w:rsidRPr="00EA0A11">
          <w:rPr>
            <w:rStyle w:val="Hyperlink"/>
            <w:rFonts w:asciiTheme="minorHAnsi" w:hAnsiTheme="minorHAnsi"/>
            <w:color w:val="000099"/>
            <w:sz w:val="22"/>
            <w:szCs w:val="22"/>
          </w:rPr>
          <w:t>Hansard</w:t>
        </w:r>
      </w:hyperlink>
      <w:r w:rsidR="00EA0A11">
        <w:rPr>
          <w:rFonts w:asciiTheme="minorHAnsi" w:hAnsiTheme="minorHAnsi"/>
          <w:color w:val="000099"/>
          <w:sz w:val="22"/>
          <w:szCs w:val="22"/>
        </w:rPr>
        <w:t>.</w:t>
      </w:r>
    </w:p>
    <w:p w:rsidR="0082565F" w:rsidRPr="00477CFB" w:rsidRDefault="0082565F" w:rsidP="00A93878">
      <w:pPr>
        <w:shd w:val="clear" w:color="auto" w:fill="000099"/>
        <w:spacing w:before="240" w:after="120"/>
        <w:rPr>
          <w:rFonts w:asciiTheme="minorHAnsi" w:hAnsiTheme="minorHAnsi"/>
          <w:b/>
          <w:color w:val="FFFFFF"/>
        </w:rPr>
      </w:pPr>
      <w:r w:rsidRPr="00477CFB">
        <w:rPr>
          <w:rFonts w:asciiTheme="minorHAnsi" w:hAnsiTheme="minorHAnsi"/>
          <w:b/>
          <w:color w:val="FFFFFF"/>
        </w:rPr>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004F2FA4">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740E4A" w:rsidRPr="00972DFD" w:rsidRDefault="00BC6780" w:rsidP="00972DFD">
      <w:pPr>
        <w:spacing w:before="120" w:after="120"/>
        <w:ind w:left="142"/>
        <w:rPr>
          <w:rFonts w:asciiTheme="minorHAnsi" w:hAnsiTheme="minorHAnsi"/>
          <w:b/>
          <w:color w:val="000099"/>
          <w:sz w:val="22"/>
          <w:szCs w:val="22"/>
        </w:rPr>
      </w:pPr>
      <w:hyperlink r:id="rId17" w:history="1">
        <w:r w:rsidR="00740E4A" w:rsidRPr="00972DFD">
          <w:rPr>
            <w:rStyle w:val="Hyperlink"/>
            <w:rFonts w:asciiTheme="minorHAnsi" w:hAnsiTheme="minorHAnsi"/>
            <w:b/>
            <w:color w:val="000099"/>
            <w:sz w:val="22"/>
            <w:szCs w:val="22"/>
          </w:rPr>
          <w:t>Education Amendment Bill 2017</w:t>
        </w:r>
      </w:hyperlink>
    </w:p>
    <w:p w:rsidR="001E49DC" w:rsidRPr="001E49DC" w:rsidRDefault="00740E4A" w:rsidP="00740E4A">
      <w:pPr>
        <w:tabs>
          <w:tab w:val="left" w:pos="142"/>
        </w:tabs>
        <w:spacing w:before="120" w:after="120"/>
        <w:ind w:left="142" w:hanging="142"/>
        <w:rPr>
          <w:rFonts w:asciiTheme="minorHAnsi" w:hAnsiTheme="minorHAnsi"/>
          <w:color w:val="000099"/>
          <w:sz w:val="22"/>
          <w:szCs w:val="22"/>
          <w:lang w:val="en-US"/>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001E49DC" w:rsidRPr="001E49DC">
        <w:rPr>
          <w:rFonts w:asciiTheme="minorHAnsi" w:hAnsiTheme="minorHAnsi"/>
          <w:bCs/>
          <w:color w:val="000099"/>
          <w:sz w:val="22"/>
        </w:rPr>
        <w:t xml:space="preserve">This bill will amend the </w:t>
      </w:r>
      <w:r w:rsidR="001E49DC" w:rsidRPr="001E49DC">
        <w:rPr>
          <w:rFonts w:asciiTheme="minorHAnsi" w:hAnsiTheme="minorHAnsi"/>
          <w:bCs/>
          <w:i/>
          <w:color w:val="000099"/>
          <w:sz w:val="22"/>
        </w:rPr>
        <w:t>Education Act 2004</w:t>
      </w:r>
      <w:r w:rsidR="001E49DC" w:rsidRPr="001E49DC">
        <w:rPr>
          <w:rFonts w:asciiTheme="minorHAnsi" w:hAnsiTheme="minorHAnsi"/>
          <w:bCs/>
          <w:color w:val="000099"/>
          <w:sz w:val="22"/>
        </w:rPr>
        <w:t xml:space="preserve"> to provide a one step process for home education registration. The bill also proposes that information required to support an application for registration, or renewal, may be prescribed by Regulation. Further, the bill includes provisions to make it clear that the Act does not intend to allow for home education registration of children who do not live in the ACT.</w:t>
      </w:r>
    </w:p>
    <w:p w:rsidR="00740E4A" w:rsidRPr="00972DFD" w:rsidRDefault="00BC6780" w:rsidP="00972DFD">
      <w:pPr>
        <w:spacing w:before="120" w:after="120"/>
        <w:ind w:left="142"/>
        <w:rPr>
          <w:rFonts w:asciiTheme="minorHAnsi" w:hAnsiTheme="minorHAnsi"/>
          <w:b/>
          <w:color w:val="000099"/>
          <w:sz w:val="22"/>
          <w:szCs w:val="22"/>
        </w:rPr>
      </w:pPr>
      <w:hyperlink r:id="rId18" w:history="1">
        <w:r w:rsidR="00740E4A" w:rsidRPr="00972DFD">
          <w:rPr>
            <w:rStyle w:val="Hyperlink"/>
            <w:rFonts w:asciiTheme="minorHAnsi" w:hAnsiTheme="minorHAnsi"/>
            <w:b/>
            <w:color w:val="000099"/>
            <w:sz w:val="22"/>
            <w:szCs w:val="22"/>
          </w:rPr>
          <w:t>Inspector of Correctional Services Bill 2017</w:t>
        </w:r>
      </w:hyperlink>
    </w:p>
    <w:p w:rsidR="001E49DC" w:rsidRPr="001E49DC" w:rsidRDefault="00740E4A" w:rsidP="00740E4A">
      <w:pPr>
        <w:tabs>
          <w:tab w:val="left" w:pos="142"/>
        </w:tabs>
        <w:spacing w:before="120" w:after="120"/>
        <w:ind w:left="142" w:hanging="142"/>
        <w:rPr>
          <w:rFonts w:asciiTheme="minorHAnsi" w:hAnsiTheme="minorHAnsi"/>
          <w:color w:val="000099"/>
          <w:sz w:val="22"/>
          <w:szCs w:val="22"/>
          <w:lang w:val="en-US"/>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001E49DC" w:rsidRPr="001E49DC">
        <w:rPr>
          <w:rFonts w:asciiTheme="minorHAnsi" w:hAnsiTheme="minorHAnsi"/>
          <w:color w:val="000099"/>
          <w:sz w:val="22"/>
        </w:rPr>
        <w:t>This bill will establish an independent Inspector of Correctional Services for the Territory and includes providing a broad and flexible operational structure for the Inspector.</w:t>
      </w:r>
    </w:p>
    <w:p w:rsidR="00941553" w:rsidRPr="00972DFD" w:rsidRDefault="00BC6780" w:rsidP="00972DFD">
      <w:pPr>
        <w:spacing w:before="120" w:after="120"/>
        <w:ind w:left="142"/>
        <w:rPr>
          <w:rFonts w:asciiTheme="minorHAnsi" w:hAnsiTheme="minorHAnsi"/>
          <w:b/>
          <w:color w:val="000099"/>
          <w:sz w:val="22"/>
          <w:szCs w:val="22"/>
        </w:rPr>
      </w:pPr>
      <w:hyperlink r:id="rId19" w:history="1">
        <w:r w:rsidR="00A93878" w:rsidRPr="00972DFD">
          <w:rPr>
            <w:rStyle w:val="Hyperlink"/>
            <w:rFonts w:asciiTheme="minorHAnsi" w:hAnsiTheme="minorHAnsi"/>
            <w:b/>
            <w:color w:val="000099"/>
            <w:sz w:val="22"/>
            <w:szCs w:val="22"/>
          </w:rPr>
          <w:t>Revenue Legislation</w:t>
        </w:r>
        <w:r w:rsidR="00D428E8" w:rsidRPr="00972DFD">
          <w:rPr>
            <w:rStyle w:val="Hyperlink"/>
            <w:rFonts w:asciiTheme="minorHAnsi" w:hAnsiTheme="minorHAnsi"/>
            <w:b/>
            <w:color w:val="000099"/>
            <w:sz w:val="22"/>
            <w:szCs w:val="22"/>
          </w:rPr>
          <w:t xml:space="preserve"> Amendment Bill 2017 (No</w:t>
        </w:r>
        <w:r w:rsidR="00A93878" w:rsidRPr="00972DFD">
          <w:rPr>
            <w:rStyle w:val="Hyperlink"/>
            <w:rFonts w:asciiTheme="minorHAnsi" w:hAnsiTheme="minorHAnsi"/>
            <w:b/>
            <w:color w:val="000099"/>
            <w:sz w:val="22"/>
            <w:szCs w:val="22"/>
          </w:rPr>
          <w:t> </w:t>
        </w:r>
        <w:r w:rsidR="00D428E8" w:rsidRPr="00972DFD">
          <w:rPr>
            <w:rStyle w:val="Hyperlink"/>
            <w:rFonts w:asciiTheme="minorHAnsi" w:hAnsiTheme="minorHAnsi"/>
            <w:b/>
            <w:color w:val="000099"/>
            <w:sz w:val="22"/>
            <w:szCs w:val="22"/>
          </w:rPr>
          <w:t>2)</w:t>
        </w:r>
      </w:hyperlink>
    </w:p>
    <w:p w:rsidR="001E49DC" w:rsidRPr="001E49DC" w:rsidRDefault="00676EAD" w:rsidP="001E49DC">
      <w:pPr>
        <w:ind w:left="142"/>
        <w:rPr>
          <w:rFonts w:asciiTheme="minorHAnsi" w:hAnsiTheme="minorHAnsi"/>
          <w:color w:val="000099"/>
          <w:sz w:val="22"/>
        </w:rPr>
      </w:pPr>
      <w:r w:rsidRPr="00E043CC">
        <w:rPr>
          <w:rFonts w:asciiTheme="minorHAnsi" w:hAnsiTheme="minorHAnsi"/>
          <w:i/>
          <w:color w:val="000099"/>
          <w:sz w:val="22"/>
          <w:szCs w:val="22"/>
        </w:rPr>
        <w:t>Summary:</w:t>
      </w:r>
      <w:r w:rsidRPr="001E49DC">
        <w:rPr>
          <w:rFonts w:asciiTheme="minorHAnsi" w:hAnsiTheme="minorHAnsi"/>
          <w:i/>
          <w:color w:val="000099"/>
          <w:sz w:val="22"/>
          <w:szCs w:val="22"/>
        </w:rPr>
        <w:t xml:space="preserve"> </w:t>
      </w:r>
      <w:r w:rsidR="001E49DC" w:rsidRPr="001E49DC">
        <w:rPr>
          <w:rFonts w:asciiTheme="minorHAnsi" w:hAnsiTheme="minorHAnsi"/>
          <w:color w:val="000099"/>
          <w:sz w:val="22"/>
        </w:rPr>
        <w:t xml:space="preserve">This bill will make a number of minor policy and technical amendments to Territory laws to improve administration and operation </w:t>
      </w:r>
      <w:r w:rsidR="001E49DC" w:rsidRPr="001E49DC">
        <w:rPr>
          <w:rFonts w:asciiTheme="minorHAnsi" w:hAnsiTheme="minorHAnsi"/>
          <w:color w:val="000099"/>
          <w:sz w:val="22"/>
        </w:rPr>
        <w:lastRenderedPageBreak/>
        <w:t>of the ACT tax system for the benefit of taxpayers and administrators.</w:t>
      </w:r>
    </w:p>
    <w:p w:rsidR="00E7397E" w:rsidRPr="00D428E8" w:rsidRDefault="00E7397E" w:rsidP="00E043CC">
      <w:pPr>
        <w:tabs>
          <w:tab w:val="left" w:pos="142"/>
        </w:tabs>
        <w:spacing w:before="120" w:after="120"/>
        <w:rPr>
          <w:rFonts w:asciiTheme="minorHAnsi" w:hAnsiTheme="minorHAnsi"/>
          <w:color w:val="000099"/>
          <w:sz w:val="22"/>
          <w:szCs w:val="22"/>
        </w:rPr>
      </w:pPr>
      <w:r w:rsidRPr="00D428E8">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20" w:history="1">
        <w:r w:rsidRPr="00D428E8">
          <w:rPr>
            <w:rStyle w:val="Hyperlink"/>
            <w:rFonts w:asciiTheme="minorHAnsi" w:hAnsiTheme="minorHAnsi"/>
            <w:color w:val="000099"/>
            <w:sz w:val="22"/>
            <w:szCs w:val="22"/>
          </w:rPr>
          <w:t>www.legislation.act.gov.au</w:t>
        </w:r>
      </w:hyperlink>
      <w:r w:rsidRPr="00D428E8">
        <w:rPr>
          <w:rFonts w:asciiTheme="minorHAnsi" w:hAnsiTheme="minorHAnsi"/>
          <w:color w:val="000099"/>
          <w:sz w:val="22"/>
          <w:szCs w:val="22"/>
        </w:rPr>
        <w:t>.</w:t>
      </w:r>
    </w:p>
    <w:p w:rsidR="007412A1" w:rsidRPr="00D428E8" w:rsidRDefault="007412A1" w:rsidP="007412A1">
      <w:pPr>
        <w:spacing w:before="120" w:after="120"/>
        <w:rPr>
          <w:rFonts w:asciiTheme="minorHAnsi" w:hAnsiTheme="minorHAnsi"/>
          <w:b/>
          <w:i/>
          <w:color w:val="000099"/>
          <w:sz w:val="22"/>
          <w:szCs w:val="22"/>
        </w:rPr>
      </w:pPr>
      <w:r w:rsidRPr="00D428E8">
        <w:rPr>
          <w:rFonts w:asciiTheme="minorHAnsi" w:hAnsiTheme="minorHAnsi"/>
          <w:b/>
          <w:i/>
          <w:color w:val="000099"/>
          <w:sz w:val="22"/>
          <w:szCs w:val="22"/>
        </w:rPr>
        <w:t>Bills debated</w:t>
      </w:r>
    </w:p>
    <w:p w:rsidR="00740E4A" w:rsidRPr="00EA0A11" w:rsidRDefault="00740E4A" w:rsidP="00740E4A">
      <w:pPr>
        <w:tabs>
          <w:tab w:val="left" w:pos="142"/>
        </w:tabs>
        <w:spacing w:before="120" w:after="120"/>
        <w:ind w:left="142" w:hanging="142"/>
        <w:rPr>
          <w:rFonts w:asciiTheme="minorHAnsi" w:hAnsiTheme="minorHAnsi"/>
          <w:b/>
          <w:color w:val="000099"/>
          <w:sz w:val="22"/>
          <w:szCs w:val="22"/>
        </w:rPr>
      </w:pPr>
      <w:r w:rsidRPr="00EA0A11">
        <w:rPr>
          <w:rFonts w:asciiTheme="minorHAnsi" w:hAnsiTheme="minorHAnsi"/>
          <w:color w:val="000099"/>
          <w:sz w:val="22"/>
          <w:szCs w:val="22"/>
        </w:rPr>
        <w:tab/>
      </w:r>
      <w:hyperlink r:id="rId21" w:history="1">
        <w:r w:rsidRPr="00EA0A11">
          <w:rPr>
            <w:rStyle w:val="Hyperlink"/>
            <w:rFonts w:asciiTheme="minorHAnsi" w:hAnsiTheme="minorHAnsi"/>
            <w:b/>
            <w:color w:val="000099"/>
            <w:sz w:val="22"/>
            <w:szCs w:val="22"/>
          </w:rPr>
          <w:t>Electricity Feed-in (Large-Scale Renewable Energy Generation) Amendment Bill 2017</w:t>
        </w:r>
      </w:hyperlink>
      <w:r w:rsidRPr="00EA0A11">
        <w:rPr>
          <w:rFonts w:asciiTheme="minorHAnsi" w:hAnsiTheme="minorHAnsi"/>
          <w:b/>
          <w:color w:val="000099"/>
          <w:sz w:val="22"/>
          <w:szCs w:val="22"/>
        </w:rPr>
        <w:t>—</w:t>
      </w:r>
    </w:p>
    <w:p w:rsidR="00740E4A" w:rsidRPr="00740E4A" w:rsidRDefault="00740E4A" w:rsidP="00740E4A">
      <w:pPr>
        <w:tabs>
          <w:tab w:val="left" w:pos="142"/>
        </w:tabs>
        <w:spacing w:before="120" w:after="120"/>
        <w:ind w:left="142" w:hanging="142"/>
        <w:rPr>
          <w:rFonts w:asciiTheme="minorHAnsi" w:hAnsiTheme="minorHAnsi"/>
          <w:color w:val="000099"/>
          <w:sz w:val="22"/>
        </w:rPr>
      </w:pPr>
      <w:r w:rsidRPr="00D428E8">
        <w:rPr>
          <w:rFonts w:asciiTheme="minorHAnsi" w:hAnsiTheme="minorHAnsi"/>
          <w:b/>
          <w:color w:val="000099"/>
          <w:sz w:val="22"/>
          <w:szCs w:val="22"/>
        </w:rPr>
        <w:tab/>
      </w:r>
      <w:r w:rsidRPr="00D428E8">
        <w:rPr>
          <w:rFonts w:asciiTheme="minorHAnsi" w:hAnsiTheme="minorHAnsi"/>
          <w:i/>
          <w:color w:val="000099"/>
          <w:sz w:val="22"/>
          <w:szCs w:val="22"/>
        </w:rPr>
        <w:t>Summary</w:t>
      </w:r>
      <w:r w:rsidRPr="00740E4A">
        <w:rPr>
          <w:rFonts w:asciiTheme="minorHAnsi" w:hAnsiTheme="minorHAnsi"/>
          <w:i/>
          <w:color w:val="000099"/>
          <w:sz w:val="22"/>
          <w:szCs w:val="22"/>
        </w:rPr>
        <w:t xml:space="preserve">: </w:t>
      </w:r>
      <w:r w:rsidRPr="00740E4A">
        <w:rPr>
          <w:rFonts w:asciiTheme="minorHAnsi" w:hAnsiTheme="minorHAnsi"/>
          <w:color w:val="000099"/>
          <w:sz w:val="22"/>
        </w:rPr>
        <w:t xml:space="preserve">This bill will amend the </w:t>
      </w:r>
      <w:r w:rsidRPr="00740E4A">
        <w:rPr>
          <w:rFonts w:asciiTheme="minorHAnsi" w:hAnsiTheme="minorHAnsi"/>
          <w:i/>
          <w:color w:val="000099"/>
          <w:sz w:val="22"/>
        </w:rPr>
        <w:t>Electricity Feed-in (Large-scale Renewable Energy Generation) Act 2011</w:t>
      </w:r>
      <w:r w:rsidRPr="00740E4A">
        <w:rPr>
          <w:rFonts w:asciiTheme="minorHAnsi" w:hAnsiTheme="minorHAnsi"/>
          <w:color w:val="000099"/>
          <w:sz w:val="22"/>
        </w:rPr>
        <w:t xml:space="preserve"> and the </w:t>
      </w:r>
      <w:r w:rsidRPr="00740E4A">
        <w:rPr>
          <w:rFonts w:asciiTheme="minorHAnsi" w:hAnsiTheme="minorHAnsi"/>
          <w:i/>
          <w:color w:val="000099"/>
          <w:sz w:val="22"/>
        </w:rPr>
        <w:t>Electricity Feed-in (Large-scale Renewable Energy Generation) Regulation 2017</w:t>
      </w:r>
      <w:r w:rsidRPr="00740E4A">
        <w:rPr>
          <w:rFonts w:asciiTheme="minorHAnsi" w:hAnsiTheme="minorHAnsi"/>
          <w:color w:val="000099"/>
          <w:sz w:val="22"/>
        </w:rPr>
        <w:t xml:space="preserve"> to prescribe matters the Minister must consider when confirming an FiT entitlement surrender. The bill will also provide for the Minister to oversee the amount(s) that the ACT electricity distributor passes on to ACT electricity retailers as compensation for the FiT support payments. In addition, the bill will enable the Minister to require the electricity distributor to commission an audit of the FiT support payment information provided by the distributor.</w:t>
      </w:r>
    </w:p>
    <w:p w:rsidR="00740E4A" w:rsidRDefault="00740E4A" w:rsidP="00740E4A">
      <w:pPr>
        <w:tabs>
          <w:tab w:val="left" w:pos="180"/>
        </w:tabs>
        <w:spacing w:before="120" w:after="120"/>
        <w:ind w:left="187" w:hanging="187"/>
        <w:rPr>
          <w:rFonts w:asciiTheme="minorHAnsi" w:hAnsiTheme="minorHAnsi"/>
          <w:color w:val="000099"/>
          <w:sz w:val="22"/>
          <w:szCs w:val="22"/>
        </w:rPr>
      </w:pPr>
      <w:r w:rsidRPr="00D428E8">
        <w:rPr>
          <w:rFonts w:asciiTheme="minorHAnsi" w:hAnsiTheme="minorHAnsi"/>
          <w:i/>
          <w:color w:val="000099"/>
          <w:sz w:val="22"/>
          <w:szCs w:val="22"/>
        </w:rPr>
        <w:tab/>
        <w:t>Proceedings</w:t>
      </w:r>
      <w:r w:rsidRPr="00D428E8">
        <w:rPr>
          <w:rFonts w:asciiTheme="minorHAnsi" w:hAnsiTheme="minorHAnsi"/>
          <w:color w:val="000099"/>
          <w:sz w:val="22"/>
          <w:szCs w:val="22"/>
        </w:rPr>
        <w:t>:</w:t>
      </w:r>
      <w:r w:rsidRPr="00D428E8">
        <w:rPr>
          <w:rFonts w:asciiTheme="minorHAnsi" w:hAnsiTheme="minorHAnsi"/>
          <w:i/>
          <w:color w:val="000099"/>
          <w:sz w:val="22"/>
          <w:szCs w:val="22"/>
        </w:rPr>
        <w:t xml:space="preserve"> </w:t>
      </w:r>
      <w:r w:rsidRPr="00D428E8">
        <w:rPr>
          <w:rFonts w:asciiTheme="minorHAnsi" w:hAnsiTheme="minorHAnsi"/>
          <w:color w:val="000099"/>
          <w:sz w:val="22"/>
          <w:szCs w:val="22"/>
        </w:rPr>
        <w:t xml:space="preserve">Debate resumed on this bill on </w:t>
      </w:r>
      <w:r w:rsidR="00EA0A11">
        <w:rPr>
          <w:rFonts w:asciiTheme="minorHAnsi" w:hAnsiTheme="minorHAnsi"/>
          <w:color w:val="000099"/>
          <w:sz w:val="22"/>
          <w:szCs w:val="22"/>
        </w:rPr>
        <w:t>26 October with the Opposition supporting the bill in principle but flagging that they would be moving a number of amendments during the detail stage. The bill was agreed to in principle.</w:t>
      </w:r>
    </w:p>
    <w:p w:rsidR="00EA0A11" w:rsidRDefault="00EA0A11" w:rsidP="00740E4A">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During the detail stage the Opposition moved four amendments</w:t>
      </w:r>
      <w:r w:rsidR="00956B66">
        <w:rPr>
          <w:rFonts w:asciiTheme="minorHAnsi" w:hAnsiTheme="minorHAnsi"/>
          <w:color w:val="000099"/>
          <w:sz w:val="22"/>
          <w:szCs w:val="22"/>
        </w:rPr>
        <w:t xml:space="preserve"> which sought to remove the express right of the distributor to pass on costs to retailers while preserving the framework in determining reasonable costs. </w:t>
      </w:r>
      <w:r>
        <w:rPr>
          <w:rFonts w:asciiTheme="minorHAnsi" w:hAnsiTheme="minorHAnsi"/>
          <w:color w:val="000099"/>
          <w:sz w:val="22"/>
          <w:szCs w:val="22"/>
        </w:rPr>
        <w:t>The amendments were negatived after a vote of the Assembly.</w:t>
      </w:r>
    </w:p>
    <w:p w:rsidR="00EA0A11" w:rsidRPr="00EA0A11" w:rsidRDefault="00EA0A11" w:rsidP="00740E4A">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The bill was passed by the Assembly without amendment.</w:t>
      </w:r>
    </w:p>
    <w:p w:rsidR="0050547A" w:rsidRPr="00EA0A11" w:rsidRDefault="00D428E8" w:rsidP="00D428E8">
      <w:pPr>
        <w:tabs>
          <w:tab w:val="left" w:pos="142"/>
        </w:tabs>
        <w:spacing w:before="120" w:after="120"/>
        <w:ind w:left="142" w:hanging="142"/>
        <w:rPr>
          <w:rFonts w:asciiTheme="minorHAnsi" w:hAnsiTheme="minorHAnsi"/>
          <w:b/>
          <w:color w:val="000099"/>
          <w:sz w:val="22"/>
          <w:szCs w:val="22"/>
        </w:rPr>
      </w:pPr>
      <w:r w:rsidRPr="00EA0A11">
        <w:rPr>
          <w:rFonts w:asciiTheme="minorHAnsi" w:hAnsiTheme="minorHAnsi"/>
          <w:color w:val="000099"/>
          <w:sz w:val="22"/>
          <w:szCs w:val="22"/>
        </w:rPr>
        <w:lastRenderedPageBreak/>
        <w:tab/>
      </w:r>
      <w:hyperlink r:id="rId22" w:history="1">
        <w:r w:rsidR="00A93878" w:rsidRPr="00EA0A11">
          <w:rPr>
            <w:rStyle w:val="Hyperlink"/>
            <w:rFonts w:asciiTheme="minorHAnsi" w:hAnsiTheme="minorHAnsi"/>
            <w:b/>
            <w:color w:val="000099"/>
            <w:sz w:val="22"/>
            <w:szCs w:val="22"/>
          </w:rPr>
          <w:t>Residential Tenancies Amendment</w:t>
        </w:r>
        <w:r w:rsidRPr="00EA0A11">
          <w:rPr>
            <w:rStyle w:val="Hyperlink"/>
            <w:rFonts w:asciiTheme="minorHAnsi" w:hAnsiTheme="minorHAnsi"/>
            <w:b/>
            <w:color w:val="000099"/>
            <w:sz w:val="22"/>
            <w:szCs w:val="22"/>
          </w:rPr>
          <w:t xml:space="preserve"> Bill 2017</w:t>
        </w:r>
      </w:hyperlink>
      <w:r w:rsidR="0050547A" w:rsidRPr="00EA0A11">
        <w:rPr>
          <w:rFonts w:asciiTheme="minorHAnsi" w:hAnsiTheme="minorHAnsi"/>
          <w:b/>
          <w:color w:val="000099"/>
          <w:sz w:val="22"/>
          <w:szCs w:val="22"/>
        </w:rPr>
        <w:t>—</w:t>
      </w:r>
    </w:p>
    <w:p w:rsidR="00A93878" w:rsidRPr="00A93878" w:rsidRDefault="0050547A" w:rsidP="00A93878">
      <w:pPr>
        <w:tabs>
          <w:tab w:val="left" w:pos="142"/>
        </w:tabs>
        <w:spacing w:before="120" w:after="120"/>
        <w:ind w:left="142" w:hanging="142"/>
        <w:rPr>
          <w:rFonts w:asciiTheme="minorHAnsi" w:hAnsiTheme="minorHAnsi"/>
          <w:color w:val="000099"/>
          <w:sz w:val="22"/>
        </w:rPr>
      </w:pPr>
      <w:r w:rsidRPr="00D428E8">
        <w:rPr>
          <w:rFonts w:asciiTheme="minorHAnsi" w:hAnsiTheme="minorHAnsi"/>
          <w:b/>
          <w:color w:val="000099"/>
          <w:sz w:val="22"/>
          <w:szCs w:val="22"/>
        </w:rPr>
        <w:tab/>
      </w:r>
      <w:r w:rsidRPr="00D428E8">
        <w:rPr>
          <w:rFonts w:asciiTheme="minorHAnsi" w:hAnsiTheme="minorHAnsi"/>
          <w:i/>
          <w:color w:val="000099"/>
          <w:sz w:val="22"/>
          <w:szCs w:val="22"/>
        </w:rPr>
        <w:t xml:space="preserve">Summary: </w:t>
      </w:r>
      <w:r w:rsidRPr="00D428E8">
        <w:rPr>
          <w:rFonts w:asciiTheme="minorHAnsi" w:hAnsiTheme="minorHAnsi"/>
          <w:color w:val="000099"/>
          <w:sz w:val="22"/>
          <w:szCs w:val="22"/>
        </w:rPr>
        <w:t xml:space="preserve">This bill will </w:t>
      </w:r>
      <w:r w:rsidR="00A93878" w:rsidRPr="00A93878">
        <w:rPr>
          <w:rFonts w:asciiTheme="minorHAnsi" w:hAnsiTheme="minorHAnsi"/>
          <w:color w:val="000099"/>
          <w:sz w:val="22"/>
        </w:rPr>
        <w:t xml:space="preserve">amend the </w:t>
      </w:r>
      <w:r w:rsidR="00A93878" w:rsidRPr="00A93878">
        <w:rPr>
          <w:rFonts w:asciiTheme="minorHAnsi" w:hAnsiTheme="minorHAnsi"/>
          <w:i/>
          <w:color w:val="000099"/>
          <w:sz w:val="22"/>
        </w:rPr>
        <w:t>Residential Tenancies Act 1997</w:t>
      </w:r>
      <w:r w:rsidR="00A93878" w:rsidRPr="00A93878">
        <w:rPr>
          <w:rFonts w:asciiTheme="minorHAnsi" w:hAnsiTheme="minorHAnsi"/>
          <w:color w:val="000099"/>
          <w:sz w:val="22"/>
        </w:rPr>
        <w:t xml:space="preserve"> to improve consumer protections for tenants and lessors entering into a commercial guarantee or indemnity contract.</w:t>
      </w:r>
    </w:p>
    <w:p w:rsidR="00AE5B5D" w:rsidRDefault="00676EAD" w:rsidP="00676EAD">
      <w:pPr>
        <w:tabs>
          <w:tab w:val="left" w:pos="180"/>
        </w:tabs>
        <w:spacing w:before="120" w:after="120"/>
        <w:ind w:left="187" w:hanging="187"/>
        <w:rPr>
          <w:rFonts w:asciiTheme="minorHAnsi" w:hAnsiTheme="minorHAnsi"/>
          <w:color w:val="000099"/>
          <w:sz w:val="22"/>
          <w:szCs w:val="22"/>
        </w:rPr>
      </w:pPr>
      <w:r w:rsidRPr="00D428E8">
        <w:rPr>
          <w:rFonts w:asciiTheme="minorHAnsi" w:hAnsiTheme="minorHAnsi"/>
          <w:i/>
          <w:color w:val="000099"/>
          <w:sz w:val="22"/>
          <w:szCs w:val="22"/>
        </w:rPr>
        <w:tab/>
        <w:t>Proceedings</w:t>
      </w:r>
      <w:r w:rsidRPr="00D428E8">
        <w:rPr>
          <w:rFonts w:asciiTheme="minorHAnsi" w:hAnsiTheme="minorHAnsi"/>
          <w:color w:val="000099"/>
          <w:sz w:val="22"/>
          <w:szCs w:val="22"/>
        </w:rPr>
        <w:t>:</w:t>
      </w:r>
      <w:r w:rsidRPr="00D428E8">
        <w:rPr>
          <w:rFonts w:asciiTheme="minorHAnsi" w:hAnsiTheme="minorHAnsi"/>
          <w:i/>
          <w:color w:val="000099"/>
          <w:sz w:val="22"/>
          <w:szCs w:val="22"/>
        </w:rPr>
        <w:t xml:space="preserve"> </w:t>
      </w:r>
      <w:r w:rsidRPr="00D428E8">
        <w:rPr>
          <w:rFonts w:asciiTheme="minorHAnsi" w:hAnsiTheme="minorHAnsi"/>
          <w:color w:val="000099"/>
          <w:sz w:val="22"/>
          <w:szCs w:val="22"/>
        </w:rPr>
        <w:t xml:space="preserve">Debate resumed on this bill on </w:t>
      </w:r>
      <w:r w:rsidR="00570884">
        <w:rPr>
          <w:rFonts w:asciiTheme="minorHAnsi" w:hAnsiTheme="minorHAnsi"/>
          <w:color w:val="000099"/>
          <w:sz w:val="22"/>
          <w:szCs w:val="22"/>
        </w:rPr>
        <w:t xml:space="preserve">24 October </w:t>
      </w:r>
      <w:r w:rsidR="0045305E">
        <w:rPr>
          <w:rFonts w:asciiTheme="minorHAnsi" w:hAnsiTheme="minorHAnsi"/>
          <w:color w:val="000099"/>
          <w:sz w:val="22"/>
          <w:szCs w:val="22"/>
        </w:rPr>
        <w:t>with all parties confirming their support for the legislation.</w:t>
      </w:r>
    </w:p>
    <w:p w:rsidR="00AE5B5D" w:rsidRPr="00AE5B5D" w:rsidRDefault="00AE5B5D" w:rsidP="00676EAD">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 xml:space="preserve">The </w:t>
      </w:r>
      <w:r w:rsidR="00217522">
        <w:rPr>
          <w:rFonts w:asciiTheme="minorHAnsi" w:hAnsiTheme="minorHAnsi"/>
          <w:color w:val="000099"/>
          <w:sz w:val="22"/>
          <w:szCs w:val="22"/>
        </w:rPr>
        <w:t xml:space="preserve">bill </w:t>
      </w:r>
      <w:r>
        <w:rPr>
          <w:rFonts w:asciiTheme="minorHAnsi" w:hAnsiTheme="minorHAnsi"/>
          <w:color w:val="000099"/>
          <w:sz w:val="22"/>
          <w:szCs w:val="22"/>
        </w:rPr>
        <w:t xml:space="preserve">was </w:t>
      </w:r>
      <w:r w:rsidR="0045305E">
        <w:rPr>
          <w:rFonts w:asciiTheme="minorHAnsi" w:hAnsiTheme="minorHAnsi"/>
          <w:color w:val="000099"/>
          <w:sz w:val="22"/>
          <w:szCs w:val="22"/>
        </w:rPr>
        <w:t>passed by the Assembly without amendment.</w:t>
      </w:r>
    </w:p>
    <w:p w:rsidR="00941553" w:rsidRPr="00EA0A11" w:rsidRDefault="00D428E8" w:rsidP="00E043CC">
      <w:pPr>
        <w:keepNext/>
        <w:keepLines/>
        <w:tabs>
          <w:tab w:val="left" w:pos="142"/>
        </w:tabs>
        <w:spacing w:before="120" w:after="120"/>
        <w:ind w:left="142" w:hanging="142"/>
        <w:rPr>
          <w:rFonts w:asciiTheme="minorHAnsi" w:hAnsiTheme="minorHAnsi"/>
          <w:b/>
          <w:color w:val="000099"/>
          <w:sz w:val="22"/>
          <w:szCs w:val="22"/>
        </w:rPr>
      </w:pPr>
      <w:r w:rsidRPr="00EA0A11">
        <w:rPr>
          <w:color w:val="000099"/>
        </w:rPr>
        <w:tab/>
      </w:r>
      <w:hyperlink r:id="rId23" w:history="1">
        <w:r w:rsidR="00A93878" w:rsidRPr="00EA0A11">
          <w:rPr>
            <w:rStyle w:val="Hyperlink"/>
            <w:rFonts w:asciiTheme="minorHAnsi" w:hAnsiTheme="minorHAnsi"/>
            <w:b/>
            <w:color w:val="000099"/>
            <w:sz w:val="22"/>
            <w:szCs w:val="22"/>
          </w:rPr>
          <w:t>Utilities Legislation</w:t>
        </w:r>
        <w:r w:rsidRPr="00EA0A11">
          <w:rPr>
            <w:rStyle w:val="Hyperlink"/>
            <w:rFonts w:asciiTheme="minorHAnsi" w:hAnsiTheme="minorHAnsi"/>
            <w:b/>
            <w:color w:val="000099"/>
            <w:sz w:val="22"/>
            <w:szCs w:val="22"/>
          </w:rPr>
          <w:t xml:space="preserve"> Amendment Bill </w:t>
        </w:r>
        <w:r w:rsidR="00941553" w:rsidRPr="00EA0A11">
          <w:rPr>
            <w:rStyle w:val="Hyperlink"/>
            <w:rFonts w:asciiTheme="minorHAnsi" w:hAnsiTheme="minorHAnsi"/>
            <w:b/>
            <w:color w:val="000099"/>
            <w:sz w:val="22"/>
            <w:szCs w:val="22"/>
          </w:rPr>
          <w:t>2017</w:t>
        </w:r>
      </w:hyperlink>
      <w:r w:rsidR="008A0270" w:rsidRPr="00EA0A11">
        <w:rPr>
          <w:rFonts w:asciiTheme="minorHAnsi" w:hAnsiTheme="minorHAnsi"/>
          <w:b/>
          <w:color w:val="000099"/>
          <w:sz w:val="22"/>
          <w:szCs w:val="22"/>
        </w:rPr>
        <w:t>—</w:t>
      </w:r>
    </w:p>
    <w:p w:rsidR="00A93878" w:rsidRPr="00A93878" w:rsidRDefault="00941553" w:rsidP="00A93878">
      <w:pPr>
        <w:keepNext/>
        <w:keepLines/>
        <w:spacing w:before="120" w:after="120"/>
        <w:ind w:left="142" w:hanging="142"/>
        <w:rPr>
          <w:rFonts w:asciiTheme="minorHAnsi" w:hAnsiTheme="minorHAnsi"/>
          <w:color w:val="000099"/>
          <w:sz w:val="22"/>
        </w:rPr>
      </w:pPr>
      <w:r w:rsidRPr="00D428E8">
        <w:rPr>
          <w:rFonts w:asciiTheme="minorHAnsi" w:hAnsiTheme="minorHAnsi"/>
          <w:color w:val="000099"/>
          <w:sz w:val="22"/>
          <w:szCs w:val="22"/>
        </w:rPr>
        <w:tab/>
      </w:r>
      <w:r w:rsidRPr="00D428E8">
        <w:rPr>
          <w:rFonts w:asciiTheme="minorHAnsi" w:hAnsiTheme="minorHAnsi"/>
          <w:i/>
          <w:color w:val="000099"/>
          <w:sz w:val="22"/>
          <w:szCs w:val="22"/>
        </w:rPr>
        <w:t xml:space="preserve">Summary: </w:t>
      </w:r>
      <w:r w:rsidRPr="00D428E8">
        <w:rPr>
          <w:rFonts w:asciiTheme="minorHAnsi" w:hAnsiTheme="minorHAnsi"/>
          <w:color w:val="000099"/>
          <w:sz w:val="22"/>
          <w:szCs w:val="22"/>
        </w:rPr>
        <w:t xml:space="preserve">This bill will </w:t>
      </w:r>
      <w:r w:rsidR="00A93878" w:rsidRPr="00A93878">
        <w:rPr>
          <w:rFonts w:asciiTheme="minorHAnsi" w:hAnsiTheme="minorHAnsi"/>
          <w:color w:val="000099"/>
          <w:sz w:val="22"/>
        </w:rPr>
        <w:t xml:space="preserve">amend the </w:t>
      </w:r>
      <w:r w:rsidR="00A93878" w:rsidRPr="00A93878">
        <w:rPr>
          <w:rFonts w:asciiTheme="minorHAnsi" w:hAnsiTheme="minorHAnsi"/>
          <w:i/>
          <w:color w:val="000099"/>
          <w:sz w:val="22"/>
        </w:rPr>
        <w:t>Utilities Act 2000</w:t>
      </w:r>
      <w:r w:rsidR="00A93878" w:rsidRPr="00A93878">
        <w:rPr>
          <w:rFonts w:asciiTheme="minorHAnsi" w:hAnsiTheme="minorHAnsi"/>
          <w:color w:val="000099"/>
          <w:sz w:val="22"/>
        </w:rPr>
        <w:t xml:space="preserve">, the </w:t>
      </w:r>
      <w:r w:rsidR="00A93878" w:rsidRPr="00A93878">
        <w:rPr>
          <w:rFonts w:asciiTheme="minorHAnsi" w:hAnsiTheme="minorHAnsi"/>
          <w:i/>
          <w:color w:val="000099"/>
          <w:sz w:val="22"/>
        </w:rPr>
        <w:t>Utilities (Technical Regulation) Act 2014</w:t>
      </w:r>
      <w:r w:rsidR="00A93878" w:rsidRPr="00A93878">
        <w:rPr>
          <w:rFonts w:asciiTheme="minorHAnsi" w:hAnsiTheme="minorHAnsi"/>
          <w:color w:val="000099"/>
          <w:sz w:val="22"/>
        </w:rPr>
        <w:t xml:space="preserve"> and the </w:t>
      </w:r>
      <w:r w:rsidR="00A93878" w:rsidRPr="00A93878">
        <w:rPr>
          <w:rFonts w:asciiTheme="minorHAnsi" w:hAnsiTheme="minorHAnsi"/>
          <w:i/>
          <w:color w:val="000099"/>
          <w:sz w:val="22"/>
        </w:rPr>
        <w:t>Utilities (Technical Regulation) Regulation 2017</w:t>
      </w:r>
      <w:r w:rsidR="00A93878" w:rsidRPr="00A93878">
        <w:rPr>
          <w:rFonts w:asciiTheme="minorHAnsi" w:hAnsiTheme="minorHAnsi"/>
          <w:color w:val="000099"/>
          <w:sz w:val="22"/>
        </w:rPr>
        <w:t xml:space="preserve"> by inserting general regulation-making power into each law to enable classes of services to be removed from the regulatory schemes if certain conditions are met. The bill will also provide for the first use of the exemption power in relation to embedded electricity networks.</w:t>
      </w:r>
    </w:p>
    <w:p w:rsidR="00B100DD" w:rsidRDefault="00B100DD" w:rsidP="00B100DD">
      <w:pPr>
        <w:spacing w:before="120" w:after="120"/>
        <w:ind w:left="142"/>
        <w:rPr>
          <w:rFonts w:asciiTheme="minorHAnsi" w:hAnsiTheme="minorHAnsi"/>
          <w:color w:val="000099"/>
          <w:sz w:val="22"/>
          <w:szCs w:val="22"/>
        </w:rPr>
      </w:pPr>
      <w:r w:rsidRPr="00D428E8">
        <w:rPr>
          <w:rFonts w:asciiTheme="minorHAnsi" w:hAnsiTheme="minorHAnsi"/>
          <w:i/>
          <w:color w:val="000099"/>
          <w:sz w:val="22"/>
          <w:szCs w:val="22"/>
        </w:rPr>
        <w:t>Proceedings:</w:t>
      </w:r>
      <w:r w:rsidRPr="00D428E8">
        <w:rPr>
          <w:rFonts w:asciiTheme="minorHAnsi" w:hAnsiTheme="minorHAnsi"/>
          <w:color w:val="000099"/>
          <w:sz w:val="22"/>
          <w:szCs w:val="22"/>
        </w:rPr>
        <w:t xml:space="preserve"> Debate resumed on </w:t>
      </w:r>
      <w:r w:rsidR="0045305E">
        <w:rPr>
          <w:rFonts w:asciiTheme="minorHAnsi" w:hAnsiTheme="minorHAnsi"/>
          <w:color w:val="000099"/>
          <w:sz w:val="22"/>
          <w:szCs w:val="22"/>
        </w:rPr>
        <w:t>24 October</w:t>
      </w:r>
      <w:r w:rsidR="006C04AA">
        <w:rPr>
          <w:rFonts w:asciiTheme="minorHAnsi" w:hAnsiTheme="minorHAnsi"/>
          <w:color w:val="000099"/>
          <w:sz w:val="22"/>
          <w:szCs w:val="22"/>
        </w:rPr>
        <w:t xml:space="preserve"> </w:t>
      </w:r>
      <w:r w:rsidR="00753DBC">
        <w:rPr>
          <w:rFonts w:asciiTheme="minorHAnsi" w:hAnsiTheme="minorHAnsi"/>
          <w:color w:val="000099"/>
          <w:sz w:val="22"/>
          <w:szCs w:val="22"/>
        </w:rPr>
        <w:t xml:space="preserve">with all parties supporting the passage of the bill through the Assembly. </w:t>
      </w:r>
    </w:p>
    <w:p w:rsidR="00FC4FAA" w:rsidRDefault="00753DBC" w:rsidP="00B100DD">
      <w:pPr>
        <w:spacing w:before="120" w:after="120"/>
        <w:ind w:left="142"/>
        <w:rPr>
          <w:rFonts w:asciiTheme="minorHAnsi" w:hAnsiTheme="minorHAnsi"/>
          <w:color w:val="000099"/>
          <w:sz w:val="22"/>
          <w:szCs w:val="22"/>
        </w:rPr>
      </w:pPr>
      <w:r>
        <w:rPr>
          <w:rFonts w:asciiTheme="minorHAnsi" w:hAnsiTheme="minorHAnsi"/>
          <w:color w:val="000099"/>
          <w:sz w:val="22"/>
          <w:szCs w:val="22"/>
        </w:rPr>
        <w:t>The bill was then passed by the Assembly without amendment.</w:t>
      </w:r>
    </w:p>
    <w:p w:rsidR="00A93878" w:rsidRPr="00EA0A11" w:rsidRDefault="00A93878" w:rsidP="00A93878">
      <w:pPr>
        <w:keepNext/>
        <w:keepLines/>
        <w:tabs>
          <w:tab w:val="left" w:pos="142"/>
        </w:tabs>
        <w:spacing w:before="120" w:after="120"/>
        <w:ind w:left="142" w:hanging="142"/>
        <w:rPr>
          <w:rFonts w:asciiTheme="minorHAnsi" w:hAnsiTheme="minorHAnsi"/>
          <w:b/>
          <w:color w:val="000099"/>
          <w:sz w:val="22"/>
          <w:szCs w:val="22"/>
        </w:rPr>
      </w:pPr>
      <w:r w:rsidRPr="006C04AA">
        <w:rPr>
          <w:color w:val="000099"/>
        </w:rPr>
        <w:tab/>
      </w:r>
      <w:hyperlink r:id="rId24" w:history="1">
        <w:r w:rsidRPr="00EA0A11">
          <w:rPr>
            <w:rStyle w:val="Hyperlink"/>
            <w:rFonts w:asciiTheme="minorHAnsi" w:hAnsiTheme="minorHAnsi"/>
            <w:b/>
            <w:color w:val="000099"/>
            <w:sz w:val="22"/>
            <w:szCs w:val="22"/>
          </w:rPr>
          <w:t>Utilities (Technical Regulation) Amendment Bill 2017</w:t>
        </w:r>
      </w:hyperlink>
      <w:r w:rsidRPr="00EA0A11">
        <w:rPr>
          <w:rFonts w:asciiTheme="minorHAnsi" w:hAnsiTheme="minorHAnsi"/>
          <w:b/>
          <w:color w:val="000099"/>
          <w:sz w:val="22"/>
          <w:szCs w:val="22"/>
        </w:rPr>
        <w:t>—</w:t>
      </w:r>
    </w:p>
    <w:p w:rsidR="00A93878" w:rsidRPr="00A93878" w:rsidRDefault="00A93878" w:rsidP="00A93878">
      <w:pPr>
        <w:keepNext/>
        <w:keepLines/>
        <w:spacing w:before="120" w:after="120"/>
        <w:ind w:left="142" w:hanging="142"/>
        <w:rPr>
          <w:rFonts w:asciiTheme="minorHAnsi" w:hAnsiTheme="minorHAnsi"/>
          <w:color w:val="000099"/>
          <w:sz w:val="22"/>
        </w:rPr>
      </w:pPr>
      <w:r w:rsidRPr="00D428E8">
        <w:rPr>
          <w:rFonts w:asciiTheme="minorHAnsi" w:hAnsiTheme="minorHAnsi"/>
          <w:color w:val="000099"/>
          <w:sz w:val="22"/>
          <w:szCs w:val="22"/>
        </w:rPr>
        <w:tab/>
      </w:r>
      <w:r w:rsidRPr="00D428E8">
        <w:rPr>
          <w:rFonts w:asciiTheme="minorHAnsi" w:hAnsiTheme="minorHAnsi"/>
          <w:i/>
          <w:color w:val="000099"/>
          <w:sz w:val="22"/>
          <w:szCs w:val="22"/>
        </w:rPr>
        <w:t xml:space="preserve">Summary: </w:t>
      </w:r>
      <w:r w:rsidRPr="00A93878">
        <w:rPr>
          <w:rFonts w:asciiTheme="minorHAnsi" w:hAnsiTheme="minorHAnsi"/>
          <w:color w:val="000099"/>
          <w:sz w:val="22"/>
        </w:rPr>
        <w:t xml:space="preserve">This bill will amend the </w:t>
      </w:r>
      <w:r w:rsidRPr="00A93878">
        <w:rPr>
          <w:rFonts w:asciiTheme="minorHAnsi" w:hAnsiTheme="minorHAnsi"/>
          <w:i/>
          <w:color w:val="000099"/>
          <w:sz w:val="22"/>
        </w:rPr>
        <w:t>Utilities (Technical Regulation) Act 2014</w:t>
      </w:r>
      <w:r w:rsidRPr="00A93878">
        <w:rPr>
          <w:rFonts w:asciiTheme="minorHAnsi" w:hAnsiTheme="minorHAnsi"/>
          <w:color w:val="000099"/>
          <w:sz w:val="22"/>
        </w:rPr>
        <w:t xml:space="preserve"> to address ongoing issues in relation to the risks caused by trees touching live powerlines in order to increase public safety. The bill will also address important actions under the Strategic Bushfire Management Plan 2014-2019.</w:t>
      </w:r>
    </w:p>
    <w:p w:rsidR="00A93878" w:rsidRDefault="00A93878" w:rsidP="00A93878">
      <w:pPr>
        <w:keepNext/>
        <w:keepLines/>
        <w:spacing w:before="120" w:after="120"/>
        <w:ind w:left="142"/>
        <w:rPr>
          <w:rFonts w:asciiTheme="minorHAnsi" w:hAnsiTheme="minorHAnsi"/>
          <w:color w:val="000099"/>
          <w:sz w:val="22"/>
          <w:szCs w:val="22"/>
        </w:rPr>
      </w:pPr>
      <w:r w:rsidRPr="00D428E8">
        <w:rPr>
          <w:rFonts w:asciiTheme="minorHAnsi" w:hAnsiTheme="minorHAnsi"/>
          <w:i/>
          <w:color w:val="000099"/>
          <w:sz w:val="22"/>
          <w:szCs w:val="22"/>
        </w:rPr>
        <w:t>Proceedings:</w:t>
      </w:r>
      <w:r w:rsidRPr="00D428E8">
        <w:rPr>
          <w:rFonts w:asciiTheme="minorHAnsi" w:hAnsiTheme="minorHAnsi"/>
          <w:color w:val="000099"/>
          <w:sz w:val="22"/>
          <w:szCs w:val="22"/>
        </w:rPr>
        <w:t xml:space="preserve"> Deba</w:t>
      </w:r>
      <w:r>
        <w:rPr>
          <w:rFonts w:asciiTheme="minorHAnsi" w:hAnsiTheme="minorHAnsi"/>
          <w:color w:val="000099"/>
          <w:sz w:val="22"/>
          <w:szCs w:val="22"/>
        </w:rPr>
        <w:t xml:space="preserve">te </w:t>
      </w:r>
      <w:r w:rsidR="0045305E">
        <w:rPr>
          <w:rFonts w:asciiTheme="minorHAnsi" w:hAnsiTheme="minorHAnsi"/>
          <w:color w:val="000099"/>
          <w:sz w:val="22"/>
          <w:szCs w:val="22"/>
        </w:rPr>
        <w:t xml:space="preserve">resumed on 24 October </w:t>
      </w:r>
      <w:r w:rsidR="005B3DAC">
        <w:rPr>
          <w:rFonts w:asciiTheme="minorHAnsi" w:hAnsiTheme="minorHAnsi"/>
          <w:color w:val="000099"/>
          <w:sz w:val="22"/>
          <w:szCs w:val="22"/>
        </w:rPr>
        <w:t>with the Opposition indicating they would not be supporting the passing of the proposed legislation. The bill was agreed to in principle after a vote of the Assembly.</w:t>
      </w:r>
    </w:p>
    <w:p w:rsidR="005B3DAC" w:rsidRPr="005B3DAC" w:rsidRDefault="005B3DAC" w:rsidP="00A93878">
      <w:pPr>
        <w:keepNext/>
        <w:keepLines/>
        <w:spacing w:before="120" w:after="120"/>
        <w:ind w:left="142"/>
        <w:rPr>
          <w:rFonts w:asciiTheme="minorHAnsi" w:hAnsiTheme="minorHAnsi"/>
          <w:color w:val="000099"/>
          <w:sz w:val="22"/>
          <w:szCs w:val="22"/>
        </w:rPr>
      </w:pPr>
      <w:r>
        <w:rPr>
          <w:rFonts w:asciiTheme="minorHAnsi" w:hAnsiTheme="minorHAnsi"/>
          <w:color w:val="000099"/>
          <w:sz w:val="22"/>
          <w:szCs w:val="22"/>
        </w:rPr>
        <w:t>The bill was then passed by the Assembly without amendment.</w:t>
      </w:r>
    </w:p>
    <w:p w:rsidR="00783514" w:rsidRPr="00477CFB" w:rsidRDefault="00783514" w:rsidP="00E043CC">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A full record of the d</w:t>
      </w:r>
      <w:r w:rsidR="0006044C" w:rsidRPr="00477CFB">
        <w:rPr>
          <w:rFonts w:asciiTheme="minorHAnsi" w:hAnsiTheme="minorHAnsi"/>
          <w:color w:val="000099"/>
          <w:sz w:val="22"/>
          <w:szCs w:val="22"/>
        </w:rPr>
        <w:t xml:space="preserve">ebates </w:t>
      </w:r>
      <w:r w:rsidR="00B158A3" w:rsidRPr="00477CFB">
        <w:rPr>
          <w:rFonts w:asciiTheme="minorHAnsi" w:hAnsiTheme="minorHAnsi"/>
          <w:color w:val="000099"/>
          <w:sz w:val="22"/>
          <w:szCs w:val="22"/>
        </w:rPr>
        <w:t xml:space="preserve">can be accessed from the Assembly </w:t>
      </w:r>
      <w:hyperlink r:id="rId25" w:history="1">
        <w:r w:rsidR="00B158A3" w:rsidRPr="00477CFB">
          <w:rPr>
            <w:rStyle w:val="Hyperlink"/>
            <w:rFonts w:asciiTheme="minorHAnsi" w:hAnsiTheme="minorHAnsi"/>
            <w:i/>
            <w:color w:val="000099"/>
            <w:sz w:val="22"/>
            <w:szCs w:val="22"/>
          </w:rPr>
          <w:t>Hansard</w:t>
        </w:r>
        <w:r w:rsidR="00B158A3" w:rsidRPr="00477CFB">
          <w:rPr>
            <w:rStyle w:val="Hyperlink"/>
            <w:rFonts w:asciiTheme="minorHAnsi" w:hAnsiTheme="minorHAnsi"/>
            <w:color w:val="000099"/>
            <w:sz w:val="22"/>
            <w:szCs w:val="22"/>
          </w:rPr>
          <w:t xml:space="preserve"> </w:t>
        </w:r>
      </w:hyperlink>
      <w:r w:rsidR="00B158A3" w:rsidRPr="00477CFB">
        <w:rPr>
          <w:rFonts w:asciiTheme="minorHAnsi" w:hAnsiTheme="minorHAnsi"/>
          <w:color w:val="000099"/>
          <w:sz w:val="22"/>
          <w:szCs w:val="22"/>
        </w:rPr>
        <w:t>site</w:t>
      </w:r>
      <w:r w:rsidR="0006044C" w:rsidRPr="00477CFB">
        <w:rPr>
          <w:rFonts w:asciiTheme="minorHAnsi" w:hAnsiTheme="minorHAnsi"/>
          <w:color w:val="000099"/>
          <w:sz w:val="22"/>
          <w:szCs w:val="22"/>
        </w:rPr>
        <w:t>.</w:t>
      </w:r>
    </w:p>
    <w:p w:rsidR="0074014E" w:rsidRPr="00477CFB" w:rsidRDefault="0074014E" w:rsidP="005F6157">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6C04AA">
        <w:rPr>
          <w:rFonts w:asciiTheme="minorHAnsi" w:hAnsiTheme="minorHAnsi"/>
          <w:color w:val="000099"/>
          <w:sz w:val="22"/>
          <w:szCs w:val="22"/>
        </w:rPr>
        <w:t>24 October</w:t>
      </w:r>
      <w:r w:rsidR="00217522">
        <w:rPr>
          <w:rFonts w:asciiTheme="minorHAnsi" w:hAnsiTheme="minorHAnsi"/>
          <w:color w:val="000099"/>
          <w:sz w:val="22"/>
          <w:szCs w:val="22"/>
        </w:rPr>
        <w:t>—</w:t>
      </w:r>
    </w:p>
    <w:p w:rsidR="006C04AA" w:rsidRDefault="00975D4F" w:rsidP="006C04AA">
      <w:pPr>
        <w:autoSpaceDE w:val="0"/>
        <w:autoSpaceDN w:val="0"/>
        <w:spacing w:before="120" w:after="120"/>
        <w:ind w:left="142"/>
        <w:rPr>
          <w:rFonts w:asciiTheme="minorHAnsi" w:hAnsiTheme="minorHAnsi"/>
          <w:color w:val="000099"/>
          <w:sz w:val="22"/>
          <w:szCs w:val="22"/>
        </w:rPr>
      </w:pPr>
      <w:r w:rsidRPr="001E14D7">
        <w:rPr>
          <w:rFonts w:asciiTheme="minorHAnsi" w:hAnsiTheme="minorHAnsi"/>
          <w:b/>
          <w:i/>
          <w:color w:val="000099"/>
          <w:sz w:val="22"/>
          <w:szCs w:val="22"/>
        </w:rPr>
        <w:lastRenderedPageBreak/>
        <w:t>Delivering the better Canberra we promised</w:t>
      </w:r>
      <w:r>
        <w:rPr>
          <w:rFonts w:asciiTheme="minorHAnsi" w:hAnsiTheme="minorHAnsi"/>
          <w:color w:val="000099"/>
          <w:sz w:val="22"/>
          <w:szCs w:val="22"/>
        </w:rPr>
        <w:t xml:space="preserve"> was the title of a ministerial statement made by the Chief Minister. During the </w:t>
      </w:r>
      <w:r w:rsidR="00570884">
        <w:rPr>
          <w:rFonts w:asciiTheme="minorHAnsi" w:hAnsiTheme="minorHAnsi"/>
          <w:color w:val="000099"/>
          <w:sz w:val="22"/>
          <w:szCs w:val="22"/>
        </w:rPr>
        <w:t>statement the Chief Minister provided a report on the Government’s policy and legislative achievements since its re-election in October 2016.</w:t>
      </w:r>
    </w:p>
    <w:p w:rsidR="00002973" w:rsidRDefault="001E14D7" w:rsidP="004754A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Deputy Chief Minister made a statement </w:t>
      </w:r>
      <w:r w:rsidR="00570884">
        <w:rPr>
          <w:rFonts w:asciiTheme="minorHAnsi" w:hAnsiTheme="minorHAnsi"/>
          <w:color w:val="000099"/>
          <w:sz w:val="22"/>
          <w:szCs w:val="22"/>
        </w:rPr>
        <w:t xml:space="preserve">providing an update to the Assembly on the </w:t>
      </w:r>
      <w:r w:rsidRPr="001E14D7">
        <w:rPr>
          <w:rFonts w:asciiTheme="minorHAnsi" w:hAnsiTheme="minorHAnsi"/>
          <w:b/>
          <w:color w:val="000099"/>
          <w:sz w:val="22"/>
          <w:szCs w:val="22"/>
        </w:rPr>
        <w:t xml:space="preserve">Government’s </w:t>
      </w:r>
      <w:r w:rsidR="00570884">
        <w:rPr>
          <w:rFonts w:asciiTheme="minorHAnsi" w:hAnsiTheme="minorHAnsi"/>
          <w:b/>
          <w:color w:val="000099"/>
          <w:sz w:val="22"/>
          <w:szCs w:val="22"/>
        </w:rPr>
        <w:t xml:space="preserve">key priorities </w:t>
      </w:r>
      <w:r w:rsidR="00570884">
        <w:rPr>
          <w:rFonts w:asciiTheme="minorHAnsi" w:hAnsiTheme="minorHAnsi"/>
          <w:color w:val="000099"/>
          <w:sz w:val="22"/>
          <w:szCs w:val="22"/>
        </w:rPr>
        <w:t>over the last 12</w:t>
      </w:r>
      <w:r w:rsidR="00C06647">
        <w:rPr>
          <w:rFonts w:asciiTheme="minorHAnsi" w:hAnsiTheme="minorHAnsi"/>
          <w:color w:val="000099"/>
          <w:sz w:val="22"/>
          <w:szCs w:val="22"/>
        </w:rPr>
        <w:t> </w:t>
      </w:r>
      <w:r w:rsidR="00570884">
        <w:rPr>
          <w:rFonts w:asciiTheme="minorHAnsi" w:hAnsiTheme="minorHAnsi"/>
          <w:color w:val="000099"/>
          <w:sz w:val="22"/>
          <w:szCs w:val="22"/>
        </w:rPr>
        <w:t>months in her areas of portfolio responsibility.</w:t>
      </w:r>
    </w:p>
    <w:p w:rsidR="007D576F" w:rsidRDefault="007D576F" w:rsidP="007D576F">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The following ministerial statement</w:t>
      </w:r>
      <w:r w:rsidR="004216F9">
        <w:rPr>
          <w:rFonts w:asciiTheme="minorHAnsi" w:hAnsiTheme="minorHAnsi"/>
          <w:color w:val="000099"/>
          <w:sz w:val="22"/>
          <w:szCs w:val="22"/>
        </w:rPr>
        <w:t>s</w:t>
      </w:r>
      <w:r>
        <w:rPr>
          <w:rFonts w:asciiTheme="minorHAnsi" w:hAnsiTheme="minorHAnsi"/>
          <w:color w:val="000099"/>
          <w:sz w:val="22"/>
          <w:szCs w:val="22"/>
        </w:rPr>
        <w:t xml:space="preserve"> </w:t>
      </w:r>
      <w:r w:rsidR="004216F9">
        <w:rPr>
          <w:rFonts w:asciiTheme="minorHAnsi" w:hAnsiTheme="minorHAnsi"/>
          <w:color w:val="000099"/>
          <w:sz w:val="22"/>
          <w:szCs w:val="22"/>
        </w:rPr>
        <w:t>were</w:t>
      </w:r>
      <w:r>
        <w:rPr>
          <w:rFonts w:asciiTheme="minorHAnsi" w:hAnsiTheme="minorHAnsi"/>
          <w:color w:val="000099"/>
          <w:sz w:val="22"/>
          <w:szCs w:val="22"/>
        </w:rPr>
        <w:t xml:space="preserve"> made on </w:t>
      </w:r>
      <w:r w:rsidR="00002973">
        <w:rPr>
          <w:rFonts w:asciiTheme="minorHAnsi" w:hAnsiTheme="minorHAnsi"/>
          <w:color w:val="000099"/>
          <w:sz w:val="22"/>
          <w:szCs w:val="22"/>
        </w:rPr>
        <w:t>2</w:t>
      </w:r>
      <w:r w:rsidR="006C04AA">
        <w:rPr>
          <w:rFonts w:asciiTheme="minorHAnsi" w:hAnsiTheme="minorHAnsi"/>
          <w:color w:val="000099"/>
          <w:sz w:val="22"/>
          <w:szCs w:val="22"/>
        </w:rPr>
        <w:t>6</w:t>
      </w:r>
      <w:r>
        <w:rPr>
          <w:rFonts w:asciiTheme="minorHAnsi" w:hAnsiTheme="minorHAnsi"/>
          <w:color w:val="000099"/>
          <w:sz w:val="22"/>
          <w:szCs w:val="22"/>
        </w:rPr>
        <w:t xml:space="preserve"> </w:t>
      </w:r>
      <w:r w:rsidR="006C04AA">
        <w:rPr>
          <w:rFonts w:asciiTheme="minorHAnsi" w:hAnsiTheme="minorHAnsi"/>
          <w:color w:val="000099"/>
          <w:sz w:val="22"/>
          <w:szCs w:val="22"/>
        </w:rPr>
        <w:t>October</w:t>
      </w:r>
      <w:r w:rsidR="00217522">
        <w:rPr>
          <w:rFonts w:asciiTheme="minorHAnsi" w:hAnsiTheme="minorHAnsi"/>
          <w:color w:val="000099"/>
          <w:sz w:val="22"/>
          <w:szCs w:val="22"/>
        </w:rPr>
        <w:t>—</w:t>
      </w:r>
    </w:p>
    <w:p w:rsidR="00BD5CBB" w:rsidRDefault="00C06647"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Health and Wellbeing made a statement on the </w:t>
      </w:r>
      <w:r w:rsidRPr="00C06647">
        <w:rPr>
          <w:rFonts w:asciiTheme="minorHAnsi" w:hAnsiTheme="minorHAnsi"/>
          <w:b/>
          <w:color w:val="000099"/>
          <w:sz w:val="22"/>
          <w:szCs w:val="22"/>
        </w:rPr>
        <w:t>delivery of services</w:t>
      </w:r>
      <w:r>
        <w:rPr>
          <w:rFonts w:asciiTheme="minorHAnsi" w:hAnsiTheme="minorHAnsi"/>
          <w:color w:val="000099"/>
          <w:sz w:val="22"/>
          <w:szCs w:val="22"/>
        </w:rPr>
        <w:t xml:space="preserve"> in her portfolio responsibility areas over the last year.</w:t>
      </w:r>
    </w:p>
    <w:p w:rsidR="00C06647" w:rsidRDefault="00C06647" w:rsidP="001873F5">
      <w:pPr>
        <w:autoSpaceDE w:val="0"/>
        <w:autoSpaceDN w:val="0"/>
        <w:spacing w:before="120" w:after="120"/>
        <w:ind w:left="142"/>
        <w:rPr>
          <w:rFonts w:asciiTheme="minorHAnsi" w:hAnsiTheme="minorHAnsi"/>
          <w:color w:val="000099"/>
          <w:sz w:val="22"/>
          <w:szCs w:val="22"/>
        </w:rPr>
      </w:pPr>
      <w:r w:rsidRPr="00C06647">
        <w:rPr>
          <w:rFonts w:asciiTheme="minorHAnsi" w:hAnsiTheme="minorHAnsi"/>
          <w:b/>
          <w:color w:val="000099"/>
          <w:sz w:val="22"/>
          <w:szCs w:val="22"/>
        </w:rPr>
        <w:t>Achievements over the last year</w:t>
      </w:r>
      <w:r>
        <w:rPr>
          <w:rFonts w:asciiTheme="minorHAnsi" w:hAnsiTheme="minorHAnsi"/>
          <w:color w:val="000099"/>
          <w:sz w:val="22"/>
          <w:szCs w:val="22"/>
        </w:rPr>
        <w:t xml:space="preserve"> in his areas of portfolio responsibility was the subject of a ministerial statement made by the Minister for Police and Emergency Services.</w:t>
      </w:r>
    </w:p>
    <w:p w:rsidR="00B0438C" w:rsidRPr="00477CFB" w:rsidRDefault="00BD5CBB" w:rsidP="00B0438C">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T</w:t>
      </w:r>
      <w:r w:rsidR="00B0438C" w:rsidRPr="00477CFB">
        <w:rPr>
          <w:rFonts w:asciiTheme="minorHAnsi" w:hAnsiTheme="minorHAnsi"/>
          <w:color w:val="000099"/>
          <w:sz w:val="22"/>
          <w:szCs w:val="22"/>
        </w:rPr>
        <w:t>he full text of the statements made</w:t>
      </w:r>
      <w:r w:rsidR="00EE0FD8" w:rsidRPr="00477CFB">
        <w:rPr>
          <w:rFonts w:asciiTheme="minorHAnsi" w:hAnsiTheme="minorHAnsi"/>
          <w:color w:val="000099"/>
          <w:sz w:val="22"/>
          <w:szCs w:val="22"/>
        </w:rPr>
        <w:t xml:space="preserve"> by</w:t>
      </w:r>
      <w:r w:rsidR="00B0438C"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00B0438C"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00B0438C"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6"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00B0438C" w:rsidRPr="00477CFB">
        <w:rPr>
          <w:rFonts w:asciiTheme="minorHAnsi" w:hAnsiTheme="minorHAnsi"/>
          <w:color w:val="000099"/>
          <w:sz w:val="22"/>
          <w:szCs w:val="22"/>
        </w:rPr>
        <w:t>.</w:t>
      </w:r>
    </w:p>
    <w:p w:rsidR="001842A4" w:rsidRPr="00477CFB" w:rsidRDefault="001842A4" w:rsidP="00EA0A11">
      <w:pPr>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EA0A11">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863EE2" w:rsidRPr="00477CFB" w:rsidRDefault="00863EE2" w:rsidP="00EA0A11">
      <w:pPr>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6C04AA" w:rsidRDefault="00AF0726"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F04707">
        <w:rPr>
          <w:rFonts w:asciiTheme="minorHAnsi" w:hAnsiTheme="minorHAnsi"/>
          <w:color w:val="000099"/>
          <w:spacing w:val="-2"/>
          <w:sz w:val="22"/>
          <w:szCs w:val="22"/>
        </w:rPr>
        <w:t>A motion moved by Mr Coe MLA on 25 October called on the Assembly to not support t</w:t>
      </w:r>
      <w:r w:rsidR="00740E4A">
        <w:rPr>
          <w:rFonts w:asciiTheme="minorHAnsi" w:hAnsiTheme="minorHAnsi"/>
          <w:color w:val="000099"/>
          <w:spacing w:val="-2"/>
          <w:sz w:val="22"/>
          <w:szCs w:val="22"/>
        </w:rPr>
        <w:t xml:space="preserve">he Government’s recent changes to the </w:t>
      </w:r>
      <w:r w:rsidR="00740E4A" w:rsidRPr="00740E4A">
        <w:rPr>
          <w:rFonts w:asciiTheme="minorHAnsi" w:hAnsiTheme="minorHAnsi"/>
          <w:b/>
          <w:color w:val="000099"/>
          <w:spacing w:val="-2"/>
          <w:sz w:val="22"/>
          <w:szCs w:val="22"/>
        </w:rPr>
        <w:t>methodology for calculating general rates paid by units</w:t>
      </w:r>
      <w:r w:rsidR="00740E4A">
        <w:rPr>
          <w:rFonts w:asciiTheme="minorHAnsi" w:hAnsiTheme="minorHAnsi"/>
          <w:color w:val="000099"/>
          <w:spacing w:val="-2"/>
          <w:sz w:val="22"/>
          <w:szCs w:val="22"/>
        </w:rPr>
        <w:t xml:space="preserve">. During debate </w:t>
      </w:r>
      <w:r w:rsidR="00F04707">
        <w:rPr>
          <w:rFonts w:asciiTheme="minorHAnsi" w:hAnsiTheme="minorHAnsi"/>
          <w:color w:val="000099"/>
          <w:spacing w:val="-2"/>
          <w:sz w:val="22"/>
          <w:szCs w:val="22"/>
        </w:rPr>
        <w:t>an amendment was moved by the Government that included noting the Government is monitoring the impact of the changes as they are rolled out, particularly on the cost of living for Canberrans and property owners who are on low or fixed incomes. The ACT Greens indicated their support for the amendment</w:t>
      </w:r>
      <w:r w:rsidR="00217522">
        <w:rPr>
          <w:rFonts w:asciiTheme="minorHAnsi" w:hAnsiTheme="minorHAnsi"/>
          <w:color w:val="000099"/>
          <w:spacing w:val="-2"/>
          <w:sz w:val="22"/>
          <w:szCs w:val="22"/>
        </w:rPr>
        <w:t>.</w:t>
      </w:r>
      <w:r w:rsidR="00F04707">
        <w:rPr>
          <w:rFonts w:asciiTheme="minorHAnsi" w:hAnsiTheme="minorHAnsi"/>
          <w:color w:val="000099"/>
          <w:spacing w:val="-2"/>
          <w:sz w:val="22"/>
          <w:szCs w:val="22"/>
        </w:rPr>
        <w:t xml:space="preserve"> </w:t>
      </w:r>
      <w:r w:rsidR="00217522">
        <w:rPr>
          <w:rFonts w:asciiTheme="minorHAnsi" w:hAnsiTheme="minorHAnsi"/>
          <w:color w:val="000099"/>
          <w:spacing w:val="-2"/>
          <w:sz w:val="22"/>
          <w:szCs w:val="22"/>
        </w:rPr>
        <w:t>T</w:t>
      </w:r>
      <w:r w:rsidR="00F04707">
        <w:rPr>
          <w:rFonts w:asciiTheme="minorHAnsi" w:hAnsiTheme="minorHAnsi"/>
          <w:color w:val="000099"/>
          <w:spacing w:val="-2"/>
          <w:sz w:val="22"/>
          <w:szCs w:val="22"/>
        </w:rPr>
        <w:t>he amendment was agreed to following a vote of the Assembly.</w:t>
      </w:r>
    </w:p>
    <w:p w:rsidR="00F04707" w:rsidRDefault="00F04707"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passed by the Assembly.</w:t>
      </w:r>
    </w:p>
    <w:p w:rsidR="00740E4A" w:rsidRDefault="00740E4A"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On 25 October 2017 Ms Cody moved a motion outlining </w:t>
      </w:r>
      <w:r w:rsidRPr="00740E4A">
        <w:rPr>
          <w:rFonts w:asciiTheme="minorHAnsi" w:hAnsiTheme="minorHAnsi"/>
          <w:b/>
          <w:color w:val="000099"/>
          <w:spacing w:val="-2"/>
          <w:sz w:val="22"/>
          <w:szCs w:val="22"/>
        </w:rPr>
        <w:t>services provided to the community</w:t>
      </w:r>
      <w:r w:rsidR="00F04707">
        <w:rPr>
          <w:rFonts w:asciiTheme="minorHAnsi" w:hAnsiTheme="minorHAnsi"/>
          <w:color w:val="000099"/>
          <w:spacing w:val="-2"/>
          <w:sz w:val="22"/>
          <w:szCs w:val="22"/>
        </w:rPr>
        <w:t xml:space="preserve"> by the ACT Government since the October 2016 election. During debate the Opposition stated they believed that many of the points in the </w:t>
      </w:r>
      <w:r w:rsidR="00F04707">
        <w:rPr>
          <w:rFonts w:asciiTheme="minorHAnsi" w:hAnsiTheme="minorHAnsi"/>
          <w:color w:val="000099"/>
          <w:spacing w:val="-2"/>
          <w:sz w:val="22"/>
          <w:szCs w:val="22"/>
        </w:rPr>
        <w:lastRenderedPageBreak/>
        <w:t>motion were contentious and went on to explain their reasoning behind this statement. The ACT Greens indicated their support for the motion, however, stated that they would prefer that the motion called on the Government to go further and do more.</w:t>
      </w:r>
    </w:p>
    <w:p w:rsidR="00F04707" w:rsidRDefault="00F04707" w:rsidP="006C04AA">
      <w:pPr>
        <w:keepNext/>
        <w:keepLines/>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motion was passed by the Assembly without amendment.</w:t>
      </w:r>
    </w:p>
    <w:p w:rsidR="00740E4A" w:rsidRDefault="00740E4A" w:rsidP="00CF259D">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Pr="005722E4">
        <w:rPr>
          <w:rFonts w:asciiTheme="minorHAnsi" w:hAnsiTheme="minorHAnsi"/>
          <w:b/>
          <w:color w:val="000099"/>
          <w:spacing w:val="-2"/>
          <w:sz w:val="22"/>
          <w:szCs w:val="22"/>
        </w:rPr>
        <w:t>Protection of tree canop</w:t>
      </w:r>
      <w:r w:rsidR="009B58D4">
        <w:rPr>
          <w:rFonts w:asciiTheme="minorHAnsi" w:hAnsiTheme="minorHAnsi"/>
          <w:b/>
          <w:color w:val="000099"/>
          <w:spacing w:val="-2"/>
          <w:sz w:val="22"/>
          <w:szCs w:val="22"/>
        </w:rPr>
        <w:t>y</w:t>
      </w:r>
      <w:r w:rsidR="00217522">
        <w:rPr>
          <w:rFonts w:asciiTheme="minorHAnsi" w:hAnsiTheme="minorHAnsi"/>
          <w:b/>
          <w:color w:val="000099"/>
          <w:spacing w:val="-2"/>
          <w:sz w:val="22"/>
          <w:szCs w:val="22"/>
        </w:rPr>
        <w:t xml:space="preserve"> </w:t>
      </w:r>
      <w:r>
        <w:rPr>
          <w:rFonts w:asciiTheme="minorHAnsi" w:hAnsiTheme="minorHAnsi"/>
          <w:color w:val="000099"/>
          <w:spacing w:val="-2"/>
          <w:sz w:val="22"/>
          <w:szCs w:val="22"/>
        </w:rPr>
        <w:t xml:space="preserve">was the subject of a motion moved by Ms Le Couteur on 25 October. The </w:t>
      </w:r>
      <w:r w:rsidR="005722E4">
        <w:rPr>
          <w:rFonts w:asciiTheme="minorHAnsi" w:hAnsiTheme="minorHAnsi"/>
          <w:color w:val="000099"/>
          <w:spacing w:val="-2"/>
          <w:sz w:val="22"/>
          <w:szCs w:val="22"/>
        </w:rPr>
        <w:t xml:space="preserve">motion </w:t>
      </w:r>
      <w:r>
        <w:rPr>
          <w:rFonts w:asciiTheme="minorHAnsi" w:hAnsiTheme="minorHAnsi"/>
          <w:color w:val="000099"/>
          <w:spacing w:val="-2"/>
          <w:sz w:val="22"/>
          <w:szCs w:val="22"/>
        </w:rPr>
        <w:t xml:space="preserve">included </w:t>
      </w:r>
      <w:r w:rsidR="005722E4">
        <w:rPr>
          <w:rFonts w:asciiTheme="minorHAnsi" w:hAnsiTheme="minorHAnsi"/>
          <w:color w:val="000099"/>
          <w:spacing w:val="-2"/>
          <w:sz w:val="22"/>
          <w:szCs w:val="22"/>
        </w:rPr>
        <w:t>calling on the Government to report back to the Assembly over the next three years on the delivery of measures to protect tree canop</w:t>
      </w:r>
      <w:r w:rsidR="009B58D4">
        <w:rPr>
          <w:rFonts w:asciiTheme="minorHAnsi" w:hAnsiTheme="minorHAnsi"/>
          <w:color w:val="000099"/>
          <w:spacing w:val="-2"/>
          <w:sz w:val="22"/>
          <w:szCs w:val="22"/>
        </w:rPr>
        <w:t>y in the Territory</w:t>
      </w:r>
      <w:r w:rsidR="005722E4">
        <w:rPr>
          <w:rFonts w:asciiTheme="minorHAnsi" w:hAnsiTheme="minorHAnsi"/>
          <w:color w:val="000099"/>
          <w:spacing w:val="-2"/>
          <w:sz w:val="22"/>
          <w:szCs w:val="22"/>
        </w:rPr>
        <w:t>.</w:t>
      </w:r>
      <w:r w:rsidR="009B58D4">
        <w:rPr>
          <w:rFonts w:asciiTheme="minorHAnsi" w:hAnsiTheme="minorHAnsi"/>
          <w:color w:val="000099"/>
          <w:spacing w:val="-2"/>
          <w:sz w:val="22"/>
          <w:szCs w:val="22"/>
        </w:rPr>
        <w:t xml:space="preserve"> During debate the Opposition outlined its response to the motion. An amendment moved by the Government which provided a number of different details on timeframes for action was agreed to.</w:t>
      </w:r>
    </w:p>
    <w:p w:rsidR="009B58D4" w:rsidRPr="009B58D4" w:rsidRDefault="009B58D4" w:rsidP="00CF259D">
      <w:pPr>
        <w:tabs>
          <w:tab w:val="left" w:pos="142"/>
        </w:tabs>
        <w:spacing w:before="120" w:after="120"/>
        <w:ind w:left="142" w:hanging="142"/>
        <w:rPr>
          <w:rFonts w:asciiTheme="minorHAnsi" w:hAnsiTheme="minorHAnsi"/>
          <w:color w:val="000099"/>
          <w:spacing w:val="-2"/>
          <w:sz w:val="22"/>
          <w:szCs w:val="22"/>
        </w:rPr>
      </w:pPr>
      <w:r w:rsidRPr="009B58D4">
        <w:rPr>
          <w:rFonts w:asciiTheme="minorHAnsi" w:hAnsiTheme="minorHAnsi"/>
          <w:color w:val="000099"/>
          <w:spacing w:val="-2"/>
          <w:sz w:val="22"/>
          <w:szCs w:val="22"/>
        </w:rPr>
        <w:tab/>
        <w:t xml:space="preserve">The </w:t>
      </w:r>
      <w:r>
        <w:rPr>
          <w:rFonts w:asciiTheme="minorHAnsi" w:hAnsiTheme="minorHAnsi"/>
          <w:color w:val="000099"/>
          <w:spacing w:val="-2"/>
          <w:sz w:val="22"/>
          <w:szCs w:val="22"/>
        </w:rPr>
        <w:t>amended motion was passed by the Assembly.</w:t>
      </w:r>
    </w:p>
    <w:p w:rsidR="003D105C" w:rsidRPr="00086075" w:rsidRDefault="003D105C" w:rsidP="007E1098">
      <w:pPr>
        <w:tabs>
          <w:tab w:val="left" w:pos="142"/>
        </w:tabs>
        <w:spacing w:before="120" w:after="120"/>
        <w:rPr>
          <w:rFonts w:asciiTheme="minorHAnsi" w:hAnsiTheme="minorHAnsi"/>
          <w:color w:val="000099"/>
          <w:spacing w:val="-2"/>
          <w:sz w:val="22"/>
          <w:szCs w:val="22"/>
        </w:rPr>
      </w:pPr>
      <w:r w:rsidRPr="00086075">
        <w:rPr>
          <w:rFonts w:asciiTheme="minorHAnsi" w:hAnsiTheme="minorHAnsi"/>
          <w:color w:val="000099"/>
          <w:spacing w:val="-2"/>
          <w:sz w:val="22"/>
          <w:szCs w:val="22"/>
        </w:rPr>
        <w:t xml:space="preserve">Other motions </w:t>
      </w:r>
      <w:r w:rsidR="007403A7" w:rsidRPr="00086075">
        <w:rPr>
          <w:rFonts w:asciiTheme="minorHAnsi" w:hAnsiTheme="minorHAnsi"/>
          <w:color w:val="000099"/>
          <w:spacing w:val="-2"/>
          <w:sz w:val="22"/>
          <w:szCs w:val="22"/>
        </w:rPr>
        <w:t>debated</w:t>
      </w:r>
      <w:r w:rsidRPr="00086075">
        <w:rPr>
          <w:rFonts w:asciiTheme="minorHAnsi" w:hAnsiTheme="minorHAnsi"/>
          <w:color w:val="000099"/>
          <w:spacing w:val="-2"/>
          <w:sz w:val="22"/>
          <w:szCs w:val="22"/>
        </w:rPr>
        <w:t xml:space="preserve"> on </w:t>
      </w:r>
      <w:r w:rsidR="007E1098">
        <w:rPr>
          <w:rFonts w:asciiTheme="minorHAnsi" w:hAnsiTheme="minorHAnsi"/>
          <w:color w:val="000099"/>
          <w:spacing w:val="-2"/>
          <w:sz w:val="22"/>
          <w:szCs w:val="22"/>
        </w:rPr>
        <w:t>2</w:t>
      </w:r>
      <w:r w:rsidR="006C04AA">
        <w:rPr>
          <w:rFonts w:asciiTheme="minorHAnsi" w:hAnsiTheme="minorHAnsi"/>
          <w:color w:val="000099"/>
          <w:spacing w:val="-2"/>
          <w:sz w:val="22"/>
          <w:szCs w:val="22"/>
        </w:rPr>
        <w:t xml:space="preserve">5 October </w:t>
      </w:r>
      <w:r w:rsidRPr="00086075">
        <w:rPr>
          <w:rFonts w:asciiTheme="minorHAnsi" w:hAnsiTheme="minorHAnsi"/>
          <w:color w:val="000099"/>
          <w:spacing w:val="-2"/>
          <w:sz w:val="22"/>
          <w:szCs w:val="22"/>
        </w:rPr>
        <w:t>related to:</w:t>
      </w:r>
    </w:p>
    <w:p w:rsidR="00060A23" w:rsidRPr="00101D66" w:rsidRDefault="00060A23" w:rsidP="00060A23">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5722E4">
        <w:rPr>
          <w:rFonts w:asciiTheme="minorHAnsi" w:hAnsiTheme="minorHAnsi"/>
          <w:b/>
          <w:color w:val="000099"/>
          <w:sz w:val="22"/>
          <w:szCs w:val="22"/>
        </w:rPr>
        <w:t>Red Hill Open Space area and environs</w:t>
      </w:r>
      <w:r w:rsidR="00101D66" w:rsidRPr="00101D66">
        <w:rPr>
          <w:rFonts w:asciiTheme="minorHAnsi" w:hAnsiTheme="minorHAnsi"/>
          <w:color w:val="000099"/>
          <w:sz w:val="22"/>
          <w:szCs w:val="22"/>
        </w:rPr>
        <w:t>—M</w:t>
      </w:r>
      <w:r w:rsidR="005722E4">
        <w:rPr>
          <w:rFonts w:asciiTheme="minorHAnsi" w:hAnsiTheme="minorHAnsi"/>
          <w:color w:val="000099"/>
          <w:sz w:val="22"/>
          <w:szCs w:val="22"/>
        </w:rPr>
        <w:t>s Lawder</w:t>
      </w:r>
      <w:r w:rsidR="00101D66" w:rsidRPr="00101D66">
        <w:rPr>
          <w:rFonts w:asciiTheme="minorHAnsi" w:hAnsiTheme="minorHAnsi"/>
          <w:color w:val="000099"/>
          <w:sz w:val="22"/>
          <w:szCs w:val="22"/>
        </w:rPr>
        <w:t xml:space="preserve"> MLA</w:t>
      </w:r>
    </w:p>
    <w:p w:rsidR="00AB33BF" w:rsidRDefault="00AB33BF" w:rsidP="00AB33BF">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5722E4">
        <w:rPr>
          <w:rFonts w:asciiTheme="minorHAnsi" w:hAnsiTheme="minorHAnsi"/>
          <w:b/>
          <w:color w:val="000099"/>
          <w:sz w:val="22"/>
          <w:szCs w:val="22"/>
        </w:rPr>
        <w:t>Data collection on</w:t>
      </w:r>
      <w:r w:rsidR="00217522">
        <w:rPr>
          <w:rFonts w:asciiTheme="minorHAnsi" w:hAnsiTheme="minorHAnsi"/>
          <w:b/>
          <w:color w:val="000099"/>
          <w:sz w:val="22"/>
          <w:szCs w:val="22"/>
        </w:rPr>
        <w:t xml:space="preserve"> youth recidivism</w:t>
      </w:r>
      <w:r w:rsidR="00101D66" w:rsidRPr="00101D66">
        <w:rPr>
          <w:rFonts w:asciiTheme="minorHAnsi" w:hAnsiTheme="minorHAnsi"/>
          <w:color w:val="000099"/>
          <w:sz w:val="22"/>
          <w:szCs w:val="22"/>
        </w:rPr>
        <w:t>—M</w:t>
      </w:r>
      <w:r w:rsidR="005722E4">
        <w:rPr>
          <w:rFonts w:asciiTheme="minorHAnsi" w:hAnsiTheme="minorHAnsi"/>
          <w:color w:val="000099"/>
          <w:sz w:val="22"/>
          <w:szCs w:val="22"/>
        </w:rPr>
        <w:t>r</w:t>
      </w:r>
      <w:r w:rsidR="007E1098">
        <w:rPr>
          <w:rFonts w:asciiTheme="minorHAnsi" w:hAnsiTheme="minorHAnsi"/>
          <w:color w:val="000099"/>
          <w:sz w:val="22"/>
          <w:szCs w:val="22"/>
        </w:rPr>
        <w:t>s</w:t>
      </w:r>
      <w:r w:rsidR="005722E4">
        <w:rPr>
          <w:rFonts w:asciiTheme="minorHAnsi" w:hAnsiTheme="minorHAnsi"/>
          <w:color w:val="000099"/>
          <w:sz w:val="22"/>
          <w:szCs w:val="22"/>
        </w:rPr>
        <w:t> Kikker</w:t>
      </w:r>
      <w:r w:rsidR="00776FC5">
        <w:rPr>
          <w:rFonts w:asciiTheme="minorHAnsi" w:hAnsiTheme="minorHAnsi"/>
          <w:color w:val="000099"/>
          <w:sz w:val="22"/>
          <w:szCs w:val="22"/>
        </w:rPr>
        <w:t>t</w:t>
      </w:r>
      <w:r w:rsidR="00101D66" w:rsidRPr="00101D66">
        <w:rPr>
          <w:rFonts w:asciiTheme="minorHAnsi" w:hAnsiTheme="minorHAnsi"/>
          <w:color w:val="000099"/>
          <w:sz w:val="22"/>
          <w:szCs w:val="22"/>
        </w:rPr>
        <w:t xml:space="preserve"> MLA</w:t>
      </w:r>
    </w:p>
    <w:p w:rsidR="007E1098" w:rsidRPr="00101D66" w:rsidRDefault="007E1098" w:rsidP="00AB33BF">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5722E4">
        <w:rPr>
          <w:rFonts w:asciiTheme="minorHAnsi" w:hAnsiTheme="minorHAnsi"/>
          <w:b/>
          <w:color w:val="000099"/>
          <w:sz w:val="22"/>
          <w:szCs w:val="22"/>
        </w:rPr>
        <w:t>Renewable energy program</w:t>
      </w:r>
      <w:r w:rsidR="00217522">
        <w:rPr>
          <w:rFonts w:asciiTheme="minorHAnsi" w:hAnsiTheme="minorHAnsi"/>
          <w:b/>
          <w:color w:val="000099"/>
          <w:sz w:val="22"/>
          <w:szCs w:val="22"/>
        </w:rPr>
        <w:t>s</w:t>
      </w:r>
      <w:r w:rsidR="005722E4">
        <w:rPr>
          <w:rFonts w:asciiTheme="minorHAnsi" w:hAnsiTheme="minorHAnsi"/>
          <w:b/>
          <w:color w:val="000099"/>
          <w:sz w:val="22"/>
          <w:szCs w:val="22"/>
        </w:rPr>
        <w:t xml:space="preserve"> and initiatives</w:t>
      </w:r>
      <w:r>
        <w:rPr>
          <w:rFonts w:asciiTheme="minorHAnsi" w:hAnsiTheme="minorHAnsi"/>
          <w:color w:val="000099"/>
          <w:sz w:val="22"/>
          <w:szCs w:val="22"/>
        </w:rPr>
        <w:t>—Mr </w:t>
      </w:r>
      <w:r w:rsidR="005722E4">
        <w:rPr>
          <w:rFonts w:asciiTheme="minorHAnsi" w:hAnsiTheme="minorHAnsi"/>
          <w:color w:val="000099"/>
          <w:sz w:val="22"/>
          <w:szCs w:val="22"/>
        </w:rPr>
        <w:t>Steel</w:t>
      </w:r>
      <w:r>
        <w:rPr>
          <w:rFonts w:asciiTheme="minorHAnsi" w:hAnsiTheme="minorHAnsi"/>
          <w:color w:val="000099"/>
          <w:sz w:val="22"/>
          <w:szCs w:val="22"/>
        </w:rPr>
        <w:t> MLA</w:t>
      </w:r>
    </w:p>
    <w:p w:rsidR="00C56119" w:rsidRDefault="00A50CE9" w:rsidP="00101D66">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3D105C" w:rsidRPr="00477CFB">
        <w:rPr>
          <w:rFonts w:asciiTheme="minorHAnsi" w:hAnsiTheme="minorHAnsi"/>
          <w:color w:val="000099"/>
          <w:sz w:val="22"/>
          <w:szCs w:val="22"/>
        </w:rPr>
        <w:t xml:space="preserve">The full debate on the above motions can be accessed from the Assembly </w:t>
      </w:r>
      <w:hyperlink r:id="rId27" w:history="1">
        <w:r w:rsidR="003D105C" w:rsidRPr="00477CFB">
          <w:rPr>
            <w:rStyle w:val="Hyperlink"/>
            <w:rFonts w:asciiTheme="minorHAnsi" w:hAnsiTheme="minorHAnsi"/>
            <w:i/>
            <w:color w:val="000099"/>
            <w:sz w:val="22"/>
            <w:szCs w:val="22"/>
          </w:rPr>
          <w:t>Hansard</w:t>
        </w:r>
        <w:r w:rsidR="003D105C" w:rsidRPr="00477CFB">
          <w:rPr>
            <w:rStyle w:val="Hyperlink"/>
            <w:rFonts w:asciiTheme="minorHAnsi" w:hAnsiTheme="minorHAnsi"/>
            <w:color w:val="000099"/>
            <w:sz w:val="22"/>
            <w:szCs w:val="22"/>
          </w:rPr>
          <w:t xml:space="preserve"> </w:t>
        </w:r>
      </w:hyperlink>
      <w:r w:rsidR="003D105C" w:rsidRPr="00477CFB">
        <w:rPr>
          <w:rFonts w:asciiTheme="minorHAnsi" w:hAnsiTheme="minorHAnsi"/>
          <w:color w:val="000099"/>
          <w:sz w:val="22"/>
          <w:szCs w:val="22"/>
        </w:rPr>
        <w:t>site.</w:t>
      </w:r>
    </w:p>
    <w:p w:rsidR="006A0533" w:rsidRPr="009D07DF" w:rsidRDefault="00740E4A" w:rsidP="004216F9">
      <w:pPr>
        <w:keepNext/>
        <w:keepLines/>
        <w:shd w:val="clear" w:color="auto" w:fill="000099"/>
        <w:spacing w:before="240" w:after="120"/>
        <w:rPr>
          <w:rFonts w:asciiTheme="minorHAnsi" w:hAnsiTheme="minorHAnsi"/>
          <w:b/>
          <w:color w:val="FFFFFF"/>
        </w:rPr>
      </w:pPr>
      <w:r>
        <w:rPr>
          <w:rFonts w:asciiTheme="minorHAnsi" w:hAnsiTheme="minorHAnsi"/>
          <w:b/>
          <w:color w:val="FFFFFF"/>
        </w:rPr>
        <w:t>Matter</w:t>
      </w:r>
      <w:r w:rsidR="006A0533" w:rsidRPr="009D07DF">
        <w:rPr>
          <w:rFonts w:asciiTheme="minorHAnsi" w:hAnsiTheme="minorHAnsi"/>
          <w:b/>
          <w:color w:val="FFFFFF"/>
        </w:rPr>
        <w:t xml:space="preserve"> of public importance</w:t>
      </w:r>
    </w:p>
    <w:p w:rsidR="006A0533" w:rsidRPr="009D07DF" w:rsidRDefault="006A0533" w:rsidP="004216F9">
      <w:pPr>
        <w:keepNext/>
        <w:keepLines/>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 xml:space="preserve">The following matter of public importance </w:t>
      </w:r>
      <w:r w:rsidR="00740E4A">
        <w:rPr>
          <w:rFonts w:asciiTheme="minorHAnsi" w:hAnsiTheme="minorHAnsi"/>
          <w:color w:val="000099"/>
          <w:sz w:val="22"/>
          <w:szCs w:val="22"/>
        </w:rPr>
        <w:t>was</w:t>
      </w:r>
      <w:r w:rsidRPr="009D07DF">
        <w:rPr>
          <w:rFonts w:asciiTheme="minorHAnsi" w:hAnsiTheme="minorHAnsi"/>
          <w:color w:val="000099"/>
          <w:sz w:val="22"/>
          <w:szCs w:val="22"/>
        </w:rPr>
        <w:t xml:space="preserve"> discussed in the Assembly this week—</w:t>
      </w:r>
    </w:p>
    <w:p w:rsidR="006A0533" w:rsidRDefault="006A0533" w:rsidP="006A0533">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Pr>
          <w:rFonts w:asciiTheme="minorHAnsi" w:hAnsiTheme="minorHAnsi"/>
          <w:b/>
          <w:color w:val="000099"/>
          <w:sz w:val="22"/>
          <w:szCs w:val="22"/>
        </w:rPr>
        <w:t>The importance of</w:t>
      </w:r>
      <w:r w:rsidR="00753DBC">
        <w:rPr>
          <w:rFonts w:asciiTheme="minorHAnsi" w:hAnsiTheme="minorHAnsi"/>
          <w:b/>
          <w:color w:val="000099"/>
          <w:sz w:val="22"/>
          <w:szCs w:val="22"/>
        </w:rPr>
        <w:t xml:space="preserve"> </w:t>
      </w:r>
      <w:r w:rsidR="00554F0C">
        <w:rPr>
          <w:rFonts w:asciiTheme="minorHAnsi" w:hAnsiTheme="minorHAnsi"/>
          <w:b/>
          <w:color w:val="000099"/>
          <w:sz w:val="22"/>
          <w:szCs w:val="22"/>
        </w:rPr>
        <w:t>having good public transport for all areas of Canberra</w:t>
      </w:r>
      <w:r w:rsidRPr="0026677D">
        <w:rPr>
          <w:rFonts w:asciiTheme="minorHAnsi" w:hAnsiTheme="minorHAnsi"/>
          <w:color w:val="000099"/>
          <w:sz w:val="22"/>
          <w:szCs w:val="22"/>
        </w:rPr>
        <w:t>—</w:t>
      </w:r>
      <w:r>
        <w:rPr>
          <w:rFonts w:asciiTheme="minorHAnsi" w:hAnsiTheme="minorHAnsi"/>
          <w:color w:val="000099"/>
          <w:sz w:val="22"/>
          <w:szCs w:val="22"/>
        </w:rPr>
        <w:t>Mr</w:t>
      </w:r>
      <w:r w:rsidR="00554F0C">
        <w:rPr>
          <w:rFonts w:asciiTheme="minorHAnsi" w:hAnsiTheme="minorHAnsi"/>
          <w:color w:val="000099"/>
          <w:sz w:val="22"/>
          <w:szCs w:val="22"/>
        </w:rPr>
        <w:t> Parton </w:t>
      </w:r>
      <w:r>
        <w:rPr>
          <w:rFonts w:asciiTheme="minorHAnsi" w:hAnsiTheme="minorHAnsi"/>
          <w:color w:val="000099"/>
          <w:sz w:val="22"/>
          <w:szCs w:val="22"/>
        </w:rPr>
        <w:t>MLA</w:t>
      </w:r>
    </w:p>
    <w:p w:rsidR="00E043CC" w:rsidRPr="009D07DF" w:rsidRDefault="00E043CC" w:rsidP="00E043CC">
      <w:pPr>
        <w:shd w:val="clear" w:color="auto" w:fill="000099"/>
        <w:spacing w:before="240" w:after="120"/>
        <w:rPr>
          <w:rFonts w:asciiTheme="minorHAnsi" w:hAnsiTheme="minorHAnsi"/>
          <w:b/>
          <w:color w:val="FFFFFF"/>
        </w:rPr>
      </w:pPr>
      <w:r>
        <w:rPr>
          <w:rFonts w:asciiTheme="minorHAnsi" w:hAnsiTheme="minorHAnsi"/>
          <w:b/>
          <w:color w:val="FFFFFF"/>
        </w:rPr>
        <w:t xml:space="preserve">Executive </w:t>
      </w:r>
      <w:r w:rsidRPr="009D07DF">
        <w:rPr>
          <w:rFonts w:asciiTheme="minorHAnsi" w:hAnsiTheme="minorHAnsi"/>
          <w:b/>
          <w:color w:val="FFFFFF"/>
        </w:rPr>
        <w:t>Members’ business</w:t>
      </w:r>
    </w:p>
    <w:p w:rsidR="00E043CC" w:rsidRPr="0074014E" w:rsidRDefault="00E043CC" w:rsidP="00E043CC">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E043CC" w:rsidRPr="004728F9" w:rsidRDefault="00E043CC" w:rsidP="00E043CC">
      <w:pPr>
        <w:spacing w:before="120" w:after="120"/>
        <w:rPr>
          <w:rFonts w:asciiTheme="minorHAnsi" w:hAnsiTheme="minorHAnsi"/>
          <w:b/>
          <w:i/>
          <w:color w:val="000099"/>
          <w:sz w:val="22"/>
          <w:szCs w:val="22"/>
        </w:rPr>
      </w:pPr>
      <w:r w:rsidRPr="004728F9">
        <w:rPr>
          <w:rFonts w:asciiTheme="minorHAnsi" w:hAnsiTheme="minorHAnsi"/>
          <w:b/>
          <w:i/>
          <w:color w:val="000099"/>
          <w:sz w:val="22"/>
          <w:szCs w:val="22"/>
        </w:rPr>
        <w:t>Motion debated</w:t>
      </w:r>
    </w:p>
    <w:p w:rsidR="00E043CC" w:rsidRDefault="005722E4" w:rsidP="005722E4">
      <w:pPr>
        <w:tabs>
          <w:tab w:val="left" w:pos="18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Lease </w:t>
      </w:r>
      <w:r w:rsidR="00972DFD">
        <w:rPr>
          <w:rFonts w:asciiTheme="minorHAnsi" w:hAnsiTheme="minorHAnsi"/>
          <w:color w:val="000099"/>
          <w:sz w:val="22"/>
          <w:szCs w:val="22"/>
        </w:rPr>
        <w:t>V</w:t>
      </w:r>
      <w:r>
        <w:rPr>
          <w:rFonts w:asciiTheme="minorHAnsi" w:hAnsiTheme="minorHAnsi"/>
          <w:color w:val="000099"/>
          <w:sz w:val="22"/>
          <w:szCs w:val="22"/>
        </w:rPr>
        <w:t xml:space="preserve">ariation </w:t>
      </w:r>
      <w:r w:rsidR="00972DFD">
        <w:rPr>
          <w:rFonts w:asciiTheme="minorHAnsi" w:hAnsiTheme="minorHAnsi"/>
          <w:color w:val="000099"/>
          <w:sz w:val="22"/>
          <w:szCs w:val="22"/>
        </w:rPr>
        <w:t>C</w:t>
      </w:r>
      <w:r>
        <w:rPr>
          <w:rFonts w:asciiTheme="minorHAnsi" w:hAnsiTheme="minorHAnsi"/>
          <w:color w:val="000099"/>
          <w:sz w:val="22"/>
          <w:szCs w:val="22"/>
        </w:rPr>
        <w:t>harges (LVC) was the subject of a motion moved by Mr Rattenbury on 26 October. The motion included calling on the Government to review the full suite of LVC and remissions that apply to residential and mixed-used development.</w:t>
      </w:r>
      <w:r w:rsidR="006F1CB0">
        <w:rPr>
          <w:rFonts w:asciiTheme="minorHAnsi" w:hAnsiTheme="minorHAnsi"/>
          <w:color w:val="000099"/>
          <w:sz w:val="22"/>
          <w:szCs w:val="22"/>
        </w:rPr>
        <w:t xml:space="preserve"> During debate the </w:t>
      </w:r>
      <w:r w:rsidR="006F1CB0">
        <w:rPr>
          <w:rFonts w:asciiTheme="minorHAnsi" w:hAnsiTheme="minorHAnsi"/>
          <w:color w:val="000099"/>
          <w:sz w:val="22"/>
          <w:szCs w:val="22"/>
        </w:rPr>
        <w:lastRenderedPageBreak/>
        <w:t>Government indicated they would support the motion, however, the Opposition voted against its passing at the conclusion of the debate.</w:t>
      </w:r>
    </w:p>
    <w:p w:rsidR="006F1CB0" w:rsidRDefault="00217522" w:rsidP="005722E4">
      <w:pPr>
        <w:tabs>
          <w:tab w:val="left" w:pos="18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006F1CB0">
        <w:rPr>
          <w:rFonts w:asciiTheme="minorHAnsi" w:hAnsiTheme="minorHAnsi"/>
          <w:color w:val="000099"/>
          <w:sz w:val="22"/>
          <w:szCs w:val="22"/>
        </w:rPr>
        <w:t>The motion was agreed to by the Assembly.</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t>Assembly business</w:t>
      </w:r>
    </w:p>
    <w:p w:rsidR="007E0DCF" w:rsidRPr="00EA0A11" w:rsidRDefault="007E0DCF" w:rsidP="007E0DCF">
      <w:pPr>
        <w:keepLines/>
        <w:spacing w:before="120" w:after="120"/>
        <w:rPr>
          <w:rFonts w:asciiTheme="minorHAnsi" w:hAnsiTheme="minorHAnsi"/>
          <w:b/>
          <w:i/>
          <w:color w:val="000099"/>
          <w:spacing w:val="-4"/>
          <w:sz w:val="22"/>
          <w:szCs w:val="22"/>
        </w:rPr>
      </w:pPr>
      <w:r w:rsidRPr="00EA0A11">
        <w:rPr>
          <w:rFonts w:asciiTheme="minorHAnsi" w:hAnsiTheme="minorHAnsi"/>
          <w:b/>
          <w:i/>
          <w:color w:val="000099"/>
          <w:spacing w:val="-4"/>
          <w:sz w:val="22"/>
          <w:szCs w:val="22"/>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04D29" w:rsidRDefault="00D428E8" w:rsidP="00A04D29">
      <w:pPr>
        <w:spacing w:before="120" w:after="120"/>
        <w:rPr>
          <w:rFonts w:asciiTheme="minorHAnsi" w:hAnsiTheme="minorHAnsi"/>
          <w:b/>
          <w:i/>
          <w:color w:val="000099"/>
          <w:sz w:val="22"/>
          <w:szCs w:val="22"/>
        </w:rPr>
      </w:pPr>
      <w:r>
        <w:rPr>
          <w:rFonts w:asciiTheme="minorHAnsi" w:hAnsiTheme="minorHAnsi"/>
          <w:b/>
          <w:i/>
          <w:color w:val="000099"/>
          <w:sz w:val="22"/>
          <w:szCs w:val="22"/>
        </w:rPr>
        <w:t>Motion</w:t>
      </w:r>
      <w:r w:rsidR="005722E4">
        <w:rPr>
          <w:rFonts w:asciiTheme="minorHAnsi" w:hAnsiTheme="minorHAnsi"/>
          <w:b/>
          <w:i/>
          <w:color w:val="000099"/>
          <w:sz w:val="22"/>
          <w:szCs w:val="22"/>
        </w:rPr>
        <w:t>s</w:t>
      </w:r>
      <w:r>
        <w:rPr>
          <w:rFonts w:asciiTheme="minorHAnsi" w:hAnsiTheme="minorHAnsi"/>
          <w:b/>
          <w:i/>
          <w:color w:val="000099"/>
          <w:sz w:val="22"/>
          <w:szCs w:val="22"/>
        </w:rPr>
        <w:t xml:space="preserve"> debated</w:t>
      </w:r>
    </w:p>
    <w:p w:rsidR="006F5DE4" w:rsidRDefault="006F5DE4" w:rsidP="006C04AA">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motion amending the Assembly’s </w:t>
      </w:r>
      <w:r w:rsidR="00217522">
        <w:rPr>
          <w:rFonts w:asciiTheme="minorHAnsi" w:hAnsiTheme="minorHAnsi"/>
          <w:color w:val="000099"/>
          <w:sz w:val="22"/>
          <w:szCs w:val="22"/>
        </w:rPr>
        <w:t>resolution of 13 December 2016</w:t>
      </w:r>
      <w:r>
        <w:rPr>
          <w:rFonts w:asciiTheme="minorHAnsi" w:hAnsiTheme="minorHAnsi"/>
          <w:color w:val="000099"/>
          <w:sz w:val="22"/>
          <w:szCs w:val="22"/>
        </w:rPr>
        <w:t xml:space="preserve"> relating to areas of responsibility for committees was agreed to on 26 October.</w:t>
      </w:r>
    </w:p>
    <w:p w:rsidR="006C04AA" w:rsidRDefault="007E0DCF" w:rsidP="006C04AA">
      <w:pPr>
        <w:tabs>
          <w:tab w:val="left" w:pos="142"/>
        </w:tabs>
        <w:spacing w:before="120" w:after="120"/>
        <w:ind w:left="142" w:hanging="142"/>
        <w:rPr>
          <w:rFonts w:asciiTheme="minorHAnsi" w:hAnsiTheme="minorHAnsi"/>
          <w:color w:val="000099"/>
          <w:sz w:val="22"/>
          <w:szCs w:val="22"/>
        </w:rPr>
      </w:pPr>
      <w:r w:rsidRPr="005722E4">
        <w:rPr>
          <w:rFonts w:asciiTheme="minorHAnsi" w:hAnsiTheme="minorHAnsi"/>
          <w:color w:val="000099"/>
          <w:sz w:val="22"/>
          <w:szCs w:val="22"/>
        </w:rPr>
        <w:tab/>
      </w:r>
      <w:r w:rsidR="005722E4">
        <w:rPr>
          <w:rFonts w:asciiTheme="minorHAnsi" w:hAnsiTheme="minorHAnsi"/>
          <w:color w:val="000099"/>
          <w:sz w:val="22"/>
          <w:szCs w:val="22"/>
        </w:rPr>
        <w:t xml:space="preserve">Annual and financial reports for the financial year 2016-2017 and calendar year 2016 were referred to the relevant standing committees of the Assembly </w:t>
      </w:r>
      <w:r w:rsidR="00EA0A11">
        <w:rPr>
          <w:rFonts w:asciiTheme="minorHAnsi" w:hAnsiTheme="minorHAnsi"/>
          <w:color w:val="000099"/>
          <w:sz w:val="22"/>
          <w:szCs w:val="22"/>
        </w:rPr>
        <w:t xml:space="preserve">on 26 October </w:t>
      </w:r>
      <w:r w:rsidR="005722E4">
        <w:rPr>
          <w:rFonts w:asciiTheme="minorHAnsi" w:hAnsiTheme="minorHAnsi"/>
          <w:color w:val="000099"/>
          <w:sz w:val="22"/>
          <w:szCs w:val="22"/>
        </w:rPr>
        <w:t>for inquiry and report by March 2018.</w:t>
      </w:r>
    </w:p>
    <w:p w:rsidR="005722E4" w:rsidRDefault="005722E4" w:rsidP="006C04AA">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sitting pattern for 2018 was agreed to by the Assembly on 26 October.</w:t>
      </w:r>
    </w:p>
    <w:p w:rsidR="007E1098" w:rsidRDefault="005722E4" w:rsidP="006F5DE4">
      <w:pPr>
        <w:tabs>
          <w:tab w:val="left" w:pos="142"/>
        </w:tabs>
        <w:spacing w:before="120" w:after="120"/>
        <w:rPr>
          <w:rFonts w:asciiTheme="minorHAnsi" w:hAnsiTheme="minorHAnsi"/>
          <w:color w:val="000099"/>
          <w:sz w:val="22"/>
          <w:szCs w:val="22"/>
        </w:rPr>
      </w:pPr>
      <w:r>
        <w:rPr>
          <w:rFonts w:asciiTheme="minorHAnsi" w:hAnsiTheme="minorHAnsi"/>
          <w:color w:val="000099"/>
          <w:sz w:val="22"/>
          <w:szCs w:val="22"/>
        </w:rPr>
        <w:t>Details on the above motions can b</w:t>
      </w:r>
      <w:r w:rsidRPr="00972DFD">
        <w:rPr>
          <w:rFonts w:asciiTheme="minorHAnsi" w:hAnsiTheme="minorHAnsi"/>
          <w:color w:val="000099"/>
          <w:sz w:val="22"/>
          <w:szCs w:val="22"/>
        </w:rPr>
        <w:t xml:space="preserve">e found </w:t>
      </w:r>
      <w:hyperlink r:id="rId28" w:history="1">
        <w:r w:rsidRPr="00972DFD">
          <w:rPr>
            <w:rStyle w:val="Hyperlink"/>
            <w:rFonts w:asciiTheme="minorHAnsi" w:hAnsiTheme="minorHAnsi"/>
            <w:color w:val="000099"/>
            <w:sz w:val="22"/>
            <w:szCs w:val="22"/>
          </w:rPr>
          <w:t>here</w:t>
        </w:r>
      </w:hyperlink>
      <w:r w:rsidRPr="00972DFD">
        <w:rPr>
          <w:rFonts w:asciiTheme="minorHAnsi" w:hAnsiTheme="minorHAnsi"/>
          <w:color w:val="000099"/>
          <w:sz w:val="22"/>
          <w:szCs w:val="22"/>
        </w:rPr>
        <w:t>.</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Pr="00477CFB"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393F57" w:rsidRDefault="00393F57" w:rsidP="00607EDD">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6F5DE4">
        <w:rPr>
          <w:rFonts w:asciiTheme="minorHAnsi" w:hAnsiTheme="minorHAnsi"/>
          <w:color w:val="000099"/>
          <w:sz w:val="22"/>
          <w:szCs w:val="22"/>
        </w:rPr>
        <w:t xml:space="preserve">2016-2017 </w:t>
      </w:r>
      <w:r w:rsidR="00570884">
        <w:rPr>
          <w:rFonts w:asciiTheme="minorHAnsi" w:hAnsiTheme="minorHAnsi"/>
          <w:color w:val="000099"/>
          <w:sz w:val="22"/>
          <w:szCs w:val="22"/>
        </w:rPr>
        <w:t>A</w:t>
      </w:r>
      <w:r w:rsidR="006F5DE4">
        <w:rPr>
          <w:rFonts w:asciiTheme="minorHAnsi" w:hAnsiTheme="minorHAnsi"/>
          <w:color w:val="000099"/>
          <w:sz w:val="22"/>
          <w:szCs w:val="22"/>
        </w:rPr>
        <w:t xml:space="preserve">nnual </w:t>
      </w:r>
      <w:r w:rsidR="00570884">
        <w:rPr>
          <w:rFonts w:asciiTheme="minorHAnsi" w:hAnsiTheme="minorHAnsi"/>
          <w:color w:val="000099"/>
          <w:sz w:val="22"/>
          <w:szCs w:val="22"/>
        </w:rPr>
        <w:t>R</w:t>
      </w:r>
      <w:r w:rsidR="006F5DE4">
        <w:rPr>
          <w:rFonts w:asciiTheme="minorHAnsi" w:hAnsiTheme="minorHAnsi"/>
          <w:color w:val="000099"/>
          <w:sz w:val="22"/>
          <w:szCs w:val="22"/>
        </w:rPr>
        <w:t xml:space="preserve">eports—Government directorates, public sector bodies and Territory Authorities </w:t>
      </w:r>
      <w:r w:rsidRPr="00393F57">
        <w:rPr>
          <w:rFonts w:asciiTheme="minorHAnsi" w:hAnsiTheme="minorHAnsi"/>
          <w:color w:val="000099"/>
          <w:sz w:val="22"/>
          <w:szCs w:val="22"/>
        </w:rPr>
        <w:t>(</w:t>
      </w:r>
      <w:r w:rsidRPr="00393F57">
        <w:rPr>
          <w:rFonts w:asciiTheme="minorHAnsi" w:hAnsiTheme="minorHAnsi"/>
          <w:i/>
          <w:color w:val="000099"/>
          <w:sz w:val="22"/>
          <w:szCs w:val="22"/>
        </w:rPr>
        <w:t xml:space="preserve">presented by </w:t>
      </w:r>
      <w:r w:rsidR="006F5DE4">
        <w:rPr>
          <w:rFonts w:asciiTheme="minorHAnsi" w:hAnsiTheme="minorHAnsi"/>
          <w:i/>
          <w:color w:val="000099"/>
          <w:sz w:val="22"/>
          <w:szCs w:val="22"/>
        </w:rPr>
        <w:t>responsible ministers on 24 October</w:t>
      </w:r>
      <w:r w:rsidRPr="00975D4F">
        <w:rPr>
          <w:rFonts w:asciiTheme="minorHAnsi" w:hAnsiTheme="minorHAnsi"/>
          <w:i/>
          <w:color w:val="000099"/>
          <w:sz w:val="22"/>
          <w:szCs w:val="22"/>
        </w:rPr>
        <w:t>)</w:t>
      </w:r>
    </w:p>
    <w:p w:rsidR="008C1867" w:rsidRPr="008C1867" w:rsidRDefault="008C1867" w:rsidP="00975D4F">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ACT Judicial Council 2016-2017 annual report </w:t>
      </w:r>
      <w:r>
        <w:rPr>
          <w:rFonts w:asciiTheme="minorHAnsi" w:hAnsiTheme="minorHAnsi"/>
          <w:i/>
          <w:color w:val="000099"/>
          <w:sz w:val="22"/>
          <w:szCs w:val="22"/>
        </w:rPr>
        <w:t>(presented by Attorney-General on 26 October)</w:t>
      </w:r>
    </w:p>
    <w:p w:rsidR="008C1867" w:rsidRPr="008C1867" w:rsidRDefault="00975D4F" w:rsidP="00975D4F">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8C1867">
        <w:rPr>
          <w:rFonts w:asciiTheme="minorHAnsi" w:hAnsiTheme="minorHAnsi"/>
          <w:color w:val="000099"/>
          <w:sz w:val="22"/>
          <w:szCs w:val="22"/>
        </w:rPr>
        <w:t xml:space="preserve">Aluminium </w:t>
      </w:r>
      <w:r w:rsidR="00217522">
        <w:rPr>
          <w:rFonts w:asciiTheme="minorHAnsi" w:hAnsiTheme="minorHAnsi"/>
          <w:color w:val="000099"/>
          <w:sz w:val="22"/>
          <w:szCs w:val="22"/>
        </w:rPr>
        <w:t xml:space="preserve">composite </w:t>
      </w:r>
      <w:r w:rsidR="008C1867">
        <w:rPr>
          <w:rFonts w:asciiTheme="minorHAnsi" w:hAnsiTheme="minorHAnsi"/>
          <w:color w:val="000099"/>
          <w:sz w:val="22"/>
          <w:szCs w:val="22"/>
        </w:rPr>
        <w:t xml:space="preserve">cladding on government buildings—Government response to resolution of the Assembly </w:t>
      </w:r>
      <w:r w:rsidR="008C1867">
        <w:rPr>
          <w:rFonts w:asciiTheme="minorHAnsi" w:hAnsiTheme="minorHAnsi"/>
          <w:i/>
          <w:color w:val="000099"/>
          <w:sz w:val="22"/>
          <w:szCs w:val="22"/>
        </w:rPr>
        <w:t>(presented by the Minister for Planning and Land Management on 26 October)</w:t>
      </w:r>
    </w:p>
    <w:p w:rsidR="00975D4F" w:rsidRDefault="008C1867" w:rsidP="00975D4F">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75D4F" w:rsidRPr="00975D4F">
        <w:rPr>
          <w:rFonts w:asciiTheme="minorHAnsi" w:hAnsiTheme="minorHAnsi"/>
          <w:color w:val="000099"/>
          <w:sz w:val="22"/>
          <w:szCs w:val="22"/>
        </w:rPr>
        <w:t>Auditor-General's Report 5/2017—Maintenance of Selected Road Infrastructure Assets</w:t>
      </w:r>
      <w:r w:rsidR="00975D4F">
        <w:rPr>
          <w:rFonts w:asciiTheme="minorHAnsi" w:hAnsiTheme="minorHAnsi"/>
          <w:i/>
          <w:color w:val="000099"/>
          <w:sz w:val="22"/>
          <w:szCs w:val="22"/>
        </w:rPr>
        <w:t>—</w:t>
      </w:r>
      <w:r w:rsidR="00975D4F" w:rsidRPr="00975D4F">
        <w:rPr>
          <w:rFonts w:asciiTheme="minorHAnsi" w:hAnsiTheme="minorHAnsi"/>
          <w:color w:val="000099"/>
          <w:sz w:val="22"/>
          <w:szCs w:val="22"/>
        </w:rPr>
        <w:t xml:space="preserve">Government response </w:t>
      </w:r>
      <w:r w:rsidR="00975D4F">
        <w:rPr>
          <w:rFonts w:asciiTheme="minorHAnsi" w:hAnsiTheme="minorHAnsi"/>
          <w:i/>
          <w:color w:val="000099"/>
          <w:sz w:val="22"/>
          <w:szCs w:val="22"/>
        </w:rPr>
        <w:t>(presented by the Minister for Transport and City Services on 24 October</w:t>
      </w:r>
      <w:r w:rsidR="00975D4F">
        <w:rPr>
          <w:rFonts w:asciiTheme="minorHAnsi" w:hAnsiTheme="minorHAnsi"/>
          <w:color w:val="000099"/>
          <w:sz w:val="22"/>
          <w:szCs w:val="22"/>
        </w:rPr>
        <w:t>)</w:t>
      </w:r>
    </w:p>
    <w:p w:rsidR="00975D4F" w:rsidRPr="00975D4F" w:rsidRDefault="00975D4F" w:rsidP="00975D4F">
      <w:pPr>
        <w:tabs>
          <w:tab w:val="left" w:pos="142"/>
        </w:tabs>
        <w:spacing w:before="120" w:after="120"/>
        <w:ind w:left="142" w:hanging="142"/>
        <w:rPr>
          <w:rFonts w:asciiTheme="minorHAnsi" w:hAnsiTheme="minorHAnsi"/>
          <w:color w:val="000099"/>
          <w:sz w:val="22"/>
          <w:szCs w:val="22"/>
        </w:rPr>
      </w:pPr>
      <w:r w:rsidRPr="00975D4F">
        <w:rPr>
          <w:rFonts w:asciiTheme="minorHAnsi" w:hAnsiTheme="minorHAnsi"/>
          <w:color w:val="000099"/>
          <w:sz w:val="22"/>
          <w:szCs w:val="22"/>
        </w:rPr>
        <w:lastRenderedPageBreak/>
        <w:tab/>
        <w:t>Auditor-General's Report 6/2017</w:t>
      </w:r>
      <w:r>
        <w:rPr>
          <w:rFonts w:asciiTheme="minorHAnsi" w:hAnsiTheme="minorHAnsi"/>
          <w:color w:val="000099"/>
          <w:sz w:val="22"/>
          <w:szCs w:val="22"/>
        </w:rPr>
        <w:t>—</w:t>
      </w:r>
      <w:r w:rsidRPr="00975D4F">
        <w:rPr>
          <w:rFonts w:asciiTheme="minorHAnsi" w:hAnsiTheme="minorHAnsi"/>
          <w:color w:val="000099"/>
          <w:sz w:val="22"/>
          <w:szCs w:val="22"/>
        </w:rPr>
        <w:t>Mental Health Services—Transition from Acute Care—Government response</w:t>
      </w:r>
      <w:r>
        <w:rPr>
          <w:rFonts w:asciiTheme="minorHAnsi" w:hAnsiTheme="minorHAnsi"/>
          <w:color w:val="000099"/>
          <w:sz w:val="22"/>
          <w:szCs w:val="22"/>
        </w:rPr>
        <w:t xml:space="preserve"> </w:t>
      </w:r>
      <w:r>
        <w:rPr>
          <w:rFonts w:asciiTheme="minorHAnsi" w:hAnsiTheme="minorHAnsi"/>
          <w:i/>
          <w:color w:val="000099"/>
          <w:sz w:val="22"/>
          <w:szCs w:val="22"/>
        </w:rPr>
        <w:t>(presented by the Minister for Mental Health on 24 October)</w:t>
      </w:r>
    </w:p>
    <w:p w:rsidR="00975D4F" w:rsidRPr="00975D4F" w:rsidRDefault="00975D4F" w:rsidP="00776FC5">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975D4F">
        <w:rPr>
          <w:rFonts w:asciiTheme="minorHAnsi" w:hAnsiTheme="minorHAnsi"/>
          <w:color w:val="000099"/>
          <w:sz w:val="22"/>
          <w:szCs w:val="22"/>
        </w:rPr>
        <w:t>Auditor-General's Report 7/2017</w:t>
      </w:r>
      <w:r>
        <w:rPr>
          <w:rFonts w:asciiTheme="minorHAnsi" w:hAnsiTheme="minorHAnsi"/>
          <w:color w:val="000099"/>
          <w:sz w:val="22"/>
          <w:szCs w:val="22"/>
        </w:rPr>
        <w:t>—</w:t>
      </w:r>
      <w:r w:rsidRPr="00975D4F">
        <w:rPr>
          <w:rFonts w:asciiTheme="minorHAnsi" w:hAnsiTheme="minorHAnsi"/>
          <w:color w:val="000099"/>
          <w:sz w:val="22"/>
          <w:szCs w:val="22"/>
        </w:rPr>
        <w:t>Public Housing Renewal Program—</w:t>
      </w:r>
      <w:r>
        <w:rPr>
          <w:rFonts w:asciiTheme="minorHAnsi" w:hAnsiTheme="minorHAnsi"/>
          <w:color w:val="000099"/>
          <w:sz w:val="22"/>
          <w:szCs w:val="22"/>
        </w:rPr>
        <w:t xml:space="preserve">Government response </w:t>
      </w:r>
      <w:r>
        <w:rPr>
          <w:rFonts w:asciiTheme="minorHAnsi" w:hAnsiTheme="minorHAnsi"/>
          <w:i/>
          <w:color w:val="000099"/>
          <w:sz w:val="22"/>
          <w:szCs w:val="22"/>
        </w:rPr>
        <w:t>(presented by the Minister for Housing and Suburban Development on 24 October)</w:t>
      </w:r>
    </w:p>
    <w:p w:rsidR="006F5DE4" w:rsidRDefault="006F5DE4" w:rsidP="00607ED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Auditor-General’s Report No 8/2017—Selected ACT Government agencies’ management of public art </w:t>
      </w:r>
      <w:r>
        <w:rPr>
          <w:rFonts w:asciiTheme="minorHAnsi" w:hAnsiTheme="minorHAnsi"/>
          <w:i/>
          <w:color w:val="000099"/>
          <w:sz w:val="22"/>
          <w:szCs w:val="22"/>
        </w:rPr>
        <w:t>(presented by the Speaker on 24 October)</w:t>
      </w:r>
    </w:p>
    <w:p w:rsidR="008C1867" w:rsidRPr="008C1867" w:rsidRDefault="00570884" w:rsidP="00975D4F">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8C1867">
        <w:rPr>
          <w:rFonts w:asciiTheme="minorHAnsi" w:hAnsiTheme="minorHAnsi"/>
          <w:color w:val="000099"/>
          <w:sz w:val="22"/>
          <w:szCs w:val="22"/>
        </w:rPr>
        <w:t>Implementation status report on ACT Government</w:t>
      </w:r>
      <w:r w:rsidR="00217522">
        <w:rPr>
          <w:rFonts w:asciiTheme="minorHAnsi" w:hAnsiTheme="minorHAnsi"/>
          <w:color w:val="000099"/>
          <w:sz w:val="22"/>
          <w:szCs w:val="22"/>
        </w:rPr>
        <w:t>’s</w:t>
      </w:r>
      <w:r w:rsidR="008C1867">
        <w:rPr>
          <w:rFonts w:asciiTheme="minorHAnsi" w:hAnsiTheme="minorHAnsi"/>
          <w:color w:val="000099"/>
          <w:sz w:val="22"/>
          <w:szCs w:val="22"/>
        </w:rPr>
        <w:t xml:space="preserve"> Climate Change Policy</w:t>
      </w:r>
      <w:r w:rsidR="008C1867">
        <w:rPr>
          <w:rFonts w:asciiTheme="minorHAnsi" w:hAnsiTheme="minorHAnsi"/>
          <w:i/>
          <w:color w:val="000099"/>
          <w:sz w:val="22"/>
          <w:szCs w:val="22"/>
        </w:rPr>
        <w:t xml:space="preserve"> (presented by the Minister for Climate Change and Sustainability on 26 October)</w:t>
      </w:r>
    </w:p>
    <w:p w:rsidR="008C1867" w:rsidRPr="008C1867" w:rsidRDefault="008C1867" w:rsidP="00975D4F">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Legislative Review of the </w:t>
      </w:r>
      <w:r>
        <w:rPr>
          <w:rFonts w:asciiTheme="minorHAnsi" w:hAnsiTheme="minorHAnsi"/>
          <w:i/>
          <w:color w:val="000099"/>
          <w:sz w:val="22"/>
          <w:szCs w:val="22"/>
        </w:rPr>
        <w:t>Working with Vulnerable People (Background Checking) Act 2011</w:t>
      </w:r>
      <w:r>
        <w:rPr>
          <w:rFonts w:asciiTheme="minorHAnsi" w:hAnsiTheme="minorHAnsi"/>
          <w:color w:val="000099"/>
          <w:sz w:val="22"/>
          <w:szCs w:val="22"/>
        </w:rPr>
        <w:t xml:space="preserve"> </w:t>
      </w:r>
      <w:r>
        <w:rPr>
          <w:rFonts w:asciiTheme="minorHAnsi" w:hAnsiTheme="minorHAnsi"/>
          <w:i/>
          <w:color w:val="000099"/>
          <w:sz w:val="22"/>
          <w:szCs w:val="22"/>
        </w:rPr>
        <w:t>(presented by the Minister for Community Services on 26 October)</w:t>
      </w:r>
    </w:p>
    <w:p w:rsidR="00570884" w:rsidRDefault="008C1867" w:rsidP="00975D4F">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570884">
        <w:rPr>
          <w:rFonts w:asciiTheme="minorHAnsi" w:hAnsiTheme="minorHAnsi"/>
          <w:color w:val="000099"/>
          <w:sz w:val="22"/>
          <w:szCs w:val="22"/>
        </w:rPr>
        <w:t xml:space="preserve">Office of the Legislative Assembly—Annual Report 2016-2017 </w:t>
      </w:r>
      <w:r w:rsidR="00570884">
        <w:rPr>
          <w:rFonts w:asciiTheme="minorHAnsi" w:hAnsiTheme="minorHAnsi"/>
          <w:i/>
          <w:color w:val="000099"/>
          <w:sz w:val="22"/>
          <w:szCs w:val="22"/>
        </w:rPr>
        <w:t>(presented by the Speaker on 24 October)</w:t>
      </w:r>
    </w:p>
    <w:p w:rsidR="008C1867" w:rsidRPr="008C1867" w:rsidRDefault="008C1867" w:rsidP="00975D4F">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Suburban Land Agency—Quarterly Report on land acquisitions—1 July to 30 September 2017 </w:t>
      </w:r>
      <w:r>
        <w:rPr>
          <w:rFonts w:asciiTheme="minorHAnsi" w:hAnsiTheme="minorHAnsi"/>
          <w:i/>
          <w:color w:val="000099"/>
          <w:sz w:val="22"/>
          <w:szCs w:val="22"/>
        </w:rPr>
        <w:t>(presented by the Minister for Housing and Suburban Development on 26 October)</w:t>
      </w:r>
    </w:p>
    <w:p w:rsidR="00975D4F" w:rsidRPr="00975D4F" w:rsidRDefault="00975D4F" w:rsidP="00975D4F">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Pr="00975D4F">
        <w:rPr>
          <w:rFonts w:asciiTheme="minorHAnsi" w:hAnsiTheme="minorHAnsi"/>
          <w:color w:val="000099"/>
          <w:sz w:val="22"/>
          <w:szCs w:val="22"/>
        </w:rPr>
        <w:t>Trans-Tasman Mutual Recognition (Container Deposit Scheme) Endorsement Notice 2017 (No</w:t>
      </w:r>
      <w:r>
        <w:rPr>
          <w:rFonts w:asciiTheme="minorHAnsi" w:hAnsiTheme="minorHAnsi"/>
          <w:color w:val="000099"/>
          <w:sz w:val="22"/>
          <w:szCs w:val="22"/>
        </w:rPr>
        <w:t> </w:t>
      </w:r>
      <w:r w:rsidRPr="00975D4F">
        <w:rPr>
          <w:rFonts w:asciiTheme="minorHAnsi" w:hAnsiTheme="minorHAnsi"/>
          <w:color w:val="000099"/>
          <w:sz w:val="22"/>
          <w:szCs w:val="22"/>
        </w:rPr>
        <w:t>1)</w:t>
      </w:r>
      <w:r>
        <w:rPr>
          <w:rFonts w:asciiTheme="minorHAnsi" w:hAnsiTheme="minorHAnsi"/>
          <w:color w:val="000099"/>
          <w:sz w:val="22"/>
          <w:szCs w:val="22"/>
        </w:rPr>
        <w:t xml:space="preserve"> </w:t>
      </w:r>
      <w:r>
        <w:rPr>
          <w:rFonts w:asciiTheme="minorHAnsi" w:hAnsiTheme="minorHAnsi"/>
          <w:i/>
          <w:color w:val="000099"/>
          <w:sz w:val="22"/>
          <w:szCs w:val="22"/>
        </w:rPr>
        <w:t>(presented by the Chief Minister on 24</w:t>
      </w:r>
      <w:r w:rsidR="00217522">
        <w:rPr>
          <w:rFonts w:asciiTheme="minorHAnsi" w:hAnsiTheme="minorHAnsi"/>
          <w:i/>
          <w:color w:val="000099"/>
          <w:sz w:val="22"/>
          <w:szCs w:val="22"/>
        </w:rPr>
        <w:t> </w:t>
      </w:r>
      <w:r>
        <w:rPr>
          <w:rFonts w:asciiTheme="minorHAnsi" w:hAnsiTheme="minorHAnsi"/>
          <w:i/>
          <w:color w:val="000099"/>
          <w:sz w:val="22"/>
          <w:szCs w:val="22"/>
        </w:rPr>
        <w:t>October)</w:t>
      </w:r>
    </w:p>
    <w:p w:rsidR="00975D4F" w:rsidRDefault="00975D4F" w:rsidP="00975D4F">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975D4F">
        <w:rPr>
          <w:rFonts w:asciiTheme="minorHAnsi" w:hAnsiTheme="minorHAnsi"/>
          <w:color w:val="000099"/>
          <w:sz w:val="22"/>
          <w:szCs w:val="22"/>
        </w:rPr>
        <w:t>Mutual Recognition (Container Deposit Scheme) Notice 2017 (No 1)</w:t>
      </w:r>
      <w:r w:rsidR="00217522">
        <w:rPr>
          <w:rFonts w:asciiTheme="minorHAnsi" w:hAnsiTheme="minorHAnsi"/>
          <w:color w:val="000099"/>
          <w:sz w:val="22"/>
          <w:szCs w:val="22"/>
        </w:rPr>
        <w:t xml:space="preserve"> </w:t>
      </w:r>
      <w:r>
        <w:rPr>
          <w:rFonts w:asciiTheme="minorHAnsi" w:hAnsiTheme="minorHAnsi"/>
          <w:i/>
          <w:color w:val="000099"/>
          <w:sz w:val="22"/>
          <w:szCs w:val="22"/>
        </w:rPr>
        <w:t>(presented by the Chief Minister on 24 October)</w:t>
      </w:r>
    </w:p>
    <w:p w:rsidR="00231FE6" w:rsidRPr="00477CFB" w:rsidRDefault="00231FE6" w:rsidP="00231FE6">
      <w:pPr>
        <w:keepNext/>
        <w:shd w:val="clear" w:color="auto" w:fill="000099"/>
        <w:spacing w:before="240" w:after="120"/>
        <w:rPr>
          <w:rFonts w:asciiTheme="minorHAnsi" w:hAnsiTheme="minorHAnsi"/>
          <w:b/>
          <w:color w:val="FFFFFF"/>
        </w:rPr>
      </w:pPr>
      <w:r>
        <w:rPr>
          <w:rFonts w:asciiTheme="minorHAnsi" w:hAnsiTheme="minorHAnsi"/>
          <w:b/>
          <w:color w:val="FFFFFF"/>
        </w:rPr>
        <w:t>P</w:t>
      </w:r>
      <w:r w:rsidRPr="00477CFB">
        <w:rPr>
          <w:rFonts w:asciiTheme="minorHAnsi" w:hAnsiTheme="minorHAnsi"/>
          <w:b/>
          <w:color w:val="FFFFFF"/>
        </w:rPr>
        <w:t>etition</w:t>
      </w:r>
      <w:r>
        <w:rPr>
          <w:rFonts w:asciiTheme="minorHAnsi" w:hAnsiTheme="minorHAnsi"/>
          <w:b/>
          <w:color w:val="FFFFFF"/>
        </w:rPr>
        <w:t>s and petition</w:t>
      </w:r>
      <w:r w:rsidRPr="00477CFB">
        <w:rPr>
          <w:rFonts w:asciiTheme="minorHAnsi" w:hAnsiTheme="minorHAnsi"/>
          <w:b/>
          <w:color w:val="FFFFFF"/>
        </w:rPr>
        <w:t xml:space="preserve"> response</w:t>
      </w:r>
      <w:r>
        <w:rPr>
          <w:rFonts w:asciiTheme="minorHAnsi" w:hAnsiTheme="minorHAnsi"/>
          <w:b/>
          <w:color w:val="FFFFFF"/>
        </w:rPr>
        <w:t>s</w:t>
      </w:r>
    </w:p>
    <w:p w:rsidR="00231FE6" w:rsidRPr="00477CFB" w:rsidRDefault="001E49DC" w:rsidP="00231FE6">
      <w:pPr>
        <w:tabs>
          <w:tab w:val="left" w:pos="180"/>
          <w:tab w:val="left" w:pos="450"/>
        </w:tabs>
        <w:spacing w:before="120" w:after="120"/>
        <w:rPr>
          <w:rFonts w:asciiTheme="minorHAnsi" w:hAnsiTheme="minorHAnsi"/>
          <w:color w:val="000099"/>
          <w:sz w:val="22"/>
          <w:szCs w:val="22"/>
        </w:rPr>
      </w:pPr>
      <w:r>
        <w:rPr>
          <w:rFonts w:asciiTheme="minorHAnsi" w:hAnsiTheme="minorHAnsi"/>
          <w:color w:val="000099"/>
          <w:sz w:val="22"/>
          <w:szCs w:val="22"/>
        </w:rPr>
        <w:t>T</w:t>
      </w:r>
      <w:r w:rsidR="00231FE6" w:rsidRPr="00477CFB">
        <w:rPr>
          <w:rFonts w:asciiTheme="minorHAnsi" w:hAnsiTheme="minorHAnsi"/>
          <w:color w:val="000099"/>
          <w:sz w:val="22"/>
          <w:szCs w:val="22"/>
        </w:rPr>
        <w:t>he following petition</w:t>
      </w:r>
      <w:r>
        <w:rPr>
          <w:rFonts w:asciiTheme="minorHAnsi" w:hAnsiTheme="minorHAnsi"/>
          <w:color w:val="000099"/>
          <w:sz w:val="22"/>
          <w:szCs w:val="22"/>
        </w:rPr>
        <w:t>s</w:t>
      </w:r>
      <w:r w:rsidR="00231FE6">
        <w:rPr>
          <w:rFonts w:asciiTheme="minorHAnsi" w:hAnsiTheme="minorHAnsi"/>
          <w:color w:val="000099"/>
          <w:sz w:val="22"/>
          <w:szCs w:val="22"/>
        </w:rPr>
        <w:t xml:space="preserve"> </w:t>
      </w:r>
      <w:r w:rsidR="00231FE6" w:rsidRPr="00477CFB">
        <w:rPr>
          <w:rFonts w:asciiTheme="minorHAnsi" w:hAnsiTheme="minorHAnsi"/>
          <w:color w:val="000099"/>
          <w:sz w:val="22"/>
          <w:szCs w:val="22"/>
        </w:rPr>
        <w:t>w</w:t>
      </w:r>
      <w:r>
        <w:rPr>
          <w:rFonts w:asciiTheme="minorHAnsi" w:hAnsiTheme="minorHAnsi"/>
          <w:color w:val="000099"/>
          <w:sz w:val="22"/>
          <w:szCs w:val="22"/>
        </w:rPr>
        <w:t>ere</w:t>
      </w:r>
      <w:r w:rsidR="00231FE6" w:rsidRPr="00477CFB">
        <w:rPr>
          <w:rFonts w:asciiTheme="minorHAnsi" w:hAnsiTheme="minorHAnsi"/>
          <w:color w:val="000099"/>
          <w:sz w:val="22"/>
          <w:szCs w:val="22"/>
        </w:rPr>
        <w:t xml:space="preserve"> lodged</w:t>
      </w:r>
      <w:r>
        <w:rPr>
          <w:rFonts w:asciiTheme="minorHAnsi" w:hAnsiTheme="minorHAnsi"/>
          <w:color w:val="000099"/>
          <w:sz w:val="22"/>
          <w:szCs w:val="22"/>
        </w:rPr>
        <w:t xml:space="preserve"> during the sitting week</w:t>
      </w:r>
      <w:r w:rsidR="00231FE6" w:rsidRPr="00477CFB">
        <w:rPr>
          <w:rFonts w:asciiTheme="minorHAnsi" w:hAnsiTheme="minorHAnsi"/>
          <w:color w:val="000099"/>
          <w:sz w:val="22"/>
          <w:szCs w:val="22"/>
        </w:rPr>
        <w:t>—</w:t>
      </w:r>
    </w:p>
    <w:p w:rsidR="00231FE6" w:rsidRDefault="00231FE6" w:rsidP="00231FE6">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ACTION bus services between Deakin, Kingston and Manuka—lodged by Ms Lee MLA.</w:t>
      </w:r>
    </w:p>
    <w:p w:rsidR="001E49DC" w:rsidRPr="00477CFB" w:rsidRDefault="001E49DC" w:rsidP="00231FE6">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Antisocial and dangerous driving in Gordon—lodged by Mr Wall MLA.</w:t>
      </w:r>
    </w:p>
    <w:p w:rsidR="00231FE6" w:rsidRDefault="00231FE6" w:rsidP="00231FE6">
      <w:pPr>
        <w:tabs>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A copy of the terms of the petitions can be </w:t>
      </w:r>
      <w:r w:rsidRPr="00E152BB">
        <w:rPr>
          <w:rFonts w:asciiTheme="minorHAnsi" w:hAnsiTheme="minorHAnsi"/>
          <w:color w:val="000099"/>
          <w:sz w:val="22"/>
          <w:szCs w:val="22"/>
        </w:rPr>
        <w:t>access</w:t>
      </w:r>
      <w:r>
        <w:rPr>
          <w:rFonts w:asciiTheme="minorHAnsi" w:hAnsiTheme="minorHAnsi"/>
          <w:color w:val="000099"/>
          <w:sz w:val="22"/>
          <w:szCs w:val="22"/>
        </w:rPr>
        <w:t>ed</w:t>
      </w:r>
      <w:r w:rsidRPr="00E152BB">
        <w:rPr>
          <w:rFonts w:asciiTheme="minorHAnsi" w:hAnsiTheme="minorHAnsi"/>
          <w:color w:val="000099"/>
          <w:sz w:val="22"/>
          <w:szCs w:val="22"/>
        </w:rPr>
        <w:t xml:space="preserve"> from the </w:t>
      </w:r>
      <w:r w:rsidRPr="0040103F">
        <w:rPr>
          <w:rFonts w:asciiTheme="minorHAnsi" w:hAnsiTheme="minorHAnsi"/>
          <w:color w:val="000099"/>
          <w:sz w:val="22"/>
          <w:szCs w:val="22"/>
        </w:rPr>
        <w:t xml:space="preserve">Assembly </w:t>
      </w:r>
      <w:hyperlink r:id="rId29" w:history="1">
        <w:r w:rsidRPr="0040103F">
          <w:rPr>
            <w:rStyle w:val="Hyperlink"/>
            <w:rFonts w:asciiTheme="minorHAnsi" w:hAnsiTheme="minorHAnsi"/>
            <w:i/>
            <w:color w:val="000099"/>
            <w:sz w:val="22"/>
            <w:szCs w:val="22"/>
          </w:rPr>
          <w:t>Hansard</w:t>
        </w:r>
        <w:r w:rsidRPr="0040103F">
          <w:rPr>
            <w:rStyle w:val="Hyperlink"/>
            <w:rFonts w:asciiTheme="minorHAnsi" w:hAnsiTheme="minorHAnsi"/>
            <w:color w:val="000099"/>
            <w:sz w:val="22"/>
            <w:szCs w:val="22"/>
          </w:rPr>
          <w:t xml:space="preserve"> </w:t>
        </w:r>
      </w:hyperlink>
      <w:r w:rsidRPr="0040103F">
        <w:rPr>
          <w:rFonts w:asciiTheme="minorHAnsi" w:hAnsiTheme="minorHAnsi"/>
          <w:color w:val="000099"/>
          <w:sz w:val="22"/>
          <w:szCs w:val="22"/>
        </w:rPr>
        <w:t>site</w:t>
      </w:r>
      <w:r w:rsidRPr="00E152BB">
        <w:rPr>
          <w:rFonts w:asciiTheme="minorHAnsi" w:hAnsiTheme="minorHAnsi"/>
          <w:color w:val="000099"/>
          <w:sz w:val="22"/>
          <w:szCs w:val="22"/>
        </w:rPr>
        <w:t>.</w:t>
      </w:r>
    </w:p>
    <w:p w:rsidR="00231FE6" w:rsidRPr="00477CFB" w:rsidRDefault="001E49DC" w:rsidP="008D7D5D">
      <w:pPr>
        <w:tabs>
          <w:tab w:val="left" w:pos="180"/>
          <w:tab w:val="left" w:pos="426"/>
        </w:tabs>
        <w:spacing w:before="120" w:after="120"/>
        <w:rPr>
          <w:rFonts w:asciiTheme="minorHAnsi" w:hAnsiTheme="minorHAnsi"/>
          <w:color w:val="000099"/>
          <w:sz w:val="22"/>
          <w:szCs w:val="22"/>
        </w:rPr>
      </w:pPr>
      <w:r>
        <w:rPr>
          <w:rFonts w:asciiTheme="minorHAnsi" w:hAnsiTheme="minorHAnsi"/>
          <w:color w:val="000099"/>
          <w:sz w:val="22"/>
          <w:szCs w:val="22"/>
        </w:rPr>
        <w:t xml:space="preserve">The following </w:t>
      </w:r>
      <w:r w:rsidR="00231FE6" w:rsidRPr="00477CFB">
        <w:rPr>
          <w:rFonts w:asciiTheme="minorHAnsi" w:hAnsiTheme="minorHAnsi"/>
          <w:color w:val="000099"/>
          <w:sz w:val="22"/>
          <w:szCs w:val="22"/>
        </w:rPr>
        <w:t>ministerial response</w:t>
      </w:r>
      <w:r>
        <w:rPr>
          <w:rFonts w:asciiTheme="minorHAnsi" w:hAnsiTheme="minorHAnsi"/>
          <w:color w:val="000099"/>
          <w:sz w:val="22"/>
          <w:szCs w:val="22"/>
        </w:rPr>
        <w:t>s</w:t>
      </w:r>
      <w:r w:rsidR="00231FE6" w:rsidRPr="00477CFB">
        <w:rPr>
          <w:rFonts w:asciiTheme="minorHAnsi" w:hAnsiTheme="minorHAnsi"/>
          <w:color w:val="000099"/>
          <w:sz w:val="22"/>
          <w:szCs w:val="22"/>
        </w:rPr>
        <w:t xml:space="preserve"> to petition</w:t>
      </w:r>
      <w:r>
        <w:rPr>
          <w:rFonts w:asciiTheme="minorHAnsi" w:hAnsiTheme="minorHAnsi"/>
          <w:color w:val="000099"/>
          <w:sz w:val="22"/>
          <w:szCs w:val="22"/>
        </w:rPr>
        <w:t>s</w:t>
      </w:r>
      <w:r w:rsidR="00231FE6" w:rsidRPr="00477CFB">
        <w:rPr>
          <w:rFonts w:asciiTheme="minorHAnsi" w:hAnsiTheme="minorHAnsi"/>
          <w:color w:val="000099"/>
          <w:sz w:val="22"/>
          <w:szCs w:val="22"/>
        </w:rPr>
        <w:t xml:space="preserve"> w</w:t>
      </w:r>
      <w:r>
        <w:rPr>
          <w:rFonts w:asciiTheme="minorHAnsi" w:hAnsiTheme="minorHAnsi"/>
          <w:color w:val="000099"/>
          <w:sz w:val="22"/>
          <w:szCs w:val="22"/>
        </w:rPr>
        <w:t>ere</w:t>
      </w:r>
      <w:r w:rsidR="00231FE6">
        <w:rPr>
          <w:rFonts w:asciiTheme="minorHAnsi" w:hAnsiTheme="minorHAnsi"/>
          <w:color w:val="000099"/>
          <w:sz w:val="22"/>
          <w:szCs w:val="22"/>
        </w:rPr>
        <w:t xml:space="preserve"> lodged</w:t>
      </w:r>
      <w:r>
        <w:rPr>
          <w:rFonts w:asciiTheme="minorHAnsi" w:hAnsiTheme="minorHAnsi"/>
          <w:color w:val="000099"/>
          <w:sz w:val="22"/>
          <w:szCs w:val="22"/>
        </w:rPr>
        <w:t xml:space="preserve"> during the sitting week</w:t>
      </w:r>
      <w:r w:rsidR="00231FE6">
        <w:rPr>
          <w:rFonts w:asciiTheme="minorHAnsi" w:hAnsiTheme="minorHAnsi"/>
          <w:color w:val="000099"/>
          <w:sz w:val="22"/>
          <w:szCs w:val="22"/>
        </w:rPr>
        <w:t>—</w:t>
      </w:r>
    </w:p>
    <w:p w:rsidR="00231FE6" w:rsidRDefault="00231FE6" w:rsidP="008D7D5D">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Strategic plan to enhance community facilities</w:t>
      </w:r>
      <w:r w:rsidR="00217522">
        <w:rPr>
          <w:rFonts w:asciiTheme="minorHAnsi" w:hAnsiTheme="minorHAnsi"/>
          <w:color w:val="000099"/>
          <w:sz w:val="22"/>
          <w:szCs w:val="22"/>
        </w:rPr>
        <w:t xml:space="preserve"> in Farrer.</w:t>
      </w:r>
    </w:p>
    <w:p w:rsidR="001E49DC" w:rsidRDefault="001E49DC" w:rsidP="008D7D5D">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r>
      <w:r w:rsidR="00217522">
        <w:rPr>
          <w:rFonts w:asciiTheme="minorHAnsi" w:hAnsiTheme="minorHAnsi"/>
          <w:color w:val="000099"/>
          <w:sz w:val="22"/>
          <w:szCs w:val="22"/>
        </w:rPr>
        <w:t>Upgrades to playgrounds in Higgins.</w:t>
      </w:r>
    </w:p>
    <w:p w:rsidR="00231FE6" w:rsidRPr="00477CFB" w:rsidRDefault="00231FE6" w:rsidP="008D7D5D">
      <w:pPr>
        <w:tabs>
          <w:tab w:val="left" w:pos="450"/>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 copy of the response can be</w:t>
      </w:r>
      <w:r>
        <w:rPr>
          <w:rFonts w:asciiTheme="minorHAnsi" w:hAnsiTheme="minorHAnsi"/>
          <w:color w:val="000099"/>
          <w:sz w:val="22"/>
          <w:szCs w:val="22"/>
        </w:rPr>
        <w:t xml:space="preserve"> </w:t>
      </w:r>
      <w:r w:rsidRPr="00231FE6">
        <w:rPr>
          <w:rFonts w:asciiTheme="minorHAnsi" w:hAnsiTheme="minorHAnsi"/>
          <w:color w:val="000099"/>
          <w:sz w:val="22"/>
          <w:szCs w:val="22"/>
        </w:rPr>
        <w:t xml:space="preserve">found </w:t>
      </w:r>
      <w:hyperlink r:id="rId30" w:history="1">
        <w:r w:rsidRPr="00231FE6">
          <w:rPr>
            <w:rStyle w:val="Hyperlink"/>
            <w:rFonts w:asciiTheme="minorHAnsi" w:hAnsiTheme="minorHAnsi"/>
            <w:color w:val="000099"/>
            <w:sz w:val="22"/>
            <w:szCs w:val="22"/>
          </w:rPr>
          <w:t>here</w:t>
        </w:r>
      </w:hyperlink>
      <w:r w:rsidRPr="00231FE6">
        <w:rPr>
          <w:rFonts w:asciiTheme="minorHAnsi" w:hAnsiTheme="minorHAnsi"/>
          <w:color w:val="000099"/>
          <w:sz w:val="22"/>
          <w:szCs w:val="22"/>
        </w:rPr>
        <w:t>.</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6F5DE4" w:rsidRPr="006F5DE4" w:rsidRDefault="006F5DE4" w:rsidP="006F5DE4">
      <w:pPr>
        <w:tabs>
          <w:tab w:val="left" w:pos="180"/>
          <w:tab w:val="left" w:pos="450"/>
        </w:tabs>
        <w:spacing w:before="120" w:after="120"/>
        <w:ind w:left="180" w:hanging="180"/>
        <w:rPr>
          <w:rFonts w:asciiTheme="minorHAnsi" w:hAnsiTheme="minorHAnsi"/>
          <w:b/>
          <w:i/>
          <w:color w:val="000099"/>
          <w:sz w:val="22"/>
          <w:szCs w:val="22"/>
        </w:rPr>
      </w:pPr>
      <w:r w:rsidRPr="006F5DE4">
        <w:rPr>
          <w:rFonts w:asciiTheme="minorHAnsi" w:hAnsiTheme="minorHAnsi"/>
          <w:b/>
          <w:i/>
          <w:color w:val="000099"/>
          <w:sz w:val="22"/>
          <w:szCs w:val="22"/>
        </w:rPr>
        <w:t xml:space="preserve">Committee </w:t>
      </w:r>
      <w:r w:rsidR="00EE62F7">
        <w:rPr>
          <w:rFonts w:asciiTheme="minorHAnsi" w:hAnsiTheme="minorHAnsi"/>
          <w:b/>
          <w:i/>
          <w:color w:val="000099"/>
          <w:sz w:val="22"/>
          <w:szCs w:val="22"/>
        </w:rPr>
        <w:t>r</w:t>
      </w:r>
      <w:r w:rsidRPr="006F5DE4">
        <w:rPr>
          <w:rFonts w:asciiTheme="minorHAnsi" w:hAnsiTheme="minorHAnsi"/>
          <w:b/>
          <w:i/>
          <w:color w:val="000099"/>
          <w:sz w:val="22"/>
          <w:szCs w:val="22"/>
        </w:rPr>
        <w:t>eport</w:t>
      </w:r>
      <w:r w:rsidR="00776FC5">
        <w:rPr>
          <w:rFonts w:asciiTheme="minorHAnsi" w:hAnsiTheme="minorHAnsi"/>
          <w:b/>
          <w:i/>
          <w:color w:val="000099"/>
          <w:sz w:val="22"/>
          <w:szCs w:val="22"/>
        </w:rPr>
        <w:t>s</w:t>
      </w:r>
      <w:r w:rsidRPr="006F5DE4">
        <w:rPr>
          <w:rFonts w:asciiTheme="minorHAnsi" w:hAnsiTheme="minorHAnsi"/>
          <w:b/>
          <w:i/>
          <w:color w:val="000099"/>
          <w:sz w:val="22"/>
          <w:szCs w:val="22"/>
        </w:rPr>
        <w:t xml:space="preserve"> presented</w:t>
      </w:r>
    </w:p>
    <w:p w:rsidR="006F5DE4" w:rsidRDefault="00554F0C"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Environment and Transport and City Services—Standing Committee</w:t>
      </w:r>
    </w:p>
    <w:p w:rsidR="00776FC5" w:rsidRDefault="00554F0C"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chair of the committee presented the committee’s report entitled Report 2—</w:t>
      </w:r>
      <w:r w:rsidR="00217522">
        <w:rPr>
          <w:rFonts w:asciiTheme="minorHAnsi" w:hAnsiTheme="minorHAnsi"/>
          <w:i/>
          <w:color w:val="000099"/>
          <w:sz w:val="22"/>
          <w:szCs w:val="22"/>
        </w:rPr>
        <w:t>P</w:t>
      </w:r>
      <w:r w:rsidRPr="00776FC5">
        <w:rPr>
          <w:rFonts w:asciiTheme="minorHAnsi" w:hAnsiTheme="minorHAnsi"/>
          <w:i/>
          <w:color w:val="000099"/>
          <w:sz w:val="22"/>
          <w:szCs w:val="22"/>
        </w:rPr>
        <w:t>lanning, management and delivery of road maintenance in the ACT</w:t>
      </w:r>
      <w:r>
        <w:rPr>
          <w:rFonts w:asciiTheme="minorHAnsi" w:hAnsiTheme="minorHAnsi"/>
          <w:color w:val="000099"/>
          <w:sz w:val="22"/>
          <w:szCs w:val="22"/>
        </w:rPr>
        <w:t xml:space="preserve"> on 26 October.</w:t>
      </w:r>
    </w:p>
    <w:p w:rsidR="00554F0C" w:rsidRDefault="00776FC5"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 copy of the report can be a</w:t>
      </w:r>
      <w:r w:rsidRPr="00776FC5">
        <w:rPr>
          <w:rFonts w:asciiTheme="minorHAnsi" w:hAnsiTheme="minorHAnsi"/>
          <w:color w:val="000099"/>
          <w:sz w:val="22"/>
          <w:szCs w:val="22"/>
        </w:rPr>
        <w:t xml:space="preserve">ccessed </w:t>
      </w:r>
      <w:hyperlink r:id="rId31" w:history="1">
        <w:r w:rsidRPr="00776FC5">
          <w:rPr>
            <w:rStyle w:val="Hyperlink"/>
            <w:rFonts w:asciiTheme="minorHAnsi" w:hAnsiTheme="minorHAnsi"/>
            <w:color w:val="000099"/>
            <w:sz w:val="22"/>
            <w:szCs w:val="22"/>
          </w:rPr>
          <w:t>here</w:t>
        </w:r>
      </w:hyperlink>
      <w:r>
        <w:rPr>
          <w:rFonts w:asciiTheme="minorHAnsi" w:hAnsiTheme="minorHAnsi"/>
          <w:color w:val="000099"/>
          <w:sz w:val="22"/>
          <w:szCs w:val="22"/>
        </w:rPr>
        <w:t>.</w:t>
      </w:r>
    </w:p>
    <w:p w:rsidR="00554F0C" w:rsidRDefault="00554F0C"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Planning and Urban Renewal—Standing Committee</w:t>
      </w:r>
    </w:p>
    <w:p w:rsidR="00554F0C" w:rsidRDefault="00554F0C"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Report 2 entitled </w:t>
      </w:r>
      <w:r>
        <w:rPr>
          <w:rFonts w:asciiTheme="minorHAnsi" w:hAnsiTheme="minorHAnsi"/>
          <w:i/>
          <w:color w:val="000099"/>
          <w:sz w:val="22"/>
          <w:szCs w:val="22"/>
        </w:rPr>
        <w:t>Inquiry into Billboards</w:t>
      </w:r>
      <w:r>
        <w:rPr>
          <w:rFonts w:asciiTheme="minorHAnsi" w:hAnsiTheme="minorHAnsi"/>
          <w:color w:val="000099"/>
          <w:sz w:val="22"/>
          <w:szCs w:val="22"/>
        </w:rPr>
        <w:t xml:space="preserve"> was presented by the chair of the committee on 26 November.</w:t>
      </w:r>
    </w:p>
    <w:p w:rsidR="00776FC5" w:rsidRPr="00554F0C" w:rsidRDefault="00776FC5"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copy of the report can be accessed </w:t>
      </w:r>
      <w:hyperlink r:id="rId32" w:history="1">
        <w:r w:rsidRPr="00776FC5">
          <w:rPr>
            <w:rStyle w:val="Hyperlink"/>
            <w:rFonts w:asciiTheme="minorHAnsi" w:hAnsiTheme="minorHAnsi"/>
            <w:color w:val="000099"/>
            <w:sz w:val="22"/>
            <w:szCs w:val="22"/>
          </w:rPr>
          <w:t>here</w:t>
        </w:r>
      </w:hyperlink>
      <w:r w:rsidRPr="00776FC5">
        <w:rPr>
          <w:rFonts w:asciiTheme="minorHAnsi" w:hAnsiTheme="minorHAnsi"/>
          <w:color w:val="000099"/>
          <w:sz w:val="22"/>
          <w:szCs w:val="22"/>
        </w:rPr>
        <w:t>.</w:t>
      </w:r>
    </w:p>
    <w:p w:rsidR="006F5DE4" w:rsidRPr="006F5DE4" w:rsidRDefault="006F5DE4" w:rsidP="006F5DE4">
      <w:pPr>
        <w:spacing w:before="120" w:after="120"/>
        <w:ind w:left="142" w:hanging="142"/>
        <w:rPr>
          <w:rFonts w:asciiTheme="minorHAnsi" w:hAnsiTheme="minorHAnsi"/>
          <w:color w:val="000099"/>
          <w:sz w:val="22"/>
          <w:szCs w:val="22"/>
        </w:rPr>
      </w:pPr>
      <w:r w:rsidRPr="00776FC5">
        <w:rPr>
          <w:rFonts w:asciiTheme="minorHAnsi" w:hAnsiTheme="minorHAnsi"/>
          <w:color w:val="000099"/>
          <w:sz w:val="22"/>
          <w:szCs w:val="22"/>
        </w:rPr>
        <w:tab/>
      </w:r>
      <w:r w:rsidRPr="00776FC5">
        <w:rPr>
          <w:rFonts w:asciiTheme="minorHAnsi" w:hAnsiTheme="minorHAnsi"/>
          <w:b/>
          <w:color w:val="000099"/>
          <w:sz w:val="22"/>
          <w:szCs w:val="22"/>
        </w:rPr>
        <w:t>Scrutiny Report 10</w:t>
      </w:r>
      <w:r w:rsidRPr="00776FC5">
        <w:rPr>
          <w:rFonts w:asciiTheme="minorHAnsi" w:hAnsiTheme="minorHAnsi"/>
          <w:color w:val="000099"/>
          <w:sz w:val="22"/>
          <w:szCs w:val="22"/>
        </w:rPr>
        <w:t xml:space="preserve"> </w:t>
      </w:r>
      <w:r w:rsidRPr="00776FC5">
        <w:rPr>
          <w:rFonts w:asciiTheme="minorHAnsi" w:hAnsiTheme="minorHAnsi"/>
          <w:i/>
          <w:color w:val="000099"/>
          <w:sz w:val="22"/>
          <w:szCs w:val="22"/>
        </w:rPr>
        <w:t>(presented</w:t>
      </w:r>
      <w:r w:rsidRPr="006F5DE4">
        <w:rPr>
          <w:rFonts w:asciiTheme="minorHAnsi" w:hAnsiTheme="minorHAnsi"/>
          <w:i/>
          <w:color w:val="000099"/>
          <w:sz w:val="22"/>
          <w:szCs w:val="22"/>
        </w:rPr>
        <w:t xml:space="preserve"> 24 October)</w:t>
      </w:r>
    </w:p>
    <w:p w:rsidR="006F5DE4" w:rsidRDefault="006F5DE4" w:rsidP="00030AF8">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t xml:space="preserve">This report contained the committee’s comments on </w:t>
      </w:r>
      <w:r w:rsidR="00231FE6">
        <w:rPr>
          <w:rFonts w:asciiTheme="minorHAnsi" w:hAnsiTheme="minorHAnsi"/>
          <w:color w:val="000099"/>
          <w:sz w:val="22"/>
          <w:szCs w:val="22"/>
        </w:rPr>
        <w:t>10</w:t>
      </w:r>
      <w:r w:rsidRPr="00477CFB">
        <w:rPr>
          <w:rFonts w:asciiTheme="minorHAnsi" w:hAnsiTheme="minorHAnsi"/>
          <w:color w:val="000099"/>
          <w:sz w:val="22"/>
          <w:szCs w:val="22"/>
        </w:rPr>
        <w:t xml:space="preserve"> bills, </w:t>
      </w:r>
      <w:r w:rsidR="00231FE6">
        <w:rPr>
          <w:rFonts w:asciiTheme="minorHAnsi" w:hAnsiTheme="minorHAnsi"/>
          <w:color w:val="000099"/>
          <w:sz w:val="22"/>
          <w:szCs w:val="22"/>
        </w:rPr>
        <w:t>30</w:t>
      </w:r>
      <w:r w:rsidRPr="00477CFB">
        <w:rPr>
          <w:rFonts w:asciiTheme="minorHAnsi" w:hAnsiTheme="minorHAnsi"/>
          <w:color w:val="000099"/>
          <w:sz w:val="22"/>
          <w:szCs w:val="22"/>
        </w:rPr>
        <w:t xml:space="preserve"> pieces of subordinate legislation</w:t>
      </w:r>
      <w:r>
        <w:rPr>
          <w:rFonts w:asciiTheme="minorHAnsi" w:hAnsiTheme="minorHAnsi"/>
          <w:color w:val="000099"/>
          <w:sz w:val="22"/>
          <w:szCs w:val="22"/>
        </w:rPr>
        <w:t>,</w:t>
      </w:r>
      <w:r w:rsidR="00231FE6">
        <w:rPr>
          <w:rFonts w:asciiTheme="minorHAnsi" w:hAnsiTheme="minorHAnsi"/>
          <w:color w:val="000099"/>
          <w:sz w:val="22"/>
          <w:szCs w:val="22"/>
        </w:rPr>
        <w:t xml:space="preserve"> one national law and two </w:t>
      </w:r>
      <w:r w:rsidRPr="00477CFB">
        <w:rPr>
          <w:rFonts w:asciiTheme="minorHAnsi" w:hAnsiTheme="minorHAnsi"/>
          <w:color w:val="000099"/>
          <w:sz w:val="22"/>
          <w:szCs w:val="22"/>
        </w:rPr>
        <w:t>government response</w:t>
      </w:r>
      <w:r>
        <w:rPr>
          <w:rFonts w:asciiTheme="minorHAnsi" w:hAnsiTheme="minorHAnsi"/>
          <w:color w:val="000099"/>
          <w:sz w:val="22"/>
          <w:szCs w:val="22"/>
        </w:rPr>
        <w:t>s</w:t>
      </w:r>
      <w:r w:rsidRPr="00477CFB">
        <w:rPr>
          <w:rFonts w:asciiTheme="minorHAnsi" w:hAnsiTheme="minorHAnsi"/>
          <w:color w:val="000099"/>
          <w:sz w:val="22"/>
          <w:szCs w:val="22"/>
        </w:rPr>
        <w:t>.</w:t>
      </w:r>
    </w:p>
    <w:p w:rsidR="00776FC5" w:rsidRDefault="00776FC5" w:rsidP="00030AF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A copy of the report can be access </w:t>
      </w:r>
      <w:hyperlink r:id="rId33" w:history="1">
        <w:r w:rsidRPr="00776FC5">
          <w:rPr>
            <w:rStyle w:val="Hyperlink"/>
            <w:rFonts w:asciiTheme="minorHAnsi" w:hAnsiTheme="minorHAnsi"/>
            <w:color w:val="000099"/>
            <w:sz w:val="22"/>
            <w:szCs w:val="22"/>
          </w:rPr>
          <w:t>here</w:t>
        </w:r>
      </w:hyperlink>
      <w:r w:rsidRPr="00776FC5">
        <w:rPr>
          <w:rFonts w:asciiTheme="minorHAnsi" w:hAnsiTheme="minorHAnsi"/>
          <w:color w:val="000099"/>
          <w:sz w:val="22"/>
          <w:szCs w:val="22"/>
        </w:rPr>
        <w:t>.</w:t>
      </w:r>
    </w:p>
    <w:p w:rsidR="00030AF8" w:rsidRDefault="00030AF8" w:rsidP="00334A5B">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b/>
          <w:i/>
          <w:color w:val="000099"/>
          <w:sz w:val="22"/>
          <w:szCs w:val="22"/>
        </w:rPr>
        <w:t>Committee inquiries</w:t>
      </w:r>
    </w:p>
    <w:p w:rsidR="00030AF8" w:rsidRPr="00030AF8" w:rsidRDefault="00030AF8" w:rsidP="00030AF8">
      <w:pPr>
        <w:tabs>
          <w:tab w:val="left" w:pos="180"/>
          <w:tab w:val="left" w:pos="450"/>
        </w:tabs>
        <w:spacing w:before="120" w:after="120"/>
        <w:ind w:left="180" w:hanging="180"/>
        <w:rPr>
          <w:rFonts w:asciiTheme="minorHAnsi" w:hAnsiTheme="minorHAnsi"/>
          <w:b/>
          <w:i/>
          <w:color w:val="000099"/>
          <w:sz w:val="22"/>
          <w:szCs w:val="22"/>
        </w:rPr>
      </w:pPr>
      <w:r>
        <w:rPr>
          <w:rFonts w:asciiTheme="minorHAnsi" w:hAnsiTheme="minorHAnsi"/>
          <w:color w:val="000099"/>
          <w:sz w:val="22"/>
          <w:szCs w:val="22"/>
        </w:rPr>
        <w:tab/>
      </w:r>
      <w:r w:rsidRPr="00030AF8">
        <w:rPr>
          <w:rFonts w:asciiTheme="minorHAnsi" w:hAnsiTheme="minorHAnsi"/>
          <w:b/>
          <w:color w:val="000099"/>
          <w:sz w:val="22"/>
          <w:szCs w:val="22"/>
        </w:rPr>
        <w:t>Education, Employment and Youth Affairs—Standing Committee</w:t>
      </w:r>
    </w:p>
    <w:p w:rsidR="00030AF8" w:rsidRPr="00030AF8" w:rsidRDefault="00030AF8" w:rsidP="00030AF8">
      <w:pPr>
        <w:tabs>
          <w:tab w:val="left" w:pos="180"/>
          <w:tab w:val="left" w:pos="450"/>
        </w:tabs>
        <w:spacing w:before="120" w:after="120"/>
        <w:ind w:left="180" w:hanging="180"/>
        <w:rPr>
          <w:rFonts w:asciiTheme="minorHAnsi" w:hAnsiTheme="minorHAnsi"/>
          <w:color w:val="000099"/>
          <w:sz w:val="22"/>
          <w:szCs w:val="22"/>
        </w:rPr>
      </w:pPr>
      <w:r w:rsidRPr="00030AF8">
        <w:rPr>
          <w:rFonts w:asciiTheme="minorHAnsi" w:hAnsiTheme="minorHAnsi"/>
          <w:color w:val="000099"/>
          <w:sz w:val="22"/>
          <w:szCs w:val="22"/>
        </w:rPr>
        <w:tab/>
        <w:t>On 12 and 19 October 2017, the Committee held additional public hearings for its inquiry into the extent, nature and consequence of insecure work in the ACT.</w:t>
      </w:r>
    </w:p>
    <w:p w:rsidR="00030AF8" w:rsidRPr="00030AF8" w:rsidRDefault="00030AF8" w:rsidP="00030AF8">
      <w:pPr>
        <w:tabs>
          <w:tab w:val="left" w:pos="180"/>
          <w:tab w:val="left" w:pos="450"/>
        </w:tabs>
        <w:spacing w:before="120" w:after="120"/>
        <w:ind w:left="180" w:hanging="180"/>
        <w:rPr>
          <w:rFonts w:asciiTheme="minorHAnsi" w:hAnsiTheme="minorHAnsi"/>
          <w:color w:val="000099"/>
          <w:sz w:val="22"/>
          <w:szCs w:val="22"/>
        </w:rPr>
      </w:pPr>
      <w:r w:rsidRPr="00030AF8">
        <w:rPr>
          <w:rFonts w:asciiTheme="minorHAnsi" w:hAnsiTheme="minorHAnsi"/>
          <w:color w:val="000099"/>
          <w:sz w:val="22"/>
          <w:szCs w:val="22"/>
        </w:rPr>
        <w:tab/>
        <w:t>Witnesses who appeared before the Committee included:</w:t>
      </w:r>
    </w:p>
    <w:p w:rsidR="00030AF8" w:rsidRPr="00030AF8" w:rsidRDefault="00030AF8" w:rsidP="00030AF8">
      <w:pPr>
        <w:tabs>
          <w:tab w:val="left" w:pos="180"/>
          <w:tab w:val="left" w:pos="450"/>
        </w:tabs>
        <w:spacing w:before="60" w:after="60"/>
        <w:ind w:left="180" w:hanging="180"/>
        <w:rPr>
          <w:rFonts w:asciiTheme="minorHAnsi" w:hAnsiTheme="minorHAnsi"/>
          <w:bCs/>
          <w:color w:val="000099"/>
          <w:sz w:val="22"/>
          <w:szCs w:val="22"/>
        </w:rPr>
      </w:pPr>
      <w:r w:rsidRPr="00030AF8">
        <w:rPr>
          <w:rFonts w:asciiTheme="minorHAnsi" w:hAnsiTheme="minorHAnsi"/>
          <w:color w:val="000099"/>
          <w:sz w:val="22"/>
          <w:szCs w:val="22"/>
        </w:rPr>
        <w:tab/>
        <w:t>.</w:t>
      </w:r>
      <w:r w:rsidRPr="00030AF8">
        <w:rPr>
          <w:rFonts w:asciiTheme="minorHAnsi" w:hAnsiTheme="minorHAnsi"/>
          <w:color w:val="000099"/>
          <w:sz w:val="22"/>
          <w:szCs w:val="22"/>
        </w:rPr>
        <w:tab/>
      </w:r>
      <w:r w:rsidRPr="00030AF8">
        <w:rPr>
          <w:rFonts w:asciiTheme="minorHAnsi" w:hAnsiTheme="minorHAnsi"/>
          <w:bCs/>
          <w:color w:val="000099"/>
          <w:sz w:val="22"/>
          <w:szCs w:val="22"/>
        </w:rPr>
        <w:t>Master Builders Association of the ACT</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bCs/>
          <w:color w:val="000099"/>
          <w:sz w:val="22"/>
          <w:szCs w:val="22"/>
        </w:rPr>
        <w:tab/>
        <w:t>.</w:t>
      </w:r>
      <w:r w:rsidRPr="00030AF8">
        <w:rPr>
          <w:rFonts w:asciiTheme="minorHAnsi" w:hAnsiTheme="minorHAnsi"/>
          <w:bCs/>
          <w:color w:val="000099"/>
          <w:sz w:val="22"/>
          <w:szCs w:val="22"/>
        </w:rPr>
        <w:tab/>
      </w:r>
      <w:r w:rsidRPr="00030AF8">
        <w:rPr>
          <w:rFonts w:asciiTheme="minorHAnsi" w:hAnsiTheme="minorHAnsi"/>
          <w:color w:val="000099"/>
          <w:sz w:val="22"/>
          <w:szCs w:val="22"/>
          <w:lang w:eastAsia="en-US"/>
        </w:rPr>
        <w:t>Enabled Employment</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Community and Public Sector Union</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Legal Aid ACT</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National Tertiary Education Union</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Mr Robert Easterbrook</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Housing Industry Association</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450" w:hanging="45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Federation of Ethnic Communities’ Councils of Australia</w:t>
      </w:r>
      <w:r w:rsidR="001E49DC">
        <w:rPr>
          <w:rFonts w:asciiTheme="minorHAnsi" w:hAnsiTheme="minorHAnsi"/>
          <w:color w:val="000099"/>
          <w:sz w:val="22"/>
          <w:szCs w:val="22"/>
          <w:lang w:eastAsia="en-US"/>
        </w:rPr>
        <w:t>;</w:t>
      </w:r>
      <w:r w:rsidRPr="00030AF8">
        <w:rPr>
          <w:rFonts w:asciiTheme="minorHAnsi" w:hAnsiTheme="minorHAnsi"/>
          <w:color w:val="000099"/>
          <w:sz w:val="22"/>
          <w:szCs w:val="22"/>
          <w:lang w:eastAsia="en-US"/>
        </w:rPr>
        <w:t xml:space="preserve"> </w:t>
      </w:r>
    </w:p>
    <w:p w:rsidR="00030AF8" w:rsidRPr="00030AF8" w:rsidRDefault="00030AF8" w:rsidP="00030AF8">
      <w:pPr>
        <w:tabs>
          <w:tab w:val="left" w:pos="180"/>
          <w:tab w:val="left" w:pos="450"/>
        </w:tabs>
        <w:spacing w:before="60" w:after="60"/>
        <w:ind w:left="450" w:hanging="45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Construction, Forestry and Mining and Energy Union</w:t>
      </w:r>
      <w:r w:rsidR="001E49DC">
        <w:rPr>
          <w:rFonts w:asciiTheme="minorHAnsi" w:hAnsiTheme="minorHAnsi"/>
          <w:color w:val="000099"/>
          <w:sz w:val="22"/>
          <w:szCs w:val="22"/>
          <w:lang w:eastAsia="en-US"/>
        </w:rPr>
        <w:t>;</w:t>
      </w:r>
      <w:r w:rsidRPr="00030AF8">
        <w:rPr>
          <w:rFonts w:asciiTheme="minorHAnsi" w:hAnsiTheme="minorHAnsi"/>
          <w:color w:val="000099"/>
          <w:sz w:val="22"/>
          <w:szCs w:val="22"/>
          <w:lang w:eastAsia="en-US"/>
        </w:rPr>
        <w:t xml:space="preserve"> </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Australian Industry Group</w:t>
      </w:r>
      <w:r w:rsidR="001E49DC">
        <w:rPr>
          <w:rFonts w:asciiTheme="minorHAnsi" w:hAnsiTheme="minorHAnsi"/>
          <w:color w:val="000099"/>
          <w:sz w:val="22"/>
          <w:szCs w:val="22"/>
          <w:lang w:eastAsia="en-US"/>
        </w:rPr>
        <w:t>;</w:t>
      </w:r>
      <w:r w:rsidRPr="00030AF8">
        <w:rPr>
          <w:rFonts w:asciiTheme="minorHAnsi" w:hAnsiTheme="minorHAnsi"/>
          <w:color w:val="000099"/>
          <w:sz w:val="22"/>
          <w:szCs w:val="22"/>
          <w:lang w:eastAsia="en-US"/>
        </w:rPr>
        <w:t xml:space="preserve"> </w:t>
      </w:r>
    </w:p>
    <w:p w:rsidR="00030AF8" w:rsidRPr="00030AF8" w:rsidRDefault="00030AF8" w:rsidP="00030AF8">
      <w:pPr>
        <w:tabs>
          <w:tab w:val="left" w:pos="180"/>
          <w:tab w:val="left" w:pos="450"/>
        </w:tabs>
        <w:spacing w:before="60" w:after="60"/>
        <w:ind w:left="180" w:hanging="180"/>
        <w:rPr>
          <w:rFonts w:asciiTheme="minorHAnsi" w:hAnsiTheme="minorHAnsi"/>
          <w:color w:val="000099"/>
          <w:sz w:val="22"/>
          <w:szCs w:val="22"/>
          <w:lang w:eastAsia="en-US"/>
        </w:rPr>
      </w:pPr>
      <w:r w:rsidRPr="00030AF8">
        <w:rPr>
          <w:rFonts w:asciiTheme="minorHAnsi" w:hAnsiTheme="minorHAnsi"/>
          <w:color w:val="000099"/>
          <w:sz w:val="22"/>
          <w:szCs w:val="22"/>
          <w:lang w:eastAsia="en-US"/>
        </w:rPr>
        <w:lastRenderedPageBreak/>
        <w:tab/>
        <w:t>.</w:t>
      </w:r>
      <w:r w:rsidRPr="00030AF8">
        <w:rPr>
          <w:rFonts w:asciiTheme="minorHAnsi" w:hAnsiTheme="minorHAnsi"/>
          <w:color w:val="000099"/>
          <w:sz w:val="22"/>
          <w:szCs w:val="22"/>
          <w:lang w:eastAsia="en-US"/>
        </w:rPr>
        <w:tab/>
        <w:t>Canberra Business Chamber</w:t>
      </w:r>
      <w:r w:rsidR="001E49DC">
        <w:rPr>
          <w:rFonts w:asciiTheme="minorHAnsi" w:hAnsiTheme="minorHAnsi"/>
          <w:color w:val="000099"/>
          <w:sz w:val="22"/>
          <w:szCs w:val="22"/>
          <w:lang w:eastAsia="en-US"/>
        </w:rPr>
        <w:t>;</w:t>
      </w:r>
    </w:p>
    <w:p w:rsidR="00030AF8" w:rsidRPr="00030AF8" w:rsidRDefault="00030AF8" w:rsidP="00030AF8">
      <w:pPr>
        <w:tabs>
          <w:tab w:val="left" w:pos="180"/>
          <w:tab w:val="left" w:pos="450"/>
        </w:tabs>
        <w:spacing w:before="60" w:after="60"/>
        <w:ind w:left="450" w:hanging="45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Association of Professional Staffing Companies in Australia</w:t>
      </w:r>
      <w:r w:rsidR="001E49DC">
        <w:rPr>
          <w:rFonts w:asciiTheme="minorHAnsi" w:hAnsiTheme="minorHAnsi"/>
          <w:color w:val="000099"/>
          <w:sz w:val="22"/>
          <w:szCs w:val="22"/>
          <w:lang w:eastAsia="en-US"/>
        </w:rPr>
        <w:t>;</w:t>
      </w:r>
      <w:r w:rsidRPr="00030AF8">
        <w:rPr>
          <w:rFonts w:asciiTheme="minorHAnsi" w:hAnsiTheme="minorHAnsi"/>
          <w:color w:val="000099"/>
          <w:sz w:val="22"/>
          <w:szCs w:val="22"/>
          <w:lang w:eastAsia="en-US"/>
        </w:rPr>
        <w:t xml:space="preserve"> </w:t>
      </w:r>
      <w:r w:rsidR="001E49DC">
        <w:rPr>
          <w:rFonts w:asciiTheme="minorHAnsi" w:hAnsiTheme="minorHAnsi"/>
          <w:color w:val="000099"/>
          <w:sz w:val="22"/>
          <w:szCs w:val="22"/>
          <w:lang w:eastAsia="en-US"/>
        </w:rPr>
        <w:t>and</w:t>
      </w:r>
    </w:p>
    <w:p w:rsidR="00030AF8" w:rsidRDefault="00030AF8" w:rsidP="00030AF8">
      <w:pPr>
        <w:tabs>
          <w:tab w:val="left" w:pos="180"/>
          <w:tab w:val="left" w:pos="450"/>
        </w:tabs>
        <w:spacing w:before="60" w:after="60"/>
        <w:ind w:left="450" w:hanging="450"/>
        <w:rPr>
          <w:rFonts w:asciiTheme="minorHAnsi" w:hAnsiTheme="minorHAnsi"/>
          <w:color w:val="000099"/>
          <w:sz w:val="22"/>
          <w:szCs w:val="22"/>
          <w:lang w:eastAsia="en-US"/>
        </w:rPr>
      </w:pPr>
      <w:r w:rsidRPr="00030AF8">
        <w:rPr>
          <w:rFonts w:asciiTheme="minorHAnsi" w:hAnsiTheme="minorHAnsi"/>
          <w:color w:val="000099"/>
          <w:sz w:val="22"/>
          <w:szCs w:val="22"/>
          <w:lang w:eastAsia="en-US"/>
        </w:rPr>
        <w:tab/>
        <w:t>.</w:t>
      </w:r>
      <w:r w:rsidRPr="00030AF8">
        <w:rPr>
          <w:rFonts w:asciiTheme="minorHAnsi" w:hAnsiTheme="minorHAnsi"/>
          <w:color w:val="000099"/>
          <w:sz w:val="22"/>
          <w:szCs w:val="22"/>
          <w:lang w:eastAsia="en-US"/>
        </w:rPr>
        <w:tab/>
        <w:t>Recruitment and Consulting Services Association.</w:t>
      </w:r>
    </w:p>
    <w:p w:rsidR="00554F0C" w:rsidRPr="00030AF8" w:rsidRDefault="00554F0C" w:rsidP="00554F0C">
      <w:pPr>
        <w:tabs>
          <w:tab w:val="left" w:pos="180"/>
          <w:tab w:val="left" w:pos="450"/>
        </w:tabs>
        <w:spacing w:before="120" w:after="120"/>
        <w:ind w:left="180" w:hanging="180"/>
        <w:rPr>
          <w:rFonts w:asciiTheme="minorHAnsi" w:hAnsiTheme="minorHAnsi"/>
          <w:color w:val="000099"/>
          <w:sz w:val="22"/>
          <w:szCs w:val="22"/>
          <w:lang w:eastAsia="en-US"/>
        </w:rPr>
      </w:pPr>
      <w:r>
        <w:rPr>
          <w:rFonts w:asciiTheme="minorHAnsi" w:hAnsiTheme="minorHAnsi"/>
          <w:color w:val="000099"/>
          <w:sz w:val="22"/>
          <w:szCs w:val="22"/>
          <w:lang w:eastAsia="en-US"/>
        </w:rPr>
        <w:tab/>
        <w:t>On 26 October the deputy chair of the committee made a statement informing the Assembly that the committee had amended its reporting date for its inquiry into the extent, nature and consequence of insecure work in the ACT from 31 October 2017 to 22 February 2018.</w:t>
      </w:r>
    </w:p>
    <w:p w:rsidR="00104768" w:rsidRPr="009D07DF" w:rsidRDefault="00104768" w:rsidP="00104768">
      <w:pPr>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Information on our various program offerings are available on the </w:t>
      </w:r>
      <w:r w:rsidR="00554F0C">
        <w:rPr>
          <w:rFonts w:asciiTheme="minorHAnsi" w:hAnsiTheme="minorHAnsi"/>
          <w:color w:val="000099"/>
          <w:sz w:val="22"/>
          <w:szCs w:val="22"/>
        </w:rPr>
        <w:t xml:space="preserve">Assembly’s </w:t>
      </w:r>
      <w:r w:rsidRPr="00104768">
        <w:rPr>
          <w:rFonts w:asciiTheme="minorHAnsi" w:hAnsiTheme="minorHAnsi"/>
          <w:color w:val="000099"/>
          <w:sz w:val="22"/>
          <w:szCs w:val="22"/>
        </w:rPr>
        <w:t>website.</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Members of the </w:t>
      </w:r>
      <w:r w:rsidR="007174F5" w:rsidRPr="00477CFB">
        <w:rPr>
          <w:rFonts w:asciiTheme="minorHAnsi" w:hAnsiTheme="minorHAnsi"/>
          <w:b/>
          <w:color w:val="FFFFFF"/>
        </w:rPr>
        <w:t>Legislative Assembly for the ACT</w:t>
      </w:r>
    </w:p>
    <w:p w:rsidR="00FD78ED" w:rsidRPr="00477CFB" w:rsidRDefault="00FD78ED" w:rsidP="004905FE">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Steve Doszpot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217522">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lastRenderedPageBreak/>
        <w:t>Electorate of Murrumbidge</w:t>
      </w:r>
      <w:r w:rsidR="00E152BB" w:rsidRPr="00477CFB">
        <w:rPr>
          <w:rFonts w:asciiTheme="minorHAnsi" w:hAnsiTheme="minorHAnsi"/>
          <w:b/>
          <w:i/>
          <w:color w:val="000099"/>
          <w:sz w:val="22"/>
          <w:szCs w:val="22"/>
        </w:rPr>
        <w:t>e</w:t>
      </w:r>
    </w:p>
    <w:p w:rsidR="00707F74"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956B66">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6C04AA">
        <w:rPr>
          <w:rFonts w:asciiTheme="minorHAnsi" w:hAnsiTheme="minorHAnsi" w:cs="Arial"/>
          <w:b/>
          <w:color w:val="000099"/>
          <w:sz w:val="22"/>
          <w:szCs w:val="22"/>
        </w:rPr>
        <w:t>31</w:t>
      </w:r>
      <w:r w:rsidR="00A50CE9">
        <w:rPr>
          <w:rFonts w:asciiTheme="minorHAnsi" w:hAnsiTheme="minorHAnsi" w:cs="Arial"/>
          <w:b/>
          <w:color w:val="000099"/>
          <w:sz w:val="22"/>
          <w:szCs w:val="22"/>
        </w:rPr>
        <w:t xml:space="preserve"> </w:t>
      </w:r>
      <w:r w:rsidR="00D428E8">
        <w:rPr>
          <w:rFonts w:asciiTheme="minorHAnsi" w:hAnsiTheme="minorHAnsi" w:cs="Arial"/>
          <w:b/>
          <w:color w:val="000099"/>
          <w:sz w:val="22"/>
          <w:szCs w:val="22"/>
        </w:rPr>
        <w:t>October</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66" w:rsidRDefault="00956B66" w:rsidP="00672A99">
      <w:r>
        <w:separator/>
      </w:r>
    </w:p>
  </w:endnote>
  <w:endnote w:type="continuationSeparator" w:id="0">
    <w:p w:rsidR="00956B66" w:rsidRDefault="00956B66"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22" w:rsidRDefault="00217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22" w:rsidRDefault="00217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22" w:rsidRDefault="00217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66" w:rsidRDefault="00956B66" w:rsidP="00672A99">
      <w:r>
        <w:separator/>
      </w:r>
    </w:p>
  </w:footnote>
  <w:footnote w:type="continuationSeparator" w:id="0">
    <w:p w:rsidR="00956B66" w:rsidRDefault="00956B66"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22" w:rsidRDefault="00217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22" w:rsidRDefault="00217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22" w:rsidRDefault="00217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8"/>
  </w:num>
  <w:num w:numId="7">
    <w:abstractNumId w:val="2"/>
  </w:num>
  <w:num w:numId="8">
    <w:abstractNumId w:val="4"/>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9921"/>
  </w:hdrShapeDefaults>
  <w:footnotePr>
    <w:footnote w:id="-1"/>
    <w:footnote w:id="0"/>
  </w:footnotePr>
  <w:endnotePr>
    <w:endnote w:id="-1"/>
    <w:endnote w:id="0"/>
  </w:endnotePr>
  <w:compat/>
  <w:rsids>
    <w:rsidRoot w:val="00157609"/>
    <w:rsid w:val="0000090F"/>
    <w:rsid w:val="00000B6A"/>
    <w:rsid w:val="00001128"/>
    <w:rsid w:val="000015FF"/>
    <w:rsid w:val="000016C4"/>
    <w:rsid w:val="000020CA"/>
    <w:rsid w:val="00002973"/>
    <w:rsid w:val="00002B3C"/>
    <w:rsid w:val="000030F7"/>
    <w:rsid w:val="00003BB6"/>
    <w:rsid w:val="00003FD3"/>
    <w:rsid w:val="0000455A"/>
    <w:rsid w:val="00004ADF"/>
    <w:rsid w:val="00004FE8"/>
    <w:rsid w:val="00005161"/>
    <w:rsid w:val="000065CB"/>
    <w:rsid w:val="000070BF"/>
    <w:rsid w:val="00007192"/>
    <w:rsid w:val="00007679"/>
    <w:rsid w:val="00010414"/>
    <w:rsid w:val="00011BAA"/>
    <w:rsid w:val="00011F26"/>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6DD"/>
    <w:rsid w:val="00024A02"/>
    <w:rsid w:val="00025CC6"/>
    <w:rsid w:val="000261FE"/>
    <w:rsid w:val="00026FB0"/>
    <w:rsid w:val="000302A4"/>
    <w:rsid w:val="000307D4"/>
    <w:rsid w:val="0003086E"/>
    <w:rsid w:val="00030A57"/>
    <w:rsid w:val="00030AF8"/>
    <w:rsid w:val="00030FED"/>
    <w:rsid w:val="000312F4"/>
    <w:rsid w:val="000316A2"/>
    <w:rsid w:val="00031775"/>
    <w:rsid w:val="00031EB2"/>
    <w:rsid w:val="00033507"/>
    <w:rsid w:val="00033B09"/>
    <w:rsid w:val="00033DC2"/>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324"/>
    <w:rsid w:val="00056F72"/>
    <w:rsid w:val="0005730E"/>
    <w:rsid w:val="0005739C"/>
    <w:rsid w:val="0005775B"/>
    <w:rsid w:val="00057DB6"/>
    <w:rsid w:val="0006044C"/>
    <w:rsid w:val="00060A23"/>
    <w:rsid w:val="00061665"/>
    <w:rsid w:val="0006168C"/>
    <w:rsid w:val="00061BFB"/>
    <w:rsid w:val="00061DED"/>
    <w:rsid w:val="000634C0"/>
    <w:rsid w:val="0006355B"/>
    <w:rsid w:val="00065640"/>
    <w:rsid w:val="00065671"/>
    <w:rsid w:val="00070B89"/>
    <w:rsid w:val="000710DD"/>
    <w:rsid w:val="0007124C"/>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210"/>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681"/>
    <w:rsid w:val="000A1930"/>
    <w:rsid w:val="000A1C1C"/>
    <w:rsid w:val="000A239F"/>
    <w:rsid w:val="000A23B8"/>
    <w:rsid w:val="000A24AA"/>
    <w:rsid w:val="000A295C"/>
    <w:rsid w:val="000A2EEC"/>
    <w:rsid w:val="000A3180"/>
    <w:rsid w:val="000A34D0"/>
    <w:rsid w:val="000A3857"/>
    <w:rsid w:val="000A3C6B"/>
    <w:rsid w:val="000A429E"/>
    <w:rsid w:val="000A438B"/>
    <w:rsid w:val="000A466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C02BF"/>
    <w:rsid w:val="000C0E35"/>
    <w:rsid w:val="000C190A"/>
    <w:rsid w:val="000C2A92"/>
    <w:rsid w:val="000C2C58"/>
    <w:rsid w:val="000C2ED9"/>
    <w:rsid w:val="000C309C"/>
    <w:rsid w:val="000C3636"/>
    <w:rsid w:val="000C450D"/>
    <w:rsid w:val="000C4CD5"/>
    <w:rsid w:val="000C5579"/>
    <w:rsid w:val="000C57F0"/>
    <w:rsid w:val="000C6FAC"/>
    <w:rsid w:val="000C7415"/>
    <w:rsid w:val="000C75B9"/>
    <w:rsid w:val="000C7C2C"/>
    <w:rsid w:val="000C7CA7"/>
    <w:rsid w:val="000C7D66"/>
    <w:rsid w:val="000D03EB"/>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9B"/>
    <w:rsid w:val="000F31C2"/>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186B"/>
    <w:rsid w:val="00111CEB"/>
    <w:rsid w:val="00111D76"/>
    <w:rsid w:val="0011223A"/>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0FFF"/>
    <w:rsid w:val="00151D92"/>
    <w:rsid w:val="00151F12"/>
    <w:rsid w:val="00152546"/>
    <w:rsid w:val="00152DD4"/>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3A1"/>
    <w:rsid w:val="001628AA"/>
    <w:rsid w:val="00162ABF"/>
    <w:rsid w:val="00162E66"/>
    <w:rsid w:val="001637B1"/>
    <w:rsid w:val="00164454"/>
    <w:rsid w:val="0016452F"/>
    <w:rsid w:val="001650EC"/>
    <w:rsid w:val="0016543C"/>
    <w:rsid w:val="00165656"/>
    <w:rsid w:val="001665DA"/>
    <w:rsid w:val="00167342"/>
    <w:rsid w:val="001677A7"/>
    <w:rsid w:val="00167E50"/>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A0315"/>
    <w:rsid w:val="001A0759"/>
    <w:rsid w:val="001A0838"/>
    <w:rsid w:val="001A0959"/>
    <w:rsid w:val="001A10E8"/>
    <w:rsid w:val="001A1855"/>
    <w:rsid w:val="001A302E"/>
    <w:rsid w:val="001A3E56"/>
    <w:rsid w:val="001A46E9"/>
    <w:rsid w:val="001A7A42"/>
    <w:rsid w:val="001B0145"/>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BE7"/>
    <w:rsid w:val="001C3CC5"/>
    <w:rsid w:val="001C3FB7"/>
    <w:rsid w:val="001C43AC"/>
    <w:rsid w:val="001C46D9"/>
    <w:rsid w:val="001C59EC"/>
    <w:rsid w:val="001C5C75"/>
    <w:rsid w:val="001C5DCA"/>
    <w:rsid w:val="001C635D"/>
    <w:rsid w:val="001C645F"/>
    <w:rsid w:val="001C6BE0"/>
    <w:rsid w:val="001C7117"/>
    <w:rsid w:val="001C7877"/>
    <w:rsid w:val="001C7C1D"/>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E07"/>
    <w:rsid w:val="001E01BB"/>
    <w:rsid w:val="001E0CAA"/>
    <w:rsid w:val="001E0DD8"/>
    <w:rsid w:val="001E14D7"/>
    <w:rsid w:val="001E20CB"/>
    <w:rsid w:val="001E2113"/>
    <w:rsid w:val="001E2245"/>
    <w:rsid w:val="001E2BD8"/>
    <w:rsid w:val="001E399A"/>
    <w:rsid w:val="001E3DD8"/>
    <w:rsid w:val="001E49DC"/>
    <w:rsid w:val="001E4BA0"/>
    <w:rsid w:val="001E4BE7"/>
    <w:rsid w:val="001E528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E3F"/>
    <w:rsid w:val="002120CB"/>
    <w:rsid w:val="00212680"/>
    <w:rsid w:val="00212CA2"/>
    <w:rsid w:val="0021319C"/>
    <w:rsid w:val="002136D7"/>
    <w:rsid w:val="002145AB"/>
    <w:rsid w:val="002149B4"/>
    <w:rsid w:val="00214B5F"/>
    <w:rsid w:val="002150A1"/>
    <w:rsid w:val="0021536A"/>
    <w:rsid w:val="00215738"/>
    <w:rsid w:val="002158C8"/>
    <w:rsid w:val="00215E2C"/>
    <w:rsid w:val="00216688"/>
    <w:rsid w:val="0021669C"/>
    <w:rsid w:val="00216C2E"/>
    <w:rsid w:val="00216F3A"/>
    <w:rsid w:val="00217522"/>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0699"/>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6AD"/>
    <w:rsid w:val="002A181F"/>
    <w:rsid w:val="002A18E4"/>
    <w:rsid w:val="002A22AD"/>
    <w:rsid w:val="002A2313"/>
    <w:rsid w:val="002A2AD6"/>
    <w:rsid w:val="002A399D"/>
    <w:rsid w:val="002A3D9D"/>
    <w:rsid w:val="002A49A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3B74"/>
    <w:rsid w:val="00303EAE"/>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50597"/>
    <w:rsid w:val="003511DB"/>
    <w:rsid w:val="00351279"/>
    <w:rsid w:val="00351635"/>
    <w:rsid w:val="00351804"/>
    <w:rsid w:val="00351A44"/>
    <w:rsid w:val="00354508"/>
    <w:rsid w:val="003571B7"/>
    <w:rsid w:val="00361B54"/>
    <w:rsid w:val="00362266"/>
    <w:rsid w:val="003627A2"/>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6FF2"/>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3F57"/>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072"/>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02B"/>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53CE"/>
    <w:rsid w:val="00415C9D"/>
    <w:rsid w:val="00416230"/>
    <w:rsid w:val="00416538"/>
    <w:rsid w:val="0041682D"/>
    <w:rsid w:val="00416877"/>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D0A"/>
    <w:rsid w:val="0047764E"/>
    <w:rsid w:val="00477CFB"/>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21A4"/>
    <w:rsid w:val="004A22AD"/>
    <w:rsid w:val="004A3630"/>
    <w:rsid w:val="004A363C"/>
    <w:rsid w:val="004A3B87"/>
    <w:rsid w:val="004A3F6C"/>
    <w:rsid w:val="004A504C"/>
    <w:rsid w:val="004A50B8"/>
    <w:rsid w:val="004A5CF8"/>
    <w:rsid w:val="004B16CE"/>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F3A"/>
    <w:rsid w:val="004D22D2"/>
    <w:rsid w:val="004D23B1"/>
    <w:rsid w:val="004D3C2B"/>
    <w:rsid w:val="004D4708"/>
    <w:rsid w:val="004D4949"/>
    <w:rsid w:val="004D619C"/>
    <w:rsid w:val="004D6521"/>
    <w:rsid w:val="004D6925"/>
    <w:rsid w:val="004D718E"/>
    <w:rsid w:val="004D7E44"/>
    <w:rsid w:val="004E0E2D"/>
    <w:rsid w:val="004E1175"/>
    <w:rsid w:val="004E1B91"/>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6995"/>
    <w:rsid w:val="004F6D72"/>
    <w:rsid w:val="004F7D90"/>
    <w:rsid w:val="00500217"/>
    <w:rsid w:val="00500D08"/>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5C56"/>
    <w:rsid w:val="00516188"/>
    <w:rsid w:val="00516EBA"/>
    <w:rsid w:val="005179C8"/>
    <w:rsid w:val="0052031C"/>
    <w:rsid w:val="005212FD"/>
    <w:rsid w:val="00521C2C"/>
    <w:rsid w:val="00521CBE"/>
    <w:rsid w:val="005229B9"/>
    <w:rsid w:val="00523FC1"/>
    <w:rsid w:val="00524B4E"/>
    <w:rsid w:val="00524DB3"/>
    <w:rsid w:val="0052640D"/>
    <w:rsid w:val="00526473"/>
    <w:rsid w:val="00526C41"/>
    <w:rsid w:val="005270FE"/>
    <w:rsid w:val="0052724C"/>
    <w:rsid w:val="005276F5"/>
    <w:rsid w:val="00527794"/>
    <w:rsid w:val="00527E7F"/>
    <w:rsid w:val="0053020C"/>
    <w:rsid w:val="005307C9"/>
    <w:rsid w:val="00530BE0"/>
    <w:rsid w:val="005310F9"/>
    <w:rsid w:val="00531309"/>
    <w:rsid w:val="005328D6"/>
    <w:rsid w:val="00532EE3"/>
    <w:rsid w:val="005332AF"/>
    <w:rsid w:val="00533B03"/>
    <w:rsid w:val="00533EF3"/>
    <w:rsid w:val="005345A0"/>
    <w:rsid w:val="005347F6"/>
    <w:rsid w:val="00535033"/>
    <w:rsid w:val="005354F4"/>
    <w:rsid w:val="0053568A"/>
    <w:rsid w:val="005359AE"/>
    <w:rsid w:val="00535AEC"/>
    <w:rsid w:val="00535F8B"/>
    <w:rsid w:val="0053662E"/>
    <w:rsid w:val="00537491"/>
    <w:rsid w:val="00537A8D"/>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AC8"/>
    <w:rsid w:val="005A4F1D"/>
    <w:rsid w:val="005A4F42"/>
    <w:rsid w:val="005A5E5A"/>
    <w:rsid w:val="005A69C9"/>
    <w:rsid w:val="005A6B87"/>
    <w:rsid w:val="005A6BBA"/>
    <w:rsid w:val="005A6E80"/>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5243"/>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3050"/>
    <w:rsid w:val="00683438"/>
    <w:rsid w:val="00683FC5"/>
    <w:rsid w:val="006842FC"/>
    <w:rsid w:val="0068447C"/>
    <w:rsid w:val="0068452B"/>
    <w:rsid w:val="00684EDC"/>
    <w:rsid w:val="00684F87"/>
    <w:rsid w:val="0068577A"/>
    <w:rsid w:val="006862D7"/>
    <w:rsid w:val="00686B85"/>
    <w:rsid w:val="00686D82"/>
    <w:rsid w:val="0068708A"/>
    <w:rsid w:val="00687116"/>
    <w:rsid w:val="006879A1"/>
    <w:rsid w:val="00687E57"/>
    <w:rsid w:val="00687EFC"/>
    <w:rsid w:val="006900E8"/>
    <w:rsid w:val="0069144A"/>
    <w:rsid w:val="00691574"/>
    <w:rsid w:val="00691918"/>
    <w:rsid w:val="00691FA6"/>
    <w:rsid w:val="00692228"/>
    <w:rsid w:val="00692299"/>
    <w:rsid w:val="0069282B"/>
    <w:rsid w:val="006933FC"/>
    <w:rsid w:val="00693938"/>
    <w:rsid w:val="00693ED1"/>
    <w:rsid w:val="006947EF"/>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767"/>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AA"/>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A0F"/>
    <w:rsid w:val="007008E2"/>
    <w:rsid w:val="007012DF"/>
    <w:rsid w:val="00701EAF"/>
    <w:rsid w:val="007028E9"/>
    <w:rsid w:val="0070293A"/>
    <w:rsid w:val="007031B9"/>
    <w:rsid w:val="0070438E"/>
    <w:rsid w:val="007048C9"/>
    <w:rsid w:val="0070521B"/>
    <w:rsid w:val="0070565B"/>
    <w:rsid w:val="00706B14"/>
    <w:rsid w:val="00706B24"/>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7000"/>
    <w:rsid w:val="00730B0F"/>
    <w:rsid w:val="007311F8"/>
    <w:rsid w:val="0073122D"/>
    <w:rsid w:val="00731750"/>
    <w:rsid w:val="00731F43"/>
    <w:rsid w:val="007332A6"/>
    <w:rsid w:val="007333DA"/>
    <w:rsid w:val="007338A3"/>
    <w:rsid w:val="00733F15"/>
    <w:rsid w:val="00734B1E"/>
    <w:rsid w:val="007351BB"/>
    <w:rsid w:val="007353D7"/>
    <w:rsid w:val="00735AC9"/>
    <w:rsid w:val="007363F9"/>
    <w:rsid w:val="00736757"/>
    <w:rsid w:val="00737351"/>
    <w:rsid w:val="00737397"/>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A7043"/>
    <w:rsid w:val="007B0282"/>
    <w:rsid w:val="007B0D7D"/>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51FA"/>
    <w:rsid w:val="007C5D85"/>
    <w:rsid w:val="007C5E93"/>
    <w:rsid w:val="007C6A83"/>
    <w:rsid w:val="007C6B1A"/>
    <w:rsid w:val="007C711D"/>
    <w:rsid w:val="007C7789"/>
    <w:rsid w:val="007C7EDB"/>
    <w:rsid w:val="007C7F47"/>
    <w:rsid w:val="007D06CE"/>
    <w:rsid w:val="007D0AE7"/>
    <w:rsid w:val="007D1AEE"/>
    <w:rsid w:val="007D1B95"/>
    <w:rsid w:val="007D1FC0"/>
    <w:rsid w:val="007D2296"/>
    <w:rsid w:val="007D22B9"/>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148B"/>
    <w:rsid w:val="008020B2"/>
    <w:rsid w:val="00802252"/>
    <w:rsid w:val="0080232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347E"/>
    <w:rsid w:val="00893BDB"/>
    <w:rsid w:val="008943D8"/>
    <w:rsid w:val="0089456B"/>
    <w:rsid w:val="0089777B"/>
    <w:rsid w:val="0089793D"/>
    <w:rsid w:val="008A0270"/>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4372"/>
    <w:rsid w:val="008D68F2"/>
    <w:rsid w:val="008D767F"/>
    <w:rsid w:val="008D7877"/>
    <w:rsid w:val="008D7CC6"/>
    <w:rsid w:val="008D7D5D"/>
    <w:rsid w:val="008E0060"/>
    <w:rsid w:val="008E04E6"/>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8DD"/>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229A"/>
    <w:rsid w:val="009322EB"/>
    <w:rsid w:val="0093265E"/>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6B66"/>
    <w:rsid w:val="00957865"/>
    <w:rsid w:val="00957BFA"/>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39A"/>
    <w:rsid w:val="00967DC4"/>
    <w:rsid w:val="0097036D"/>
    <w:rsid w:val="00970D70"/>
    <w:rsid w:val="00970D7F"/>
    <w:rsid w:val="00972DFD"/>
    <w:rsid w:val="009739B6"/>
    <w:rsid w:val="00973F8C"/>
    <w:rsid w:val="00974120"/>
    <w:rsid w:val="00974EC8"/>
    <w:rsid w:val="00975138"/>
    <w:rsid w:val="00975286"/>
    <w:rsid w:val="00975D4F"/>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51A5"/>
    <w:rsid w:val="009A6BC4"/>
    <w:rsid w:val="009A6E46"/>
    <w:rsid w:val="009A7B1C"/>
    <w:rsid w:val="009A7FBE"/>
    <w:rsid w:val="009B0444"/>
    <w:rsid w:val="009B045F"/>
    <w:rsid w:val="009B0B48"/>
    <w:rsid w:val="009B0BFE"/>
    <w:rsid w:val="009B1EBE"/>
    <w:rsid w:val="009B24DD"/>
    <w:rsid w:val="009B3E86"/>
    <w:rsid w:val="009B58D4"/>
    <w:rsid w:val="009B5B09"/>
    <w:rsid w:val="009B6AFE"/>
    <w:rsid w:val="009B6EE7"/>
    <w:rsid w:val="009C021C"/>
    <w:rsid w:val="009C02F0"/>
    <w:rsid w:val="009C09FB"/>
    <w:rsid w:val="009C1C4F"/>
    <w:rsid w:val="009C201E"/>
    <w:rsid w:val="009C2295"/>
    <w:rsid w:val="009C26A9"/>
    <w:rsid w:val="009C31E5"/>
    <w:rsid w:val="009C42C3"/>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11B2"/>
    <w:rsid w:val="009E2212"/>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519F"/>
    <w:rsid w:val="009F55A1"/>
    <w:rsid w:val="009F5B95"/>
    <w:rsid w:val="009F6693"/>
    <w:rsid w:val="009F76E3"/>
    <w:rsid w:val="00A0006A"/>
    <w:rsid w:val="00A0220B"/>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2AA"/>
    <w:rsid w:val="00A31889"/>
    <w:rsid w:val="00A33494"/>
    <w:rsid w:val="00A339DE"/>
    <w:rsid w:val="00A33F97"/>
    <w:rsid w:val="00A340E6"/>
    <w:rsid w:val="00A34548"/>
    <w:rsid w:val="00A35644"/>
    <w:rsid w:val="00A35E05"/>
    <w:rsid w:val="00A35EE1"/>
    <w:rsid w:val="00A36523"/>
    <w:rsid w:val="00A36C74"/>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28FF"/>
    <w:rsid w:val="00A831DB"/>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3004"/>
    <w:rsid w:val="00A93219"/>
    <w:rsid w:val="00A936A5"/>
    <w:rsid w:val="00A93878"/>
    <w:rsid w:val="00A9406D"/>
    <w:rsid w:val="00A946FD"/>
    <w:rsid w:val="00A94B03"/>
    <w:rsid w:val="00A955DA"/>
    <w:rsid w:val="00A958F0"/>
    <w:rsid w:val="00A96027"/>
    <w:rsid w:val="00A9635F"/>
    <w:rsid w:val="00A965B6"/>
    <w:rsid w:val="00A969D5"/>
    <w:rsid w:val="00A96BE4"/>
    <w:rsid w:val="00A96F8B"/>
    <w:rsid w:val="00A9710C"/>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100DD"/>
    <w:rsid w:val="00B106F9"/>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497"/>
    <w:rsid w:val="00B66E02"/>
    <w:rsid w:val="00B6747B"/>
    <w:rsid w:val="00B67D62"/>
    <w:rsid w:val="00B71C03"/>
    <w:rsid w:val="00B71C78"/>
    <w:rsid w:val="00B72745"/>
    <w:rsid w:val="00B72834"/>
    <w:rsid w:val="00B728DE"/>
    <w:rsid w:val="00B72E8D"/>
    <w:rsid w:val="00B72FF8"/>
    <w:rsid w:val="00B735AE"/>
    <w:rsid w:val="00B746CB"/>
    <w:rsid w:val="00B75A06"/>
    <w:rsid w:val="00B75A55"/>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780"/>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3CDA"/>
    <w:rsid w:val="00BD47A8"/>
    <w:rsid w:val="00BD486B"/>
    <w:rsid w:val="00BD5CB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0E7C"/>
    <w:rsid w:val="00BF15BD"/>
    <w:rsid w:val="00BF1B9C"/>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7F0"/>
    <w:rsid w:val="00C0637F"/>
    <w:rsid w:val="00C063DA"/>
    <w:rsid w:val="00C06647"/>
    <w:rsid w:val="00C0717E"/>
    <w:rsid w:val="00C07368"/>
    <w:rsid w:val="00C07814"/>
    <w:rsid w:val="00C07F60"/>
    <w:rsid w:val="00C105E1"/>
    <w:rsid w:val="00C11297"/>
    <w:rsid w:val="00C116D6"/>
    <w:rsid w:val="00C11E85"/>
    <w:rsid w:val="00C12716"/>
    <w:rsid w:val="00C127C0"/>
    <w:rsid w:val="00C13241"/>
    <w:rsid w:val="00C13B88"/>
    <w:rsid w:val="00C1438E"/>
    <w:rsid w:val="00C14BC7"/>
    <w:rsid w:val="00C15746"/>
    <w:rsid w:val="00C15FEF"/>
    <w:rsid w:val="00C1689C"/>
    <w:rsid w:val="00C16B79"/>
    <w:rsid w:val="00C16BBA"/>
    <w:rsid w:val="00C1766B"/>
    <w:rsid w:val="00C1793E"/>
    <w:rsid w:val="00C2047B"/>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130F"/>
    <w:rsid w:val="00C41E59"/>
    <w:rsid w:val="00C4393B"/>
    <w:rsid w:val="00C44876"/>
    <w:rsid w:val="00C44A3D"/>
    <w:rsid w:val="00C44CC9"/>
    <w:rsid w:val="00C44E01"/>
    <w:rsid w:val="00C44F18"/>
    <w:rsid w:val="00C45248"/>
    <w:rsid w:val="00C45280"/>
    <w:rsid w:val="00C4528A"/>
    <w:rsid w:val="00C45ED3"/>
    <w:rsid w:val="00C46F65"/>
    <w:rsid w:val="00C47620"/>
    <w:rsid w:val="00C47A44"/>
    <w:rsid w:val="00C50032"/>
    <w:rsid w:val="00C50C8A"/>
    <w:rsid w:val="00C50E9B"/>
    <w:rsid w:val="00C51173"/>
    <w:rsid w:val="00C52BAC"/>
    <w:rsid w:val="00C52C8D"/>
    <w:rsid w:val="00C530A5"/>
    <w:rsid w:val="00C53510"/>
    <w:rsid w:val="00C53FE8"/>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956"/>
    <w:rsid w:val="00CD714F"/>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E7299"/>
    <w:rsid w:val="00CF16D4"/>
    <w:rsid w:val="00CF16ED"/>
    <w:rsid w:val="00CF1911"/>
    <w:rsid w:val="00CF259D"/>
    <w:rsid w:val="00CF262D"/>
    <w:rsid w:val="00CF26BE"/>
    <w:rsid w:val="00CF364E"/>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5CA7"/>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F52"/>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615A"/>
    <w:rsid w:val="00D56E6D"/>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8DE"/>
    <w:rsid w:val="00D65C1E"/>
    <w:rsid w:val="00D679DF"/>
    <w:rsid w:val="00D67A79"/>
    <w:rsid w:val="00D67C66"/>
    <w:rsid w:val="00D705FF"/>
    <w:rsid w:val="00D70987"/>
    <w:rsid w:val="00D70C6F"/>
    <w:rsid w:val="00D70EA1"/>
    <w:rsid w:val="00D70F46"/>
    <w:rsid w:val="00D7287C"/>
    <w:rsid w:val="00D72CAB"/>
    <w:rsid w:val="00D73173"/>
    <w:rsid w:val="00D73C6C"/>
    <w:rsid w:val="00D742CE"/>
    <w:rsid w:val="00D763E9"/>
    <w:rsid w:val="00D8017E"/>
    <w:rsid w:val="00D802ED"/>
    <w:rsid w:val="00D80D21"/>
    <w:rsid w:val="00D81C67"/>
    <w:rsid w:val="00D820BE"/>
    <w:rsid w:val="00D827AA"/>
    <w:rsid w:val="00D82E37"/>
    <w:rsid w:val="00D82EFD"/>
    <w:rsid w:val="00D8311D"/>
    <w:rsid w:val="00D843E9"/>
    <w:rsid w:val="00D84426"/>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5A7"/>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864"/>
    <w:rsid w:val="00E0151A"/>
    <w:rsid w:val="00E01ABE"/>
    <w:rsid w:val="00E02861"/>
    <w:rsid w:val="00E02F60"/>
    <w:rsid w:val="00E03263"/>
    <w:rsid w:val="00E0414A"/>
    <w:rsid w:val="00E043CC"/>
    <w:rsid w:val="00E04BF5"/>
    <w:rsid w:val="00E04DA0"/>
    <w:rsid w:val="00E053D8"/>
    <w:rsid w:val="00E05D2B"/>
    <w:rsid w:val="00E07C54"/>
    <w:rsid w:val="00E10B37"/>
    <w:rsid w:val="00E11040"/>
    <w:rsid w:val="00E117C6"/>
    <w:rsid w:val="00E118E4"/>
    <w:rsid w:val="00E13863"/>
    <w:rsid w:val="00E13C73"/>
    <w:rsid w:val="00E13FE2"/>
    <w:rsid w:val="00E1416B"/>
    <w:rsid w:val="00E14427"/>
    <w:rsid w:val="00E14AC5"/>
    <w:rsid w:val="00E14B9E"/>
    <w:rsid w:val="00E14FEB"/>
    <w:rsid w:val="00E152BB"/>
    <w:rsid w:val="00E1575E"/>
    <w:rsid w:val="00E15C7F"/>
    <w:rsid w:val="00E1648C"/>
    <w:rsid w:val="00E20072"/>
    <w:rsid w:val="00E20103"/>
    <w:rsid w:val="00E21CEA"/>
    <w:rsid w:val="00E228B5"/>
    <w:rsid w:val="00E22A14"/>
    <w:rsid w:val="00E22AC1"/>
    <w:rsid w:val="00E23BC4"/>
    <w:rsid w:val="00E24719"/>
    <w:rsid w:val="00E24A1D"/>
    <w:rsid w:val="00E24C7A"/>
    <w:rsid w:val="00E25D72"/>
    <w:rsid w:val="00E2680A"/>
    <w:rsid w:val="00E26C99"/>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5AB4"/>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7EB"/>
    <w:rsid w:val="00E810B9"/>
    <w:rsid w:val="00E812F9"/>
    <w:rsid w:val="00E813B4"/>
    <w:rsid w:val="00E81531"/>
    <w:rsid w:val="00E818A2"/>
    <w:rsid w:val="00E818C3"/>
    <w:rsid w:val="00E82159"/>
    <w:rsid w:val="00E82FC3"/>
    <w:rsid w:val="00E832DE"/>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10B"/>
    <w:rsid w:val="00E95517"/>
    <w:rsid w:val="00E95633"/>
    <w:rsid w:val="00E95798"/>
    <w:rsid w:val="00E96345"/>
    <w:rsid w:val="00E96A5B"/>
    <w:rsid w:val="00E96E61"/>
    <w:rsid w:val="00E97B29"/>
    <w:rsid w:val="00EA041C"/>
    <w:rsid w:val="00EA0A11"/>
    <w:rsid w:val="00EA0FEF"/>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34B"/>
    <w:rsid w:val="00EB0812"/>
    <w:rsid w:val="00EB10F4"/>
    <w:rsid w:val="00EB1383"/>
    <w:rsid w:val="00EB1CC6"/>
    <w:rsid w:val="00EB27CD"/>
    <w:rsid w:val="00EB379A"/>
    <w:rsid w:val="00EB3B44"/>
    <w:rsid w:val="00EB3BF1"/>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F53"/>
    <w:rsid w:val="00ED3FB7"/>
    <w:rsid w:val="00ED402A"/>
    <w:rsid w:val="00ED52CC"/>
    <w:rsid w:val="00ED531E"/>
    <w:rsid w:val="00ED5B9D"/>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62F7"/>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74D"/>
    <w:rsid w:val="00EF780E"/>
    <w:rsid w:val="00EF7C1F"/>
    <w:rsid w:val="00EF7E56"/>
    <w:rsid w:val="00F00F2F"/>
    <w:rsid w:val="00F01677"/>
    <w:rsid w:val="00F02A3E"/>
    <w:rsid w:val="00F032AF"/>
    <w:rsid w:val="00F03F2C"/>
    <w:rsid w:val="00F041AC"/>
    <w:rsid w:val="00F045D3"/>
    <w:rsid w:val="00F04707"/>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019"/>
    <w:rsid w:val="00F401FF"/>
    <w:rsid w:val="00F417DB"/>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3969"/>
    <w:rsid w:val="00F5483C"/>
    <w:rsid w:val="00F554BF"/>
    <w:rsid w:val="00F5552B"/>
    <w:rsid w:val="00F55B9A"/>
    <w:rsid w:val="00F55DF2"/>
    <w:rsid w:val="00F56D6C"/>
    <w:rsid w:val="00F571CD"/>
    <w:rsid w:val="00F577C8"/>
    <w:rsid w:val="00F60248"/>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87963"/>
    <w:rsid w:val="00F9067A"/>
    <w:rsid w:val="00F90C34"/>
    <w:rsid w:val="00F90EA1"/>
    <w:rsid w:val="00F9153A"/>
    <w:rsid w:val="00F91E0D"/>
    <w:rsid w:val="00F91EA4"/>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7058/default.asp" TargetMode="External"/><Relationship Id="rId26" Type="http://schemas.openxmlformats.org/officeDocument/2006/relationships/hyperlink" Target="http://www.parliament.act.gov.au/hansard" TargetMode="External"/><Relationship Id="rId3" Type="http://schemas.openxmlformats.org/officeDocument/2006/relationships/numbering" Target="numbering.xml"/><Relationship Id="rId21" Type="http://schemas.openxmlformats.org/officeDocument/2006/relationships/hyperlink" Target="http://www.legislation.act.gov.au/b/db_56843/current/pdf/db_56843.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7057/default.asp" TargetMode="External"/><Relationship Id="rId25" Type="http://schemas.openxmlformats.org/officeDocument/2006/relationships/hyperlink" Target="http://www.parliament.act.gov.au/hansard" TargetMode="External"/><Relationship Id="rId33" Type="http://schemas.openxmlformats.org/officeDocument/2006/relationships/hyperlink" Target="https://www.parliament.act.gov.au/__data/assets/pdf_file/0004/1114960/Report-10.pdf" TargetMode="External"/><Relationship Id="rId2" Type="http://schemas.openxmlformats.org/officeDocument/2006/relationships/customXml" Target="../customXml/item2.xml"/><Relationship Id="rId16" Type="http://schemas.openxmlformats.org/officeDocument/2006/relationships/hyperlink" Target="http://www.hansard.act.gov.au/hansard/2017/links/download.htm" TargetMode="External"/><Relationship Id="rId20" Type="http://schemas.openxmlformats.org/officeDocument/2006/relationships/hyperlink" Target="http://www.legislation.act.gov.au" TargetMode="External"/><Relationship Id="rId29"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b/db_56897/current/pdf/db_56897.pdf" TargetMode="External"/><Relationship Id="rId32" Type="http://schemas.openxmlformats.org/officeDocument/2006/relationships/hyperlink" Target="https://www.parliament.act.gov.au/__data/assets/pdf_file/0020/1121906/9th-PUR-02-Billboards.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b/db_56898/current/pdf/db_56898.pdf" TargetMode="External"/><Relationship Id="rId28" Type="http://schemas.openxmlformats.org/officeDocument/2006/relationships/hyperlink" Target="https://www.parliament.act.gov.au/__data/assets/pdf_file/0003/1122285/MOP037.pdf" TargetMode="External"/><Relationship Id="rId10" Type="http://schemas.openxmlformats.org/officeDocument/2006/relationships/header" Target="header1.xml"/><Relationship Id="rId19" Type="http://schemas.openxmlformats.org/officeDocument/2006/relationships/hyperlink" Target="http://www.legislation.act.gov.au/b/db_57055/default.asp" TargetMode="External"/><Relationship Id="rId31" Type="http://schemas.openxmlformats.org/officeDocument/2006/relationships/hyperlink" Target="https://www.parliament.act.gov.au/__data/assets/pdf_file/0011/1121897/9th-ETCS-02-Road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6842/current/pdf/db_56842.pdf" TargetMode="External"/><Relationship Id="rId27" Type="http://schemas.openxmlformats.org/officeDocument/2006/relationships/hyperlink" Target="http://www.parliament.act.gov.au/hansard" TargetMode="External"/><Relationship Id="rId30" Type="http://schemas.openxmlformats.org/officeDocument/2006/relationships/hyperlink" Target="https://epetitions.act.gov.au/Responses/Pet%2013-17%20and%2016-17%20Respons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AD7F1-BAA3-4EA7-97A5-338D96F40F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6A7D8A-BD26-4289-9C2B-5828636D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2344</Words>
  <Characters>14443</Characters>
  <Application>Microsoft Office Word</Application>
  <DocSecurity>0</DocSecurity>
  <Lines>465</Lines>
  <Paragraphs>209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16578</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Celeste Italiano</cp:lastModifiedBy>
  <cp:revision>26</cp:revision>
  <cp:lastPrinted>2017-10-26T23:23:00Z</cp:lastPrinted>
  <dcterms:created xsi:type="dcterms:W3CDTF">2017-10-17T04:01:00Z</dcterms:created>
  <dcterms:modified xsi:type="dcterms:W3CDTF">2017-10-26T23:23:00Z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