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B8C6" w14:textId="77777777" w:rsidR="00BF5E0C" w:rsidRDefault="00BF5E0C" w:rsidP="00BF5E0C">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66171B9" wp14:editId="7354A5E3">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71B9"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116CF3F2" wp14:editId="1BD755C5">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F3F2"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v:textbox>
              </v:shape>
            </w:pict>
          </mc:Fallback>
        </mc:AlternateContent>
      </w:r>
      <w:r w:rsidRPr="00E57FDA">
        <w:rPr>
          <w:noProof/>
          <w:lang w:eastAsia="en-AU"/>
        </w:rPr>
        <w:drawing>
          <wp:inline distT="0" distB="0" distL="0" distR="0" wp14:anchorId="2F022BA7" wp14:editId="01516B48">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99B5932" w14:textId="77777777" w:rsidR="00BF5E0C" w:rsidRPr="00E57FDA" w:rsidRDefault="00BF5E0C" w:rsidP="00BF5E0C">
      <w:pPr>
        <w:pStyle w:val="Header"/>
      </w:pPr>
    </w:p>
    <w:p w14:paraId="07B9C822" w14:textId="77777777" w:rsidR="00BF5E0C" w:rsidRDefault="00BF5E0C" w:rsidP="00BF5E0C">
      <w:pPr>
        <w:rPr>
          <w:rFonts w:ascii="Calibri" w:hAnsi="Calibri"/>
          <w:b/>
          <w:sz w:val="28"/>
          <w:szCs w:val="28"/>
        </w:rPr>
      </w:pPr>
    </w:p>
    <w:p w14:paraId="7D3F6237" w14:textId="77777777" w:rsidR="00BF5E0C" w:rsidRDefault="00BF5E0C" w:rsidP="00BF5E0C">
      <w:pPr>
        <w:rPr>
          <w:rFonts w:ascii="Calibri" w:hAnsi="Calibri"/>
          <w:bCs/>
          <w:sz w:val="28"/>
          <w:szCs w:val="28"/>
        </w:rPr>
      </w:pPr>
    </w:p>
    <w:p w14:paraId="03A7DC15" w14:textId="240B365D" w:rsidR="00BF5E0C" w:rsidRPr="00E46C75" w:rsidRDefault="00E46C75" w:rsidP="00BF5E0C">
      <w:pPr>
        <w:jc w:val="center"/>
        <w:rPr>
          <w:rFonts w:ascii="Calibri" w:hAnsi="Calibri"/>
          <w:b/>
          <w:sz w:val="36"/>
          <w:szCs w:val="36"/>
        </w:rPr>
      </w:pPr>
      <w:r w:rsidRPr="00E46C75">
        <w:rPr>
          <w:rFonts w:ascii="Calibri" w:hAnsi="Calibri"/>
          <w:b/>
          <w:sz w:val="36"/>
          <w:szCs w:val="36"/>
        </w:rPr>
        <w:t>TERMS OF REFERENCE</w:t>
      </w:r>
    </w:p>
    <w:p w14:paraId="5D3145E8" w14:textId="77777777" w:rsidR="00E46C75" w:rsidRDefault="00E46C75" w:rsidP="00BF5E0C">
      <w:pPr>
        <w:jc w:val="center"/>
        <w:rPr>
          <w:rFonts w:ascii="Calibri" w:hAnsi="Calibri"/>
          <w:bCs/>
          <w:szCs w:val="24"/>
        </w:rPr>
      </w:pPr>
    </w:p>
    <w:p w14:paraId="0CAC987D" w14:textId="40BF3732" w:rsidR="00E46C75" w:rsidRDefault="009A0BEA" w:rsidP="00BF5E0C">
      <w:pPr>
        <w:jc w:val="center"/>
        <w:rPr>
          <w:rFonts w:ascii="Calibri" w:hAnsi="Calibri"/>
          <w:bCs/>
          <w:sz w:val="32"/>
          <w:szCs w:val="32"/>
        </w:rPr>
      </w:pPr>
      <w:r>
        <w:rPr>
          <w:rFonts w:ascii="Calibri" w:hAnsi="Calibri"/>
          <w:bCs/>
          <w:sz w:val="32"/>
          <w:szCs w:val="32"/>
        </w:rPr>
        <w:t>Integrity Commission</w:t>
      </w:r>
      <w:r w:rsidR="00E46C75" w:rsidRPr="00E46C75">
        <w:rPr>
          <w:rFonts w:ascii="Calibri" w:hAnsi="Calibri"/>
          <w:bCs/>
          <w:sz w:val="32"/>
          <w:szCs w:val="32"/>
        </w:rPr>
        <w:t xml:space="preserve"> Amendment Bill 2022 </w:t>
      </w:r>
      <w:r>
        <w:rPr>
          <w:rFonts w:ascii="Calibri" w:hAnsi="Calibri"/>
          <w:bCs/>
          <w:sz w:val="32"/>
          <w:szCs w:val="32"/>
        </w:rPr>
        <w:t>(No 2)</w:t>
      </w:r>
    </w:p>
    <w:p w14:paraId="3B995EF6" w14:textId="77777777" w:rsidR="00BF5E0C" w:rsidRDefault="00BF5E0C" w:rsidP="00BF5E0C">
      <w:pPr>
        <w:rPr>
          <w:rFonts w:ascii="Calibri" w:hAnsi="Calibri"/>
          <w:b/>
          <w:sz w:val="28"/>
          <w:szCs w:val="28"/>
        </w:rPr>
      </w:pPr>
    </w:p>
    <w:p w14:paraId="4FE69E28" w14:textId="77777777" w:rsidR="00E46C75" w:rsidRPr="00E46C75" w:rsidRDefault="00E46C75" w:rsidP="00BF5E0C">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215C0A6A" w14:textId="77777777" w:rsidR="00E46C75" w:rsidRPr="00E46C75" w:rsidRDefault="00E46C75" w:rsidP="00BF5E0C">
      <w:pPr>
        <w:rPr>
          <w:rFonts w:asciiTheme="minorHAnsi" w:hAnsiTheme="minorHAnsi" w:cstheme="minorHAnsi"/>
          <w:sz w:val="22"/>
          <w:szCs w:val="22"/>
        </w:rPr>
      </w:pPr>
    </w:p>
    <w:p w14:paraId="00EF5098" w14:textId="5D4E5692" w:rsidR="00BF5E0C" w:rsidRPr="00E46C75" w:rsidRDefault="00E46C75" w:rsidP="00E46C75">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77F39329" w14:textId="77777777" w:rsidR="00BF5E0C" w:rsidRPr="00E46C75" w:rsidRDefault="00BF5E0C" w:rsidP="00BF5E0C">
      <w:pPr>
        <w:rPr>
          <w:rFonts w:asciiTheme="minorHAnsi" w:hAnsiTheme="minorHAnsi" w:cstheme="minorHAnsi"/>
          <w:bCs/>
          <w:sz w:val="22"/>
          <w:szCs w:val="22"/>
        </w:rPr>
      </w:pPr>
    </w:p>
    <w:p w14:paraId="7AA9431C" w14:textId="09F29330" w:rsidR="00E46C75" w:rsidRPr="00E46C75" w:rsidRDefault="00E46C75" w:rsidP="00E46C75">
      <w:pPr>
        <w:rPr>
          <w:rFonts w:asciiTheme="minorHAnsi" w:hAnsiTheme="minorHAnsi" w:cstheme="minorHAnsi"/>
          <w:bCs/>
          <w:sz w:val="22"/>
          <w:szCs w:val="22"/>
        </w:rPr>
      </w:pPr>
      <w:r w:rsidRPr="00E46C75">
        <w:rPr>
          <w:rFonts w:asciiTheme="minorHAnsi" w:hAnsiTheme="minorHAnsi" w:cstheme="minorHAnsi"/>
          <w:sz w:val="22"/>
          <w:szCs w:val="22"/>
        </w:rPr>
        <w:t>The</w:t>
      </w:r>
      <w:r w:rsidR="00256C77">
        <w:rPr>
          <w:rFonts w:asciiTheme="minorHAnsi" w:hAnsiTheme="minorHAnsi" w:cstheme="minorHAnsi"/>
          <w:sz w:val="22"/>
          <w:szCs w:val="22"/>
        </w:rPr>
        <w:t xml:space="preserve"> </w:t>
      </w:r>
      <w:hyperlink r:id="rId7" w:history="1">
        <w:r w:rsidR="009A0BEA" w:rsidRPr="009A0BEA">
          <w:rPr>
            <w:rStyle w:val="Hyperlink"/>
            <w:rFonts w:asciiTheme="minorHAnsi" w:hAnsiTheme="minorHAnsi" w:cstheme="minorHAnsi"/>
            <w:bCs/>
            <w:sz w:val="22"/>
            <w:szCs w:val="22"/>
          </w:rPr>
          <w:t xml:space="preserve">Integrity Commission </w:t>
        </w:r>
        <w:r w:rsidR="00256C77" w:rsidRPr="009A0BEA">
          <w:rPr>
            <w:rStyle w:val="Hyperlink"/>
            <w:rFonts w:asciiTheme="minorHAnsi" w:hAnsiTheme="minorHAnsi" w:cstheme="minorHAnsi"/>
            <w:bCs/>
            <w:sz w:val="22"/>
            <w:szCs w:val="22"/>
          </w:rPr>
          <w:t>Amendment Bill 2022</w:t>
        </w:r>
        <w:r w:rsidR="009A0BEA" w:rsidRPr="009A0BEA">
          <w:rPr>
            <w:rStyle w:val="Hyperlink"/>
            <w:rFonts w:asciiTheme="minorHAnsi" w:hAnsiTheme="minorHAnsi" w:cstheme="minorHAnsi"/>
            <w:bCs/>
            <w:sz w:val="22"/>
            <w:szCs w:val="22"/>
          </w:rPr>
          <w:t xml:space="preserve"> (No 2)</w:t>
        </w:r>
      </w:hyperlink>
      <w:r w:rsidR="009A0BEA">
        <w:rPr>
          <w:rStyle w:val="Hyperlink"/>
          <w:rFonts w:asciiTheme="minorHAnsi" w:hAnsiTheme="minorHAnsi" w:cstheme="minorHAnsi"/>
          <w:bCs/>
          <w:sz w:val="22"/>
          <w:szCs w:val="22"/>
        </w:rPr>
        <w:t xml:space="preserve"> </w:t>
      </w:r>
      <w:r w:rsidRPr="00256C77">
        <w:rPr>
          <w:rFonts w:asciiTheme="minorHAnsi" w:hAnsiTheme="minorHAnsi" w:cstheme="minorHAnsi"/>
          <w:bCs/>
          <w:sz w:val="22"/>
          <w:szCs w:val="22"/>
        </w:rPr>
        <w:t xml:space="preserve"> </w:t>
      </w:r>
      <w:r w:rsidR="00256C77">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proofErr w:type="gramStart"/>
      <w:r w:rsidR="00FF40A6">
        <w:rPr>
          <w:rFonts w:asciiTheme="minorHAnsi" w:hAnsiTheme="minorHAnsi" w:cstheme="minorHAnsi"/>
          <w:bCs/>
          <w:sz w:val="22"/>
          <w:szCs w:val="22"/>
        </w:rPr>
        <w:t>20 October</w:t>
      </w:r>
      <w:r w:rsidRPr="00E46C75">
        <w:rPr>
          <w:rFonts w:asciiTheme="minorHAnsi" w:hAnsiTheme="minorHAnsi" w:cstheme="minorHAnsi"/>
          <w:bCs/>
          <w:sz w:val="22"/>
          <w:szCs w:val="22"/>
        </w:rPr>
        <w:t xml:space="preserve"> 2022, and</w:t>
      </w:r>
      <w:proofErr w:type="gramEnd"/>
      <w:r w:rsidRPr="00E46C75">
        <w:rPr>
          <w:rFonts w:asciiTheme="minorHAnsi" w:hAnsiTheme="minorHAnsi" w:cstheme="minorHAnsi"/>
          <w:bCs/>
          <w:sz w:val="22"/>
          <w:szCs w:val="22"/>
        </w:rPr>
        <w:t xml:space="preserve"> referred to the Standing Committee on Justice and Community Safety (the Committee).  The Committee resolved to undertake an inquiry into the Bill.  </w:t>
      </w:r>
    </w:p>
    <w:p w14:paraId="53638C71" w14:textId="77777777" w:rsidR="00E46C75" w:rsidRPr="00E46C75" w:rsidRDefault="00E46C75" w:rsidP="00E46C75">
      <w:pPr>
        <w:jc w:val="center"/>
        <w:rPr>
          <w:rFonts w:ascii="Calibri" w:hAnsi="Calibri"/>
          <w:bCs/>
          <w:sz w:val="32"/>
          <w:szCs w:val="32"/>
        </w:rPr>
      </w:pPr>
    </w:p>
    <w:p w14:paraId="5E0865E7" w14:textId="4A80730C" w:rsidR="00507E2A" w:rsidRDefault="00507E2A"/>
    <w:sectPr w:rsidR="00507E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FA05" w14:textId="77777777" w:rsidR="0045066C" w:rsidRDefault="00AF4500">
      <w:r>
        <w:separator/>
      </w:r>
    </w:p>
  </w:endnote>
  <w:endnote w:type="continuationSeparator" w:id="0">
    <w:p w14:paraId="1D0EAF52" w14:textId="77777777" w:rsidR="0045066C" w:rsidRDefault="00A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F5E6" w14:textId="77777777" w:rsidR="005C78E9" w:rsidRDefault="00FF4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C3B5ADF" w14:textId="77777777" w:rsidR="005C78E9" w:rsidRPr="00DC4374" w:rsidRDefault="00063975">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C19FA39" w14:textId="77777777" w:rsidR="005C78E9" w:rsidRDefault="00FF4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848" w14:textId="77777777" w:rsidR="005C78E9" w:rsidRDefault="00FF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011B" w14:textId="77777777" w:rsidR="0045066C" w:rsidRDefault="00AF4500">
      <w:r>
        <w:separator/>
      </w:r>
    </w:p>
  </w:footnote>
  <w:footnote w:type="continuationSeparator" w:id="0">
    <w:p w14:paraId="18A49532" w14:textId="77777777" w:rsidR="0045066C" w:rsidRDefault="00AF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2D1" w14:textId="77777777" w:rsidR="005C78E9" w:rsidRDefault="00FF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DE5" w14:textId="77777777" w:rsidR="005C78E9" w:rsidRDefault="00FF4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D1F" w14:textId="77777777" w:rsidR="005C78E9" w:rsidRDefault="00FF4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0C"/>
    <w:rsid w:val="0003562E"/>
    <w:rsid w:val="00063975"/>
    <w:rsid w:val="00256C77"/>
    <w:rsid w:val="0045066C"/>
    <w:rsid w:val="00507E2A"/>
    <w:rsid w:val="00517912"/>
    <w:rsid w:val="00560466"/>
    <w:rsid w:val="009A0BEA"/>
    <w:rsid w:val="00AF4500"/>
    <w:rsid w:val="00B737D0"/>
    <w:rsid w:val="00BF5E0C"/>
    <w:rsid w:val="00E46C75"/>
    <w:rsid w:val="00E55961"/>
    <w:rsid w:val="00EE627C"/>
    <w:rsid w:val="00F6028C"/>
    <w:rsid w:val="00FF4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A25AE"/>
  <w15:chartTrackingRefBased/>
  <w15:docId w15:val="{8EC774F3-7FEE-4094-A29D-44B25AA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0C"/>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0C"/>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BF5E0C"/>
  </w:style>
  <w:style w:type="paragraph" w:customStyle="1" w:styleId="Customheader">
    <w:name w:val="Custom header"/>
    <w:rsid w:val="00BF5E0C"/>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BF5E0C"/>
    <w:pPr>
      <w:tabs>
        <w:tab w:val="center" w:pos="4513"/>
        <w:tab w:val="right" w:pos="9026"/>
      </w:tabs>
    </w:pPr>
  </w:style>
  <w:style w:type="character" w:customStyle="1" w:styleId="FooterChar">
    <w:name w:val="Footer Char"/>
    <w:basedOn w:val="DefaultParagraphFont"/>
    <w:link w:val="Footer"/>
    <w:uiPriority w:val="99"/>
    <w:rsid w:val="00BF5E0C"/>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E46C75"/>
    <w:rPr>
      <w:color w:val="0563C1" w:themeColor="hyperlink"/>
      <w:u w:val="single"/>
    </w:rPr>
  </w:style>
  <w:style w:type="character" w:styleId="UnresolvedMention">
    <w:name w:val="Unresolved Mention"/>
    <w:basedOn w:val="DefaultParagraphFont"/>
    <w:uiPriority w:val="99"/>
    <w:semiHidden/>
    <w:unhideWhenUsed/>
    <w:rsid w:val="00E46C75"/>
    <w:rPr>
      <w:color w:val="605E5C"/>
      <w:shd w:val="clear" w:color="auto" w:fill="E1DFDD"/>
    </w:rPr>
  </w:style>
  <w:style w:type="character" w:styleId="FollowedHyperlink">
    <w:name w:val="FollowedHyperlink"/>
    <w:basedOn w:val="DefaultParagraphFont"/>
    <w:uiPriority w:val="99"/>
    <w:semiHidden/>
    <w:unhideWhenUsed/>
    <w:rsid w:val="0003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679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Leanne</dc:creator>
  <cp:keywords/>
  <dc:description/>
  <cp:lastModifiedBy>de Kleuver, Kathleen</cp:lastModifiedBy>
  <cp:revision>6</cp:revision>
  <dcterms:created xsi:type="dcterms:W3CDTF">2022-10-04T03:30:00Z</dcterms:created>
  <dcterms:modified xsi:type="dcterms:W3CDTF">2022-11-03T22:47:00Z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2022-10-04T03:30:28Z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27880fc5-8b5a-4809-85a6-0b9567e99fab</vt:lpwstr>
  </property>
  <property fmtid="{D5CDD505-2E9C-101B-9397-08002B2CF9AE}" pid="8" name="MSIP_Label_69af8531-eb46-4968-8cb3-105d2f5ea87e_ContentBits">
    <vt:lpwstr>0</vt:lpwstr>
  </property>
</Properties>
</file>