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4E49B" w14:textId="77777777" w:rsidR="00A443A6" w:rsidRPr="003A049B" w:rsidRDefault="00A443A6" w:rsidP="00A443A6">
      <w:pPr>
        <w:jc w:val="center"/>
        <w:rPr>
          <w:sz w:val="44"/>
          <w:szCs w:val="44"/>
        </w:rPr>
      </w:pPr>
      <w:r>
        <w:rPr>
          <w:sz w:val="44"/>
          <w:szCs w:val="44"/>
        </w:rPr>
        <w:t>MEDIA RELEASE</w:t>
      </w:r>
    </w:p>
    <w:p w14:paraId="6652E1B4" w14:textId="77777777" w:rsidR="00A443A6" w:rsidRDefault="00A443A6" w:rsidP="00A443A6"/>
    <w:p w14:paraId="14A9969A" w14:textId="4C56250F" w:rsidR="00A443A6" w:rsidRPr="003A049B" w:rsidRDefault="00A443A6" w:rsidP="00A443A6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Inquiry into </w:t>
      </w:r>
      <w:proofErr w:type="gramStart"/>
      <w:r>
        <w:rPr>
          <w:sz w:val="36"/>
          <w:szCs w:val="36"/>
        </w:rPr>
        <w:t>Cost of Living</w:t>
      </w:r>
      <w:proofErr w:type="gramEnd"/>
      <w:r>
        <w:rPr>
          <w:sz w:val="36"/>
          <w:szCs w:val="36"/>
        </w:rPr>
        <w:t xml:space="preserve"> Pressures in the ACT report</w:t>
      </w:r>
    </w:p>
    <w:p w14:paraId="49034E1D" w14:textId="77777777" w:rsidR="00A443A6" w:rsidRDefault="00A443A6" w:rsidP="00A443A6"/>
    <w:p w14:paraId="1ED882E8" w14:textId="77777777" w:rsidR="00A443A6" w:rsidRDefault="00A443A6" w:rsidP="00A443A6"/>
    <w:p w14:paraId="7322C5FC" w14:textId="3F9D2774" w:rsidR="00A443A6" w:rsidRDefault="00A443A6" w:rsidP="00A443A6">
      <w:r>
        <w:t xml:space="preserve">The Chair of the Select Committee on </w:t>
      </w:r>
      <w:proofErr w:type="gramStart"/>
      <w:r>
        <w:t>Cost of Living</w:t>
      </w:r>
      <w:proofErr w:type="gramEnd"/>
      <w:r>
        <w:t xml:space="preserve"> Pressures in the ACT, Mr Johnathan Davis MLA, today tabled the Committee’s report on its </w:t>
      </w:r>
      <w:r w:rsidRPr="004A3390">
        <w:rPr>
          <w:i/>
          <w:iCs/>
        </w:rPr>
        <w:t xml:space="preserve">Inquiry into </w:t>
      </w:r>
      <w:r>
        <w:rPr>
          <w:i/>
          <w:iCs/>
        </w:rPr>
        <w:t>Cost of Living Pressures in the ACT.</w:t>
      </w:r>
    </w:p>
    <w:p w14:paraId="18124E3C" w14:textId="77777777" w:rsidR="00A443A6" w:rsidRDefault="00A443A6" w:rsidP="00A443A6"/>
    <w:p w14:paraId="115006AD" w14:textId="4F9EA4F3" w:rsidR="00A443A6" w:rsidRDefault="00A443A6" w:rsidP="00A443A6">
      <w:r>
        <w:t xml:space="preserve">The Committee’s report made </w:t>
      </w:r>
      <w:r w:rsidR="0097189B">
        <w:t>52</w:t>
      </w:r>
      <w:r>
        <w:t xml:space="preserve"> recommendations covering a broad range of issues including housing, health, education, </w:t>
      </w:r>
      <w:proofErr w:type="gramStart"/>
      <w:r>
        <w:t>food</w:t>
      </w:r>
      <w:proofErr w:type="gramEnd"/>
      <w:r>
        <w:t xml:space="preserve"> and transport.</w:t>
      </w:r>
    </w:p>
    <w:p w14:paraId="461CDB23" w14:textId="77777777" w:rsidR="00A443A6" w:rsidRDefault="00A443A6" w:rsidP="00A443A6"/>
    <w:p w14:paraId="5C50ADE5" w14:textId="142AF125" w:rsidR="00A443A6" w:rsidRDefault="00A443A6" w:rsidP="00A443A6">
      <w:r w:rsidRPr="00145A67">
        <w:t xml:space="preserve">The </w:t>
      </w:r>
      <w:r>
        <w:t>C</w:t>
      </w:r>
      <w:r w:rsidRPr="00145A67">
        <w:t xml:space="preserve">ommittee consulted widely across </w:t>
      </w:r>
      <w:r>
        <w:t xml:space="preserve">social and charitable organisations, community groups and individual citizens, </w:t>
      </w:r>
      <w:r w:rsidRPr="00145A67">
        <w:t xml:space="preserve">receiving </w:t>
      </w:r>
      <w:r>
        <w:t>35</w:t>
      </w:r>
      <w:r w:rsidRPr="00145A67">
        <w:t xml:space="preserve"> submissions and hearing from </w:t>
      </w:r>
      <w:r>
        <w:t>24</w:t>
      </w:r>
      <w:r w:rsidRPr="00145A67">
        <w:t xml:space="preserve"> individuals and organisations across </w:t>
      </w:r>
      <w:r>
        <w:t>two</w:t>
      </w:r>
      <w:r w:rsidRPr="00145A67">
        <w:t xml:space="preserve"> days of hearings.</w:t>
      </w:r>
    </w:p>
    <w:p w14:paraId="1E2C018F" w14:textId="77777777" w:rsidR="00A443A6" w:rsidRDefault="00A443A6" w:rsidP="00A443A6"/>
    <w:p w14:paraId="19449CD9" w14:textId="014689EA" w:rsidR="00A443A6" w:rsidRPr="004D6799" w:rsidRDefault="00A443A6" w:rsidP="00A443A6">
      <w:r>
        <w:t>The Committee wishes to extend its appreciation to all inquiry participants for their engagement and for the valuable contributions they made in assisting and informing the Committee's deliberations.</w:t>
      </w:r>
    </w:p>
    <w:p w14:paraId="7841F8C3" w14:textId="77777777" w:rsidR="00A443A6" w:rsidRPr="004D6799" w:rsidRDefault="00A443A6" w:rsidP="00A443A6"/>
    <w:p w14:paraId="15F13911" w14:textId="77777777" w:rsidR="00A443A6" w:rsidRDefault="00A443A6" w:rsidP="00A443A6">
      <w:pPr>
        <w:pStyle w:val="NormalWeb"/>
        <w:spacing w:before="0" w:beforeAutospacing="0" w:after="240" w:afterAutospacing="0"/>
        <w:rPr>
          <w:rFonts w:asciiTheme="minorHAnsi" w:hAnsiTheme="minorHAnsi"/>
          <w:sz w:val="22"/>
          <w:lang w:eastAsia="en-US"/>
        </w:rPr>
      </w:pPr>
      <w:r w:rsidRPr="00AA2224">
        <w:rPr>
          <w:rFonts w:asciiTheme="minorHAnsi" w:hAnsiTheme="minorHAnsi"/>
          <w:sz w:val="22"/>
          <w:lang w:eastAsia="en-US"/>
        </w:rPr>
        <w:t>The Committee’s report is available on the Assembly’s </w:t>
      </w:r>
      <w:hyperlink r:id="rId8" w:history="1">
        <w:r w:rsidRPr="00AA2224">
          <w:rPr>
            <w:rFonts w:asciiTheme="minorHAnsi" w:hAnsiTheme="minorHAnsi"/>
            <w:sz w:val="22"/>
            <w:lang w:eastAsia="en-US"/>
          </w:rPr>
          <w:t>webpage</w:t>
        </w:r>
      </w:hyperlink>
      <w:r>
        <w:rPr>
          <w:rFonts w:asciiTheme="minorHAnsi" w:hAnsiTheme="minorHAnsi"/>
          <w:sz w:val="22"/>
          <w:lang w:eastAsia="en-US"/>
        </w:rPr>
        <w:t xml:space="preserve"> at </w:t>
      </w:r>
      <w:hyperlink r:id="rId9" w:history="1">
        <w:r w:rsidRPr="005444BF">
          <w:rPr>
            <w:rStyle w:val="Hyperlink"/>
            <w:rFonts w:asciiTheme="minorHAnsi" w:eastAsiaTheme="majorEastAsia" w:hAnsiTheme="minorHAnsi"/>
            <w:sz w:val="22"/>
            <w:lang w:eastAsia="en-US"/>
          </w:rPr>
          <w:t>https://www.parliament.act.gov.au/parliamentary-business/in-committees/recent-reports</w:t>
        </w:r>
      </w:hyperlink>
    </w:p>
    <w:p w14:paraId="62270E20" w14:textId="77777777" w:rsidR="00A443A6" w:rsidRPr="00AA2224" w:rsidRDefault="00A443A6" w:rsidP="00A443A6">
      <w:pPr>
        <w:pStyle w:val="NormalWeb"/>
        <w:spacing w:before="0" w:beforeAutospacing="0" w:after="240" w:afterAutospacing="0"/>
        <w:rPr>
          <w:rFonts w:asciiTheme="minorHAnsi" w:hAnsiTheme="minorHAnsi"/>
          <w:sz w:val="22"/>
          <w:lang w:eastAsia="en-US"/>
        </w:rPr>
      </w:pPr>
      <w:r w:rsidRPr="00AA2224">
        <w:rPr>
          <w:rFonts w:asciiTheme="minorHAnsi" w:hAnsiTheme="minorHAnsi"/>
          <w:sz w:val="22"/>
          <w:lang w:eastAsia="en-US"/>
        </w:rPr>
        <w:t xml:space="preserve">Under the Assembly’s standing orders, the </w:t>
      </w:r>
      <w:r>
        <w:rPr>
          <w:rFonts w:asciiTheme="minorHAnsi" w:hAnsiTheme="minorHAnsi"/>
          <w:sz w:val="22"/>
          <w:lang w:eastAsia="en-US"/>
        </w:rPr>
        <w:t xml:space="preserve">ACT </w:t>
      </w:r>
      <w:r w:rsidRPr="00AA2224">
        <w:rPr>
          <w:rFonts w:asciiTheme="minorHAnsi" w:hAnsiTheme="minorHAnsi"/>
          <w:sz w:val="22"/>
          <w:lang w:eastAsia="en-US"/>
        </w:rPr>
        <w:t>Government is required to respond to committee reports within four months of tabling.</w:t>
      </w:r>
    </w:p>
    <w:p w14:paraId="0F55D05F" w14:textId="77777777" w:rsidR="00A443A6" w:rsidRDefault="00A443A6" w:rsidP="00A443A6"/>
    <w:p w14:paraId="6A2791D1" w14:textId="77777777" w:rsidR="00A443A6" w:rsidRDefault="00A443A6" w:rsidP="00A443A6"/>
    <w:p w14:paraId="0B11FFCE" w14:textId="77777777" w:rsidR="00A443A6" w:rsidRDefault="00A443A6" w:rsidP="00A443A6"/>
    <w:p w14:paraId="4C8F457F" w14:textId="39FC72E0" w:rsidR="00A443A6" w:rsidRDefault="0097189B" w:rsidP="00A443A6">
      <w:r>
        <w:t>11</w:t>
      </w:r>
      <w:r w:rsidR="00A443A6">
        <w:t xml:space="preserve"> May </w:t>
      </w:r>
      <w:r w:rsidR="00CD731A">
        <w:t>2023</w:t>
      </w:r>
    </w:p>
    <w:p w14:paraId="2F69F3CD" w14:textId="77777777" w:rsidR="00A443A6" w:rsidRDefault="00A443A6" w:rsidP="00A443A6">
      <w:r>
        <w:t>STATEMENT ENDS.</w:t>
      </w:r>
    </w:p>
    <w:p w14:paraId="7EFCE55F" w14:textId="14EC2E66" w:rsidR="006716E4" w:rsidRPr="00A56DCF" w:rsidRDefault="006716E4" w:rsidP="00A56DCF"/>
    <w:sectPr w:rsidR="006716E4" w:rsidRPr="00A56DCF" w:rsidSect="00C05681">
      <w:footerReference w:type="default" r:id="rId10"/>
      <w:headerReference w:type="first" r:id="rId11"/>
      <w:footerReference w:type="first" r:id="rId12"/>
      <w:type w:val="continuous"/>
      <w:pgSz w:w="11907" w:h="16840" w:code="9"/>
      <w:pgMar w:top="1134" w:right="1134" w:bottom="1134" w:left="1134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A748D" w14:textId="77777777" w:rsidR="0027651B" w:rsidRDefault="0027651B" w:rsidP="00C044CF">
      <w:r>
        <w:separator/>
      </w:r>
    </w:p>
  </w:endnote>
  <w:endnote w:type="continuationSeparator" w:id="0">
    <w:p w14:paraId="226AC77B" w14:textId="77777777" w:rsidR="0027651B" w:rsidRDefault="0027651B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0A359383" w14:textId="77777777"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511C66">
          <w:fldChar w:fldCharType="begin"/>
        </w:r>
        <w:r w:rsidR="00511C66">
          <w:instrText xml:space="preserve"> PAGE </w:instrText>
        </w:r>
        <w:r w:rsidR="00511C66">
          <w:fldChar w:fldCharType="separate"/>
        </w:r>
        <w:r w:rsidR="003C3C99">
          <w:rPr>
            <w:noProof/>
          </w:rPr>
          <w:t>2</w:t>
        </w:r>
        <w:r w:rsidR="00511C66">
          <w:rPr>
            <w:noProof/>
          </w:rPr>
          <w:fldChar w:fldCharType="end"/>
        </w:r>
        <w:r w:rsidRPr="006114B4">
          <w:t xml:space="preserve"> of </w:t>
        </w:r>
        <w:fldSimple w:instr=" NUMPAGES  ">
          <w:r w:rsidR="003C3C99">
            <w:rPr>
              <w:noProof/>
            </w:rPr>
            <w:t>2</w:t>
          </w:r>
        </w:fldSimple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144C6BEB" w14:textId="0E5B67EA" w:rsidR="00346E5D" w:rsidRPr="00346E5D" w:rsidRDefault="00346E5D" w:rsidP="00346E5D">
        <w:pPr>
          <w:pStyle w:val="Footer"/>
          <w:jc w:val="right"/>
          <w:rPr>
            <w:sz w:val="16"/>
            <w:szCs w:val="16"/>
          </w:rPr>
        </w:pPr>
        <w:r w:rsidRPr="00346E5D">
          <w:rPr>
            <w:sz w:val="16"/>
            <w:szCs w:val="16"/>
          </w:rPr>
          <w:t>Civic Sq</w:t>
        </w:r>
        <w:r w:rsidR="0058319A">
          <w:rPr>
            <w:sz w:val="16"/>
            <w:szCs w:val="16"/>
          </w:rPr>
          <w:t>uare, London Circuit (GPO Box 1</w:t>
        </w:r>
        <w:r w:rsidRPr="00346E5D">
          <w:rPr>
            <w:sz w:val="16"/>
            <w:szCs w:val="16"/>
          </w:rPr>
          <w:t xml:space="preserve">020) Canberra ACT 2601 </w:t>
        </w:r>
        <w:r w:rsidRPr="00346E5D">
          <w:rPr>
            <w:sz w:val="16"/>
            <w:szCs w:val="16"/>
          </w:rPr>
          <w:br/>
        </w:r>
        <w:r w:rsidRPr="00346E5D">
          <w:rPr>
            <w:b/>
            <w:sz w:val="16"/>
            <w:szCs w:val="16"/>
          </w:rPr>
          <w:t xml:space="preserve">T </w:t>
        </w:r>
        <w:r w:rsidR="0058319A">
          <w:rPr>
            <w:sz w:val="16"/>
            <w:szCs w:val="16"/>
          </w:rPr>
          <w:t>(02) 6205 0</w:t>
        </w:r>
        <w:r w:rsidR="00C5304B">
          <w:rPr>
            <w:sz w:val="16"/>
            <w:szCs w:val="16"/>
          </w:rPr>
          <w:t>445</w:t>
        </w:r>
        <w:r w:rsidR="0058319A">
          <w:rPr>
            <w:sz w:val="16"/>
            <w:szCs w:val="16"/>
          </w:rPr>
          <w:t xml:space="preserve">  </w:t>
        </w:r>
        <w:r w:rsidRPr="00346E5D">
          <w:rPr>
            <w:sz w:val="16"/>
            <w:szCs w:val="16"/>
          </w:rPr>
          <w:t xml:space="preserve"> </w:t>
        </w:r>
        <w:r w:rsidRPr="00346E5D">
          <w:rPr>
            <w:b/>
            <w:sz w:val="16"/>
            <w:szCs w:val="16"/>
          </w:rPr>
          <w:t>E</w:t>
        </w:r>
        <w:r w:rsidRPr="00346E5D">
          <w:rPr>
            <w:sz w:val="16"/>
            <w:szCs w:val="16"/>
          </w:rPr>
          <w:t xml:space="preserve"> </w:t>
        </w:r>
        <w:proofErr w:type="gramStart"/>
        <w:r w:rsidR="0058319A">
          <w:rPr>
            <w:sz w:val="16"/>
            <w:szCs w:val="16"/>
          </w:rPr>
          <w:t>committees</w:t>
        </w:r>
        <w:r w:rsidRPr="00346E5D">
          <w:rPr>
            <w:sz w:val="16"/>
            <w:szCs w:val="16"/>
          </w:rPr>
          <w:t xml:space="preserve">@parliament.act.gov.au  </w:t>
        </w:r>
        <w:r w:rsidRPr="00346E5D">
          <w:rPr>
            <w:b/>
            <w:sz w:val="16"/>
            <w:szCs w:val="16"/>
          </w:rPr>
          <w:t>W</w:t>
        </w:r>
        <w:proofErr w:type="gramEnd"/>
        <w:r w:rsidRPr="00346E5D">
          <w:rPr>
            <w:sz w:val="16"/>
            <w:szCs w:val="16"/>
          </w:rPr>
          <w:t xml:space="preserve"> www.parliament.act.gov.au</w:t>
        </w:r>
      </w:p>
      <w:p w14:paraId="52D4DF93" w14:textId="77777777" w:rsidR="00346E5D" w:rsidRPr="006B1615" w:rsidRDefault="00346E5D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  <w:r w:rsidRPr="00346E5D">
          <w:rPr>
            <w:sz w:val="16"/>
            <w:szCs w:val="16"/>
          </w:rPr>
          <w:t>Printed on 100% recycled paper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C5442" w14:textId="77777777" w:rsidR="0027651B" w:rsidRDefault="0027651B" w:rsidP="00C044CF">
      <w:r>
        <w:separator/>
      </w:r>
    </w:p>
  </w:footnote>
  <w:footnote w:type="continuationSeparator" w:id="0">
    <w:p w14:paraId="764F1177" w14:textId="77777777" w:rsidR="0027651B" w:rsidRDefault="0027651B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5801" w14:textId="77777777" w:rsidR="00755FAC" w:rsidRPr="00F43DBE" w:rsidRDefault="00511C66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8548FA3" wp14:editId="5F1760DD">
              <wp:simplePos x="0" y="0"/>
              <wp:positionH relativeFrom="column">
                <wp:posOffset>1192530</wp:posOffset>
              </wp:positionH>
              <wp:positionV relativeFrom="paragraph">
                <wp:posOffset>614680</wp:posOffset>
              </wp:positionV>
              <wp:extent cx="5080000" cy="7359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0000" cy="735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8F3504" w14:textId="3AAF3CC8" w:rsidR="00B82C13" w:rsidRDefault="0027651B" w:rsidP="0064779A">
                          <w:pPr>
                            <w:pStyle w:val="Customheader"/>
                            <w:jc w:val="left"/>
                          </w:pPr>
                          <w:r>
                            <w:t>Select</w:t>
                          </w:r>
                          <w:r w:rsidR="00B82C13" w:rsidRPr="00B82C13">
                            <w:t xml:space="preserve"> Committee on </w:t>
                          </w:r>
                          <w:proofErr w:type="gramStart"/>
                          <w:r>
                            <w:t>Cost of Living</w:t>
                          </w:r>
                          <w:proofErr w:type="gramEnd"/>
                          <w:r>
                            <w:t xml:space="preserve"> Pressures in the ACT</w:t>
                          </w:r>
                        </w:p>
                        <w:p w14:paraId="7EB62B7C" w14:textId="77777777" w:rsidR="0027651B" w:rsidRDefault="003C3C99" w:rsidP="003C3C99">
                          <w:pP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</w:pPr>
                          <w:r w:rsidRPr="003C3C99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Mr </w:t>
                          </w:r>
                          <w:r w:rsidR="0027651B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Johnathan Davis </w:t>
                          </w:r>
                          <w:r w:rsidRPr="003C3C99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MLA (Chair)</w:t>
                          </w:r>
                          <w: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, </w:t>
                          </w:r>
                          <w:r w:rsidR="0027651B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D</w:t>
                          </w:r>
                          <w:r w:rsidR="00511C66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r </w:t>
                          </w:r>
                          <w:r w:rsidR="0027651B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Marisa Paterson </w:t>
                          </w:r>
                          <w:r w:rsidRPr="003C3C99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MLA (Deputy Chair)</w:t>
                          </w:r>
                        </w:p>
                        <w:p w14:paraId="2C5F97C7" w14:textId="15A9545F" w:rsidR="00755FAC" w:rsidRPr="00E749B1" w:rsidRDefault="00511C66" w:rsidP="00755FAC">
                          <w:pPr>
                            <w:rPr>
                              <w:szCs w:val="36"/>
                            </w:rPr>
                          </w:pPr>
                          <w: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Ms </w:t>
                          </w:r>
                          <w:r w:rsidR="0027651B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Nicole Lawder </w:t>
                          </w:r>
                          <w: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M</w:t>
                          </w:r>
                          <w:r w:rsidR="003C3C99" w:rsidRPr="003C3C99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548FA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3.9pt;margin-top:48.4pt;width:400pt;height:5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" filled="f" stroked="f">
              <v:textbox>
                <w:txbxContent>
                  <w:p w14:paraId="7D8F3504" w14:textId="3AAF3CC8" w:rsidR="00B82C13" w:rsidRDefault="0027651B" w:rsidP="0064779A">
                    <w:pPr>
                      <w:pStyle w:val="Customheader"/>
                      <w:jc w:val="left"/>
                    </w:pPr>
                    <w:r>
                      <w:t>Select</w:t>
                    </w:r>
                    <w:r w:rsidR="00B82C13" w:rsidRPr="00B82C13">
                      <w:t xml:space="preserve"> Committee on </w:t>
                    </w:r>
                    <w:proofErr w:type="gramStart"/>
                    <w:r>
                      <w:t>Cost of Living</w:t>
                    </w:r>
                    <w:proofErr w:type="gramEnd"/>
                    <w:r>
                      <w:t xml:space="preserve"> Pressures in the ACT</w:t>
                    </w:r>
                  </w:p>
                  <w:p w14:paraId="7EB62B7C" w14:textId="77777777" w:rsidR="0027651B" w:rsidRDefault="003C3C99" w:rsidP="003C3C99">
                    <w:pPr>
                      <w:rPr>
                        <w:rFonts w:ascii="Calibri" w:eastAsia="PMingLiU" w:hAnsi="Calibri"/>
                        <w:szCs w:val="22"/>
                        <w:lang w:eastAsia="zh-TW"/>
                      </w:rPr>
                    </w:pPr>
                    <w:r w:rsidRPr="003C3C99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Mr </w:t>
                    </w:r>
                    <w:r w:rsidR="0027651B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Johnathan Davis </w:t>
                    </w:r>
                    <w:r w:rsidRPr="003C3C99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MLA (Chair)</w:t>
                    </w:r>
                    <w:r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, </w:t>
                    </w:r>
                    <w:r w:rsidR="0027651B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D</w:t>
                    </w:r>
                    <w:r w:rsidR="00511C66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r </w:t>
                    </w:r>
                    <w:r w:rsidR="0027651B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Marisa Paterson </w:t>
                    </w:r>
                    <w:r w:rsidRPr="003C3C99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MLA (Deputy Chair)</w:t>
                    </w:r>
                  </w:p>
                  <w:p w14:paraId="2C5F97C7" w14:textId="15A9545F" w:rsidR="00755FAC" w:rsidRPr="00E749B1" w:rsidRDefault="00511C66" w:rsidP="00755FAC">
                    <w:pPr>
                      <w:rPr>
                        <w:szCs w:val="36"/>
                      </w:rPr>
                    </w:pPr>
                    <w:r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Ms </w:t>
                    </w:r>
                    <w:r w:rsidR="0027651B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Nicole Lawder </w:t>
                    </w:r>
                    <w:r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M</w:t>
                    </w:r>
                    <w:r w:rsidR="003C3C99" w:rsidRPr="003C3C99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LA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EBF9D8" wp14:editId="5DDC9B19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7E44BE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50201EEA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7B4ED471" w14:textId="77777777" w:rsidR="00755FAC" w:rsidRDefault="00755FAC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EBF9D8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5D7E44BE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50201EEA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7B4ED471" w14:textId="77777777" w:rsidR="00755FAC" w:rsidRDefault="00755FAC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="00755FAC" w:rsidRPr="00755FAC">
      <w:rPr>
        <w:noProof/>
        <w:lang w:eastAsia="zh-TW"/>
      </w:rPr>
      <w:drawing>
        <wp:inline distT="0" distB="0" distL="0" distR="0" wp14:anchorId="733700CB" wp14:editId="20266F79">
          <wp:extent cx="6120000" cy="1073612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6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45B6127C"/>
    <w:multiLevelType w:val="multilevel"/>
    <w:tmpl w:val="71D217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5D21D48"/>
    <w:multiLevelType w:val="hybridMultilevel"/>
    <w:tmpl w:val="4E301DF4"/>
    <w:lvl w:ilvl="0" w:tplc="C068F26A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04B2BAF"/>
    <w:multiLevelType w:val="multilevel"/>
    <w:tmpl w:val="BCFCBA68"/>
    <w:numStyleLink w:val="Style1"/>
  </w:abstractNum>
  <w:abstractNum w:abstractNumId="22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158265">
    <w:abstractNumId w:val="22"/>
  </w:num>
  <w:num w:numId="2" w16cid:durableId="2076120487">
    <w:abstractNumId w:val="5"/>
  </w:num>
  <w:num w:numId="3" w16cid:durableId="2124879407">
    <w:abstractNumId w:val="2"/>
  </w:num>
  <w:num w:numId="4" w16cid:durableId="813596393">
    <w:abstractNumId w:val="20"/>
  </w:num>
  <w:num w:numId="5" w16cid:durableId="1603874125">
    <w:abstractNumId w:val="9"/>
  </w:num>
  <w:num w:numId="6" w16cid:durableId="1907841225">
    <w:abstractNumId w:val="18"/>
  </w:num>
  <w:num w:numId="7" w16cid:durableId="1523322585">
    <w:abstractNumId w:val="3"/>
  </w:num>
  <w:num w:numId="8" w16cid:durableId="1208680746">
    <w:abstractNumId w:val="1"/>
  </w:num>
  <w:num w:numId="9" w16cid:durableId="1362784629">
    <w:abstractNumId w:val="21"/>
  </w:num>
  <w:num w:numId="10" w16cid:durableId="1087532315">
    <w:abstractNumId w:val="7"/>
  </w:num>
  <w:num w:numId="11" w16cid:durableId="427509602">
    <w:abstractNumId w:val="8"/>
  </w:num>
  <w:num w:numId="12" w16cid:durableId="867331212">
    <w:abstractNumId w:val="10"/>
  </w:num>
  <w:num w:numId="13" w16cid:durableId="1520897558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773860771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1019968901">
    <w:abstractNumId w:val="12"/>
  </w:num>
  <w:num w:numId="16" w16cid:durableId="510798875">
    <w:abstractNumId w:val="0"/>
  </w:num>
  <w:num w:numId="17" w16cid:durableId="238518030">
    <w:abstractNumId w:val="15"/>
  </w:num>
  <w:num w:numId="18" w16cid:durableId="1487747785">
    <w:abstractNumId w:val="19"/>
  </w:num>
  <w:num w:numId="19" w16cid:durableId="1916236724">
    <w:abstractNumId w:val="16"/>
  </w:num>
  <w:num w:numId="20" w16cid:durableId="1029991316">
    <w:abstractNumId w:val="6"/>
  </w:num>
  <w:num w:numId="21" w16cid:durableId="2043049681">
    <w:abstractNumId w:val="17"/>
  </w:num>
  <w:num w:numId="22" w16cid:durableId="1434592548">
    <w:abstractNumId w:val="14"/>
  </w:num>
  <w:num w:numId="23" w16cid:durableId="35394148">
    <w:abstractNumId w:val="4"/>
  </w:num>
  <w:num w:numId="24" w16cid:durableId="1305811337">
    <w:abstractNumId w:val="13"/>
  </w:num>
  <w:num w:numId="25" w16cid:durableId="16448933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51B"/>
    <w:rsid w:val="000038F2"/>
    <w:rsid w:val="000209F0"/>
    <w:rsid w:val="000244A3"/>
    <w:rsid w:val="00053FE3"/>
    <w:rsid w:val="00065B8C"/>
    <w:rsid w:val="00083DA9"/>
    <w:rsid w:val="00090412"/>
    <w:rsid w:val="000930C9"/>
    <w:rsid w:val="000C4A3C"/>
    <w:rsid w:val="000D216B"/>
    <w:rsid w:val="001012CF"/>
    <w:rsid w:val="00121F31"/>
    <w:rsid w:val="00143F18"/>
    <w:rsid w:val="001456D6"/>
    <w:rsid w:val="00154739"/>
    <w:rsid w:val="001632A1"/>
    <w:rsid w:val="00175648"/>
    <w:rsid w:val="001A0ED6"/>
    <w:rsid w:val="001C6D04"/>
    <w:rsid w:val="00213E81"/>
    <w:rsid w:val="00215FF9"/>
    <w:rsid w:val="0024610B"/>
    <w:rsid w:val="00246296"/>
    <w:rsid w:val="00251FAF"/>
    <w:rsid w:val="00253B45"/>
    <w:rsid w:val="00260109"/>
    <w:rsid w:val="00266334"/>
    <w:rsid w:val="00274259"/>
    <w:rsid w:val="0027651B"/>
    <w:rsid w:val="002B03A2"/>
    <w:rsid w:val="002B099B"/>
    <w:rsid w:val="002E5755"/>
    <w:rsid w:val="002F74E0"/>
    <w:rsid w:val="00310B99"/>
    <w:rsid w:val="00346E5D"/>
    <w:rsid w:val="00347442"/>
    <w:rsid w:val="003524CF"/>
    <w:rsid w:val="00357DDF"/>
    <w:rsid w:val="00367056"/>
    <w:rsid w:val="0037658C"/>
    <w:rsid w:val="00381461"/>
    <w:rsid w:val="003952D0"/>
    <w:rsid w:val="003C01AE"/>
    <w:rsid w:val="003C2CE5"/>
    <w:rsid w:val="003C3C99"/>
    <w:rsid w:val="003D441B"/>
    <w:rsid w:val="003E2621"/>
    <w:rsid w:val="003F061C"/>
    <w:rsid w:val="00445591"/>
    <w:rsid w:val="00456C60"/>
    <w:rsid w:val="00484157"/>
    <w:rsid w:val="00486941"/>
    <w:rsid w:val="0049361C"/>
    <w:rsid w:val="004A11C8"/>
    <w:rsid w:val="004A47A1"/>
    <w:rsid w:val="004C7CD5"/>
    <w:rsid w:val="0050064D"/>
    <w:rsid w:val="00510199"/>
    <w:rsid w:val="005116D3"/>
    <w:rsid w:val="00511C66"/>
    <w:rsid w:val="00515CAF"/>
    <w:rsid w:val="00532C87"/>
    <w:rsid w:val="00544910"/>
    <w:rsid w:val="00545B45"/>
    <w:rsid w:val="0058319A"/>
    <w:rsid w:val="0059610F"/>
    <w:rsid w:val="005A1E6C"/>
    <w:rsid w:val="005A2A9F"/>
    <w:rsid w:val="005A41FB"/>
    <w:rsid w:val="005B6109"/>
    <w:rsid w:val="005C33E6"/>
    <w:rsid w:val="005E1DA2"/>
    <w:rsid w:val="005F2DFD"/>
    <w:rsid w:val="005F2F07"/>
    <w:rsid w:val="006063BA"/>
    <w:rsid w:val="006114B4"/>
    <w:rsid w:val="006461AB"/>
    <w:rsid w:val="0064779A"/>
    <w:rsid w:val="00651835"/>
    <w:rsid w:val="006716E4"/>
    <w:rsid w:val="0067609B"/>
    <w:rsid w:val="00676CD8"/>
    <w:rsid w:val="00684C3B"/>
    <w:rsid w:val="00684CDD"/>
    <w:rsid w:val="006A73FF"/>
    <w:rsid w:val="006B1615"/>
    <w:rsid w:val="006B19F0"/>
    <w:rsid w:val="006C6B73"/>
    <w:rsid w:val="006E29BD"/>
    <w:rsid w:val="00701F4C"/>
    <w:rsid w:val="00702287"/>
    <w:rsid w:val="00723ADD"/>
    <w:rsid w:val="007252C4"/>
    <w:rsid w:val="00742300"/>
    <w:rsid w:val="0075256D"/>
    <w:rsid w:val="0075460D"/>
    <w:rsid w:val="00755FAC"/>
    <w:rsid w:val="007B36E8"/>
    <w:rsid w:val="007B6208"/>
    <w:rsid w:val="007C55CB"/>
    <w:rsid w:val="007C6D1F"/>
    <w:rsid w:val="007D17D1"/>
    <w:rsid w:val="007E175C"/>
    <w:rsid w:val="007F76A9"/>
    <w:rsid w:val="008016B5"/>
    <w:rsid w:val="008130CD"/>
    <w:rsid w:val="00815318"/>
    <w:rsid w:val="00823A30"/>
    <w:rsid w:val="00824D9C"/>
    <w:rsid w:val="00832789"/>
    <w:rsid w:val="00841065"/>
    <w:rsid w:val="00850398"/>
    <w:rsid w:val="0085106B"/>
    <w:rsid w:val="00860066"/>
    <w:rsid w:val="00876FB7"/>
    <w:rsid w:val="008D7984"/>
    <w:rsid w:val="00903A96"/>
    <w:rsid w:val="00915112"/>
    <w:rsid w:val="00916D26"/>
    <w:rsid w:val="00921496"/>
    <w:rsid w:val="00944213"/>
    <w:rsid w:val="0094745C"/>
    <w:rsid w:val="0095313B"/>
    <w:rsid w:val="0097189B"/>
    <w:rsid w:val="0098422A"/>
    <w:rsid w:val="009E2415"/>
    <w:rsid w:val="009F4BA3"/>
    <w:rsid w:val="009F5CD9"/>
    <w:rsid w:val="009F7429"/>
    <w:rsid w:val="00A022BA"/>
    <w:rsid w:val="00A443A6"/>
    <w:rsid w:val="00A52F6D"/>
    <w:rsid w:val="00A56DCF"/>
    <w:rsid w:val="00A67318"/>
    <w:rsid w:val="00A768BF"/>
    <w:rsid w:val="00A82B46"/>
    <w:rsid w:val="00A855CC"/>
    <w:rsid w:val="00AB0128"/>
    <w:rsid w:val="00AB371B"/>
    <w:rsid w:val="00AB6A48"/>
    <w:rsid w:val="00AC6EA3"/>
    <w:rsid w:val="00AC7549"/>
    <w:rsid w:val="00AE2D92"/>
    <w:rsid w:val="00AF1664"/>
    <w:rsid w:val="00AF3E15"/>
    <w:rsid w:val="00AF5ABB"/>
    <w:rsid w:val="00B00ECB"/>
    <w:rsid w:val="00B018A7"/>
    <w:rsid w:val="00B5147F"/>
    <w:rsid w:val="00B651B1"/>
    <w:rsid w:val="00B82C13"/>
    <w:rsid w:val="00B86CCE"/>
    <w:rsid w:val="00B94012"/>
    <w:rsid w:val="00BA7290"/>
    <w:rsid w:val="00BB0D31"/>
    <w:rsid w:val="00BB1CF6"/>
    <w:rsid w:val="00BB4FE8"/>
    <w:rsid w:val="00C01CC4"/>
    <w:rsid w:val="00C044CF"/>
    <w:rsid w:val="00C05681"/>
    <w:rsid w:val="00C05C68"/>
    <w:rsid w:val="00C25041"/>
    <w:rsid w:val="00C32AB7"/>
    <w:rsid w:val="00C44599"/>
    <w:rsid w:val="00C469A8"/>
    <w:rsid w:val="00C5304B"/>
    <w:rsid w:val="00C53E64"/>
    <w:rsid w:val="00C70388"/>
    <w:rsid w:val="00C7686E"/>
    <w:rsid w:val="00CB4937"/>
    <w:rsid w:val="00CC12AC"/>
    <w:rsid w:val="00CC67E4"/>
    <w:rsid w:val="00CD731A"/>
    <w:rsid w:val="00D043DC"/>
    <w:rsid w:val="00D0484C"/>
    <w:rsid w:val="00D50696"/>
    <w:rsid w:val="00D66706"/>
    <w:rsid w:val="00D8252B"/>
    <w:rsid w:val="00D85E1E"/>
    <w:rsid w:val="00DB212A"/>
    <w:rsid w:val="00DB6AE4"/>
    <w:rsid w:val="00DD29E6"/>
    <w:rsid w:val="00DD7619"/>
    <w:rsid w:val="00DE55CE"/>
    <w:rsid w:val="00DF705E"/>
    <w:rsid w:val="00DF7137"/>
    <w:rsid w:val="00E025B9"/>
    <w:rsid w:val="00E03190"/>
    <w:rsid w:val="00E17894"/>
    <w:rsid w:val="00E21AE6"/>
    <w:rsid w:val="00E27316"/>
    <w:rsid w:val="00E32579"/>
    <w:rsid w:val="00E45F1D"/>
    <w:rsid w:val="00E70AD5"/>
    <w:rsid w:val="00E749B1"/>
    <w:rsid w:val="00E763D3"/>
    <w:rsid w:val="00E86F88"/>
    <w:rsid w:val="00EB343C"/>
    <w:rsid w:val="00EB6485"/>
    <w:rsid w:val="00EB6781"/>
    <w:rsid w:val="00EC5189"/>
    <w:rsid w:val="00ED460E"/>
    <w:rsid w:val="00ED4F1F"/>
    <w:rsid w:val="00EF3768"/>
    <w:rsid w:val="00EF78DC"/>
    <w:rsid w:val="00F00253"/>
    <w:rsid w:val="00F12B15"/>
    <w:rsid w:val="00F2423A"/>
    <w:rsid w:val="00F26EC6"/>
    <w:rsid w:val="00F43DBE"/>
    <w:rsid w:val="00F65ADE"/>
    <w:rsid w:val="00F66E9A"/>
    <w:rsid w:val="00F72993"/>
    <w:rsid w:val="00F80ED1"/>
    <w:rsid w:val="00FA61AE"/>
    <w:rsid w:val="00FD0C22"/>
    <w:rsid w:val="00FE5235"/>
    <w:rsid w:val="00FF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095459"/>
  <w15:docId w15:val="{09B1D869-8F1A-4F43-891C-198FDB6C8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E5755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C5304B"/>
    <w:pPr>
      <w:ind w:left="720"/>
      <w:contextualSpacing/>
    </w:pPr>
    <w:rPr>
      <w:rFonts w:cstheme="minorHAnsi"/>
      <w:sz w:val="24"/>
      <w:szCs w:val="20"/>
      <w:lang w:val="en-GB"/>
    </w:rPr>
  </w:style>
  <w:style w:type="paragraph" w:customStyle="1" w:styleId="Default">
    <w:name w:val="Default"/>
    <w:rsid w:val="006716E4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PlainTable2">
    <w:name w:val="Plain Table 2"/>
    <w:basedOn w:val="TableNormal"/>
    <w:uiPriority w:val="42"/>
    <w:rsid w:val="0070228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443A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43A6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styleId="Revision">
    <w:name w:val="Revision"/>
    <w:hidden/>
    <w:uiPriority w:val="99"/>
    <w:semiHidden/>
    <w:rsid w:val="00CD731A"/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recent-report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arliament.act.gov.au/parliamentary-business/in-committees/recent-report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ED414354-27CC-4F81-9562-E31F43FCE2C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head</vt:lpstr>
    </vt:vector>
  </TitlesOfParts>
  <Company>ACT Government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head</dc:title>
  <dc:creator>Monk, David</dc:creator>
  <cp:lastModifiedBy>Chung, Lydia</cp:lastModifiedBy>
  <cp:revision>8</cp:revision>
  <cp:lastPrinted>2023-05-11T00:22:00Z</cp:lastPrinted>
  <dcterms:created xsi:type="dcterms:W3CDTF">2023-05-09T00:21:00Z</dcterms:created>
  <dcterms:modified xsi:type="dcterms:W3CDTF">2023-05-11T00:24:00Z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cb9ac12d-0647-4288-9d7e-d9cfb2faa5b2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