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770834"/>
    <w:p w14:paraId="1D8C4DE1" w14:textId="1C96DAD3" w:rsidR="00FB37D3" w:rsidRPr="002068AD" w:rsidRDefault="00F30536" w:rsidP="00826989">
      <w:pPr>
        <w:pStyle w:val="Header"/>
        <w:widowControl w:val="0"/>
        <w:spacing w:after="600"/>
        <w:rPr>
          <w:rFonts w:asciiTheme="minorHAnsi" w:hAnsiTheme="minorHAnsi" w:cstheme="minorHAnsi"/>
        </w:rPr>
      </w:pPr>
      <w:r>
        <w:rPr>
          <w:noProof/>
          <w:lang w:eastAsia="en-AU"/>
        </w:rPr>
        <mc:AlternateContent>
          <mc:Choice Requires="wps">
            <w:drawing>
              <wp:anchor distT="0" distB="0" distL="114300" distR="114300" simplePos="0" relativeHeight="25166131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19C4E886" w14:textId="12088677" w:rsidR="00F30536" w:rsidRPr="00F30536" w:rsidRDefault="00F30536">
                            <w:pPr>
                              <w:rPr>
                                <w:rFonts w:asciiTheme="minorHAnsi" w:hAnsiTheme="minorHAnsi" w:cstheme="minorHAnsi"/>
                                <w:color w:val="FF0000"/>
                              </w:rPr>
                            </w:pPr>
                            <w:proofErr w:type="spellStart"/>
                            <w:r w:rsidRPr="003E77E1">
                              <w:rPr>
                                <w:rFonts w:ascii="Calibri" w:hAnsi="Calibri"/>
                                <w:b/>
                                <w:color w:val="FF0000"/>
                              </w:rPr>
                              <w:t>Q</w:t>
                            </w:r>
                            <w:r w:rsidR="001E137F">
                              <w:rPr>
                                <w:rFonts w:ascii="Calibri" w:hAnsi="Calibri"/>
                                <w:b/>
                                <w:color w:val="FF0000"/>
                              </w:rPr>
                              <w:t>T</w:t>
                            </w:r>
                            <w:r w:rsidR="0016396A">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751744">
                              <w:rPr>
                                <w:rFonts w:ascii="Calibri" w:hAnsi="Calibri"/>
                                <w:b/>
                                <w:color w:val="FF0000"/>
                              </w:rPr>
                              <w:t>9</w:t>
                            </w:r>
                            <w:r w:rsidR="00294CD4">
                              <w:rPr>
                                <w:rFonts w:ascii="Calibri" w:hAnsi="Calibri"/>
                                <w:b/>
                                <w:color w:val="FF000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19C4E886" w14:textId="12088677" w:rsidR="00F30536" w:rsidRPr="00F30536" w:rsidRDefault="00F30536">
                      <w:pPr>
                        <w:rPr>
                          <w:rFonts w:asciiTheme="minorHAnsi" w:hAnsiTheme="minorHAnsi" w:cstheme="minorHAnsi"/>
                          <w:color w:val="FF0000"/>
                        </w:rPr>
                      </w:pPr>
                      <w:proofErr w:type="spellStart"/>
                      <w:r w:rsidRPr="003E77E1">
                        <w:rPr>
                          <w:rFonts w:ascii="Calibri" w:hAnsi="Calibri"/>
                          <w:b/>
                          <w:color w:val="FF0000"/>
                        </w:rPr>
                        <w:t>Q</w:t>
                      </w:r>
                      <w:r w:rsidR="001E137F">
                        <w:rPr>
                          <w:rFonts w:ascii="Calibri" w:hAnsi="Calibri"/>
                          <w:b/>
                          <w:color w:val="FF0000"/>
                        </w:rPr>
                        <w:t>T</w:t>
                      </w:r>
                      <w:r w:rsidR="0016396A">
                        <w:rPr>
                          <w:rFonts w:ascii="Calibri" w:hAnsi="Calibri"/>
                          <w:b/>
                          <w:color w:val="FF0000"/>
                        </w:rPr>
                        <w:t>o</w:t>
                      </w:r>
                      <w:r w:rsidRPr="003E77E1">
                        <w:rPr>
                          <w:rFonts w:ascii="Calibri" w:hAnsi="Calibri"/>
                          <w:b/>
                          <w:color w:val="FF0000"/>
                        </w:rPr>
                        <w:t>N</w:t>
                      </w:r>
                      <w:proofErr w:type="spellEnd"/>
                      <w:r w:rsidRPr="003E77E1">
                        <w:rPr>
                          <w:rFonts w:ascii="Calibri" w:hAnsi="Calibri"/>
                          <w:b/>
                          <w:color w:val="FF0000"/>
                        </w:rPr>
                        <w:t xml:space="preserve"> No. </w:t>
                      </w:r>
                      <w:r w:rsidR="00751744">
                        <w:rPr>
                          <w:rFonts w:ascii="Calibri" w:hAnsi="Calibri"/>
                          <w:b/>
                          <w:color w:val="FF0000"/>
                        </w:rPr>
                        <w:t>9</w:t>
                      </w:r>
                      <w:r w:rsidR="00294CD4">
                        <w:rPr>
                          <w:rFonts w:ascii="Calibri" w:hAnsi="Calibri"/>
                          <w:b/>
                          <w:color w:val="FF0000"/>
                        </w:rPr>
                        <w:t>9</w:t>
                      </w:r>
                    </w:p>
                  </w:txbxContent>
                </v:textbox>
              </v:shape>
            </w:pict>
          </mc:Fallback>
        </mc:AlternateContent>
      </w:r>
      <w:r w:rsidR="00FB37D3">
        <w:rPr>
          <w:noProof/>
          <w:lang w:eastAsia="en-AU"/>
        </w:rPr>
        <mc:AlternateContent>
          <mc:Choice Requires="wps">
            <w:drawing>
              <wp:anchor distT="0" distB="0" distL="114300" distR="114300" simplePos="0" relativeHeight="251659264" behindDoc="0" locked="1" layoutInCell="1" allowOverlap="1" wp14:anchorId="2F8CC095" wp14:editId="153AA892">
                <wp:simplePos x="0" y="0"/>
                <wp:positionH relativeFrom="column">
                  <wp:posOffset>1190625</wp:posOffset>
                </wp:positionH>
                <wp:positionV relativeFrom="paragraph">
                  <wp:posOffset>619125</wp:posOffset>
                </wp:positionV>
                <wp:extent cx="4991100" cy="733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100" cy="733425"/>
                        </a:xfrm>
                        <a:prstGeom prst="rect">
                          <a:avLst/>
                        </a:prstGeom>
                        <a:noFill/>
                        <a:ln>
                          <a:noFill/>
                        </a:ln>
                        <a:effectLst/>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694814A" w14:textId="77777777" w:rsidR="00772E81" w:rsidRPr="0069381C" w:rsidRDefault="00772E81" w:rsidP="00772E81">
                            <w:pPr>
                              <w:pStyle w:val="Customheader"/>
                              <w:jc w:val="left"/>
                              <w:rPr>
                                <w:rFonts w:asciiTheme="minorHAnsi" w:hAnsiTheme="minorHAnsi"/>
                              </w:rPr>
                            </w:pPr>
                            <w:r w:rsidRPr="0069381C">
                              <w:rPr>
                                <w:rFonts w:asciiTheme="minorHAnsi" w:hAnsiTheme="minorHAnsi"/>
                              </w:rPr>
                              <w:t xml:space="preserve">Standing Committee on </w:t>
                            </w:r>
                            <w:r>
                              <w:rPr>
                                <w:rFonts w:asciiTheme="minorHAnsi" w:hAnsiTheme="minorHAnsi"/>
                              </w:rPr>
                              <w:t>Health and Community Wellbeing</w:t>
                            </w:r>
                          </w:p>
                          <w:p w14:paraId="430A5496" w14:textId="681D7259" w:rsidR="00FB37D3" w:rsidRPr="0069381C" w:rsidRDefault="00772E81" w:rsidP="00560742">
                            <w:pPr>
                              <w:pStyle w:val="TableParagraph"/>
                            </w:pPr>
                            <w:r w:rsidRPr="0069381C">
                              <w:rPr>
                                <w:rFonts w:asciiTheme="minorHAnsi" w:eastAsia="PMingLiU" w:hAnsiTheme="minorHAnsi"/>
                                <w:lang w:eastAsia="zh-TW"/>
                              </w:rPr>
                              <w:t>M</w:t>
                            </w:r>
                            <w:r>
                              <w:rPr>
                                <w:rFonts w:asciiTheme="minorHAnsi" w:eastAsia="PMingLiU" w:hAnsiTheme="minorHAnsi"/>
                                <w:lang w:eastAsia="zh-TW"/>
                              </w:rPr>
                              <w:t>r Johnathan Davis MLA (Chair), Mr James Milligan MLA (Deputy Chair)</w:t>
                            </w:r>
                            <w:r w:rsidRPr="0069381C">
                              <w:rPr>
                                <w:rFonts w:asciiTheme="minorHAnsi" w:eastAsia="PMingLiU" w:hAnsiTheme="minorHAnsi"/>
                                <w:lang w:eastAsia="zh-TW"/>
                              </w:rPr>
                              <w:t xml:space="preserve">, </w:t>
                            </w:r>
                            <w:bookmarkStart w:id="1" w:name="_Hlk118105722"/>
                            <w:r>
                              <w:rPr>
                                <w:rFonts w:asciiTheme="minorHAnsi" w:eastAsia="PMingLiU" w:hAnsiTheme="minorHAnsi"/>
                                <w:lang w:eastAsia="zh-TW"/>
                              </w:rPr>
                              <w:t>D</w:t>
                            </w:r>
                            <w:r w:rsidRPr="0069381C">
                              <w:rPr>
                                <w:rFonts w:asciiTheme="minorHAnsi" w:eastAsia="PMingLiU" w:hAnsiTheme="minorHAnsi"/>
                                <w:lang w:eastAsia="zh-TW"/>
                              </w:rPr>
                              <w:t>r</w:t>
                            </w:r>
                            <w:r>
                              <w:rPr>
                                <w:rFonts w:asciiTheme="minorHAnsi" w:eastAsia="PMingLiU" w:hAnsiTheme="minorHAnsi"/>
                                <w:lang w:eastAsia="zh-TW"/>
                              </w:rPr>
                              <w:t> </w:t>
                            </w:r>
                            <w:r w:rsidRPr="0039089F">
                              <w:rPr>
                                <w:rFonts w:asciiTheme="minorHAnsi" w:eastAsia="PMingLiU" w:hAnsiTheme="minorHAnsi"/>
                                <w:lang w:eastAsia="zh-TW"/>
                              </w:rPr>
                              <w:t>Marisa Paterson</w:t>
                            </w:r>
                            <w:r>
                              <w:rPr>
                                <w:rFonts w:asciiTheme="minorHAnsi" w:eastAsia="PMingLiU" w:hAnsiTheme="minorHAnsi"/>
                                <w:lang w:eastAsia="zh-TW"/>
                              </w:rPr>
                              <w:t xml:space="preserve"> </w:t>
                            </w:r>
                            <w:r w:rsidRPr="0069381C">
                              <w:rPr>
                                <w:rFonts w:asciiTheme="minorHAnsi" w:eastAsia="PMingLiU" w:hAnsiTheme="minorHAnsi"/>
                                <w:lang w:eastAsia="zh-TW"/>
                              </w:rPr>
                              <w:t>MLA</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CC095" id="Text Box 3" o:spid="_x0000_s1027" type="#_x0000_t202" style="position:absolute;margin-left:93.75pt;margin-top:48.75pt;width:393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" filled="f" stroked="f">
                <v:textbox>
                  <w:txbxContent>
                    <w:p w14:paraId="3694814A" w14:textId="77777777" w:rsidR="00772E81" w:rsidRPr="0069381C" w:rsidRDefault="00772E81" w:rsidP="00772E81">
                      <w:pPr>
                        <w:pStyle w:val="Customheader"/>
                        <w:jc w:val="left"/>
                        <w:rPr>
                          <w:rFonts w:asciiTheme="minorHAnsi" w:hAnsiTheme="minorHAnsi"/>
                        </w:rPr>
                      </w:pPr>
                      <w:r w:rsidRPr="0069381C">
                        <w:rPr>
                          <w:rFonts w:asciiTheme="minorHAnsi" w:hAnsiTheme="minorHAnsi"/>
                        </w:rPr>
                        <w:t xml:space="preserve">Standing Committee on </w:t>
                      </w:r>
                      <w:r>
                        <w:rPr>
                          <w:rFonts w:asciiTheme="minorHAnsi" w:hAnsiTheme="minorHAnsi"/>
                        </w:rPr>
                        <w:t>Health and Community Wellbeing</w:t>
                      </w:r>
                    </w:p>
                    <w:p w14:paraId="430A5496" w14:textId="681D7259" w:rsidR="00FB37D3" w:rsidRPr="0069381C" w:rsidRDefault="00772E81" w:rsidP="00560742">
                      <w:pPr>
                        <w:pStyle w:val="TableParagraph"/>
                      </w:pPr>
                      <w:r w:rsidRPr="0069381C">
                        <w:rPr>
                          <w:rFonts w:asciiTheme="minorHAnsi" w:eastAsia="PMingLiU" w:hAnsiTheme="minorHAnsi"/>
                          <w:lang w:eastAsia="zh-TW"/>
                        </w:rPr>
                        <w:t>M</w:t>
                      </w:r>
                      <w:r>
                        <w:rPr>
                          <w:rFonts w:asciiTheme="minorHAnsi" w:eastAsia="PMingLiU" w:hAnsiTheme="minorHAnsi"/>
                          <w:lang w:eastAsia="zh-TW"/>
                        </w:rPr>
                        <w:t>r Johnathan Davis MLA (Chair), Mr James Milligan MLA (Deputy Chair)</w:t>
                      </w:r>
                      <w:r w:rsidRPr="0069381C">
                        <w:rPr>
                          <w:rFonts w:asciiTheme="minorHAnsi" w:eastAsia="PMingLiU" w:hAnsiTheme="minorHAnsi"/>
                          <w:lang w:eastAsia="zh-TW"/>
                        </w:rPr>
                        <w:t xml:space="preserve">, </w:t>
                      </w:r>
                      <w:bookmarkStart w:id="2" w:name="_Hlk118105722"/>
                      <w:r>
                        <w:rPr>
                          <w:rFonts w:asciiTheme="minorHAnsi" w:eastAsia="PMingLiU" w:hAnsiTheme="minorHAnsi"/>
                          <w:lang w:eastAsia="zh-TW"/>
                        </w:rPr>
                        <w:t>D</w:t>
                      </w:r>
                      <w:r w:rsidRPr="0069381C">
                        <w:rPr>
                          <w:rFonts w:asciiTheme="minorHAnsi" w:eastAsia="PMingLiU" w:hAnsiTheme="minorHAnsi"/>
                          <w:lang w:eastAsia="zh-TW"/>
                        </w:rPr>
                        <w:t>r</w:t>
                      </w:r>
                      <w:r>
                        <w:rPr>
                          <w:rFonts w:asciiTheme="minorHAnsi" w:eastAsia="PMingLiU" w:hAnsiTheme="minorHAnsi"/>
                          <w:lang w:eastAsia="zh-TW"/>
                        </w:rPr>
                        <w:t> </w:t>
                      </w:r>
                      <w:r w:rsidRPr="0039089F">
                        <w:rPr>
                          <w:rFonts w:asciiTheme="minorHAnsi" w:eastAsia="PMingLiU" w:hAnsiTheme="minorHAnsi"/>
                          <w:lang w:eastAsia="zh-TW"/>
                        </w:rPr>
                        <w:t>Marisa Paterson</w:t>
                      </w:r>
                      <w:r>
                        <w:rPr>
                          <w:rFonts w:asciiTheme="minorHAnsi" w:eastAsia="PMingLiU" w:hAnsiTheme="minorHAnsi"/>
                          <w:lang w:eastAsia="zh-TW"/>
                        </w:rPr>
                        <w:t xml:space="preserve"> </w:t>
                      </w:r>
                      <w:r w:rsidRPr="0069381C">
                        <w:rPr>
                          <w:rFonts w:asciiTheme="minorHAnsi" w:eastAsia="PMingLiU" w:hAnsiTheme="minorHAnsi"/>
                          <w:lang w:eastAsia="zh-TW"/>
                        </w:rPr>
                        <w:t>MLA</w:t>
                      </w:r>
                      <w:bookmarkEnd w:id="2"/>
                    </w:p>
                  </w:txbxContent>
                </v:textbox>
                <w10:anchorlock/>
              </v:shape>
            </w:pict>
          </mc:Fallback>
        </mc:AlternateContent>
      </w:r>
      <w:r w:rsidR="00FB37D3">
        <w:rPr>
          <w:noProof/>
          <w:lang w:eastAsia="en-AU"/>
        </w:rPr>
        <mc:AlternateContent>
          <mc:Choice Requires="wps">
            <w:drawing>
              <wp:anchor distT="0" distB="0" distL="114300" distR="114300" simplePos="0" relativeHeight="251660288"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8C51995" w14:textId="541C573C" w:rsidR="00FB37D3" w:rsidRPr="00826989" w:rsidRDefault="00FB37D3" w:rsidP="00FB37D3">
                            <w:pPr>
                              <w:spacing w:line="276" w:lineRule="auto"/>
                              <w:rPr>
                                <w:rFonts w:ascii="Times New Roman" w:hAnsi="Times New Roman"/>
                              </w:rPr>
                            </w:pPr>
                            <w:r>
                              <w:rPr>
                                <w:rFonts w:ascii="Times New Roman" w:hAnsi="Times New Roman"/>
                                <w:b/>
                                <w:spacing w:val="36"/>
                                <w:sz w:val="17"/>
                                <w:szCs w:val="17"/>
                              </w:rPr>
                              <w:t>FOR THE AUSTRALIAN CAPITAL TERRIT</w:t>
                            </w:r>
                            <w:r w:rsidRPr="00826989">
                              <w:rPr>
                                <w:rFonts w:ascii="Times New Roman" w:hAnsi="Times New Roman"/>
                                <w:b/>
                                <w:spacing w:val="36"/>
                                <w:sz w:val="17"/>
                                <w:szCs w:val="17"/>
                              </w:rPr>
                              <w: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7631" id="Text Box 2" o:spid="_x0000_s1028" type="#_x0000_t202" style="position:absolute;margin-left:93.9pt;margin-top:3.5pt;width:403.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8C51995" w14:textId="541C573C" w:rsidR="00FB37D3" w:rsidRPr="00826989" w:rsidRDefault="00FB37D3" w:rsidP="00FB37D3">
                      <w:pPr>
                        <w:spacing w:line="276" w:lineRule="auto"/>
                        <w:rPr>
                          <w:rFonts w:ascii="Times New Roman" w:hAnsi="Times New Roman"/>
                        </w:rPr>
                      </w:pPr>
                      <w:r>
                        <w:rPr>
                          <w:rFonts w:ascii="Times New Roman" w:hAnsi="Times New Roman"/>
                          <w:b/>
                          <w:spacing w:val="36"/>
                          <w:sz w:val="17"/>
                          <w:szCs w:val="17"/>
                        </w:rPr>
                        <w:t>FOR THE AUSTRALIAN CAPITAL TERRIT</w:t>
                      </w:r>
                      <w:r w:rsidRPr="00826989">
                        <w:rPr>
                          <w:rFonts w:ascii="Times New Roman" w:hAnsi="Times New Roman"/>
                          <w:b/>
                          <w:spacing w:val="36"/>
                          <w:sz w:val="17"/>
                          <w:szCs w:val="17"/>
                        </w:rPr>
                        <w: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bookmarkEnd w:id="0"/>
    <w:p w14:paraId="3B89BDCC" w14:textId="7B53C650" w:rsidR="00F30536" w:rsidRPr="00826989" w:rsidRDefault="00826989" w:rsidP="00826989">
      <w:pPr>
        <w:pStyle w:val="ListParagraph"/>
        <w:spacing w:after="360"/>
      </w:pPr>
      <w:r w:rsidRPr="00826989">
        <w:t xml:space="preserve">Standing Committee on </w:t>
      </w:r>
      <w:sdt>
        <w:sdtPr>
          <w:alias w:val="Committee options"/>
          <w:tag w:val="Committee options"/>
          <w:id w:val="913597372"/>
          <w:placeholder>
            <w:docPart w:val="2AC1775A9FC242F1BCF8E594542EAF5D"/>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F4645C">
            <w:t>Health and Community Wellbeing</w:t>
          </w:r>
        </w:sdtContent>
      </w:sdt>
    </w:p>
    <w:p w14:paraId="368ED3E1" w14:textId="07D1F566" w:rsidR="0016396A" w:rsidRDefault="0016396A" w:rsidP="0016396A">
      <w:pPr>
        <w:keepNext/>
        <w:jc w:val="center"/>
        <w:outlineLvl w:val="0"/>
        <w:rPr>
          <w:rFonts w:ascii="Calibri" w:hAnsi="Calibri" w:cs="Arial"/>
          <w:b/>
          <w:color w:val="0000FF"/>
        </w:rPr>
      </w:pPr>
      <w:r>
        <w:rPr>
          <w:rFonts w:ascii="Calibri" w:hAnsi="Calibri" w:cs="Arial"/>
          <w:b/>
          <w:color w:val="0000FF"/>
        </w:rPr>
        <w:t>Inquiry into Annual and Financial Reports 202</w:t>
      </w:r>
      <w:r w:rsidR="00011BF4">
        <w:rPr>
          <w:rFonts w:ascii="Calibri" w:hAnsi="Calibri" w:cs="Arial"/>
          <w:b/>
          <w:color w:val="0000FF"/>
        </w:rPr>
        <w:t>1</w:t>
      </w:r>
      <w:r>
        <w:rPr>
          <w:rFonts w:ascii="Calibri" w:hAnsi="Calibri" w:cs="Arial"/>
          <w:b/>
          <w:color w:val="0000FF"/>
        </w:rPr>
        <w:t>-202</w:t>
      </w:r>
      <w:r w:rsidR="00011BF4">
        <w:rPr>
          <w:rFonts w:ascii="Calibri" w:hAnsi="Calibri" w:cs="Arial"/>
          <w:b/>
          <w:color w:val="0000FF"/>
        </w:rPr>
        <w:t>2</w:t>
      </w:r>
    </w:p>
    <w:p w14:paraId="20632433" w14:textId="396F1079" w:rsidR="0016396A" w:rsidRDefault="0016396A" w:rsidP="0016396A">
      <w:pPr>
        <w:keepNext/>
        <w:jc w:val="center"/>
        <w:outlineLvl w:val="0"/>
        <w:rPr>
          <w:rFonts w:ascii="Calibri" w:hAnsi="Calibri" w:cs="Arial"/>
          <w:b/>
          <w:color w:val="0000FF"/>
        </w:rPr>
      </w:pPr>
      <w:r>
        <w:rPr>
          <w:rFonts w:ascii="Calibri" w:hAnsi="Calibri" w:cs="Arial"/>
          <w:b/>
          <w:color w:val="0000FF"/>
        </w:rPr>
        <w:t xml:space="preserve">QUESTION </w:t>
      </w:r>
      <w:r w:rsidR="00F4645C">
        <w:rPr>
          <w:rFonts w:ascii="Calibri" w:hAnsi="Calibri" w:cs="Arial"/>
          <w:b/>
          <w:color w:val="0000FF"/>
        </w:rPr>
        <w:t xml:space="preserve">TAKEN </w:t>
      </w:r>
      <w:r>
        <w:rPr>
          <w:rFonts w:ascii="Calibri" w:hAnsi="Calibri" w:cs="Arial"/>
          <w:b/>
          <w:color w:val="0000FF"/>
        </w:rPr>
        <w:t xml:space="preserve">ON NOTICE </w:t>
      </w:r>
    </w:p>
    <w:p w14:paraId="16707A9E" w14:textId="77777777" w:rsidR="0016396A" w:rsidRDefault="0016396A" w:rsidP="0016396A">
      <w:pPr>
        <w:pBdr>
          <w:bottom w:val="single" w:sz="6" w:space="1" w:color="auto"/>
        </w:pBdr>
        <w:ind w:left="-142"/>
        <w:rPr>
          <w:rFonts w:ascii="Calibri" w:hAnsi="Calibri" w:cs="Arial"/>
        </w:rPr>
      </w:pPr>
    </w:p>
    <w:p w14:paraId="741CBAD0" w14:textId="77777777" w:rsidR="0016396A" w:rsidRDefault="0016396A" w:rsidP="0016396A">
      <w:pPr>
        <w:ind w:left="-284"/>
        <w:rPr>
          <w:rFonts w:ascii="Calibri" w:hAnsi="Calibri" w:cs="Arial"/>
          <w:sz w:val="22"/>
          <w:szCs w:val="24"/>
        </w:rPr>
      </w:pPr>
    </w:p>
    <w:p w14:paraId="218228FD" w14:textId="09475F3A" w:rsidR="00F4645C" w:rsidRDefault="00F4645C" w:rsidP="00F4645C">
      <w:pPr>
        <w:ind w:left="-142"/>
        <w:rPr>
          <w:rFonts w:ascii="Calibri" w:hAnsi="Calibri"/>
          <w:szCs w:val="28"/>
        </w:rPr>
      </w:pPr>
      <w:r>
        <w:rPr>
          <w:rFonts w:ascii="Calibri" w:hAnsi="Calibri"/>
          <w:szCs w:val="28"/>
        </w:rPr>
        <w:t xml:space="preserve">Asked by </w:t>
      </w:r>
      <w:r w:rsidR="008B45A7">
        <w:rPr>
          <w:rFonts w:ascii="Calibri" w:hAnsi="Calibri"/>
          <w:b/>
          <w:bCs/>
          <w:szCs w:val="28"/>
        </w:rPr>
        <w:t xml:space="preserve">MR </w:t>
      </w:r>
      <w:r w:rsidR="00294CD4">
        <w:rPr>
          <w:rFonts w:ascii="Calibri" w:hAnsi="Calibri"/>
          <w:b/>
          <w:bCs/>
          <w:szCs w:val="28"/>
        </w:rPr>
        <w:t>JOHNATHAN DAVIS</w:t>
      </w:r>
      <w:r w:rsidR="00586CC2" w:rsidRPr="00586CC2">
        <w:rPr>
          <w:rFonts w:ascii="Calibri" w:hAnsi="Calibri"/>
          <w:b/>
          <w:bCs/>
          <w:szCs w:val="28"/>
        </w:rPr>
        <w:t xml:space="preserve"> MLA</w:t>
      </w:r>
      <w:r>
        <w:rPr>
          <w:rFonts w:ascii="Calibri" w:hAnsi="Calibri"/>
          <w:szCs w:val="28"/>
        </w:rPr>
        <w:t xml:space="preserve"> on </w:t>
      </w:r>
      <w:r w:rsidR="002A5891">
        <w:rPr>
          <w:rFonts w:ascii="Calibri" w:hAnsi="Calibri"/>
          <w:szCs w:val="28"/>
        </w:rPr>
        <w:t>10</w:t>
      </w:r>
      <w:r w:rsidR="00586CC2">
        <w:rPr>
          <w:rFonts w:ascii="Calibri" w:hAnsi="Calibri"/>
          <w:szCs w:val="28"/>
        </w:rPr>
        <w:t xml:space="preserve"> November 2022</w:t>
      </w:r>
      <w:r>
        <w:rPr>
          <w:rFonts w:ascii="Calibri" w:hAnsi="Calibri"/>
          <w:szCs w:val="28"/>
        </w:rPr>
        <w:t xml:space="preserve">: </w:t>
      </w:r>
      <w:r w:rsidR="00586CC2">
        <w:rPr>
          <w:rFonts w:ascii="Calibri" w:hAnsi="Calibri"/>
          <w:szCs w:val="28"/>
        </w:rPr>
        <w:t>M</w:t>
      </w:r>
      <w:r w:rsidR="007A2370">
        <w:rPr>
          <w:rFonts w:ascii="Calibri" w:hAnsi="Calibri"/>
          <w:szCs w:val="28"/>
        </w:rPr>
        <w:t>R</w:t>
      </w:r>
      <w:r w:rsidR="00586CC2">
        <w:rPr>
          <w:rFonts w:ascii="Calibri" w:hAnsi="Calibri"/>
          <w:szCs w:val="28"/>
        </w:rPr>
        <w:t xml:space="preserve"> </w:t>
      </w:r>
      <w:r w:rsidR="004342C0">
        <w:rPr>
          <w:rFonts w:ascii="Calibri" w:hAnsi="Calibri"/>
          <w:szCs w:val="28"/>
        </w:rPr>
        <w:t>GEOFF</w:t>
      </w:r>
      <w:r w:rsidR="007A2370">
        <w:rPr>
          <w:rFonts w:ascii="Calibri" w:hAnsi="Calibri"/>
          <w:szCs w:val="28"/>
        </w:rPr>
        <w:t xml:space="preserve"> AIGNER</w:t>
      </w:r>
      <w:r>
        <w:rPr>
          <w:rFonts w:ascii="Calibri" w:hAnsi="Calibri"/>
          <w:szCs w:val="28"/>
        </w:rPr>
        <w:t xml:space="preserve"> took on notice the following question(s):</w:t>
      </w:r>
    </w:p>
    <w:p w14:paraId="196B3C3E" w14:textId="77777777" w:rsidR="00F4645C" w:rsidRDefault="00F4645C" w:rsidP="00F4645C">
      <w:pPr>
        <w:ind w:left="-426" w:firstLine="284"/>
        <w:rPr>
          <w:rFonts w:ascii="Calibri" w:hAnsi="Calibri"/>
          <w:szCs w:val="28"/>
        </w:rPr>
      </w:pPr>
    </w:p>
    <w:p w14:paraId="41F2D131" w14:textId="0CE0C6B9" w:rsidR="00F4645C" w:rsidRDefault="00F4645C" w:rsidP="00F4645C">
      <w:pPr>
        <w:ind w:left="-426" w:firstLine="284"/>
        <w:rPr>
          <w:rFonts w:ascii="Calibri" w:hAnsi="Calibri"/>
          <w:szCs w:val="28"/>
        </w:rPr>
      </w:pPr>
      <w:r>
        <w:rPr>
          <w:rFonts w:ascii="Calibri" w:hAnsi="Calibri"/>
          <w:szCs w:val="28"/>
        </w:rPr>
        <w:t xml:space="preserve">Reference: Hansard uncorrected proof transcript </w:t>
      </w:r>
      <w:r w:rsidR="002A5891">
        <w:rPr>
          <w:rFonts w:ascii="Calibri" w:hAnsi="Calibri"/>
          <w:szCs w:val="28"/>
        </w:rPr>
        <w:t>10</w:t>
      </w:r>
      <w:r w:rsidR="00586CC2">
        <w:rPr>
          <w:rFonts w:ascii="Calibri" w:hAnsi="Calibri"/>
          <w:szCs w:val="28"/>
        </w:rPr>
        <w:t xml:space="preserve"> November 2022, Page 1</w:t>
      </w:r>
      <w:r w:rsidR="00294CD4">
        <w:rPr>
          <w:rFonts w:ascii="Calibri" w:hAnsi="Calibri"/>
          <w:szCs w:val="28"/>
        </w:rPr>
        <w:t>83</w:t>
      </w:r>
    </w:p>
    <w:p w14:paraId="1B502742" w14:textId="77777777" w:rsidR="00F4645C" w:rsidRDefault="00F4645C" w:rsidP="00F4645C">
      <w:pPr>
        <w:ind w:left="-426" w:firstLine="284"/>
        <w:rPr>
          <w:rFonts w:ascii="Calibri" w:hAnsi="Calibri"/>
          <w:szCs w:val="28"/>
        </w:rPr>
      </w:pPr>
    </w:p>
    <w:p w14:paraId="6DBA6D40" w14:textId="1F4F16A2" w:rsidR="00CE3708" w:rsidRDefault="00F4645C" w:rsidP="00294CD4">
      <w:pPr>
        <w:ind w:left="-142"/>
        <w:rPr>
          <w:rFonts w:ascii="Calibri" w:hAnsi="Calibri"/>
          <w:szCs w:val="28"/>
        </w:rPr>
      </w:pPr>
      <w:r>
        <w:rPr>
          <w:rFonts w:ascii="Calibri" w:hAnsi="Calibri"/>
          <w:szCs w:val="28"/>
        </w:rPr>
        <w:t>In relation to</w:t>
      </w:r>
      <w:r w:rsidR="00586CC2">
        <w:rPr>
          <w:rFonts w:ascii="Calibri" w:hAnsi="Calibri"/>
          <w:szCs w:val="28"/>
        </w:rPr>
        <w:t>:</w:t>
      </w:r>
      <w:r w:rsidR="002A5891">
        <w:rPr>
          <w:rFonts w:ascii="Calibri" w:hAnsi="Calibri"/>
          <w:szCs w:val="28"/>
        </w:rPr>
        <w:t xml:space="preserve"> </w:t>
      </w:r>
      <w:r w:rsidR="00294CD4">
        <w:rPr>
          <w:rFonts w:ascii="Calibri" w:hAnsi="Calibri"/>
          <w:szCs w:val="28"/>
        </w:rPr>
        <w:t>Eviction of tenant from ACT Housing property because of unneighbourly behaviour complaints</w:t>
      </w:r>
    </w:p>
    <w:p w14:paraId="421354F9" w14:textId="34AD0554" w:rsidR="002A5891" w:rsidRDefault="002A5891" w:rsidP="00294CD4">
      <w:pPr>
        <w:ind w:left="-142"/>
        <w:rPr>
          <w:rFonts w:ascii="Calibri" w:hAnsi="Calibri"/>
          <w:szCs w:val="28"/>
        </w:rPr>
      </w:pPr>
    </w:p>
    <w:p w14:paraId="30206F9E" w14:textId="390B1742" w:rsidR="00294CD4" w:rsidRPr="00294CD4" w:rsidRDefault="00294CD4" w:rsidP="00294CD4">
      <w:pPr>
        <w:ind w:left="-142"/>
        <w:rPr>
          <w:rFonts w:ascii="Calibri" w:hAnsi="Calibri"/>
          <w:szCs w:val="28"/>
        </w:rPr>
      </w:pPr>
      <w:r w:rsidRPr="00294CD4">
        <w:rPr>
          <w:rFonts w:ascii="Calibri" w:hAnsi="Calibri"/>
          <w:b/>
          <w:bCs/>
          <w:szCs w:val="28"/>
        </w:rPr>
        <w:t>THE CHAIR:</w:t>
      </w:r>
      <w:r w:rsidRPr="00294CD4">
        <w:rPr>
          <w:rFonts w:ascii="Calibri" w:hAnsi="Calibri"/>
          <w:szCs w:val="28"/>
        </w:rPr>
        <w:t xml:space="preserve">  Have there been any instances in the last financial year where</w:t>
      </w:r>
      <w:r>
        <w:rPr>
          <w:rFonts w:ascii="Calibri" w:hAnsi="Calibri"/>
          <w:szCs w:val="28"/>
        </w:rPr>
        <w:t xml:space="preserve"> </w:t>
      </w:r>
      <w:r w:rsidRPr="00294CD4">
        <w:rPr>
          <w:rFonts w:ascii="Calibri" w:hAnsi="Calibri"/>
          <w:szCs w:val="28"/>
        </w:rPr>
        <w:t>Housing ACT has had to evict a tenant because of unneighbourly behaviour complaints, not necessarily rent arrears or other issues, but specifically those sort of complaints?</w:t>
      </w:r>
    </w:p>
    <w:p w14:paraId="6766C555" w14:textId="77777777" w:rsidR="00294CD4" w:rsidRPr="00294CD4" w:rsidRDefault="00294CD4" w:rsidP="00294CD4">
      <w:pPr>
        <w:ind w:left="-142"/>
        <w:rPr>
          <w:rFonts w:ascii="Calibri" w:hAnsi="Calibri"/>
          <w:szCs w:val="28"/>
        </w:rPr>
      </w:pPr>
    </w:p>
    <w:p w14:paraId="6CAD2BE9" w14:textId="77777777" w:rsidR="00294CD4" w:rsidRPr="00294CD4" w:rsidRDefault="00294CD4" w:rsidP="00294CD4">
      <w:pPr>
        <w:ind w:left="-142"/>
        <w:rPr>
          <w:rFonts w:ascii="Calibri" w:hAnsi="Calibri"/>
          <w:szCs w:val="28"/>
        </w:rPr>
      </w:pPr>
      <w:r w:rsidRPr="00294CD4">
        <w:rPr>
          <w:rFonts w:ascii="Calibri" w:hAnsi="Calibri"/>
          <w:b/>
          <w:bCs/>
          <w:szCs w:val="28"/>
        </w:rPr>
        <w:t>Mr Aigner:</w:t>
      </w:r>
      <w:r w:rsidRPr="00294CD4">
        <w:rPr>
          <w:rFonts w:ascii="Calibri" w:hAnsi="Calibri"/>
          <w:szCs w:val="28"/>
        </w:rPr>
        <w:t xml:space="preserve">  We have had–I think it is also in the annual report, Mr Davis–six items have gotten to a stage where we were able to issue a warrant. Four of those were turned over at the last minute by ACAT. We were able to find some remediation. The two that remain, I think one of those was an antisocial behaviour issue, but I would need to check that.</w:t>
      </w:r>
    </w:p>
    <w:p w14:paraId="4A7A8846" w14:textId="77777777" w:rsidR="00294CD4" w:rsidRPr="00294CD4" w:rsidRDefault="00294CD4" w:rsidP="00294CD4">
      <w:pPr>
        <w:ind w:left="-142"/>
        <w:rPr>
          <w:rFonts w:ascii="Calibri" w:hAnsi="Calibri"/>
          <w:szCs w:val="28"/>
        </w:rPr>
      </w:pPr>
    </w:p>
    <w:p w14:paraId="59CABE5E" w14:textId="77777777" w:rsidR="00294CD4" w:rsidRPr="00294CD4" w:rsidRDefault="00294CD4" w:rsidP="00294CD4">
      <w:pPr>
        <w:ind w:left="-142"/>
        <w:rPr>
          <w:rFonts w:ascii="Calibri" w:hAnsi="Calibri"/>
          <w:szCs w:val="28"/>
        </w:rPr>
      </w:pPr>
      <w:r w:rsidRPr="00294CD4">
        <w:rPr>
          <w:rFonts w:ascii="Calibri" w:hAnsi="Calibri"/>
          <w:b/>
          <w:bCs/>
          <w:szCs w:val="28"/>
        </w:rPr>
        <w:t>THE CHAIR:</w:t>
      </w:r>
      <w:r w:rsidRPr="00294CD4">
        <w:rPr>
          <w:rFonts w:ascii="Calibri" w:hAnsi="Calibri"/>
          <w:szCs w:val="28"/>
        </w:rPr>
        <w:t xml:space="preserve">  Happy to take that on notice?</w:t>
      </w:r>
    </w:p>
    <w:p w14:paraId="51F60D4A" w14:textId="77777777" w:rsidR="00294CD4" w:rsidRPr="00294CD4" w:rsidRDefault="00294CD4" w:rsidP="00294CD4">
      <w:pPr>
        <w:ind w:left="-142"/>
        <w:rPr>
          <w:rFonts w:ascii="Calibri" w:hAnsi="Calibri"/>
          <w:szCs w:val="28"/>
        </w:rPr>
      </w:pPr>
    </w:p>
    <w:p w14:paraId="6768B45C" w14:textId="77777777" w:rsidR="00294CD4" w:rsidRPr="00294CD4" w:rsidRDefault="00294CD4" w:rsidP="00294CD4">
      <w:pPr>
        <w:ind w:left="-142"/>
        <w:rPr>
          <w:rFonts w:ascii="Calibri" w:hAnsi="Calibri"/>
          <w:szCs w:val="28"/>
        </w:rPr>
      </w:pPr>
      <w:r w:rsidRPr="00294CD4">
        <w:rPr>
          <w:rFonts w:ascii="Calibri" w:hAnsi="Calibri"/>
          <w:b/>
          <w:bCs/>
          <w:szCs w:val="28"/>
        </w:rPr>
        <w:t>Mr Aigner:</w:t>
      </w:r>
      <w:r w:rsidRPr="00294CD4">
        <w:rPr>
          <w:rFonts w:ascii="Calibri" w:hAnsi="Calibri"/>
          <w:szCs w:val="28"/>
        </w:rPr>
        <w:t xml:space="preserve">  Yes.</w:t>
      </w:r>
    </w:p>
    <w:p w14:paraId="6CB23AFC" w14:textId="77777777" w:rsidR="002A5891" w:rsidRPr="00CE3708" w:rsidRDefault="002A5891" w:rsidP="00294CD4">
      <w:pPr>
        <w:ind w:left="-142"/>
        <w:rPr>
          <w:rFonts w:ascii="Calibri" w:hAnsi="Calibri"/>
          <w:szCs w:val="28"/>
        </w:rPr>
      </w:pPr>
    </w:p>
    <w:p w14:paraId="7DCC1B0A" w14:textId="77777777" w:rsidR="00F20005" w:rsidRDefault="00F20005" w:rsidP="00F20005">
      <w:pPr>
        <w:ind w:left="-426" w:firstLine="284"/>
        <w:rPr>
          <w:rFonts w:ascii="Calibri" w:hAnsi="Calibri"/>
          <w:szCs w:val="24"/>
        </w:rPr>
      </w:pPr>
      <w:r>
        <w:rPr>
          <w:rFonts w:ascii="Calibri" w:hAnsi="Calibri"/>
          <w:szCs w:val="24"/>
        </w:rPr>
        <w:t xml:space="preserve">Minister Vassarotti:  </w:t>
      </w:r>
      <w:r>
        <w:rPr>
          <w:rFonts w:ascii="Calibri" w:hAnsi="Calibri"/>
          <w:szCs w:val="24"/>
          <w:lang w:val="en-US"/>
        </w:rPr>
        <w:t>The answer to the Member’s question is as follows:</w:t>
      </w:r>
      <w:r>
        <w:rPr>
          <w:rFonts w:ascii="Calibri" w:hAnsi="Calibri"/>
          <w:szCs w:val="24"/>
        </w:rPr>
        <w:t xml:space="preserve">– </w:t>
      </w:r>
    </w:p>
    <w:p w14:paraId="1A36391C" w14:textId="77777777" w:rsidR="00F20005" w:rsidRDefault="00F20005" w:rsidP="00F20005">
      <w:pPr>
        <w:ind w:left="-426" w:firstLine="284"/>
        <w:rPr>
          <w:rFonts w:ascii="Calibri" w:hAnsi="Calibri"/>
          <w:szCs w:val="24"/>
        </w:rPr>
      </w:pPr>
    </w:p>
    <w:p w14:paraId="2D399EFF" w14:textId="77777777" w:rsidR="00F20005" w:rsidRDefault="00F20005" w:rsidP="00F20005">
      <w:pPr>
        <w:rPr>
          <w:rFonts w:ascii="Calibri" w:hAnsi="Calibri"/>
          <w:szCs w:val="24"/>
        </w:rPr>
      </w:pPr>
      <w:r>
        <w:rPr>
          <w:rFonts w:ascii="Calibri" w:hAnsi="Calibri"/>
          <w:szCs w:val="24"/>
        </w:rPr>
        <w:t xml:space="preserve">During the 2021/22 financial year there was one Tribunal order made for the termination of a public housing tenancy under section 48 of the Residential Tenancies Act due to anti-social behaviours. </w:t>
      </w:r>
    </w:p>
    <w:p w14:paraId="16955C7A" w14:textId="77777777" w:rsidR="00F20005" w:rsidRDefault="00F20005" w:rsidP="00F20005">
      <w:pPr>
        <w:rPr>
          <w:rFonts w:ascii="Calibri" w:hAnsi="Calibri"/>
          <w:szCs w:val="24"/>
        </w:rPr>
      </w:pPr>
    </w:p>
    <w:p w14:paraId="7B0984DD" w14:textId="77777777" w:rsidR="00F20005" w:rsidRDefault="00F20005" w:rsidP="00F20005">
      <w:pPr>
        <w:rPr>
          <w:rFonts w:ascii="Calibri" w:hAnsi="Calibri"/>
          <w:szCs w:val="24"/>
        </w:rPr>
      </w:pPr>
      <w:r>
        <w:rPr>
          <w:rFonts w:ascii="Calibri" w:hAnsi="Calibri"/>
          <w:szCs w:val="24"/>
        </w:rPr>
        <w:t>The tenant abandoned the premises before the warrant was issued. This matter is represented in the Annual Report as the single matter where the tenant left after the Unconditional Termination and Possession order was granted.</w:t>
      </w:r>
    </w:p>
    <w:p w14:paraId="30BFBF55" w14:textId="77777777" w:rsidR="00775CC3" w:rsidRPr="00775CC3" w:rsidRDefault="00775CC3" w:rsidP="00775CC3">
      <w:pPr>
        <w:ind w:left="-142"/>
        <w:rPr>
          <w:rFonts w:ascii="Calibri" w:hAnsi="Calibri"/>
          <w:szCs w:val="28"/>
          <w:lang w:val="en-AU"/>
        </w:rPr>
      </w:pPr>
    </w:p>
    <w:p w14:paraId="19635ED8" w14:textId="77777777" w:rsidR="001319C3" w:rsidRDefault="001319C3" w:rsidP="0016396A">
      <w:pPr>
        <w:ind w:left="-142"/>
        <w:rPr>
          <w:rFonts w:ascii="Calibri" w:hAnsi="Calibri"/>
          <w:sz w:val="22"/>
          <w:szCs w:val="28"/>
        </w:rPr>
      </w:pPr>
    </w:p>
    <w:p w14:paraId="7BC6CCA3" w14:textId="14A5726B" w:rsidR="001319C3" w:rsidRDefault="001319C3" w:rsidP="0016396A">
      <w:pPr>
        <w:ind w:left="-142"/>
        <w:rPr>
          <w:rFonts w:ascii="Calibri" w:hAnsi="Calibri"/>
          <w:sz w:val="22"/>
          <w:szCs w:val="28"/>
        </w:rPr>
      </w:pPr>
    </w:p>
    <w:p w14:paraId="0C36473B" w14:textId="77777777" w:rsidR="004609BA" w:rsidRDefault="004609BA" w:rsidP="004609BA">
      <w:pPr>
        <w:ind w:left="-426" w:firstLine="284"/>
        <w:rPr>
          <w:rFonts w:ascii="Calibri" w:hAnsi="Calibri"/>
          <w:szCs w:val="28"/>
        </w:rPr>
      </w:pP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4609BA" w14:paraId="06B0B260" w14:textId="77777777" w:rsidTr="00D90C1A">
        <w:trPr>
          <w:trHeight w:val="983"/>
        </w:trPr>
        <w:tc>
          <w:tcPr>
            <w:tcW w:w="9776" w:type="dxa"/>
            <w:tcBorders>
              <w:top w:val="single" w:sz="4" w:space="0" w:color="auto"/>
              <w:left w:val="single" w:sz="4" w:space="0" w:color="auto"/>
              <w:bottom w:val="single" w:sz="4" w:space="0" w:color="auto"/>
              <w:right w:val="single" w:sz="4" w:space="0" w:color="auto"/>
            </w:tcBorders>
          </w:tcPr>
          <w:p w14:paraId="19575C81" w14:textId="77777777" w:rsidR="004609BA" w:rsidRDefault="004609BA" w:rsidP="00D90C1A">
            <w:pPr>
              <w:spacing w:line="256" w:lineRule="auto"/>
              <w:ind w:left="-284" w:right="283" w:hanging="142"/>
              <w:rPr>
                <w:rFonts w:ascii="Calibri" w:hAnsi="Calibri"/>
                <w:szCs w:val="28"/>
              </w:rPr>
            </w:pPr>
          </w:p>
          <w:p w14:paraId="478491F0" w14:textId="66E477C2" w:rsidR="004609BA" w:rsidRPr="004609BA" w:rsidRDefault="004609BA" w:rsidP="00D90C1A">
            <w:pPr>
              <w:spacing w:line="256" w:lineRule="auto"/>
              <w:ind w:left="306" w:right="283" w:hanging="284"/>
              <w:rPr>
                <w:rFonts w:asciiTheme="minorHAnsi" w:hAnsiTheme="minorHAnsi" w:cstheme="minorHAnsi"/>
                <w:szCs w:val="28"/>
              </w:rPr>
            </w:pPr>
            <w:r w:rsidRPr="004609BA">
              <w:rPr>
                <w:rFonts w:asciiTheme="minorHAnsi" w:hAnsiTheme="minorHAnsi" w:cstheme="minorHAnsi"/>
                <w:szCs w:val="28"/>
              </w:rPr>
              <w:t xml:space="preserve">Approved for circulation to the Standing Committee on </w:t>
            </w:r>
            <w:sdt>
              <w:sdtPr>
                <w:rPr>
                  <w:rFonts w:asciiTheme="minorHAnsi" w:hAnsiTheme="minorHAnsi" w:cstheme="minorHAnsi"/>
                  <w:szCs w:val="28"/>
                </w:rPr>
                <w:alias w:val="Committee options"/>
                <w:tag w:val="Committee options"/>
                <w:id w:val="637842625"/>
                <w:placeholder>
                  <w:docPart w:val="FBC7603F522E4EA288932B1B6CC3DC32"/>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772E81">
                  <w:rPr>
                    <w:rFonts w:asciiTheme="minorHAnsi" w:hAnsiTheme="minorHAnsi" w:cstheme="minorHAnsi"/>
                    <w:szCs w:val="28"/>
                  </w:rPr>
                  <w:t>Health and Community Wellbeing</w:t>
                </w:r>
              </w:sdtContent>
            </w:sdt>
          </w:p>
          <w:p w14:paraId="43DF6C32" w14:textId="77777777" w:rsidR="004609BA" w:rsidRPr="004609BA" w:rsidRDefault="004609BA" w:rsidP="00D90C1A">
            <w:pPr>
              <w:spacing w:line="256" w:lineRule="auto"/>
              <w:ind w:left="306" w:right="283" w:hanging="284"/>
              <w:rPr>
                <w:rFonts w:asciiTheme="minorHAnsi" w:hAnsiTheme="minorHAnsi" w:cstheme="minorHAnsi"/>
                <w:szCs w:val="28"/>
              </w:rPr>
            </w:pPr>
          </w:p>
          <w:p w14:paraId="6D4682FE" w14:textId="77777777" w:rsidR="004609BA" w:rsidRPr="004609BA" w:rsidRDefault="004609BA" w:rsidP="00D90C1A">
            <w:pPr>
              <w:spacing w:line="256" w:lineRule="auto"/>
              <w:ind w:left="306" w:right="283" w:hanging="284"/>
              <w:rPr>
                <w:rFonts w:asciiTheme="minorHAnsi" w:hAnsiTheme="minorHAnsi" w:cstheme="minorHAnsi"/>
                <w:szCs w:val="28"/>
              </w:rPr>
            </w:pPr>
          </w:p>
          <w:p w14:paraId="451C3964" w14:textId="77777777" w:rsidR="004609BA" w:rsidRPr="004609BA" w:rsidRDefault="004609BA" w:rsidP="00D90C1A">
            <w:pPr>
              <w:spacing w:line="256" w:lineRule="auto"/>
              <w:ind w:left="306" w:right="283" w:hanging="284"/>
              <w:rPr>
                <w:rFonts w:asciiTheme="minorHAnsi" w:hAnsiTheme="minorHAnsi" w:cstheme="minorHAnsi"/>
                <w:szCs w:val="28"/>
              </w:rPr>
            </w:pPr>
            <w:r w:rsidRPr="004609BA">
              <w:rPr>
                <w:rFonts w:asciiTheme="minorHAnsi" w:hAnsiTheme="minorHAnsi" w:cstheme="minorHAnsi"/>
                <w:szCs w:val="28"/>
              </w:rPr>
              <w:t>Signature:                                                                                                                Date:</w:t>
            </w:r>
          </w:p>
          <w:p w14:paraId="66D2998D" w14:textId="77777777" w:rsidR="004609BA" w:rsidRPr="004609BA" w:rsidRDefault="004609BA" w:rsidP="00D90C1A">
            <w:pPr>
              <w:spacing w:line="256" w:lineRule="auto"/>
              <w:ind w:left="306" w:right="283" w:hanging="284"/>
              <w:rPr>
                <w:rFonts w:asciiTheme="minorHAnsi" w:hAnsiTheme="minorHAnsi" w:cstheme="minorHAnsi"/>
                <w:szCs w:val="28"/>
              </w:rPr>
            </w:pPr>
          </w:p>
          <w:p w14:paraId="24F5B8D4" w14:textId="77777777" w:rsidR="00F20005" w:rsidRDefault="00F20005" w:rsidP="00F20005">
            <w:pPr>
              <w:spacing w:line="254" w:lineRule="auto"/>
              <w:ind w:left="306" w:right="283" w:hanging="284"/>
              <w:rPr>
                <w:rFonts w:ascii="Calibri" w:hAnsi="Calibri"/>
                <w:sz w:val="22"/>
                <w:szCs w:val="28"/>
              </w:rPr>
            </w:pPr>
            <w:r>
              <w:rPr>
                <w:rFonts w:ascii="Calibri" w:hAnsi="Calibri"/>
                <w:szCs w:val="28"/>
              </w:rPr>
              <w:t>By the Minister Homelessness and Housing Services, Minister Rebecca Vassarotti</w:t>
            </w:r>
          </w:p>
          <w:p w14:paraId="62C6FBA4" w14:textId="77777777" w:rsidR="004609BA" w:rsidRDefault="004609BA" w:rsidP="004609BA">
            <w:pPr>
              <w:spacing w:line="256" w:lineRule="auto"/>
              <w:ind w:left="306" w:right="283" w:hanging="284"/>
              <w:rPr>
                <w:rFonts w:ascii="Calibri" w:hAnsi="Calibri"/>
                <w:szCs w:val="28"/>
              </w:rPr>
            </w:pPr>
          </w:p>
        </w:tc>
      </w:tr>
    </w:tbl>
    <w:p w14:paraId="22FD6C08" w14:textId="497E0F10" w:rsidR="003B1E25" w:rsidRPr="003B1E25" w:rsidRDefault="003B1E25" w:rsidP="003B1E25">
      <w:pPr>
        <w:rPr>
          <w:rFonts w:ascii="Calibri" w:hAnsi="Calibri"/>
          <w:sz w:val="22"/>
          <w:szCs w:val="28"/>
        </w:rPr>
      </w:pPr>
    </w:p>
    <w:sectPr w:rsidR="003B1E25" w:rsidRPr="003B1E25"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5A92" w14:textId="77777777" w:rsidR="004B33A3" w:rsidRDefault="004B33A3">
      <w:r>
        <w:separator/>
      </w:r>
    </w:p>
  </w:endnote>
  <w:endnote w:type="continuationSeparator" w:id="0">
    <w:p w14:paraId="3A0E23BB" w14:textId="77777777" w:rsidR="004B33A3" w:rsidRDefault="004B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FC33" w14:textId="77777777" w:rsidR="004B33A3" w:rsidRDefault="004B33A3">
      <w:r>
        <w:separator/>
      </w:r>
    </w:p>
  </w:footnote>
  <w:footnote w:type="continuationSeparator" w:id="0">
    <w:p w14:paraId="70DB35CA" w14:textId="77777777" w:rsidR="004B33A3" w:rsidRDefault="004B3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2"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3"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0471592">
    <w:abstractNumId w:val="11"/>
  </w:num>
  <w:num w:numId="2" w16cid:durableId="2122407864">
    <w:abstractNumId w:val="17"/>
  </w:num>
  <w:num w:numId="3" w16cid:durableId="979960848">
    <w:abstractNumId w:val="0"/>
  </w:num>
  <w:num w:numId="4" w16cid:durableId="1343124657">
    <w:abstractNumId w:val="6"/>
  </w:num>
  <w:num w:numId="5" w16cid:durableId="10569835">
    <w:abstractNumId w:val="7"/>
  </w:num>
  <w:num w:numId="6" w16cid:durableId="2096900066">
    <w:abstractNumId w:val="12"/>
  </w:num>
  <w:num w:numId="7" w16cid:durableId="1026563824">
    <w:abstractNumId w:val="9"/>
  </w:num>
  <w:num w:numId="8" w16cid:durableId="32386550">
    <w:abstractNumId w:val="13"/>
  </w:num>
  <w:num w:numId="9" w16cid:durableId="1312172808">
    <w:abstractNumId w:val="2"/>
  </w:num>
  <w:num w:numId="10" w16cid:durableId="474642565">
    <w:abstractNumId w:val="18"/>
  </w:num>
  <w:num w:numId="11" w16cid:durableId="1698894037">
    <w:abstractNumId w:val="5"/>
  </w:num>
  <w:num w:numId="12" w16cid:durableId="1604023675">
    <w:abstractNumId w:val="4"/>
  </w:num>
  <w:num w:numId="13" w16cid:durableId="1350527523">
    <w:abstractNumId w:val="8"/>
  </w:num>
  <w:num w:numId="14" w16cid:durableId="307324681">
    <w:abstractNumId w:val="15"/>
  </w:num>
  <w:num w:numId="15" w16cid:durableId="2100102559">
    <w:abstractNumId w:val="10"/>
  </w:num>
  <w:num w:numId="16" w16cid:durableId="546651502">
    <w:abstractNumId w:val="3"/>
  </w:num>
  <w:num w:numId="17" w16cid:durableId="199781036">
    <w:abstractNumId w:val="14"/>
  </w:num>
  <w:num w:numId="18" w16cid:durableId="1186098524">
    <w:abstractNumId w:val="1"/>
  </w:num>
  <w:num w:numId="19" w16cid:durableId="1782016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11581"/>
    <w:rsid w:val="00011BF4"/>
    <w:rsid w:val="00027180"/>
    <w:rsid w:val="00061982"/>
    <w:rsid w:val="000E311A"/>
    <w:rsid w:val="001319C3"/>
    <w:rsid w:val="00132057"/>
    <w:rsid w:val="0016396A"/>
    <w:rsid w:val="00166A10"/>
    <w:rsid w:val="00174754"/>
    <w:rsid w:val="001A7953"/>
    <w:rsid w:val="001E137F"/>
    <w:rsid w:val="002068AD"/>
    <w:rsid w:val="00231216"/>
    <w:rsid w:val="0025177F"/>
    <w:rsid w:val="002535CC"/>
    <w:rsid w:val="00262485"/>
    <w:rsid w:val="00294CD4"/>
    <w:rsid w:val="002A16AD"/>
    <w:rsid w:val="002A53C9"/>
    <w:rsid w:val="002A5891"/>
    <w:rsid w:val="002C5F6E"/>
    <w:rsid w:val="0033606A"/>
    <w:rsid w:val="00381494"/>
    <w:rsid w:val="003B1E25"/>
    <w:rsid w:val="003B4211"/>
    <w:rsid w:val="003F2BB7"/>
    <w:rsid w:val="004023FC"/>
    <w:rsid w:val="00410730"/>
    <w:rsid w:val="0043031E"/>
    <w:rsid w:val="004342C0"/>
    <w:rsid w:val="00436435"/>
    <w:rsid w:val="004609BA"/>
    <w:rsid w:val="004710BD"/>
    <w:rsid w:val="00477B27"/>
    <w:rsid w:val="004A77A9"/>
    <w:rsid w:val="004B33A3"/>
    <w:rsid w:val="004C0F4C"/>
    <w:rsid w:val="004E05BB"/>
    <w:rsid w:val="00560742"/>
    <w:rsid w:val="00566042"/>
    <w:rsid w:val="0057059D"/>
    <w:rsid w:val="00586CC2"/>
    <w:rsid w:val="005C43F5"/>
    <w:rsid w:val="00600F07"/>
    <w:rsid w:val="006033E5"/>
    <w:rsid w:val="00612882"/>
    <w:rsid w:val="006154AB"/>
    <w:rsid w:val="00621AA6"/>
    <w:rsid w:val="0063551A"/>
    <w:rsid w:val="006376BE"/>
    <w:rsid w:val="006457A4"/>
    <w:rsid w:val="00653886"/>
    <w:rsid w:val="006933A8"/>
    <w:rsid w:val="006A1BF0"/>
    <w:rsid w:val="006B0D1F"/>
    <w:rsid w:val="006F3A62"/>
    <w:rsid w:val="00714C23"/>
    <w:rsid w:val="00751744"/>
    <w:rsid w:val="00772E81"/>
    <w:rsid w:val="00775CC3"/>
    <w:rsid w:val="00796DC4"/>
    <w:rsid w:val="007A2370"/>
    <w:rsid w:val="007B0363"/>
    <w:rsid w:val="007B1CEC"/>
    <w:rsid w:val="007E1B9F"/>
    <w:rsid w:val="008214FD"/>
    <w:rsid w:val="00825E12"/>
    <w:rsid w:val="00826989"/>
    <w:rsid w:val="00836190"/>
    <w:rsid w:val="008570D1"/>
    <w:rsid w:val="00857745"/>
    <w:rsid w:val="008B45A7"/>
    <w:rsid w:val="008D2141"/>
    <w:rsid w:val="008D735E"/>
    <w:rsid w:val="008F6DC3"/>
    <w:rsid w:val="00925A77"/>
    <w:rsid w:val="00954367"/>
    <w:rsid w:val="00971B5E"/>
    <w:rsid w:val="009A1A69"/>
    <w:rsid w:val="009A49B1"/>
    <w:rsid w:val="009B2702"/>
    <w:rsid w:val="009B6EEF"/>
    <w:rsid w:val="009B7433"/>
    <w:rsid w:val="009C2DBC"/>
    <w:rsid w:val="009C7B09"/>
    <w:rsid w:val="00A02A4C"/>
    <w:rsid w:val="00A137B2"/>
    <w:rsid w:val="00A206D2"/>
    <w:rsid w:val="00A26DA2"/>
    <w:rsid w:val="00A9388B"/>
    <w:rsid w:val="00AA4202"/>
    <w:rsid w:val="00AA76F2"/>
    <w:rsid w:val="00AC58BD"/>
    <w:rsid w:val="00AE09FB"/>
    <w:rsid w:val="00AF2183"/>
    <w:rsid w:val="00B4176E"/>
    <w:rsid w:val="00B55C90"/>
    <w:rsid w:val="00B65E4E"/>
    <w:rsid w:val="00BD156E"/>
    <w:rsid w:val="00C17C2C"/>
    <w:rsid w:val="00C31669"/>
    <w:rsid w:val="00C375C7"/>
    <w:rsid w:val="00C713F1"/>
    <w:rsid w:val="00C83A15"/>
    <w:rsid w:val="00CC4CEE"/>
    <w:rsid w:val="00CD7D07"/>
    <w:rsid w:val="00CE3708"/>
    <w:rsid w:val="00D9548B"/>
    <w:rsid w:val="00E25300"/>
    <w:rsid w:val="00E56CE5"/>
    <w:rsid w:val="00E9429A"/>
    <w:rsid w:val="00E97EB4"/>
    <w:rsid w:val="00EC0E55"/>
    <w:rsid w:val="00EC53C0"/>
    <w:rsid w:val="00F20005"/>
    <w:rsid w:val="00F30536"/>
    <w:rsid w:val="00F3157F"/>
    <w:rsid w:val="00F4645C"/>
    <w:rsid w:val="00F873CA"/>
    <w:rsid w:val="00FB36EC"/>
    <w:rsid w:val="00FB37D3"/>
    <w:rsid w:val="00FD3958"/>
    <w:rsid w:val="00FE090B"/>
    <w:rsid w:val="00FE2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D852DD"/>
  <w15:chartTrackingRefBased/>
  <w15:docId w15:val="{1009F269-CBA7-4886-9D02-FFB6385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7D3"/>
    <w:pPr>
      <w:spacing w:after="0" w:line="240" w:lineRule="auto"/>
    </w:pPr>
    <w:rPr>
      <w:rFonts w:ascii="Palatino Linotype" w:eastAsia="Times New Roman" w:hAnsi="Palatino Linotype" w:cs="Times New Roman"/>
      <w:sz w:val="24"/>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Normal"/>
    <w:uiPriority w:val="34"/>
    <w:qFormat/>
    <w:rsid w:val="00826989"/>
    <w:pPr>
      <w:jc w:val="center"/>
    </w:pPr>
    <w:rPr>
      <w:rFonts w:asciiTheme="minorHAnsi" w:hAnsiTheme="minorHAnsi" w:cstheme="minorHAnsi"/>
      <w:sz w:val="32"/>
      <w:szCs w:val="32"/>
      <w:lang w:val="en-AU"/>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826989"/>
    <w:rPr>
      <w:color w:val="808080"/>
    </w:rPr>
  </w:style>
  <w:style w:type="paragraph" w:styleId="BodyText">
    <w:name w:val="Body Text"/>
    <w:basedOn w:val="Normal"/>
    <w:link w:val="BodyTextChar"/>
    <w:uiPriority w:val="1"/>
    <w:qFormat/>
    <w:rsid w:val="00560742"/>
    <w:pPr>
      <w:widowControl w:val="0"/>
      <w:autoSpaceDE w:val="0"/>
      <w:autoSpaceDN w:val="0"/>
    </w:pPr>
    <w:rPr>
      <w:rFonts w:ascii="Calibri" w:eastAsia="Calibri" w:hAnsi="Calibri" w:cs="Calibri"/>
      <w:sz w:val="22"/>
      <w:szCs w:val="22"/>
      <w:lang w:val="en-AU"/>
    </w:rPr>
  </w:style>
  <w:style w:type="character" w:customStyle="1" w:styleId="BodyTextChar">
    <w:name w:val="Body Text Char"/>
    <w:basedOn w:val="DefaultParagraphFont"/>
    <w:link w:val="BodyText"/>
    <w:uiPriority w:val="1"/>
    <w:rsid w:val="00560742"/>
    <w:rPr>
      <w:rFonts w:ascii="Calibri" w:eastAsia="Calibri" w:hAnsi="Calibri" w:cs="Calibri"/>
    </w:rPr>
  </w:style>
  <w:style w:type="paragraph" w:customStyle="1" w:styleId="TableParagraph">
    <w:name w:val="Table Paragraph"/>
    <w:basedOn w:val="Normal"/>
    <w:uiPriority w:val="1"/>
    <w:qFormat/>
    <w:rsid w:val="00560742"/>
    <w:pPr>
      <w:widowControl w:val="0"/>
      <w:autoSpaceDE w:val="0"/>
      <w:autoSpaceDN w:val="0"/>
    </w:pPr>
    <w:rPr>
      <w:rFonts w:ascii="Calibri" w:eastAsia="Calibri" w:hAnsi="Calibri" w:cs="Calibr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2961">
      <w:bodyDiv w:val="1"/>
      <w:marLeft w:val="0"/>
      <w:marRight w:val="0"/>
      <w:marTop w:val="0"/>
      <w:marBottom w:val="0"/>
      <w:divBdr>
        <w:top w:val="none" w:sz="0" w:space="0" w:color="auto"/>
        <w:left w:val="none" w:sz="0" w:space="0" w:color="auto"/>
        <w:bottom w:val="none" w:sz="0" w:space="0" w:color="auto"/>
        <w:right w:val="none" w:sz="0" w:space="0" w:color="auto"/>
      </w:divBdr>
    </w:div>
    <w:div w:id="511922552">
      <w:bodyDiv w:val="1"/>
      <w:marLeft w:val="0"/>
      <w:marRight w:val="0"/>
      <w:marTop w:val="0"/>
      <w:marBottom w:val="0"/>
      <w:divBdr>
        <w:top w:val="none" w:sz="0" w:space="0" w:color="auto"/>
        <w:left w:val="none" w:sz="0" w:space="0" w:color="auto"/>
        <w:bottom w:val="none" w:sz="0" w:space="0" w:color="auto"/>
        <w:right w:val="none" w:sz="0" w:space="0" w:color="auto"/>
      </w:divBdr>
    </w:div>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297953357">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C1775A9FC242F1BCF8E594542EAF5D"/>
        <w:category>
          <w:name w:val="General"/>
          <w:gallery w:val="placeholder"/>
        </w:category>
        <w:types>
          <w:type w:val="bbPlcHdr"/>
        </w:types>
        <w:behaviors>
          <w:behavior w:val="content"/>
        </w:behaviors>
        <w:guid w:val="{CD77042C-0BF0-4D0C-91CE-68A494613863}"/>
      </w:docPartPr>
      <w:docPartBody>
        <w:p w:rsidR="00D05226" w:rsidRDefault="00792E66" w:rsidP="00792E66">
          <w:pPr>
            <w:pStyle w:val="2AC1775A9FC242F1BCF8E594542EAF5D"/>
          </w:pPr>
          <w:r w:rsidRPr="00CD6929">
            <w:rPr>
              <w:rStyle w:val="PlaceholderText"/>
            </w:rPr>
            <w:t>Choose an item.</w:t>
          </w:r>
        </w:p>
      </w:docPartBody>
    </w:docPart>
    <w:docPart>
      <w:docPartPr>
        <w:name w:val="FBC7603F522E4EA288932B1B6CC3DC32"/>
        <w:category>
          <w:name w:val="General"/>
          <w:gallery w:val="placeholder"/>
        </w:category>
        <w:types>
          <w:type w:val="bbPlcHdr"/>
        </w:types>
        <w:behaviors>
          <w:behavior w:val="content"/>
        </w:behaviors>
        <w:guid w:val="{85786EA8-4F56-4DD2-9E8C-2689F86A611A}"/>
      </w:docPartPr>
      <w:docPartBody>
        <w:p w:rsidR="009E25BC" w:rsidRDefault="00152ED4" w:rsidP="00152ED4">
          <w:pPr>
            <w:pStyle w:val="FBC7603F522E4EA288932B1B6CC3DC32"/>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66"/>
    <w:rsid w:val="00120991"/>
    <w:rsid w:val="00152ED4"/>
    <w:rsid w:val="005C147C"/>
    <w:rsid w:val="00777472"/>
    <w:rsid w:val="00792E66"/>
    <w:rsid w:val="00806EE8"/>
    <w:rsid w:val="0098212E"/>
    <w:rsid w:val="009E25BC"/>
    <w:rsid w:val="00B427FD"/>
    <w:rsid w:val="00CB20C9"/>
    <w:rsid w:val="00D05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ED4"/>
    <w:rPr>
      <w:color w:val="808080"/>
    </w:rPr>
  </w:style>
  <w:style w:type="paragraph" w:customStyle="1" w:styleId="2AC1775A9FC242F1BCF8E594542EAF5D">
    <w:name w:val="2AC1775A9FC242F1BCF8E594542EAF5D"/>
    <w:rsid w:val="00792E66"/>
  </w:style>
  <w:style w:type="paragraph" w:customStyle="1" w:styleId="FBC7603F522E4EA288932B1B6CC3DC32">
    <w:name w:val="FBC7603F522E4EA288932B1B6CC3DC32"/>
    <w:rsid w:val="00152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Stanley, Alyssa</cp:lastModifiedBy>
  <cp:revision>4</cp:revision>
  <cp:lastPrinted>2022-01-29T00:19:00Z</cp:lastPrinted>
  <dcterms:created xsi:type="dcterms:W3CDTF">2022-12-05T23:37:00Z</dcterms:created>
  <dcterms:modified xsi:type="dcterms:W3CDTF">2022-12-06T03:28:00Z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2022-12-05T00:41:53Z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3c4a8c82-3cd6-49bb-8c94-afd5748b2980</vt:lpwstr>
  </property>
  <property fmtid="{D5CDD505-2E9C-101B-9397-08002B2CF9AE}" pid="8" name="MSIP_Label_69af8531-eb46-4968-8cb3-105d2f5ea87e_ContentBits">
    <vt:lpwstr>0</vt:lpwstr>
  </property>
</Properties>
</file>