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DE" w:rsidRPr="00A122DE" w:rsidRDefault="00A122DE" w:rsidP="00A122DE">
      <w:pPr>
        <w:jc w:val="center"/>
        <w:rPr>
          <w:rFonts w:ascii="Times New Roman" w:hAnsi="Times New Roman"/>
          <w:b/>
          <w:bCs/>
          <w:lang w:val="en-AU"/>
        </w:rPr>
      </w:pPr>
      <w:r w:rsidRPr="00A122DE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3745" cy="753745"/>
            <wp:effectExtent l="0" t="0" r="8255" b="8255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DE" w:rsidRPr="00A122DE" w:rsidRDefault="00A122DE" w:rsidP="00A122DE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A122DE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A122DE" w:rsidRPr="00A122DE" w:rsidRDefault="00A122DE" w:rsidP="00A122DE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A122DE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A122DE" w:rsidRPr="00A122DE" w:rsidRDefault="00A122DE" w:rsidP="00A122DE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A122DE">
        <w:rPr>
          <w:rFonts w:ascii="Calibri" w:hAnsi="Calibri"/>
          <w:b/>
          <w:sz w:val="28"/>
          <w:szCs w:val="28"/>
        </w:rPr>
        <w:t>2020–2021</w:t>
      </w:r>
    </w:p>
    <w:p w:rsidR="00A122DE" w:rsidRPr="00A122DE" w:rsidRDefault="00A122DE" w:rsidP="00A122DE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A122DE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A122DE" w:rsidRPr="00A122DE" w:rsidRDefault="00A122DE" w:rsidP="00A122DE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A122DE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29</w:t>
      </w:r>
    </w:p>
    <w:p w:rsidR="00A122DE" w:rsidRPr="00A122DE" w:rsidRDefault="00340E3B" w:rsidP="00A122DE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hyperlink r:id="rId10" w:history="1">
        <w:r w:rsidR="00A122DE" w:rsidRPr="008B2D73">
          <w:rPr>
            <w:rStyle w:val="Hyperlink"/>
            <w:rFonts w:ascii="Calibri" w:hAnsi="Calibri"/>
            <w:b/>
            <w:bCs/>
            <w:caps/>
            <w:sz w:val="28"/>
            <w:szCs w:val="28"/>
            <w:lang w:val="en-AU"/>
          </w:rPr>
          <w:t>Wednesday, 10 November 2021</w:t>
        </w:r>
      </w:hyperlink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A122DE" w:rsidRPr="00A122DE" w:rsidTr="00B34C49">
        <w:trPr>
          <w:trHeight w:hRule="exact" w:val="333"/>
          <w:jc w:val="center"/>
        </w:trPr>
        <w:tc>
          <w:tcPr>
            <w:tcW w:w="2452" w:type="dxa"/>
          </w:tcPr>
          <w:p w:rsidR="00A122DE" w:rsidRPr="00A122DE" w:rsidRDefault="00A122DE" w:rsidP="00A122DE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A122DE" w:rsidRPr="00A122DE" w:rsidTr="00B34C49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A122DE" w:rsidRPr="00A122DE" w:rsidRDefault="00A122DE" w:rsidP="00A122DE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A122DE" w:rsidRPr="00A122DE" w:rsidTr="00B34C49">
        <w:trPr>
          <w:trHeight w:hRule="exact" w:val="200"/>
          <w:jc w:val="center"/>
        </w:trPr>
        <w:tc>
          <w:tcPr>
            <w:tcW w:w="2452" w:type="dxa"/>
          </w:tcPr>
          <w:p w:rsidR="00A122DE" w:rsidRPr="00A122DE" w:rsidRDefault="00A122DE" w:rsidP="00A122DE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A122DE" w:rsidRPr="00A122DE" w:rsidRDefault="00A122DE" w:rsidP="00A122D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A122DE">
        <w:rPr>
          <w:rFonts w:ascii="Calibri" w:hAnsi="Calibri"/>
        </w:rPr>
        <w:tab/>
      </w:r>
      <w:r w:rsidR="00B34C49">
        <w:rPr>
          <w:rFonts w:ascii="Calibri" w:hAnsi="Calibri"/>
          <w:b/>
          <w:bCs/>
        </w:rPr>
        <w:fldChar w:fldCharType="begin"/>
      </w:r>
      <w:r w:rsidR="00B34C49">
        <w:rPr>
          <w:rFonts w:ascii="Calibri" w:hAnsi="Calibri"/>
          <w:b/>
          <w:bCs/>
        </w:rPr>
        <w:instrText xml:space="preserve"> SEQ A \* MERGEFORMAT </w:instrText>
      </w:r>
      <w:r w:rsidR="00B34C49">
        <w:rPr>
          <w:rFonts w:ascii="Calibri" w:hAnsi="Calibri"/>
          <w:b/>
          <w:bCs/>
        </w:rPr>
        <w:fldChar w:fldCharType="separate"/>
      </w:r>
      <w:r w:rsidR="00182917">
        <w:rPr>
          <w:rFonts w:ascii="Calibri" w:hAnsi="Calibri"/>
          <w:b/>
          <w:bCs/>
          <w:noProof/>
        </w:rPr>
        <w:t>1</w:t>
      </w:r>
      <w:r w:rsidR="00B34C49">
        <w:rPr>
          <w:rFonts w:ascii="Calibri" w:hAnsi="Calibri"/>
          <w:b/>
          <w:bCs/>
        </w:rPr>
        <w:fldChar w:fldCharType="end"/>
      </w:r>
      <w:r w:rsidRPr="00A122DE">
        <w:rPr>
          <w:rFonts w:ascii="Calibri" w:hAnsi="Calibri"/>
        </w:rPr>
        <w:tab/>
      </w:r>
      <w:r w:rsidRPr="00A122DE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A122DE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A122DE">
        <w:rPr>
          <w:rFonts w:ascii="Calibri" w:hAnsi="Calibri"/>
          <w:bCs/>
        </w:rPr>
        <w:t>)</w:t>
      </w:r>
      <w:r w:rsidRPr="00A122DE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A122DE" w:rsidRPr="00A122DE" w:rsidRDefault="00A122DE" w:rsidP="00A122DE">
      <w:pPr>
        <w:spacing w:before="120"/>
        <w:ind w:left="864"/>
        <w:jc w:val="both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Dhawura nguna, dhawura Ngunnawal.</w:t>
      </w:r>
    </w:p>
    <w:p w:rsidR="00A122DE" w:rsidRPr="00A122DE" w:rsidRDefault="00A122DE" w:rsidP="00A122DE">
      <w:pPr>
        <w:spacing w:before="40"/>
        <w:ind w:left="864"/>
        <w:jc w:val="both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Yanggu ngalawiri, dhunimanyin Ngunnawalwari dhawurawari.</w:t>
      </w:r>
    </w:p>
    <w:p w:rsidR="00A122DE" w:rsidRPr="00A122DE" w:rsidRDefault="00A122DE" w:rsidP="00A122DE">
      <w:pPr>
        <w:spacing w:before="40"/>
        <w:ind w:left="864"/>
        <w:jc w:val="both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Nginggada Dindi dhawura Ngunnaawalbun yindjumaralidjinyin.</w:t>
      </w:r>
    </w:p>
    <w:p w:rsidR="00A122DE" w:rsidRPr="00A122DE" w:rsidRDefault="00A122DE" w:rsidP="00A122DE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A122DE">
        <w:rPr>
          <w:rFonts w:ascii="Calibri" w:hAnsi="Calibri"/>
          <w:i/>
          <w:lang w:val="en-AU"/>
        </w:rPr>
        <w:t>This is Ngunnawal Country.</w:t>
      </w:r>
    </w:p>
    <w:p w:rsidR="00A122DE" w:rsidRPr="00A122DE" w:rsidRDefault="00A122DE" w:rsidP="00A122DE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A122DE">
        <w:rPr>
          <w:rFonts w:ascii="Calibri" w:hAnsi="Calibri"/>
          <w:i/>
          <w:lang w:val="en-AU"/>
        </w:rPr>
        <w:t>Today we are gathering on Ngunnawal country.</w:t>
      </w:r>
    </w:p>
    <w:p w:rsidR="00A122DE" w:rsidRPr="00A122DE" w:rsidRDefault="00A122DE" w:rsidP="00A122DE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A122DE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A122DE" w:rsidRPr="00A122DE" w:rsidRDefault="00A122DE" w:rsidP="00A122DE">
      <w:pPr>
        <w:spacing w:before="120"/>
        <w:ind w:left="720"/>
        <w:jc w:val="both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The Speaker asked Members to stand in silence and pray or reflect on their responsibilities to the people of the Australian Capital Territory.</w:t>
      </w:r>
    </w:p>
    <w:p w:rsidR="00077A19" w:rsidRPr="00077A19" w:rsidRDefault="00077A19" w:rsidP="00077A1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077A19">
        <w:rPr>
          <w:rFonts w:ascii="Calibri" w:hAnsi="Calibri"/>
          <w:b/>
          <w:caps/>
        </w:rPr>
        <w:tab/>
      </w:r>
      <w:r w:rsidR="00B34C49">
        <w:rPr>
          <w:rFonts w:ascii="Calibri" w:hAnsi="Calibri"/>
          <w:b/>
          <w:bCs/>
          <w:caps/>
        </w:rPr>
        <w:fldChar w:fldCharType="begin"/>
      </w:r>
      <w:r w:rsidR="00B34C49">
        <w:rPr>
          <w:rFonts w:ascii="Calibri" w:hAnsi="Calibri"/>
          <w:b/>
          <w:bCs/>
          <w:caps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</w:rPr>
        <w:fldChar w:fldCharType="separate"/>
      </w:r>
      <w:r w:rsidR="00182917">
        <w:rPr>
          <w:rFonts w:ascii="Calibri" w:hAnsi="Calibri"/>
          <w:b/>
          <w:bCs/>
          <w:caps/>
          <w:noProof/>
        </w:rPr>
        <w:t>2</w:t>
      </w:r>
      <w:r w:rsidR="00B34C49">
        <w:rPr>
          <w:rFonts w:ascii="Calibri" w:hAnsi="Calibri"/>
          <w:b/>
          <w:bCs/>
          <w:caps/>
        </w:rPr>
        <w:fldChar w:fldCharType="end"/>
      </w:r>
      <w:r>
        <w:rPr>
          <w:rFonts w:ascii="Calibri" w:hAnsi="Calibri"/>
          <w:b/>
          <w:caps/>
        </w:rPr>
        <w:tab/>
        <w:t>PETITION</w:t>
      </w:r>
      <w:r w:rsidR="009B6EFE">
        <w:rPr>
          <w:rFonts w:ascii="Calibri" w:hAnsi="Calibri"/>
          <w:b/>
          <w:caps/>
        </w:rPr>
        <w:t xml:space="preserve"> and Ministerial response</w:t>
      </w:r>
      <w:r w:rsidRPr="00077A19">
        <w:rPr>
          <w:rFonts w:ascii="Calibri" w:hAnsi="Calibri"/>
          <w:b/>
          <w:caps/>
        </w:rPr>
        <w:t>—PETITION</w:t>
      </w:r>
      <w:r w:rsidR="009B6EFE">
        <w:rPr>
          <w:rFonts w:ascii="Calibri" w:hAnsi="Calibri"/>
          <w:b/>
          <w:caps/>
        </w:rPr>
        <w:t xml:space="preserve"> and response</w:t>
      </w:r>
      <w:r w:rsidRPr="00077A19">
        <w:rPr>
          <w:rFonts w:ascii="Calibri" w:hAnsi="Calibri"/>
          <w:b/>
          <w:caps/>
        </w:rPr>
        <w:t xml:space="preserve"> NOTED</w:t>
      </w:r>
    </w:p>
    <w:p w:rsidR="00077A19" w:rsidRPr="00077A19" w:rsidRDefault="00077A19" w:rsidP="00077A19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b/>
          <w:color w:val="000000"/>
          <w:lang w:val="en-AU"/>
        </w:rPr>
      </w:pPr>
      <w:r w:rsidRPr="00077A19">
        <w:rPr>
          <w:rFonts w:ascii="Calibri" w:hAnsi="Calibri"/>
          <w:b/>
          <w:color w:val="000000"/>
          <w:lang w:val="en-AU"/>
        </w:rPr>
        <w:t>Petition</w:t>
      </w:r>
    </w:p>
    <w:p w:rsidR="00077A19" w:rsidRPr="00077A19" w:rsidRDefault="00077A19" w:rsidP="00077A1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077A19">
        <w:rPr>
          <w:rFonts w:ascii="Calibri" w:hAnsi="Calibri"/>
          <w:lang w:val="en-AU"/>
        </w:rPr>
        <w:t xml:space="preserve">The Clerk announced that the following Member had lodged </w:t>
      </w:r>
      <w:r>
        <w:rPr>
          <w:rFonts w:ascii="Calibri" w:hAnsi="Calibri"/>
          <w:lang w:val="en-AU"/>
        </w:rPr>
        <w:t xml:space="preserve">a </w:t>
      </w:r>
      <w:r w:rsidRPr="00077A19">
        <w:rPr>
          <w:rFonts w:ascii="Calibri" w:hAnsi="Calibri"/>
          <w:lang w:val="en-AU"/>
        </w:rPr>
        <w:t>petition for presentation:</w:t>
      </w:r>
    </w:p>
    <w:p w:rsidR="00077A19" w:rsidRDefault="00077A19" w:rsidP="00077A1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</w:t>
      </w:r>
      <w:r w:rsidRPr="00077A19">
        <w:rPr>
          <w:rFonts w:ascii="Calibri" w:hAnsi="Calibri"/>
          <w:lang w:val="en-AU"/>
        </w:rPr>
        <w:t xml:space="preserve">, from </w:t>
      </w:r>
      <w:r>
        <w:rPr>
          <w:rFonts w:ascii="Calibri" w:hAnsi="Calibri"/>
          <w:lang w:val="en-AU"/>
        </w:rPr>
        <w:t>49</w:t>
      </w:r>
      <w:r w:rsidRPr="00077A19">
        <w:rPr>
          <w:rFonts w:ascii="Calibri" w:hAnsi="Calibri"/>
          <w:lang w:val="en-AU"/>
        </w:rPr>
        <w:t xml:space="preserve"> residents, requesting that </w:t>
      </w:r>
      <w:r w:rsidR="006C58B2">
        <w:rPr>
          <w:rFonts w:ascii="Calibri" w:hAnsi="Calibri"/>
          <w:lang w:val="en-AU"/>
        </w:rPr>
        <w:t>the Assembly</w:t>
      </w:r>
      <w:r w:rsidR="00DF7DEF">
        <w:rPr>
          <w:rFonts w:ascii="Calibri" w:hAnsi="Calibri"/>
          <w:lang w:val="en-AU"/>
        </w:rPr>
        <w:t xml:space="preserve"> address </w:t>
      </w:r>
      <w:r w:rsidR="006C58B2">
        <w:rPr>
          <w:rFonts w:ascii="Calibri" w:hAnsi="Calibri"/>
          <w:lang w:val="en-AU"/>
        </w:rPr>
        <w:t xml:space="preserve">antisocial </w:t>
      </w:r>
      <w:r w:rsidR="00DF7DEF">
        <w:rPr>
          <w:rFonts w:ascii="Calibri" w:hAnsi="Calibri"/>
          <w:lang w:val="en-AU"/>
        </w:rPr>
        <w:t>behaviour in</w:t>
      </w:r>
      <w:r w:rsidR="006C58B2">
        <w:rPr>
          <w:rFonts w:ascii="Calibri" w:hAnsi="Calibri"/>
          <w:lang w:val="en-AU"/>
        </w:rPr>
        <w:t xml:space="preserve"> Gordon</w:t>
      </w:r>
      <w:r w:rsidRPr="00077A19">
        <w:rPr>
          <w:rFonts w:ascii="Calibri" w:hAnsi="Calibri"/>
          <w:lang w:val="en-AU"/>
        </w:rPr>
        <w:t xml:space="preserve"> (Pet </w:t>
      </w:r>
      <w:r>
        <w:rPr>
          <w:rFonts w:ascii="Calibri" w:hAnsi="Calibri"/>
          <w:lang w:val="en-AU"/>
        </w:rPr>
        <w:t>44-21</w:t>
      </w:r>
      <w:r w:rsidRPr="00077A19">
        <w:rPr>
          <w:rFonts w:ascii="Calibri" w:hAnsi="Calibri"/>
          <w:lang w:val="en-AU"/>
        </w:rPr>
        <w:t>).</w:t>
      </w:r>
    </w:p>
    <w:p w:rsidR="009B6EFE" w:rsidRPr="009B6EFE" w:rsidRDefault="009B6EFE" w:rsidP="009B6EF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>Ministerial response</w:t>
      </w:r>
    </w:p>
    <w:p w:rsidR="009B6EFE" w:rsidRPr="009B6EFE" w:rsidRDefault="009B6EFE" w:rsidP="009B6EF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9B6EFE">
        <w:rPr>
          <w:rFonts w:ascii="Calibri" w:hAnsi="Calibri"/>
          <w:lang w:val="en-AU"/>
        </w:rPr>
        <w:t>The Clerk announ</w:t>
      </w:r>
      <w:r>
        <w:rPr>
          <w:rFonts w:ascii="Calibri" w:hAnsi="Calibri"/>
          <w:lang w:val="en-AU"/>
        </w:rPr>
        <w:t>ced that the following response</w:t>
      </w:r>
      <w:r w:rsidRPr="009B6EFE">
        <w:rPr>
          <w:rFonts w:ascii="Calibri" w:hAnsi="Calibri"/>
          <w:lang w:val="en-AU"/>
        </w:rPr>
        <w:t xml:space="preserve"> to </w:t>
      </w:r>
      <w:r>
        <w:rPr>
          <w:rFonts w:ascii="Calibri" w:hAnsi="Calibri"/>
          <w:lang w:val="en-AU"/>
        </w:rPr>
        <w:t>a petition</w:t>
      </w:r>
      <w:r w:rsidRPr="009B6EFE">
        <w:rPr>
          <w:rFonts w:ascii="Calibri" w:hAnsi="Calibri"/>
          <w:lang w:val="en-AU"/>
        </w:rPr>
        <w:t xml:space="preserve"> had been lodged:</w:t>
      </w:r>
    </w:p>
    <w:p w:rsidR="009B6EFE" w:rsidRPr="009B6EFE" w:rsidRDefault="009B6EFE" w:rsidP="009B6EF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Planning and Land Management)</w:t>
      </w:r>
      <w:r w:rsidRPr="009B6EFE">
        <w:rPr>
          <w:rFonts w:ascii="Calibri" w:hAnsi="Calibri"/>
          <w:lang w:val="en-AU"/>
        </w:rPr>
        <w:t xml:space="preserve">, dated </w:t>
      </w:r>
      <w:r>
        <w:rPr>
          <w:rFonts w:ascii="Calibri" w:hAnsi="Calibri"/>
          <w:lang w:val="en-AU"/>
        </w:rPr>
        <w:t>9 November 2021</w:t>
      </w:r>
      <w:r w:rsidRPr="009B6EFE">
        <w:rPr>
          <w:rFonts w:ascii="Calibri" w:hAnsi="Calibri"/>
          <w:lang w:val="en-AU"/>
        </w:rPr>
        <w:t xml:space="preserve">—Response to </w:t>
      </w:r>
      <w:r w:rsidR="00AD7C15">
        <w:rPr>
          <w:rFonts w:ascii="Calibri" w:hAnsi="Calibri"/>
          <w:lang w:val="en-AU"/>
        </w:rPr>
        <w:t>e-</w:t>
      </w:r>
      <w:r w:rsidRPr="009B6EFE">
        <w:rPr>
          <w:rFonts w:ascii="Calibri" w:hAnsi="Calibri"/>
          <w:lang w:val="en-AU"/>
        </w:rPr>
        <w:t xml:space="preserve">petition No </w:t>
      </w:r>
      <w:r>
        <w:rPr>
          <w:rFonts w:ascii="Calibri" w:hAnsi="Calibri"/>
          <w:lang w:val="en-AU"/>
        </w:rPr>
        <w:t>16-21</w:t>
      </w:r>
      <w:r w:rsidRPr="009B6EFE">
        <w:rPr>
          <w:rFonts w:ascii="Calibri" w:hAnsi="Calibri"/>
          <w:lang w:val="en-AU"/>
        </w:rPr>
        <w:t xml:space="preserve">, lodged by </w:t>
      </w:r>
      <w:r>
        <w:rPr>
          <w:rFonts w:ascii="Calibri" w:hAnsi="Calibri"/>
          <w:lang w:val="en-AU"/>
        </w:rPr>
        <w:t xml:space="preserve">Mr </w:t>
      </w:r>
      <w:r w:rsidR="00E47FF0">
        <w:rPr>
          <w:rFonts w:ascii="Calibri" w:hAnsi="Calibri"/>
          <w:lang w:val="en-AU"/>
        </w:rPr>
        <w:t>Braddock</w:t>
      </w:r>
      <w:r w:rsidRPr="009B6EFE">
        <w:rPr>
          <w:rFonts w:ascii="Calibri" w:hAnsi="Calibri"/>
          <w:lang w:val="en-AU"/>
        </w:rPr>
        <w:t xml:space="preserve"> on </w:t>
      </w:r>
      <w:r w:rsidR="00E47FF0">
        <w:rPr>
          <w:rFonts w:ascii="Calibri" w:hAnsi="Calibri"/>
          <w:lang w:val="en-AU"/>
        </w:rPr>
        <w:t>3 August</w:t>
      </w:r>
      <w:r>
        <w:rPr>
          <w:rFonts w:ascii="Calibri" w:hAnsi="Calibri"/>
          <w:lang w:val="en-AU"/>
        </w:rPr>
        <w:t xml:space="preserve"> 2021</w:t>
      </w:r>
      <w:r w:rsidRPr="009B6EFE">
        <w:rPr>
          <w:rFonts w:ascii="Calibri" w:hAnsi="Calibri"/>
          <w:lang w:val="en-AU"/>
        </w:rPr>
        <w:t xml:space="preserve">, concerning </w:t>
      </w:r>
      <w:r>
        <w:rPr>
          <w:rFonts w:ascii="Calibri" w:hAnsi="Calibri"/>
          <w:lang w:val="en-AU"/>
        </w:rPr>
        <w:t>the suspension of land auctions/sales at the Gungahlin Town Centre</w:t>
      </w:r>
      <w:r w:rsidRPr="009B6EFE">
        <w:rPr>
          <w:rFonts w:ascii="Calibri" w:hAnsi="Calibri"/>
          <w:lang w:val="en-AU"/>
        </w:rPr>
        <w:t>.</w:t>
      </w:r>
    </w:p>
    <w:p w:rsidR="00077A19" w:rsidRPr="00077A19" w:rsidRDefault="00077A19" w:rsidP="00077A19">
      <w:pPr>
        <w:jc w:val="center"/>
        <w:rPr>
          <w:rFonts w:ascii="Calibri" w:hAnsi="Calibri"/>
          <w:lang w:val="en-AU"/>
        </w:rPr>
      </w:pPr>
      <w:r w:rsidRPr="00077A19">
        <w:rPr>
          <w:rFonts w:ascii="Calibri" w:hAnsi="Calibri"/>
          <w:lang w:val="en-AU"/>
        </w:rPr>
        <w:lastRenderedPageBreak/>
        <w:t>____________________</w:t>
      </w:r>
    </w:p>
    <w:p w:rsidR="00077A19" w:rsidRPr="00077A19" w:rsidRDefault="00077A19" w:rsidP="00077A19">
      <w:pPr>
        <w:tabs>
          <w:tab w:val="left" w:pos="1197"/>
          <w:tab w:val="left" w:pos="1767"/>
        </w:tabs>
        <w:spacing w:before="180"/>
        <w:ind w:left="720"/>
        <w:rPr>
          <w:rFonts w:ascii="Calibri" w:hAnsi="Calibri"/>
          <w:lang w:val="en-AU"/>
        </w:rPr>
      </w:pPr>
      <w:r w:rsidRPr="00077A19">
        <w:rPr>
          <w:rFonts w:ascii="Calibri" w:hAnsi="Calibri"/>
          <w:lang w:val="en-AU"/>
        </w:rPr>
        <w:t>The Speaker proposed—That the petition</w:t>
      </w:r>
      <w:r w:rsidR="009B6EFE">
        <w:rPr>
          <w:rFonts w:ascii="Calibri" w:hAnsi="Calibri"/>
          <w:lang w:val="en-AU"/>
        </w:rPr>
        <w:t xml:space="preserve"> and response</w:t>
      </w:r>
      <w:r w:rsidRPr="00077A19">
        <w:rPr>
          <w:rFonts w:ascii="Calibri" w:hAnsi="Calibri"/>
          <w:lang w:val="en-AU"/>
        </w:rPr>
        <w:t xml:space="preserve"> so lodged be noted.</w:t>
      </w:r>
    </w:p>
    <w:p w:rsidR="00077A19" w:rsidRPr="00077A19" w:rsidRDefault="00077A19" w:rsidP="00077A1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077A19">
        <w:rPr>
          <w:rFonts w:ascii="Calibri" w:hAnsi="Calibri"/>
          <w:lang w:val="en-AU"/>
        </w:rPr>
        <w:t>Question—put and passed.</w:t>
      </w:r>
    </w:p>
    <w:p w:rsidR="00A122DE" w:rsidRPr="00A122DE" w:rsidRDefault="00A122DE" w:rsidP="00A122D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A122DE">
        <w:rPr>
          <w:rFonts w:ascii="Calibri" w:hAnsi="Calibri"/>
          <w:b/>
          <w:lang w:val="en-AU"/>
        </w:rPr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3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A122DE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WorkSafe A</w:t>
      </w:r>
      <w:r w:rsidR="00A9554D">
        <w:rPr>
          <w:rFonts w:ascii="Calibri" w:hAnsi="Calibri"/>
          <w:b/>
          <w:caps/>
          <w:lang w:val="en-AU"/>
        </w:rPr>
        <w:t>.</w:t>
      </w:r>
      <w:r>
        <w:rPr>
          <w:rFonts w:ascii="Calibri" w:hAnsi="Calibri"/>
          <w:b/>
          <w:caps/>
          <w:lang w:val="en-AU"/>
        </w:rPr>
        <w:t>C</w:t>
      </w:r>
      <w:r w:rsidR="00A9554D">
        <w:rPr>
          <w:rFonts w:ascii="Calibri" w:hAnsi="Calibri"/>
          <w:b/>
          <w:caps/>
          <w:lang w:val="en-AU"/>
        </w:rPr>
        <w:t>.</w:t>
      </w:r>
      <w:r>
        <w:rPr>
          <w:rFonts w:ascii="Calibri" w:hAnsi="Calibri"/>
          <w:b/>
          <w:caps/>
          <w:lang w:val="en-AU"/>
        </w:rPr>
        <w:t>T</w:t>
      </w:r>
      <w:r w:rsidR="00A9554D">
        <w:rPr>
          <w:rFonts w:ascii="Calibri" w:hAnsi="Calibri"/>
          <w:b/>
          <w:caps/>
          <w:lang w:val="en-AU"/>
        </w:rPr>
        <w:t>.</w:t>
      </w:r>
      <w:r w:rsidR="006C58B2">
        <w:rPr>
          <w:rFonts w:ascii="Calibri" w:hAnsi="Calibri"/>
          <w:b/>
          <w:caps/>
          <w:lang w:val="en-AU"/>
        </w:rPr>
        <w:t xml:space="preserve"> activities and initiatives for young workers</w:t>
      </w:r>
      <w:r w:rsidRPr="00A122DE">
        <w:rPr>
          <w:rFonts w:ascii="Calibri" w:hAnsi="Calibri"/>
          <w:b/>
          <w:caps/>
          <w:lang w:val="en-AU"/>
        </w:rPr>
        <w:t>—MINISTERIAL STATEMENT—PAPER NOTED</w:t>
      </w:r>
    </w:p>
    <w:p w:rsidR="00A122DE" w:rsidRPr="00A122DE" w:rsidRDefault="00A122DE" w:rsidP="00A122DE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Industrial Relations and Workplace Safety)</w:t>
      </w:r>
      <w:r w:rsidRPr="00A122DE">
        <w:rPr>
          <w:rFonts w:ascii="Calibri" w:hAnsi="Calibri"/>
          <w:lang w:val="en-AU"/>
        </w:rPr>
        <w:t xml:space="preserve"> made a ministerial statement concerning </w:t>
      </w:r>
      <w:r w:rsidR="006C58B2">
        <w:rPr>
          <w:rFonts w:ascii="Calibri" w:hAnsi="Calibri"/>
          <w:lang w:val="en-AU"/>
        </w:rPr>
        <w:t>WorkSafe ACT</w:t>
      </w:r>
      <w:r>
        <w:rPr>
          <w:rFonts w:ascii="Calibri" w:hAnsi="Calibri"/>
          <w:lang w:val="en-AU"/>
        </w:rPr>
        <w:t xml:space="preserve"> </w:t>
      </w:r>
      <w:r w:rsidR="006C58B2">
        <w:rPr>
          <w:rFonts w:ascii="Calibri" w:hAnsi="Calibri"/>
          <w:lang w:val="en-AU"/>
        </w:rPr>
        <w:t>activities and initiatives for young workers</w:t>
      </w:r>
      <w:r w:rsidRPr="00A122DE">
        <w:rPr>
          <w:rFonts w:ascii="Calibri" w:hAnsi="Calibri"/>
          <w:lang w:val="en-AU"/>
        </w:rPr>
        <w:t xml:space="preserve"> and presented the following paper:</w:t>
      </w:r>
    </w:p>
    <w:p w:rsidR="00A122DE" w:rsidRPr="00A122DE" w:rsidRDefault="00A122DE" w:rsidP="00A122DE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WorkSafe ACT</w:t>
      </w:r>
      <w:r w:rsidR="00F04389">
        <w:rPr>
          <w:rFonts w:ascii="Calibri" w:hAnsi="Calibri"/>
          <w:lang w:val="en-AU"/>
        </w:rPr>
        <w:t xml:space="preserve"> activities and initiatives for young workers</w:t>
      </w:r>
      <w:r w:rsidRPr="00A122DE">
        <w:rPr>
          <w:rFonts w:ascii="Calibri" w:hAnsi="Calibri"/>
          <w:lang w:val="en-AU"/>
        </w:rPr>
        <w:t xml:space="preserve">—Ministerial statement, </w:t>
      </w:r>
      <w:r w:rsidR="003B1E1A">
        <w:rPr>
          <w:rFonts w:ascii="Calibri" w:hAnsi="Calibri"/>
          <w:lang w:val="en-AU"/>
        </w:rPr>
        <w:t>10 </w:t>
      </w:r>
      <w:r>
        <w:rPr>
          <w:rFonts w:ascii="Calibri" w:hAnsi="Calibri"/>
          <w:lang w:val="en-AU"/>
        </w:rPr>
        <w:t>November 2021</w:t>
      </w:r>
      <w:r w:rsidRPr="00A122DE">
        <w:rPr>
          <w:rFonts w:ascii="Calibri" w:hAnsi="Calibri"/>
          <w:lang w:val="en-AU"/>
        </w:rPr>
        <w:t>.</w:t>
      </w:r>
    </w:p>
    <w:p w:rsidR="00A122DE" w:rsidRPr="00A122DE" w:rsidRDefault="00A122DE" w:rsidP="00A122DE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A122DE">
        <w:rPr>
          <w:rFonts w:ascii="Calibri" w:hAnsi="Calibri"/>
          <w:lang w:val="en-AU"/>
        </w:rPr>
        <w:t xml:space="preserve"> moved—That the Assembly take note of the paper.</w:t>
      </w:r>
    </w:p>
    <w:p w:rsidR="00A122DE" w:rsidRPr="00A122DE" w:rsidRDefault="00A122DE" w:rsidP="00A122DE">
      <w:pPr>
        <w:spacing w:before="120"/>
        <w:ind w:left="720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Debate ensued.</w:t>
      </w:r>
    </w:p>
    <w:p w:rsidR="00A122DE" w:rsidRPr="00A122DE" w:rsidRDefault="00A122DE" w:rsidP="00A122DE">
      <w:pPr>
        <w:spacing w:before="120"/>
        <w:ind w:left="720"/>
        <w:rPr>
          <w:rFonts w:ascii="Calibri" w:hAnsi="Calibri"/>
          <w:lang w:val="en-AU"/>
        </w:rPr>
      </w:pPr>
      <w:r w:rsidRPr="00A122DE">
        <w:rPr>
          <w:rFonts w:ascii="Calibri" w:hAnsi="Calibri"/>
          <w:lang w:val="en-AU"/>
        </w:rPr>
        <w:t>Question—put and passed.</w:t>
      </w:r>
    </w:p>
    <w:p w:rsidR="006307B7" w:rsidRPr="00A46620" w:rsidRDefault="006307B7" w:rsidP="006307B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6307B7">
        <w:rPr>
          <w:rFonts w:ascii="Calibri" w:hAnsi="Calibri"/>
          <w:b/>
          <w:lang w:val="en-AU"/>
        </w:rPr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4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6307B7">
        <w:rPr>
          <w:rFonts w:ascii="Calibri" w:hAnsi="Calibri"/>
          <w:b/>
          <w:lang w:val="en-AU"/>
        </w:rPr>
        <w:tab/>
      </w:r>
      <w:r w:rsidR="00660E6E" w:rsidRPr="00A46620">
        <w:rPr>
          <w:rFonts w:ascii="Calibri" w:hAnsi="Calibri"/>
          <w:b/>
          <w:caps/>
          <w:lang w:val="en-AU"/>
        </w:rPr>
        <w:t>Gungahlin Town Centre</w:t>
      </w:r>
      <w:r w:rsidRPr="00A46620">
        <w:rPr>
          <w:rFonts w:ascii="Calibri" w:hAnsi="Calibri"/>
          <w:b/>
          <w:caps/>
          <w:lang w:val="en-AU"/>
        </w:rPr>
        <w:t>—MINISTERIAL STATEMENT</w:t>
      </w:r>
      <w:r w:rsidR="008B2D73">
        <w:rPr>
          <w:rFonts w:ascii="Calibri" w:hAnsi="Calibri"/>
          <w:b/>
          <w:caps/>
          <w:lang w:val="en-AU"/>
        </w:rPr>
        <w:t xml:space="preserve"> and paper</w:t>
      </w:r>
      <w:r w:rsidRPr="00A46620">
        <w:rPr>
          <w:rFonts w:ascii="Calibri" w:hAnsi="Calibri"/>
          <w:b/>
          <w:caps/>
          <w:lang w:val="en-AU"/>
        </w:rPr>
        <w:t>—PAPER NOTED</w:t>
      </w:r>
    </w:p>
    <w:p w:rsidR="006307B7" w:rsidRPr="00A46620" w:rsidRDefault="00660E6E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Mr Gentleman (Minister for Planning and Land Management)</w:t>
      </w:r>
      <w:r w:rsidR="006307B7" w:rsidRPr="00A46620">
        <w:rPr>
          <w:rFonts w:ascii="Calibri" w:hAnsi="Calibri"/>
          <w:lang w:val="en-AU"/>
        </w:rPr>
        <w:t xml:space="preserve"> made a ministerial statement concerning</w:t>
      </w:r>
      <w:r w:rsidR="00A46620" w:rsidRPr="00A46620">
        <w:rPr>
          <w:rFonts w:ascii="Calibri" w:hAnsi="Calibri"/>
          <w:lang w:val="en-AU"/>
        </w:rPr>
        <w:t xml:space="preserve"> </w:t>
      </w:r>
      <w:r w:rsidRPr="00A46620">
        <w:rPr>
          <w:rFonts w:ascii="Calibri" w:hAnsi="Calibri"/>
          <w:lang w:val="en-AU"/>
        </w:rPr>
        <w:t>the Gungahlin Town Centre</w:t>
      </w:r>
      <w:r w:rsidR="006307B7" w:rsidRPr="00A46620">
        <w:rPr>
          <w:rFonts w:ascii="Calibri" w:hAnsi="Calibri"/>
          <w:lang w:val="en-AU"/>
        </w:rPr>
        <w:t xml:space="preserve"> and presented the following paper</w:t>
      </w:r>
      <w:r w:rsidR="005B1168" w:rsidRPr="00A46620">
        <w:rPr>
          <w:rFonts w:ascii="Calibri" w:hAnsi="Calibri"/>
          <w:lang w:val="en-AU"/>
        </w:rPr>
        <w:t>s</w:t>
      </w:r>
      <w:r w:rsidR="006307B7" w:rsidRPr="00A46620">
        <w:rPr>
          <w:rFonts w:ascii="Calibri" w:hAnsi="Calibri"/>
          <w:lang w:val="en-AU"/>
        </w:rPr>
        <w:t>:</w:t>
      </w:r>
    </w:p>
    <w:p w:rsidR="005B1168" w:rsidRPr="00A46620" w:rsidRDefault="005B1168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Gungahlin Town Centre</w:t>
      </w:r>
      <w:r w:rsidR="00A46620">
        <w:rPr>
          <w:rFonts w:ascii="Calibri" w:hAnsi="Calibri"/>
          <w:lang w:val="en-AU"/>
        </w:rPr>
        <w:t>—Government r</w:t>
      </w:r>
      <w:r w:rsidRPr="00A46620">
        <w:rPr>
          <w:rFonts w:ascii="Calibri" w:hAnsi="Calibri"/>
          <w:lang w:val="en-AU"/>
        </w:rPr>
        <w:t>esponse to Assembly</w:t>
      </w:r>
      <w:r w:rsidR="00A46620">
        <w:rPr>
          <w:rFonts w:ascii="Calibri" w:hAnsi="Calibri"/>
          <w:lang w:val="en-AU"/>
        </w:rPr>
        <w:t xml:space="preserve"> resolutions of 10 </w:t>
      </w:r>
      <w:r w:rsidRPr="00A46620">
        <w:rPr>
          <w:rFonts w:ascii="Calibri" w:hAnsi="Calibri"/>
          <w:lang w:val="en-AU"/>
        </w:rPr>
        <w:t>February and 2 June 2021.</w:t>
      </w:r>
    </w:p>
    <w:p w:rsidR="006307B7" w:rsidRPr="00A46620" w:rsidRDefault="00660E6E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Gungahlin Town Centre—</w:t>
      </w:r>
      <w:r w:rsidR="006307B7" w:rsidRPr="00A46620">
        <w:rPr>
          <w:rFonts w:ascii="Calibri" w:hAnsi="Calibri"/>
          <w:lang w:val="en-AU"/>
        </w:rPr>
        <w:t>Ministerial statement,</w:t>
      </w:r>
      <w:r w:rsidR="00A46620">
        <w:rPr>
          <w:rFonts w:ascii="Calibri" w:hAnsi="Calibri"/>
          <w:lang w:val="en-AU"/>
        </w:rPr>
        <w:t xml:space="preserve"> </w:t>
      </w:r>
      <w:r w:rsidRPr="00A46620">
        <w:rPr>
          <w:rFonts w:ascii="Calibri" w:hAnsi="Calibri"/>
          <w:lang w:val="en-AU"/>
        </w:rPr>
        <w:t>10 November 2021</w:t>
      </w:r>
      <w:r w:rsidR="006307B7" w:rsidRPr="00A46620">
        <w:rPr>
          <w:rFonts w:ascii="Calibri" w:hAnsi="Calibri"/>
          <w:lang w:val="en-AU"/>
        </w:rPr>
        <w:t>.</w:t>
      </w:r>
    </w:p>
    <w:p w:rsidR="006307B7" w:rsidRPr="00A46620" w:rsidRDefault="00660E6E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Mr Gentleman</w:t>
      </w:r>
      <w:r w:rsidR="006307B7" w:rsidRPr="00A46620">
        <w:rPr>
          <w:rFonts w:ascii="Calibri" w:hAnsi="Calibri"/>
          <w:lang w:val="en-AU"/>
        </w:rPr>
        <w:t xml:space="preserve"> moved—That the Assembly take note of the </w:t>
      </w:r>
      <w:r w:rsidR="002D5313">
        <w:rPr>
          <w:rFonts w:ascii="Calibri" w:hAnsi="Calibri"/>
          <w:lang w:val="en-AU"/>
        </w:rPr>
        <w:t>ministerial statement</w:t>
      </w:r>
      <w:r w:rsidR="006307B7" w:rsidRPr="00A46620">
        <w:rPr>
          <w:rFonts w:ascii="Calibri" w:hAnsi="Calibri"/>
          <w:lang w:val="en-AU"/>
        </w:rPr>
        <w:t>.</w:t>
      </w:r>
    </w:p>
    <w:p w:rsidR="006307B7" w:rsidRPr="00A46620" w:rsidRDefault="006307B7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Debate ensued.</w:t>
      </w:r>
    </w:p>
    <w:p w:rsidR="006307B7" w:rsidRPr="006307B7" w:rsidRDefault="006307B7" w:rsidP="006307B7">
      <w:pPr>
        <w:spacing w:before="120"/>
        <w:ind w:left="720"/>
        <w:rPr>
          <w:rFonts w:ascii="Calibri" w:hAnsi="Calibri"/>
          <w:lang w:val="en-AU"/>
        </w:rPr>
      </w:pPr>
      <w:r w:rsidRPr="00A46620">
        <w:rPr>
          <w:rFonts w:ascii="Calibri" w:hAnsi="Calibri"/>
          <w:lang w:val="en-AU"/>
        </w:rPr>
        <w:t>Question—put and passed.</w:t>
      </w:r>
    </w:p>
    <w:p w:rsidR="003E42C2" w:rsidRPr="003E42C2" w:rsidRDefault="003E42C2" w:rsidP="003E42C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3E42C2">
        <w:rPr>
          <w:rFonts w:ascii="Calibri" w:hAnsi="Calibri"/>
          <w:b/>
          <w:lang w:val="en-AU"/>
        </w:rPr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5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3E42C2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COVID-19 pandemic lockdown—Community sector support</w:t>
      </w:r>
      <w:r w:rsidRPr="003E42C2">
        <w:rPr>
          <w:rFonts w:ascii="Calibri" w:hAnsi="Calibri"/>
          <w:b/>
          <w:caps/>
          <w:lang w:val="en-AU"/>
        </w:rPr>
        <w:t>—MINISTERIAL STATEMENT—PAPER NOTED</w:t>
      </w:r>
    </w:p>
    <w:p w:rsidR="003E42C2" w:rsidRPr="003E42C2" w:rsidRDefault="003E42C2" w:rsidP="003E42C2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 (Minister for Families and Community Services)</w:t>
      </w:r>
      <w:r w:rsidRPr="003E42C2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support for the community sector during the COVID-19 lockdown</w:t>
      </w:r>
      <w:r w:rsidR="00A46620">
        <w:rPr>
          <w:rFonts w:ascii="Calibri" w:hAnsi="Calibri"/>
          <w:lang w:val="en-AU"/>
        </w:rPr>
        <w:t>, in response to the resolution of the Assembly of 16 September 2021,</w:t>
      </w:r>
      <w:r w:rsidRPr="003E42C2">
        <w:rPr>
          <w:rFonts w:ascii="Calibri" w:hAnsi="Calibri"/>
          <w:lang w:val="en-AU"/>
        </w:rPr>
        <w:t xml:space="preserve"> and presented the following paper:</w:t>
      </w:r>
    </w:p>
    <w:p w:rsidR="003E42C2" w:rsidRPr="003E42C2" w:rsidRDefault="003E42C2" w:rsidP="003E42C2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COVID-19 pandemic lockdown—Community sector support</w:t>
      </w:r>
      <w:r w:rsidRPr="003E42C2">
        <w:rPr>
          <w:rFonts w:ascii="Calibri" w:hAnsi="Calibri"/>
          <w:lang w:val="en-AU"/>
        </w:rPr>
        <w:t xml:space="preserve">—Ministerial statement, </w:t>
      </w:r>
      <w:r w:rsidR="003B1E1A">
        <w:rPr>
          <w:rFonts w:ascii="Calibri" w:hAnsi="Calibri"/>
          <w:lang w:val="en-AU"/>
        </w:rPr>
        <w:t>10 </w:t>
      </w:r>
      <w:r>
        <w:rPr>
          <w:rFonts w:ascii="Calibri" w:hAnsi="Calibri"/>
          <w:lang w:val="en-AU"/>
        </w:rPr>
        <w:t>November 2021</w:t>
      </w:r>
      <w:r w:rsidRPr="003E42C2">
        <w:rPr>
          <w:rFonts w:ascii="Calibri" w:hAnsi="Calibri"/>
          <w:lang w:val="en-AU"/>
        </w:rPr>
        <w:t>.</w:t>
      </w:r>
    </w:p>
    <w:p w:rsidR="003E42C2" w:rsidRPr="003E42C2" w:rsidRDefault="003E42C2" w:rsidP="003E42C2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</w:t>
      </w:r>
      <w:r w:rsidRPr="003E42C2">
        <w:rPr>
          <w:rFonts w:ascii="Calibri" w:hAnsi="Calibri"/>
          <w:lang w:val="en-AU"/>
        </w:rPr>
        <w:t xml:space="preserve"> moved—That the Assembly take note of the paper.</w:t>
      </w:r>
    </w:p>
    <w:p w:rsidR="003E42C2" w:rsidRPr="003E42C2" w:rsidRDefault="003E42C2" w:rsidP="003E42C2">
      <w:pPr>
        <w:spacing w:before="120"/>
        <w:ind w:left="720"/>
        <w:rPr>
          <w:rFonts w:ascii="Calibri" w:hAnsi="Calibri"/>
          <w:lang w:val="en-AU"/>
        </w:rPr>
      </w:pPr>
      <w:r w:rsidRPr="003E42C2">
        <w:rPr>
          <w:rFonts w:ascii="Calibri" w:hAnsi="Calibri"/>
          <w:lang w:val="en-AU"/>
        </w:rPr>
        <w:t>Debate ensued.</w:t>
      </w:r>
    </w:p>
    <w:p w:rsidR="003E42C2" w:rsidRDefault="003E42C2" w:rsidP="003E42C2">
      <w:pPr>
        <w:spacing w:before="120"/>
        <w:ind w:left="720"/>
        <w:rPr>
          <w:rFonts w:ascii="Calibri" w:hAnsi="Calibri"/>
          <w:lang w:val="en-AU"/>
        </w:rPr>
      </w:pPr>
      <w:r w:rsidRPr="003E42C2">
        <w:rPr>
          <w:rFonts w:ascii="Calibri" w:hAnsi="Calibri"/>
          <w:lang w:val="en-AU"/>
        </w:rPr>
        <w:t>Question—put and passed.</w:t>
      </w:r>
    </w:p>
    <w:p w:rsidR="00B764F6" w:rsidRPr="00B764F6" w:rsidRDefault="00B764F6" w:rsidP="00B764F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764F6">
        <w:rPr>
          <w:rFonts w:ascii="Calibri" w:hAnsi="Calibri"/>
          <w:b/>
          <w:lang w:val="en-AU"/>
        </w:rPr>
        <w:lastRenderedPageBreak/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6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B764F6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Urban Forest Strategy—Implementation update</w:t>
      </w:r>
      <w:r w:rsidRPr="00B764F6">
        <w:rPr>
          <w:rFonts w:ascii="Calibri" w:hAnsi="Calibri"/>
          <w:b/>
          <w:caps/>
          <w:lang w:val="en-AU"/>
        </w:rPr>
        <w:t>—MINISTERIAL STATEMENT</w:t>
      </w:r>
      <w:r>
        <w:rPr>
          <w:rFonts w:ascii="Calibri" w:hAnsi="Calibri"/>
          <w:b/>
          <w:caps/>
          <w:lang w:val="en-AU"/>
        </w:rPr>
        <w:t xml:space="preserve"> and paper</w:t>
      </w:r>
      <w:r w:rsidRPr="00B764F6">
        <w:rPr>
          <w:rFonts w:ascii="Calibri" w:hAnsi="Calibri"/>
          <w:b/>
          <w:caps/>
          <w:lang w:val="en-AU"/>
        </w:rPr>
        <w:t>—PAPER NOTED</w:t>
      </w:r>
    </w:p>
    <w:p w:rsid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 (Minister for Transport and City Services)</w:t>
      </w:r>
      <w:r w:rsidRPr="00B764F6">
        <w:rPr>
          <w:rFonts w:ascii="Calibri" w:hAnsi="Calibri"/>
          <w:lang w:val="en-AU"/>
        </w:rPr>
        <w:t xml:space="preserve"> made a ministerial statement </w:t>
      </w:r>
      <w:r>
        <w:rPr>
          <w:rFonts w:ascii="Calibri" w:hAnsi="Calibri"/>
          <w:lang w:val="en-AU"/>
        </w:rPr>
        <w:t>to update the Assembly on the implementation of the Urban Forest Strategy</w:t>
      </w:r>
      <w:r w:rsidRPr="00B764F6">
        <w:rPr>
          <w:rFonts w:ascii="Calibri" w:hAnsi="Calibri"/>
          <w:lang w:val="en-AU"/>
        </w:rPr>
        <w:t xml:space="preserve"> and presented the following paper</w:t>
      </w:r>
      <w:r>
        <w:rPr>
          <w:rFonts w:ascii="Calibri" w:hAnsi="Calibri"/>
          <w:lang w:val="en-AU"/>
        </w:rPr>
        <w:t>s</w:t>
      </w:r>
      <w:r w:rsidRPr="00B764F6">
        <w:rPr>
          <w:rFonts w:ascii="Calibri" w:hAnsi="Calibri"/>
          <w:lang w:val="en-AU"/>
        </w:rPr>
        <w:t>:</w:t>
      </w:r>
    </w:p>
    <w:p w:rsidR="00B764F6" w:rsidRP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Urban tree canopy coverage—Government response to the </w:t>
      </w:r>
      <w:r w:rsidR="00A46620">
        <w:rPr>
          <w:rFonts w:ascii="Calibri" w:hAnsi="Calibri"/>
          <w:lang w:val="en-AU"/>
        </w:rPr>
        <w:t xml:space="preserve">Assembly resolution </w:t>
      </w:r>
      <w:r>
        <w:rPr>
          <w:rFonts w:ascii="Calibri" w:hAnsi="Calibri"/>
          <w:lang w:val="en-AU"/>
        </w:rPr>
        <w:t xml:space="preserve">of </w:t>
      </w:r>
      <w:r w:rsidR="00A46620">
        <w:rPr>
          <w:rFonts w:ascii="Calibri" w:hAnsi="Calibri"/>
          <w:lang w:val="en-AU"/>
        </w:rPr>
        <w:t>31 </w:t>
      </w:r>
      <w:r>
        <w:rPr>
          <w:rFonts w:ascii="Calibri" w:hAnsi="Calibri"/>
          <w:lang w:val="en-AU"/>
        </w:rPr>
        <w:t>March 2021.</w:t>
      </w:r>
    </w:p>
    <w:p w:rsidR="00B764F6" w:rsidRP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 w:rsidRPr="008B2D73">
        <w:rPr>
          <w:rFonts w:ascii="Calibri" w:hAnsi="Calibri"/>
          <w:spacing w:val="-2"/>
          <w:lang w:val="en-AU"/>
        </w:rPr>
        <w:t>Urban Forest Strategy—Implementation update—Ministerial statement, 10 November</w:t>
      </w:r>
      <w:r>
        <w:rPr>
          <w:rFonts w:ascii="Calibri" w:hAnsi="Calibri"/>
          <w:lang w:val="en-AU"/>
        </w:rPr>
        <w:t xml:space="preserve"> 2021</w:t>
      </w:r>
      <w:r w:rsidRPr="00B764F6">
        <w:rPr>
          <w:rFonts w:ascii="Calibri" w:hAnsi="Calibri"/>
          <w:lang w:val="en-AU"/>
        </w:rPr>
        <w:t>.</w:t>
      </w:r>
    </w:p>
    <w:p w:rsidR="00B764F6" w:rsidRP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</w:t>
      </w:r>
      <w:r w:rsidRPr="00B764F6">
        <w:rPr>
          <w:rFonts w:ascii="Calibri" w:hAnsi="Calibri"/>
          <w:lang w:val="en-AU"/>
        </w:rPr>
        <w:t xml:space="preserve"> moved—That the Assembly take note of the </w:t>
      </w:r>
      <w:r>
        <w:rPr>
          <w:rFonts w:ascii="Calibri" w:hAnsi="Calibri"/>
          <w:lang w:val="en-AU"/>
        </w:rPr>
        <w:t>ministerial statement</w:t>
      </w:r>
      <w:r w:rsidRPr="00B764F6">
        <w:rPr>
          <w:rFonts w:ascii="Calibri" w:hAnsi="Calibri"/>
          <w:lang w:val="en-AU"/>
        </w:rPr>
        <w:t>.</w:t>
      </w:r>
    </w:p>
    <w:p w:rsidR="00B764F6" w:rsidRP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 w:rsidRPr="00B764F6">
        <w:rPr>
          <w:rFonts w:ascii="Calibri" w:hAnsi="Calibri"/>
          <w:lang w:val="en-AU"/>
        </w:rPr>
        <w:t>Debate ensued.</w:t>
      </w:r>
    </w:p>
    <w:p w:rsidR="00B764F6" w:rsidRPr="00B764F6" w:rsidRDefault="00B764F6" w:rsidP="00B764F6">
      <w:pPr>
        <w:spacing w:before="120"/>
        <w:ind w:left="720"/>
        <w:rPr>
          <w:rFonts w:ascii="Calibri" w:hAnsi="Calibri"/>
          <w:lang w:val="en-AU"/>
        </w:rPr>
      </w:pPr>
      <w:r w:rsidRPr="00B764F6">
        <w:rPr>
          <w:rFonts w:ascii="Calibri" w:hAnsi="Calibri"/>
          <w:lang w:val="en-AU"/>
        </w:rPr>
        <w:t>Question—put and passed.</w:t>
      </w:r>
    </w:p>
    <w:p w:rsidR="00A46620" w:rsidRPr="002E0D06" w:rsidRDefault="00A46620" w:rsidP="00A4662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2E0D06">
        <w:rPr>
          <w:rFonts w:ascii="Calibri" w:hAnsi="Calibri"/>
          <w:b/>
          <w:lang w:val="en-AU"/>
        </w:rPr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7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2E0D06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Professor of Mental Health Nursing</w:t>
      </w:r>
      <w:r w:rsidRPr="002E0D06">
        <w:rPr>
          <w:rFonts w:ascii="Calibri" w:hAnsi="Calibri"/>
          <w:b/>
          <w:caps/>
          <w:lang w:val="en-AU"/>
        </w:rPr>
        <w:t>—MINISTERIAL STATEMENT—PAPER NOTED</w:t>
      </w:r>
    </w:p>
    <w:p w:rsidR="00A46620" w:rsidRPr="002E0D06" w:rsidRDefault="00A46620" w:rsidP="00A46620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 (Minister for Mental Health)</w:t>
      </w:r>
      <w:r w:rsidRPr="002E0D06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the establishment of the Professor of Mental Health Nursing role</w:t>
      </w:r>
      <w:r w:rsidRPr="002E0D06">
        <w:rPr>
          <w:rFonts w:ascii="Calibri" w:hAnsi="Calibri"/>
          <w:lang w:val="en-AU"/>
        </w:rPr>
        <w:t xml:space="preserve"> and presented the following paper:</w:t>
      </w:r>
    </w:p>
    <w:p w:rsidR="00A46620" w:rsidRPr="002E0D06" w:rsidRDefault="00A46620" w:rsidP="00A46620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Professor of Mental Health Nursing</w:t>
      </w:r>
      <w:r w:rsidRPr="002E0D06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1</w:t>
      </w:r>
      <w:r w:rsidR="003B1E1A">
        <w:rPr>
          <w:rFonts w:ascii="Calibri" w:hAnsi="Calibri"/>
          <w:lang w:val="en-AU"/>
        </w:rPr>
        <w:t>0</w:t>
      </w:r>
      <w:r>
        <w:rPr>
          <w:rFonts w:ascii="Calibri" w:hAnsi="Calibri"/>
          <w:lang w:val="en-AU"/>
        </w:rPr>
        <w:t xml:space="preserve"> November 2021</w:t>
      </w:r>
      <w:r w:rsidRPr="002E0D06">
        <w:rPr>
          <w:rFonts w:ascii="Calibri" w:hAnsi="Calibri"/>
          <w:lang w:val="en-AU"/>
        </w:rPr>
        <w:t>.</w:t>
      </w:r>
    </w:p>
    <w:p w:rsidR="00A46620" w:rsidRPr="002E0D06" w:rsidRDefault="00A46620" w:rsidP="00A46620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</w:t>
      </w:r>
      <w:r w:rsidRPr="002E0D06">
        <w:rPr>
          <w:rFonts w:ascii="Calibri" w:hAnsi="Calibri"/>
          <w:lang w:val="en-AU"/>
        </w:rPr>
        <w:t xml:space="preserve"> moved—That the Assembly take note of the paper.</w:t>
      </w:r>
    </w:p>
    <w:p w:rsidR="00A46620" w:rsidRPr="002E0D06" w:rsidRDefault="00A46620" w:rsidP="00A46620">
      <w:pPr>
        <w:spacing w:before="120"/>
        <w:ind w:left="720"/>
        <w:rPr>
          <w:rFonts w:ascii="Calibri" w:hAnsi="Calibri"/>
          <w:lang w:val="en-AU"/>
        </w:rPr>
      </w:pPr>
      <w:r w:rsidRPr="002E0D06">
        <w:rPr>
          <w:rFonts w:ascii="Calibri" w:hAnsi="Calibri"/>
          <w:lang w:val="en-AU"/>
        </w:rPr>
        <w:t>Question—put and passed.</w:t>
      </w:r>
    </w:p>
    <w:p w:rsidR="00D71203" w:rsidRPr="00D71203" w:rsidRDefault="00D71203" w:rsidP="00D7120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D71203">
        <w:rPr>
          <w:rFonts w:ascii="Calibri" w:hAnsi="Calibri"/>
          <w:b/>
          <w:caps/>
        </w:rPr>
        <w:tab/>
      </w:r>
      <w:r w:rsidR="00B34C49">
        <w:rPr>
          <w:rFonts w:ascii="Calibri" w:hAnsi="Calibri"/>
          <w:b/>
          <w:bCs/>
          <w:caps/>
        </w:rPr>
        <w:fldChar w:fldCharType="begin"/>
      </w:r>
      <w:r w:rsidR="00B34C49">
        <w:rPr>
          <w:rFonts w:ascii="Calibri" w:hAnsi="Calibri"/>
          <w:b/>
          <w:bCs/>
          <w:caps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</w:rPr>
        <w:fldChar w:fldCharType="separate"/>
      </w:r>
      <w:r w:rsidR="00182917">
        <w:rPr>
          <w:rFonts w:ascii="Calibri" w:hAnsi="Calibri"/>
          <w:b/>
          <w:bCs/>
          <w:caps/>
          <w:noProof/>
        </w:rPr>
        <w:t>8</w:t>
      </w:r>
      <w:r w:rsidR="00B34C49">
        <w:rPr>
          <w:rFonts w:ascii="Calibri" w:hAnsi="Calibri"/>
          <w:b/>
          <w:bCs/>
          <w:caps/>
        </w:rPr>
        <w:fldChar w:fldCharType="end"/>
      </w:r>
      <w:r w:rsidRPr="00D71203">
        <w:rPr>
          <w:rFonts w:ascii="Calibri" w:hAnsi="Calibri"/>
          <w:b/>
          <w:caps/>
        </w:rPr>
        <w:tab/>
        <w:t>SUSPENSION OF STANDING ORDERS—</w:t>
      </w:r>
      <w:r>
        <w:rPr>
          <w:rFonts w:ascii="Calibri" w:hAnsi="Calibri"/>
          <w:b/>
          <w:caps/>
        </w:rPr>
        <w:t>Precedence to Private Member</w:t>
      </w:r>
      <w:r w:rsidR="00773ECE">
        <w:rPr>
          <w:rFonts w:ascii="Calibri" w:hAnsi="Calibri"/>
          <w:b/>
          <w:caps/>
        </w:rPr>
        <w:t>’</w:t>
      </w:r>
      <w:r>
        <w:rPr>
          <w:rFonts w:ascii="Calibri" w:hAnsi="Calibri"/>
          <w:b/>
          <w:caps/>
        </w:rPr>
        <w:t>s motion</w:t>
      </w:r>
    </w:p>
    <w:p w:rsidR="00D71203" w:rsidRPr="00D71203" w:rsidRDefault="00D71203" w:rsidP="00D71203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D71203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Manager of Government Business</w:t>
      </w:r>
      <w:r w:rsidRPr="00D71203">
        <w:rPr>
          <w:rFonts w:ascii="Calibri" w:hAnsi="Calibri"/>
          <w:lang w:val="en-AU"/>
        </w:rPr>
        <w:t xml:space="preserve">) moved—That so much of the standing orders be suspended as would </w:t>
      </w:r>
      <w:r>
        <w:rPr>
          <w:rFonts w:ascii="Calibri" w:hAnsi="Calibri"/>
          <w:lang w:val="en-AU"/>
        </w:rPr>
        <w:t>allow Mr Hanson to move his motion, in relation to correspondence from Senator Seselja, follow</w:t>
      </w:r>
      <w:r w:rsidR="008B2D73">
        <w:rPr>
          <w:rFonts w:ascii="Calibri" w:hAnsi="Calibri"/>
          <w:lang w:val="en-AU"/>
        </w:rPr>
        <w:t>ing the conclusion of Notice No </w:t>
      </w:r>
      <w:r>
        <w:rPr>
          <w:rFonts w:ascii="Calibri" w:hAnsi="Calibri"/>
          <w:lang w:val="en-AU"/>
        </w:rPr>
        <w:t>1, Private Members</w:t>
      </w:r>
      <w:r w:rsidR="00773ECE">
        <w:rPr>
          <w:rFonts w:ascii="Calibri" w:hAnsi="Calibri"/>
          <w:lang w:val="en-AU"/>
        </w:rPr>
        <w:t>’</w:t>
      </w:r>
      <w:r>
        <w:rPr>
          <w:rFonts w:ascii="Calibri" w:hAnsi="Calibri"/>
          <w:lang w:val="en-AU"/>
        </w:rPr>
        <w:t xml:space="preserve"> business.</w:t>
      </w:r>
    </w:p>
    <w:p w:rsidR="00D71203" w:rsidRPr="00D71203" w:rsidRDefault="00D71203" w:rsidP="00D71203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D71203">
        <w:rPr>
          <w:rFonts w:ascii="Calibri" w:hAnsi="Calibri"/>
          <w:lang w:val="en-AU"/>
        </w:rPr>
        <w:t>Question—put and passed, with the concurrence of an absolute majority.</w:t>
      </w:r>
    </w:p>
    <w:p w:rsidR="001A3189" w:rsidRPr="001A3189" w:rsidRDefault="001A3189" w:rsidP="001A318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1A3189">
        <w:rPr>
          <w:rFonts w:ascii="Calibri" w:hAnsi="Calibri"/>
          <w:b/>
          <w:caps/>
          <w:lang w:val="en-AU"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9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1A3189">
        <w:rPr>
          <w:rFonts w:ascii="Calibri" w:hAnsi="Calibri"/>
          <w:b/>
          <w:caps/>
          <w:lang w:val="en-AU"/>
        </w:rPr>
        <w:tab/>
      </w:r>
      <w:r w:rsidR="001E0596">
        <w:rPr>
          <w:rFonts w:ascii="Calibri" w:hAnsi="Calibri"/>
          <w:b/>
          <w:caps/>
          <w:lang w:val="en-AU"/>
        </w:rPr>
        <w:t>Government Procurement Amendment Bill 2021</w:t>
      </w:r>
    </w:p>
    <w:p w:rsidR="001A3189" w:rsidRPr="005B1168" w:rsidRDefault="001A3189" w:rsidP="001A318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 (Special Minister of State)</w:t>
      </w:r>
      <w:r w:rsidR="00A875B8">
        <w:rPr>
          <w:rFonts w:ascii="Calibri" w:hAnsi="Calibri"/>
          <w:lang w:val="en-AU"/>
        </w:rPr>
        <w:t xml:space="preserve"> and Mr Gentleman (Minister for Industrial Relations and Workplace Safety)</w:t>
      </w:r>
      <w:r w:rsidRPr="001A3189">
        <w:rPr>
          <w:rFonts w:ascii="Calibri" w:hAnsi="Calibri"/>
          <w:lang w:val="en-AU"/>
        </w:rPr>
        <w:t>,</w:t>
      </w:r>
      <w:r w:rsidR="00A875B8">
        <w:rPr>
          <w:rFonts w:ascii="Calibri" w:hAnsi="Calibri"/>
          <w:lang w:val="en-AU"/>
        </w:rPr>
        <w:t xml:space="preserve"> pursuant to notice</w:t>
      </w:r>
      <w:r w:rsidRPr="001A3189">
        <w:rPr>
          <w:rFonts w:ascii="Calibri" w:hAnsi="Calibri"/>
          <w:lang w:val="en-AU"/>
        </w:rPr>
        <w:t>, presented</w:t>
      </w:r>
      <w:r w:rsidR="005B1168">
        <w:rPr>
          <w:rFonts w:ascii="Calibri" w:hAnsi="Calibri"/>
          <w:lang w:val="en-AU"/>
        </w:rPr>
        <w:t xml:space="preserve"> a Bill for an Act </w:t>
      </w:r>
      <w:r w:rsidR="005B1168" w:rsidRPr="005443F4">
        <w:t>to amend the</w:t>
      </w:r>
      <w:r w:rsidR="005B1168" w:rsidRPr="005B1168">
        <w:t xml:space="preserve"> </w:t>
      </w:r>
      <w:bookmarkStart w:id="0" w:name="AmCitation"/>
      <w:r w:rsidR="005B1168" w:rsidRPr="005B1168">
        <w:rPr>
          <w:rStyle w:val="charCitHyperlinkItal"/>
          <w:color w:val="auto"/>
        </w:rPr>
        <w:fldChar w:fldCharType="begin"/>
      </w:r>
      <w:r w:rsidR="005B1168" w:rsidRPr="005B1168">
        <w:rPr>
          <w:rStyle w:val="charCitHyperlinkItal"/>
          <w:color w:val="auto"/>
        </w:rPr>
        <w:instrText>HYPERLINK "http://www.legislation.act.gov.au/a/2001-28" \o "A2001-28"</w:instrText>
      </w:r>
      <w:r w:rsidR="005B1168" w:rsidRPr="005B1168">
        <w:rPr>
          <w:rStyle w:val="charCitHyperlinkItal"/>
          <w:color w:val="auto"/>
        </w:rPr>
        <w:fldChar w:fldCharType="separate"/>
      </w:r>
      <w:r w:rsidR="005B1168" w:rsidRPr="005B1168">
        <w:rPr>
          <w:rStyle w:val="charCitHyperlinkItal"/>
          <w:color w:val="auto"/>
        </w:rPr>
        <w:t>Government Procurement Act 2001</w:t>
      </w:r>
      <w:r w:rsidR="005B1168" w:rsidRPr="005B1168">
        <w:rPr>
          <w:rStyle w:val="charCitHyperlinkItal"/>
          <w:color w:val="auto"/>
        </w:rPr>
        <w:fldChar w:fldCharType="end"/>
      </w:r>
      <w:bookmarkEnd w:id="0"/>
      <w:r w:rsidR="005B1168" w:rsidRPr="005B1168">
        <w:rPr>
          <w:iCs/>
        </w:rPr>
        <w:t xml:space="preserve"> and the </w:t>
      </w:r>
      <w:r w:rsidR="005B1168" w:rsidRPr="005B1168">
        <w:rPr>
          <w:rStyle w:val="charCitHyperlinkItal"/>
          <w:color w:val="auto"/>
        </w:rPr>
        <w:t>Government Procurement Regulation 2007</w:t>
      </w:r>
      <w:r w:rsidRPr="005B1168">
        <w:rPr>
          <w:rFonts w:ascii="Calibri" w:hAnsi="Calibri"/>
          <w:lang w:val="en-AU"/>
        </w:rPr>
        <w:t>.</w:t>
      </w:r>
    </w:p>
    <w:p w:rsidR="001A3189" w:rsidRPr="001A3189" w:rsidRDefault="001A3189" w:rsidP="00B62FAA">
      <w:pPr>
        <w:tabs>
          <w:tab w:val="left" w:pos="7586"/>
        </w:tabs>
        <w:spacing w:before="120"/>
        <w:ind w:left="720"/>
        <w:rPr>
          <w:rFonts w:ascii="Calibri" w:hAnsi="Calibri"/>
          <w:lang w:val="en-AU"/>
        </w:rPr>
      </w:pPr>
      <w:r w:rsidRPr="001A3189">
        <w:rPr>
          <w:rFonts w:ascii="Calibri" w:hAnsi="Calibri"/>
          <w:i/>
          <w:lang w:val="en-AU"/>
        </w:rPr>
        <w:t>Paper:</w:t>
      </w:r>
      <w:r w:rsidRPr="001A3189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Steel</w:t>
      </w:r>
      <w:r w:rsidRPr="001A3189">
        <w:rPr>
          <w:rFonts w:ascii="Calibri" w:hAnsi="Calibri"/>
          <w:lang w:val="en-AU"/>
        </w:rPr>
        <w:t xml:space="preserve"> presented the following paper:</w:t>
      </w:r>
      <w:r w:rsidR="00B62FAA">
        <w:rPr>
          <w:rFonts w:ascii="Calibri" w:hAnsi="Calibri"/>
          <w:lang w:val="en-AU"/>
        </w:rPr>
        <w:tab/>
      </w:r>
    </w:p>
    <w:p w:rsidR="001A3189" w:rsidRPr="001A3189" w:rsidRDefault="001A3189" w:rsidP="001A3189">
      <w:pPr>
        <w:spacing w:before="120"/>
        <w:ind w:left="720"/>
        <w:rPr>
          <w:rFonts w:ascii="Calibri" w:hAnsi="Calibri"/>
          <w:lang w:val="en-AU"/>
        </w:rPr>
      </w:pPr>
      <w:r w:rsidRPr="001A3189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1A3189">
        <w:rPr>
          <w:rFonts w:ascii="Calibri" w:hAnsi="Calibri"/>
          <w:i/>
          <w:lang w:val="en-AU"/>
        </w:rPr>
        <w:t>Human Rights Act 2004</w:t>
      </w:r>
      <w:r w:rsidRPr="001A3189">
        <w:rPr>
          <w:rFonts w:ascii="Calibri" w:hAnsi="Calibri"/>
          <w:lang w:val="en-AU"/>
        </w:rPr>
        <w:t>.</w:t>
      </w:r>
    </w:p>
    <w:p w:rsidR="001A3189" w:rsidRPr="001A3189" w:rsidRDefault="001A3189" w:rsidP="001A3189">
      <w:pPr>
        <w:spacing w:before="120"/>
        <w:ind w:left="720"/>
        <w:rPr>
          <w:rFonts w:ascii="Calibri" w:hAnsi="Calibri"/>
          <w:lang w:val="en-AU"/>
        </w:rPr>
      </w:pPr>
      <w:r w:rsidRPr="001A3189">
        <w:rPr>
          <w:rFonts w:ascii="Calibri" w:hAnsi="Calibri"/>
          <w:lang w:val="en-AU"/>
        </w:rPr>
        <w:t>Title read by Clerk.</w:t>
      </w:r>
    </w:p>
    <w:p w:rsidR="001A3189" w:rsidRDefault="001A3189" w:rsidP="00666F17">
      <w:pPr>
        <w:keepNext/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>Mr Steel</w:t>
      </w:r>
      <w:r w:rsidRPr="001A3189">
        <w:rPr>
          <w:rFonts w:ascii="Calibri" w:hAnsi="Calibri"/>
          <w:lang w:val="en-AU"/>
        </w:rPr>
        <w:t xml:space="preserve"> moved—That this Bill be agreed to in principle.</w:t>
      </w:r>
    </w:p>
    <w:p w:rsidR="00A875B8" w:rsidRPr="001A3189" w:rsidRDefault="00A875B8" w:rsidP="007B0E87">
      <w:pPr>
        <w:keepNext/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Gentleman, as co-sponsor, spoke to the question.</w:t>
      </w:r>
    </w:p>
    <w:p w:rsidR="001A3189" w:rsidRPr="001A3189" w:rsidRDefault="001A3189" w:rsidP="001A3189">
      <w:pPr>
        <w:spacing w:before="120"/>
        <w:ind w:left="720"/>
        <w:rPr>
          <w:rFonts w:ascii="Calibri" w:hAnsi="Calibri"/>
          <w:lang w:val="en-AU"/>
        </w:rPr>
      </w:pPr>
      <w:r w:rsidRPr="001A3189">
        <w:rPr>
          <w:rFonts w:ascii="Calibri" w:hAnsi="Calibri"/>
          <w:lang w:val="en-AU"/>
        </w:rPr>
        <w:t>Debate adjourned (</w:t>
      </w:r>
      <w:r w:rsidR="009B6EFE">
        <w:rPr>
          <w:rFonts w:ascii="Calibri" w:hAnsi="Calibri"/>
          <w:lang w:val="en-AU"/>
        </w:rPr>
        <w:t xml:space="preserve">Mr </w:t>
      </w:r>
      <w:r w:rsidR="00B0727F">
        <w:rPr>
          <w:rFonts w:ascii="Calibri" w:hAnsi="Calibri"/>
          <w:lang w:val="en-AU"/>
        </w:rPr>
        <w:t>Cain</w:t>
      </w:r>
      <w:r w:rsidRPr="001A3189">
        <w:rPr>
          <w:rFonts w:ascii="Calibri" w:hAnsi="Calibri"/>
          <w:lang w:val="en-AU"/>
        </w:rPr>
        <w:t>) and the resumption of the debate made an order of the day for the next sitting.</w:t>
      </w:r>
    </w:p>
    <w:p w:rsidR="00D71203" w:rsidRPr="00D71203" w:rsidRDefault="00D71203" w:rsidP="00D7120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D71203">
        <w:rPr>
          <w:rFonts w:ascii="Calibri" w:hAnsi="Calibri"/>
          <w:b/>
          <w:caps/>
        </w:rPr>
        <w:tab/>
      </w:r>
      <w:r w:rsidR="00B34C49">
        <w:rPr>
          <w:rFonts w:ascii="Calibri" w:hAnsi="Calibri"/>
          <w:b/>
          <w:bCs/>
          <w:caps/>
        </w:rPr>
        <w:fldChar w:fldCharType="begin"/>
      </w:r>
      <w:r w:rsidR="00B34C49">
        <w:rPr>
          <w:rFonts w:ascii="Calibri" w:hAnsi="Calibri"/>
          <w:b/>
          <w:bCs/>
          <w:caps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</w:rPr>
        <w:fldChar w:fldCharType="separate"/>
      </w:r>
      <w:r w:rsidR="00182917">
        <w:rPr>
          <w:rFonts w:ascii="Calibri" w:hAnsi="Calibri"/>
          <w:b/>
          <w:bCs/>
          <w:caps/>
          <w:noProof/>
        </w:rPr>
        <w:t>10</w:t>
      </w:r>
      <w:r w:rsidR="00B34C49">
        <w:rPr>
          <w:rFonts w:ascii="Calibri" w:hAnsi="Calibri"/>
          <w:b/>
          <w:bCs/>
          <w:caps/>
        </w:rPr>
        <w:fldChar w:fldCharType="end"/>
      </w:r>
      <w:r w:rsidRPr="00D71203">
        <w:rPr>
          <w:rFonts w:ascii="Calibri" w:hAnsi="Calibri"/>
          <w:b/>
          <w:caps/>
        </w:rPr>
        <w:tab/>
        <w:t>LEAVE OF ABSENCE TO MEMBER</w:t>
      </w:r>
    </w:p>
    <w:p w:rsidR="00D71203" w:rsidRPr="00D71203" w:rsidRDefault="00D71203" w:rsidP="00D71203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(Manager of Government Business)</w:t>
      </w:r>
      <w:r w:rsidRPr="00D71203">
        <w:rPr>
          <w:rFonts w:ascii="Calibri" w:hAnsi="Calibri"/>
          <w:lang w:val="en-AU"/>
        </w:rPr>
        <w:t xml:space="preserve"> moved—That leave of absence be granted to </w:t>
      </w:r>
      <w:r>
        <w:rPr>
          <w:rFonts w:ascii="Calibri" w:hAnsi="Calibri"/>
          <w:lang w:val="en-AU"/>
        </w:rPr>
        <w:t>Ms Berry</w:t>
      </w:r>
      <w:r w:rsidRPr="00D71203">
        <w:rPr>
          <w:rFonts w:ascii="Calibri" w:hAnsi="Calibri"/>
          <w:lang w:val="en-AU"/>
        </w:rPr>
        <w:t xml:space="preserve"> for this sitting due to </w:t>
      </w:r>
      <w:r>
        <w:rPr>
          <w:rFonts w:ascii="Calibri" w:hAnsi="Calibri"/>
          <w:lang w:val="en-AU"/>
        </w:rPr>
        <w:t>family reasons</w:t>
      </w:r>
      <w:r w:rsidRPr="00D71203">
        <w:rPr>
          <w:rFonts w:ascii="Calibri" w:hAnsi="Calibri"/>
          <w:lang w:val="en-AU"/>
        </w:rPr>
        <w:t>.</w:t>
      </w:r>
    </w:p>
    <w:p w:rsidR="00D71203" w:rsidRPr="00D71203" w:rsidRDefault="00D71203" w:rsidP="00D71203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D71203">
        <w:rPr>
          <w:rFonts w:ascii="Calibri" w:hAnsi="Calibri"/>
          <w:lang w:val="en-AU"/>
        </w:rPr>
        <w:t>Question—put and passed.</w:t>
      </w:r>
    </w:p>
    <w:p w:rsidR="001E0596" w:rsidRPr="001E0596" w:rsidRDefault="001E0596" w:rsidP="001E059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1E0596">
        <w:rPr>
          <w:rFonts w:ascii="Calibri" w:hAnsi="Calibri"/>
          <w:b/>
          <w:caps/>
          <w:lang w:val="en-AU"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11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1E0596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Public Health Amendment Bill 2021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 (Minister for Health)</w:t>
      </w:r>
      <w:r w:rsidRPr="001E0596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 xml:space="preserve">a Bill for an Act to amend the </w:t>
      </w:r>
      <w:r w:rsidRPr="005B1168">
        <w:rPr>
          <w:rFonts w:ascii="Calibri" w:hAnsi="Calibri"/>
          <w:i/>
          <w:lang w:val="en-AU"/>
        </w:rPr>
        <w:t>Public Health Act 1997</w:t>
      </w:r>
      <w:r w:rsidR="00B0727F" w:rsidRPr="00B0727F">
        <w:rPr>
          <w:rFonts w:ascii="Calibri" w:hAnsi="Calibri"/>
          <w:lang w:val="en-AU"/>
        </w:rPr>
        <w:t>, and for other purposes</w:t>
      </w:r>
      <w:r w:rsidRPr="001E0596">
        <w:rPr>
          <w:rFonts w:ascii="Calibri" w:hAnsi="Calibri"/>
          <w:lang w:val="en-AU"/>
        </w:rPr>
        <w:t>.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 w:rsidRPr="001E0596">
        <w:rPr>
          <w:rFonts w:ascii="Calibri" w:hAnsi="Calibri"/>
          <w:i/>
          <w:lang w:val="en-AU"/>
        </w:rPr>
        <w:t>Paper:</w:t>
      </w:r>
      <w:r w:rsidRPr="001E0596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Ms Stephen-Smith</w:t>
      </w:r>
      <w:r w:rsidRPr="001E0596">
        <w:rPr>
          <w:rFonts w:ascii="Calibri" w:hAnsi="Calibri"/>
          <w:lang w:val="en-AU"/>
        </w:rPr>
        <w:t xml:space="preserve"> presented the following paper: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 w:rsidRPr="001E0596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1E0596">
        <w:rPr>
          <w:rFonts w:ascii="Calibri" w:hAnsi="Calibri"/>
          <w:i/>
          <w:lang w:val="en-AU"/>
        </w:rPr>
        <w:t>Human Rights Act 2004</w:t>
      </w:r>
      <w:r w:rsidRPr="001E0596">
        <w:rPr>
          <w:rFonts w:ascii="Calibri" w:hAnsi="Calibri"/>
          <w:lang w:val="en-AU"/>
        </w:rPr>
        <w:t>.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 w:rsidRPr="001E0596">
        <w:rPr>
          <w:rFonts w:ascii="Calibri" w:hAnsi="Calibri"/>
          <w:lang w:val="en-AU"/>
        </w:rPr>
        <w:t>Title read by Clerk.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</w:t>
      </w:r>
      <w:r w:rsidRPr="001E0596">
        <w:rPr>
          <w:rFonts w:ascii="Calibri" w:hAnsi="Calibri"/>
          <w:lang w:val="en-AU"/>
        </w:rPr>
        <w:t xml:space="preserve"> moved—That this Bill be agreed to in principle.</w:t>
      </w:r>
    </w:p>
    <w:p w:rsidR="001E0596" w:rsidRPr="001E0596" w:rsidRDefault="001E0596" w:rsidP="001E0596">
      <w:pPr>
        <w:spacing w:before="120"/>
        <w:ind w:left="720"/>
        <w:rPr>
          <w:rFonts w:ascii="Calibri" w:hAnsi="Calibri"/>
          <w:lang w:val="en-AU"/>
        </w:rPr>
      </w:pPr>
      <w:r w:rsidRPr="001E0596">
        <w:rPr>
          <w:rFonts w:ascii="Calibri" w:hAnsi="Calibri"/>
          <w:lang w:val="en-AU"/>
        </w:rPr>
        <w:t>Debate adjourned (</w:t>
      </w:r>
      <w:r>
        <w:rPr>
          <w:rFonts w:ascii="Calibri" w:hAnsi="Calibri"/>
          <w:lang w:val="en-AU"/>
        </w:rPr>
        <w:t>Mrs Jones</w:t>
      </w:r>
      <w:r w:rsidRPr="001E0596">
        <w:rPr>
          <w:rFonts w:ascii="Calibri" w:hAnsi="Calibri"/>
          <w:lang w:val="en-AU"/>
        </w:rPr>
        <w:t>) and the resumption of the debate made an order of the day for the next sitting.</w:t>
      </w:r>
    </w:p>
    <w:p w:rsidR="00821528" w:rsidRDefault="00821528" w:rsidP="009B6EFE">
      <w:pPr>
        <w:pStyle w:val="DPSEntryHeading"/>
      </w:pPr>
      <w:r w:rsidRPr="00640CF1">
        <w:rPr>
          <w:lang w:val="en-AU"/>
        </w:rPr>
        <w:tab/>
      </w:r>
      <w:r w:rsidR="00B34C49">
        <w:rPr>
          <w:bCs/>
          <w:lang w:val="en-AU"/>
        </w:rPr>
        <w:fldChar w:fldCharType="begin"/>
      </w:r>
      <w:r w:rsidR="00B34C49">
        <w:rPr>
          <w:bCs/>
          <w:lang w:val="en-AU"/>
        </w:rPr>
        <w:instrText xml:space="preserve"> SEQ A \* MERGEFORMAT </w:instrText>
      </w:r>
      <w:r w:rsidR="00B34C49">
        <w:rPr>
          <w:bCs/>
          <w:lang w:val="en-AU"/>
        </w:rPr>
        <w:fldChar w:fldCharType="separate"/>
      </w:r>
      <w:r w:rsidR="00182917">
        <w:rPr>
          <w:bCs/>
          <w:noProof/>
          <w:lang w:val="en-AU"/>
        </w:rPr>
        <w:t>12</w:t>
      </w:r>
      <w:r w:rsidR="00B34C49">
        <w:rPr>
          <w:bCs/>
          <w:lang w:val="en-AU"/>
        </w:rPr>
        <w:fldChar w:fldCharType="end"/>
      </w:r>
      <w:r w:rsidRPr="00640CF1">
        <w:rPr>
          <w:lang w:val="en-AU"/>
        </w:rPr>
        <w:tab/>
      </w:r>
      <w:r>
        <w:t>A.C.T. Government Campaign Advertising—</w:t>
      </w:r>
      <w:r w:rsidR="00167CDD">
        <w:t>Acting</w:t>
      </w:r>
      <w:r>
        <w:t xml:space="preserve"> Independent Reviewer—Appointment</w:t>
      </w:r>
    </w:p>
    <w:p w:rsidR="00167CDD" w:rsidRDefault="00821528" w:rsidP="009B6EFE">
      <w:pPr>
        <w:pStyle w:val="DPSEntryDetail"/>
      </w:pPr>
      <w:r>
        <w:t>Mr Barr (Chief Minister), pursuant to notice, moved—</w:t>
      </w:r>
      <w:r w:rsidR="00167CDD" w:rsidRPr="00A42E32">
        <w:t>That, in a</w:t>
      </w:r>
      <w:r w:rsidR="00162DE2">
        <w:t>ccordance with section </w:t>
      </w:r>
      <w:r w:rsidR="00167CDD" w:rsidRPr="00A42E32">
        <w:t xml:space="preserve">12 of the </w:t>
      </w:r>
      <w:r w:rsidR="00167CDD" w:rsidRPr="00A42E32">
        <w:rPr>
          <w:i/>
        </w:rPr>
        <w:t>Government Agencies (Campaign Advertising) Act 2009</w:t>
      </w:r>
      <w:r w:rsidR="00167CDD" w:rsidRPr="00A42E32">
        <w:t>, this Assembly approves</w:t>
      </w:r>
      <w:r w:rsidR="00167CDD">
        <w:t xml:space="preserve"> the appointment of Mr William </w:t>
      </w:r>
      <w:r w:rsidR="00773ECE">
        <w:t>“</w:t>
      </w:r>
      <w:r w:rsidR="00167CDD">
        <w:t>Bill</w:t>
      </w:r>
      <w:r w:rsidR="00773ECE">
        <w:t>”</w:t>
      </w:r>
      <w:r w:rsidR="00167CDD" w:rsidRPr="00A42E32">
        <w:t xml:space="preserve"> Campbell AO PSM QC</w:t>
      </w:r>
      <w:r w:rsidR="00167CDD">
        <w:t xml:space="preserve"> as Acting Independent Reviewer—</w:t>
      </w:r>
      <w:r w:rsidR="00167CDD" w:rsidRPr="00A42E32">
        <w:t>ACT Government Campaign Advertising for a period of three years commencing 12 November 2021. This appointment is effective in instances when the Independent Reviewer</w:t>
      </w:r>
      <w:r w:rsidR="00167CDD">
        <w:t>—</w:t>
      </w:r>
      <w:r w:rsidR="00167CDD" w:rsidRPr="00A42E32">
        <w:t>ACT Government Campaign Advertising cannot for any reason exercise the functions of the position.</w:t>
      </w:r>
    </w:p>
    <w:p w:rsidR="003B1E1A" w:rsidRDefault="003B1E1A" w:rsidP="009B6EFE">
      <w:pPr>
        <w:pStyle w:val="DPSEntryDetail"/>
      </w:pPr>
      <w:r>
        <w:t>Debate ensued.</w:t>
      </w:r>
    </w:p>
    <w:p w:rsidR="00821528" w:rsidRPr="00167CDD" w:rsidRDefault="00821528" w:rsidP="00167CDD">
      <w:pPr>
        <w:pStyle w:val="DPSEntryDetail"/>
        <w:keepLines/>
      </w:pPr>
      <w:r w:rsidRPr="00167CDD">
        <w:t xml:space="preserve">The Speaker drew attention to the requirement of subsection 12(4) of the </w:t>
      </w:r>
      <w:r w:rsidRPr="00167CDD">
        <w:rPr>
          <w:i/>
        </w:rPr>
        <w:t>Government Agencies (Campaign Advertising) Act 2009</w:t>
      </w:r>
      <w:r w:rsidRPr="00167CDD">
        <w:t xml:space="preserve"> that the motion be passed by a </w:t>
      </w:r>
      <w:r w:rsidRPr="00167CDD">
        <w:rPr>
          <w:vertAlign w:val="superscript"/>
        </w:rPr>
        <w:t>2</w:t>
      </w:r>
      <w:r w:rsidRPr="00167CDD">
        <w:t>/</w:t>
      </w:r>
      <w:r w:rsidRPr="00167CDD">
        <w:rPr>
          <w:vertAlign w:val="subscript"/>
        </w:rPr>
        <w:t>3</w:t>
      </w:r>
      <w:r w:rsidRPr="00167CDD">
        <w:t xml:space="preserve"> majority of Members.</w:t>
      </w:r>
    </w:p>
    <w:p w:rsidR="00821528" w:rsidRPr="00167CDD" w:rsidRDefault="00821528" w:rsidP="00821528">
      <w:pPr>
        <w:pStyle w:val="DPSEntryDetail"/>
      </w:pPr>
      <w:r w:rsidRPr="00167CDD">
        <w:t>The Speaker having directed that a vote be taken—</w:t>
      </w:r>
    </w:p>
    <w:p w:rsidR="00821528" w:rsidRPr="00167CDD" w:rsidRDefault="00821528" w:rsidP="00821528">
      <w:pPr>
        <w:pStyle w:val="DIVIntro"/>
      </w:pPr>
      <w:r w:rsidRPr="00167CDD">
        <w:t>Question—put.</w:t>
      </w:r>
    </w:p>
    <w:p w:rsidR="00B0727F" w:rsidRDefault="00821528" w:rsidP="007B0E87">
      <w:pPr>
        <w:pStyle w:val="DIVIntroA"/>
        <w:keepNext/>
        <w:keepLines/>
      </w:pPr>
      <w:r w:rsidRPr="00167CDD">
        <w:t>The Assembly voted—</w:t>
      </w:r>
    </w:p>
    <w:tbl>
      <w:tblPr>
        <w:tblpPr w:rightFromText="180" w:vertAnchor="text" w:tblpY="1"/>
        <w:tblOverlap w:val="never"/>
        <w:tblW w:w="9807" w:type="dxa"/>
        <w:tblLayout w:type="fixed"/>
        <w:tblCellMar>
          <w:left w:w="0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1022"/>
        <w:gridCol w:w="624"/>
        <w:gridCol w:w="395"/>
        <w:gridCol w:w="624"/>
        <w:gridCol w:w="2041"/>
        <w:gridCol w:w="1022"/>
        <w:gridCol w:w="1019"/>
      </w:tblGrid>
      <w:tr w:rsidR="00B0727F" w:rsidTr="003B1E1A">
        <w:trPr>
          <w:gridAfter w:val="1"/>
          <w:wAfter w:w="1019" w:type="dxa"/>
        </w:trPr>
        <w:tc>
          <w:tcPr>
            <w:tcW w:w="4082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pageBreakBefore/>
              <w:widowControl w:val="0"/>
              <w:tabs>
                <w:tab w:val="clear" w:pos="1197"/>
                <w:tab w:val="clear" w:pos="1767"/>
                <w:tab w:val="center" w:pos="2520"/>
                <w:tab w:val="left" w:pos="9270"/>
              </w:tabs>
              <w:ind w:left="0"/>
            </w:pPr>
            <w:r>
              <w:tab/>
              <w:t>AYES, 23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4082" w:type="dxa"/>
            <w:gridSpan w:val="4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center" w:pos="2494"/>
                <w:tab w:val="left" w:pos="9270"/>
              </w:tabs>
              <w:ind w:left="0"/>
            </w:pPr>
            <w:r>
              <w:tab/>
              <w:t>NOES, 0</w:t>
            </w: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Barr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Mrs Kikkert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Braddock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Lawder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Burch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Milligan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Cain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Orr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Castley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Parton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Cheyne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Dr Paterson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Clay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Pettersson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Davidson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Rattenbury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Davis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Steel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Gentleman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Stephen-Smith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 Hanson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Ms Vassarotti</w:t>
            </w: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  <w:tr w:rsidR="00B0727F" w:rsidTr="003B1E1A">
        <w:trPr>
          <w:gridBefore w:val="1"/>
          <w:wBefore w:w="720" w:type="dxa"/>
          <w:trHeight w:hRule="exact" w:val="312"/>
        </w:trPr>
        <w:tc>
          <w:tcPr>
            <w:tcW w:w="2340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spacing w:before="0"/>
              <w:ind w:left="0"/>
            </w:pPr>
            <w:r>
              <w:t>Mrs Jones</w:t>
            </w:r>
          </w:p>
        </w:tc>
        <w:tc>
          <w:tcPr>
            <w:tcW w:w="2041" w:type="dxa"/>
            <w:gridSpan w:val="3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624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B0727F" w:rsidRDefault="00B0727F" w:rsidP="007B0E87">
            <w:pPr>
              <w:pStyle w:val="DPSEntryDetail"/>
              <w:keepNext/>
              <w:keepLines/>
              <w:tabs>
                <w:tab w:val="clear" w:pos="1197"/>
                <w:tab w:val="clear" w:pos="1767"/>
                <w:tab w:val="left" w:pos="9270"/>
              </w:tabs>
              <w:ind w:left="0"/>
            </w:pPr>
          </w:p>
        </w:tc>
      </w:tr>
    </w:tbl>
    <w:p w:rsidR="00821528" w:rsidRDefault="00821528" w:rsidP="00821528">
      <w:pPr>
        <w:pStyle w:val="DPSEntryDetail"/>
      </w:pPr>
      <w:r w:rsidRPr="00167CDD">
        <w:t xml:space="preserve">And so it was resolved in the affirmative, with the concurrence of a </w:t>
      </w:r>
      <w:r w:rsidRPr="00167CDD">
        <w:rPr>
          <w:vertAlign w:val="superscript"/>
        </w:rPr>
        <w:t>2</w:t>
      </w:r>
      <w:r w:rsidRPr="00167CDD">
        <w:t>/</w:t>
      </w:r>
      <w:r w:rsidRPr="00167CDD">
        <w:rPr>
          <w:vertAlign w:val="subscript"/>
        </w:rPr>
        <w:t>3</w:t>
      </w:r>
      <w:r w:rsidRPr="00167CDD">
        <w:t xml:space="preserve"> majority of Members.</w:t>
      </w:r>
    </w:p>
    <w:p w:rsidR="0048035B" w:rsidRPr="0048035B" w:rsidRDefault="0048035B" w:rsidP="0048035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48035B">
        <w:rPr>
          <w:rFonts w:ascii="Calibri" w:hAnsi="Calibri"/>
          <w:b/>
          <w:caps/>
        </w:rPr>
        <w:tab/>
      </w:r>
      <w:r w:rsidR="00773ECE">
        <w:rPr>
          <w:rFonts w:ascii="Calibri" w:hAnsi="Calibri"/>
          <w:b/>
          <w:bCs/>
          <w:caps/>
        </w:rPr>
        <w:fldChar w:fldCharType="begin"/>
      </w:r>
      <w:r w:rsidR="00773ECE">
        <w:rPr>
          <w:rFonts w:ascii="Calibri" w:hAnsi="Calibri"/>
          <w:b/>
          <w:bCs/>
          <w:caps/>
        </w:rPr>
        <w:instrText xml:space="preserve"> SEQ A \* MERGEFORMAT </w:instrText>
      </w:r>
      <w:r w:rsidR="00773ECE">
        <w:rPr>
          <w:rFonts w:ascii="Calibri" w:hAnsi="Calibri"/>
          <w:b/>
          <w:bCs/>
          <w:caps/>
        </w:rPr>
        <w:fldChar w:fldCharType="separate"/>
      </w:r>
      <w:r w:rsidR="00182917">
        <w:rPr>
          <w:rFonts w:ascii="Calibri" w:hAnsi="Calibri"/>
          <w:b/>
          <w:bCs/>
          <w:caps/>
          <w:noProof/>
        </w:rPr>
        <w:t>13</w:t>
      </w:r>
      <w:r w:rsidR="00773ECE">
        <w:rPr>
          <w:rFonts w:ascii="Calibri" w:hAnsi="Calibri"/>
          <w:b/>
          <w:bCs/>
          <w:caps/>
        </w:rPr>
        <w:fldChar w:fldCharType="end"/>
      </w:r>
      <w:r w:rsidRPr="0048035B">
        <w:rPr>
          <w:rFonts w:ascii="Calibri" w:hAnsi="Calibri"/>
          <w:b/>
          <w:caps/>
        </w:rPr>
        <w:tab/>
        <w:t>MINISTERIAL ARRANGEMENTS</w:t>
      </w:r>
    </w:p>
    <w:p w:rsidR="0048035B" w:rsidRPr="0048035B" w:rsidRDefault="0048035B" w:rsidP="0048035B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Pr="0048035B">
        <w:rPr>
          <w:rFonts w:ascii="Calibri" w:hAnsi="Calibri"/>
          <w:lang w:val="en-AU"/>
        </w:rPr>
        <w:t xml:space="preserve"> informed the Assembly that, due to the absence of </w:t>
      </w:r>
      <w:r>
        <w:rPr>
          <w:rFonts w:ascii="Calibri" w:hAnsi="Calibri"/>
          <w:lang w:val="en-AU"/>
        </w:rPr>
        <w:t>Minister Berry</w:t>
      </w:r>
      <w:r w:rsidRPr="0048035B">
        <w:rPr>
          <w:rFonts w:ascii="Calibri" w:hAnsi="Calibri"/>
          <w:lang w:val="en-AU"/>
        </w:rPr>
        <w:t xml:space="preserve">, questions without notice normally directed to Minister </w:t>
      </w:r>
      <w:r>
        <w:rPr>
          <w:rFonts w:ascii="Calibri" w:hAnsi="Calibri"/>
          <w:lang w:val="en-AU"/>
        </w:rPr>
        <w:t>Berry</w:t>
      </w:r>
      <w:r w:rsidRPr="0048035B">
        <w:rPr>
          <w:rFonts w:ascii="Calibri" w:hAnsi="Calibri"/>
          <w:lang w:val="en-AU"/>
        </w:rPr>
        <w:t xml:space="preserve"> could be directed to </w:t>
      </w:r>
      <w:r>
        <w:rPr>
          <w:rFonts w:ascii="Calibri" w:hAnsi="Calibri"/>
          <w:lang w:val="en-AU"/>
        </w:rPr>
        <w:t>Mr Barr</w:t>
      </w:r>
      <w:r w:rsidRPr="0048035B">
        <w:rPr>
          <w:rFonts w:ascii="Calibri" w:hAnsi="Calibri"/>
          <w:lang w:val="en-AU"/>
        </w:rPr>
        <w:t>.</w:t>
      </w:r>
    </w:p>
    <w:p w:rsidR="005868E0" w:rsidRPr="005868E0" w:rsidRDefault="005868E0" w:rsidP="005868E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5868E0">
        <w:rPr>
          <w:rFonts w:ascii="Calibri" w:hAnsi="Calibri"/>
          <w:b/>
          <w:caps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14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5868E0">
        <w:rPr>
          <w:rFonts w:ascii="Calibri" w:hAnsi="Calibri"/>
          <w:b/>
          <w:caps/>
        </w:rPr>
        <w:tab/>
        <w:t>QUESTIONS</w:t>
      </w:r>
    </w:p>
    <w:p w:rsidR="005868E0" w:rsidRPr="005868E0" w:rsidRDefault="005868E0" w:rsidP="005868E0">
      <w:pPr>
        <w:spacing w:before="120"/>
        <w:ind w:left="720"/>
        <w:jc w:val="both"/>
        <w:rPr>
          <w:rFonts w:ascii="Calibri" w:hAnsi="Calibri"/>
          <w:lang w:val="en-AU"/>
        </w:rPr>
      </w:pPr>
      <w:r w:rsidRPr="005868E0">
        <w:rPr>
          <w:rFonts w:ascii="Calibri" w:hAnsi="Calibri"/>
          <w:lang w:val="en-AU"/>
        </w:rPr>
        <w:t>Questions without notice were asked.</w:t>
      </w:r>
    </w:p>
    <w:p w:rsidR="00CA7820" w:rsidRPr="00CA7820" w:rsidRDefault="00CA7820" w:rsidP="00CA782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CA7820">
        <w:rPr>
          <w:rFonts w:ascii="Calibri" w:hAnsi="Calibri"/>
          <w:b/>
          <w:caps/>
          <w:lang w:val="en-AU"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15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CA7820">
        <w:rPr>
          <w:rFonts w:ascii="Calibri" w:hAnsi="Calibri"/>
          <w:b/>
          <w:caps/>
          <w:lang w:val="en-AU"/>
        </w:rPr>
        <w:tab/>
      </w:r>
      <w:r w:rsidR="00EB66D4">
        <w:rPr>
          <w:rFonts w:ascii="Calibri" w:hAnsi="Calibri"/>
          <w:b/>
          <w:caps/>
          <w:lang w:val="en-AU"/>
        </w:rPr>
        <w:t>Sun smart messaging</w:t>
      </w:r>
    </w:p>
    <w:p w:rsidR="00CA7820" w:rsidRPr="00CA7820" w:rsidRDefault="00EB66D4" w:rsidP="00CA7820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Dr Paterson</w:t>
      </w:r>
      <w:r w:rsidR="00CA7820" w:rsidRPr="00CA7820">
        <w:rPr>
          <w:rFonts w:ascii="Calibri" w:hAnsi="Calibri"/>
          <w:color w:val="000000"/>
          <w:lang w:val="en-AU"/>
        </w:rPr>
        <w:t>, pursuant to notice, moved—That this Assembly:</w:t>
      </w:r>
    </w:p>
    <w:p w:rsidR="00223B7E" w:rsidRPr="002F7194" w:rsidRDefault="00223B7E" w:rsidP="00223B7E">
      <w:pPr>
        <w:pStyle w:val="DPSEntryIndents"/>
        <w:numPr>
          <w:ilvl w:val="0"/>
          <w:numId w:val="18"/>
        </w:numPr>
        <w:rPr>
          <w:lang w:eastAsia="en-US"/>
        </w:rPr>
      </w:pPr>
      <w:r w:rsidRPr="002F7194">
        <w:rPr>
          <w:lang w:eastAsia="en-US"/>
        </w:rPr>
        <w:t>notes that: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Australia has the unfortunate title of being a world leader in skin cancer rates;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skin cancer is one of the most easil</w:t>
      </w:r>
      <w:r w:rsidR="00A87147">
        <w:rPr>
          <w:lang w:eastAsia="en-US"/>
        </w:rPr>
        <w:t>y preventable types of cancer—</w:t>
      </w:r>
      <w:r w:rsidRPr="002F7194">
        <w:rPr>
          <w:lang w:eastAsia="en-US"/>
        </w:rPr>
        <w:t>avoided through awareness and practice of sun safety behaviours;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government, medical and scientific bodies and other organisations are very effective in conveying sun smart messages, particularly for children;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research carried out in the summer of 2019 assessed parental and primary caregiver</w:t>
      </w:r>
      <w:r w:rsidR="00773ECE">
        <w:rPr>
          <w:lang w:eastAsia="en-US"/>
        </w:rPr>
        <w:t>’</w:t>
      </w:r>
      <w:r w:rsidRPr="002F7194">
        <w:rPr>
          <w:lang w:eastAsia="en-US"/>
        </w:rPr>
        <w:t>s attitudes towards sun safe hat and sunscreen use at a major children</w:t>
      </w:r>
      <w:r w:rsidR="00773ECE">
        <w:rPr>
          <w:lang w:eastAsia="en-US"/>
        </w:rPr>
        <w:t>’</w:t>
      </w:r>
      <w:r w:rsidRPr="002F7194">
        <w:rPr>
          <w:lang w:eastAsia="en-US"/>
        </w:rPr>
        <w:t>s playground in the ACT. Findings identified that:</w:t>
      </w:r>
    </w:p>
    <w:p w:rsidR="00223B7E" w:rsidRPr="002F7194" w:rsidRDefault="00223B7E" w:rsidP="00223B7E">
      <w:pPr>
        <w:pStyle w:val="DPSEntryIndents"/>
        <w:numPr>
          <w:ilvl w:val="2"/>
          <w:numId w:val="18"/>
        </w:numPr>
        <w:rPr>
          <w:lang w:eastAsia="en-US"/>
        </w:rPr>
      </w:pPr>
      <w:r w:rsidRPr="002F7194">
        <w:rPr>
          <w:lang w:eastAsia="en-US"/>
        </w:rPr>
        <w:t>nearly one-third of caregivers were not wearing sunscreen;</w:t>
      </w:r>
    </w:p>
    <w:p w:rsidR="00223B7E" w:rsidRPr="002F7194" w:rsidRDefault="00223B7E" w:rsidP="00223B7E">
      <w:pPr>
        <w:pStyle w:val="DPSEntryIndents"/>
        <w:numPr>
          <w:ilvl w:val="2"/>
          <w:numId w:val="18"/>
        </w:numPr>
        <w:rPr>
          <w:lang w:eastAsia="en-US"/>
        </w:rPr>
      </w:pPr>
      <w:r w:rsidRPr="002F7194">
        <w:rPr>
          <w:lang w:eastAsia="en-US"/>
        </w:rPr>
        <w:t>nearly three-quarters were not wearing a sun safe hat for their entire period of time at the playground;</w:t>
      </w:r>
    </w:p>
    <w:p w:rsidR="00223B7E" w:rsidRPr="002F7194" w:rsidRDefault="00223B7E" w:rsidP="00FA59B5">
      <w:pPr>
        <w:pStyle w:val="DPSEntryIndents"/>
        <w:keepNext/>
        <w:numPr>
          <w:ilvl w:val="2"/>
          <w:numId w:val="18"/>
        </w:numPr>
        <w:rPr>
          <w:lang w:eastAsia="en-US"/>
        </w:rPr>
      </w:pPr>
      <w:r w:rsidRPr="002F7194">
        <w:rPr>
          <w:lang w:eastAsia="en-US"/>
        </w:rPr>
        <w:t>over 80 percent believe it is important to model sun smart behaviours; and</w:t>
      </w:r>
    </w:p>
    <w:p w:rsidR="00223B7E" w:rsidRPr="002F7194" w:rsidRDefault="00223B7E" w:rsidP="00223B7E">
      <w:pPr>
        <w:pStyle w:val="DPSEntryIndents"/>
        <w:numPr>
          <w:ilvl w:val="2"/>
          <w:numId w:val="18"/>
        </w:numPr>
        <w:rPr>
          <w:lang w:eastAsia="en-US"/>
        </w:rPr>
      </w:pPr>
      <w:r w:rsidRPr="002F7194">
        <w:rPr>
          <w:lang w:eastAsia="en-US"/>
        </w:rPr>
        <w:t>93 percent stated a desire for government supported sun safety messaging at playgrounds to reinforce and support good sun safety practices by parents/adults and the child/children in their care;</w:t>
      </w:r>
    </w:p>
    <w:p w:rsidR="00223B7E" w:rsidRPr="002F7194" w:rsidRDefault="00223B7E" w:rsidP="00162DE2">
      <w:pPr>
        <w:pStyle w:val="DPSEntryIndents"/>
        <w:keepNext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there is significant room for improvement in the use of sun safe hats and sunscreen for adults in ACT playgrounds; and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improved sun smart messaging would provide a public health benefit for dermatology and skin cancer prevention strategies; and</w:t>
      </w:r>
    </w:p>
    <w:p w:rsidR="00223B7E" w:rsidRPr="002F7194" w:rsidRDefault="00223B7E" w:rsidP="00223B7E">
      <w:pPr>
        <w:pStyle w:val="DPSEntryIndents"/>
        <w:numPr>
          <w:ilvl w:val="0"/>
          <w:numId w:val="18"/>
        </w:numPr>
        <w:rPr>
          <w:lang w:eastAsia="en-US"/>
        </w:rPr>
      </w:pPr>
      <w:r w:rsidRPr="002F7194">
        <w:rPr>
          <w:lang w:eastAsia="en-US"/>
        </w:rPr>
        <w:t>calls on the ACT Government to explore opportunities to convey sun smart/sun safety messaging—for parents and caregivers as well as children—in ACT playgrounds through:</w:t>
      </w:r>
    </w:p>
    <w:p w:rsidR="00223B7E" w:rsidRPr="002F7194" w:rsidRDefault="00223B7E" w:rsidP="00223B7E">
      <w:pPr>
        <w:pStyle w:val="DPSEntryIndents"/>
        <w:numPr>
          <w:ilvl w:val="1"/>
          <w:numId w:val="18"/>
        </w:numPr>
        <w:rPr>
          <w:lang w:eastAsia="en-US"/>
        </w:rPr>
      </w:pPr>
      <w:r w:rsidRPr="002F7194">
        <w:rPr>
          <w:lang w:eastAsia="en-US"/>
        </w:rPr>
        <w:t>murals painted by local artists; and/or</w:t>
      </w:r>
    </w:p>
    <w:p w:rsidR="00CA7820" w:rsidRPr="00223B7E" w:rsidRDefault="00223B7E" w:rsidP="00223B7E">
      <w:pPr>
        <w:pStyle w:val="DPSEntryIndents"/>
        <w:numPr>
          <w:ilvl w:val="1"/>
          <w:numId w:val="18"/>
        </w:numPr>
        <w:rPr>
          <w:color w:val="000000"/>
        </w:rPr>
      </w:pPr>
      <w:r w:rsidRPr="002F7194">
        <w:rPr>
          <w:lang w:eastAsia="en-US"/>
        </w:rPr>
        <w:t>posters and other forms of signage.</w:t>
      </w:r>
    </w:p>
    <w:p w:rsidR="00CA7820" w:rsidRPr="00CA7820" w:rsidRDefault="00CA7820" w:rsidP="00CA7820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CA7820">
        <w:rPr>
          <w:rFonts w:ascii="Calibri" w:hAnsi="Calibri"/>
          <w:color w:val="000000"/>
          <w:lang w:val="en-AU"/>
        </w:rPr>
        <w:t>Debate ensued.</w:t>
      </w:r>
    </w:p>
    <w:p w:rsidR="00CA7820" w:rsidRPr="00CA7820" w:rsidRDefault="00CA7820" w:rsidP="00CA7820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CA7820">
        <w:rPr>
          <w:rFonts w:ascii="Calibri" w:hAnsi="Calibri"/>
          <w:color w:val="000000"/>
          <w:lang w:val="en-AU"/>
        </w:rPr>
        <w:t>Question—put and passed.</w:t>
      </w:r>
    </w:p>
    <w:p w:rsidR="00550722" w:rsidRPr="002D497B" w:rsidRDefault="00550722" w:rsidP="0055072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2D497B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bCs/>
          <w:caps/>
          <w:lang w:val="en-AU"/>
        </w:rPr>
        <w:fldChar w:fldCharType="begin"/>
      </w:r>
      <w:r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16</w:t>
      </w:r>
      <w:r>
        <w:rPr>
          <w:rFonts w:ascii="Calibri" w:hAnsi="Calibri"/>
          <w:b/>
          <w:bCs/>
          <w:caps/>
          <w:lang w:val="en-AU"/>
        </w:rPr>
        <w:fldChar w:fldCharType="end"/>
      </w:r>
      <w:r w:rsidRPr="002D497B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Withdrawal of assertions made against Senators</w:t>
      </w:r>
    </w:p>
    <w:p w:rsidR="00550722" w:rsidRDefault="00550722" w:rsidP="00550722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Hanson</w:t>
      </w:r>
      <w:r w:rsidRPr="002D497B">
        <w:rPr>
          <w:rFonts w:ascii="Calibri" w:hAnsi="Calibri"/>
          <w:color w:val="000000"/>
          <w:lang w:val="en-AU"/>
        </w:rPr>
        <w:t xml:space="preserve"> moved—That</w:t>
      </w:r>
      <w:r>
        <w:rPr>
          <w:rFonts w:ascii="Calibri" w:hAnsi="Calibri"/>
          <w:color w:val="000000"/>
          <w:lang w:val="en-AU"/>
        </w:rPr>
        <w:t xml:space="preserve"> this Assembly:</w:t>
      </w:r>
    </w:p>
    <w:p w:rsidR="00550722" w:rsidRDefault="00550722" w:rsidP="00550722">
      <w:pPr>
        <w:pStyle w:val="DPSEntryIndents"/>
        <w:numPr>
          <w:ilvl w:val="0"/>
          <w:numId w:val="17"/>
        </w:numPr>
      </w:pPr>
      <w:r>
        <w:t>notes:</w:t>
      </w:r>
    </w:p>
    <w:p w:rsidR="00550722" w:rsidRDefault="00550722" w:rsidP="00550722">
      <w:pPr>
        <w:pStyle w:val="DPSEntryIndents"/>
        <w:numPr>
          <w:ilvl w:val="1"/>
          <w:numId w:val="17"/>
        </w:numPr>
      </w:pPr>
      <w:r>
        <w:t>correspondence from Senator Seselja outlining that, in their joint motion of 8 October 2021, Ms Cheyne and Mr Rattenbury made false and misleading assertions about Senator Seselja and Senator McMahon; and</w:t>
      </w:r>
    </w:p>
    <w:p w:rsidR="00550722" w:rsidRDefault="00550722" w:rsidP="00550722">
      <w:pPr>
        <w:pStyle w:val="DPSEntryIndents"/>
        <w:numPr>
          <w:ilvl w:val="1"/>
          <w:numId w:val="17"/>
        </w:numPr>
      </w:pPr>
      <w:r>
        <w:t>that their false and misleading assertions in their motion have been made public and provided to all Federal Senators and Members; and</w:t>
      </w:r>
    </w:p>
    <w:p w:rsidR="00550722" w:rsidRDefault="00550722" w:rsidP="00550722">
      <w:pPr>
        <w:pStyle w:val="DPSEntryIndents"/>
        <w:numPr>
          <w:ilvl w:val="0"/>
          <w:numId w:val="17"/>
        </w:numPr>
      </w:pPr>
      <w:r>
        <w:t>calls on Ms Cheyne and Mr Rattenbury to:</w:t>
      </w:r>
    </w:p>
    <w:p w:rsidR="00550722" w:rsidRDefault="00550722" w:rsidP="00550722">
      <w:pPr>
        <w:pStyle w:val="DPSEntryIndents"/>
        <w:numPr>
          <w:ilvl w:val="1"/>
          <w:numId w:val="17"/>
        </w:numPr>
      </w:pPr>
      <w:r>
        <w:t>withdraw their misleading assertions made about Senator Seselja and Senator McMahon;</w:t>
      </w:r>
    </w:p>
    <w:p w:rsidR="00550722" w:rsidRDefault="00550722" w:rsidP="00550722">
      <w:pPr>
        <w:pStyle w:val="DPSEntryIndents"/>
        <w:numPr>
          <w:ilvl w:val="1"/>
          <w:numId w:val="17"/>
        </w:numPr>
      </w:pPr>
      <w:r>
        <w:t>write to Senator McMahon and Senator Seselja apologising for their false and misleading assertions; and</w:t>
      </w:r>
    </w:p>
    <w:p w:rsidR="00550722" w:rsidRPr="002D497B" w:rsidRDefault="00550722" w:rsidP="00550722">
      <w:pPr>
        <w:pStyle w:val="DPSEntryIndents"/>
        <w:numPr>
          <w:ilvl w:val="1"/>
          <w:numId w:val="17"/>
        </w:numPr>
      </w:pPr>
      <w:r>
        <w:t>write to all Federal Senators and Members apologising for misleading them and explain that they have withdrawn their assertions.</w:t>
      </w:r>
    </w:p>
    <w:p w:rsidR="00550722" w:rsidRPr="002D497B" w:rsidRDefault="00550722" w:rsidP="00550722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2D497B">
        <w:rPr>
          <w:rFonts w:ascii="Calibri" w:hAnsi="Calibri"/>
          <w:color w:val="000000"/>
          <w:lang w:val="en-AU"/>
        </w:rPr>
        <w:t>Debate ensued.</w:t>
      </w:r>
    </w:p>
    <w:p w:rsidR="00F12AAC" w:rsidRDefault="00F12AAC" w:rsidP="00F12AAC">
      <w:pPr>
        <w:tabs>
          <w:tab w:val="left" w:pos="9090"/>
        </w:tabs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Question—put.</w:t>
      </w:r>
    </w:p>
    <w:p w:rsidR="00F12AAC" w:rsidRDefault="00F12AAC" w:rsidP="00F12AAC">
      <w:pPr>
        <w:tabs>
          <w:tab w:val="left" w:pos="9090"/>
        </w:tabs>
        <w:spacing w:before="120" w:after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p w:rsidR="00FA59B5" w:rsidRDefault="00FA59B5">
      <w:r>
        <w:br w:type="page"/>
      </w:r>
    </w:p>
    <w:tbl>
      <w:tblPr>
        <w:tblpPr w:rightFromText="180" w:vertAnchor="text" w:tblpY="1"/>
        <w:tblOverlap w:val="never"/>
        <w:tblW w:w="9241" w:type="dxa"/>
        <w:tblLayout w:type="fixed"/>
        <w:tblCellMar>
          <w:left w:w="0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2041"/>
        <w:gridCol w:w="1321"/>
        <w:gridCol w:w="418"/>
        <w:gridCol w:w="206"/>
        <w:gridCol w:w="334"/>
        <w:gridCol w:w="2160"/>
        <w:gridCol w:w="1588"/>
        <w:gridCol w:w="453"/>
      </w:tblGrid>
      <w:tr w:rsidR="00F12AAC" w:rsidTr="00F12AAC">
        <w:trPr>
          <w:gridAfter w:val="1"/>
          <w:wAfter w:w="453" w:type="dxa"/>
        </w:trPr>
        <w:tc>
          <w:tcPr>
            <w:tcW w:w="4082" w:type="dxa"/>
            <w:gridSpan w:val="3"/>
            <w:shd w:val="clear" w:color="auto" w:fill="auto"/>
          </w:tcPr>
          <w:p w:rsidR="00F12AAC" w:rsidRDefault="00F12AAC" w:rsidP="00F12AAC">
            <w:pPr>
              <w:tabs>
                <w:tab w:val="center" w:pos="2430"/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7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082" w:type="dxa"/>
            <w:gridSpan w:val="3"/>
            <w:shd w:val="clear" w:color="auto" w:fill="auto"/>
          </w:tcPr>
          <w:p w:rsidR="00F12AAC" w:rsidRDefault="00F12AAC" w:rsidP="00F12AAC">
            <w:pPr>
              <w:tabs>
                <w:tab w:val="center" w:pos="2134"/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14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Cain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Orr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Burch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Dr Paterson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Hanson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r w:rsidRPr="00931E9F">
              <w:rPr>
                <w:rFonts w:ascii="Calibri" w:hAnsi="Calibri"/>
                <w:color w:val="000000"/>
                <w:lang w:val="en-AU"/>
              </w:rPr>
              <w:t>Mr Pettersson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Jones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Clay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Lawder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Steel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Milligan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Gentleman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Vassarotti</w:t>
            </w:r>
          </w:p>
        </w:tc>
      </w:tr>
    </w:tbl>
    <w:p w:rsidR="00F12AAC" w:rsidRDefault="00F12AAC" w:rsidP="00F12AAC">
      <w:pPr>
        <w:tabs>
          <w:tab w:val="left" w:pos="9090"/>
        </w:tabs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:rsidR="00B01CB7" w:rsidRPr="00B01CB7" w:rsidRDefault="00B01CB7" w:rsidP="00B01CB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01CB7">
        <w:rPr>
          <w:rFonts w:ascii="Calibri" w:hAnsi="Calibri"/>
          <w:b/>
          <w:caps/>
          <w:lang w:val="en-AU"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17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B01CB7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Bail Amendment Bill 2021</w:t>
      </w:r>
    </w:p>
    <w:p w:rsidR="00F12AAC" w:rsidRPr="00F12AAC" w:rsidRDefault="00F12AAC" w:rsidP="00F12AAC">
      <w:pPr>
        <w:spacing w:before="120"/>
        <w:ind w:left="720"/>
        <w:rPr>
          <w:rFonts w:ascii="Calibri" w:hAnsi="Calibri"/>
          <w:lang w:val="en-AU"/>
        </w:rPr>
      </w:pPr>
      <w:r w:rsidRPr="00F12AAC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:rsidR="00F12AAC" w:rsidRDefault="00F12AAC" w:rsidP="00F12AAC">
      <w:pPr>
        <w:spacing w:before="120"/>
        <w:ind w:left="720"/>
        <w:rPr>
          <w:rFonts w:ascii="Calibri" w:hAnsi="Calibri"/>
          <w:iCs/>
          <w:lang w:val="en-AU"/>
        </w:rPr>
      </w:pPr>
      <w:r w:rsidRPr="00F12AAC">
        <w:rPr>
          <w:rFonts w:ascii="Calibri" w:hAnsi="Calibri"/>
          <w:iCs/>
          <w:lang w:val="en-AU"/>
        </w:rPr>
        <w:t>Debate resumed.</w:t>
      </w:r>
    </w:p>
    <w:p w:rsidR="00F12AAC" w:rsidRPr="00F12AAC" w:rsidRDefault="00F12AAC" w:rsidP="00F12AAC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iCs/>
          <w:lang w:val="en-AU"/>
        </w:rPr>
        <w:t xml:space="preserve">Paper:  </w:t>
      </w:r>
      <w:r>
        <w:rPr>
          <w:rFonts w:ascii="Calibri" w:hAnsi="Calibri"/>
          <w:iCs/>
          <w:lang w:val="en-AU"/>
        </w:rPr>
        <w:t>Mr Hanson presented a revised explanatory statement to the Bill.</w:t>
      </w:r>
    </w:p>
    <w:p w:rsidR="00F12AAC" w:rsidRDefault="00F12AAC" w:rsidP="00F12AAC">
      <w:pPr>
        <w:spacing w:before="120"/>
        <w:ind w:left="720"/>
        <w:rPr>
          <w:rFonts w:ascii="Calibri" w:hAnsi="Calibri"/>
          <w:iCs/>
          <w:lang w:val="en-AU"/>
        </w:rPr>
      </w:pPr>
      <w:r w:rsidRPr="00F12AAC">
        <w:rPr>
          <w:rFonts w:ascii="Calibri" w:hAnsi="Calibri"/>
          <w:iCs/>
          <w:lang w:val="en-AU"/>
        </w:rPr>
        <w:t>Question—That this Bil</w:t>
      </w:r>
      <w:r>
        <w:rPr>
          <w:rFonts w:ascii="Calibri" w:hAnsi="Calibri"/>
          <w:iCs/>
          <w:lang w:val="en-AU"/>
        </w:rPr>
        <w:t>l be agreed to in principle—put.</w:t>
      </w:r>
    </w:p>
    <w:p w:rsidR="00F12AAC" w:rsidRDefault="00F12AAC" w:rsidP="00F12AAC">
      <w:pPr>
        <w:tabs>
          <w:tab w:val="left" w:pos="9090"/>
        </w:tabs>
        <w:spacing w:before="120" w:after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pPr w:rightFromText="180" w:vertAnchor="text" w:tblpY="1"/>
        <w:tblOverlap w:val="never"/>
        <w:tblW w:w="9241" w:type="dxa"/>
        <w:tblLayout w:type="fixed"/>
        <w:tblCellMar>
          <w:left w:w="0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2041"/>
        <w:gridCol w:w="1321"/>
        <w:gridCol w:w="418"/>
        <w:gridCol w:w="206"/>
        <w:gridCol w:w="334"/>
        <w:gridCol w:w="2160"/>
        <w:gridCol w:w="1588"/>
        <w:gridCol w:w="453"/>
      </w:tblGrid>
      <w:tr w:rsidR="00F12AAC" w:rsidTr="00F12AAC">
        <w:trPr>
          <w:gridAfter w:val="1"/>
          <w:wAfter w:w="453" w:type="dxa"/>
        </w:trPr>
        <w:tc>
          <w:tcPr>
            <w:tcW w:w="4082" w:type="dxa"/>
            <w:gridSpan w:val="3"/>
            <w:shd w:val="clear" w:color="auto" w:fill="auto"/>
          </w:tcPr>
          <w:p w:rsidR="00F12AAC" w:rsidRDefault="00F12AAC" w:rsidP="00F12AAC">
            <w:pPr>
              <w:tabs>
                <w:tab w:val="center" w:pos="2430"/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7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082" w:type="dxa"/>
            <w:gridSpan w:val="3"/>
            <w:shd w:val="clear" w:color="auto" w:fill="auto"/>
          </w:tcPr>
          <w:p w:rsidR="00F12AAC" w:rsidRDefault="00F12AAC" w:rsidP="00F12AAC">
            <w:pPr>
              <w:tabs>
                <w:tab w:val="center" w:pos="2134"/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14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Cain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Orr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Burch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Dr Paterson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Hanson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r w:rsidRPr="00931E9F">
              <w:rPr>
                <w:rFonts w:ascii="Calibri" w:hAnsi="Calibri"/>
                <w:color w:val="000000"/>
                <w:lang w:val="en-AU"/>
              </w:rPr>
              <w:t>Mr Pettersson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Jones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Clay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Lawder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Steel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Milligan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</w:tr>
      <w:tr w:rsidR="00F12AAC" w:rsidTr="00F12AAC">
        <w:trPr>
          <w:gridBefore w:val="1"/>
          <w:wBefore w:w="720" w:type="dxa"/>
          <w:trHeight w:hRule="exact" w:val="312"/>
        </w:trPr>
        <w:tc>
          <w:tcPr>
            <w:tcW w:w="2041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Gentleman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F12AAC" w:rsidRDefault="00F12AAC" w:rsidP="00F12AAC">
            <w:pPr>
              <w:tabs>
                <w:tab w:val="left" w:pos="9090"/>
              </w:tabs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Vassarotti</w:t>
            </w:r>
          </w:p>
        </w:tc>
      </w:tr>
    </w:tbl>
    <w:p w:rsidR="00F12AAC" w:rsidRDefault="00F12AAC" w:rsidP="00F12AAC">
      <w:pPr>
        <w:tabs>
          <w:tab w:val="left" w:pos="9090"/>
        </w:tabs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:rsidR="00223B7E" w:rsidRPr="00CA7820" w:rsidRDefault="00223B7E" w:rsidP="00223B7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CA7820">
        <w:rPr>
          <w:rFonts w:ascii="Calibri" w:hAnsi="Calibri"/>
          <w:b/>
          <w:caps/>
          <w:lang w:val="en-AU"/>
        </w:rPr>
        <w:tab/>
      </w:r>
      <w:r w:rsidR="00B34C49">
        <w:rPr>
          <w:rFonts w:ascii="Calibri" w:hAnsi="Calibri"/>
          <w:b/>
          <w:bCs/>
          <w:caps/>
          <w:lang w:val="en-AU"/>
        </w:rPr>
        <w:fldChar w:fldCharType="begin"/>
      </w:r>
      <w:r w:rsidR="00B34C4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caps/>
          <w:lang w:val="en-AU"/>
        </w:rPr>
        <w:fldChar w:fldCharType="separate"/>
      </w:r>
      <w:r w:rsidR="00182917">
        <w:rPr>
          <w:rFonts w:ascii="Calibri" w:hAnsi="Calibri"/>
          <w:b/>
          <w:bCs/>
          <w:caps/>
          <w:noProof/>
          <w:lang w:val="en-AU"/>
        </w:rPr>
        <w:t>18</w:t>
      </w:r>
      <w:r w:rsidR="00B34C49">
        <w:rPr>
          <w:rFonts w:ascii="Calibri" w:hAnsi="Calibri"/>
          <w:b/>
          <w:bCs/>
          <w:caps/>
          <w:lang w:val="en-AU"/>
        </w:rPr>
        <w:fldChar w:fldCharType="end"/>
      </w:r>
      <w:r w:rsidRPr="00CA7820">
        <w:rPr>
          <w:rFonts w:ascii="Calibri" w:hAnsi="Calibri"/>
          <w:b/>
          <w:caps/>
          <w:lang w:val="en-AU"/>
        </w:rPr>
        <w:tab/>
      </w:r>
      <w:r w:rsidR="00937F69">
        <w:rPr>
          <w:rFonts w:ascii="Calibri" w:hAnsi="Calibri"/>
          <w:b/>
          <w:caps/>
          <w:lang w:val="en-AU"/>
        </w:rPr>
        <w:t>Light rail vehicle fleet</w:t>
      </w:r>
    </w:p>
    <w:p w:rsidR="00223B7E" w:rsidRPr="00CA7820" w:rsidRDefault="00937F69" w:rsidP="00223B7E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Parton</w:t>
      </w:r>
      <w:r w:rsidR="00223B7E" w:rsidRPr="00CA7820">
        <w:rPr>
          <w:rFonts w:ascii="Calibri" w:hAnsi="Calibri"/>
          <w:color w:val="000000"/>
          <w:lang w:val="en-AU"/>
        </w:rPr>
        <w:t>, pursuant to notice, moved—That this Assembly:</w:t>
      </w:r>
    </w:p>
    <w:p w:rsidR="00937F69" w:rsidRPr="002F7194" w:rsidRDefault="00937F69" w:rsidP="00937F69">
      <w:pPr>
        <w:pStyle w:val="DPSEntryIndents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n</w:t>
      </w:r>
      <w:r w:rsidRPr="002F7194">
        <w:rPr>
          <w:lang w:eastAsia="en-US"/>
        </w:rPr>
        <w:t>otes:</w:t>
      </w:r>
    </w:p>
    <w:p w:rsidR="00937F69" w:rsidRPr="002F7194" w:rsidRDefault="00937F69" w:rsidP="0031412A">
      <w:pPr>
        <w:pStyle w:val="DPSEntryIndents"/>
        <w:numPr>
          <w:ilvl w:val="1"/>
          <w:numId w:val="19"/>
        </w:numPr>
        <w:rPr>
          <w:lang w:eastAsia="en-US"/>
        </w:rPr>
      </w:pPr>
      <w:r w:rsidRPr="002F7194">
        <w:rPr>
          <w:lang w:eastAsia="en-US"/>
        </w:rPr>
        <w:t>the NSW Inner West Light Rail line has been decommissioned for 18 months because of structural issues with the CAF Urbos 3 light rail vehicles;</w:t>
      </w:r>
    </w:p>
    <w:p w:rsidR="00937F69" w:rsidRPr="002F7194" w:rsidRDefault="00937F69" w:rsidP="00937F69">
      <w:pPr>
        <w:pStyle w:val="DPSEntryIndents"/>
        <w:numPr>
          <w:ilvl w:val="1"/>
          <w:numId w:val="19"/>
        </w:numPr>
        <w:rPr>
          <w:lang w:eastAsia="en-US"/>
        </w:rPr>
      </w:pPr>
      <w:r w:rsidRPr="002F7194">
        <w:rPr>
          <w:lang w:eastAsia="en-US"/>
        </w:rPr>
        <w:t>that the same vehicles are used on the ACT light rail line;</w:t>
      </w:r>
    </w:p>
    <w:p w:rsidR="00937F69" w:rsidRPr="002F7194" w:rsidRDefault="00937F69" w:rsidP="00937F69">
      <w:pPr>
        <w:pStyle w:val="DPSEntryIndents"/>
        <w:numPr>
          <w:ilvl w:val="1"/>
          <w:numId w:val="19"/>
        </w:numPr>
        <w:rPr>
          <w:lang w:eastAsia="en-US"/>
        </w:rPr>
      </w:pPr>
      <w:r w:rsidRPr="002F7194">
        <w:rPr>
          <w:lang w:eastAsia="en-US"/>
        </w:rPr>
        <w:t>that the NSW CAF Urbos 3 vehicles were purchased seven years ago; and</w:t>
      </w:r>
    </w:p>
    <w:p w:rsidR="00937F69" w:rsidRPr="002F7194" w:rsidRDefault="00937F69" w:rsidP="00937F69">
      <w:pPr>
        <w:pStyle w:val="DPSEntryIndents"/>
        <w:numPr>
          <w:ilvl w:val="1"/>
          <w:numId w:val="19"/>
        </w:numPr>
        <w:rPr>
          <w:lang w:eastAsia="en-US"/>
        </w:rPr>
      </w:pPr>
      <w:r w:rsidRPr="002F7194">
        <w:rPr>
          <w:lang w:eastAsia="en-US"/>
        </w:rPr>
        <w:t>that the ACT fleet was purchased two to three years ago; and</w:t>
      </w:r>
    </w:p>
    <w:p w:rsidR="00937F69" w:rsidRPr="002F7194" w:rsidRDefault="00937F69" w:rsidP="00937F69">
      <w:pPr>
        <w:pStyle w:val="DPSEntryIndents"/>
        <w:numPr>
          <w:ilvl w:val="0"/>
          <w:numId w:val="19"/>
        </w:numPr>
        <w:rPr>
          <w:lang w:eastAsia="en-US"/>
        </w:rPr>
      </w:pPr>
      <w:r w:rsidRPr="002F7194">
        <w:rPr>
          <w:lang w:eastAsia="en-US"/>
        </w:rPr>
        <w:t>calls on the ACT Government to:</w:t>
      </w:r>
    </w:p>
    <w:p w:rsidR="00937F69" w:rsidRPr="002F7194" w:rsidRDefault="00937F69" w:rsidP="00937F69">
      <w:pPr>
        <w:pStyle w:val="DPSEntryIndents"/>
        <w:numPr>
          <w:ilvl w:val="1"/>
          <w:numId w:val="19"/>
        </w:numPr>
        <w:rPr>
          <w:lang w:eastAsia="en-US"/>
        </w:rPr>
      </w:pPr>
      <w:r w:rsidRPr="002F7194">
        <w:rPr>
          <w:lang w:eastAsia="en-US"/>
        </w:rPr>
        <w:t>report back to the Assembly on the risks for our light rail vehicle fleet by the second sitting week of 2022; and</w:t>
      </w:r>
    </w:p>
    <w:p w:rsidR="00223B7E" w:rsidRPr="00937F69" w:rsidRDefault="00937F69" w:rsidP="00937F69">
      <w:pPr>
        <w:pStyle w:val="DPSEntryIndents"/>
        <w:numPr>
          <w:ilvl w:val="1"/>
          <w:numId w:val="19"/>
        </w:numPr>
        <w:rPr>
          <w:color w:val="000000"/>
        </w:rPr>
      </w:pPr>
      <w:r w:rsidRPr="002F7194">
        <w:rPr>
          <w:lang w:eastAsia="en-US"/>
        </w:rPr>
        <w:t>advise the Assembly on the contingency planning it will undertake in the event the fault experienced in NSW and other countries emerges in the ACT light rail vehicle fleet.</w:t>
      </w:r>
    </w:p>
    <w:p w:rsidR="00E55CD7" w:rsidRDefault="00E55CD7" w:rsidP="00223B7E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Steel (Minister for Transport and City Services) moved the following amendment:  Omit all text after “That this Assembly”, substitute:</w:t>
      </w:r>
    </w:p>
    <w:p w:rsidR="00E55CD7" w:rsidRDefault="00E55CD7" w:rsidP="0031412A">
      <w:pPr>
        <w:tabs>
          <w:tab w:val="left" w:pos="1350"/>
          <w:tab w:val="left" w:pos="9157"/>
        </w:tabs>
        <w:spacing w:before="120"/>
        <w:ind w:left="1350" w:right="-35" w:hanging="63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“(1)</w:t>
      </w:r>
      <w:r>
        <w:rPr>
          <w:rFonts w:ascii="Calibri" w:hAnsi="Calibri"/>
          <w:color w:val="000000"/>
          <w:lang w:val="en-AU"/>
        </w:rPr>
        <w:tab/>
        <w:t>notes that:</w:t>
      </w:r>
    </w:p>
    <w:p w:rsidR="00E55CD7" w:rsidRDefault="00E55CD7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</w:r>
      <w:r w:rsidR="0031412A" w:rsidRPr="002F7194">
        <w:rPr>
          <w:lang w:eastAsia="en-US"/>
        </w:rPr>
        <w:t>the NSW Inner West Light Rail line has been decommissioned for 18 months because of structural issues with the CAF Urbos 3 light rail vehicles;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(b)</w:t>
      </w:r>
      <w:r>
        <w:rPr>
          <w:lang w:eastAsia="en-US"/>
        </w:rPr>
        <w:tab/>
        <w:t>that the same vehicles are used on the ACT light rail line;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(c)</w:t>
      </w:r>
      <w:r>
        <w:rPr>
          <w:lang w:eastAsia="en-US"/>
        </w:rPr>
        <w:tab/>
        <w:t>that the NSW CAF Urbos 3 vehicles were purchased seven years ago; and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(d)</w:t>
      </w:r>
      <w:r>
        <w:rPr>
          <w:lang w:eastAsia="en-US"/>
        </w:rPr>
        <w:tab/>
        <w:t>that the ACT fleet was purchased two to three years ago; and</w:t>
      </w:r>
    </w:p>
    <w:p w:rsidR="0031412A" w:rsidRDefault="0031412A" w:rsidP="0031412A">
      <w:pPr>
        <w:tabs>
          <w:tab w:val="left" w:pos="1350"/>
          <w:tab w:val="left" w:pos="9157"/>
        </w:tabs>
        <w:spacing w:before="120"/>
        <w:ind w:left="1350" w:right="-35" w:hanging="63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(2)</w:t>
      </w:r>
      <w:r>
        <w:rPr>
          <w:rFonts w:ascii="Calibri" w:hAnsi="Calibri"/>
          <w:color w:val="000000"/>
          <w:lang w:val="en-AU"/>
        </w:rPr>
        <w:tab/>
        <w:t>calls on the ACT Government to: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  <w:t>report back to the Assembly on outcomes of safety inspections on the light rail vehicle fleet by the last sitting day of 2021; and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(b)</w:t>
      </w:r>
      <w:r>
        <w:rPr>
          <w:rFonts w:ascii="Calibri" w:hAnsi="Calibri"/>
          <w:color w:val="000000"/>
          <w:lang w:val="en-AU"/>
        </w:rPr>
        <w:tab/>
        <w:t>advise the Assembly on the contingency planning it will undertake in the event the fault experienced in NSW and other countries emerges in the ACT light rail vehicle fleet.”.</w:t>
      </w:r>
    </w:p>
    <w:p w:rsidR="0031412A" w:rsidRDefault="0031412A" w:rsidP="0031412A">
      <w:pPr>
        <w:pStyle w:val="DPSEntryDetail"/>
      </w:pPr>
      <w:r>
        <w:t>Debate continued.</w:t>
      </w:r>
    </w:p>
    <w:p w:rsidR="0031412A" w:rsidRPr="00CA7820" w:rsidRDefault="0031412A" w:rsidP="0031412A">
      <w:pPr>
        <w:pStyle w:val="DPSEntryDetail"/>
      </w:pPr>
      <w:r>
        <w:t>Amendment agreed to.</w:t>
      </w:r>
    </w:p>
    <w:p w:rsidR="0031412A" w:rsidRDefault="00223B7E" w:rsidP="00223B7E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CA7820">
        <w:rPr>
          <w:rFonts w:ascii="Calibri" w:hAnsi="Calibri"/>
          <w:color w:val="000000"/>
          <w:lang w:val="en-AU"/>
        </w:rPr>
        <w:t>Question—</w:t>
      </w:r>
      <w:r w:rsidR="0031412A">
        <w:rPr>
          <w:rFonts w:ascii="Calibri" w:hAnsi="Calibri"/>
          <w:color w:val="000000"/>
          <w:lang w:val="en-AU"/>
        </w:rPr>
        <w:t>That the motion, as amended, viz:</w:t>
      </w:r>
    </w:p>
    <w:p w:rsidR="0031412A" w:rsidRDefault="0031412A" w:rsidP="00223B7E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“That this Assembly:</w:t>
      </w:r>
    </w:p>
    <w:p w:rsidR="0031412A" w:rsidRDefault="0031412A" w:rsidP="0031412A">
      <w:pPr>
        <w:tabs>
          <w:tab w:val="left" w:pos="1350"/>
          <w:tab w:val="left" w:pos="9157"/>
        </w:tabs>
        <w:spacing w:before="120"/>
        <w:ind w:left="1350" w:right="-35" w:hanging="63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(1)</w:t>
      </w:r>
      <w:r>
        <w:rPr>
          <w:rFonts w:ascii="Calibri" w:hAnsi="Calibri"/>
          <w:color w:val="000000"/>
          <w:lang w:val="en-AU"/>
        </w:rPr>
        <w:tab/>
        <w:t>notes that: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</w:r>
      <w:r w:rsidRPr="002F7194">
        <w:rPr>
          <w:lang w:eastAsia="en-US"/>
        </w:rPr>
        <w:t>the NSW Inner West Light Rail line has been decommissioned for 18 months because of structural issues with the CAF Urbos 3 light rail vehicles;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(b)</w:t>
      </w:r>
      <w:r>
        <w:rPr>
          <w:lang w:eastAsia="en-US"/>
        </w:rPr>
        <w:tab/>
        <w:t>that the same vehicles are used on the ACT light rail line;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(c)</w:t>
      </w:r>
      <w:r>
        <w:rPr>
          <w:lang w:eastAsia="en-US"/>
        </w:rPr>
        <w:tab/>
        <w:t>that the NSW CAF Urbos 3 vehicles were purchased seven years ago; and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lang w:eastAsia="en-US"/>
        </w:rPr>
      </w:pPr>
      <w:r>
        <w:rPr>
          <w:lang w:eastAsia="en-US"/>
        </w:rPr>
        <w:t>(d)</w:t>
      </w:r>
      <w:r>
        <w:rPr>
          <w:lang w:eastAsia="en-US"/>
        </w:rPr>
        <w:tab/>
        <w:t>that the ACT fleet was purchased two to three years ago; and</w:t>
      </w:r>
    </w:p>
    <w:p w:rsidR="0031412A" w:rsidRDefault="0031412A" w:rsidP="0031412A">
      <w:pPr>
        <w:tabs>
          <w:tab w:val="left" w:pos="1350"/>
          <w:tab w:val="left" w:pos="9157"/>
        </w:tabs>
        <w:spacing w:before="120"/>
        <w:ind w:left="1350" w:right="-35" w:hanging="63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(2)</w:t>
      </w:r>
      <w:r>
        <w:rPr>
          <w:rFonts w:ascii="Calibri" w:hAnsi="Calibri"/>
          <w:color w:val="000000"/>
          <w:lang w:val="en-AU"/>
        </w:rPr>
        <w:tab/>
        <w:t>calls on the ACT Government to: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  <w:t>report back to the Assembly on outcomes of safety inspections on the light rail vehicle fleet by the last sitting day of 2021; and</w:t>
      </w:r>
    </w:p>
    <w:p w:rsidR="0031412A" w:rsidRDefault="0031412A" w:rsidP="0031412A">
      <w:pPr>
        <w:tabs>
          <w:tab w:val="left" w:pos="1890"/>
          <w:tab w:val="left" w:pos="9000"/>
          <w:tab w:val="left" w:pos="9157"/>
        </w:tabs>
        <w:spacing w:before="120"/>
        <w:ind w:left="1915" w:right="29" w:hanging="547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(b)</w:t>
      </w:r>
      <w:r>
        <w:rPr>
          <w:rFonts w:ascii="Calibri" w:hAnsi="Calibri"/>
          <w:color w:val="000000"/>
          <w:lang w:val="en-AU"/>
        </w:rPr>
        <w:tab/>
        <w:t>advise the Assembly on the contingency planning it will undertake in the event the fault experienced in NSW and other countries emerges in the ACT light rail vehicle fleet.”—</w:t>
      </w:r>
    </w:p>
    <w:p w:rsidR="00223B7E" w:rsidRPr="00CA7820" w:rsidRDefault="0031412A" w:rsidP="00223B7E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to—</w:t>
      </w:r>
      <w:r w:rsidR="00223B7E" w:rsidRPr="00CA7820">
        <w:rPr>
          <w:rFonts w:ascii="Calibri" w:hAnsi="Calibri"/>
          <w:color w:val="000000"/>
          <w:lang w:val="en-AU"/>
        </w:rPr>
        <w:t>put and passed.</w:t>
      </w:r>
    </w:p>
    <w:p w:rsidR="00314DF0" w:rsidRPr="00314DF0" w:rsidRDefault="00314DF0" w:rsidP="00314DF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314DF0">
        <w:rPr>
          <w:rFonts w:ascii="Calibri" w:hAnsi="Calibri"/>
          <w:b/>
          <w:lang w:val="en-AU"/>
        </w:rPr>
        <w:tab/>
      </w:r>
      <w:r w:rsidR="00B34C49">
        <w:rPr>
          <w:rFonts w:ascii="Calibri" w:hAnsi="Calibri"/>
          <w:b/>
          <w:bCs/>
          <w:lang w:val="en-AU"/>
        </w:rPr>
        <w:fldChar w:fldCharType="begin"/>
      </w:r>
      <w:r w:rsidR="00B34C4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34C49">
        <w:rPr>
          <w:rFonts w:ascii="Calibri" w:hAnsi="Calibri"/>
          <w:b/>
          <w:bCs/>
          <w:lang w:val="en-AU"/>
        </w:rPr>
        <w:fldChar w:fldCharType="separate"/>
      </w:r>
      <w:r w:rsidR="00182917">
        <w:rPr>
          <w:rFonts w:ascii="Calibri" w:hAnsi="Calibri"/>
          <w:b/>
          <w:bCs/>
          <w:noProof/>
          <w:lang w:val="en-AU"/>
        </w:rPr>
        <w:t>19</w:t>
      </w:r>
      <w:r w:rsidR="00B34C49">
        <w:rPr>
          <w:rFonts w:ascii="Calibri" w:hAnsi="Calibri"/>
          <w:b/>
          <w:bCs/>
          <w:lang w:val="en-AU"/>
        </w:rPr>
        <w:fldChar w:fldCharType="end"/>
      </w:r>
      <w:r w:rsidRPr="00314DF0">
        <w:rPr>
          <w:rFonts w:ascii="Calibri" w:hAnsi="Calibri"/>
          <w:b/>
          <w:lang w:val="en-AU"/>
        </w:rPr>
        <w:tab/>
        <w:t>ADJOURNMENT</w:t>
      </w:r>
    </w:p>
    <w:p w:rsidR="00314DF0" w:rsidRPr="00314DF0" w:rsidRDefault="00314DF0" w:rsidP="00314DF0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314DF0">
        <w:rPr>
          <w:rFonts w:ascii="Calibri" w:hAnsi="Calibri"/>
          <w:lang w:val="en-AU"/>
        </w:rPr>
        <w:t xml:space="preserve"> (Manager of Government Business) moved—That the Assembly do now adjourn.</w:t>
      </w:r>
    </w:p>
    <w:p w:rsidR="00314DF0" w:rsidRPr="00314DF0" w:rsidRDefault="00314DF0" w:rsidP="00314DF0">
      <w:pPr>
        <w:spacing w:before="120"/>
        <w:ind w:left="720"/>
        <w:rPr>
          <w:rFonts w:ascii="Calibri" w:hAnsi="Calibri"/>
          <w:lang w:val="en-AU"/>
        </w:rPr>
      </w:pPr>
      <w:r w:rsidRPr="00314DF0">
        <w:rPr>
          <w:rFonts w:ascii="Calibri" w:hAnsi="Calibri"/>
          <w:lang w:val="en-AU"/>
        </w:rPr>
        <w:t>Debate ensued.</w:t>
      </w:r>
    </w:p>
    <w:p w:rsidR="00314DF0" w:rsidRPr="00314DF0" w:rsidRDefault="00314DF0" w:rsidP="00314DF0">
      <w:pPr>
        <w:spacing w:before="120"/>
        <w:ind w:left="720"/>
        <w:rPr>
          <w:rFonts w:ascii="Calibri" w:hAnsi="Calibri"/>
          <w:lang w:val="en-AU"/>
        </w:rPr>
      </w:pPr>
      <w:r w:rsidRPr="00314DF0">
        <w:rPr>
          <w:rFonts w:ascii="Calibri" w:hAnsi="Calibri"/>
          <w:lang w:val="en-AU"/>
        </w:rPr>
        <w:t>Question—put and passed.</w:t>
      </w:r>
    </w:p>
    <w:p w:rsidR="00314DF0" w:rsidRPr="00314DF0" w:rsidRDefault="00314DF0" w:rsidP="00314DF0">
      <w:pPr>
        <w:spacing w:before="120"/>
        <w:ind w:left="720"/>
        <w:rPr>
          <w:rFonts w:ascii="Calibri" w:hAnsi="Calibri"/>
          <w:lang w:val="en-AU"/>
        </w:rPr>
      </w:pPr>
      <w:bookmarkStart w:id="1" w:name="_GoBack"/>
      <w:bookmarkEnd w:id="1"/>
      <w:r w:rsidRPr="00314DF0">
        <w:rPr>
          <w:rFonts w:ascii="Calibri" w:hAnsi="Calibri"/>
          <w:lang w:val="en-AU"/>
        </w:rPr>
        <w:t xml:space="preserve">And then the Assembly, at </w:t>
      </w:r>
      <w:r w:rsidR="00A95049">
        <w:rPr>
          <w:rFonts w:ascii="Calibri" w:hAnsi="Calibri"/>
          <w:lang w:val="en-AU"/>
        </w:rPr>
        <w:t>5.28</w:t>
      </w:r>
      <w:r w:rsidRPr="00314DF0">
        <w:rPr>
          <w:rFonts w:ascii="Calibri" w:hAnsi="Calibri"/>
          <w:lang w:val="en-AU"/>
        </w:rPr>
        <w:t xml:space="preserve"> pm, adjourned until tomorrow at 10 am.</w:t>
      </w:r>
    </w:p>
    <w:p w:rsidR="00314DF0" w:rsidRPr="00314DF0" w:rsidRDefault="00314DF0" w:rsidP="00314DF0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314DF0" w:rsidRDefault="00314DF0" w:rsidP="00314DF0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314DF0">
        <w:rPr>
          <w:rFonts w:ascii="Calibri" w:hAnsi="Calibri"/>
          <w:b/>
          <w:caps/>
        </w:rPr>
        <w:t>MEMBERS</w:t>
      </w:r>
      <w:r w:rsidR="00773ECE">
        <w:rPr>
          <w:rFonts w:ascii="Calibri" w:hAnsi="Calibri"/>
          <w:b/>
          <w:caps/>
        </w:rPr>
        <w:t>’</w:t>
      </w:r>
      <w:r w:rsidRPr="00314DF0">
        <w:rPr>
          <w:rFonts w:ascii="Calibri" w:hAnsi="Calibri"/>
          <w:b/>
          <w:caps/>
        </w:rPr>
        <w:t xml:space="preserve"> ATTENDANCE:  </w:t>
      </w:r>
      <w:r w:rsidRPr="00314DF0">
        <w:rPr>
          <w:rFonts w:ascii="Calibri" w:hAnsi="Calibri"/>
        </w:rPr>
        <w:t>All Members were present at some time during the sitting</w:t>
      </w:r>
      <w:r>
        <w:rPr>
          <w:rFonts w:ascii="Calibri" w:hAnsi="Calibri"/>
        </w:rPr>
        <w:t xml:space="preserve">, except </w:t>
      </w:r>
      <w:r w:rsidR="00FA59B5">
        <w:rPr>
          <w:rFonts w:ascii="Calibri" w:hAnsi="Calibri"/>
        </w:rPr>
        <w:t xml:space="preserve">Ms Berry* and </w:t>
      </w:r>
      <w:r>
        <w:rPr>
          <w:rFonts w:ascii="Calibri" w:hAnsi="Calibri"/>
        </w:rPr>
        <w:t>Ms Lee*</w:t>
      </w:r>
      <w:r w:rsidRPr="00314DF0">
        <w:rPr>
          <w:rFonts w:ascii="Calibri" w:hAnsi="Calibri"/>
          <w:bCs/>
        </w:rPr>
        <w:t>.</w:t>
      </w:r>
    </w:p>
    <w:p w:rsidR="00314DF0" w:rsidRPr="00E52C9D" w:rsidRDefault="00314DF0" w:rsidP="00314DF0">
      <w:pPr>
        <w:spacing w:after="100" w:afterAutospacing="1"/>
        <w:ind w:right="331"/>
        <w:jc w:val="center"/>
        <w:rPr>
          <w:rFonts w:ascii="Calibri" w:hAnsi="Calibri"/>
          <w:bCs/>
        </w:rPr>
      </w:pPr>
      <w:r w:rsidRPr="00E52C9D">
        <w:rPr>
          <w:rFonts w:ascii="Calibri" w:hAnsi="Calibri"/>
        </w:rPr>
        <w:t>*</w:t>
      </w:r>
      <w:r>
        <w:rPr>
          <w:rFonts w:ascii="Calibri" w:hAnsi="Calibri"/>
        </w:rPr>
        <w:t>on leave</w:t>
      </w:r>
    </w:p>
    <w:p w:rsidR="00314DF0" w:rsidRPr="00314DF0" w:rsidRDefault="00314DF0" w:rsidP="00314DF0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314DF0" w:rsidRPr="00314DF0" w:rsidRDefault="00314DF0" w:rsidP="00314DF0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314DF0">
        <w:rPr>
          <w:rFonts w:ascii="Calibri" w:hAnsi="Calibri"/>
          <w:b/>
          <w:bCs/>
          <w:lang w:val="en-AU"/>
        </w:rPr>
        <w:t>Tom Duncan</w:t>
      </w:r>
    </w:p>
    <w:p w:rsidR="00314DF0" w:rsidRPr="00314DF0" w:rsidRDefault="00314DF0" w:rsidP="00314DF0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lang w:val="en-AU"/>
        </w:rPr>
      </w:pPr>
      <w:r w:rsidRPr="00314DF0">
        <w:rPr>
          <w:rFonts w:ascii="Calibri" w:hAnsi="Calibri"/>
          <w:szCs w:val="24"/>
          <w:lang w:val="en-AU"/>
        </w:rPr>
        <w:t>Clerk of the Legislative Assembly</w:t>
      </w:r>
    </w:p>
    <w:sectPr w:rsidR="00314DF0" w:rsidRPr="00314DF0" w:rsidSect="00E55CD7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526" w:right="1646" w:bottom="1267" w:left="1138" w:header="634" w:footer="576" w:gutter="0"/>
      <w:pgNumType w:start="3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AC" w:rsidRDefault="00F12AAC" w:rsidP="000F3D35">
      <w:r>
        <w:separator/>
      </w:r>
    </w:p>
  </w:endnote>
  <w:endnote w:type="continuationSeparator" w:id="0">
    <w:p w:rsidR="00F12AAC" w:rsidRDefault="00F12AAC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AC" w:rsidRDefault="00F12AAC" w:rsidP="00A9381B">
    <w:pPr>
      <w:pBdr>
        <w:top w:val="single" w:sz="4" w:space="0" w:color="auto"/>
      </w:pBdr>
      <w:jc w:val="center"/>
      <w:rPr>
        <w:b/>
        <w:sz w:val="20"/>
      </w:rPr>
    </w:pPr>
  </w:p>
  <w:p w:rsidR="00F12AAC" w:rsidRDefault="00340E3B" w:rsidP="00A9381B">
    <w:pPr>
      <w:pStyle w:val="Footer"/>
      <w:pBdr>
        <w:top w:val="single" w:sz="4" w:space="0" w:color="auto"/>
      </w:pBdr>
      <w:jc w:val="center"/>
    </w:pPr>
    <w:hyperlink r:id="rId1" w:history="1">
      <w:r w:rsidR="00F12AAC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AC" w:rsidRDefault="00F12AAC" w:rsidP="000F3D35">
      <w:r>
        <w:separator/>
      </w:r>
    </w:p>
  </w:footnote>
  <w:footnote w:type="continuationSeparator" w:id="0">
    <w:p w:rsidR="00F12AAC" w:rsidRDefault="00F12AAC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AC" w:rsidRPr="000E4643" w:rsidRDefault="00F12AAC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340E3B">
      <w:rPr>
        <w:noProof/>
        <w:sz w:val="22"/>
        <w:szCs w:val="22"/>
      </w:rPr>
      <w:t>368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Pr="000E4643">
      <w:rPr>
        <w:i/>
        <w:sz w:val="22"/>
        <w:szCs w:val="22"/>
      </w:rPr>
      <w:t xml:space="preserve">No </w:t>
    </w:r>
    <w:r>
      <w:rPr>
        <w:i/>
        <w:sz w:val="22"/>
        <w:szCs w:val="22"/>
      </w:rPr>
      <w:t>29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10 November 2021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AC" w:rsidRPr="001B5139" w:rsidRDefault="00F12AAC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Pr="001B5139">
      <w:rPr>
        <w:i/>
        <w:sz w:val="22"/>
        <w:szCs w:val="22"/>
      </w:rPr>
      <w:t xml:space="preserve">No </w:t>
    </w:r>
    <w:r>
      <w:rPr>
        <w:i/>
        <w:sz w:val="22"/>
        <w:szCs w:val="22"/>
      </w:rPr>
      <w:t>29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10 November 2021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340E3B">
      <w:rPr>
        <w:noProof/>
        <w:sz w:val="22"/>
        <w:szCs w:val="22"/>
      </w:rPr>
      <w:t>369</w:t>
    </w:r>
    <w:r w:rsidRPr="001B5139">
      <w:rPr>
        <w:noProof/>
        <w:sz w:val="22"/>
        <w:szCs w:val="22"/>
      </w:rPr>
      <w:fldChar w:fldCharType="end"/>
    </w:r>
  </w:p>
  <w:p w:rsidR="00F12AAC" w:rsidRPr="0075625A" w:rsidRDefault="00F12AAC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8617048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2AAC" w:rsidRPr="000E4643" w:rsidRDefault="00F12AAC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340E3B">
          <w:rPr>
            <w:noProof/>
            <w:sz w:val="22"/>
            <w:szCs w:val="22"/>
          </w:rPr>
          <w:t>361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attachedTemplate r:id="rId1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30"/>
    <w:rsid w:val="000316BA"/>
    <w:rsid w:val="000411B4"/>
    <w:rsid w:val="000453A9"/>
    <w:rsid w:val="00056B48"/>
    <w:rsid w:val="00077A19"/>
    <w:rsid w:val="00086484"/>
    <w:rsid w:val="000A5BA3"/>
    <w:rsid w:val="000C40FA"/>
    <w:rsid w:val="000E4643"/>
    <w:rsid w:val="000F3D35"/>
    <w:rsid w:val="001167CE"/>
    <w:rsid w:val="00117D25"/>
    <w:rsid w:val="0015436A"/>
    <w:rsid w:val="00162DE2"/>
    <w:rsid w:val="00167CDD"/>
    <w:rsid w:val="00175CB1"/>
    <w:rsid w:val="001826BD"/>
    <w:rsid w:val="00182917"/>
    <w:rsid w:val="001A3189"/>
    <w:rsid w:val="001B5139"/>
    <w:rsid w:val="001E0596"/>
    <w:rsid w:val="002235B3"/>
    <w:rsid w:val="00223B7E"/>
    <w:rsid w:val="002A695F"/>
    <w:rsid w:val="002C1A82"/>
    <w:rsid w:val="002D5313"/>
    <w:rsid w:val="002F5566"/>
    <w:rsid w:val="00307AD4"/>
    <w:rsid w:val="0031412A"/>
    <w:rsid w:val="00314DF0"/>
    <w:rsid w:val="00322C0A"/>
    <w:rsid w:val="00324019"/>
    <w:rsid w:val="00335A47"/>
    <w:rsid w:val="00340E3B"/>
    <w:rsid w:val="00352FBA"/>
    <w:rsid w:val="00363133"/>
    <w:rsid w:val="00374414"/>
    <w:rsid w:val="003A3341"/>
    <w:rsid w:val="003B0CAD"/>
    <w:rsid w:val="003B1E1A"/>
    <w:rsid w:val="003B7161"/>
    <w:rsid w:val="003B7B89"/>
    <w:rsid w:val="003D12D4"/>
    <w:rsid w:val="003E42C2"/>
    <w:rsid w:val="00432F9E"/>
    <w:rsid w:val="00434476"/>
    <w:rsid w:val="004419C3"/>
    <w:rsid w:val="00476347"/>
    <w:rsid w:val="0048035B"/>
    <w:rsid w:val="00495C4D"/>
    <w:rsid w:val="004A473E"/>
    <w:rsid w:val="004A6CFB"/>
    <w:rsid w:val="004F1D14"/>
    <w:rsid w:val="004F3AA0"/>
    <w:rsid w:val="00505EDF"/>
    <w:rsid w:val="00514CA9"/>
    <w:rsid w:val="00525EF7"/>
    <w:rsid w:val="0053064A"/>
    <w:rsid w:val="005370E0"/>
    <w:rsid w:val="00550722"/>
    <w:rsid w:val="00551A57"/>
    <w:rsid w:val="005868E0"/>
    <w:rsid w:val="005A1F4A"/>
    <w:rsid w:val="005A3E01"/>
    <w:rsid w:val="005B1168"/>
    <w:rsid w:val="005C7A27"/>
    <w:rsid w:val="005F3AB0"/>
    <w:rsid w:val="006015EF"/>
    <w:rsid w:val="0060380C"/>
    <w:rsid w:val="00622D21"/>
    <w:rsid w:val="006307B7"/>
    <w:rsid w:val="00632A05"/>
    <w:rsid w:val="00632A1B"/>
    <w:rsid w:val="00660E6E"/>
    <w:rsid w:val="006628C0"/>
    <w:rsid w:val="00666F17"/>
    <w:rsid w:val="006A2D21"/>
    <w:rsid w:val="006B3AB3"/>
    <w:rsid w:val="006C58B2"/>
    <w:rsid w:val="006D0D92"/>
    <w:rsid w:val="006D7183"/>
    <w:rsid w:val="006E54FE"/>
    <w:rsid w:val="006F6540"/>
    <w:rsid w:val="00730F9B"/>
    <w:rsid w:val="0075625A"/>
    <w:rsid w:val="00773ECE"/>
    <w:rsid w:val="007754A9"/>
    <w:rsid w:val="007B0E87"/>
    <w:rsid w:val="007D05AB"/>
    <w:rsid w:val="007E763F"/>
    <w:rsid w:val="007F439A"/>
    <w:rsid w:val="0081083C"/>
    <w:rsid w:val="00812CE0"/>
    <w:rsid w:val="00821528"/>
    <w:rsid w:val="00826A1D"/>
    <w:rsid w:val="0083252E"/>
    <w:rsid w:val="008470DD"/>
    <w:rsid w:val="00863EEC"/>
    <w:rsid w:val="008678F0"/>
    <w:rsid w:val="008907F9"/>
    <w:rsid w:val="00893E4A"/>
    <w:rsid w:val="008B2D73"/>
    <w:rsid w:val="0091176F"/>
    <w:rsid w:val="0091670C"/>
    <w:rsid w:val="00937F69"/>
    <w:rsid w:val="00947600"/>
    <w:rsid w:val="00992CE7"/>
    <w:rsid w:val="009A2DEA"/>
    <w:rsid w:val="009A4AED"/>
    <w:rsid w:val="009A70B1"/>
    <w:rsid w:val="009B6EFE"/>
    <w:rsid w:val="009C09B3"/>
    <w:rsid w:val="009C604C"/>
    <w:rsid w:val="009C679C"/>
    <w:rsid w:val="009C6C30"/>
    <w:rsid w:val="009E4530"/>
    <w:rsid w:val="00A122DE"/>
    <w:rsid w:val="00A273E2"/>
    <w:rsid w:val="00A46620"/>
    <w:rsid w:val="00A76A84"/>
    <w:rsid w:val="00A85D5B"/>
    <w:rsid w:val="00A87147"/>
    <w:rsid w:val="00A875B8"/>
    <w:rsid w:val="00A911EA"/>
    <w:rsid w:val="00A9381B"/>
    <w:rsid w:val="00A95049"/>
    <w:rsid w:val="00A9554D"/>
    <w:rsid w:val="00AC7116"/>
    <w:rsid w:val="00AD3DEE"/>
    <w:rsid w:val="00AD7C15"/>
    <w:rsid w:val="00AF3C23"/>
    <w:rsid w:val="00B01CB7"/>
    <w:rsid w:val="00B0727F"/>
    <w:rsid w:val="00B34C49"/>
    <w:rsid w:val="00B35E85"/>
    <w:rsid w:val="00B4343F"/>
    <w:rsid w:val="00B43C64"/>
    <w:rsid w:val="00B46FBD"/>
    <w:rsid w:val="00B54777"/>
    <w:rsid w:val="00B62FAA"/>
    <w:rsid w:val="00B764F6"/>
    <w:rsid w:val="00B766B9"/>
    <w:rsid w:val="00B90CAF"/>
    <w:rsid w:val="00B9772E"/>
    <w:rsid w:val="00BB08CF"/>
    <w:rsid w:val="00C07633"/>
    <w:rsid w:val="00C173D3"/>
    <w:rsid w:val="00C31E4F"/>
    <w:rsid w:val="00C75242"/>
    <w:rsid w:val="00CA7820"/>
    <w:rsid w:val="00CE458A"/>
    <w:rsid w:val="00D17B81"/>
    <w:rsid w:val="00D55354"/>
    <w:rsid w:val="00D71203"/>
    <w:rsid w:val="00D74B53"/>
    <w:rsid w:val="00D7660C"/>
    <w:rsid w:val="00D90BD9"/>
    <w:rsid w:val="00D974F0"/>
    <w:rsid w:val="00DC12B3"/>
    <w:rsid w:val="00DC6821"/>
    <w:rsid w:val="00DD2520"/>
    <w:rsid w:val="00DF7DEF"/>
    <w:rsid w:val="00E1101B"/>
    <w:rsid w:val="00E2410B"/>
    <w:rsid w:val="00E3606C"/>
    <w:rsid w:val="00E47FF0"/>
    <w:rsid w:val="00E50CFA"/>
    <w:rsid w:val="00E53A20"/>
    <w:rsid w:val="00E55CD7"/>
    <w:rsid w:val="00E60D62"/>
    <w:rsid w:val="00E722D4"/>
    <w:rsid w:val="00E758AC"/>
    <w:rsid w:val="00EB66D4"/>
    <w:rsid w:val="00EC0D13"/>
    <w:rsid w:val="00ED2139"/>
    <w:rsid w:val="00F04389"/>
    <w:rsid w:val="00F12AAC"/>
    <w:rsid w:val="00F44A51"/>
    <w:rsid w:val="00F62370"/>
    <w:rsid w:val="00F62CE8"/>
    <w:rsid w:val="00F64A40"/>
    <w:rsid w:val="00F77E66"/>
    <w:rsid w:val="00FA21B7"/>
    <w:rsid w:val="00FA59B5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3608DD90-10EE-45E2-A1F6-374F318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B0727F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9B6EFE"/>
    <w:pPr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character" w:customStyle="1" w:styleId="DPSEntryDetailChar">
    <w:name w:val="DPSEntryDetail Char"/>
    <w:basedOn w:val="DefaultParagraphFont"/>
    <w:link w:val="DPSEntryDetail"/>
    <w:rsid w:val="00821528"/>
    <w:rPr>
      <w:rFonts w:ascii="Calibri" w:eastAsia="Times New Roman" w:hAnsi="Calibri" w:cs="Times New Roman"/>
      <w:sz w:val="24"/>
      <w:szCs w:val="20"/>
    </w:rPr>
  </w:style>
  <w:style w:type="character" w:customStyle="1" w:styleId="charCitHyperlinkItal">
    <w:name w:val="charCitHyperlinkItal"/>
    <w:basedOn w:val="Hyperlink"/>
    <w:uiPriority w:val="1"/>
    <w:rsid w:val="005B1168"/>
    <w:rPr>
      <w:i/>
      <w:color w:val="0563C1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ansard.act.gov.au/hansard/2021/links/download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7595B551-4A76-422C-8438-0E0E4721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2021-11-16T03:55:00Z</cp:lastPrinted>
  <dcterms:created xsi:type="dcterms:W3CDTF">2021-11-16T04:14:00Z</dcterms:created>
  <dcterms:modified xsi:type="dcterms:W3CDTF">2021-11-16T04:14:00Z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