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2786D"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6840BED4" w14:textId="77777777" w:rsidR="00D741FA" w:rsidRDefault="00D741FA" w:rsidP="000D32B0">
      <w:pPr>
        <w:tabs>
          <w:tab w:val="left" w:pos="5812"/>
        </w:tabs>
        <w:spacing w:after="0" w:line="240" w:lineRule="auto"/>
        <w:rPr>
          <w:sz w:val="24"/>
          <w:szCs w:val="24"/>
        </w:rPr>
      </w:pPr>
    </w:p>
    <w:p w14:paraId="221A4ABE" w14:textId="3A6F0DCE" w:rsidR="00AF4E57" w:rsidRDefault="000E6DD3" w:rsidP="000E6DD3">
      <w:pPr>
        <w:spacing w:line="240" w:lineRule="auto"/>
        <w:rPr>
          <w:sz w:val="23"/>
          <w:szCs w:val="23"/>
        </w:rPr>
      </w:pPr>
      <w:r>
        <w:rPr>
          <w:sz w:val="23"/>
          <w:szCs w:val="23"/>
        </w:rPr>
        <w:t>Mr Jeremy Hanson CSC MLA</w:t>
      </w:r>
      <w:r>
        <w:rPr>
          <w:sz w:val="23"/>
          <w:szCs w:val="23"/>
        </w:rPr>
        <w:br/>
        <w:t>Chair</w:t>
      </w:r>
      <w:r>
        <w:rPr>
          <w:sz w:val="23"/>
          <w:szCs w:val="23"/>
        </w:rPr>
        <w:br/>
        <w:t>Standing Committee on Justice and Community Safety (Legislat</w:t>
      </w:r>
      <w:r w:rsidR="00EA05F8">
        <w:rPr>
          <w:sz w:val="23"/>
          <w:szCs w:val="23"/>
        </w:rPr>
        <w:t>ive</w:t>
      </w:r>
      <w:r>
        <w:rPr>
          <w:sz w:val="23"/>
          <w:szCs w:val="23"/>
        </w:rPr>
        <w:t xml:space="preserve"> Scrutiny Role</w:t>
      </w:r>
      <w:proofErr w:type="gramStart"/>
      <w:r>
        <w:rPr>
          <w:sz w:val="23"/>
          <w:szCs w:val="23"/>
        </w:rPr>
        <w:t>)</w:t>
      </w:r>
      <w:proofErr w:type="gramEnd"/>
      <w:r>
        <w:rPr>
          <w:sz w:val="23"/>
          <w:szCs w:val="23"/>
        </w:rPr>
        <w:br/>
      </w:r>
      <w:hyperlink r:id="rId10" w:history="1">
        <w:r w:rsidRPr="00C44B50">
          <w:rPr>
            <w:rStyle w:val="Hyperlink"/>
            <w:sz w:val="23"/>
            <w:szCs w:val="23"/>
          </w:rPr>
          <w:t>Scrutiny@parliament.act.gov.au</w:t>
        </w:r>
      </w:hyperlink>
    </w:p>
    <w:p w14:paraId="593C3318" w14:textId="77777777" w:rsidR="000E6DD3" w:rsidRPr="00AF4E57" w:rsidRDefault="000E6DD3" w:rsidP="00AF4E57">
      <w:pPr>
        <w:rPr>
          <w:sz w:val="23"/>
          <w:szCs w:val="23"/>
        </w:rPr>
      </w:pPr>
    </w:p>
    <w:p w14:paraId="7F49E379" w14:textId="20C6216D" w:rsidR="00AF4E57" w:rsidRDefault="00AF4E57" w:rsidP="00AF4E57">
      <w:pPr>
        <w:rPr>
          <w:sz w:val="23"/>
          <w:szCs w:val="23"/>
        </w:rPr>
      </w:pPr>
      <w:r w:rsidRPr="00AF4E57">
        <w:rPr>
          <w:sz w:val="23"/>
          <w:szCs w:val="23"/>
        </w:rPr>
        <w:t>Dear M</w:t>
      </w:r>
      <w:r w:rsidR="000E6DD3">
        <w:rPr>
          <w:sz w:val="23"/>
          <w:szCs w:val="23"/>
        </w:rPr>
        <w:t>r Hanson</w:t>
      </w:r>
    </w:p>
    <w:p w14:paraId="363D3AF0" w14:textId="2AFEAE42" w:rsidR="000E6DD3" w:rsidRDefault="000E6DD3" w:rsidP="00AF4E57">
      <w:pPr>
        <w:rPr>
          <w:sz w:val="23"/>
          <w:szCs w:val="23"/>
        </w:rPr>
      </w:pPr>
      <w:r>
        <w:rPr>
          <w:sz w:val="23"/>
          <w:szCs w:val="23"/>
        </w:rPr>
        <w:t>I write in response to comments made by the Standing Committee on Justice and Community Safety (Legislative Scrutiny Role)</w:t>
      </w:r>
      <w:r w:rsidR="00EA05F8">
        <w:rPr>
          <w:sz w:val="23"/>
          <w:szCs w:val="23"/>
        </w:rPr>
        <w:t xml:space="preserve"> </w:t>
      </w:r>
      <w:r>
        <w:rPr>
          <w:sz w:val="23"/>
          <w:szCs w:val="23"/>
        </w:rPr>
        <w:t>(the Committee) in Scrutiny Report No 9.</w:t>
      </w:r>
    </w:p>
    <w:p w14:paraId="4B890BA5" w14:textId="4DFDD2DB" w:rsidR="000E6DD3" w:rsidRPr="00E63096" w:rsidRDefault="00E63096" w:rsidP="00AF4E57">
      <w:pPr>
        <w:rPr>
          <w:sz w:val="23"/>
          <w:szCs w:val="23"/>
        </w:rPr>
      </w:pPr>
      <w:r w:rsidRPr="00E63096">
        <w:rPr>
          <w:sz w:val="23"/>
          <w:szCs w:val="23"/>
        </w:rPr>
        <w:t>Amendments to heavy vehicle national regulations are</w:t>
      </w:r>
      <w:bookmarkStart w:id="0" w:name="_GoBack"/>
      <w:bookmarkEnd w:id="0"/>
      <w:r w:rsidRPr="00E63096">
        <w:rPr>
          <w:sz w:val="23"/>
          <w:szCs w:val="23"/>
        </w:rPr>
        <w:t xml:space="preserve"> coordinated by the National Transport Commission in consultation with jurisdictions, the National Heavy Vehicle Regulator (NHVR) and other stakeholders including police services, manufacturers, industry groups, individuals and the general public</w:t>
      </w:r>
      <w:r w:rsidR="00253078">
        <w:rPr>
          <w:sz w:val="23"/>
          <w:szCs w:val="23"/>
        </w:rPr>
        <w:t>.</w:t>
      </w:r>
    </w:p>
    <w:p w14:paraId="3C9551BE" w14:textId="513D1033" w:rsidR="000E6DD3" w:rsidRPr="00E63096" w:rsidRDefault="00E63096" w:rsidP="00AF4E57">
      <w:pPr>
        <w:rPr>
          <w:sz w:val="23"/>
          <w:szCs w:val="23"/>
        </w:rPr>
      </w:pPr>
      <w:r w:rsidRPr="00E63096">
        <w:rPr>
          <w:sz w:val="23"/>
          <w:szCs w:val="23"/>
        </w:rPr>
        <w:t>Enforcement of heavy vehicle national regulations is mostly undertaken by the NHVR.  The A</w:t>
      </w:r>
      <w:r w:rsidR="00253078">
        <w:rPr>
          <w:sz w:val="23"/>
          <w:szCs w:val="23"/>
        </w:rPr>
        <w:t>ustralian Capital Territory (ACT)</w:t>
      </w:r>
      <w:r w:rsidRPr="00E63096">
        <w:rPr>
          <w:sz w:val="23"/>
          <w:szCs w:val="23"/>
        </w:rPr>
        <w:t xml:space="preserve"> transitioned heavy vehicle regulatory functions to the NHVR on 1 July 2019.  Other jurisdictions transitioned functions at different times with N</w:t>
      </w:r>
      <w:r w:rsidR="00253078">
        <w:rPr>
          <w:sz w:val="23"/>
          <w:szCs w:val="23"/>
        </w:rPr>
        <w:t xml:space="preserve">ew South Wales </w:t>
      </w:r>
      <w:r w:rsidRPr="00E63096">
        <w:rPr>
          <w:sz w:val="23"/>
          <w:szCs w:val="23"/>
        </w:rPr>
        <w:t>currently progressing transition and Q</w:t>
      </w:r>
      <w:r w:rsidR="00253078">
        <w:rPr>
          <w:sz w:val="23"/>
          <w:szCs w:val="23"/>
        </w:rPr>
        <w:t>ueensland</w:t>
      </w:r>
      <w:r w:rsidRPr="00E63096">
        <w:rPr>
          <w:sz w:val="23"/>
          <w:szCs w:val="23"/>
        </w:rPr>
        <w:t xml:space="preserve"> expected to transition services in 2022.</w:t>
      </w:r>
    </w:p>
    <w:p w14:paraId="577A9D90" w14:textId="5ED2C477" w:rsidR="000E6DD3" w:rsidRPr="00E63096" w:rsidRDefault="00E63096" w:rsidP="00AF4E57">
      <w:pPr>
        <w:rPr>
          <w:sz w:val="23"/>
          <w:szCs w:val="23"/>
        </w:rPr>
      </w:pPr>
      <w:r w:rsidRPr="00E63096">
        <w:rPr>
          <w:sz w:val="23"/>
          <w:szCs w:val="23"/>
        </w:rPr>
        <w:t xml:space="preserve">As such, the ACT </w:t>
      </w:r>
      <w:r w:rsidR="00253078">
        <w:rPr>
          <w:sz w:val="23"/>
          <w:szCs w:val="23"/>
        </w:rPr>
        <w:t>R</w:t>
      </w:r>
      <w:r w:rsidRPr="00E63096">
        <w:rPr>
          <w:sz w:val="23"/>
          <w:szCs w:val="23"/>
        </w:rPr>
        <w:t xml:space="preserve">oad </w:t>
      </w:r>
      <w:r w:rsidR="00253078">
        <w:rPr>
          <w:sz w:val="23"/>
          <w:szCs w:val="23"/>
        </w:rPr>
        <w:t>T</w:t>
      </w:r>
      <w:r w:rsidRPr="00E63096">
        <w:rPr>
          <w:sz w:val="23"/>
          <w:szCs w:val="23"/>
        </w:rPr>
        <w:t xml:space="preserve">ransport </w:t>
      </w:r>
      <w:r w:rsidR="00253078">
        <w:rPr>
          <w:sz w:val="23"/>
          <w:szCs w:val="23"/>
        </w:rPr>
        <w:t>A</w:t>
      </w:r>
      <w:r w:rsidRPr="00E63096">
        <w:rPr>
          <w:sz w:val="23"/>
          <w:szCs w:val="23"/>
        </w:rPr>
        <w:t>uthority has limited engagement with the heavy vehicle industry or individual operators other than to process registration of heavy vehicles that remains a jurisdictional responsibility.</w:t>
      </w:r>
    </w:p>
    <w:p w14:paraId="504598EB" w14:textId="550582AD" w:rsidR="00E63096" w:rsidRPr="00E63096" w:rsidRDefault="00E63096" w:rsidP="00AF4E57">
      <w:pPr>
        <w:rPr>
          <w:sz w:val="23"/>
          <w:szCs w:val="23"/>
        </w:rPr>
      </w:pPr>
      <w:r w:rsidRPr="00E63096">
        <w:rPr>
          <w:sz w:val="23"/>
          <w:szCs w:val="23"/>
        </w:rPr>
        <w:t xml:space="preserve">Most of the amendments brought about by the </w:t>
      </w:r>
      <w:r w:rsidRPr="00E63096">
        <w:rPr>
          <w:i/>
          <w:iCs/>
          <w:sz w:val="23"/>
          <w:szCs w:val="23"/>
        </w:rPr>
        <w:t>Heavy Vehicle National Legislation Amendment Regulation 2021</w:t>
      </w:r>
      <w:r w:rsidRPr="00E63096">
        <w:rPr>
          <w:sz w:val="23"/>
          <w:szCs w:val="23"/>
        </w:rPr>
        <w:t xml:space="preserve"> are relaxations of prior requirements.  A number of those relaxations were progressed at the request of manufacturers and industry.  Other amendments prohibited fitting tyres with cleats or other gripping devices that may damage roads bringing that requirement into line with the prohibition on fitting those types of tyre to motor vehicles, and minor amendments due to repeal of the (Cwlth) </w:t>
      </w:r>
      <w:r w:rsidRPr="00E63096">
        <w:rPr>
          <w:i/>
          <w:iCs/>
          <w:sz w:val="23"/>
          <w:szCs w:val="23"/>
        </w:rPr>
        <w:t>Motor Vehicle Standards Act 1989</w:t>
      </w:r>
      <w:r w:rsidRPr="00E63096">
        <w:rPr>
          <w:sz w:val="23"/>
          <w:szCs w:val="23"/>
        </w:rPr>
        <w:t xml:space="preserve"> </w:t>
      </w:r>
      <w:r>
        <w:rPr>
          <w:sz w:val="23"/>
          <w:szCs w:val="23"/>
        </w:rPr>
        <w:t xml:space="preserve">(MVSA) </w:t>
      </w:r>
      <w:r w:rsidRPr="00E63096">
        <w:rPr>
          <w:sz w:val="23"/>
          <w:szCs w:val="23"/>
        </w:rPr>
        <w:t xml:space="preserve">and its replacement with the (Cwlth) </w:t>
      </w:r>
      <w:r w:rsidRPr="00E63096">
        <w:rPr>
          <w:i/>
          <w:iCs/>
          <w:sz w:val="23"/>
          <w:szCs w:val="23"/>
        </w:rPr>
        <w:t>Road Vehicle Standards Act 2018</w:t>
      </w:r>
      <w:r>
        <w:rPr>
          <w:sz w:val="23"/>
          <w:szCs w:val="23"/>
        </w:rPr>
        <w:t xml:space="preserve"> (RVSA)</w:t>
      </w:r>
      <w:r w:rsidRPr="00E63096">
        <w:rPr>
          <w:sz w:val="23"/>
          <w:szCs w:val="23"/>
        </w:rPr>
        <w:t>.</w:t>
      </w:r>
    </w:p>
    <w:p w14:paraId="70767095" w14:textId="0D380F75" w:rsidR="00E63096" w:rsidRPr="00E63096" w:rsidRDefault="00E63096" w:rsidP="00AF4E57">
      <w:pPr>
        <w:rPr>
          <w:sz w:val="23"/>
          <w:szCs w:val="23"/>
        </w:rPr>
      </w:pPr>
      <w:r w:rsidRPr="00E63096">
        <w:rPr>
          <w:sz w:val="23"/>
          <w:szCs w:val="23"/>
        </w:rPr>
        <w:lastRenderedPageBreak/>
        <w:t xml:space="preserve">The NHVR included advice about the prospective changes to the regulations in the 9 February 2021 issue of </w:t>
      </w:r>
      <w:proofErr w:type="spellStart"/>
      <w:r w:rsidRPr="00E63096">
        <w:rPr>
          <w:sz w:val="23"/>
          <w:szCs w:val="23"/>
        </w:rPr>
        <w:t>its</w:t>
      </w:r>
      <w:proofErr w:type="spellEnd"/>
      <w:r w:rsidRPr="00E63096">
        <w:rPr>
          <w:sz w:val="23"/>
          <w:szCs w:val="23"/>
        </w:rPr>
        <w:t xml:space="preserve"> </w:t>
      </w:r>
      <w:r w:rsidRPr="00E63096">
        <w:rPr>
          <w:i/>
          <w:iCs/>
          <w:sz w:val="23"/>
          <w:szCs w:val="23"/>
        </w:rPr>
        <w:t xml:space="preserve">On </w:t>
      </w:r>
      <w:proofErr w:type="gramStart"/>
      <w:r w:rsidRPr="00E63096">
        <w:rPr>
          <w:i/>
          <w:iCs/>
          <w:sz w:val="23"/>
          <w:szCs w:val="23"/>
        </w:rPr>
        <w:t>The</w:t>
      </w:r>
      <w:proofErr w:type="gramEnd"/>
      <w:r w:rsidRPr="00E63096">
        <w:rPr>
          <w:i/>
          <w:iCs/>
          <w:sz w:val="23"/>
          <w:szCs w:val="23"/>
        </w:rPr>
        <w:t xml:space="preserve"> Road</w:t>
      </w:r>
      <w:r w:rsidRPr="00E63096">
        <w:rPr>
          <w:sz w:val="23"/>
          <w:szCs w:val="23"/>
        </w:rPr>
        <w:t xml:space="preserve"> newsletter that is emailed to subscribers.  The NHVR also provided more detailed advice about the vehicle standards changes on its website through </w:t>
      </w:r>
      <w:r w:rsidRPr="00E63096">
        <w:rPr>
          <w:i/>
          <w:iCs/>
          <w:sz w:val="23"/>
          <w:szCs w:val="23"/>
        </w:rPr>
        <w:t>Vehicle Standards Guide 2</w:t>
      </w:r>
      <w:r w:rsidRPr="00E63096">
        <w:rPr>
          <w:sz w:val="23"/>
          <w:szCs w:val="23"/>
        </w:rPr>
        <w:t xml:space="preserve"> (VSG2).  There was a link to VSG2 in the </w:t>
      </w:r>
      <w:r w:rsidRPr="00E63096">
        <w:rPr>
          <w:i/>
          <w:iCs/>
          <w:sz w:val="23"/>
          <w:szCs w:val="23"/>
        </w:rPr>
        <w:t xml:space="preserve">On </w:t>
      </w:r>
      <w:proofErr w:type="gramStart"/>
      <w:r w:rsidRPr="00E63096">
        <w:rPr>
          <w:i/>
          <w:iCs/>
          <w:sz w:val="23"/>
          <w:szCs w:val="23"/>
        </w:rPr>
        <w:t>The</w:t>
      </w:r>
      <w:proofErr w:type="gramEnd"/>
      <w:r w:rsidRPr="00E63096">
        <w:rPr>
          <w:i/>
          <w:iCs/>
          <w:sz w:val="23"/>
          <w:szCs w:val="23"/>
        </w:rPr>
        <w:t xml:space="preserve"> Road</w:t>
      </w:r>
      <w:r w:rsidRPr="00E63096">
        <w:rPr>
          <w:sz w:val="23"/>
          <w:szCs w:val="23"/>
        </w:rPr>
        <w:t xml:space="preserve"> newsletter.</w:t>
      </w:r>
    </w:p>
    <w:p w14:paraId="3AB5A743" w14:textId="36C322AB" w:rsidR="00E63096" w:rsidRPr="00E63096" w:rsidRDefault="00E63096" w:rsidP="00AF4E57">
      <w:pPr>
        <w:rPr>
          <w:sz w:val="23"/>
          <w:szCs w:val="23"/>
        </w:rPr>
      </w:pPr>
      <w:r w:rsidRPr="00E63096">
        <w:rPr>
          <w:sz w:val="23"/>
          <w:szCs w:val="23"/>
        </w:rPr>
        <w:t xml:space="preserve">The amendments relating to the repeal of the </w:t>
      </w:r>
      <w:r>
        <w:rPr>
          <w:sz w:val="23"/>
          <w:szCs w:val="23"/>
        </w:rPr>
        <w:t>MVSA</w:t>
      </w:r>
      <w:r w:rsidRPr="00E63096">
        <w:rPr>
          <w:sz w:val="23"/>
          <w:szCs w:val="23"/>
        </w:rPr>
        <w:t xml:space="preserve"> and commencement of the </w:t>
      </w:r>
      <w:r>
        <w:rPr>
          <w:sz w:val="23"/>
          <w:szCs w:val="23"/>
        </w:rPr>
        <w:t>RVSA</w:t>
      </w:r>
      <w:r w:rsidRPr="00E63096">
        <w:rPr>
          <w:sz w:val="23"/>
          <w:szCs w:val="23"/>
        </w:rPr>
        <w:t xml:space="preserve"> do not have a material effect on registered operators of heavy vehicles.  Manufacturers affected by the commencement of the </w:t>
      </w:r>
      <w:r>
        <w:rPr>
          <w:sz w:val="23"/>
          <w:szCs w:val="23"/>
        </w:rPr>
        <w:t>RVSA</w:t>
      </w:r>
      <w:r w:rsidRPr="00E63096">
        <w:rPr>
          <w:sz w:val="23"/>
          <w:szCs w:val="23"/>
        </w:rPr>
        <w:t xml:space="preserve"> would be aware of those changes through communication undertaken by the Commonwealth Department of Infrastructure, Transport, Regional Development and Communications</w:t>
      </w:r>
      <w:r>
        <w:rPr>
          <w:sz w:val="23"/>
          <w:szCs w:val="23"/>
        </w:rPr>
        <w:t>.</w:t>
      </w:r>
    </w:p>
    <w:p w14:paraId="3061E60C" w14:textId="77777777" w:rsidR="00E63096" w:rsidRDefault="00E63096" w:rsidP="00AF4E57">
      <w:pPr>
        <w:rPr>
          <w:sz w:val="23"/>
          <w:szCs w:val="23"/>
        </w:rPr>
      </w:pPr>
    </w:p>
    <w:p w14:paraId="4222B2AA" w14:textId="70DEDA19" w:rsidR="00AF4E57" w:rsidRPr="00AF4E57" w:rsidRDefault="00AF4E57" w:rsidP="00AF4E57">
      <w:pPr>
        <w:rPr>
          <w:sz w:val="23"/>
          <w:szCs w:val="23"/>
        </w:rPr>
      </w:pPr>
      <w:r w:rsidRPr="00AF4E57">
        <w:rPr>
          <w:sz w:val="23"/>
          <w:szCs w:val="23"/>
        </w:rPr>
        <w:t>Yours sincerely</w:t>
      </w:r>
    </w:p>
    <w:p w14:paraId="0006F3E6" w14:textId="2245EEEA" w:rsidR="00AF4E57" w:rsidRPr="00AF4E57" w:rsidRDefault="00AF4E57" w:rsidP="00AF4E57">
      <w:pPr>
        <w:rPr>
          <w:sz w:val="23"/>
          <w:szCs w:val="23"/>
        </w:rPr>
      </w:pPr>
    </w:p>
    <w:p w14:paraId="6FEB3E9A" w14:textId="77777777" w:rsidR="00AF4E57" w:rsidRPr="00AF4E57" w:rsidRDefault="00AF4E57" w:rsidP="00AF4E57">
      <w:pPr>
        <w:rPr>
          <w:sz w:val="23"/>
          <w:szCs w:val="23"/>
        </w:rPr>
      </w:pPr>
    </w:p>
    <w:p w14:paraId="6D748557" w14:textId="41270000" w:rsidR="00AF4E57" w:rsidRPr="00AF4E57" w:rsidRDefault="00AF4E57" w:rsidP="00AF4E57">
      <w:pPr>
        <w:rPr>
          <w:sz w:val="23"/>
          <w:szCs w:val="23"/>
        </w:rPr>
      </w:pPr>
      <w:r w:rsidRPr="00AF4E57">
        <w:rPr>
          <w:sz w:val="23"/>
          <w:szCs w:val="23"/>
        </w:rPr>
        <w:t>Chris Steel MLA</w:t>
      </w:r>
      <w:r w:rsidRPr="00AF4E57">
        <w:rPr>
          <w:sz w:val="23"/>
          <w:szCs w:val="23"/>
        </w:rPr>
        <w:br/>
        <w:t xml:space="preserve">Minister for Transport and City Services </w:t>
      </w:r>
      <w:r w:rsidR="00894E32">
        <w:rPr>
          <w:sz w:val="23"/>
          <w:szCs w:val="23"/>
        </w:rPr>
        <w:br/>
        <w:t>27/10/2021</w:t>
      </w:r>
    </w:p>
    <w:p w14:paraId="5867D5D2" w14:textId="7A61BC4F" w:rsidR="00AF4E57" w:rsidRPr="00AF4E57" w:rsidRDefault="00AF4E57" w:rsidP="00AF4E57">
      <w:pPr>
        <w:rPr>
          <w:sz w:val="23"/>
          <w:szCs w:val="23"/>
        </w:rPr>
      </w:pPr>
    </w:p>
    <w:p w14:paraId="12820D53" w14:textId="77777777" w:rsidR="00AF4E57" w:rsidRPr="00AF4E57" w:rsidRDefault="00AF4E57" w:rsidP="00AF4E57">
      <w:pPr>
        <w:rPr>
          <w:sz w:val="23"/>
          <w:szCs w:val="23"/>
        </w:rPr>
      </w:pPr>
    </w:p>
    <w:p w14:paraId="7EEC8DCE" w14:textId="2129DD19" w:rsidR="00AF4E57" w:rsidRDefault="00AF4E57" w:rsidP="00AF4E57">
      <w:pPr>
        <w:ind w:left="720" w:hanging="720"/>
      </w:pPr>
    </w:p>
    <w:sectPr w:rsidR="00AF4E57" w:rsidSect="00BC0347">
      <w:headerReference w:type="first" r:id="rId11"/>
      <w:footerReference w:type="first" r:id="rId12"/>
      <w:pgSz w:w="11906" w:h="16838" w:code="9"/>
      <w:pgMar w:top="1560" w:right="1133" w:bottom="1702" w:left="1021" w:header="5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7C990" w14:textId="77777777" w:rsidR="003430FC" w:rsidRDefault="003430FC" w:rsidP="00AD7D31">
      <w:pPr>
        <w:spacing w:after="0" w:line="240" w:lineRule="auto"/>
      </w:pPr>
      <w:r>
        <w:separator/>
      </w:r>
    </w:p>
  </w:endnote>
  <w:endnote w:type="continuationSeparator" w:id="0">
    <w:p w14:paraId="0B78B53E" w14:textId="77777777" w:rsidR="003430FC" w:rsidRDefault="003430FC"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ont Awesome 5 Brands Regula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82955" w14:textId="77777777" w:rsidR="00444E0E" w:rsidRDefault="00444E0E"/>
  <w:tbl>
    <w:tblPr>
      <w:tblStyle w:val="TableGrid"/>
      <w:tblW w:w="5670"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142"/>
      <w:gridCol w:w="1701"/>
      <w:gridCol w:w="1984"/>
      <w:gridCol w:w="1843"/>
    </w:tblGrid>
    <w:tr w:rsidR="005C41DE" w:rsidRPr="00910ED5" w14:paraId="4C2471C7" w14:textId="77777777" w:rsidTr="0063296F">
      <w:trPr>
        <w:trHeight w:val="285"/>
        <w:jc w:val="right"/>
      </w:trPr>
      <w:tc>
        <w:tcPr>
          <w:tcW w:w="5670" w:type="dxa"/>
          <w:gridSpan w:val="4"/>
          <w:tcBorders>
            <w:bottom w:val="nil"/>
          </w:tcBorders>
        </w:tcPr>
        <w:p w14:paraId="77066A2F" w14:textId="77777777" w:rsidR="005C41DE" w:rsidRPr="00910ED5" w:rsidRDefault="005C41DE" w:rsidP="005C41DE">
          <w:pPr>
            <w:tabs>
              <w:tab w:val="center" w:pos="4513"/>
              <w:tab w:val="right" w:pos="9026"/>
            </w:tabs>
            <w:spacing w:before="40" w:after="40"/>
            <w:jc w:val="right"/>
            <w:rPr>
              <w:b/>
              <w:bCs/>
              <w:color w:val="724793" w:themeColor="accent2"/>
              <w:spacing w:val="-1"/>
              <w:sz w:val="8"/>
              <w:szCs w:val="8"/>
            </w:rPr>
          </w:pPr>
        </w:p>
      </w:tc>
    </w:tr>
    <w:tr w:rsidR="005C41DE" w:rsidRPr="00910ED5" w14:paraId="4EDC16BF" w14:textId="77777777" w:rsidTr="0063296F">
      <w:trPr>
        <w:trHeight w:val="340"/>
        <w:jc w:val="right"/>
      </w:trPr>
      <w:tc>
        <w:tcPr>
          <w:tcW w:w="5670" w:type="dxa"/>
          <w:gridSpan w:val="4"/>
          <w:tcBorders>
            <w:top w:val="nil"/>
            <w:bottom w:val="single" w:sz="4" w:space="0" w:color="724793"/>
          </w:tcBorders>
        </w:tcPr>
        <w:p w14:paraId="2D2DBDEE"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5C41DE" w:rsidRPr="00910ED5" w14:paraId="4792A666" w14:textId="77777777" w:rsidTr="0063296F">
      <w:trPr>
        <w:trHeight w:val="20"/>
        <w:jc w:val="right"/>
      </w:trPr>
      <w:tc>
        <w:tcPr>
          <w:tcW w:w="142" w:type="dxa"/>
          <w:tcBorders>
            <w:top w:val="single" w:sz="4" w:space="0" w:color="724793"/>
            <w:bottom w:val="nil"/>
          </w:tcBorders>
          <w:vAlign w:val="center"/>
        </w:tcPr>
        <w:p w14:paraId="6C617B92" w14:textId="77777777" w:rsidR="005C41DE" w:rsidRPr="00910ED5" w:rsidRDefault="005C41DE" w:rsidP="005C41DE">
          <w:pPr>
            <w:tabs>
              <w:tab w:val="center" w:pos="4513"/>
              <w:tab w:val="right" w:pos="9026"/>
            </w:tabs>
            <w:spacing w:before="40" w:after="40"/>
            <w:jc w:val="right"/>
            <w:rPr>
              <w:color w:val="724793" w:themeColor="accent2"/>
              <w:spacing w:val="-1"/>
              <w:sz w:val="18"/>
              <w:szCs w:val="18"/>
            </w:rPr>
          </w:pPr>
        </w:p>
      </w:tc>
      <w:tc>
        <w:tcPr>
          <w:tcW w:w="1701" w:type="dxa"/>
          <w:tcBorders>
            <w:top w:val="single" w:sz="4" w:space="0" w:color="724793"/>
            <w:bottom w:val="single" w:sz="4" w:space="0" w:color="724793"/>
          </w:tcBorders>
          <w:vAlign w:val="center"/>
        </w:tcPr>
        <w:p w14:paraId="72CE763D" w14:textId="77777777" w:rsidR="005C41DE" w:rsidRPr="00910ED5" w:rsidRDefault="005C41DE" w:rsidP="005C41DE">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4" w:type="dxa"/>
          <w:tcBorders>
            <w:top w:val="single" w:sz="4" w:space="0" w:color="724793"/>
          </w:tcBorders>
          <w:vAlign w:val="center"/>
        </w:tcPr>
        <w:p w14:paraId="759AF912"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0EEB78D4" wp14:editId="7A8718CE">
                    <wp:extent cx="162000" cy="162000"/>
                    <wp:effectExtent l="0" t="0" r="9525" b="9525"/>
                    <wp:docPr id="34" name="Freeform 2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8B6D01"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1470</w:t>
          </w:r>
          <w:r w:rsidRPr="00910ED5">
            <w:rPr>
              <w:color w:val="724793" w:themeColor="accent2"/>
              <w:spacing w:val="-4"/>
              <w:sz w:val="18"/>
              <w:szCs w:val="18"/>
            </w:rPr>
            <w:t xml:space="preserve">    </w:t>
          </w:r>
        </w:p>
      </w:tc>
      <w:tc>
        <w:tcPr>
          <w:tcW w:w="1843" w:type="dxa"/>
          <w:tcBorders>
            <w:top w:val="single" w:sz="4" w:space="0" w:color="724793"/>
          </w:tcBorders>
          <w:vAlign w:val="center"/>
        </w:tcPr>
        <w:p w14:paraId="55520B91"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2BCF9517" wp14:editId="55976FBE">
                    <wp:extent cx="168483" cy="126000"/>
                    <wp:effectExtent l="0" t="0" r="3175" b="7620"/>
                    <wp:docPr id="33" name="Freeform 2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9DF49B"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steel</w:t>
          </w:r>
          <w:r w:rsidRPr="00910ED5">
            <w:rPr>
              <w:color w:val="724793" w:themeColor="accent2"/>
              <w:spacing w:val="-4"/>
              <w:sz w:val="18"/>
              <w:szCs w:val="18"/>
            </w:rPr>
            <w:t>@act.gov.au</w:t>
          </w:r>
        </w:p>
      </w:tc>
    </w:tr>
    <w:tr w:rsidR="005C41DE" w:rsidRPr="00910ED5" w14:paraId="50C552A1" w14:textId="77777777" w:rsidTr="0063296F">
      <w:trPr>
        <w:trHeight w:val="20"/>
        <w:jc w:val="right"/>
      </w:trPr>
      <w:tc>
        <w:tcPr>
          <w:tcW w:w="142" w:type="dxa"/>
          <w:tcBorders>
            <w:top w:val="nil"/>
            <w:bottom w:val="nil"/>
          </w:tcBorders>
          <w:vAlign w:val="center"/>
        </w:tcPr>
        <w:p w14:paraId="60066009"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p>
      </w:tc>
      <w:tc>
        <w:tcPr>
          <w:tcW w:w="1701" w:type="dxa"/>
          <w:tcBorders>
            <w:top w:val="single" w:sz="4" w:space="0" w:color="724793"/>
            <w:bottom w:val="nil"/>
          </w:tcBorders>
          <w:vAlign w:val="center"/>
        </w:tcPr>
        <w:p w14:paraId="6F9F0FF6"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lang w:eastAsia="en-AU"/>
            </w:rPr>
            <mc:AlternateContent>
              <mc:Choice Requires="wps">
                <w:drawing>
                  <wp:inline distT="0" distB="0" distL="0" distR="0" wp14:anchorId="2DA6A471" wp14:editId="6CFF4369">
                    <wp:extent cx="203284" cy="162000"/>
                    <wp:effectExtent l="0" t="0" r="6350" b="9525"/>
                    <wp:docPr id="30" name="Freeform 2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BC5DDD"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Pr>
              <w:color w:val="724793" w:themeColor="accent2"/>
              <w:spacing w:val="-4"/>
              <w:sz w:val="18"/>
              <w:szCs w:val="18"/>
            </w:rPr>
            <w:t>@</w:t>
          </w:r>
          <w:proofErr w:type="spellStart"/>
          <w:r>
            <w:rPr>
              <w:color w:val="724793" w:themeColor="accent2"/>
              <w:spacing w:val="-4"/>
              <w:sz w:val="18"/>
              <w:szCs w:val="18"/>
            </w:rPr>
            <w:t>ChrisSteelMLA</w:t>
          </w:r>
          <w:proofErr w:type="spellEnd"/>
        </w:p>
      </w:tc>
      <w:tc>
        <w:tcPr>
          <w:tcW w:w="1984" w:type="dxa"/>
          <w:vAlign w:val="center"/>
        </w:tcPr>
        <w:p w14:paraId="44343047"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lang w:eastAsia="en-AU"/>
            </w:rPr>
            <mc:AlternateContent>
              <mc:Choice Requires="wpg">
                <w:drawing>
                  <wp:inline distT="0" distB="0" distL="0" distR="0" wp14:anchorId="17CA1479" wp14:editId="3E802D37">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04F6F0"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 xml:space="preserve"> </w:t>
          </w:r>
          <w:proofErr w:type="spellStart"/>
          <w:r>
            <w:rPr>
              <w:color w:val="724793" w:themeColor="accent2"/>
              <w:spacing w:val="-4"/>
              <w:sz w:val="18"/>
              <w:szCs w:val="18"/>
            </w:rPr>
            <w:t>chrissteel</w:t>
          </w:r>
          <w:r w:rsidR="00EC0619">
            <w:rPr>
              <w:color w:val="724793" w:themeColor="accent2"/>
              <w:spacing w:val="-4"/>
              <w:sz w:val="18"/>
              <w:szCs w:val="18"/>
            </w:rPr>
            <w:t>labor</w:t>
          </w:r>
          <w:proofErr w:type="spellEnd"/>
        </w:p>
      </w:tc>
      <w:tc>
        <w:tcPr>
          <w:tcW w:w="1843" w:type="dxa"/>
          <w:vAlign w:val="center"/>
        </w:tcPr>
        <w:p w14:paraId="212CDA74" w14:textId="77777777" w:rsidR="005C41DE" w:rsidRPr="00910ED5" w:rsidRDefault="005C41DE" w:rsidP="005C41DE">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lang w:eastAsia="en-AU"/>
            </w:rPr>
            <mc:AlternateContent>
              <mc:Choice Requires="wpg">
                <w:drawing>
                  <wp:inline distT="0" distB="0" distL="0" distR="0" wp14:anchorId="565366DA" wp14:editId="589DAB29">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863E49"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proofErr w:type="spellStart"/>
          <w:r>
            <w:rPr>
              <w:color w:val="724793" w:themeColor="accent2"/>
              <w:spacing w:val="-4"/>
              <w:sz w:val="18"/>
              <w:szCs w:val="18"/>
            </w:rPr>
            <w:t>chrissteelmla</w:t>
          </w:r>
          <w:proofErr w:type="spellEnd"/>
        </w:p>
      </w:tc>
    </w:tr>
  </w:tbl>
  <w:p w14:paraId="3CFFD70F" w14:textId="77777777" w:rsidR="008C5119" w:rsidRDefault="008C5119" w:rsidP="00F3427A">
    <w:pPr>
      <w:pStyle w:val="Footer"/>
      <w:jc w:val="left"/>
    </w:pPr>
    <w:r>
      <w:rPr>
        <w:noProof/>
        <w:lang w:eastAsia="en-AU"/>
      </w:rPr>
      <w:drawing>
        <wp:anchor distT="0" distB="0" distL="114300" distR="114300" simplePos="0" relativeHeight="251677696" behindDoc="1" locked="0" layoutInCell="1" allowOverlap="1" wp14:anchorId="33BC284D" wp14:editId="5462D4BC">
          <wp:simplePos x="0" y="0"/>
          <wp:positionH relativeFrom="page">
            <wp:posOffset>4763</wp:posOffset>
          </wp:positionH>
          <wp:positionV relativeFrom="paragraph">
            <wp:posOffset>-949150</wp:posOffset>
          </wp:positionV>
          <wp:extent cx="7162800" cy="1502235"/>
          <wp:effectExtent l="0" t="0" r="0" b="3175"/>
          <wp:wrapNone/>
          <wp:docPr id="18" name="Picture 18"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9339" cy="1503606"/>
                  </a:xfrm>
                  <a:prstGeom prst="rect">
                    <a:avLst/>
                  </a:prstGeom>
                </pic:spPr>
              </pic:pic>
            </a:graphicData>
          </a:graphic>
          <wp14:sizeRelH relativeFrom="page">
            <wp14:pctWidth>0</wp14:pctWidth>
          </wp14:sizeRelH>
          <wp14:sizeRelV relativeFrom="page">
            <wp14:pctHeight>0</wp14:pctHeight>
          </wp14:sizeRelV>
        </wp:anchor>
      </w:drawing>
    </w:r>
  </w:p>
  <w:p w14:paraId="3DEA3BDB" w14:textId="77777777" w:rsidR="005351C5" w:rsidRPr="008C5119" w:rsidRDefault="005351C5" w:rsidP="008C5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2E436" w14:textId="77777777" w:rsidR="003430FC" w:rsidRDefault="003430FC" w:rsidP="00AD7D31">
      <w:pPr>
        <w:spacing w:after="0" w:line="240" w:lineRule="auto"/>
      </w:pPr>
      <w:r>
        <w:separator/>
      </w:r>
    </w:p>
  </w:footnote>
  <w:footnote w:type="continuationSeparator" w:id="0">
    <w:p w14:paraId="3087CC13" w14:textId="77777777" w:rsidR="003430FC" w:rsidRDefault="003430FC" w:rsidP="00AD7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3BC46"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62B3B586" wp14:editId="2347BD62">
          <wp:simplePos x="0" y="0"/>
          <wp:positionH relativeFrom="margin">
            <wp:posOffset>-619758</wp:posOffset>
          </wp:positionH>
          <wp:positionV relativeFrom="paragraph">
            <wp:posOffset>-36195</wp:posOffset>
          </wp:positionV>
          <wp:extent cx="7538814" cy="1580719"/>
          <wp:effectExtent l="0" t="0" r="5080"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12391B11" wp14:editId="33D01313">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96BA9F"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7BBAB121" w14:textId="77777777" w:rsidR="005C41DE" w:rsidRDefault="005C41DE" w:rsidP="005C41DE">
    <w:pPr>
      <w:pStyle w:val="NormalWeb"/>
      <w:spacing w:before="0" w:beforeAutospacing="0" w:after="200" w:afterAutospacing="0"/>
      <w:rPr>
        <w:rStyle w:val="portfolio1"/>
      </w:rPr>
    </w:pPr>
    <w:r>
      <w:rPr>
        <w:b/>
        <w:color w:val="231F20"/>
        <w:spacing w:val="-1"/>
        <w:sz w:val="24"/>
      </w:rPr>
      <w:t>Chris Steel MLA</w:t>
    </w:r>
    <w:r w:rsidRPr="00DD766A">
      <w:t xml:space="preserve"> </w:t>
    </w:r>
    <w:r>
      <w:rPr>
        <w:rStyle w:val="portfolio1"/>
      </w:rPr>
      <w:br/>
    </w:r>
    <w:r>
      <w:rPr>
        <w:rFonts w:cs="Calibri"/>
        <w:color w:val="000000"/>
      </w:rPr>
      <w:t>Minister for Transport and City Services</w:t>
    </w:r>
    <w:r>
      <w:rPr>
        <w:rFonts w:cs="Calibri"/>
        <w:color w:val="000000"/>
      </w:rPr>
      <w:br/>
      <w:t>Minister for Skills</w:t>
    </w:r>
    <w:r>
      <w:rPr>
        <w:rFonts w:cs="Calibri"/>
        <w:color w:val="000000"/>
      </w:rPr>
      <w:br/>
      <w:t>Special Minister of State</w:t>
    </w:r>
  </w:p>
  <w:p w14:paraId="442A27D0" w14:textId="77777777" w:rsidR="00A6097C" w:rsidRPr="00003B4A" w:rsidRDefault="006C6335" w:rsidP="005C41DE">
    <w:pPr>
      <w:pStyle w:val="Portfolio"/>
      <w:spacing w:after="80" w:line="240" w:lineRule="exact"/>
      <w:ind w:right="-626"/>
      <w:rPr>
        <w:rFonts w:ascii="Calibri" w:hAnsi="Calibri"/>
        <w:sz w:val="20"/>
        <w:szCs w:val="20"/>
      </w:rPr>
    </w:pPr>
    <w:r>
      <w:rPr>
        <w:rFonts w:ascii="Calibri" w:hAnsi="Calibri"/>
        <w:noProof/>
        <w:sz w:val="12"/>
        <w:szCs w:val="20"/>
        <w:lang w:val="en-AU" w:eastAsia="en-AU"/>
      </w:rPr>
      <mc:AlternateContent>
        <mc:Choice Requires="wps">
          <w:drawing>
            <wp:anchor distT="0" distB="0" distL="114300" distR="114300" simplePos="0" relativeHeight="251674624" behindDoc="0" locked="0" layoutInCell="1" allowOverlap="1" wp14:anchorId="507886B5" wp14:editId="3AD4C08B">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56B06E"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proofErr w:type="spellStart"/>
    <w:r w:rsidR="005C41DE">
      <w:rPr>
        <w:rFonts w:ascii="Calibri" w:hAnsi="Calibri"/>
        <w:sz w:val="20"/>
        <w:szCs w:val="20"/>
      </w:rPr>
      <w:t>Murrumbidgee</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D63"/>
    <w:rsid w:val="00003B4A"/>
    <w:rsid w:val="000125FC"/>
    <w:rsid w:val="00027AFE"/>
    <w:rsid w:val="0006371F"/>
    <w:rsid w:val="000C331E"/>
    <w:rsid w:val="000D32B0"/>
    <w:rsid w:val="000E6DD3"/>
    <w:rsid w:val="00131016"/>
    <w:rsid w:val="001450DC"/>
    <w:rsid w:val="001804F3"/>
    <w:rsid w:val="001851B2"/>
    <w:rsid w:val="00195EAD"/>
    <w:rsid w:val="00196C6E"/>
    <w:rsid w:val="001D7389"/>
    <w:rsid w:val="00240F3E"/>
    <w:rsid w:val="002450E9"/>
    <w:rsid w:val="00253078"/>
    <w:rsid w:val="002D4441"/>
    <w:rsid w:val="002E1D40"/>
    <w:rsid w:val="00313E4A"/>
    <w:rsid w:val="003430FC"/>
    <w:rsid w:val="00384B90"/>
    <w:rsid w:val="003E4068"/>
    <w:rsid w:val="0041104E"/>
    <w:rsid w:val="00427883"/>
    <w:rsid w:val="00444E0E"/>
    <w:rsid w:val="004517FA"/>
    <w:rsid w:val="004D67D8"/>
    <w:rsid w:val="005159DE"/>
    <w:rsid w:val="005351C5"/>
    <w:rsid w:val="0055749D"/>
    <w:rsid w:val="005768B7"/>
    <w:rsid w:val="005C41DE"/>
    <w:rsid w:val="005C4787"/>
    <w:rsid w:val="005E7DE1"/>
    <w:rsid w:val="0061634E"/>
    <w:rsid w:val="0064748B"/>
    <w:rsid w:val="00655CD8"/>
    <w:rsid w:val="00696899"/>
    <w:rsid w:val="006A1B70"/>
    <w:rsid w:val="006C4F9C"/>
    <w:rsid w:val="006C6335"/>
    <w:rsid w:val="006D6513"/>
    <w:rsid w:val="00712BA7"/>
    <w:rsid w:val="00725519"/>
    <w:rsid w:val="00742013"/>
    <w:rsid w:val="00795E1D"/>
    <w:rsid w:val="007B465C"/>
    <w:rsid w:val="007D7FAC"/>
    <w:rsid w:val="007F5BA8"/>
    <w:rsid w:val="00806ACB"/>
    <w:rsid w:val="00814E1E"/>
    <w:rsid w:val="00834846"/>
    <w:rsid w:val="00855531"/>
    <w:rsid w:val="008707AA"/>
    <w:rsid w:val="00894E32"/>
    <w:rsid w:val="008A04F4"/>
    <w:rsid w:val="008C5119"/>
    <w:rsid w:val="008D15E5"/>
    <w:rsid w:val="008D37E0"/>
    <w:rsid w:val="00905F4F"/>
    <w:rsid w:val="009B6D21"/>
    <w:rsid w:val="009C2877"/>
    <w:rsid w:val="009C355B"/>
    <w:rsid w:val="00A031A0"/>
    <w:rsid w:val="00A2718B"/>
    <w:rsid w:val="00A6097C"/>
    <w:rsid w:val="00AC16C5"/>
    <w:rsid w:val="00AD7D31"/>
    <w:rsid w:val="00AF08DA"/>
    <w:rsid w:val="00AF2B15"/>
    <w:rsid w:val="00AF4E57"/>
    <w:rsid w:val="00B85096"/>
    <w:rsid w:val="00B91F55"/>
    <w:rsid w:val="00BC0347"/>
    <w:rsid w:val="00BC63C4"/>
    <w:rsid w:val="00BF0B02"/>
    <w:rsid w:val="00C04DFF"/>
    <w:rsid w:val="00C26D63"/>
    <w:rsid w:val="00CA0045"/>
    <w:rsid w:val="00D741FA"/>
    <w:rsid w:val="00DD766A"/>
    <w:rsid w:val="00DF641F"/>
    <w:rsid w:val="00E04FD9"/>
    <w:rsid w:val="00E63096"/>
    <w:rsid w:val="00E708D1"/>
    <w:rsid w:val="00E80BC3"/>
    <w:rsid w:val="00EA05F8"/>
    <w:rsid w:val="00EA7B1C"/>
    <w:rsid w:val="00EB388C"/>
    <w:rsid w:val="00EC0619"/>
    <w:rsid w:val="00ED5634"/>
    <w:rsid w:val="00EE6CA3"/>
    <w:rsid w:val="00EF0A8B"/>
    <w:rsid w:val="00F01B3D"/>
    <w:rsid w:val="00F14007"/>
    <w:rsid w:val="00F3427A"/>
    <w:rsid w:val="00F50739"/>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10DCDC"/>
  <w15:chartTrackingRefBased/>
  <w15:docId w15:val="{8228506D-9D88-4B73-8A32-0D127F21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styleId="NormalWeb">
    <w:name w:val="Normal (Web)"/>
    <w:basedOn w:val="Normal"/>
    <w:uiPriority w:val="99"/>
    <w:unhideWhenUsed/>
    <w:rsid w:val="005C41DE"/>
    <w:pPr>
      <w:spacing w:before="100" w:beforeAutospacing="1" w:after="100" w:afterAutospacing="1" w:line="240" w:lineRule="auto"/>
    </w:pPr>
    <w:rPr>
      <w:rFonts w:eastAsiaTheme="minorEastAsia"/>
      <w:lang w:eastAsia="en-AU"/>
    </w:rPr>
  </w:style>
  <w:style w:type="character" w:customStyle="1" w:styleId="portfolio1">
    <w:name w:val="portfolio1"/>
    <w:basedOn w:val="DefaultParagraphFont"/>
    <w:rsid w:val="005C41DE"/>
  </w:style>
  <w:style w:type="character" w:customStyle="1" w:styleId="UnresolvedMention">
    <w:name w:val="Unresolved Mention"/>
    <w:basedOn w:val="DefaultParagraphFont"/>
    <w:uiPriority w:val="99"/>
    <w:semiHidden/>
    <w:unhideWhenUsed/>
    <w:rsid w:val="000E6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crutiny@parliament.act.gov.a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20Bourne\Downloads\ChrisSteel-Letterhead%20(5).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9" ma:contentTypeDescription="Create a new document." ma:contentTypeScope="" ma:versionID="9385ab3f1d2873a1963a3455395ec953">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9e8e38d44e022d07d67ee02009398247"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733C5-51FF-453B-99D7-6EFDCCE023AD}">
  <ds:schemaRefs>
    <ds:schemaRef ds:uri="4d47241e-7224-40da-83d9-1113ff4a4334"/>
    <ds:schemaRef ds:uri="http://schemas.microsoft.com/office/2006/metadata/propertie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f6c841be-bb08-4901-87b0-0033aa80d2c6"/>
    <ds:schemaRef ds:uri="http://www.w3.org/XML/1998/namespace"/>
    <ds:schemaRef ds:uri="http://purl.org/dc/terms/"/>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3.xml><?xml version="1.0" encoding="utf-8"?>
<ds:datastoreItem xmlns:ds="http://schemas.openxmlformats.org/officeDocument/2006/customXml" ds:itemID="{A8817A51-C0CB-4749-8B39-B78E00978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C9C2D5-3BFC-40B4-8A18-820939F17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ChrisSteel-Letterhead (5).dotx</Template>
  <TotalTime>3</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Scrutiny response - Heavy Vehicle National Legislation Amendment Regulation 2021</vt:lpstr>
    </vt:vector>
  </TitlesOfParts>
  <Company>ACT Government</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Scrutiny response - Heavy Vehicle National Legislation Amendment Regulation 2021</dc:title>
  <dc:subject/>
  <dc:creator>Bourne, Sarah</dc:creator>
  <cp:keywords/>
  <dc:description/>
  <cp:lastModifiedBy>Shannon, Anne</cp:lastModifiedBy>
  <cp:revision>3</cp:revision>
  <cp:lastPrinted>2021-10-21T07:28:00Z</cp:lastPrinted>
  <dcterms:created xsi:type="dcterms:W3CDTF">2021-10-27T23:12:00Z</dcterms:created>
  <dcterms:modified xsi:type="dcterms:W3CDTF">2021-10-27T23:15:00Z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Objective-Id">
    <vt:lpwstr>A30819447</vt:lpwstr>
  </property>
  <property fmtid="{D5CDD505-2E9C-101B-9397-08002B2CF9AE}" pid="4" name="Objective-Title">
    <vt:lpwstr>Attachment A - Scrutiny Response letter</vt:lpwstr>
  </property>
  <property fmtid="{D5CDD505-2E9C-101B-9397-08002B2CF9AE}" pid="5" name="Objective-Comment">
    <vt:lpwstr/>
  </property>
  <property fmtid="{D5CDD505-2E9C-101B-9397-08002B2CF9AE}" pid="6" name="Objective-CreationStamp">
    <vt:filetime>2021-10-12T21:35:58Z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2021-10-20T04:28:58Z</vt:filetime>
  </property>
  <property fmtid="{D5CDD505-2E9C-101B-9397-08002B2CF9AE}" pid="10" name="Objective-ModificationStamp">
    <vt:filetime>2021-10-21T07:07:57Z</vt:filetime>
  </property>
  <property fmtid="{D5CDD505-2E9C-101B-9397-08002B2CF9AE}" pid="11" name="Objective-Owner">
    <vt:lpwstr>Sarah Bourne</vt:lpwstr>
  </property>
  <property fmtid="{D5CDD505-2E9C-101B-9397-08002B2CF9AE}" pid="12" name="Objective-Path">
    <vt:lpwstr>Whole of ACT Government:TCCS STRUCTURE - Content Restriction Hierarchy:01. Assembly, Cabinet, Ministerial:03. Ministerials:02. Active:Minister Brief:TCBS - MIN S2021/01466 - Scrutiny Report 9 - Heavy Vehicle National Law as applied by the Heavy Vehicle Na</vt:lpwstr>
  </property>
  <property fmtid="{D5CDD505-2E9C-101B-9397-08002B2CF9AE}" pid="13" name="Objective-Parent">
    <vt:lpwstr>TCBS - MIN S2021/01466 - Scrutiny Report 9 - Heavy Vehicle National Law as applied by the Heavy Vehicle National Law Act 2012 (Qld) and by the law of States and Territories -- Heavy Vehicle National Legislation Amendment Regulation 2021 (2021 No 42) - Min</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r8>4</vt:r8>
  </property>
  <property fmtid="{D5CDD505-2E9C-101B-9397-08002B2CF9AE}" pid="17" name="Objective-VersionComment">
    <vt:lpwstr>Review by EO to DDG</vt:lpwstr>
  </property>
  <property fmtid="{D5CDD505-2E9C-101B-9397-08002B2CF9AE}" pid="18" name="Objective-FileNumber">
    <vt:lpwstr>qA734792</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ies>
</file>