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0F" w:rsidRDefault="0027450F" w:rsidP="0027450F">
      <w:pPr>
        <w:pStyle w:val="DPSStartEndMarker"/>
        <w:jc w:val="center"/>
        <w:rPr>
          <w:b/>
          <w:bCs/>
          <w:vanish w:val="0"/>
          <w:color w:val="auto"/>
          <w:sz w:val="24"/>
        </w:rPr>
      </w:pPr>
      <w:r w:rsidRPr="0027450F">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27450F" w:rsidRPr="00D70EBA" w:rsidRDefault="0027450F" w:rsidP="0027450F">
      <w:pPr>
        <w:pStyle w:val="DPSMainHeadingHouse"/>
        <w:rPr>
          <w:bCs w:val="0"/>
          <w:szCs w:val="32"/>
        </w:rPr>
      </w:pPr>
      <w:r w:rsidRPr="00D70EBA">
        <w:rPr>
          <w:bCs w:val="0"/>
          <w:szCs w:val="32"/>
        </w:rPr>
        <w:t>LEGISLATIVE ASSEMBLY FOR THE</w:t>
      </w:r>
    </w:p>
    <w:p w:rsidR="0027450F" w:rsidRPr="00D70EBA" w:rsidRDefault="0027450F" w:rsidP="0027450F">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7450F" w:rsidRPr="00547951" w:rsidRDefault="0027450F" w:rsidP="0027450F">
      <w:pPr>
        <w:pStyle w:val="DPSMainHeadingYear"/>
        <w:rPr>
          <w:bCs w:val="0"/>
        </w:rPr>
      </w:pPr>
      <w:r w:rsidRPr="00547951">
        <w:rPr>
          <w:bCs w:val="0"/>
        </w:rPr>
        <w:t>2016–2017</w:t>
      </w:r>
      <w:r>
        <w:rPr>
          <w:bCs w:val="0"/>
        </w:rPr>
        <w:t>–2018</w:t>
      </w:r>
    </w:p>
    <w:p w:rsidR="0027450F" w:rsidRPr="00D70EBA" w:rsidRDefault="0027450F" w:rsidP="0027450F">
      <w:pPr>
        <w:pStyle w:val="DPSMainHeadingDoc"/>
      </w:pPr>
      <w:r w:rsidRPr="00D70EBA">
        <w:t>MINUTES OF PROCEEDINGS</w:t>
      </w:r>
    </w:p>
    <w:p w:rsidR="0027450F" w:rsidRPr="00547951" w:rsidRDefault="0027450F" w:rsidP="0027450F">
      <w:pPr>
        <w:pStyle w:val="DPSMainHeadingIssue"/>
      </w:pPr>
      <w:r w:rsidRPr="00547951">
        <w:t xml:space="preserve">No </w:t>
      </w:r>
      <w:r>
        <w:t>65</w:t>
      </w:r>
    </w:p>
    <w:p w:rsidR="0027450F" w:rsidRPr="00D70EBA" w:rsidRDefault="00D2281C" w:rsidP="0027450F">
      <w:pPr>
        <w:pStyle w:val="DPSMainHeadingDate"/>
        <w:spacing w:before="360"/>
        <w:rPr>
          <w:b/>
          <w:bCs/>
          <w:caps/>
          <w:szCs w:val="28"/>
        </w:rPr>
      </w:pPr>
      <w:hyperlink r:id="rId8" w:history="1">
        <w:r w:rsidR="0027450F" w:rsidRPr="00DE2F63">
          <w:rPr>
            <w:rStyle w:val="Hyperlink"/>
            <w:b/>
            <w:bCs/>
            <w:caps/>
            <w:sz w:val="28"/>
            <w:szCs w:val="28"/>
          </w:rPr>
          <w:t>Tuesday, 14 August 2018</w:t>
        </w:r>
      </w:hyperlink>
    </w:p>
    <w:tbl>
      <w:tblPr>
        <w:tblW w:w="0" w:type="auto"/>
        <w:jc w:val="center"/>
        <w:tblInd w:w="-1035" w:type="dxa"/>
        <w:tblLayout w:type="fixed"/>
        <w:tblLook w:val="0000"/>
      </w:tblPr>
      <w:tblGrid>
        <w:gridCol w:w="2452"/>
      </w:tblGrid>
      <w:tr w:rsidR="0027450F" w:rsidTr="00DE2F63">
        <w:trPr>
          <w:trHeight w:hRule="exact" w:val="220"/>
          <w:jc w:val="center"/>
        </w:trPr>
        <w:tc>
          <w:tcPr>
            <w:tcW w:w="2452" w:type="dxa"/>
          </w:tcPr>
          <w:p w:rsidR="0027450F" w:rsidRDefault="0027450F" w:rsidP="00DE2F63">
            <w:pPr>
              <w:pStyle w:val="DPSStartEndMarker"/>
            </w:pPr>
          </w:p>
        </w:tc>
      </w:tr>
      <w:tr w:rsidR="0027450F" w:rsidTr="00DE2F63">
        <w:trPr>
          <w:trHeight w:hRule="exact" w:val="60"/>
          <w:jc w:val="center"/>
        </w:trPr>
        <w:tc>
          <w:tcPr>
            <w:tcW w:w="2452" w:type="dxa"/>
            <w:tcBorders>
              <w:top w:val="single" w:sz="8" w:space="0" w:color="000000"/>
              <w:bottom w:val="single" w:sz="4" w:space="0" w:color="000000"/>
            </w:tcBorders>
          </w:tcPr>
          <w:p w:rsidR="0027450F" w:rsidRDefault="0027450F" w:rsidP="00DE2F63">
            <w:pPr>
              <w:pStyle w:val="DPSStartEndMarker"/>
            </w:pPr>
          </w:p>
        </w:tc>
      </w:tr>
      <w:tr w:rsidR="0027450F" w:rsidTr="00DE2F63">
        <w:trPr>
          <w:trHeight w:hRule="exact" w:val="200"/>
          <w:jc w:val="center"/>
        </w:trPr>
        <w:tc>
          <w:tcPr>
            <w:tcW w:w="2452" w:type="dxa"/>
          </w:tcPr>
          <w:p w:rsidR="0027450F" w:rsidRDefault="0027450F" w:rsidP="00DE2F63">
            <w:pPr>
              <w:pStyle w:val="DPSStartEndMarker"/>
            </w:pPr>
          </w:p>
        </w:tc>
      </w:tr>
    </w:tbl>
    <w:p w:rsidR="0027450F" w:rsidRPr="0074367D" w:rsidRDefault="0027450F" w:rsidP="0027450F">
      <w:pPr>
        <w:pStyle w:val="DPSEntryPrayer"/>
      </w:pPr>
      <w:r w:rsidRPr="0074367D">
        <w:tab/>
      </w:r>
      <w:r w:rsidRPr="00433CC5">
        <w:rPr>
          <w:b/>
          <w:bCs/>
        </w:rPr>
        <w:t>1</w:t>
      </w:r>
      <w:r w:rsidRPr="0074367D">
        <w:tab/>
      </w:r>
      <w:r w:rsidRPr="00F82BEE">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F82BEE">
            <w:t>Australian Capital Territory</w:t>
          </w:r>
        </w:smartTag>
      </w:smartTag>
      <w:r w:rsidRPr="00F82BEE">
        <w:t>.</w:t>
      </w:r>
    </w:p>
    <w:p w:rsidR="0027450F" w:rsidRPr="00640DFB" w:rsidRDefault="0027450F" w:rsidP="0027450F">
      <w:pPr>
        <w:pStyle w:val="DPSEntryHeading"/>
      </w:pPr>
      <w:r w:rsidRPr="008E11C9">
        <w:tab/>
      </w:r>
      <w:r w:rsidRPr="00433CC5">
        <w:t>2</w:t>
      </w:r>
      <w:r w:rsidRPr="008E11C9">
        <w:tab/>
      </w:r>
      <w:r>
        <w:rPr>
          <w:spacing w:val="-2"/>
        </w:rPr>
        <w:t>Environment and Transport and City Services</w:t>
      </w:r>
      <w:r w:rsidRPr="004D390D">
        <w:rPr>
          <w:spacing w:val="-2"/>
        </w:rPr>
        <w:t>—Standing Committee—reference—</w:t>
      </w:r>
      <w:r>
        <w:rPr>
          <w:spacing w:val="-2"/>
        </w:rPr>
        <w:t>Retention of route 54</w:t>
      </w:r>
      <w:r w:rsidR="007727CE">
        <w:rPr>
          <w:spacing w:val="-2"/>
        </w:rPr>
        <w:t xml:space="preserve"> </w:t>
      </w:r>
      <w:r w:rsidR="005C12DB">
        <w:rPr>
          <w:spacing w:val="-2"/>
        </w:rPr>
        <w:t>bus service between Gungahlin and Belconnen</w:t>
      </w:r>
      <w:r>
        <w:t>—OUT-OF-ORDER PETITION—Paper</w:t>
      </w:r>
    </w:p>
    <w:p w:rsidR="0027450F" w:rsidRDefault="0027450F" w:rsidP="0027450F">
      <w:pPr>
        <w:pStyle w:val="DPSEntryDetail"/>
      </w:pPr>
      <w:r>
        <w:t>Mr Coe (Leader of the Opposition), by leave, presented the following paper:</w:t>
      </w:r>
    </w:p>
    <w:p w:rsidR="0027450F" w:rsidRPr="00A0210C" w:rsidRDefault="0027450F" w:rsidP="0027450F">
      <w:pPr>
        <w:pStyle w:val="DPSEntryDetail"/>
      </w:pPr>
      <w:r>
        <w:t>Petition which does not conform with the st</w:t>
      </w:r>
      <w:r w:rsidR="00DE2F63">
        <w:t>anding orders—Retention of r</w:t>
      </w:r>
      <w:r>
        <w:t>oute 54</w:t>
      </w:r>
      <w:r w:rsidR="00DE2F63">
        <w:t xml:space="preserve"> bus service between Gungahlin and Belconnen</w:t>
      </w:r>
      <w:r>
        <w:t>—</w:t>
      </w:r>
    </w:p>
    <w:p w:rsidR="0027450F" w:rsidRDefault="0027450F" w:rsidP="0027450F">
      <w:pPr>
        <w:pStyle w:val="DPSEntryDetail"/>
      </w:pPr>
      <w:r>
        <w:t>and</w:t>
      </w:r>
      <w:r w:rsidRPr="00640DFB">
        <w:t xml:space="preserve"> moved—That </w:t>
      </w:r>
      <w:r>
        <w:t>this Assembly:</w:t>
      </w:r>
    </w:p>
    <w:p w:rsidR="0027450F" w:rsidRDefault="0027450F" w:rsidP="0027450F">
      <w:pPr>
        <w:pStyle w:val="DPSEntryDetail"/>
        <w:tabs>
          <w:tab w:val="clear" w:pos="1197"/>
          <w:tab w:val="left" w:pos="1350"/>
        </w:tabs>
        <w:ind w:left="1350" w:hanging="630"/>
      </w:pPr>
      <w:r>
        <w:t>(1)</w:t>
      </w:r>
      <w:r>
        <w:tab/>
        <w:t>notes the significant response the petition to maintain the current Route 54 bus service between Gungahlin and Belconnen, via Crace; and</w:t>
      </w:r>
    </w:p>
    <w:p w:rsidR="0027450F" w:rsidRPr="00640DFB" w:rsidRDefault="0027450F" w:rsidP="0027450F">
      <w:pPr>
        <w:pStyle w:val="DPSEntryDetail"/>
        <w:tabs>
          <w:tab w:val="clear" w:pos="1197"/>
          <w:tab w:val="left" w:pos="1350"/>
        </w:tabs>
        <w:ind w:left="1350" w:hanging="630"/>
      </w:pPr>
      <w:r>
        <w:t>(2)</w:t>
      </w:r>
      <w:r>
        <w:tab/>
        <w:t>refers the petition and the impact of this specific change to the ACTION bus network to the Standing Committee on Environment and Transport and City Services.</w:t>
      </w:r>
    </w:p>
    <w:p w:rsidR="0027450F" w:rsidRPr="00640DFB" w:rsidRDefault="0027450F" w:rsidP="0027450F">
      <w:pPr>
        <w:pStyle w:val="DPSEntryDetail"/>
      </w:pPr>
      <w:r>
        <w:t>Debate ensued.</w:t>
      </w:r>
    </w:p>
    <w:p w:rsidR="0027450F" w:rsidRPr="00640DFB" w:rsidRDefault="0027450F" w:rsidP="0027450F">
      <w:pPr>
        <w:pStyle w:val="DPSEntryDetail"/>
      </w:pPr>
      <w:r w:rsidRPr="00640DFB">
        <w:t>Question—put and passed.</w:t>
      </w:r>
    </w:p>
    <w:p w:rsidR="0027450F" w:rsidRPr="008E11C9" w:rsidRDefault="0027450F" w:rsidP="0027450F">
      <w:pPr>
        <w:pStyle w:val="DPSEntryHeading"/>
      </w:pPr>
      <w:r w:rsidRPr="008E11C9">
        <w:tab/>
      </w:r>
      <w:r w:rsidRPr="00433CC5">
        <w:t>3</w:t>
      </w:r>
      <w:r w:rsidRPr="008E11C9">
        <w:tab/>
      </w:r>
      <w:r>
        <w:t>E-PETITION and Petition—Statement by Member</w:t>
      </w:r>
    </w:p>
    <w:p w:rsidR="0027450F" w:rsidRPr="008E11C9" w:rsidRDefault="0027450F" w:rsidP="0027450F">
      <w:pPr>
        <w:pStyle w:val="DPSEntryDetail"/>
      </w:pPr>
      <w:r w:rsidRPr="008E11C9">
        <w:t>The Clerk announced that the following Members had lodged petitions for presentation:</w:t>
      </w:r>
    </w:p>
    <w:p w:rsidR="0027450F" w:rsidRPr="008E11C9" w:rsidRDefault="0027450F" w:rsidP="0027450F">
      <w:pPr>
        <w:pStyle w:val="DPSEntryDetail"/>
        <w:rPr>
          <w:color w:val="000000"/>
        </w:rPr>
      </w:pPr>
      <w:r>
        <w:rPr>
          <w:color w:val="000000"/>
        </w:rPr>
        <w:lastRenderedPageBreak/>
        <w:t>Ms J. Burch</w:t>
      </w:r>
      <w:r w:rsidRPr="008E11C9">
        <w:t xml:space="preserve">, </w:t>
      </w:r>
      <w:r w:rsidRPr="008E11C9">
        <w:rPr>
          <w:color w:val="000000"/>
        </w:rPr>
        <w:t xml:space="preserve">from </w:t>
      </w:r>
      <w:r>
        <w:rPr>
          <w:color w:val="000000"/>
        </w:rPr>
        <w:t>24</w:t>
      </w:r>
      <w:r w:rsidRPr="008E11C9">
        <w:rPr>
          <w:color w:val="000000"/>
        </w:rPr>
        <w:t xml:space="preserve"> residents, requesting that </w:t>
      </w:r>
      <w:r>
        <w:rPr>
          <w:color w:val="000000"/>
        </w:rPr>
        <w:t>the Assembly focus on progressing elements of the Tuggeranong Town Centre Masterplan between Anketell Street and the lake, including by removing the gazebo</w:t>
      </w:r>
      <w:r w:rsidRPr="008E11C9">
        <w:rPr>
          <w:color w:val="000000"/>
        </w:rPr>
        <w:t xml:space="preserve"> (</w:t>
      </w:r>
      <w:r>
        <w:rPr>
          <w:color w:val="000000"/>
        </w:rPr>
        <w:t>e-</w:t>
      </w:r>
      <w:r w:rsidRPr="008E11C9">
        <w:rPr>
          <w:color w:val="000000"/>
        </w:rPr>
        <w:t xml:space="preserve">Pet </w:t>
      </w:r>
      <w:r>
        <w:t>11-18</w:t>
      </w:r>
      <w:r w:rsidRPr="008E11C9">
        <w:t>)</w:t>
      </w:r>
      <w:r w:rsidRPr="008E11C9">
        <w:rPr>
          <w:color w:val="000000"/>
        </w:rPr>
        <w:t>.</w:t>
      </w:r>
    </w:p>
    <w:p w:rsidR="0027450F" w:rsidRDefault="0027450F" w:rsidP="0027450F">
      <w:pPr>
        <w:pStyle w:val="DPSEntryDetail"/>
      </w:pPr>
      <w:r>
        <w:rPr>
          <w:color w:val="000000"/>
        </w:rPr>
        <w:t>Mrs Kikkert</w:t>
      </w:r>
      <w:r w:rsidRPr="008E11C9">
        <w:t xml:space="preserve">, </w:t>
      </w:r>
      <w:r w:rsidRPr="008E11C9">
        <w:rPr>
          <w:color w:val="000000"/>
        </w:rPr>
        <w:t xml:space="preserve">from </w:t>
      </w:r>
      <w:r>
        <w:rPr>
          <w:color w:val="000000"/>
        </w:rPr>
        <w:t>207</w:t>
      </w:r>
      <w:r w:rsidRPr="008E11C9">
        <w:rPr>
          <w:color w:val="000000"/>
        </w:rPr>
        <w:t xml:space="preserve"> residents, requesting that </w:t>
      </w:r>
      <w:r w:rsidR="00F82BEE">
        <w:rPr>
          <w:color w:val="000000"/>
        </w:rPr>
        <w:t>the Assembly urge the ACT G</w:t>
      </w:r>
      <w:r>
        <w:rPr>
          <w:color w:val="000000"/>
        </w:rPr>
        <w:t>overnment to provide a recycling bin (or bins) at the Charnwood Group Centre to help stop recyclable items being disposed of in rubbish bins and ending up in landfill</w:t>
      </w:r>
      <w:r w:rsidRPr="008E11C9">
        <w:rPr>
          <w:color w:val="000000"/>
        </w:rPr>
        <w:t xml:space="preserve"> (Pet </w:t>
      </w:r>
      <w:r>
        <w:t>16-18).</w:t>
      </w:r>
    </w:p>
    <w:p w:rsidR="0027450F" w:rsidRPr="00597DE9" w:rsidRDefault="0027450F" w:rsidP="0027450F">
      <w:pPr>
        <w:pStyle w:val="DPSEntryDetail"/>
      </w:pPr>
      <w:r>
        <w:rPr>
          <w:color w:val="000000"/>
        </w:rPr>
        <w:t>Mrs Kikkert, by leave, made a statement in relation to petition 16-18.</w:t>
      </w:r>
    </w:p>
    <w:p w:rsidR="0027450F" w:rsidRPr="00C26EE3" w:rsidRDefault="0027450F" w:rsidP="0027450F">
      <w:pPr>
        <w:pStyle w:val="DPSEntryHeading"/>
      </w:pPr>
      <w:r w:rsidRPr="00C26EE3">
        <w:tab/>
      </w:r>
      <w:r w:rsidRPr="00433CC5">
        <w:t>4</w:t>
      </w:r>
      <w:r w:rsidRPr="00C26EE3">
        <w:tab/>
        <w:t xml:space="preserve">Justice and Community Safety—Standing Committee (Legislative Scrutiny Role)—SCRUTINY REPORT </w:t>
      </w:r>
      <w:r>
        <w:t>20</w:t>
      </w:r>
      <w:r w:rsidRPr="00C26EE3">
        <w:t>—STATEMENT BY CHAIR</w:t>
      </w:r>
    </w:p>
    <w:p w:rsidR="0027450F" w:rsidRPr="00C26EE3" w:rsidRDefault="0027450F" w:rsidP="0027450F">
      <w:pPr>
        <w:pStyle w:val="DPSEntryDetail"/>
      </w:pPr>
      <w:r>
        <w:t>Ms Lee</w:t>
      </w:r>
      <w:r w:rsidRPr="00C26EE3">
        <w:t xml:space="preserve"> (Chair) presented the following report:</w:t>
      </w:r>
    </w:p>
    <w:p w:rsidR="0027450F" w:rsidRPr="00C26EE3" w:rsidRDefault="0027450F" w:rsidP="0027450F">
      <w:pPr>
        <w:pStyle w:val="DPSEntryDetail"/>
        <w:rPr>
          <w:iCs/>
        </w:rPr>
      </w:pPr>
      <w:r w:rsidRPr="00C26EE3">
        <w:t xml:space="preserve">Justice and Community Safety—Standing Committee (Legislative Scrutiny Role)—Scrutiny Report </w:t>
      </w:r>
      <w:r>
        <w:rPr>
          <w:caps/>
        </w:rPr>
        <w:t>20</w:t>
      </w:r>
      <w:r w:rsidRPr="00C26EE3">
        <w:rPr>
          <w:i/>
          <w:iCs/>
        </w:rPr>
        <w:t>,</w:t>
      </w:r>
      <w:r w:rsidRPr="00C26EE3">
        <w:rPr>
          <w:iCs/>
        </w:rPr>
        <w:t xml:space="preserve"> dated </w:t>
      </w:r>
      <w:r>
        <w:rPr>
          <w:iCs/>
        </w:rPr>
        <w:t>7 August 2018</w:t>
      </w:r>
      <w:r w:rsidRPr="00C26EE3">
        <w:rPr>
          <w:iCs/>
        </w:rPr>
        <w:t xml:space="preserve">, together with </w:t>
      </w:r>
      <w:r>
        <w:rPr>
          <w:iCs/>
        </w:rPr>
        <w:t xml:space="preserve">a copy of the extracts of </w:t>
      </w:r>
      <w:r w:rsidRPr="00C26EE3">
        <w:rPr>
          <w:iCs/>
        </w:rPr>
        <w:t>the relevant minutes of proceedings—</w:t>
      </w:r>
    </w:p>
    <w:p w:rsidR="0027450F" w:rsidRPr="00C26EE3" w:rsidRDefault="0027450F" w:rsidP="0027450F">
      <w:pPr>
        <w:pStyle w:val="DPSEntryDetail"/>
        <w:rPr>
          <w:iCs/>
        </w:rPr>
      </w:pPr>
      <w:r w:rsidRPr="00C26EE3">
        <w:rPr>
          <w:iCs/>
        </w:rPr>
        <w:t>and, by leave, made a statement in relation to the report.</w:t>
      </w:r>
    </w:p>
    <w:p w:rsidR="002D65A3" w:rsidRPr="0058761C" w:rsidRDefault="002D65A3" w:rsidP="002D65A3">
      <w:pPr>
        <w:keepLines/>
        <w:tabs>
          <w:tab w:val="right" w:pos="339"/>
          <w:tab w:val="left" w:pos="720"/>
        </w:tabs>
        <w:spacing w:before="240"/>
        <w:ind w:left="720" w:hanging="720"/>
        <w:jc w:val="both"/>
        <w:rPr>
          <w:rFonts w:ascii="Calibri" w:hAnsi="Calibri"/>
          <w:b/>
          <w:caps/>
        </w:rPr>
      </w:pPr>
      <w:r w:rsidRPr="00C26EE3">
        <w:tab/>
      </w:r>
      <w:r>
        <w:rPr>
          <w:rFonts w:asciiTheme="minorHAnsi" w:hAnsiTheme="minorHAnsi"/>
          <w:b/>
        </w:rPr>
        <w:t>5</w:t>
      </w:r>
      <w:r w:rsidRPr="00C26EE3">
        <w:tab/>
      </w:r>
      <w:r w:rsidRPr="0058761C">
        <w:rPr>
          <w:rFonts w:ascii="Calibri" w:hAnsi="Calibri"/>
          <w:b/>
          <w:caps/>
        </w:rPr>
        <w:t>pLANNING AND uRBAN rENEWAL—Standing Committee—Consideration of Statutory Appointments—Statement by Chair</w:t>
      </w:r>
    </w:p>
    <w:p w:rsidR="002D65A3" w:rsidRPr="0058662B" w:rsidRDefault="002D65A3" w:rsidP="002D65A3">
      <w:pPr>
        <w:tabs>
          <w:tab w:val="left" w:pos="1197"/>
          <w:tab w:val="left" w:pos="1767"/>
        </w:tabs>
        <w:spacing w:before="100"/>
        <w:ind w:left="720"/>
        <w:jc w:val="both"/>
        <w:rPr>
          <w:rFonts w:ascii="Calibri" w:hAnsi="Calibri"/>
          <w:lang w:val="en-AU"/>
        </w:rPr>
      </w:pPr>
      <w:r w:rsidRPr="002E5DD8">
        <w:rPr>
          <w:rFonts w:ascii="Calibri" w:hAnsi="Calibri"/>
          <w:spacing w:val="-2"/>
          <w:lang w:val="en-AU"/>
        </w:rPr>
        <w:t xml:space="preserve">Ms </w:t>
      </w:r>
      <w:r>
        <w:rPr>
          <w:rFonts w:ascii="Calibri" w:hAnsi="Calibri"/>
          <w:spacing w:val="-2"/>
          <w:lang w:val="en-AU"/>
        </w:rPr>
        <w:t xml:space="preserve">Orr </w:t>
      </w:r>
      <w:r w:rsidRPr="002E5DD8">
        <w:rPr>
          <w:rFonts w:ascii="Calibri" w:hAnsi="Calibri"/>
          <w:spacing w:val="-2"/>
          <w:lang w:val="en-AU"/>
        </w:rPr>
        <w:t>(</w:t>
      </w:r>
      <w:r>
        <w:rPr>
          <w:rFonts w:ascii="Calibri" w:hAnsi="Calibri"/>
          <w:spacing w:val="-2"/>
          <w:lang w:val="en-AU"/>
        </w:rPr>
        <w:t xml:space="preserve">Deputy </w:t>
      </w:r>
      <w:r w:rsidRPr="002E5DD8">
        <w:rPr>
          <w:rFonts w:ascii="Calibri" w:hAnsi="Calibri"/>
          <w:spacing w:val="-2"/>
          <w:lang w:val="en-AU"/>
        </w:rPr>
        <w:t>Chair), pursuant to standing order 246A and Continuing Resolution 5A,</w:t>
      </w:r>
      <w:r w:rsidRPr="0058761C">
        <w:rPr>
          <w:rFonts w:ascii="Calibri" w:hAnsi="Calibri"/>
          <w:lang w:val="en-AU"/>
        </w:rPr>
        <w:t xml:space="preserve"> made a statement advising the Assembly that no statutory appointments </w:t>
      </w:r>
      <w:r>
        <w:rPr>
          <w:rFonts w:ascii="Calibri" w:hAnsi="Calibri"/>
          <w:lang w:val="en-AU"/>
        </w:rPr>
        <w:t>had been</w:t>
      </w:r>
      <w:r w:rsidRPr="0058761C">
        <w:rPr>
          <w:rFonts w:ascii="Calibri" w:hAnsi="Calibri"/>
          <w:lang w:val="en-AU"/>
        </w:rPr>
        <w:t xml:space="preserve"> considered by the Standing Committee on Planning and Urban Renewal during the period 1 January to 30 June 2018.</w:t>
      </w:r>
    </w:p>
    <w:p w:rsidR="0027450F" w:rsidRPr="009938F9" w:rsidRDefault="0027450F" w:rsidP="0027450F">
      <w:pPr>
        <w:keepNext/>
        <w:keepLines/>
        <w:tabs>
          <w:tab w:val="right" w:pos="339"/>
          <w:tab w:val="left" w:pos="720"/>
        </w:tabs>
        <w:spacing w:before="240"/>
        <w:ind w:left="720" w:hanging="720"/>
        <w:jc w:val="both"/>
        <w:rPr>
          <w:rFonts w:ascii="Calibri" w:hAnsi="Calibri"/>
          <w:b/>
          <w:caps/>
        </w:rPr>
      </w:pPr>
      <w:r w:rsidRPr="00C26EE3">
        <w:tab/>
      </w:r>
      <w:r w:rsidR="002D65A3">
        <w:rPr>
          <w:rFonts w:asciiTheme="minorHAnsi" w:hAnsiTheme="minorHAnsi"/>
          <w:b/>
        </w:rPr>
        <w:t>6</w:t>
      </w:r>
      <w:r w:rsidRPr="00C26EE3">
        <w:tab/>
      </w:r>
      <w:r>
        <w:rPr>
          <w:rFonts w:ascii="Calibri" w:hAnsi="Calibri"/>
          <w:b/>
          <w:caps/>
        </w:rPr>
        <w:t>Justice and Community Safety</w:t>
      </w:r>
      <w:r w:rsidRPr="009938F9">
        <w:rPr>
          <w:rFonts w:ascii="Calibri" w:hAnsi="Calibri"/>
          <w:b/>
          <w:caps/>
        </w:rPr>
        <w:t>—Standing Committee—Consideration of Statutory Appointments—Statement by Chair—Paper</w:t>
      </w:r>
    </w:p>
    <w:p w:rsidR="0027450F" w:rsidRPr="00A27796" w:rsidRDefault="0027450F" w:rsidP="0027450F">
      <w:pPr>
        <w:tabs>
          <w:tab w:val="left" w:pos="1197"/>
          <w:tab w:val="left" w:pos="1767"/>
        </w:tabs>
        <w:spacing w:before="100"/>
        <w:ind w:left="720"/>
        <w:jc w:val="both"/>
        <w:rPr>
          <w:rStyle w:val="DPSEntryDetailChar"/>
        </w:rPr>
      </w:pPr>
      <w:r>
        <w:rPr>
          <w:rStyle w:val="DPSEntryDetailChar"/>
          <w:spacing w:val="-2"/>
        </w:rPr>
        <w:t>Ms Lee</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Justice and Community Safety</w:t>
      </w:r>
      <w:r w:rsidRPr="00A27796">
        <w:rPr>
          <w:rStyle w:val="DPSEntryDetailChar"/>
        </w:rPr>
        <w:t>.</w:t>
      </w:r>
    </w:p>
    <w:p w:rsidR="0027450F" w:rsidRPr="00A27796" w:rsidRDefault="0027450F" w:rsidP="0027450F">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rPr>
        <w:t>Ms Lee</w:t>
      </w:r>
      <w:r w:rsidRPr="00A27796">
        <w:rPr>
          <w:rStyle w:val="DPSEntryDetailChar"/>
        </w:rPr>
        <w:t>, pursuant to Continuing Resolution 5A, presented the following paper:</w:t>
      </w:r>
    </w:p>
    <w:p w:rsidR="0027450F" w:rsidRPr="00A27796" w:rsidRDefault="0027450F" w:rsidP="0027450F">
      <w:pPr>
        <w:tabs>
          <w:tab w:val="left" w:pos="1197"/>
          <w:tab w:val="left" w:pos="1767"/>
        </w:tabs>
        <w:spacing w:before="100"/>
        <w:ind w:left="720"/>
        <w:jc w:val="both"/>
        <w:rPr>
          <w:rStyle w:val="DPSEntryDetailChar"/>
        </w:rPr>
      </w:pPr>
      <w:r>
        <w:rPr>
          <w:rStyle w:val="DPSEntryDetailChar"/>
        </w:rPr>
        <w:t>Justice and Community Safety</w:t>
      </w:r>
      <w:r w:rsidRPr="00A27796">
        <w:rPr>
          <w:rStyle w:val="DPSEntryDetailChar"/>
        </w:rPr>
        <w:t>—Standing Committee—Schedule of Statutory Appointments—9th Assembly—Period 1 January to 30 June 2018.</w:t>
      </w:r>
    </w:p>
    <w:p w:rsidR="0027450F" w:rsidRPr="00860124" w:rsidRDefault="0027450F" w:rsidP="0027450F">
      <w:pPr>
        <w:pStyle w:val="DPSEntryHeading"/>
        <w:rPr>
          <w:spacing w:val="-4"/>
        </w:rPr>
      </w:pPr>
      <w:r w:rsidRPr="00C26EE3">
        <w:tab/>
      </w:r>
      <w:r w:rsidRPr="00433CC5">
        <w:t>7</w:t>
      </w:r>
      <w:r w:rsidRPr="00C26EE3">
        <w:tab/>
      </w:r>
      <w:r w:rsidRPr="00860124">
        <w:t xml:space="preserve">EstimateS </w:t>
      </w:r>
      <w:r>
        <w:t>2018-2019</w:t>
      </w:r>
      <w:r w:rsidRPr="00860124">
        <w:t>—Select Committee—REPORT—</w:t>
      </w:r>
      <w:r w:rsidRPr="00860124">
        <w:rPr>
          <w:spacing w:val="-4"/>
        </w:rPr>
        <w:t xml:space="preserve">Appropriation Bill </w:t>
      </w:r>
      <w:r w:rsidR="00AB6DDC">
        <w:rPr>
          <w:spacing w:val="-4"/>
        </w:rPr>
        <w:t>2018</w:t>
      </w:r>
      <w:r w:rsidR="00AB6DDC">
        <w:rPr>
          <w:spacing w:val="-4"/>
        </w:rPr>
        <w:noBreakHyphen/>
      </w:r>
      <w:r>
        <w:rPr>
          <w:spacing w:val="-4"/>
        </w:rPr>
        <w:t>2019</w:t>
      </w:r>
      <w:r w:rsidRPr="00860124">
        <w:rPr>
          <w:spacing w:val="-4"/>
        </w:rPr>
        <w:t xml:space="preserve"> and Appropriation (Office of the Legislative Assembly) Bill </w:t>
      </w:r>
      <w:r w:rsidR="00AB6DDC">
        <w:rPr>
          <w:spacing w:val="-4"/>
        </w:rPr>
        <w:t>2018</w:t>
      </w:r>
      <w:r w:rsidR="00AB6DDC">
        <w:rPr>
          <w:spacing w:val="-4"/>
        </w:rPr>
        <w:noBreakHyphen/>
      </w:r>
      <w:r>
        <w:rPr>
          <w:spacing w:val="-4"/>
        </w:rPr>
        <w:t>2019</w:t>
      </w:r>
      <w:r w:rsidRPr="00860124">
        <w:rPr>
          <w:spacing w:val="-4"/>
        </w:rPr>
        <w:t>—GOVERNMENT RESPONSE—</w:t>
      </w:r>
      <w:r>
        <w:rPr>
          <w:spacing w:val="-4"/>
        </w:rPr>
        <w:t>Papers—</w:t>
      </w:r>
      <w:r w:rsidRPr="00860124">
        <w:rPr>
          <w:spacing w:val="-4"/>
        </w:rPr>
        <w:t>MOTION TO TAKE NOTE OF PAPER</w:t>
      </w:r>
    </w:p>
    <w:p w:rsidR="0027450F" w:rsidRPr="00860124" w:rsidRDefault="0027450F" w:rsidP="0027450F">
      <w:pPr>
        <w:pStyle w:val="DPSEntryDetail"/>
      </w:pPr>
      <w:r w:rsidRPr="00860124">
        <w:t>Mr Barr (Treasurer) presented the following paper</w:t>
      </w:r>
      <w:r>
        <w:t>s</w:t>
      </w:r>
      <w:r w:rsidRPr="00860124">
        <w:t>:</w:t>
      </w:r>
    </w:p>
    <w:p w:rsidR="0027450F" w:rsidRDefault="0027450F" w:rsidP="0027450F">
      <w:pPr>
        <w:pStyle w:val="DPSEntryDetail"/>
        <w:rPr>
          <w:rStyle w:val="DPSEntryDetailChar"/>
        </w:rPr>
      </w:pPr>
      <w:r w:rsidRPr="00860124">
        <w:t xml:space="preserve">Estimates </w:t>
      </w:r>
      <w:r>
        <w:t>2018-2019</w:t>
      </w:r>
      <w:r w:rsidRPr="00860124">
        <w:t>—Select Committee—Report—</w:t>
      </w:r>
      <w:r w:rsidRPr="00860124">
        <w:rPr>
          <w:i/>
          <w:iCs/>
        </w:rPr>
        <w:t xml:space="preserve">Appropriation Bill </w:t>
      </w:r>
      <w:r>
        <w:rPr>
          <w:i/>
          <w:iCs/>
        </w:rPr>
        <w:t>2018-2019</w:t>
      </w:r>
      <w:r w:rsidRPr="00860124">
        <w:rPr>
          <w:i/>
          <w:iCs/>
        </w:rPr>
        <w:t xml:space="preserve"> and Appropriation (Office of the</w:t>
      </w:r>
      <w:r w:rsidRPr="0078638E">
        <w:rPr>
          <w:i/>
          <w:iCs/>
        </w:rPr>
        <w:t xml:space="preserve"> </w:t>
      </w:r>
      <w:r w:rsidRPr="0078638E">
        <w:rPr>
          <w:rStyle w:val="DPSEntryDetailChar"/>
          <w:i/>
        </w:rPr>
        <w:t xml:space="preserve">Legislative Assembly) Bill </w:t>
      </w:r>
      <w:r>
        <w:rPr>
          <w:rStyle w:val="DPSEntryDetailChar"/>
          <w:i/>
        </w:rPr>
        <w:t>2018-2019</w:t>
      </w:r>
      <w:r w:rsidRPr="008E7E6F">
        <w:rPr>
          <w:rStyle w:val="DPSEntryDetailChar"/>
        </w:rPr>
        <w:t>—Government response,</w:t>
      </w:r>
      <w:r>
        <w:rPr>
          <w:rStyle w:val="DPSEntryDetailChar"/>
        </w:rPr>
        <w:t xml:space="preserve"> dated August 2018.</w:t>
      </w:r>
    </w:p>
    <w:p w:rsidR="0027450F" w:rsidRPr="00860124" w:rsidRDefault="0027450F" w:rsidP="0027450F">
      <w:pPr>
        <w:pStyle w:val="DPSEntryDetail"/>
        <w:rPr>
          <w:rFonts w:ascii="Times New (W1)" w:hAnsi="Times New (W1)"/>
        </w:rPr>
      </w:pPr>
      <w:r>
        <w:rPr>
          <w:rStyle w:val="DPSEntryDetailChar"/>
        </w:rPr>
        <w:t>Pegasus Economics report—</w:t>
      </w:r>
      <w:r w:rsidRPr="007E19F2">
        <w:rPr>
          <w:rStyle w:val="DPSEntryDetailChar"/>
          <w:i/>
        </w:rPr>
        <w:t>Review of the ACT Budget 2018-19</w:t>
      </w:r>
      <w:r w:rsidR="00BE447B">
        <w:rPr>
          <w:rStyle w:val="DPSEntryDetailChar"/>
          <w:i/>
        </w:rPr>
        <w:t>—</w:t>
      </w:r>
      <w:r w:rsidR="00BE447B" w:rsidRPr="00BE447B">
        <w:rPr>
          <w:rStyle w:val="DPSEntryDetailChar"/>
        </w:rPr>
        <w:t>Government response</w:t>
      </w:r>
      <w:r w:rsidRPr="007E19F2">
        <w:rPr>
          <w:rStyle w:val="DPSEntryDetailChar"/>
        </w:rPr>
        <w:t>, dated June 2018</w:t>
      </w:r>
      <w:r w:rsidRPr="00860124">
        <w:rPr>
          <w:rFonts w:ascii="Times New (W1)" w:hAnsi="Times New (W1)"/>
        </w:rPr>
        <w:t>—</w:t>
      </w:r>
    </w:p>
    <w:p w:rsidR="0027450F" w:rsidRPr="00860124" w:rsidRDefault="0027450F" w:rsidP="0027450F">
      <w:pPr>
        <w:pStyle w:val="DPSEntryDetail"/>
      </w:pPr>
      <w:r w:rsidRPr="00860124">
        <w:t xml:space="preserve">and moved—That the Assembly take note of the </w:t>
      </w:r>
      <w:r>
        <w:t>Government response to the report of the Select Committee on Estimates 2018-2019</w:t>
      </w:r>
      <w:r w:rsidRPr="00860124">
        <w:t>.</w:t>
      </w:r>
    </w:p>
    <w:p w:rsidR="0027450F" w:rsidRDefault="0027450F" w:rsidP="0027450F">
      <w:pPr>
        <w:pStyle w:val="DPSEntryDetail"/>
      </w:pPr>
      <w:r w:rsidRPr="00DA1044">
        <w:lastRenderedPageBreak/>
        <w:t>Debate adjourned (Mr Gentleman—Manager of Government Business) and the resumption of the debate made an order of the day for a later hour this day.</w:t>
      </w:r>
    </w:p>
    <w:p w:rsidR="0027450F" w:rsidRPr="00F7286D" w:rsidRDefault="0027450F" w:rsidP="0027450F">
      <w:pPr>
        <w:pStyle w:val="DPSEntryHeading"/>
      </w:pPr>
      <w:r w:rsidRPr="00F7286D">
        <w:tab/>
      </w:r>
      <w:r w:rsidRPr="00433CC5">
        <w:t>8</w:t>
      </w:r>
      <w:r w:rsidRPr="00F7286D">
        <w:tab/>
      </w:r>
      <w:r>
        <w:t>Asia Ministerial Trade Delegation—July 2018</w:t>
      </w:r>
      <w:r w:rsidRPr="00F7286D">
        <w:t>—MINISTERIAL STATEMENT—PAPER NOTED</w:t>
      </w:r>
    </w:p>
    <w:p w:rsidR="0027450F" w:rsidRPr="00F7286D" w:rsidRDefault="0027450F" w:rsidP="0027450F">
      <w:pPr>
        <w:pStyle w:val="DPSEntryDetail"/>
      </w:pPr>
      <w:r>
        <w:t>Mr Barr (</w:t>
      </w:r>
      <w:r w:rsidR="00BE5A60">
        <w:t>Chief Minister</w:t>
      </w:r>
      <w:r>
        <w:t>)</w:t>
      </w:r>
      <w:r w:rsidRPr="00F7286D">
        <w:t xml:space="preserve"> made a ministerial statement concerning </w:t>
      </w:r>
      <w:r>
        <w:t>a Ministerial Trade Delegation to Singapore, Hong Kong and South Korea in July 2018</w:t>
      </w:r>
      <w:r w:rsidRPr="00F7286D">
        <w:t xml:space="preserve"> and presented the following paper:</w:t>
      </w:r>
    </w:p>
    <w:p w:rsidR="0027450F" w:rsidRPr="00F82BEE" w:rsidRDefault="0027450F" w:rsidP="0027450F">
      <w:pPr>
        <w:pStyle w:val="DPSEntryDetail"/>
        <w:rPr>
          <w:spacing w:val="-2"/>
        </w:rPr>
      </w:pPr>
      <w:r w:rsidRPr="00F82BEE">
        <w:rPr>
          <w:spacing w:val="-2"/>
        </w:rPr>
        <w:t>Asia Ministerial Trade Delegation—July 2018—Ministerial statement, 14 August 2018.</w:t>
      </w:r>
    </w:p>
    <w:p w:rsidR="0027450F" w:rsidRPr="00F7286D" w:rsidRDefault="0027450F" w:rsidP="0027450F">
      <w:pPr>
        <w:pStyle w:val="DPSEntryDetail"/>
      </w:pPr>
      <w:r>
        <w:t>Mr Barr</w:t>
      </w:r>
      <w:r w:rsidRPr="00F7286D">
        <w:t xml:space="preserve"> moved—That the Assembly take note of the paper.</w:t>
      </w:r>
    </w:p>
    <w:p w:rsidR="0027450F" w:rsidRPr="00F7286D" w:rsidRDefault="0027450F" w:rsidP="0027450F">
      <w:pPr>
        <w:pStyle w:val="DPSEntryDetail"/>
      </w:pPr>
      <w:r w:rsidRPr="00F7286D">
        <w:t>Question—put and passed.</w:t>
      </w:r>
    </w:p>
    <w:p w:rsidR="0027450F" w:rsidRPr="00F7286D" w:rsidRDefault="0027450F" w:rsidP="0027450F">
      <w:pPr>
        <w:pStyle w:val="DPSEntryHeading"/>
      </w:pPr>
      <w:r w:rsidRPr="00F7286D">
        <w:tab/>
      </w:r>
      <w:r w:rsidRPr="00433CC5">
        <w:t>9</w:t>
      </w:r>
      <w:r w:rsidRPr="00F7286D">
        <w:tab/>
      </w:r>
      <w:r>
        <w:t>Asbestos related works across Canberra</w:t>
      </w:r>
      <w:r w:rsidRPr="00F7286D">
        <w:t>—</w:t>
      </w:r>
      <w:r>
        <w:t>Minister’s annual statement—</w:t>
      </w:r>
      <w:r w:rsidRPr="00F7286D">
        <w:t>MINISTERIAL STATEMENT—PAPER NOTED</w:t>
      </w:r>
    </w:p>
    <w:p w:rsidR="0027450F" w:rsidRPr="00F7286D" w:rsidRDefault="0027450F" w:rsidP="0027450F">
      <w:pPr>
        <w:pStyle w:val="DPSEntryDetail"/>
      </w:pPr>
      <w:r>
        <w:t>Mr Gentleman (Minister for Planning and Land Management)</w:t>
      </w:r>
      <w:r w:rsidRPr="00F7286D">
        <w:t xml:space="preserve"> made a ministerial statement concerning </w:t>
      </w:r>
      <w:r>
        <w:t>asbestos-related works across Canberra</w:t>
      </w:r>
      <w:r w:rsidRPr="00F7286D">
        <w:t xml:space="preserve"> and presented the following paper:</w:t>
      </w:r>
    </w:p>
    <w:p w:rsidR="0027450F" w:rsidRPr="00F7286D" w:rsidRDefault="0027450F" w:rsidP="0027450F">
      <w:pPr>
        <w:pStyle w:val="DPSEntryDetail"/>
      </w:pPr>
      <w:r>
        <w:t>Asbestos related works across Canberra</w:t>
      </w:r>
      <w:r w:rsidRPr="00F7286D">
        <w:t>—</w:t>
      </w:r>
      <w:r>
        <w:t>Minister’s annual statement—</w:t>
      </w:r>
      <w:r w:rsidRPr="00F7286D">
        <w:t xml:space="preserve">Ministerial statement, </w:t>
      </w:r>
      <w:r>
        <w:t>14 August 2018</w:t>
      </w:r>
      <w:r w:rsidRPr="00F7286D">
        <w:t>.</w:t>
      </w:r>
    </w:p>
    <w:p w:rsidR="0027450F" w:rsidRPr="00F7286D" w:rsidRDefault="0027450F" w:rsidP="0027450F">
      <w:pPr>
        <w:pStyle w:val="DPSEntryDetail"/>
      </w:pPr>
      <w:r>
        <w:t>Mr Gentleman</w:t>
      </w:r>
      <w:r w:rsidRPr="00F7286D">
        <w:t xml:space="preserve"> moved—That the Assembly take note of the paper.</w:t>
      </w:r>
    </w:p>
    <w:p w:rsidR="0027450F" w:rsidRPr="00F7286D" w:rsidRDefault="0027450F" w:rsidP="0027450F">
      <w:pPr>
        <w:pStyle w:val="DPSEntryDetail"/>
      </w:pPr>
      <w:r w:rsidRPr="00F7286D">
        <w:t>Question—put and passed.</w:t>
      </w:r>
    </w:p>
    <w:p w:rsidR="0027450F" w:rsidRPr="00E34736" w:rsidRDefault="0027450F" w:rsidP="0027450F">
      <w:pPr>
        <w:pStyle w:val="DPSEntryHeading"/>
      </w:pPr>
      <w:r w:rsidRPr="00E34736">
        <w:tab/>
      </w:r>
      <w:r w:rsidRPr="00433CC5">
        <w:t>10</w:t>
      </w:r>
      <w:r w:rsidRPr="00E34736">
        <w:tab/>
      </w:r>
      <w:r>
        <w:t>Government Procurement (Secure Local Jobs) Amendment Bill 2018—Presentation speech</w:t>
      </w:r>
      <w:r w:rsidRPr="00E34736">
        <w:t>—STATEMENT BY MINISTER</w:t>
      </w:r>
    </w:p>
    <w:p w:rsidR="0027450F" w:rsidRPr="00E34736" w:rsidRDefault="0027450F" w:rsidP="0027450F">
      <w:pPr>
        <w:pStyle w:val="DPSEntryDetail"/>
      </w:pPr>
      <w:r>
        <w:t>Ms Stephen-Smith (Minister for Workplace Safety and Industrial Relations)</w:t>
      </w:r>
      <w:r w:rsidRPr="00E34736">
        <w:t>, by leave, made a statement regarding</w:t>
      </w:r>
      <w:r>
        <w:t xml:space="preserve"> a comment she made in the presentation speech for the</w:t>
      </w:r>
      <w:r w:rsidRPr="00E34736">
        <w:t xml:space="preserve"> </w:t>
      </w:r>
      <w:r>
        <w:t>Government Procurement (Secure Local Jobs) Amendment Bill 2018</w:t>
      </w:r>
      <w:r w:rsidRPr="00E34736">
        <w:t>.</w:t>
      </w:r>
    </w:p>
    <w:p w:rsidR="0027450F" w:rsidRPr="00A65D6D" w:rsidRDefault="0027450F" w:rsidP="0027450F">
      <w:pPr>
        <w:pStyle w:val="DPSEntryHeading"/>
        <w:rPr>
          <w:lang w:val="en-AU"/>
        </w:rPr>
      </w:pPr>
      <w:r w:rsidRPr="00F7286D">
        <w:tab/>
      </w:r>
      <w:r w:rsidRPr="00433CC5">
        <w:t>11</w:t>
      </w:r>
      <w:r w:rsidRPr="00F7286D">
        <w:tab/>
      </w:r>
      <w:r w:rsidRPr="00A65D6D">
        <w:rPr>
          <w:lang w:val="en-AU"/>
        </w:rPr>
        <w:t>SUSPENSION OF STANDING ORDERS—CONSIDERATION OF Assembly BUSINESS</w:t>
      </w:r>
    </w:p>
    <w:p w:rsidR="0027450F" w:rsidRPr="00A65D6D" w:rsidRDefault="0027450F" w:rsidP="0027450F">
      <w:pPr>
        <w:pStyle w:val="DPSEntryDetail"/>
      </w:pPr>
      <w:r w:rsidRPr="00A65D6D">
        <w:t>Mr Gentleman (Manager of Government Business) moved—That so much of the standing orders be suspended as would prevent orders of the day</w:t>
      </w:r>
      <w:r>
        <w:t>,</w:t>
      </w:r>
      <w:r w:rsidRPr="00A65D6D">
        <w:t xml:space="preserve"> Asse</w:t>
      </w:r>
      <w:r w:rsidR="00DE2F63">
        <w:t>mbly business, relating to the r</w:t>
      </w:r>
      <w:r w:rsidRPr="00A65D6D">
        <w:t>eport of the Select Committee on Estimates 201</w:t>
      </w:r>
      <w:r>
        <w:t>8</w:t>
      </w:r>
      <w:r w:rsidRPr="00A65D6D">
        <w:t>-201</w:t>
      </w:r>
      <w:r>
        <w:t>9</w:t>
      </w:r>
      <w:r w:rsidRPr="00A65D6D">
        <w:t xml:space="preserve"> and the Government response, being called on and debated cognately with orders of the day Nos </w:t>
      </w:r>
      <w:r>
        <w:t>1</w:t>
      </w:r>
      <w:r w:rsidRPr="00A65D6D">
        <w:t xml:space="preserve"> and </w:t>
      </w:r>
      <w:r>
        <w:t>2</w:t>
      </w:r>
      <w:r w:rsidRPr="00A65D6D">
        <w:t xml:space="preserve">, Executive business, Appropriation Bill </w:t>
      </w:r>
      <w:r>
        <w:t>2018-2019</w:t>
      </w:r>
      <w:r w:rsidRPr="00A65D6D">
        <w:t xml:space="preserve"> and Appropriation (Office of the Legislative Assembly) Bill </w:t>
      </w:r>
      <w:r>
        <w:t>2018-2019</w:t>
      </w:r>
      <w:r w:rsidRPr="00A65D6D">
        <w:t>.</w:t>
      </w:r>
    </w:p>
    <w:p w:rsidR="0027450F" w:rsidRPr="00A65D6D" w:rsidRDefault="0027450F" w:rsidP="0027450F">
      <w:pPr>
        <w:pStyle w:val="DPSEntryDetail"/>
      </w:pPr>
      <w:r w:rsidRPr="00A65D6D">
        <w:t>Question—put and passed, with the concurrence of an absolute majority.</w:t>
      </w:r>
    </w:p>
    <w:p w:rsidR="0027450F" w:rsidRPr="00A65D6D" w:rsidRDefault="0027450F" w:rsidP="0027450F">
      <w:pPr>
        <w:pStyle w:val="DPSEntryHeading"/>
      </w:pPr>
      <w:r w:rsidRPr="00F7286D">
        <w:tab/>
      </w:r>
      <w:r w:rsidRPr="00433CC5">
        <w:t>12</w:t>
      </w:r>
      <w:r w:rsidRPr="00F7286D">
        <w:tab/>
      </w:r>
      <w:r w:rsidRPr="00A65D6D">
        <w:t xml:space="preserve">Appropriation Bill </w:t>
      </w:r>
      <w:r>
        <w:t>2018-2019</w:t>
      </w:r>
    </w:p>
    <w:p w:rsidR="0027450F" w:rsidRPr="00A65D6D" w:rsidRDefault="0027450F" w:rsidP="0027450F">
      <w:pPr>
        <w:pStyle w:val="DPSEntryDetail"/>
      </w:pPr>
      <w:r w:rsidRPr="00A65D6D">
        <w:t xml:space="preserve">The Assembly, </w:t>
      </w:r>
      <w:r w:rsidR="00E84F98">
        <w:t>pursuant to standing order 176</w:t>
      </w:r>
      <w:r w:rsidRPr="00A65D6D">
        <w:t>, resumed consideration at the detail stage.</w:t>
      </w:r>
    </w:p>
    <w:p w:rsidR="0027450F" w:rsidRPr="00562244" w:rsidRDefault="0027450F" w:rsidP="00985C14">
      <w:pPr>
        <w:keepNext/>
        <w:keepLines/>
        <w:pBdr>
          <w:bottom w:val="thinThickLargeGap" w:sz="18" w:space="1" w:color="auto"/>
        </w:pBdr>
        <w:ind w:left="3427" w:right="3658"/>
        <w:jc w:val="center"/>
        <w:rPr>
          <w:rFonts w:ascii="Calibri" w:hAnsi="Calibri"/>
          <w:i/>
          <w:iCs/>
          <w:lang w:val="en-AU"/>
        </w:rPr>
      </w:pPr>
    </w:p>
    <w:p w:rsidR="0027450F" w:rsidRPr="00562244" w:rsidRDefault="0027450F" w:rsidP="00AB6DDC">
      <w:pPr>
        <w:keepNext/>
        <w:keepLines/>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27450F" w:rsidRPr="00A65D6D" w:rsidRDefault="0027450F" w:rsidP="00E12A9E">
      <w:pPr>
        <w:pStyle w:val="DPSEntryDetail"/>
        <w:keepNext/>
        <w:spacing w:before="240"/>
      </w:pPr>
      <w:r w:rsidRPr="00A65D6D">
        <w:t>Schedule 1—Appropriations—Proposed expenditure—</w:t>
      </w:r>
    </w:p>
    <w:p w:rsidR="0027450F" w:rsidRDefault="0027450F" w:rsidP="00985C14">
      <w:pPr>
        <w:pStyle w:val="DPSEntryDetailIndentLev1"/>
        <w:spacing w:before="100"/>
      </w:pPr>
      <w:r w:rsidRPr="00A65D6D">
        <w:t xml:space="preserve">Part 1.1—ACT </w:t>
      </w:r>
      <w:r>
        <w:t>Local Hospital Network</w:t>
      </w:r>
      <w:r w:rsidRPr="00A65D6D">
        <w:t>—debated and agreed to.</w:t>
      </w:r>
    </w:p>
    <w:p w:rsidR="0027450F" w:rsidRDefault="0027450F" w:rsidP="00985C14">
      <w:pPr>
        <w:pStyle w:val="DPSEntryDetailIndentLev1"/>
        <w:spacing w:before="100"/>
      </w:pPr>
      <w:r>
        <w:t>Part 1.2—Health Directorate—debated.</w:t>
      </w:r>
    </w:p>
    <w:p w:rsidR="0027450F" w:rsidRDefault="0027450F" w:rsidP="00985C14">
      <w:pPr>
        <w:pStyle w:val="DPSEntryDetail"/>
        <w:spacing w:before="100"/>
      </w:pPr>
      <w:r>
        <w:t>Debate interrupted in accordance with standing order 74 and the resumption of the debate made an order of the day for a later hour this day.</w:t>
      </w:r>
    </w:p>
    <w:p w:rsidR="0027450F" w:rsidRPr="00433C9B" w:rsidRDefault="0027450F" w:rsidP="0027450F">
      <w:pPr>
        <w:pStyle w:val="DPSEntryHeading"/>
      </w:pPr>
      <w:r w:rsidRPr="00433C9B">
        <w:tab/>
      </w:r>
      <w:r w:rsidRPr="00433CC5">
        <w:t>1</w:t>
      </w:r>
      <w:r w:rsidR="001A0F53">
        <w:t>3</w:t>
      </w:r>
      <w:r w:rsidRPr="00433C9B">
        <w:tab/>
        <w:t>QUESTIONS</w:t>
      </w:r>
    </w:p>
    <w:p w:rsidR="0027450F" w:rsidRPr="00433C9B" w:rsidRDefault="0027450F" w:rsidP="0027450F">
      <w:pPr>
        <w:pStyle w:val="DPSEntryDetail"/>
      </w:pPr>
      <w:r w:rsidRPr="00433C9B">
        <w:t>Questions without notice were asked.</w:t>
      </w:r>
    </w:p>
    <w:p w:rsidR="001A0F53" w:rsidRPr="000979C6" w:rsidRDefault="001A0F53" w:rsidP="001A0F53">
      <w:pPr>
        <w:pStyle w:val="DPSEntryHeading"/>
      </w:pPr>
      <w:r w:rsidRPr="000979C6">
        <w:tab/>
      </w:r>
      <w:r w:rsidRPr="00433CC5">
        <w:t>1</w:t>
      </w:r>
      <w:r>
        <w:t>4</w:t>
      </w:r>
      <w:r w:rsidRPr="000979C6">
        <w:tab/>
        <w:t>PRESENTATION OF PAPER</w:t>
      </w:r>
    </w:p>
    <w:p w:rsidR="001A0F53" w:rsidRPr="000979C6" w:rsidRDefault="001A0F53" w:rsidP="001A0F53">
      <w:pPr>
        <w:pStyle w:val="DPSEntryDetail"/>
      </w:pPr>
      <w:r w:rsidRPr="000979C6">
        <w:t>The Speaker presented the following paper:</w:t>
      </w:r>
    </w:p>
    <w:p w:rsidR="001A0F53" w:rsidRPr="000979C6" w:rsidRDefault="00562071" w:rsidP="001A0F53">
      <w:pPr>
        <w:pStyle w:val="DPSEntryDetail"/>
      </w:pPr>
      <w:r>
        <w:t>Annual Reports (Government Agencies)</w:t>
      </w:r>
      <w:r w:rsidR="001A0F53" w:rsidRPr="000979C6">
        <w:t xml:space="preserve"> Act</w:t>
      </w:r>
      <w:r w:rsidR="001A0F53">
        <w:t xml:space="preserve">, pursuant to </w:t>
      </w:r>
      <w:r>
        <w:t>section 15</w:t>
      </w:r>
      <w:r w:rsidR="001A0F53" w:rsidRPr="000979C6">
        <w:t>—Auditor-General</w:t>
      </w:r>
      <w:r w:rsidR="001A0F53">
        <w:t>’</w:t>
      </w:r>
      <w:r w:rsidR="001A0F53" w:rsidRPr="000979C6">
        <w:t>s Report No</w:t>
      </w:r>
      <w:r w:rsidR="001A0F53">
        <w:t> 10</w:t>
      </w:r>
      <w:r w:rsidR="001A0F53" w:rsidRPr="000979C6">
        <w:t>/</w:t>
      </w:r>
      <w:r w:rsidR="001A0F53">
        <w:t>2018</w:t>
      </w:r>
      <w:r w:rsidR="001A0F53" w:rsidRPr="000979C6">
        <w:t>—</w:t>
      </w:r>
      <w:r w:rsidR="001A0F53">
        <w:t>Annual Report 2017-18</w:t>
      </w:r>
      <w:r w:rsidR="001A0F53" w:rsidRPr="000979C6">
        <w:t xml:space="preserve">, dated </w:t>
      </w:r>
      <w:r w:rsidR="001A0F53">
        <w:t>3 August 2018</w:t>
      </w:r>
      <w:r w:rsidR="001A0F53" w:rsidRPr="000979C6">
        <w:t>.</w:t>
      </w:r>
    </w:p>
    <w:p w:rsidR="0027450F" w:rsidRPr="00860124" w:rsidRDefault="0027450F" w:rsidP="0027450F">
      <w:pPr>
        <w:pStyle w:val="DPSEntryHeading"/>
        <w:rPr>
          <w:spacing w:val="-4"/>
        </w:rPr>
      </w:pPr>
      <w:r w:rsidRPr="00C26EE3">
        <w:tab/>
      </w:r>
      <w:r w:rsidRPr="00433CC5">
        <w:t>1</w:t>
      </w:r>
      <w:r w:rsidR="001A0F53">
        <w:t>5</w:t>
      </w:r>
      <w:r w:rsidRPr="00C26EE3">
        <w:tab/>
      </w:r>
      <w:r w:rsidRPr="00860124">
        <w:t xml:space="preserve">EstimateS </w:t>
      </w:r>
      <w:r>
        <w:t>2018-2019</w:t>
      </w:r>
      <w:r w:rsidRPr="00860124">
        <w:t>—Select Committee—REPORT—</w:t>
      </w:r>
      <w:r w:rsidRPr="00860124">
        <w:rPr>
          <w:spacing w:val="-4"/>
        </w:rPr>
        <w:t xml:space="preserve">Appropriation Bill </w:t>
      </w:r>
      <w:r>
        <w:rPr>
          <w:spacing w:val="-4"/>
        </w:rPr>
        <w:t>2018</w:t>
      </w:r>
      <w:r>
        <w:rPr>
          <w:spacing w:val="-4"/>
        </w:rPr>
        <w:noBreakHyphen/>
        <w:t>2019</w:t>
      </w:r>
      <w:r w:rsidRPr="00860124">
        <w:rPr>
          <w:spacing w:val="-4"/>
        </w:rPr>
        <w:t xml:space="preserve"> and Appropriation (Office of the Legislative Assembly) Bill </w:t>
      </w:r>
      <w:r>
        <w:rPr>
          <w:spacing w:val="-4"/>
        </w:rPr>
        <w:t>2018</w:t>
      </w:r>
      <w:r>
        <w:rPr>
          <w:spacing w:val="-4"/>
        </w:rPr>
        <w:noBreakHyphen/>
        <w:t>2019</w:t>
      </w:r>
      <w:r w:rsidRPr="00860124">
        <w:rPr>
          <w:spacing w:val="-4"/>
        </w:rPr>
        <w:t>—</w:t>
      </w:r>
      <w:r>
        <w:rPr>
          <w:spacing w:val="-4"/>
        </w:rPr>
        <w:t>SPEAKER’S RESPONSE TO RECOMMENDATION 5</w:t>
      </w:r>
    </w:p>
    <w:p w:rsidR="0027450F" w:rsidRPr="00860124" w:rsidRDefault="0027450F" w:rsidP="0027450F">
      <w:pPr>
        <w:pStyle w:val="DPSEntryDetail"/>
      </w:pPr>
      <w:r>
        <w:t>The Speaker</w:t>
      </w:r>
      <w:r w:rsidRPr="00860124">
        <w:t xml:space="preserve"> presented the following paper:</w:t>
      </w:r>
    </w:p>
    <w:p w:rsidR="0027450F" w:rsidRPr="00860124" w:rsidRDefault="0027450F" w:rsidP="0027450F">
      <w:pPr>
        <w:pStyle w:val="DPSEntryDetail"/>
        <w:rPr>
          <w:rFonts w:ascii="Times New (W1)" w:hAnsi="Times New (W1)"/>
        </w:rPr>
      </w:pPr>
      <w:r w:rsidRPr="00860124">
        <w:t xml:space="preserve">Estimates </w:t>
      </w:r>
      <w:r>
        <w:t>2018-2019</w:t>
      </w:r>
      <w:r w:rsidRPr="00860124">
        <w:t>—Select Committee—Report—</w:t>
      </w:r>
      <w:r w:rsidRPr="00860124">
        <w:rPr>
          <w:i/>
          <w:iCs/>
        </w:rPr>
        <w:t xml:space="preserve">Appropriation Bill </w:t>
      </w:r>
      <w:r>
        <w:rPr>
          <w:i/>
          <w:iCs/>
        </w:rPr>
        <w:t>2018-2019</w:t>
      </w:r>
      <w:r w:rsidRPr="00860124">
        <w:rPr>
          <w:i/>
          <w:iCs/>
        </w:rPr>
        <w:t xml:space="preserve"> and Appropriation (Office of the</w:t>
      </w:r>
      <w:r w:rsidRPr="0078638E">
        <w:rPr>
          <w:i/>
          <w:iCs/>
        </w:rPr>
        <w:t xml:space="preserve"> </w:t>
      </w:r>
      <w:r w:rsidRPr="0078638E">
        <w:rPr>
          <w:rStyle w:val="DPSEntryDetailChar"/>
          <w:i/>
        </w:rPr>
        <w:t xml:space="preserve">Legislative Assembly) Bill </w:t>
      </w:r>
      <w:r>
        <w:rPr>
          <w:rStyle w:val="DPSEntryDetailChar"/>
          <w:i/>
        </w:rPr>
        <w:t>2018-2019</w:t>
      </w:r>
      <w:r w:rsidRPr="008E7E6F">
        <w:rPr>
          <w:rStyle w:val="DPSEntryDetailChar"/>
        </w:rPr>
        <w:t>—</w:t>
      </w:r>
      <w:r>
        <w:rPr>
          <w:rStyle w:val="DPSEntryDetailChar"/>
        </w:rPr>
        <w:t>Speaker’s response to Recommendation 5, dated 13 August 2018</w:t>
      </w:r>
      <w:r>
        <w:rPr>
          <w:rFonts w:ascii="Times New (W1)" w:hAnsi="Times New (W1)"/>
        </w:rPr>
        <w:t>.</w:t>
      </w:r>
    </w:p>
    <w:p w:rsidR="0027450F" w:rsidRPr="005566CB" w:rsidRDefault="0027450F" w:rsidP="0027450F">
      <w:pPr>
        <w:pStyle w:val="DPSEntryHeading"/>
      </w:pPr>
      <w:r w:rsidRPr="005566CB">
        <w:tab/>
      </w:r>
      <w:r w:rsidRPr="00433CC5">
        <w:t>1</w:t>
      </w:r>
      <w:r w:rsidR="001A0F53">
        <w:t>6</w:t>
      </w:r>
      <w:r>
        <w:tab/>
        <w:t>PRESENTATION OF PAPERs</w:t>
      </w:r>
    </w:p>
    <w:p w:rsidR="0027450F" w:rsidRPr="005566CB" w:rsidRDefault="0027450F" w:rsidP="0027450F">
      <w:pPr>
        <w:pStyle w:val="DPSEntryDetail"/>
      </w:pPr>
      <w:r w:rsidRPr="005566CB">
        <w:t>The Speaker</w:t>
      </w:r>
      <w:r>
        <w:t xml:space="preserve"> presented the following papers</w:t>
      </w:r>
      <w:r w:rsidRPr="005566CB">
        <w:t>:</w:t>
      </w:r>
    </w:p>
    <w:p w:rsidR="0027450F" w:rsidRDefault="0027450F" w:rsidP="0027450F">
      <w:pPr>
        <w:pStyle w:val="DPSEntryDetail"/>
      </w:pPr>
      <w:r>
        <w:t xml:space="preserve">Commissioner for Standards—Annual report </w:t>
      </w:r>
      <w:r w:rsidR="00762FAD">
        <w:t>2017-2018, dated 1 July 2018</w:t>
      </w:r>
      <w:r>
        <w:t>.</w:t>
      </w:r>
    </w:p>
    <w:p w:rsidR="0027450F" w:rsidRPr="005566CB" w:rsidRDefault="0027450F" w:rsidP="0027450F">
      <w:pPr>
        <w:pStyle w:val="DPSEntryDetail"/>
      </w:pPr>
      <w:r w:rsidRPr="005566CB">
        <w:t>Standing order 191—Amendments to</w:t>
      </w:r>
      <w:r>
        <w:t xml:space="preserve"> the Work Health and Safety Amendment Bill</w:t>
      </w:r>
      <w:r w:rsidR="00DE2F63">
        <w:t xml:space="preserve"> 2018</w:t>
      </w:r>
      <w:r>
        <w:t>, dated 10 and 13 August 2018.</w:t>
      </w:r>
    </w:p>
    <w:p w:rsidR="0027450F" w:rsidRPr="001B7315" w:rsidRDefault="0027450F" w:rsidP="0027450F">
      <w:pPr>
        <w:pStyle w:val="DPSEntryHeading"/>
      </w:pPr>
      <w:r w:rsidRPr="00C26EE3">
        <w:tab/>
      </w:r>
      <w:r w:rsidRPr="00433CC5">
        <w:t>1</w:t>
      </w:r>
      <w:r w:rsidR="001A0F53">
        <w:t>7</w:t>
      </w:r>
      <w:r w:rsidRPr="00C26EE3">
        <w:tab/>
      </w:r>
      <w:r>
        <w:t>Financial Management Act—Consolidated Financial Report—Paper and statement by Minister</w:t>
      </w:r>
    </w:p>
    <w:p w:rsidR="0027450F" w:rsidRPr="001B7315" w:rsidRDefault="0027450F" w:rsidP="0027450F">
      <w:pPr>
        <w:pStyle w:val="DPSEntryDetail"/>
        <w:keepNext/>
      </w:pPr>
      <w:r>
        <w:t>Mr Barr</w:t>
      </w:r>
      <w:r w:rsidRPr="001B7315">
        <w:t xml:space="preserve"> (</w:t>
      </w:r>
      <w:r>
        <w:t>Treasurer</w:t>
      </w:r>
      <w:r w:rsidRPr="001B7315">
        <w:t>) presented the following paper:</w:t>
      </w:r>
    </w:p>
    <w:p w:rsidR="0027450F" w:rsidRDefault="0027450F" w:rsidP="0027450F">
      <w:pPr>
        <w:pStyle w:val="DPSEntryDetail"/>
      </w:pPr>
      <w:r w:rsidRPr="00633303">
        <w:t xml:space="preserve">Financial Management Act, pursuant to section 26—Consolidated Financial Report—Financial quarter ending </w:t>
      </w:r>
      <w:r>
        <w:t>30 June 2018—</w:t>
      </w:r>
    </w:p>
    <w:p w:rsidR="0027450F" w:rsidRDefault="0027450F" w:rsidP="0027450F">
      <w:pPr>
        <w:pStyle w:val="DPSEntryDetail"/>
      </w:pPr>
      <w:r>
        <w:t>and, by leave, made a statement in relation to the paper.</w:t>
      </w:r>
    </w:p>
    <w:p w:rsidR="0027450F" w:rsidRPr="001B7315" w:rsidRDefault="0027450F" w:rsidP="0027450F">
      <w:pPr>
        <w:pStyle w:val="DPSEntryHeading"/>
      </w:pPr>
      <w:r w:rsidRPr="001B7315">
        <w:tab/>
      </w:r>
      <w:r w:rsidRPr="00433CC5">
        <w:t>1</w:t>
      </w:r>
      <w:r w:rsidR="001A0F53">
        <w:t>8</w:t>
      </w:r>
      <w:r w:rsidRPr="001B7315">
        <w:tab/>
        <w:t>PRESENTATION OF PAPER</w:t>
      </w:r>
    </w:p>
    <w:p w:rsidR="0027450F" w:rsidRPr="001B7315" w:rsidRDefault="0027450F" w:rsidP="0027450F">
      <w:pPr>
        <w:pStyle w:val="DPSEntryDetail"/>
      </w:pPr>
      <w:r>
        <w:t>Mr Gentleman</w:t>
      </w:r>
      <w:r w:rsidRPr="001B7315">
        <w:t xml:space="preserve"> (</w:t>
      </w:r>
      <w:r>
        <w:t>Minister for Planning and Land Management</w:t>
      </w:r>
      <w:r w:rsidRPr="001B7315">
        <w:t>) presented the following paper:</w:t>
      </w:r>
    </w:p>
    <w:p w:rsidR="0027450F" w:rsidRPr="00FB2C74" w:rsidRDefault="0027450F" w:rsidP="0027450F">
      <w:pPr>
        <w:pStyle w:val="DPSEntryDetail"/>
      </w:pPr>
      <w:r w:rsidRPr="00FB2C74">
        <w:t>Loose Fill Asbestos Insulation Eradication Scheme—</w:t>
      </w:r>
      <w:r>
        <w:t>Implementation</w:t>
      </w:r>
      <w:r w:rsidRPr="00FB2C74">
        <w:t>—</w:t>
      </w:r>
      <w:r>
        <w:t>R</w:t>
      </w:r>
      <w:r w:rsidRPr="00FB2C74">
        <w:t>eport—</w:t>
      </w:r>
      <w:r>
        <w:t>1 January to 30 June 2018</w:t>
      </w:r>
      <w:r w:rsidRPr="00FB2C74">
        <w:t>.</w:t>
      </w:r>
    </w:p>
    <w:p w:rsidR="0027450F" w:rsidRPr="001276BD" w:rsidRDefault="0027450F" w:rsidP="0027450F">
      <w:pPr>
        <w:pStyle w:val="DPSEntryHeading"/>
        <w:rPr>
          <w:caps w:val="0"/>
        </w:rPr>
      </w:pPr>
      <w:r w:rsidRPr="001276BD">
        <w:lastRenderedPageBreak/>
        <w:tab/>
      </w:r>
      <w:r w:rsidR="001A0F53">
        <w:t>19</w:t>
      </w:r>
      <w:r w:rsidRPr="001276BD">
        <w:tab/>
      </w:r>
      <w:r>
        <w:t>Planning and Urban Renewal—Standing Committee</w:t>
      </w:r>
      <w:r w:rsidRPr="001276BD">
        <w:rPr>
          <w:caps w:val="0"/>
        </w:rPr>
        <w:t xml:space="preserve">—REPORT </w:t>
      </w:r>
      <w:r>
        <w:rPr>
          <w:caps w:val="0"/>
        </w:rPr>
        <w:t>3</w:t>
      </w:r>
      <w:r w:rsidRPr="001276BD">
        <w:rPr>
          <w:caps w:val="0"/>
        </w:rPr>
        <w:t>—</w:t>
      </w:r>
      <w:r>
        <w:t>Draft Variation to the Territory Plan No 344 Woden Town Centre: Zone Changes and Amendments to the Phillip Precinct Map and Code</w:t>
      </w:r>
      <w:r w:rsidRPr="001276BD">
        <w:rPr>
          <w:caps w:val="0"/>
        </w:rPr>
        <w:t>—GOVERNMENT RESPONSE—PAPER NOTED</w:t>
      </w:r>
    </w:p>
    <w:p w:rsidR="0027450F" w:rsidRPr="001276BD" w:rsidRDefault="0027450F" w:rsidP="0027450F">
      <w:pPr>
        <w:pStyle w:val="DPSEntryDetail"/>
      </w:pPr>
      <w:r>
        <w:t>Mr Gentleman (Minister for Planning and Land Management)</w:t>
      </w:r>
      <w:r w:rsidRPr="001276BD">
        <w:t xml:space="preserve"> presented the following paper:</w:t>
      </w:r>
    </w:p>
    <w:p w:rsidR="0027450F" w:rsidRPr="001276BD" w:rsidRDefault="0027450F" w:rsidP="0027450F">
      <w:pPr>
        <w:pStyle w:val="DPSEntryDetail"/>
      </w:pPr>
      <w:r>
        <w:t>Planning and Urban Renewal—Standing Committee</w:t>
      </w:r>
      <w:r w:rsidRPr="001276BD">
        <w:t xml:space="preserve">—Report </w:t>
      </w:r>
      <w:r>
        <w:t>3</w:t>
      </w:r>
      <w:r w:rsidRPr="001276BD">
        <w:t>—</w:t>
      </w:r>
      <w:r>
        <w:rPr>
          <w:i/>
        </w:rPr>
        <w:t>Draft Variation to the Territory Plan No 344 Woden Town Centre: Zone Changes and Amendments to the Phillip Precinct Map and Code</w:t>
      </w:r>
      <w:r w:rsidRPr="001276BD">
        <w:t>—Government response—</w:t>
      </w:r>
    </w:p>
    <w:p w:rsidR="0027450F" w:rsidRPr="001276BD" w:rsidRDefault="0027450F" w:rsidP="0027450F">
      <w:pPr>
        <w:pStyle w:val="DPSEntryDetail"/>
      </w:pPr>
      <w:r w:rsidRPr="001276BD">
        <w:t>and moved—That the Assembly take note of the paper.</w:t>
      </w:r>
    </w:p>
    <w:p w:rsidR="0027450F" w:rsidRPr="001276BD" w:rsidRDefault="0027450F" w:rsidP="0027450F">
      <w:pPr>
        <w:pStyle w:val="DPSEntryDetail"/>
      </w:pPr>
      <w:r w:rsidRPr="001276BD">
        <w:t>Question—put and passed.</w:t>
      </w:r>
    </w:p>
    <w:p w:rsidR="0027450F" w:rsidRPr="003D1A28" w:rsidRDefault="0027450F" w:rsidP="0027450F">
      <w:pPr>
        <w:pStyle w:val="DPSEntryHeading"/>
      </w:pPr>
      <w:r w:rsidRPr="003D1A28">
        <w:tab/>
      </w:r>
      <w:r w:rsidR="001A0F53">
        <w:t>20</w:t>
      </w:r>
      <w:r w:rsidRPr="003D1A28">
        <w:tab/>
        <w:t xml:space="preserve">PLANNING AND DEVELOPMENT ACT—APPROVAL—VARIATION nO </w:t>
      </w:r>
      <w:r>
        <w:t>329</w:t>
      </w:r>
      <w:r w:rsidRPr="003D1A28">
        <w:t xml:space="preserve"> TO THE TERRITORY PLAN—</w:t>
      </w:r>
      <w:r>
        <w:t>Weston group centre and surrounding community and leisure and accommodation lands: Zone changes and amendments to the Weston precinct map and code</w:t>
      </w:r>
      <w:r w:rsidRPr="003D1A28">
        <w:t>—PAPER AND STATEMENT BY MINISTER</w:t>
      </w:r>
    </w:p>
    <w:p w:rsidR="0027450F" w:rsidRPr="003D1A28" w:rsidRDefault="0027450F" w:rsidP="0027450F">
      <w:pPr>
        <w:pStyle w:val="DPSEntryDetail"/>
      </w:pPr>
      <w:r>
        <w:t>Mr Gentleman</w:t>
      </w:r>
      <w:r w:rsidRPr="003D1A28">
        <w:t xml:space="preserve"> (Minister for Planning and Land Management) presented the following paper:</w:t>
      </w:r>
    </w:p>
    <w:p w:rsidR="0027450F" w:rsidRPr="003D1A28" w:rsidRDefault="0027450F" w:rsidP="0027450F">
      <w:pPr>
        <w:pStyle w:val="DPSEntryDetail"/>
      </w:pPr>
      <w:r w:rsidRPr="003D1A28">
        <w:t xml:space="preserve">Planning and Development Act, pursuant to subsection 79(1)—Approval of Variation No </w:t>
      </w:r>
      <w:r>
        <w:t>329</w:t>
      </w:r>
      <w:r w:rsidRPr="003D1A28">
        <w:t xml:space="preserve"> to the Territory Plan—</w:t>
      </w:r>
      <w:r>
        <w:t>Weston group centre and surrounding community and leisure and accommodation lands: Zone changes and amendments to the Weston precinct map and code</w:t>
      </w:r>
      <w:r w:rsidRPr="003D1A28">
        <w:t xml:space="preserve">, dated </w:t>
      </w:r>
      <w:r>
        <w:t>6 August 2018</w:t>
      </w:r>
      <w:r w:rsidRPr="003D1A28">
        <w:t>, including associated documents—</w:t>
      </w:r>
    </w:p>
    <w:p w:rsidR="0027450F" w:rsidRPr="003D1A28" w:rsidRDefault="0027450F" w:rsidP="0027450F">
      <w:pPr>
        <w:pStyle w:val="DPSEntryDetail"/>
      </w:pPr>
      <w:r w:rsidRPr="003D1A28">
        <w:t>and, by leave, made a statement in relation to the paper.</w:t>
      </w:r>
    </w:p>
    <w:p w:rsidR="0027450F" w:rsidRPr="003D1A28" w:rsidRDefault="0027450F" w:rsidP="0027450F">
      <w:pPr>
        <w:pStyle w:val="DPSEntryHeading"/>
      </w:pPr>
      <w:r w:rsidRPr="003D1A28">
        <w:tab/>
      </w:r>
      <w:r w:rsidRPr="00433CC5">
        <w:t>2</w:t>
      </w:r>
      <w:r w:rsidR="001A0F53">
        <w:t>1</w:t>
      </w:r>
      <w:r w:rsidRPr="003D1A28">
        <w:tab/>
        <w:t xml:space="preserve">PLANNING AND DEVELOPMENT ACT—APPROVAL—VARIATION nO </w:t>
      </w:r>
      <w:r>
        <w:t>344</w:t>
      </w:r>
      <w:r w:rsidRPr="003D1A28">
        <w:t xml:space="preserve"> TO THE TERRITORY PLAN—</w:t>
      </w:r>
      <w:r>
        <w:t>Woden Town Centre: Zone changes and amendments to the Phillip precinct map and code</w:t>
      </w:r>
      <w:r w:rsidRPr="003D1A28">
        <w:t>—PAPER AND STATEMENT BY MINISTER</w:t>
      </w:r>
    </w:p>
    <w:p w:rsidR="0027450F" w:rsidRPr="003D1A28" w:rsidRDefault="0027450F" w:rsidP="0027450F">
      <w:pPr>
        <w:pStyle w:val="DPSEntryDetail"/>
      </w:pPr>
      <w:r>
        <w:t>Mr Gentleman</w:t>
      </w:r>
      <w:r w:rsidRPr="003D1A28">
        <w:t xml:space="preserve"> (Minister for Planning and Land Management) presented the following paper:</w:t>
      </w:r>
    </w:p>
    <w:p w:rsidR="0027450F" w:rsidRPr="003D1A28" w:rsidRDefault="0027450F" w:rsidP="0027450F">
      <w:pPr>
        <w:pStyle w:val="DPSEntryDetail"/>
      </w:pPr>
      <w:r w:rsidRPr="003D1A28">
        <w:t xml:space="preserve">Planning and Development Act, pursuant to subsection 79(1)—Approval of Variation No </w:t>
      </w:r>
      <w:r>
        <w:t>344</w:t>
      </w:r>
      <w:r w:rsidRPr="003D1A28">
        <w:t xml:space="preserve"> to the Territory Plan—</w:t>
      </w:r>
      <w:r>
        <w:t>Woden Town Centre: Zone changes and amendments to the Phillip precinct map and code</w:t>
      </w:r>
      <w:r w:rsidRPr="003D1A28">
        <w:t xml:space="preserve">, dated </w:t>
      </w:r>
      <w:r>
        <w:t>8 August 2018</w:t>
      </w:r>
      <w:r w:rsidRPr="003D1A28">
        <w:t>, including associated documents—</w:t>
      </w:r>
    </w:p>
    <w:p w:rsidR="0027450F" w:rsidRPr="003D1A28" w:rsidRDefault="0027450F" w:rsidP="0027450F">
      <w:pPr>
        <w:pStyle w:val="DPSEntryDetail"/>
      </w:pPr>
      <w:r w:rsidRPr="003D1A28">
        <w:t>and, by leave, made a statement in relation to the paper.</w:t>
      </w:r>
    </w:p>
    <w:p w:rsidR="0027450F" w:rsidRPr="00B27C3F" w:rsidRDefault="0027450F" w:rsidP="0027450F">
      <w:pPr>
        <w:pStyle w:val="DPSEntryHeading"/>
      </w:pPr>
      <w:r w:rsidRPr="00B27C3F">
        <w:tab/>
      </w:r>
      <w:r w:rsidRPr="00433CC5">
        <w:t>2</w:t>
      </w:r>
      <w:r w:rsidR="001A0F53">
        <w:t>2</w:t>
      </w:r>
      <w:r w:rsidRPr="00B27C3F">
        <w:tab/>
        <w:t>PRESENTATION OF PAPERS</w:t>
      </w:r>
    </w:p>
    <w:p w:rsidR="0027450F" w:rsidRPr="00B27C3F" w:rsidRDefault="0027450F" w:rsidP="0027450F">
      <w:pPr>
        <w:pStyle w:val="DPSEntryDetail"/>
      </w:pPr>
      <w:r>
        <w:t>Mr Gentleman</w:t>
      </w:r>
      <w:r w:rsidRPr="00B27C3F">
        <w:t xml:space="preserve"> (Manager of Government Business) presented the following papers:</w:t>
      </w:r>
    </w:p>
    <w:p w:rsidR="0027450F" w:rsidRPr="00B27C3F" w:rsidRDefault="0027450F" w:rsidP="0027450F">
      <w:pPr>
        <w:pStyle w:val="DPSEntryDetail"/>
        <w:rPr>
          <w:b/>
          <w:bCs/>
        </w:rPr>
      </w:pPr>
      <w:r w:rsidRPr="00B27C3F">
        <w:rPr>
          <w:b/>
          <w:bCs/>
        </w:rPr>
        <w:t>Subordinate legislation (including explanatory statements unless otherwise stated)</w:t>
      </w:r>
    </w:p>
    <w:p w:rsidR="0027450F" w:rsidRPr="00B27C3F" w:rsidRDefault="0027450F" w:rsidP="0027450F">
      <w:pPr>
        <w:pStyle w:val="DPSEntryDetail"/>
      </w:pPr>
      <w:r w:rsidRPr="00B27C3F">
        <w:t>Legislation Act, pursuant to section 64—</w:t>
      </w:r>
    </w:p>
    <w:p w:rsidR="0027450F" w:rsidRPr="00394B4A" w:rsidRDefault="0027450F" w:rsidP="0027450F">
      <w:pPr>
        <w:pStyle w:val="DPSEntryDetailIndentLev1"/>
        <w:rPr>
          <w:spacing w:val="-2"/>
        </w:rPr>
      </w:pPr>
      <w:r w:rsidRPr="00394B4A">
        <w:rPr>
          <w:spacing w:val="-2"/>
        </w:rPr>
        <w:t>Civil Law (Wrongs) Act—</w:t>
      </w:r>
    </w:p>
    <w:p w:rsidR="0027450F" w:rsidRPr="00394B4A" w:rsidRDefault="0027450F" w:rsidP="0027450F">
      <w:pPr>
        <w:pStyle w:val="DPSEntryDetailIndentLev2"/>
        <w:rPr>
          <w:spacing w:val="-2"/>
        </w:rPr>
      </w:pPr>
      <w:r w:rsidRPr="00394B4A">
        <w:rPr>
          <w:spacing w:val="-2"/>
        </w:rPr>
        <w:t>Civil Law (Wrongs) Professional Standards Council Appointment 2018 (No 6)—Disallowable Instrument DI2018-221 (LR, 2 August 2018).</w:t>
      </w:r>
    </w:p>
    <w:p w:rsidR="0027450F" w:rsidRPr="00394B4A" w:rsidRDefault="0027450F" w:rsidP="0027450F">
      <w:pPr>
        <w:pStyle w:val="DPSEntryDetailIndentLev2"/>
        <w:rPr>
          <w:spacing w:val="-2"/>
        </w:rPr>
      </w:pPr>
      <w:r w:rsidRPr="00394B4A">
        <w:rPr>
          <w:spacing w:val="-2"/>
        </w:rPr>
        <w:lastRenderedPageBreak/>
        <w:t>Civil Law (Wrongs) Professional Standards Council Appointment 2018 (No 7)—Disallowable Instrument DI2018-222 (LR, 2 August 2018).</w:t>
      </w:r>
    </w:p>
    <w:p w:rsidR="0027450F" w:rsidRPr="00394B4A" w:rsidRDefault="0027450F" w:rsidP="0027450F">
      <w:pPr>
        <w:pStyle w:val="DPSEntryDetailIndentLev1"/>
        <w:rPr>
          <w:spacing w:val="-2"/>
        </w:rPr>
      </w:pPr>
      <w:r w:rsidRPr="00394B4A">
        <w:rPr>
          <w:spacing w:val="-2"/>
        </w:rPr>
        <w:t>Domestic Animals Act—Domestic Animals (Cat Co</w:t>
      </w:r>
      <w:r>
        <w:rPr>
          <w:spacing w:val="-2"/>
        </w:rPr>
        <w:t>ntainment) Declaration 2018 (No </w:t>
      </w:r>
      <w:r w:rsidRPr="00394B4A">
        <w:rPr>
          <w:spacing w:val="-2"/>
        </w:rPr>
        <w:t>1)—Disallowable Instrument DI2018-220 (LR, 23 July 2018).</w:t>
      </w:r>
    </w:p>
    <w:p w:rsidR="0027450F" w:rsidRPr="00394B4A" w:rsidRDefault="0027450F" w:rsidP="0027450F">
      <w:pPr>
        <w:pStyle w:val="DPSEntryDetailIndentLev1"/>
        <w:rPr>
          <w:spacing w:val="-2"/>
        </w:rPr>
      </w:pPr>
      <w:r w:rsidRPr="00394B4A">
        <w:rPr>
          <w:spacing w:val="-2"/>
        </w:rPr>
        <w:t>Litter Act—Litter Regulation 2018—Subordinate Law SL2018-13 (LR, 30 July 2018).</w:t>
      </w:r>
    </w:p>
    <w:p w:rsidR="0027450F" w:rsidRPr="00394B4A" w:rsidRDefault="0027450F" w:rsidP="0027450F">
      <w:pPr>
        <w:pStyle w:val="DPSEntryDetailIndentLev1"/>
        <w:rPr>
          <w:spacing w:val="-2"/>
        </w:rPr>
      </w:pPr>
      <w:r w:rsidRPr="00394B4A">
        <w:rPr>
          <w:spacing w:val="-2"/>
        </w:rPr>
        <w:t>Official Visitor Act—Official Visitor (Children and Young People Services) Visit and Complaint Guidelines 2018 (No 1)—Disallowable Instrument DI2018-218 (LR, 25 July 2018).</w:t>
      </w:r>
    </w:p>
    <w:p w:rsidR="0027450F" w:rsidRPr="00394B4A" w:rsidRDefault="0027450F" w:rsidP="0027450F">
      <w:pPr>
        <w:pStyle w:val="DPSEntryDetailIndentLev1"/>
        <w:rPr>
          <w:spacing w:val="-2"/>
        </w:rPr>
      </w:pPr>
      <w:r w:rsidRPr="00394B4A">
        <w:rPr>
          <w:spacing w:val="-2"/>
        </w:rPr>
        <w:t>Plant Diseases Act—Plant Diseases (Importation Restrict</w:t>
      </w:r>
      <w:r>
        <w:rPr>
          <w:spacing w:val="-2"/>
        </w:rPr>
        <w:t>ion Area) Declaration 2018 (No 2</w:t>
      </w:r>
      <w:r w:rsidRPr="00394B4A">
        <w:rPr>
          <w:spacing w:val="-2"/>
        </w:rPr>
        <w:t>), including a regulatory impact statement</w:t>
      </w:r>
      <w:r>
        <w:rPr>
          <w:spacing w:val="-2"/>
        </w:rPr>
        <w:t>—Disallowable Instrument DI2018</w:t>
      </w:r>
      <w:r>
        <w:rPr>
          <w:spacing w:val="-2"/>
        </w:rPr>
        <w:noBreakHyphen/>
      </w:r>
      <w:r w:rsidRPr="00394B4A">
        <w:rPr>
          <w:spacing w:val="-2"/>
        </w:rPr>
        <w:t>217 (LR, 23 July 2018).</w:t>
      </w:r>
    </w:p>
    <w:p w:rsidR="0027450F" w:rsidRPr="00394B4A" w:rsidRDefault="0027450F" w:rsidP="0027450F">
      <w:pPr>
        <w:pStyle w:val="DPSEntryDetailIndentLev1"/>
        <w:rPr>
          <w:spacing w:val="-2"/>
        </w:rPr>
      </w:pPr>
      <w:r w:rsidRPr="00394B4A">
        <w:rPr>
          <w:spacing w:val="-2"/>
        </w:rPr>
        <w:t>Public Place Names Act—Public Place Names (Taylor) Determination 2018 (No 3)—Disallowable Instrument DI2018-219 (LR, 30 July 2018).</w:t>
      </w:r>
    </w:p>
    <w:p w:rsidR="0027450F" w:rsidRPr="00394B4A" w:rsidRDefault="0027450F" w:rsidP="0027450F">
      <w:pPr>
        <w:pStyle w:val="DPSEntryDetailIndentLev1"/>
        <w:rPr>
          <w:spacing w:val="-2"/>
        </w:rPr>
      </w:pPr>
      <w:r w:rsidRPr="00394B4A">
        <w:rPr>
          <w:spacing w:val="-2"/>
        </w:rPr>
        <w:t>Road Transport (General) Act—Road Transport (Offences) Amendment Regulation 2018 (No 2)—Subordinate Law SL2018-14 (LR, 2 August 2018).</w:t>
      </w:r>
    </w:p>
    <w:p w:rsidR="001A0F53" w:rsidRPr="00742F3D" w:rsidRDefault="001A0F53" w:rsidP="001A0F53">
      <w:pPr>
        <w:pStyle w:val="DPSEntryHeading"/>
      </w:pPr>
      <w:r w:rsidRPr="00742F3D">
        <w:tab/>
      </w:r>
      <w:r>
        <w:t>23</w:t>
      </w:r>
      <w:r w:rsidRPr="00742F3D">
        <w:tab/>
        <w:t>LEAVE OF ABSENCE TO MEMBER</w:t>
      </w:r>
    </w:p>
    <w:p w:rsidR="001A0F53" w:rsidRPr="00742F3D" w:rsidRDefault="001A0F53" w:rsidP="001A0F53">
      <w:pPr>
        <w:pStyle w:val="DPSEntryDetail"/>
      </w:pPr>
      <w:r>
        <w:t xml:space="preserve">Mr Coe (Leader of the Opposition) </w:t>
      </w:r>
      <w:r w:rsidRPr="00742F3D">
        <w:t xml:space="preserve">moved—That leave of absence be granted to </w:t>
      </w:r>
      <w:r w:rsidR="00496413">
        <w:t>Mr </w:t>
      </w:r>
      <w:r>
        <w:t>Wall</w:t>
      </w:r>
      <w:r w:rsidRPr="00742F3D">
        <w:t xml:space="preserve"> </w:t>
      </w:r>
      <w:r w:rsidR="00D173BF">
        <w:t>for today</w:t>
      </w:r>
      <w:r>
        <w:t xml:space="preserve"> </w:t>
      </w:r>
      <w:r w:rsidR="00496413">
        <w:t xml:space="preserve">through </w:t>
      </w:r>
      <w:r>
        <w:t xml:space="preserve">to </w:t>
      </w:r>
      <w:r w:rsidR="00D173BF">
        <w:t>Thursday, 16 </w:t>
      </w:r>
      <w:r>
        <w:t>August 2018 for personal reasons</w:t>
      </w:r>
      <w:r w:rsidRPr="00742F3D">
        <w:t>.</w:t>
      </w:r>
    </w:p>
    <w:p w:rsidR="001A0F53" w:rsidRPr="00742F3D" w:rsidRDefault="001A0F53" w:rsidP="001A0F53">
      <w:pPr>
        <w:pStyle w:val="DPSEntryDetail"/>
      </w:pPr>
      <w:r w:rsidRPr="00742F3D">
        <w:t>Question—put and passed.</w:t>
      </w:r>
    </w:p>
    <w:p w:rsidR="0027450F" w:rsidRPr="00A65D6D" w:rsidRDefault="0027450F" w:rsidP="0027450F">
      <w:pPr>
        <w:pStyle w:val="DPSEntryHeading"/>
      </w:pPr>
      <w:r w:rsidRPr="00F7286D">
        <w:tab/>
      </w:r>
      <w:r w:rsidRPr="00433CC5">
        <w:t>24</w:t>
      </w:r>
      <w:r w:rsidRPr="00F7286D">
        <w:tab/>
      </w:r>
      <w:r w:rsidRPr="00A65D6D">
        <w:t xml:space="preserve">Appropriation Bill </w:t>
      </w:r>
      <w:r>
        <w:t>2018-2019</w:t>
      </w:r>
    </w:p>
    <w:p w:rsidR="0027450F" w:rsidRPr="00A65D6D" w:rsidRDefault="0027450F" w:rsidP="0027450F">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27450F" w:rsidRPr="00562244" w:rsidRDefault="0027450F" w:rsidP="0027450F">
      <w:pPr>
        <w:pBdr>
          <w:bottom w:val="thinThickLargeGap" w:sz="18" w:space="1" w:color="auto"/>
        </w:pBdr>
        <w:ind w:left="3427" w:right="3658"/>
        <w:jc w:val="center"/>
        <w:rPr>
          <w:rFonts w:ascii="Calibri" w:hAnsi="Calibri"/>
          <w:i/>
          <w:iCs/>
          <w:lang w:val="en-AU"/>
        </w:rPr>
      </w:pPr>
    </w:p>
    <w:p w:rsidR="0027450F" w:rsidRPr="00562244" w:rsidRDefault="0027450F" w:rsidP="0027450F">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27450F" w:rsidRPr="00A65D6D" w:rsidRDefault="0027450F" w:rsidP="0027450F">
      <w:pPr>
        <w:pStyle w:val="DPSEntryDetail"/>
        <w:spacing w:before="240"/>
      </w:pPr>
      <w:r w:rsidRPr="00A65D6D">
        <w:t>Schedule 1—Appropriations—Proposed expenditure—</w:t>
      </w:r>
    </w:p>
    <w:p w:rsidR="0027450F" w:rsidRDefault="00797621" w:rsidP="0027450F">
      <w:pPr>
        <w:pStyle w:val="DPSEntryDetailIndentLev1"/>
      </w:pPr>
      <w:r>
        <w:t xml:space="preserve">Consideration resumed on </w:t>
      </w:r>
      <w:r w:rsidR="0027450F">
        <w:t>Part 1.2—Health Directorate—</w:t>
      </w:r>
    </w:p>
    <w:p w:rsidR="00797621" w:rsidRDefault="00797621" w:rsidP="0027450F">
      <w:pPr>
        <w:pStyle w:val="DPSEntryDetailIndentLev1"/>
      </w:pPr>
      <w:r>
        <w:t>Debate continued.</w:t>
      </w:r>
    </w:p>
    <w:p w:rsidR="00797621" w:rsidRDefault="00797621" w:rsidP="0027450F">
      <w:pPr>
        <w:pStyle w:val="DPSEntryDetailIndentLev1"/>
      </w:pPr>
      <w:r>
        <w:t>Proposed expenditure agreed to.</w:t>
      </w:r>
    </w:p>
    <w:p w:rsidR="0027450F" w:rsidRDefault="0027450F" w:rsidP="0027450F">
      <w:pPr>
        <w:pStyle w:val="DPSEntryDetailIndentLev1"/>
      </w:pPr>
      <w:r>
        <w:t>Part 1.3—Education Directorate—debated and agreed to.</w:t>
      </w:r>
    </w:p>
    <w:p w:rsidR="0027450F" w:rsidRDefault="0027450F" w:rsidP="0027450F">
      <w:pPr>
        <w:pStyle w:val="DPSEntryDetailIndentLev1"/>
      </w:pPr>
      <w:r>
        <w:t>Part 1.4—Transport Canberra and City Services Directorate—debated and agreed to.</w:t>
      </w:r>
    </w:p>
    <w:p w:rsidR="000B2A90" w:rsidRDefault="000B2A90" w:rsidP="0027450F">
      <w:pPr>
        <w:pStyle w:val="DPSEntryDetailIndentLev1"/>
      </w:pPr>
      <w:r>
        <w:t>Part 1.5—Chief Minister, Treasury and Economic Development Directorate—</w:t>
      </w:r>
    </w:p>
    <w:p w:rsidR="000B2A90" w:rsidRDefault="000B2A90" w:rsidP="000B2A90">
      <w:pPr>
        <w:pStyle w:val="DPSEntryDetailIndentLev1"/>
      </w:pPr>
      <w:r>
        <w:t>Debate adjourned (Mr Gentleman—Manager of Government Business) and the resumption of the debate made an order of the day for the next sitting.</w:t>
      </w:r>
    </w:p>
    <w:p w:rsidR="00985C14" w:rsidRPr="0033161D" w:rsidRDefault="00985C14">
      <w:pPr>
        <w:pStyle w:val="DPSEntryHeading"/>
      </w:pPr>
      <w:r w:rsidRPr="0033161D">
        <w:tab/>
      </w:r>
      <w:r>
        <w:t>25</w:t>
      </w:r>
      <w:r w:rsidRPr="0033161D">
        <w:tab/>
        <w:t>ADJOURNMENT</w:t>
      </w:r>
    </w:p>
    <w:p w:rsidR="00985C14" w:rsidRPr="0033161D" w:rsidRDefault="00985C14">
      <w:pPr>
        <w:pStyle w:val="DPSEntryDetail"/>
      </w:pPr>
      <w:r>
        <w:t>Mr Gentleman</w:t>
      </w:r>
      <w:r w:rsidRPr="0033161D">
        <w:t xml:space="preserve"> (Manager of Government Business) moved—That the Assembly do now adjourn.</w:t>
      </w:r>
    </w:p>
    <w:p w:rsidR="00985C14" w:rsidRPr="0033161D" w:rsidRDefault="00985C14">
      <w:pPr>
        <w:pStyle w:val="DPSEntryDetail"/>
      </w:pPr>
      <w:r w:rsidRPr="0033161D">
        <w:t>Debate ensued.</w:t>
      </w:r>
    </w:p>
    <w:p w:rsidR="00985C14" w:rsidRPr="0033161D" w:rsidRDefault="00985C14">
      <w:pPr>
        <w:pStyle w:val="DPSEntryDetail"/>
      </w:pPr>
      <w:r w:rsidRPr="0033161D">
        <w:lastRenderedPageBreak/>
        <w:t>Question—put and passed.</w:t>
      </w:r>
    </w:p>
    <w:p w:rsidR="00985C14" w:rsidRPr="0033161D" w:rsidRDefault="00985C14">
      <w:pPr>
        <w:pStyle w:val="DPSEntryDetail"/>
      </w:pPr>
      <w:r w:rsidRPr="0033161D">
        <w:t xml:space="preserve">And then the Assembly, at </w:t>
      </w:r>
      <w:r w:rsidR="0049668F">
        <w:t>6.01 pm</w:t>
      </w:r>
      <w:r w:rsidRPr="0033161D">
        <w:t>, adjourned until tomorrow at 10 am.</w:t>
      </w:r>
    </w:p>
    <w:p w:rsidR="00985C14" w:rsidRPr="0033161D" w:rsidRDefault="00985C14" w:rsidP="00DE2F63">
      <w:pPr>
        <w:pBdr>
          <w:bottom w:val="thinThickLargeGap" w:sz="18" w:space="1" w:color="auto"/>
        </w:pBdr>
        <w:ind w:left="3427" w:right="3658"/>
        <w:jc w:val="center"/>
        <w:rPr>
          <w:rFonts w:ascii="Calibri" w:hAnsi="Calibri"/>
          <w:i/>
          <w:iCs/>
          <w:lang w:val="en-AU"/>
        </w:rPr>
      </w:pPr>
    </w:p>
    <w:p w:rsidR="00985C14" w:rsidRDefault="00985C14" w:rsidP="00985C14">
      <w:pPr>
        <w:keepNext/>
        <w:keepLines/>
        <w:tabs>
          <w:tab w:val="left" w:pos="-1530"/>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except Mrs Jones* and Mr Wall*</w:t>
      </w:r>
      <w:r w:rsidRPr="0033161D">
        <w:rPr>
          <w:rFonts w:ascii="Calibri" w:hAnsi="Calibri"/>
          <w:bCs/>
        </w:rPr>
        <w:t>.</w:t>
      </w:r>
    </w:p>
    <w:p w:rsidR="00985C14" w:rsidRPr="009B12E8" w:rsidRDefault="00985C14" w:rsidP="00985C14">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985C14" w:rsidRPr="0033161D" w:rsidRDefault="00985C14" w:rsidP="00DE2F63">
      <w:pPr>
        <w:pBdr>
          <w:top w:val="thickThinLargeGap" w:sz="18" w:space="1" w:color="auto"/>
        </w:pBdr>
        <w:spacing w:before="180"/>
        <w:ind w:left="3427" w:right="3658"/>
        <w:jc w:val="center"/>
        <w:rPr>
          <w:rFonts w:ascii="Calibri" w:hAnsi="Calibri"/>
          <w:lang w:val="en-AU"/>
        </w:rPr>
      </w:pPr>
    </w:p>
    <w:p w:rsidR="00985C14" w:rsidRPr="0033161D" w:rsidRDefault="00985C14" w:rsidP="00985C14">
      <w:pPr>
        <w:pStyle w:val="DPSSigBlockName"/>
      </w:pPr>
      <w:r w:rsidRPr="0033161D">
        <w:t>Tom Duncan</w:t>
      </w:r>
    </w:p>
    <w:p w:rsidR="00985C14" w:rsidRPr="0033161D" w:rsidRDefault="00985C14" w:rsidP="00DE2F63">
      <w:pPr>
        <w:pStyle w:val="DPSSigBlockTitle"/>
      </w:pPr>
      <w:r w:rsidRPr="0033161D">
        <w:t>Clerk of the Legislative Assembly</w:t>
      </w:r>
    </w:p>
    <w:p w:rsidR="0027450F" w:rsidRDefault="0027450F" w:rsidP="0027450F">
      <w:pPr>
        <w:pStyle w:val="DPSEntryDetail"/>
      </w:pPr>
    </w:p>
    <w:p w:rsidR="007C0E7C" w:rsidRPr="000C427D" w:rsidRDefault="007C0E7C" w:rsidP="0027450F">
      <w:pPr>
        <w:pStyle w:val="DPSEntryDetail"/>
      </w:pPr>
    </w:p>
    <w:sectPr w:rsidR="007C0E7C" w:rsidRPr="000C427D" w:rsidSect="0027450F">
      <w:headerReference w:type="even" r:id="rId9"/>
      <w:headerReference w:type="default" r:id="rId10"/>
      <w:headerReference w:type="first" r:id="rId11"/>
      <w:footerReference w:type="first" r:id="rId12"/>
      <w:pgSz w:w="11907" w:h="16840" w:code="9"/>
      <w:pgMar w:top="1368" w:right="1714" w:bottom="1138" w:left="1138" w:header="734" w:footer="432" w:gutter="0"/>
      <w:pgNumType w:start="92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3B" w:rsidRDefault="0095793B">
      <w:r>
        <w:separator/>
      </w:r>
    </w:p>
  </w:endnote>
  <w:endnote w:type="continuationSeparator" w:id="0">
    <w:p w:rsidR="0095793B" w:rsidRDefault="00957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3B" w:rsidRPr="003C0A33" w:rsidRDefault="0095793B" w:rsidP="0027450F">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5793B" w:rsidRDefault="0095793B" w:rsidP="0027450F">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3B" w:rsidRDefault="0095793B">
      <w:r>
        <w:separator/>
      </w:r>
    </w:p>
  </w:footnote>
  <w:footnote w:type="continuationSeparator" w:id="0">
    <w:p w:rsidR="0095793B" w:rsidRDefault="00957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3B" w:rsidRPr="0027450F" w:rsidRDefault="00D2281C" w:rsidP="0027450F">
    <w:pPr>
      <w:pStyle w:val="DPSPageHeaderA4"/>
    </w:pPr>
    <w:fldSimple w:instr=" PAGE  \* MERGEFORMAT ">
      <w:r w:rsidR="00E13D33">
        <w:rPr>
          <w:noProof/>
        </w:rPr>
        <w:t>928</w:t>
      </w:r>
    </w:fldSimple>
    <w:r w:rsidR="0095793B">
      <w:tab/>
    </w:r>
    <w:fldSimple w:instr=" TITLE  \* MERGEFORMAT ">
      <w:r w:rsidR="006E2664" w:rsidRPr="006E2664">
        <w:rPr>
          <w:i/>
        </w:rPr>
        <w:t>No 65—14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3B" w:rsidRPr="0027450F" w:rsidRDefault="0095793B" w:rsidP="0027450F">
    <w:pPr>
      <w:pStyle w:val="DPSPageHeaderA4"/>
    </w:pPr>
    <w:r>
      <w:tab/>
    </w:r>
    <w:fldSimple w:instr=" TITLE  \* MERGEFORMAT ">
      <w:r w:rsidR="006E2664" w:rsidRPr="006E2664">
        <w:rPr>
          <w:i/>
        </w:rPr>
        <w:t>No 65—14 August 2018</w:t>
      </w:r>
    </w:fldSimple>
    <w:r>
      <w:tab/>
    </w:r>
    <w:fldSimple w:instr=" PAGE  \* MERGEFORMAT ">
      <w:r w:rsidR="00E13D33">
        <w:rPr>
          <w:noProof/>
        </w:rPr>
        <w:t>929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3B" w:rsidRPr="0027450F" w:rsidRDefault="0095793B" w:rsidP="0027450F">
    <w:pPr>
      <w:pStyle w:val="DPSPageHeaderA4"/>
    </w:pPr>
    <w:r>
      <w:tab/>
    </w:r>
    <w:r>
      <w:tab/>
    </w:r>
    <w:fldSimple w:instr=" PAGE  \* MERGEFORMAT ">
      <w:r w:rsidR="00E13D33">
        <w:rPr>
          <w:noProof/>
        </w:rPr>
        <w:t>923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cVars>
    <w:docVar w:name="DPSDocumentID" w:val="2"/>
  </w:docVars>
  <w:rsids>
    <w:rsidRoot w:val="0027450F"/>
    <w:rsid w:val="00015C3A"/>
    <w:rsid w:val="00023984"/>
    <w:rsid w:val="00024584"/>
    <w:rsid w:val="000308DB"/>
    <w:rsid w:val="00041BFB"/>
    <w:rsid w:val="0006053A"/>
    <w:rsid w:val="000744A7"/>
    <w:rsid w:val="00096B0F"/>
    <w:rsid w:val="000A0671"/>
    <w:rsid w:val="000B2A90"/>
    <w:rsid w:val="000B6E7C"/>
    <w:rsid w:val="000C427D"/>
    <w:rsid w:val="000D4CFD"/>
    <w:rsid w:val="000F292C"/>
    <w:rsid w:val="0011497B"/>
    <w:rsid w:val="00135DCD"/>
    <w:rsid w:val="0017362F"/>
    <w:rsid w:val="001A0F53"/>
    <w:rsid w:val="001A3E4E"/>
    <w:rsid w:val="001C2B78"/>
    <w:rsid w:val="001C3654"/>
    <w:rsid w:val="001C39DE"/>
    <w:rsid w:val="001E7B62"/>
    <w:rsid w:val="00253E5A"/>
    <w:rsid w:val="0026266C"/>
    <w:rsid w:val="0027450F"/>
    <w:rsid w:val="00274F8D"/>
    <w:rsid w:val="00295765"/>
    <w:rsid w:val="002A1D64"/>
    <w:rsid w:val="002D3CA7"/>
    <w:rsid w:val="002D65A3"/>
    <w:rsid w:val="003123A1"/>
    <w:rsid w:val="00332082"/>
    <w:rsid w:val="00346261"/>
    <w:rsid w:val="003521EB"/>
    <w:rsid w:val="0035669F"/>
    <w:rsid w:val="003811AC"/>
    <w:rsid w:val="003B10B8"/>
    <w:rsid w:val="003C0A33"/>
    <w:rsid w:val="003F4561"/>
    <w:rsid w:val="00414CDA"/>
    <w:rsid w:val="0041628B"/>
    <w:rsid w:val="00422DDD"/>
    <w:rsid w:val="0042331A"/>
    <w:rsid w:val="00431C2C"/>
    <w:rsid w:val="00477BCA"/>
    <w:rsid w:val="00496413"/>
    <w:rsid w:val="0049668F"/>
    <w:rsid w:val="004D26C1"/>
    <w:rsid w:val="004D6972"/>
    <w:rsid w:val="00501DE3"/>
    <w:rsid w:val="00505395"/>
    <w:rsid w:val="0053773B"/>
    <w:rsid w:val="00562071"/>
    <w:rsid w:val="00571696"/>
    <w:rsid w:val="00592975"/>
    <w:rsid w:val="005C0025"/>
    <w:rsid w:val="005C12DB"/>
    <w:rsid w:val="005F2F4B"/>
    <w:rsid w:val="00607236"/>
    <w:rsid w:val="00622830"/>
    <w:rsid w:val="00623D51"/>
    <w:rsid w:val="00625ED6"/>
    <w:rsid w:val="00626AB0"/>
    <w:rsid w:val="0066242E"/>
    <w:rsid w:val="00663179"/>
    <w:rsid w:val="0066540E"/>
    <w:rsid w:val="0067203A"/>
    <w:rsid w:val="0069754C"/>
    <w:rsid w:val="006E2562"/>
    <w:rsid w:val="006E2664"/>
    <w:rsid w:val="006E4BF1"/>
    <w:rsid w:val="006F09F0"/>
    <w:rsid w:val="007311B1"/>
    <w:rsid w:val="00736A4C"/>
    <w:rsid w:val="00740483"/>
    <w:rsid w:val="007515D3"/>
    <w:rsid w:val="00762FAD"/>
    <w:rsid w:val="007727CE"/>
    <w:rsid w:val="0078463A"/>
    <w:rsid w:val="0079145F"/>
    <w:rsid w:val="00797621"/>
    <w:rsid w:val="007B3982"/>
    <w:rsid w:val="007B7B1A"/>
    <w:rsid w:val="007C0E7C"/>
    <w:rsid w:val="00823EBC"/>
    <w:rsid w:val="00840037"/>
    <w:rsid w:val="008529D7"/>
    <w:rsid w:val="00860FC5"/>
    <w:rsid w:val="0088703F"/>
    <w:rsid w:val="00891DF1"/>
    <w:rsid w:val="008D105F"/>
    <w:rsid w:val="0094700C"/>
    <w:rsid w:val="0095793B"/>
    <w:rsid w:val="00960FBE"/>
    <w:rsid w:val="00971848"/>
    <w:rsid w:val="00976EB7"/>
    <w:rsid w:val="00985C14"/>
    <w:rsid w:val="00995B00"/>
    <w:rsid w:val="009B2BD2"/>
    <w:rsid w:val="009C79EA"/>
    <w:rsid w:val="00A0261C"/>
    <w:rsid w:val="00A17AE7"/>
    <w:rsid w:val="00A262BF"/>
    <w:rsid w:val="00A272AB"/>
    <w:rsid w:val="00A345C0"/>
    <w:rsid w:val="00A46D49"/>
    <w:rsid w:val="00A63896"/>
    <w:rsid w:val="00AA0431"/>
    <w:rsid w:val="00AB6DDC"/>
    <w:rsid w:val="00AC0D5D"/>
    <w:rsid w:val="00AD79EB"/>
    <w:rsid w:val="00AF20F8"/>
    <w:rsid w:val="00B34E4C"/>
    <w:rsid w:val="00B44EBD"/>
    <w:rsid w:val="00B4530F"/>
    <w:rsid w:val="00B514F8"/>
    <w:rsid w:val="00B53A0B"/>
    <w:rsid w:val="00B634B5"/>
    <w:rsid w:val="00B75CFD"/>
    <w:rsid w:val="00B95CBC"/>
    <w:rsid w:val="00BB6985"/>
    <w:rsid w:val="00BC79F9"/>
    <w:rsid w:val="00BD4A1A"/>
    <w:rsid w:val="00BE41D5"/>
    <w:rsid w:val="00BE447B"/>
    <w:rsid w:val="00BE4B30"/>
    <w:rsid w:val="00BE5A60"/>
    <w:rsid w:val="00C249B6"/>
    <w:rsid w:val="00C34CBB"/>
    <w:rsid w:val="00C717E0"/>
    <w:rsid w:val="00C85AFB"/>
    <w:rsid w:val="00C85E20"/>
    <w:rsid w:val="00C97DBF"/>
    <w:rsid w:val="00CA15E1"/>
    <w:rsid w:val="00CE4B43"/>
    <w:rsid w:val="00CE723D"/>
    <w:rsid w:val="00D173BF"/>
    <w:rsid w:val="00D2042B"/>
    <w:rsid w:val="00D2281C"/>
    <w:rsid w:val="00D3639D"/>
    <w:rsid w:val="00D472CB"/>
    <w:rsid w:val="00D47766"/>
    <w:rsid w:val="00D94AA7"/>
    <w:rsid w:val="00DA09F1"/>
    <w:rsid w:val="00DA1DEA"/>
    <w:rsid w:val="00DA491C"/>
    <w:rsid w:val="00DB18AE"/>
    <w:rsid w:val="00DB25E7"/>
    <w:rsid w:val="00DB30E9"/>
    <w:rsid w:val="00DC6C9C"/>
    <w:rsid w:val="00DD0E0C"/>
    <w:rsid w:val="00DD74CE"/>
    <w:rsid w:val="00DE2F63"/>
    <w:rsid w:val="00E026E9"/>
    <w:rsid w:val="00E12A9E"/>
    <w:rsid w:val="00E13D33"/>
    <w:rsid w:val="00E27407"/>
    <w:rsid w:val="00E46134"/>
    <w:rsid w:val="00E565E0"/>
    <w:rsid w:val="00E638B7"/>
    <w:rsid w:val="00E77F94"/>
    <w:rsid w:val="00E84F98"/>
    <w:rsid w:val="00E87C32"/>
    <w:rsid w:val="00EA785E"/>
    <w:rsid w:val="00EB3AC8"/>
    <w:rsid w:val="00EB62A5"/>
    <w:rsid w:val="00F10649"/>
    <w:rsid w:val="00F63A56"/>
    <w:rsid w:val="00F76466"/>
    <w:rsid w:val="00F82BEE"/>
    <w:rsid w:val="00F94C68"/>
    <w:rsid w:val="00FA4FA1"/>
    <w:rsid w:val="00FC273D"/>
    <w:rsid w:val="00FE0EAB"/>
    <w:rsid w:val="00FE1B4C"/>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66"/>
    <w:rPr>
      <w:sz w:val="24"/>
      <w:lang w:val="en-US"/>
    </w:rPr>
  </w:style>
  <w:style w:type="paragraph" w:styleId="Heading1">
    <w:name w:val="heading 1"/>
    <w:aliases w:val="c"/>
    <w:basedOn w:val="Normal"/>
    <w:next w:val="Heading2"/>
    <w:qFormat/>
    <w:rsid w:val="00F7646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F76466"/>
    <w:pPr>
      <w:keepLines/>
      <w:ind w:hanging="709"/>
      <w:outlineLvl w:val="1"/>
    </w:pPr>
    <w:rPr>
      <w:sz w:val="32"/>
    </w:rPr>
  </w:style>
  <w:style w:type="paragraph" w:styleId="Heading3">
    <w:name w:val="heading 3"/>
    <w:aliases w:val="d,3"/>
    <w:basedOn w:val="Heading1"/>
    <w:next w:val="Heading4"/>
    <w:qFormat/>
    <w:rsid w:val="00F76466"/>
    <w:pPr>
      <w:keepLines/>
      <w:spacing w:before="240"/>
      <w:outlineLvl w:val="2"/>
    </w:pPr>
    <w:rPr>
      <w:sz w:val="28"/>
    </w:rPr>
  </w:style>
  <w:style w:type="paragraph" w:styleId="Heading4">
    <w:name w:val="heading 4"/>
    <w:aliases w:val="sd"/>
    <w:basedOn w:val="Heading1"/>
    <w:next w:val="Heading5"/>
    <w:qFormat/>
    <w:rsid w:val="00F76466"/>
    <w:pPr>
      <w:keepNext/>
      <w:keepLines/>
      <w:spacing w:before="220"/>
      <w:outlineLvl w:val="3"/>
    </w:pPr>
    <w:rPr>
      <w:sz w:val="26"/>
    </w:rPr>
  </w:style>
  <w:style w:type="paragraph" w:styleId="Heading5">
    <w:name w:val="heading 5"/>
    <w:aliases w:val="s"/>
    <w:basedOn w:val="Heading1"/>
    <w:next w:val="Normal"/>
    <w:qFormat/>
    <w:rsid w:val="00F7646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F76466"/>
    <w:pPr>
      <w:keepNext/>
      <w:keepLines/>
      <w:ind w:hanging="709"/>
      <w:outlineLvl w:val="5"/>
    </w:pPr>
    <w:rPr>
      <w:rFonts w:ascii="Helvetica" w:hAnsi="Helvetica"/>
      <w:sz w:val="32"/>
    </w:rPr>
  </w:style>
  <w:style w:type="paragraph" w:styleId="Heading7">
    <w:name w:val="heading 7"/>
    <w:aliases w:val="ap"/>
    <w:basedOn w:val="Heading6"/>
    <w:next w:val="Normal"/>
    <w:qFormat/>
    <w:rsid w:val="00F76466"/>
    <w:pPr>
      <w:spacing w:before="280"/>
      <w:outlineLvl w:val="6"/>
    </w:pPr>
    <w:rPr>
      <w:sz w:val="28"/>
    </w:rPr>
  </w:style>
  <w:style w:type="paragraph" w:styleId="Heading8">
    <w:name w:val="heading 8"/>
    <w:aliases w:val="ad"/>
    <w:basedOn w:val="Heading6"/>
    <w:next w:val="Normal"/>
    <w:qFormat/>
    <w:rsid w:val="00F76466"/>
    <w:pPr>
      <w:spacing w:before="240"/>
      <w:outlineLvl w:val="7"/>
    </w:pPr>
    <w:rPr>
      <w:sz w:val="26"/>
    </w:rPr>
  </w:style>
  <w:style w:type="paragraph" w:styleId="Heading9">
    <w:name w:val="heading 9"/>
    <w:aliases w:val="aat"/>
    <w:basedOn w:val="Heading1"/>
    <w:next w:val="Normal"/>
    <w:qFormat/>
    <w:rsid w:val="00F7646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F76466"/>
    <w:pPr>
      <w:jc w:val="center"/>
    </w:pPr>
    <w:rPr>
      <w:rFonts w:ascii="Times" w:hAnsi="Times"/>
      <w:b/>
      <w:sz w:val="36"/>
    </w:rPr>
  </w:style>
  <w:style w:type="paragraph" w:customStyle="1" w:styleId="BoxHeadBold">
    <w:name w:val="BoxHeadBold"/>
    <w:aliases w:val="bhb"/>
    <w:basedOn w:val="Normal"/>
    <w:next w:val="Normal"/>
    <w:rsid w:val="00F7646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F76466"/>
    <w:rPr>
      <w:b w:val="0"/>
      <w:i/>
    </w:rPr>
  </w:style>
  <w:style w:type="paragraph" w:customStyle="1" w:styleId="BoxList">
    <w:name w:val="BoxList"/>
    <w:aliases w:val="bl"/>
    <w:basedOn w:val="Normal"/>
    <w:rsid w:val="00F7646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F7646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F7646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F7646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F76466"/>
  </w:style>
  <w:style w:type="character" w:customStyle="1" w:styleId="CharAmPartText">
    <w:name w:val="CharAmPartText"/>
    <w:basedOn w:val="DefaultParagraphFont"/>
    <w:rsid w:val="00F76466"/>
  </w:style>
  <w:style w:type="character" w:customStyle="1" w:styleId="CharAmSchNo">
    <w:name w:val="CharAmSchNo"/>
    <w:basedOn w:val="DefaultParagraphFont"/>
    <w:rsid w:val="00F76466"/>
  </w:style>
  <w:style w:type="character" w:customStyle="1" w:styleId="CharAmSchText">
    <w:name w:val="CharAmSchText"/>
    <w:basedOn w:val="DefaultParagraphFont"/>
    <w:rsid w:val="00F76466"/>
  </w:style>
  <w:style w:type="character" w:customStyle="1" w:styleId="CharChapNo">
    <w:name w:val="CharChapNo"/>
    <w:basedOn w:val="DefaultParagraphFont"/>
    <w:rsid w:val="00F76466"/>
  </w:style>
  <w:style w:type="character" w:customStyle="1" w:styleId="CharChapText">
    <w:name w:val="CharChapText"/>
    <w:basedOn w:val="DefaultParagraphFont"/>
    <w:rsid w:val="00F76466"/>
  </w:style>
  <w:style w:type="character" w:customStyle="1" w:styleId="CharDivNo">
    <w:name w:val="CharDivNo"/>
    <w:basedOn w:val="DefaultParagraphFont"/>
    <w:rsid w:val="00F76466"/>
  </w:style>
  <w:style w:type="character" w:customStyle="1" w:styleId="CharDivText">
    <w:name w:val="CharDivText"/>
    <w:basedOn w:val="DefaultParagraphFont"/>
    <w:rsid w:val="00F76466"/>
  </w:style>
  <w:style w:type="character" w:customStyle="1" w:styleId="CharPartNo">
    <w:name w:val="CharPartNo"/>
    <w:basedOn w:val="DefaultParagraphFont"/>
    <w:rsid w:val="00F76466"/>
  </w:style>
  <w:style w:type="character" w:customStyle="1" w:styleId="CharPartText">
    <w:name w:val="CharPartText"/>
    <w:basedOn w:val="DefaultParagraphFont"/>
    <w:rsid w:val="00F76466"/>
  </w:style>
  <w:style w:type="character" w:customStyle="1" w:styleId="CharSectno">
    <w:name w:val="CharSectno"/>
    <w:basedOn w:val="DefaultParagraphFont"/>
    <w:rsid w:val="00F76466"/>
  </w:style>
  <w:style w:type="character" w:customStyle="1" w:styleId="CharSubdNo">
    <w:name w:val="CharSubdNo"/>
    <w:basedOn w:val="DefaultParagraphFont"/>
    <w:rsid w:val="00F76466"/>
  </w:style>
  <w:style w:type="character" w:customStyle="1" w:styleId="CharSubdText">
    <w:name w:val="CharSubdText"/>
    <w:basedOn w:val="DefaultParagraphFont"/>
    <w:rsid w:val="00F76466"/>
  </w:style>
  <w:style w:type="paragraph" w:customStyle="1" w:styleId="date">
    <w:name w:val="date"/>
    <w:rsid w:val="00F7646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F76466"/>
    <w:pPr>
      <w:spacing w:before="60"/>
      <w:ind w:left="1418"/>
    </w:pPr>
    <w:rPr>
      <w:sz w:val="21"/>
    </w:rPr>
  </w:style>
  <w:style w:type="paragraph" w:customStyle="1" w:styleId="DIVAyes">
    <w:name w:val="DIVAyes"/>
    <w:basedOn w:val="Normal"/>
    <w:rsid w:val="00F7646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F7646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F76466"/>
    <w:pPr>
      <w:spacing w:before="120" w:after="120"/>
      <w:ind w:left="425"/>
      <w:jc w:val="center"/>
    </w:pPr>
    <w:rPr>
      <w:sz w:val="18"/>
    </w:rPr>
  </w:style>
  <w:style w:type="paragraph" w:customStyle="1" w:styleId="DPSAttendance">
    <w:name w:val="DPSAttendance"/>
    <w:rsid w:val="00F76466"/>
    <w:pPr>
      <w:spacing w:before="180"/>
      <w:jc w:val="both"/>
    </w:pPr>
    <w:rPr>
      <w:sz w:val="24"/>
    </w:rPr>
  </w:style>
  <w:style w:type="paragraph" w:customStyle="1" w:styleId="DPSAttendanceHeading">
    <w:name w:val="DPSAttendanceHeading"/>
    <w:rsid w:val="00F76466"/>
    <w:pPr>
      <w:spacing w:before="180"/>
      <w:ind w:left="346"/>
      <w:jc w:val="both"/>
    </w:pPr>
    <w:rPr>
      <w:b/>
      <w:sz w:val="24"/>
    </w:rPr>
  </w:style>
  <w:style w:type="paragraph" w:customStyle="1" w:styleId="DPSAttendanceNote">
    <w:name w:val="DPSAttendanceNote"/>
    <w:rsid w:val="00F76466"/>
    <w:pPr>
      <w:spacing w:before="60"/>
      <w:jc w:val="center"/>
    </w:pPr>
    <w:rPr>
      <w:sz w:val="18"/>
    </w:rPr>
  </w:style>
  <w:style w:type="paragraph" w:customStyle="1" w:styleId="DPSDraftSectionBreak">
    <w:name w:val="DPSDraftSectionBreak"/>
    <w:basedOn w:val="Normal"/>
    <w:rsid w:val="00F7646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F76466"/>
    <w:pPr>
      <w:keepNext/>
      <w:keepLines/>
      <w:spacing w:before="60"/>
      <w:jc w:val="center"/>
    </w:pPr>
    <w:rPr>
      <w:sz w:val="21"/>
    </w:rPr>
  </w:style>
  <w:style w:type="paragraph" w:customStyle="1" w:styleId="DPSHouseMetEntry">
    <w:name w:val="DPSHouseMetEntry"/>
    <w:rsid w:val="00F7646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F76466"/>
    <w:pPr>
      <w:keepNext/>
      <w:keepLines/>
      <w:spacing w:before="200"/>
      <w:jc w:val="center"/>
    </w:pPr>
    <w:rPr>
      <w:sz w:val="21"/>
    </w:rPr>
  </w:style>
  <w:style w:type="paragraph" w:customStyle="1" w:styleId="DPSMainHeadingSubTitle">
    <w:name w:val="DPSMainHeadingSubTitle"/>
    <w:rsid w:val="00F7646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F76466"/>
    <w:pPr>
      <w:spacing w:before="60"/>
      <w:ind w:left="629"/>
      <w:jc w:val="both"/>
    </w:pPr>
    <w:rPr>
      <w:sz w:val="21"/>
    </w:rPr>
  </w:style>
  <w:style w:type="paragraph" w:customStyle="1" w:styleId="DPSMessageDate">
    <w:name w:val="DPSMessageDate"/>
    <w:rsid w:val="00F76466"/>
    <w:pPr>
      <w:spacing w:before="60"/>
      <w:ind w:left="629"/>
      <w:jc w:val="both"/>
    </w:pPr>
    <w:rPr>
      <w:sz w:val="21"/>
    </w:rPr>
  </w:style>
  <w:style w:type="paragraph" w:customStyle="1" w:styleId="DPSMessageNumber">
    <w:name w:val="DPSMessageNumber"/>
    <w:rsid w:val="00F76466"/>
    <w:pPr>
      <w:spacing w:before="60"/>
      <w:jc w:val="right"/>
    </w:pPr>
    <w:rPr>
      <w:sz w:val="21"/>
    </w:rPr>
  </w:style>
  <w:style w:type="paragraph" w:customStyle="1" w:styleId="DPSMessageSigBlockName">
    <w:name w:val="DPSMessageSigBlockName"/>
    <w:rsid w:val="00F76466"/>
    <w:pPr>
      <w:jc w:val="right"/>
    </w:pPr>
    <w:rPr>
      <w:sz w:val="21"/>
    </w:rPr>
  </w:style>
  <w:style w:type="paragraph" w:customStyle="1" w:styleId="DPSMessageSigBlockTitle">
    <w:name w:val="DPSMessageSigBlockTitle"/>
    <w:rsid w:val="00F76466"/>
    <w:pPr>
      <w:jc w:val="right"/>
    </w:pPr>
    <w:rPr>
      <w:sz w:val="21"/>
    </w:rPr>
  </w:style>
  <w:style w:type="paragraph" w:customStyle="1" w:styleId="DPSMessageSource">
    <w:name w:val="DPSMessageSource"/>
    <w:rsid w:val="00F7646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F76466"/>
    <w:rPr>
      <w:sz w:val="24"/>
    </w:rPr>
  </w:style>
  <w:style w:type="paragraph" w:customStyle="1" w:styleId="DPSHeaderUnbolded">
    <w:name w:val="DPSHeaderUnbolded"/>
    <w:basedOn w:val="DPSEntryDetail"/>
    <w:autoRedefine/>
    <w:rsid w:val="00F76466"/>
    <w:pPr>
      <w:ind w:left="0"/>
    </w:pPr>
  </w:style>
  <w:style w:type="paragraph" w:customStyle="1" w:styleId="DPSPapers">
    <w:name w:val="DPSPapers"/>
    <w:rsid w:val="00F76466"/>
    <w:pPr>
      <w:spacing w:before="60"/>
      <w:ind w:left="425"/>
      <w:jc w:val="both"/>
    </w:pPr>
    <w:rPr>
      <w:sz w:val="21"/>
    </w:rPr>
  </w:style>
  <w:style w:type="paragraph" w:customStyle="1" w:styleId="DPSPapersHeading">
    <w:name w:val="DPSPapersHeading"/>
    <w:rsid w:val="00F76466"/>
    <w:pPr>
      <w:spacing w:before="180"/>
      <w:ind w:left="425"/>
      <w:jc w:val="both"/>
    </w:pPr>
    <w:rPr>
      <w:b/>
      <w:sz w:val="18"/>
    </w:rPr>
  </w:style>
  <w:style w:type="paragraph" w:customStyle="1" w:styleId="DPSPapersIntro">
    <w:name w:val="DPSPapersIntro"/>
    <w:rsid w:val="00F76466"/>
    <w:pPr>
      <w:spacing w:before="60"/>
      <w:ind w:left="425"/>
      <w:jc w:val="both"/>
    </w:pPr>
    <w:rPr>
      <w:sz w:val="21"/>
    </w:rPr>
  </w:style>
  <w:style w:type="paragraph" w:customStyle="1" w:styleId="DPSPrecedenceFooter">
    <w:name w:val="DPSPrecedenceFooter"/>
    <w:rsid w:val="00F76466"/>
    <w:pPr>
      <w:jc w:val="right"/>
    </w:pPr>
  </w:style>
  <w:style w:type="paragraph" w:customStyle="1" w:styleId="DPSPrintingAuthorityFooter">
    <w:name w:val="DPSPrintingAuthorityFooter"/>
    <w:rsid w:val="00F76466"/>
    <w:pPr>
      <w:keepLines/>
      <w:spacing w:before="240"/>
      <w:jc w:val="center"/>
    </w:pPr>
    <w:rPr>
      <w:sz w:val="16"/>
    </w:rPr>
  </w:style>
  <w:style w:type="paragraph" w:customStyle="1" w:styleId="DPSSigBlockName">
    <w:name w:val="DPSSigBlockName"/>
    <w:autoRedefine/>
    <w:rsid w:val="00985C14"/>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F76466"/>
    <w:rPr>
      <w:vanish/>
      <w:color w:val="008000"/>
      <w:sz w:val="16"/>
    </w:rPr>
  </w:style>
  <w:style w:type="paragraph" w:customStyle="1" w:styleId="DPSTOCHeading">
    <w:name w:val="DPSTOCHeading"/>
    <w:basedOn w:val="DPSMainHeadingHouse"/>
    <w:rsid w:val="00F76466"/>
  </w:style>
  <w:style w:type="paragraph" w:styleId="Footer">
    <w:name w:val="footer"/>
    <w:basedOn w:val="Normal"/>
    <w:link w:val="FooterChar"/>
    <w:rsid w:val="00F76466"/>
    <w:pPr>
      <w:tabs>
        <w:tab w:val="center" w:pos="4153"/>
        <w:tab w:val="right" w:pos="8306"/>
      </w:tabs>
      <w:spacing w:line="240" w:lineRule="exact"/>
    </w:pPr>
    <w:rPr>
      <w:rFonts w:ascii="Times" w:hAnsi="Times"/>
      <w:sz w:val="22"/>
    </w:rPr>
  </w:style>
  <w:style w:type="paragraph" w:customStyle="1" w:styleId="Formula">
    <w:name w:val="Formula"/>
    <w:basedOn w:val="Normal"/>
    <w:rsid w:val="00F76466"/>
    <w:pPr>
      <w:spacing w:before="240"/>
      <w:ind w:left="1134"/>
    </w:pPr>
    <w:rPr>
      <w:rFonts w:ascii="Times" w:hAnsi="Times"/>
      <w:sz w:val="22"/>
    </w:rPr>
  </w:style>
  <w:style w:type="paragraph" w:customStyle="1" w:styleId="hdrsection">
    <w:name w:val="hdrsection"/>
    <w:basedOn w:val="Normal"/>
    <w:rsid w:val="00F76466"/>
    <w:pPr>
      <w:keepNext/>
    </w:pPr>
    <w:rPr>
      <w:rFonts w:ascii="Times" w:hAnsi="Times"/>
      <w:b/>
    </w:rPr>
  </w:style>
  <w:style w:type="paragraph" w:styleId="Header">
    <w:name w:val="header"/>
    <w:basedOn w:val="Normal"/>
    <w:next w:val="Heading5"/>
    <w:rsid w:val="00F76466"/>
    <w:pPr>
      <w:tabs>
        <w:tab w:val="center" w:pos="4153"/>
        <w:tab w:val="right" w:pos="8306"/>
      </w:tabs>
      <w:spacing w:line="240" w:lineRule="exact"/>
    </w:pPr>
    <w:rPr>
      <w:rFonts w:ascii="Times" w:hAnsi="Times"/>
      <w:sz w:val="22"/>
    </w:rPr>
  </w:style>
  <w:style w:type="paragraph" w:customStyle="1" w:styleId="headerpart">
    <w:name w:val="header.part"/>
    <w:basedOn w:val="Normal"/>
    <w:rsid w:val="00F76466"/>
    <w:pPr>
      <w:keepNext/>
      <w:spacing w:line="240" w:lineRule="exact"/>
    </w:pPr>
    <w:rPr>
      <w:rFonts w:ascii="Times" w:hAnsi="Times"/>
      <w:b/>
    </w:rPr>
  </w:style>
  <w:style w:type="paragraph" w:customStyle="1" w:styleId="headerpartodd">
    <w:name w:val="header.part.odd"/>
    <w:basedOn w:val="headerpart"/>
    <w:rsid w:val="00F76466"/>
    <w:pPr>
      <w:ind w:left="5387" w:hanging="1134"/>
    </w:pPr>
  </w:style>
  <w:style w:type="paragraph" w:customStyle="1" w:styleId="indenta">
    <w:name w:val="indent(a)"/>
    <w:aliases w:val="a,indent"/>
    <w:basedOn w:val="Normal"/>
    <w:rsid w:val="00F76466"/>
    <w:pPr>
      <w:tabs>
        <w:tab w:val="right" w:pos="1758"/>
      </w:tabs>
      <w:spacing w:before="60"/>
      <w:ind w:left="1984" w:hanging="1559"/>
    </w:pPr>
    <w:rPr>
      <w:sz w:val="21"/>
    </w:rPr>
  </w:style>
  <w:style w:type="paragraph" w:customStyle="1" w:styleId="indentA0">
    <w:name w:val="indent(A)"/>
    <w:aliases w:val="aaa"/>
    <w:basedOn w:val="indenta"/>
    <w:rsid w:val="00F76466"/>
    <w:pPr>
      <w:tabs>
        <w:tab w:val="right" w:pos="2722"/>
      </w:tabs>
      <w:ind w:left="2835" w:hanging="2835"/>
    </w:pPr>
  </w:style>
  <w:style w:type="paragraph" w:customStyle="1" w:styleId="indentii">
    <w:name w:val="indent(ii)"/>
    <w:aliases w:val="aa"/>
    <w:basedOn w:val="indenta"/>
    <w:rsid w:val="00F76466"/>
    <w:pPr>
      <w:tabs>
        <w:tab w:val="clear" w:pos="1758"/>
        <w:tab w:val="right" w:pos="2410"/>
      </w:tabs>
      <w:ind w:left="2552" w:hanging="2552"/>
    </w:pPr>
  </w:style>
  <w:style w:type="paragraph" w:customStyle="1" w:styleId="Item">
    <w:name w:val="Item"/>
    <w:aliases w:val="i"/>
    <w:basedOn w:val="Normal"/>
    <w:rsid w:val="00F76466"/>
    <w:pPr>
      <w:keepLines/>
      <w:spacing w:before="60"/>
      <w:ind w:left="1049"/>
    </w:pPr>
    <w:rPr>
      <w:sz w:val="21"/>
    </w:rPr>
  </w:style>
  <w:style w:type="paragraph" w:customStyle="1" w:styleId="ItemHead">
    <w:name w:val="ItemHead"/>
    <w:aliases w:val="ih"/>
    <w:basedOn w:val="Heading1"/>
    <w:next w:val="Item"/>
    <w:rsid w:val="00F7646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F76466"/>
    <w:rPr>
      <w:rFonts w:ascii="Times New Roman" w:hAnsi="Times New Roman"/>
      <w:sz w:val="24"/>
    </w:rPr>
  </w:style>
  <w:style w:type="paragraph" w:customStyle="1" w:styleId="LongT">
    <w:name w:val="LongT"/>
    <w:basedOn w:val="Normal"/>
    <w:rsid w:val="00F76466"/>
    <w:rPr>
      <w:rFonts w:ascii="Times" w:hAnsi="Times"/>
      <w:b/>
      <w:sz w:val="32"/>
    </w:rPr>
  </w:style>
  <w:style w:type="paragraph" w:customStyle="1" w:styleId="notedraft">
    <w:name w:val="note(draft)"/>
    <w:aliases w:val="nd,Note(draft)"/>
    <w:basedOn w:val="Normal"/>
    <w:rsid w:val="00F76466"/>
    <w:pPr>
      <w:spacing w:before="240" w:line="240" w:lineRule="exact"/>
      <w:ind w:left="284" w:hanging="284"/>
    </w:pPr>
    <w:rPr>
      <w:rFonts w:ascii="Times" w:hAnsi="Times"/>
      <w:i/>
      <w:lang w:val="en-AU"/>
    </w:rPr>
  </w:style>
  <w:style w:type="paragraph" w:customStyle="1" w:styleId="notemargin">
    <w:name w:val="note(margin)"/>
    <w:aliases w:val="nm"/>
    <w:basedOn w:val="Normal"/>
    <w:rsid w:val="00F7646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F76466"/>
    <w:pPr>
      <w:spacing w:before="122" w:line="198" w:lineRule="exact"/>
      <w:ind w:left="2410" w:hanging="709"/>
    </w:pPr>
    <w:rPr>
      <w:rFonts w:ascii="Times" w:hAnsi="Times"/>
      <w:sz w:val="18"/>
      <w:lang w:val="en-AU"/>
    </w:rPr>
  </w:style>
  <w:style w:type="paragraph" w:customStyle="1" w:styleId="notetext">
    <w:name w:val="note(text)"/>
    <w:aliases w:val="n"/>
    <w:basedOn w:val="Normal"/>
    <w:rsid w:val="00F76466"/>
    <w:pPr>
      <w:spacing w:before="60"/>
      <w:ind w:left="2155" w:hanging="737"/>
    </w:pPr>
    <w:rPr>
      <w:sz w:val="18"/>
      <w:lang w:val="en-AU"/>
    </w:rPr>
  </w:style>
  <w:style w:type="paragraph" w:customStyle="1" w:styleId="NTSpecial1">
    <w:name w:val="NTSpecial1"/>
    <w:aliases w:val="nt1"/>
    <w:basedOn w:val="Normal"/>
    <w:next w:val="Normal"/>
    <w:rsid w:val="00F76466"/>
    <w:pPr>
      <w:tabs>
        <w:tab w:val="right" w:pos="1021"/>
      </w:tabs>
      <w:spacing w:before="120" w:line="240" w:lineRule="atLeast"/>
    </w:pPr>
    <w:rPr>
      <w:rFonts w:ascii="Times" w:hAnsi="Times"/>
      <w:lang w:val="en-AU"/>
    </w:rPr>
  </w:style>
  <w:style w:type="character" w:styleId="PageNumber">
    <w:name w:val="page number"/>
    <w:basedOn w:val="DefaultParagraphFont"/>
    <w:rsid w:val="00F76466"/>
  </w:style>
  <w:style w:type="paragraph" w:customStyle="1" w:styleId="Page1">
    <w:name w:val="Page1"/>
    <w:basedOn w:val="Normal"/>
    <w:rsid w:val="00F76466"/>
    <w:pPr>
      <w:spacing w:before="5103"/>
    </w:pPr>
    <w:rPr>
      <w:rFonts w:ascii="Times" w:hAnsi="Times"/>
      <w:b/>
      <w:sz w:val="32"/>
      <w:lang w:val="en-AU"/>
    </w:rPr>
  </w:style>
  <w:style w:type="paragraph" w:customStyle="1" w:styleId="PageBreak">
    <w:name w:val="PageBreak"/>
    <w:aliases w:val="pb"/>
    <w:basedOn w:val="Normal"/>
    <w:next w:val="Heading2"/>
    <w:rsid w:val="00F76466"/>
    <w:pPr>
      <w:jc w:val="center"/>
    </w:pPr>
    <w:rPr>
      <w:rFonts w:ascii="Times" w:hAnsi="Times"/>
      <w:sz w:val="2"/>
      <w:lang w:val="en-AU"/>
    </w:rPr>
  </w:style>
  <w:style w:type="paragraph" w:customStyle="1" w:styleId="parabullet">
    <w:name w:val="para bullet"/>
    <w:aliases w:val="b"/>
    <w:basedOn w:val="Normal"/>
    <w:rsid w:val="00F7646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F76466"/>
    <w:pPr>
      <w:spacing w:before="60"/>
      <w:ind w:left="425"/>
    </w:pPr>
    <w:rPr>
      <w:sz w:val="21"/>
      <w:lang w:val="en-AU"/>
    </w:rPr>
  </w:style>
  <w:style w:type="paragraph" w:customStyle="1" w:styleId="Penalty">
    <w:name w:val="Penalty"/>
    <w:basedOn w:val="Normal"/>
    <w:rsid w:val="00F7646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F7646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F76466"/>
    <w:pPr>
      <w:ind w:left="992" w:hanging="567"/>
    </w:pPr>
  </w:style>
  <w:style w:type="paragraph" w:customStyle="1" w:styleId="ShortT">
    <w:name w:val="ShortT"/>
    <w:basedOn w:val="Normal"/>
    <w:next w:val="Normal"/>
    <w:rsid w:val="00F76466"/>
    <w:rPr>
      <w:rFonts w:ascii="Times" w:hAnsi="Times"/>
      <w:b/>
      <w:sz w:val="36"/>
      <w:lang w:val="en-AU"/>
    </w:rPr>
  </w:style>
  <w:style w:type="paragraph" w:customStyle="1" w:styleId="Subitem">
    <w:name w:val="Subitem"/>
    <w:aliases w:val="iss"/>
    <w:basedOn w:val="Normal"/>
    <w:rsid w:val="00F7646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F7646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F7646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F76466"/>
    <w:pPr>
      <w:spacing w:before="40"/>
      <w:ind w:firstLine="0"/>
    </w:pPr>
  </w:style>
  <w:style w:type="paragraph" w:customStyle="1" w:styleId="SubsectionHead">
    <w:name w:val="SubsectionHead"/>
    <w:aliases w:val="ssh"/>
    <w:basedOn w:val="subsection"/>
    <w:next w:val="subsection"/>
    <w:rsid w:val="00F76466"/>
    <w:pPr>
      <w:spacing w:before="240"/>
      <w:ind w:firstLine="0"/>
    </w:pPr>
    <w:rPr>
      <w:i/>
    </w:rPr>
  </w:style>
  <w:style w:type="paragraph" w:customStyle="1" w:styleId="Tablea">
    <w:name w:val="Table(a)"/>
    <w:aliases w:val="ta"/>
    <w:basedOn w:val="Normal"/>
    <w:rsid w:val="00F76466"/>
    <w:pPr>
      <w:ind w:left="284" w:hanging="284"/>
    </w:pPr>
    <w:rPr>
      <w:rFonts w:ascii="Times" w:hAnsi="Times"/>
      <w:lang w:val="en-AU"/>
    </w:rPr>
  </w:style>
  <w:style w:type="paragraph" w:customStyle="1" w:styleId="Table">
    <w:name w:val="Table"/>
    <w:aliases w:val="t,Tables"/>
    <w:basedOn w:val="Normal"/>
    <w:rsid w:val="00F76466"/>
    <w:pPr>
      <w:spacing w:line="240" w:lineRule="atLeast"/>
    </w:pPr>
    <w:rPr>
      <w:rFonts w:ascii="Times" w:hAnsi="Times"/>
      <w:lang w:val="en-AU"/>
    </w:rPr>
  </w:style>
  <w:style w:type="paragraph" w:customStyle="1" w:styleId="TLPLink">
    <w:name w:val="TLPLink"/>
    <w:basedOn w:val="Heading9"/>
    <w:rsid w:val="00F7646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F76466"/>
    <w:pPr>
      <w:tabs>
        <w:tab w:val="right" w:pos="7087"/>
      </w:tabs>
      <w:outlineLvl w:val="9"/>
    </w:pPr>
    <w:rPr>
      <w:sz w:val="24"/>
      <w:lang w:val="en-AU"/>
    </w:rPr>
  </w:style>
  <w:style w:type="paragraph" w:styleId="TOC2">
    <w:name w:val="toc 2"/>
    <w:basedOn w:val="Heading2"/>
    <w:next w:val="Normal"/>
    <w:autoRedefine/>
    <w:semiHidden/>
    <w:rsid w:val="00F7646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F7646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F7646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F7646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F76466"/>
    <w:pPr>
      <w:tabs>
        <w:tab w:val="clear" w:pos="1247"/>
      </w:tabs>
    </w:pPr>
  </w:style>
  <w:style w:type="paragraph" w:styleId="TOC7">
    <w:name w:val="toc 7"/>
    <w:basedOn w:val="TOC2"/>
    <w:next w:val="Normal"/>
    <w:autoRedefine/>
    <w:semiHidden/>
    <w:rsid w:val="00F76466"/>
    <w:pPr>
      <w:tabs>
        <w:tab w:val="clear" w:pos="1247"/>
      </w:tabs>
      <w:ind w:left="1440"/>
    </w:pPr>
  </w:style>
  <w:style w:type="paragraph" w:styleId="TOC8">
    <w:name w:val="toc 8"/>
    <w:basedOn w:val="TOC3"/>
    <w:next w:val="Normal"/>
    <w:autoRedefine/>
    <w:semiHidden/>
    <w:rsid w:val="00F76466"/>
    <w:pPr>
      <w:tabs>
        <w:tab w:val="clear" w:pos="1247"/>
      </w:tabs>
      <w:ind w:left="1680"/>
    </w:pPr>
  </w:style>
  <w:style w:type="paragraph" w:styleId="TOC9">
    <w:name w:val="toc 9"/>
    <w:basedOn w:val="Heading9"/>
    <w:next w:val="Normal"/>
    <w:autoRedefine/>
    <w:semiHidden/>
    <w:rsid w:val="00F76466"/>
    <w:pPr>
      <w:tabs>
        <w:tab w:val="right" w:pos="7087"/>
      </w:tabs>
      <w:spacing w:before="80"/>
      <w:outlineLvl w:val="9"/>
    </w:pPr>
    <w:rPr>
      <w:lang w:val="en-AU"/>
    </w:rPr>
  </w:style>
  <w:style w:type="paragraph" w:customStyle="1" w:styleId="TofSectsGroupHeading">
    <w:name w:val="TofSects(GroupHeading)"/>
    <w:basedOn w:val="TOC4"/>
    <w:rsid w:val="00F76466"/>
    <w:pPr>
      <w:tabs>
        <w:tab w:val="clear" w:pos="1247"/>
      </w:tabs>
      <w:spacing w:before="240" w:after="120"/>
      <w:ind w:left="794" w:right="567"/>
    </w:pPr>
  </w:style>
  <w:style w:type="paragraph" w:customStyle="1" w:styleId="TofSectsHeading">
    <w:name w:val="TofSects(Heading)"/>
    <w:basedOn w:val="TOC5"/>
    <w:rsid w:val="00F7646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F76466"/>
    <w:pPr>
      <w:tabs>
        <w:tab w:val="clear" w:pos="1134"/>
        <w:tab w:val="left" w:pos="851"/>
      </w:tabs>
      <w:ind w:left="1588" w:right="567" w:hanging="794"/>
    </w:pPr>
    <w:rPr>
      <w:rFonts w:ascii="Times" w:hAnsi="Times"/>
    </w:rPr>
  </w:style>
  <w:style w:type="paragraph" w:customStyle="1" w:styleId="TofSectsSubdiv">
    <w:name w:val="TofSects(Subdiv)"/>
    <w:basedOn w:val="TOC4"/>
    <w:rsid w:val="00F76466"/>
    <w:pPr>
      <w:tabs>
        <w:tab w:val="clear" w:pos="1247"/>
        <w:tab w:val="left" w:pos="1560"/>
      </w:tabs>
      <w:ind w:left="1588" w:right="567" w:hanging="794"/>
    </w:pPr>
    <w:rPr>
      <w:b w:val="0"/>
      <w:sz w:val="22"/>
    </w:rPr>
  </w:style>
  <w:style w:type="paragraph" w:customStyle="1" w:styleId="DIVSection">
    <w:name w:val="DIVSection"/>
    <w:basedOn w:val="Normal"/>
    <w:rsid w:val="00F76466"/>
    <w:pPr>
      <w:ind w:left="425"/>
    </w:pPr>
    <w:rPr>
      <w:sz w:val="21"/>
      <w:lang w:val="en-AU"/>
    </w:rPr>
  </w:style>
  <w:style w:type="paragraph" w:customStyle="1" w:styleId="DPSPageHeaderB5">
    <w:name w:val="DPSPageHeaderB5"/>
    <w:basedOn w:val="Normal"/>
    <w:rsid w:val="00F76466"/>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F7646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F7646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F76466"/>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F76466"/>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F76466"/>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27450F"/>
    <w:rPr>
      <w:rFonts w:ascii="Calibri" w:hAnsi="Calibri"/>
      <w:sz w:val="24"/>
    </w:rPr>
  </w:style>
  <w:style w:type="character" w:customStyle="1" w:styleId="DPSEntryDetailIndentLev1Char">
    <w:name w:val="DPSEntryDetailIndentLev1 Char"/>
    <w:basedOn w:val="DefaultParagraphFont"/>
    <w:link w:val="DPSEntryDetailIndentLev1"/>
    <w:rsid w:val="0027450F"/>
    <w:rPr>
      <w:rFonts w:ascii="Calibri" w:hAnsi="Calibri"/>
      <w:sz w:val="24"/>
    </w:rPr>
  </w:style>
  <w:style w:type="paragraph" w:styleId="BalloonText">
    <w:name w:val="Balloon Text"/>
    <w:basedOn w:val="Normal"/>
    <w:link w:val="BalloonTextChar"/>
    <w:rsid w:val="0027450F"/>
    <w:rPr>
      <w:rFonts w:ascii="Tahoma" w:hAnsi="Tahoma" w:cs="Tahoma"/>
      <w:sz w:val="16"/>
      <w:szCs w:val="16"/>
    </w:rPr>
  </w:style>
  <w:style w:type="character" w:customStyle="1" w:styleId="BalloonTextChar">
    <w:name w:val="Balloon Text Char"/>
    <w:basedOn w:val="DefaultParagraphFont"/>
    <w:link w:val="BalloonText"/>
    <w:rsid w:val="0027450F"/>
    <w:rPr>
      <w:rFonts w:ascii="Tahoma" w:hAnsi="Tahoma" w:cs="Tahoma"/>
      <w:sz w:val="16"/>
      <w:szCs w:val="16"/>
      <w:lang w:val="en-US"/>
    </w:rPr>
  </w:style>
  <w:style w:type="paragraph" w:styleId="Index1">
    <w:name w:val="index 1"/>
    <w:basedOn w:val="Normal"/>
    <w:next w:val="Normal"/>
    <w:autoRedefine/>
    <w:uiPriority w:val="99"/>
    <w:rsid w:val="00DD74CE"/>
    <w:pPr>
      <w:ind w:left="240" w:hanging="240"/>
    </w:pPr>
  </w:style>
  <w:style w:type="paragraph" w:styleId="Index2">
    <w:name w:val="index 2"/>
    <w:basedOn w:val="Normal"/>
    <w:next w:val="Normal"/>
    <w:autoRedefine/>
    <w:uiPriority w:val="99"/>
    <w:rsid w:val="00DD74CE"/>
    <w:pPr>
      <w:ind w:left="480" w:hanging="240"/>
    </w:pPr>
  </w:style>
  <w:style w:type="paragraph" w:styleId="Index3">
    <w:name w:val="index 3"/>
    <w:basedOn w:val="Normal"/>
    <w:next w:val="Normal"/>
    <w:autoRedefine/>
    <w:uiPriority w:val="99"/>
    <w:rsid w:val="00DD74CE"/>
    <w:pPr>
      <w:ind w:left="720" w:hanging="240"/>
    </w:pPr>
  </w:style>
  <w:style w:type="paragraph" w:styleId="Index4">
    <w:name w:val="index 4"/>
    <w:basedOn w:val="Normal"/>
    <w:next w:val="Normal"/>
    <w:autoRedefine/>
    <w:uiPriority w:val="99"/>
    <w:rsid w:val="00DD74CE"/>
    <w:pPr>
      <w:ind w:left="960" w:hanging="240"/>
    </w:pPr>
  </w:style>
  <w:style w:type="paragraph" w:styleId="Index5">
    <w:name w:val="index 5"/>
    <w:basedOn w:val="Normal"/>
    <w:next w:val="Normal"/>
    <w:autoRedefine/>
    <w:uiPriority w:val="99"/>
    <w:rsid w:val="00DD74CE"/>
    <w:pPr>
      <w:ind w:left="1200" w:hanging="240"/>
    </w:pPr>
  </w:style>
  <w:style w:type="paragraph" w:styleId="Index6">
    <w:name w:val="index 6"/>
    <w:basedOn w:val="Normal"/>
    <w:next w:val="Normal"/>
    <w:autoRedefine/>
    <w:uiPriority w:val="99"/>
    <w:rsid w:val="00DD74CE"/>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4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 65—14 August 2018</vt:lpstr>
    </vt:vector>
  </TitlesOfParts>
  <Company>SoftLaw Corporation</Company>
  <LinksUpToDate>false</LinksUpToDate>
  <CharactersWithSpaces>12300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65—14 August 2018</dc:title>
  <dc:creator>anne shannon</dc:creator>
  <cp:lastModifiedBy>anne shannon</cp:lastModifiedBy>
  <cp:revision>2</cp:revision>
  <cp:lastPrinted>2018-10-19T03:27:00Z</cp:lastPrinted>
  <dcterms:created xsi:type="dcterms:W3CDTF">2018-10-19T03:29:00Z</dcterms:created>
  <dcterms:modified xsi:type="dcterms:W3CDTF">2018-10-19T03:29:00Z</dcterms:modified>
</cp:coreProperties>
</file>