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embeddings/oleObject1.bin" ContentType="application/vnd.openxmlformats-officedocument.oleObject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F3BB0" w14:textId="7728BD36" w:rsidR="00B41BC6" w:rsidRPr="00B41BC6" w:rsidRDefault="006C259B" w:rsidP="00B41BC6">
      <w:pPr>
        <w:jc w:val="right"/>
        <w:outlineLvl w:val="0"/>
        <w:rPr>
          <w:rFonts w:ascii="Calibri" w:hAnsi="Calibri"/>
          <w:b/>
          <w:sz w:val="24"/>
          <w:lang w:val="en-AU"/>
        </w:rPr>
      </w:pPr>
      <w:r>
        <w:rPr>
          <w:rFonts w:ascii="Calibri" w:hAnsi="Calibri"/>
          <w:b/>
          <w:sz w:val="24"/>
          <w:lang w:val="en-AU"/>
        </w:rPr>
        <w:t>Thursday</w:t>
      </w:r>
      <w:r w:rsidR="00CC54CC">
        <w:rPr>
          <w:rFonts w:ascii="Calibri" w:hAnsi="Calibri"/>
          <w:b/>
          <w:sz w:val="24"/>
          <w:lang w:val="en-AU"/>
        </w:rPr>
        <w:t xml:space="preserve">, </w:t>
      </w:r>
      <w:r w:rsidR="00AD2AE7">
        <w:rPr>
          <w:rFonts w:ascii="Calibri" w:hAnsi="Calibri"/>
          <w:b/>
          <w:sz w:val="24"/>
          <w:lang w:val="en-AU"/>
        </w:rPr>
        <w:t>17</w:t>
      </w:r>
      <w:r w:rsidR="00203876">
        <w:rPr>
          <w:rFonts w:ascii="Calibri" w:hAnsi="Calibri"/>
          <w:b/>
          <w:sz w:val="24"/>
          <w:lang w:val="en-AU"/>
        </w:rPr>
        <w:t xml:space="preserve"> September 2026</w:t>
      </w:r>
    </w:p>
    <w:p w14:paraId="14118A5C" w14:textId="77777777" w:rsidR="00B41BC6" w:rsidRPr="00B41BC6" w:rsidRDefault="00B41BC6" w:rsidP="00B41BC6">
      <w:pPr>
        <w:jc w:val="right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  <w:t>10 am</w:t>
      </w:r>
    </w:p>
    <w:p w14:paraId="7FF5A078" w14:textId="77777777" w:rsidR="00B41BC6" w:rsidRPr="00B41BC6" w:rsidRDefault="00B41BC6" w:rsidP="00B41BC6">
      <w:pPr>
        <w:tabs>
          <w:tab w:val="left" w:pos="3447"/>
        </w:tabs>
        <w:spacing w:before="24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ACKNOWLEDGEMENT OF TRADITIONAL CUSTODIANS</w:t>
      </w:r>
    </w:p>
    <w:p w14:paraId="0D1A0C84" w14:textId="77777777" w:rsidR="00B41BC6" w:rsidRPr="00B41BC6" w:rsidRDefault="00B41BC6" w:rsidP="00B41BC6">
      <w:pPr>
        <w:tabs>
          <w:tab w:val="left" w:pos="3447"/>
        </w:tabs>
        <w:spacing w:before="240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Prayer or Reflection</w:t>
      </w:r>
    </w:p>
    <w:p w14:paraId="71DEEDE2" w14:textId="77777777" w:rsidR="00B41BC6" w:rsidRPr="00B41BC6" w:rsidRDefault="00B41BC6" w:rsidP="00B41BC6">
      <w:pPr>
        <w:tabs>
          <w:tab w:val="left" w:pos="3312"/>
          <w:tab w:val="left" w:pos="3744"/>
        </w:tabs>
        <w:spacing w:before="240"/>
        <w:ind w:left="3744" w:hanging="3744"/>
        <w:rPr>
          <w:rFonts w:ascii="Calibri" w:hAnsi="Calibri"/>
          <w:b/>
          <w:caps/>
          <w:sz w:val="24"/>
          <w:lang w:val="en-AU" w:eastAsia="en-US"/>
        </w:rPr>
      </w:pPr>
      <w:r w:rsidRPr="00B41BC6">
        <w:rPr>
          <w:rFonts w:ascii="Calibri" w:hAnsi="Calibri"/>
          <w:b/>
          <w:caps/>
          <w:sz w:val="24"/>
          <w:lang w:val="en-AU" w:eastAsia="en-US"/>
        </w:rPr>
        <w:t>Ministerial statementS</w:t>
      </w:r>
    </w:p>
    <w:p w14:paraId="1058FC1A" w14:textId="1E38D850" w:rsidR="00B41BC6" w:rsidRPr="00525905" w:rsidRDefault="00B41BC6" w:rsidP="00FA67A2">
      <w:pPr>
        <w:tabs>
          <w:tab w:val="left" w:pos="850"/>
        </w:tabs>
        <w:spacing w:before="24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525905">
        <w:rPr>
          <w:rFonts w:ascii="Calibri" w:hAnsi="Calibri"/>
          <w:bCs/>
          <w:sz w:val="24"/>
          <w:lang w:val="en-AU" w:eastAsia="en-US"/>
        </w:rPr>
        <w:tab/>
      </w:r>
      <w:r w:rsidR="00525905" w:rsidRPr="00525905">
        <w:rPr>
          <w:rFonts w:ascii="Calibri" w:hAnsi="Calibri"/>
          <w:bCs/>
          <w:sz w:val="24"/>
          <w:lang w:val="en-AU" w:eastAsia="en-US"/>
        </w:rPr>
        <w:t>Coroner’s report – Inquest into the death of Paul Edward Storey—Ms Cheyne (Minister for City and Government Services)</w:t>
      </w:r>
      <w:r w:rsidRPr="00525905">
        <w:rPr>
          <w:rFonts w:ascii="Calibri" w:hAnsi="Calibri"/>
          <w:bCs/>
          <w:sz w:val="24"/>
          <w:lang w:val="en-AU" w:eastAsia="en-US"/>
        </w:rPr>
        <w:t xml:space="preserve"> </w:t>
      </w:r>
    </w:p>
    <w:p w14:paraId="55418634" w14:textId="227460CA" w:rsidR="00525905" w:rsidRDefault="00B41BC6" w:rsidP="00FA67A2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525905">
        <w:rPr>
          <w:rFonts w:ascii="Calibri" w:hAnsi="Calibri"/>
          <w:bCs/>
          <w:sz w:val="24"/>
          <w:lang w:val="en-AU" w:eastAsia="en-US"/>
        </w:rPr>
        <w:tab/>
      </w:r>
      <w:r w:rsidR="00525905" w:rsidRPr="00525905">
        <w:rPr>
          <w:rFonts w:ascii="Calibri" w:hAnsi="Calibri"/>
          <w:bCs/>
          <w:sz w:val="24"/>
          <w:lang w:val="en-AU" w:eastAsia="en-US"/>
        </w:rPr>
        <w:t>NDIS and Foundational Supports – Assembly resolution of 24 September 2025 and NDIS – Proposed changes - Reform – Assembly resolution of 10 June 2026 – Government response—Ms Orr (Minister for Disability, Autism and Neurodiversity)</w:t>
      </w:r>
    </w:p>
    <w:p w14:paraId="5B78DB34" w14:textId="77777777" w:rsidR="0038072B" w:rsidRPr="0038072B" w:rsidRDefault="0038072B" w:rsidP="0038072B">
      <w:pPr>
        <w:keepNext/>
        <w:spacing w:before="240"/>
        <w:rPr>
          <w:rFonts w:ascii="Calibri" w:hAnsi="Calibri"/>
          <w:b/>
          <w:noProof/>
          <w:sz w:val="24"/>
          <w:lang w:val="en-AU"/>
        </w:rPr>
      </w:pPr>
      <w:r w:rsidRPr="0038072B">
        <w:rPr>
          <w:rFonts w:ascii="Calibri" w:hAnsi="Calibri"/>
          <w:b/>
          <w:noProof/>
          <w:sz w:val="24"/>
          <w:lang w:val="en-AU"/>
        </w:rPr>
        <w:t>COMMITTEE REPORT</w:t>
      </w:r>
    </w:p>
    <w:p w14:paraId="467E4975" w14:textId="692AD2B1" w:rsidR="0038072B" w:rsidRPr="0038072B" w:rsidRDefault="0038072B" w:rsidP="0038072B">
      <w:pPr>
        <w:keepNext/>
        <w:spacing w:before="240"/>
        <w:rPr>
          <w:rFonts w:ascii="Calibri" w:hAnsi="Calibri"/>
          <w:b/>
          <w:sz w:val="24"/>
          <w:lang w:val="en-AU"/>
        </w:rPr>
      </w:pPr>
      <w:r>
        <w:rPr>
          <w:rFonts w:ascii="Calibri" w:hAnsi="Calibri"/>
          <w:b/>
          <w:sz w:val="24"/>
          <w:lang w:val="en-AU"/>
        </w:rPr>
        <w:t>Standing Committee on Administration and Procedure</w:t>
      </w:r>
      <w:r w:rsidRPr="0038072B">
        <w:rPr>
          <w:rFonts w:ascii="Calibri" w:hAnsi="Calibri"/>
          <w:b/>
          <w:sz w:val="24"/>
          <w:lang w:val="en-AU"/>
        </w:rPr>
        <w:t xml:space="preserve">—Report </w:t>
      </w:r>
      <w:r>
        <w:rPr>
          <w:rFonts w:ascii="Calibri" w:hAnsi="Calibri"/>
          <w:b/>
          <w:sz w:val="24"/>
          <w:lang w:val="en-AU"/>
        </w:rPr>
        <w:t>5</w:t>
      </w:r>
    </w:p>
    <w:p w14:paraId="75D4F919" w14:textId="46B8A48B" w:rsidR="0038072B" w:rsidRPr="0038072B" w:rsidRDefault="0038072B" w:rsidP="0038072B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38072B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Mr Hanson</w:t>
      </w:r>
      <w:r w:rsidRPr="0038072B">
        <w:rPr>
          <w:rFonts w:ascii="Calibri" w:hAnsi="Calibri"/>
          <w:sz w:val="24"/>
          <w:lang w:val="en-AU"/>
        </w:rPr>
        <w:t xml:space="preserve"> (Chair) to present Report </w:t>
      </w:r>
      <w:r>
        <w:rPr>
          <w:rFonts w:ascii="Calibri" w:hAnsi="Calibri"/>
          <w:sz w:val="24"/>
          <w:lang w:val="en-AU"/>
        </w:rPr>
        <w:t>5</w:t>
      </w:r>
      <w:r w:rsidRPr="0038072B">
        <w:rPr>
          <w:rFonts w:ascii="Calibri" w:hAnsi="Calibri"/>
          <w:sz w:val="24"/>
          <w:lang w:val="en-AU"/>
        </w:rPr>
        <w:t xml:space="preserve"> entitled </w:t>
      </w:r>
      <w:r>
        <w:rPr>
          <w:rFonts w:ascii="Calibri" w:hAnsi="Calibri"/>
          <w:i/>
          <w:sz w:val="24"/>
          <w:lang w:val="en-AU"/>
        </w:rPr>
        <w:t>Report on the conduct of Ms Carrick MLA</w:t>
      </w:r>
      <w:r>
        <w:rPr>
          <w:rFonts w:ascii="Calibri" w:hAnsi="Calibri"/>
          <w:sz w:val="24"/>
          <w:lang w:val="en-AU"/>
        </w:rPr>
        <w:t>. Miss Nuttall (Deputy Chair) to seek leave to move–</w:t>
      </w:r>
      <w:r w:rsidRPr="0038072B">
        <w:rPr>
          <w:rFonts w:ascii="Calibri" w:hAnsi="Calibri"/>
          <w:sz w:val="24"/>
          <w:lang w:val="en-AU"/>
        </w:rPr>
        <w:t xml:space="preserve">That the report be </w:t>
      </w:r>
      <w:r>
        <w:rPr>
          <w:rFonts w:ascii="Calibri" w:hAnsi="Calibri"/>
          <w:sz w:val="24"/>
          <w:lang w:val="en-AU"/>
        </w:rPr>
        <w:t>adopted.</w:t>
      </w:r>
    </w:p>
    <w:p w14:paraId="31CC8A2E" w14:textId="65B1F69A" w:rsidR="00B41BC6" w:rsidRP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COMMITTEE STATEMENT</w:t>
      </w:r>
    </w:p>
    <w:p w14:paraId="0B983716" w14:textId="1F26F47F" w:rsidR="00F5784E" w:rsidRPr="00F5784E" w:rsidRDefault="00525905" w:rsidP="00F5784E">
      <w:pPr>
        <w:keepNext/>
        <w:spacing w:before="24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Standing Committee on Administration and Procedure</w:t>
      </w:r>
      <w:r w:rsidR="00F5784E" w:rsidRPr="00F5784E">
        <w:rPr>
          <w:rFonts w:ascii="Calibri" w:hAnsi="Calibri"/>
          <w:b/>
          <w:noProof/>
          <w:sz w:val="24"/>
          <w:lang w:val="en-AU"/>
        </w:rPr>
        <w:t xml:space="preserve"> </w:t>
      </w:r>
    </w:p>
    <w:p w14:paraId="2A1149B6" w14:textId="77777777" w:rsidR="0038072B" w:rsidRDefault="00F5784E" w:rsidP="00F5784E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 w:rsidR="00525905">
        <w:rPr>
          <w:rFonts w:ascii="Calibri" w:hAnsi="Calibri"/>
          <w:sz w:val="24"/>
          <w:lang w:val="en-AU"/>
        </w:rPr>
        <w:t>Mr Hanson</w:t>
      </w:r>
      <w:r w:rsidRPr="00F5784E">
        <w:rPr>
          <w:rFonts w:ascii="Calibri" w:hAnsi="Calibri"/>
          <w:sz w:val="24"/>
          <w:lang w:val="en-AU"/>
        </w:rPr>
        <w:t xml:space="preserve"> (Chair) to make a statement pursuant to standing order 246A relating to </w:t>
      </w:r>
      <w:r w:rsidR="0038072B">
        <w:rPr>
          <w:rFonts w:ascii="Calibri" w:hAnsi="Calibri"/>
          <w:sz w:val="24"/>
          <w:lang w:val="en-AU"/>
        </w:rPr>
        <w:t>an application for a citizen’s right of reply.</w:t>
      </w:r>
    </w:p>
    <w:p w14:paraId="6EC32C80" w14:textId="20988726" w:rsid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EXECUTIVE BUSINESS</w:t>
      </w:r>
    </w:p>
    <w:p w14:paraId="2FD52FD3" w14:textId="04F25348" w:rsidR="00F5784E" w:rsidRDefault="00F5784E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Notices</w:t>
      </w:r>
    </w:p>
    <w:p w14:paraId="073DE10E" w14:textId="51BD9813" w:rsidR="00E97C62" w:rsidRDefault="00E97C62" w:rsidP="00E97C62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 w:rsidR="0038072B">
        <w:rPr>
          <w:rFonts w:ascii="Calibri" w:hAnsi="Calibri"/>
          <w:sz w:val="24"/>
          <w:lang w:val="en-AU"/>
        </w:rPr>
        <w:t>1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 w:rsidR="0038072B">
        <w:rPr>
          <w:rFonts w:ascii="Calibri" w:hAnsi="Calibri"/>
          <w:sz w:val="24"/>
          <w:lang w:val="en-AU"/>
        </w:rPr>
        <w:t>Victims of Crime Legislation Amendment Bill 2026</w:t>
      </w:r>
      <w:r w:rsidRPr="00F5784E">
        <w:rPr>
          <w:rFonts w:ascii="Calibri" w:hAnsi="Calibri"/>
          <w:sz w:val="24"/>
          <w:lang w:val="en-AU"/>
        </w:rPr>
        <w:t>—</w:t>
      </w:r>
      <w:r w:rsidR="0038072B">
        <w:rPr>
          <w:rFonts w:ascii="Calibri" w:hAnsi="Calibri"/>
          <w:bCs/>
          <w:sz w:val="24"/>
          <w:lang w:val="en-AU"/>
        </w:rPr>
        <w:t>Ms Tough (Minister for Human Rights)</w:t>
      </w:r>
      <w:r w:rsidRPr="00F5784E">
        <w:rPr>
          <w:rFonts w:ascii="Calibri" w:hAnsi="Calibri"/>
          <w:sz w:val="24"/>
          <w:lang w:val="en-AU"/>
        </w:rPr>
        <w:t xml:space="preserve"> to present Bill. Agreement in principle to be moved. Debate to be adjourned.</w:t>
      </w:r>
    </w:p>
    <w:p w14:paraId="1E4CB82E" w14:textId="1C2FF92F" w:rsidR="0038072B" w:rsidRPr="0038072B" w:rsidRDefault="0038072B" w:rsidP="0038072B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38072B">
        <w:rPr>
          <w:rFonts w:ascii="Calibri" w:hAnsi="Calibri"/>
          <w:sz w:val="24"/>
          <w:lang w:val="en-AU"/>
        </w:rPr>
        <w:lastRenderedPageBreak/>
        <w:t xml:space="preserve">No. </w:t>
      </w:r>
      <w:r>
        <w:rPr>
          <w:rFonts w:ascii="Calibri" w:hAnsi="Calibri"/>
          <w:sz w:val="24"/>
          <w:lang w:val="en-AU"/>
        </w:rPr>
        <w:t>2</w:t>
      </w:r>
      <w:r w:rsidRPr="0038072B">
        <w:rPr>
          <w:rFonts w:ascii="Calibri" w:hAnsi="Calibri"/>
          <w:sz w:val="24"/>
          <w:lang w:val="en-AU"/>
        </w:rPr>
        <w:t xml:space="preserve"> </w:t>
      </w:r>
      <w:r w:rsidRPr="0038072B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Housing and Consumer Affairs Legislation Amendment Bill 2026</w:t>
      </w:r>
      <w:r w:rsidRPr="0038072B">
        <w:rPr>
          <w:rFonts w:ascii="Calibri" w:hAnsi="Calibri"/>
          <w:sz w:val="24"/>
          <w:lang w:val="en-AU"/>
        </w:rPr>
        <w:t>—</w:t>
      </w:r>
      <w:r>
        <w:rPr>
          <w:rFonts w:ascii="Calibri" w:hAnsi="Calibri"/>
          <w:bCs/>
          <w:sz w:val="24"/>
          <w:lang w:val="en-AU"/>
        </w:rPr>
        <w:t>Ms Cheyne (Attorney-General)</w:t>
      </w:r>
      <w:r w:rsidRPr="0038072B">
        <w:rPr>
          <w:rFonts w:ascii="Calibri" w:hAnsi="Calibri"/>
          <w:sz w:val="24"/>
          <w:lang w:val="en-AU"/>
        </w:rPr>
        <w:t xml:space="preserve"> to present Bill. Agreement in principle to be moved. Debate to be adjourned.</w:t>
      </w:r>
    </w:p>
    <w:p w14:paraId="508F0E3B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Orders of the day</w:t>
      </w:r>
    </w:p>
    <w:p w14:paraId="1B21BE49" w14:textId="51387E03" w:rsid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bookmarkStart w:id="0" w:name="DPSAutoActivate"/>
      <w:r w:rsidRPr="00B41BC6">
        <w:rPr>
          <w:rFonts w:ascii="Calibri" w:hAnsi="Calibri"/>
          <w:sz w:val="24"/>
          <w:lang w:val="en-AU"/>
        </w:rPr>
        <w:t xml:space="preserve">No. </w:t>
      </w:r>
      <w:r w:rsidR="0038072B">
        <w:rPr>
          <w:rFonts w:ascii="Calibri" w:hAnsi="Calibri"/>
          <w:sz w:val="24"/>
          <w:lang w:val="en-AU"/>
        </w:rPr>
        <w:t>1</w:t>
      </w:r>
      <w:r w:rsidRPr="00B41BC6">
        <w:rPr>
          <w:rFonts w:ascii="Calibri" w:hAnsi="Calibri"/>
          <w:sz w:val="24"/>
          <w:lang w:val="en-AU"/>
        </w:rPr>
        <w:t xml:space="preserve"> </w:t>
      </w:r>
      <w:r w:rsidRPr="00B41BC6">
        <w:rPr>
          <w:rFonts w:ascii="Calibri" w:hAnsi="Calibri"/>
          <w:sz w:val="24"/>
          <w:lang w:val="en-AU"/>
        </w:rPr>
        <w:tab/>
      </w:r>
      <w:r w:rsidR="0038072B">
        <w:rPr>
          <w:rFonts w:ascii="Calibri" w:hAnsi="Calibri"/>
          <w:sz w:val="24"/>
          <w:lang w:val="en-AU"/>
        </w:rPr>
        <w:t>Road Transport (Safety and Traffic Management) (Validation) Amendment Bill 2026</w:t>
      </w:r>
      <w:r w:rsidRPr="00B41BC6">
        <w:rPr>
          <w:rFonts w:ascii="Calibri" w:hAnsi="Calibri"/>
          <w:sz w:val="24"/>
          <w:lang w:val="en-AU"/>
        </w:rPr>
        <w:t>—Resumption of debate (</w:t>
      </w:r>
      <w:r w:rsidR="0038072B">
        <w:rPr>
          <w:rFonts w:ascii="Calibri" w:hAnsi="Calibri"/>
          <w:sz w:val="24"/>
          <w:lang w:val="en-AU"/>
        </w:rPr>
        <w:t>Ms Lee</w:t>
      </w:r>
      <w:r w:rsidRPr="00B41BC6">
        <w:rPr>
          <w:rFonts w:ascii="Calibri" w:hAnsi="Calibri"/>
          <w:sz w:val="24"/>
          <w:lang w:val="en-AU"/>
        </w:rPr>
        <w:t>) on agreement in principle; detail stage; agreement to Bill.</w:t>
      </w: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8190"/>
        <w:gridCol w:w="283"/>
        <w:gridCol w:w="1277"/>
      </w:tblGrid>
      <w:tr w:rsidR="0038072B" w:rsidRPr="001638B6" w14:paraId="536FEDC6" w14:textId="77777777" w:rsidTr="0038072B">
        <w:trPr>
          <w:trHeight w:val="1266"/>
        </w:trPr>
        <w:tc>
          <w:tcPr>
            <w:tcW w:w="8190" w:type="dxa"/>
            <w:hideMark/>
          </w:tcPr>
          <w:bookmarkEnd w:id="0"/>
          <w:p w14:paraId="305DFA62" w14:textId="218C78A5" w:rsidR="0038072B" w:rsidRPr="001638B6" w:rsidRDefault="0038072B" w:rsidP="0038072B">
            <w:pPr>
              <w:spacing w:before="240"/>
              <w:ind w:left="851" w:hanging="851"/>
              <w:outlineLvl w:val="0"/>
              <w:rPr>
                <w:rFonts w:ascii="Calibri" w:hAnsi="Calibri"/>
                <w:color w:val="000000" w:themeColor="text1"/>
                <w:sz w:val="24"/>
                <w:lang w:val="en-AU"/>
              </w:rPr>
            </w:pPr>
            <w:r w:rsidRPr="001638B6">
              <w:rPr>
                <w:rFonts w:ascii="Calibri" w:hAnsi="Calibri"/>
                <w:color w:val="000000" w:themeColor="text1"/>
                <w:sz w:val="24"/>
                <w:lang w:val="en-AU"/>
              </w:rPr>
              <w:t xml:space="preserve">No. 2 </w:t>
            </w:r>
            <w:r w:rsidRPr="001638B6">
              <w:rPr>
                <w:rFonts w:ascii="Calibri" w:hAnsi="Calibri"/>
                <w:color w:val="000000" w:themeColor="text1"/>
                <w:sz w:val="24"/>
                <w:lang w:val="en-AU"/>
              </w:rPr>
              <w:tab/>
              <w:t>Appropriation Bill 2026-2027—Detail Stage—Part 1.</w:t>
            </w:r>
            <w:r w:rsidR="001638B6" w:rsidRPr="001638B6">
              <w:rPr>
                <w:rFonts w:ascii="Calibri" w:hAnsi="Calibri"/>
                <w:color w:val="000000" w:themeColor="text1"/>
                <w:sz w:val="24"/>
                <w:lang w:val="en-AU"/>
              </w:rPr>
              <w:t>1</w:t>
            </w:r>
            <w:r w:rsidRPr="001638B6">
              <w:rPr>
                <w:rFonts w:ascii="Calibri" w:hAnsi="Calibri"/>
                <w:color w:val="000000" w:themeColor="text1"/>
                <w:sz w:val="24"/>
                <w:lang w:val="en-AU"/>
              </w:rPr>
              <w:t>—</w:t>
            </w:r>
            <w:r w:rsidR="001638B6" w:rsidRPr="001638B6">
              <w:rPr>
                <w:rFonts w:ascii="Calibri" w:hAnsi="Calibri"/>
                <w:color w:val="000000" w:themeColor="text1"/>
                <w:sz w:val="24"/>
                <w:lang w:val="en-AU"/>
              </w:rPr>
              <w:t>Education Directorate</w:t>
            </w:r>
            <w:r w:rsidRPr="001638B6">
              <w:rPr>
                <w:rFonts w:ascii="Calibri" w:hAnsi="Calibri"/>
                <w:color w:val="000000" w:themeColor="text1"/>
                <w:sz w:val="24"/>
                <w:lang w:val="en-AU"/>
              </w:rPr>
              <w:t>—</w:t>
            </w:r>
            <w:r w:rsidR="00E77142">
              <w:rPr>
                <w:rFonts w:ascii="Calibri" w:hAnsi="Calibri"/>
                <w:color w:val="000000" w:themeColor="text1"/>
                <w:sz w:val="24"/>
                <w:lang w:val="en-AU"/>
              </w:rPr>
              <w:t>R</w:t>
            </w:r>
            <w:r w:rsidRPr="001638B6">
              <w:rPr>
                <w:rFonts w:ascii="Calibri" w:hAnsi="Calibri"/>
                <w:color w:val="000000" w:themeColor="text1"/>
                <w:sz w:val="24"/>
                <w:lang w:val="en-AU"/>
              </w:rPr>
              <w:t>esumption of debate; agreement to Bill.</w:t>
            </w:r>
          </w:p>
          <w:p w14:paraId="205B6050" w14:textId="381DF8F2" w:rsidR="0038072B" w:rsidRPr="001638B6" w:rsidRDefault="0038072B" w:rsidP="0038072B">
            <w:pPr>
              <w:spacing w:before="240"/>
              <w:ind w:left="851" w:hanging="851"/>
              <w:outlineLvl w:val="0"/>
              <w:rPr>
                <w:rFonts w:ascii="Calibri" w:hAnsi="Calibri"/>
                <w:color w:val="000000" w:themeColor="text1"/>
                <w:sz w:val="24"/>
                <w:lang w:val="en-AU"/>
              </w:rPr>
            </w:pPr>
            <w:r w:rsidRPr="001638B6">
              <w:rPr>
                <w:rFonts w:ascii="Calibri" w:hAnsi="Calibri"/>
                <w:color w:val="000000" w:themeColor="text1"/>
                <w:sz w:val="24"/>
                <w:lang w:val="en-AU"/>
              </w:rPr>
              <w:t xml:space="preserve">No. 3 </w:t>
            </w:r>
            <w:r w:rsidRPr="001638B6">
              <w:rPr>
                <w:rFonts w:ascii="Calibri" w:hAnsi="Calibri"/>
                <w:color w:val="000000" w:themeColor="text1"/>
                <w:sz w:val="24"/>
                <w:lang w:val="en-AU"/>
              </w:rPr>
              <w:tab/>
              <w:t>Appropriation (Office of the Legislative Assembly) Bill 2026-2027—Resumption of debate (Mr Cocks) on agreement in principle; detail stage; agreement to Bill.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AB2D1" w14:textId="77777777" w:rsidR="0038072B" w:rsidRPr="001638B6" w:rsidRDefault="0038072B" w:rsidP="0038072B">
            <w:pPr>
              <w:spacing w:before="240"/>
              <w:ind w:left="851" w:hanging="851"/>
              <w:outlineLvl w:val="0"/>
              <w:rPr>
                <w:rFonts w:ascii="Calibri" w:hAnsi="Calibri"/>
                <w:color w:val="000000" w:themeColor="text1"/>
                <w:sz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FAE4A4" w14:textId="77777777" w:rsidR="0038072B" w:rsidRPr="001638B6" w:rsidRDefault="0038072B" w:rsidP="0038072B">
            <w:pPr>
              <w:spacing w:before="240"/>
              <w:ind w:left="851" w:hanging="851"/>
              <w:outlineLvl w:val="0"/>
              <w:rPr>
                <w:rFonts w:ascii="Calibri" w:hAnsi="Calibri"/>
                <w:color w:val="000000" w:themeColor="text1"/>
                <w:sz w:val="24"/>
              </w:rPr>
            </w:pPr>
            <w:r w:rsidRPr="001638B6">
              <w:rPr>
                <w:rFonts w:ascii="Calibri" w:hAnsi="Calibri"/>
                <w:color w:val="000000" w:themeColor="text1"/>
                <w:sz w:val="24"/>
              </w:rPr>
              <w:t>Cognate</w:t>
            </w:r>
          </w:p>
          <w:p w14:paraId="7722283D" w14:textId="77777777" w:rsidR="0038072B" w:rsidRPr="001638B6" w:rsidRDefault="0038072B" w:rsidP="0038072B">
            <w:pPr>
              <w:spacing w:before="240"/>
              <w:ind w:left="851" w:hanging="851"/>
              <w:outlineLvl w:val="0"/>
              <w:rPr>
                <w:rFonts w:ascii="Calibri" w:hAnsi="Calibri"/>
                <w:color w:val="000000" w:themeColor="text1"/>
                <w:sz w:val="24"/>
              </w:rPr>
            </w:pPr>
            <w:r w:rsidRPr="001638B6">
              <w:rPr>
                <w:rFonts w:ascii="Calibri" w:hAnsi="Calibri"/>
                <w:color w:val="000000" w:themeColor="text1"/>
                <w:sz w:val="24"/>
              </w:rPr>
              <w:t>Debate</w:t>
            </w:r>
          </w:p>
          <w:p w14:paraId="746EA2FE" w14:textId="77777777" w:rsidR="0038072B" w:rsidRPr="001638B6" w:rsidRDefault="0038072B" w:rsidP="0038072B">
            <w:pPr>
              <w:spacing w:before="240"/>
              <w:ind w:left="851" w:hanging="851"/>
              <w:outlineLvl w:val="0"/>
              <w:rPr>
                <w:rFonts w:ascii="Calibri" w:hAnsi="Calibri"/>
                <w:color w:val="000000" w:themeColor="text1"/>
                <w:sz w:val="24"/>
              </w:rPr>
            </w:pPr>
          </w:p>
        </w:tc>
      </w:tr>
    </w:tbl>
    <w:p w14:paraId="3C7137B6" w14:textId="77777777" w:rsidR="00B41BC6" w:rsidRPr="00781BB4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color w:val="000000" w:themeColor="text1"/>
          <w:sz w:val="24"/>
          <w:u w:val="single"/>
          <w:lang w:val="en-AU"/>
        </w:rPr>
      </w:pPr>
      <w:r w:rsidRPr="00781BB4">
        <w:rPr>
          <w:rFonts w:ascii="Calibri" w:hAnsi="Calibri"/>
          <w:b/>
          <w:noProof/>
          <w:color w:val="000000" w:themeColor="text1"/>
          <w:sz w:val="24"/>
          <w:u w:val="single"/>
          <w:lang w:val="en-AU"/>
        </w:rPr>
        <w:t>At 2.00 pm</w:t>
      </w:r>
    </w:p>
    <w:p w14:paraId="5E731483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Questions without notice</w:t>
      </w:r>
    </w:p>
    <w:p w14:paraId="533F05A4" w14:textId="41002DC6" w:rsidR="00B41BC6" w:rsidRPr="00B41BC6" w:rsidRDefault="00B41BC6" w:rsidP="0017573C">
      <w:pPr>
        <w:tabs>
          <w:tab w:val="left" w:pos="3024"/>
        </w:tabs>
        <w:spacing w:before="240"/>
        <w:ind w:left="3024" w:hanging="3024"/>
        <w:rPr>
          <w:rFonts w:ascii="Calibri" w:hAnsi="Calibri"/>
          <w:sz w:val="24"/>
          <w:lang w:val="en-AU" w:eastAsia="en-US"/>
        </w:rPr>
      </w:pPr>
      <w:r w:rsidRPr="00B41BC6">
        <w:rPr>
          <w:rFonts w:ascii="Calibri" w:hAnsi="Calibri"/>
          <w:b/>
          <w:caps/>
          <w:sz w:val="24"/>
          <w:lang w:val="en-AU" w:eastAsia="en-US"/>
        </w:rPr>
        <w:t>Presentation of papers</w:t>
      </w:r>
      <w:r w:rsidRPr="00B41BC6">
        <w:rPr>
          <w:rFonts w:ascii="Calibri" w:hAnsi="Calibri"/>
          <w:b/>
          <w:caps/>
          <w:sz w:val="24"/>
          <w:lang w:val="en-AU" w:eastAsia="en-US"/>
        </w:rPr>
        <w:tab/>
      </w:r>
      <w:r w:rsidRPr="00B41BC6">
        <w:rPr>
          <w:rFonts w:ascii="Calibri" w:hAnsi="Calibri"/>
          <w:sz w:val="24"/>
          <w:lang w:val="en-AU" w:eastAsia="en-US"/>
        </w:rPr>
        <w:t>—</w:t>
      </w:r>
      <w:r w:rsidRPr="00B41BC6">
        <w:rPr>
          <w:rFonts w:ascii="Calibri" w:hAnsi="Calibri"/>
          <w:sz w:val="24"/>
          <w:lang w:val="en-AU" w:eastAsia="en-US"/>
        </w:rPr>
        <w:tab/>
        <w:t>M</w:t>
      </w:r>
      <w:r w:rsidR="0013582F">
        <w:rPr>
          <w:rFonts w:ascii="Calibri" w:hAnsi="Calibri"/>
          <w:sz w:val="24"/>
          <w:lang w:val="en-AU" w:eastAsia="en-US"/>
        </w:rPr>
        <w:t>s Cheyne</w:t>
      </w:r>
      <w:r w:rsidRPr="00B41BC6">
        <w:rPr>
          <w:rFonts w:ascii="Calibri" w:hAnsi="Calibri"/>
          <w:sz w:val="24"/>
          <w:lang w:val="en-AU" w:eastAsia="en-US"/>
        </w:rPr>
        <w:t xml:space="preserve"> (Manager of Government Business</w:t>
      </w:r>
      <w:r w:rsidR="0095169D">
        <w:rPr>
          <w:rFonts w:ascii="Calibri" w:hAnsi="Calibri"/>
          <w:sz w:val="24"/>
          <w:lang w:val="en-AU" w:eastAsia="en-US"/>
        </w:rPr>
        <w:t>)</w:t>
      </w:r>
    </w:p>
    <w:p w14:paraId="7929C5C1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PRIVATE MEMBERS BUSINESS</w:t>
      </w:r>
    </w:p>
    <w:p w14:paraId="52947D17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Notices</w:t>
      </w:r>
    </w:p>
    <w:p w14:paraId="00D90594" w14:textId="08D347F8" w:rsidR="00B41BC6" w:rsidRP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 xml:space="preserve">No. </w:t>
      </w:r>
      <w:r w:rsidR="00ED27A3">
        <w:rPr>
          <w:rFonts w:ascii="Calibri" w:hAnsi="Calibri"/>
          <w:sz w:val="24"/>
          <w:lang w:val="en-AU"/>
        </w:rPr>
        <w:t>1</w:t>
      </w:r>
      <w:r w:rsidRPr="00B41BC6">
        <w:rPr>
          <w:rFonts w:ascii="Calibri" w:hAnsi="Calibri"/>
          <w:sz w:val="24"/>
          <w:lang w:val="en-AU"/>
        </w:rPr>
        <w:t xml:space="preserve"> </w:t>
      </w:r>
      <w:r w:rsidRPr="00B41BC6">
        <w:rPr>
          <w:rFonts w:ascii="Calibri" w:hAnsi="Calibri"/>
          <w:sz w:val="24"/>
          <w:lang w:val="en-AU"/>
        </w:rPr>
        <w:tab/>
      </w:r>
      <w:r w:rsidR="00ED27A3">
        <w:rPr>
          <w:rFonts w:ascii="Calibri" w:hAnsi="Calibri"/>
          <w:sz w:val="24"/>
          <w:lang w:val="en-AU"/>
        </w:rPr>
        <w:t>Private health insurance</w:t>
      </w:r>
      <w:r w:rsidR="00C16EA4">
        <w:rPr>
          <w:rFonts w:ascii="Calibri" w:hAnsi="Calibri"/>
          <w:sz w:val="24"/>
          <w:lang w:val="en-AU"/>
        </w:rPr>
        <w:t xml:space="preserve"> rebates</w:t>
      </w:r>
      <w:r w:rsidR="00ED27A3">
        <w:rPr>
          <w:rFonts w:ascii="Calibri" w:hAnsi="Calibri"/>
          <w:sz w:val="24"/>
          <w:lang w:val="en-AU"/>
        </w:rPr>
        <w:t>—Mr Parton</w:t>
      </w:r>
      <w:r w:rsidRPr="00B41BC6">
        <w:rPr>
          <w:rFonts w:ascii="Calibri" w:hAnsi="Calibri"/>
          <w:sz w:val="24"/>
          <w:lang w:val="en-AU"/>
        </w:rPr>
        <w:t xml:space="preserve"> to move the motion appearing on the Notice Paper in </w:t>
      </w:r>
      <w:r w:rsidR="00ED27A3">
        <w:rPr>
          <w:rFonts w:ascii="Calibri" w:hAnsi="Calibri"/>
          <w:sz w:val="24"/>
          <w:lang w:val="en-AU"/>
        </w:rPr>
        <w:t>his</w:t>
      </w:r>
      <w:r w:rsidRPr="00B41BC6">
        <w:rPr>
          <w:rFonts w:ascii="Calibri" w:hAnsi="Calibri"/>
          <w:sz w:val="24"/>
          <w:lang w:val="en-AU"/>
        </w:rPr>
        <w:t xml:space="preserve"> name.</w:t>
      </w:r>
    </w:p>
    <w:p w14:paraId="31392BBC" w14:textId="412AA977" w:rsidR="00100098" w:rsidRPr="00B41BC6" w:rsidRDefault="00100098" w:rsidP="00100098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Motion to note paper</w:t>
      </w:r>
      <w:r w:rsidR="00182645">
        <w:rPr>
          <w:rFonts w:ascii="Calibri" w:hAnsi="Calibri"/>
          <w:b/>
          <w:caps/>
          <w:sz w:val="24"/>
          <w:lang w:val="en-AU"/>
        </w:rPr>
        <w:t>S</w:t>
      </w:r>
    </w:p>
    <w:p w14:paraId="34D4A965" w14:textId="77777777" w:rsidR="00B41BC6" w:rsidRP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EXECUTIVE BUSINESS—continued</w:t>
      </w:r>
    </w:p>
    <w:p w14:paraId="7E682DEE" w14:textId="26E4B727" w:rsidR="00100098" w:rsidRPr="00100098" w:rsidRDefault="00100098" w:rsidP="00B41BC6">
      <w:pPr>
        <w:keepLines/>
        <w:spacing w:before="240"/>
        <w:ind w:left="851" w:hanging="851"/>
        <w:rPr>
          <w:rFonts w:ascii="Calibri" w:hAnsi="Calibri"/>
          <w:b/>
          <w:bCs/>
          <w:sz w:val="24"/>
          <w:lang w:val="en-AU"/>
        </w:rPr>
      </w:pPr>
      <w:r w:rsidRPr="00100098">
        <w:rPr>
          <w:rFonts w:ascii="Calibri" w:hAnsi="Calibri"/>
          <w:b/>
          <w:bCs/>
          <w:sz w:val="24"/>
          <w:lang w:val="en-AU"/>
        </w:rPr>
        <w:t xml:space="preserve">90 SECOND </w:t>
      </w:r>
      <w:r w:rsidR="00B8232C" w:rsidRPr="00100098">
        <w:rPr>
          <w:rFonts w:ascii="Calibri" w:hAnsi="Calibri"/>
          <w:b/>
          <w:bCs/>
          <w:sz w:val="24"/>
          <w:lang w:val="en-AU"/>
        </w:rPr>
        <w:t xml:space="preserve">MEMBER </w:t>
      </w:r>
      <w:r w:rsidRPr="00100098">
        <w:rPr>
          <w:rFonts w:ascii="Calibri" w:hAnsi="Calibri"/>
          <w:b/>
          <w:bCs/>
          <w:sz w:val="24"/>
          <w:lang w:val="en-AU"/>
        </w:rPr>
        <w:t>STATEMENT</w:t>
      </w:r>
      <w:r w:rsidR="00182645">
        <w:rPr>
          <w:rFonts w:ascii="Calibri" w:hAnsi="Calibri"/>
          <w:b/>
          <w:bCs/>
          <w:sz w:val="24"/>
          <w:lang w:val="en-AU"/>
        </w:rPr>
        <w:t>S</w:t>
      </w:r>
    </w:p>
    <w:p w14:paraId="4DD07239" w14:textId="7DFCE46E" w:rsidR="00B41BC6" w:rsidRPr="00B41BC6" w:rsidRDefault="00ED27A3" w:rsidP="00ED27A3">
      <w:pPr>
        <w:spacing w:before="240"/>
        <w:outlineLvl w:val="0"/>
        <w:rPr>
          <w:rFonts w:ascii="Calibri" w:hAnsi="Calibri"/>
          <w:b/>
          <w:sz w:val="24"/>
          <w:lang w:val="en-AU"/>
        </w:rPr>
      </w:pPr>
      <w:r w:rsidRPr="00B17F2B">
        <w:rPr>
          <w:rFonts w:ascii="Calibri" w:hAnsi="Calibri"/>
          <w:bCs/>
          <w:noProof/>
          <w:sz w:val="24"/>
          <w:lang w:val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B70FCB" wp14:editId="1C88906B">
                <wp:simplePos x="0" y="0"/>
                <wp:positionH relativeFrom="margin">
                  <wp:posOffset>329796</wp:posOffset>
                </wp:positionH>
                <wp:positionV relativeFrom="paragraph">
                  <wp:posOffset>1082964</wp:posOffset>
                </wp:positionV>
                <wp:extent cx="5327650" cy="1488440"/>
                <wp:effectExtent l="0" t="0" r="2540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D2A4" w14:textId="77777777" w:rsidR="00CC330D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Monitor the proceedings of the Chamber by logging on to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: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hyperlink r:id="rId9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color w:val="2E74B5" w:themeColor="accent1" w:themeShade="BF"/>
                                  <w:lang w:val="en-AU"/>
                                </w:rPr>
                                <w:t>https://broadcast.parliament.act.gov.au/live</w:t>
                              </w:r>
                            </w:hyperlink>
                          </w:p>
                          <w:p w14:paraId="2548ACDB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sz w:val="12"/>
                                <w:szCs w:val="12"/>
                                <w:lang w:val="en-AU"/>
                              </w:rPr>
                            </w:pPr>
                          </w:p>
                          <w:p w14:paraId="701C07C6" w14:textId="77777777" w:rsidR="00CC330D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The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i/>
                                <w:iCs/>
                                <w:lang w:val="en-AU"/>
                              </w:rPr>
                              <w:t>Notice Paper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(the formal agenda) is available at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: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hyperlink r:id="rId10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lang w:val="en-AU"/>
                                </w:rPr>
                                <w:t>https://www.parliament.act.gov.au/parliamentary-business/in-the-chamber/chamber-documents</w:t>
                              </w:r>
                            </w:hyperlink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It contains hyperlinks to the Bills that have been presented.</w:t>
                            </w:r>
                          </w:p>
                          <w:p w14:paraId="7E633C4C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sz w:val="12"/>
                                <w:szCs w:val="12"/>
                                <w:lang w:val="en-AU"/>
                              </w:rPr>
                            </w:pPr>
                          </w:p>
                          <w:p w14:paraId="400D3C1A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The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i/>
                                <w:iCs/>
                                <w:lang w:val="en-AU"/>
                              </w:rPr>
                              <w:t>Minutes of Proceedings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(formal minutes) are available the next day at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:</w:t>
                            </w:r>
                          </w:p>
                          <w:p w14:paraId="56C77B19" w14:textId="77777777" w:rsidR="00CC330D" w:rsidRDefault="00CC330D" w:rsidP="00CC330D">
                            <w:pPr>
                              <w:jc w:val="center"/>
                              <w:outlineLvl w:val="0"/>
                            </w:pPr>
                            <w:hyperlink r:id="rId11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lang w:val="en-AU"/>
                                </w:rPr>
                                <w:t>https://www.parliament.act.gov.au/parliamentary-business/in-the-chamber/chamber-documents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70F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.95pt;margin-top:85.25pt;width:419.5pt;height:11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">
                <v:textbox>
                  <w:txbxContent>
                    <w:p w14:paraId="34A7D2A4" w14:textId="77777777" w:rsidR="00CC330D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>Monitor the proceedings of the Chamber by logging on to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>: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hyperlink r:id="rId12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color w:val="2E74B5" w:themeColor="accent1" w:themeShade="BF"/>
                            <w:lang w:val="en-AU"/>
                          </w:rPr>
                          <w:t>https://broadcast.parliament.act.gov.au/live</w:t>
                        </w:r>
                      </w:hyperlink>
                    </w:p>
                    <w:p w14:paraId="2548ACDB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sz w:val="12"/>
                          <w:szCs w:val="12"/>
                          <w:lang w:val="en-AU"/>
                        </w:rPr>
                      </w:pPr>
                    </w:p>
                    <w:p w14:paraId="701C07C6" w14:textId="77777777" w:rsidR="00CC330D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The </w:t>
                      </w:r>
                      <w:r w:rsidRPr="00B17F2B">
                        <w:rPr>
                          <w:rFonts w:ascii="Calibri" w:hAnsi="Calibri"/>
                          <w:bCs/>
                          <w:i/>
                          <w:iCs/>
                          <w:lang w:val="en-AU"/>
                        </w:rPr>
                        <w:t>Notice Paper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(the formal agenda) is available at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 xml:space="preserve">: 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hyperlink r:id="rId13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lang w:val="en-AU"/>
                          </w:rPr>
                          <w:t>https://www.parliament.act.gov.au/parliamentary-business/in-the-chamber/chamber-documents</w:t>
                        </w:r>
                      </w:hyperlink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>It contains hyperlinks to the Bills that have been presented.</w:t>
                      </w:r>
                    </w:p>
                    <w:p w14:paraId="7E633C4C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sz w:val="12"/>
                          <w:szCs w:val="12"/>
                          <w:lang w:val="en-AU"/>
                        </w:rPr>
                      </w:pPr>
                    </w:p>
                    <w:p w14:paraId="400D3C1A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The </w:t>
                      </w:r>
                      <w:r w:rsidRPr="00B17F2B">
                        <w:rPr>
                          <w:rFonts w:ascii="Calibri" w:hAnsi="Calibri"/>
                          <w:bCs/>
                          <w:i/>
                          <w:iCs/>
                          <w:lang w:val="en-AU"/>
                        </w:rPr>
                        <w:t>Minutes of Proceedings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(formal minutes) are available the next day at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>:</w:t>
                      </w:r>
                    </w:p>
                    <w:p w14:paraId="56C77B19" w14:textId="77777777" w:rsidR="00CC330D" w:rsidRDefault="00CC330D" w:rsidP="00CC330D">
                      <w:pPr>
                        <w:jc w:val="center"/>
                        <w:outlineLvl w:val="0"/>
                      </w:pPr>
                      <w:hyperlink r:id="rId14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lang w:val="en-AU"/>
                          </w:rPr>
                          <w:t>https://www.parliament.act.gov.au/parliamentary-business/in-the-chamber/chamber-documents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1BC6" w:rsidRPr="00B41BC6">
        <w:rPr>
          <w:rFonts w:ascii="Calibri" w:hAnsi="Calibri"/>
          <w:b/>
          <w:caps/>
          <w:sz w:val="24"/>
          <w:lang w:val="en-AU"/>
        </w:rPr>
        <w:t>Adjournment</w:t>
      </w:r>
      <w:r w:rsidR="00B41BC6" w:rsidRPr="00B41BC6">
        <w:rPr>
          <w:rFonts w:ascii="Calibri" w:hAnsi="Calibri"/>
          <w:b/>
          <w:sz w:val="24"/>
          <w:lang w:val="en-AU"/>
        </w:rPr>
        <w:tab/>
      </w:r>
      <w:r>
        <w:rPr>
          <w:rFonts w:ascii="Calibri" w:hAnsi="Calibri"/>
          <w:b/>
          <w:sz w:val="24"/>
          <w:lang w:val="en-AU"/>
        </w:rPr>
        <w:tab/>
      </w:r>
      <w:r>
        <w:rPr>
          <w:rFonts w:ascii="Calibri" w:hAnsi="Calibri"/>
          <w:b/>
          <w:sz w:val="24"/>
          <w:lang w:val="en-AU"/>
        </w:rPr>
        <w:tab/>
      </w:r>
      <w:r>
        <w:rPr>
          <w:rFonts w:ascii="Calibri" w:hAnsi="Calibri"/>
          <w:b/>
          <w:sz w:val="24"/>
          <w:lang w:val="en-AU"/>
        </w:rPr>
        <w:tab/>
      </w:r>
      <w:r>
        <w:rPr>
          <w:rFonts w:ascii="Calibri" w:hAnsi="Calibri"/>
          <w:b/>
          <w:sz w:val="24"/>
          <w:lang w:val="en-AU"/>
        </w:rPr>
        <w:tab/>
      </w:r>
      <w:r>
        <w:rPr>
          <w:rFonts w:ascii="Calibri" w:hAnsi="Calibri"/>
          <w:b/>
          <w:sz w:val="24"/>
          <w:lang w:val="en-AU"/>
        </w:rPr>
        <w:tab/>
      </w:r>
      <w:r>
        <w:rPr>
          <w:rFonts w:ascii="Calibri" w:hAnsi="Calibri"/>
          <w:b/>
          <w:sz w:val="24"/>
          <w:lang w:val="en-AU"/>
        </w:rPr>
        <w:tab/>
        <w:t>H Finlay</w:t>
      </w:r>
    </w:p>
    <w:p w14:paraId="50BADC7B" w14:textId="7288B6E9" w:rsidR="00B41BC6" w:rsidRPr="00B41BC6" w:rsidRDefault="00B41BC6" w:rsidP="00B41BC6">
      <w:pPr>
        <w:jc w:val="right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</w:r>
      <w:r w:rsidRPr="00B41BC6">
        <w:rPr>
          <w:rFonts w:ascii="Calibri" w:hAnsi="Calibri"/>
          <w:b/>
          <w:sz w:val="24"/>
          <w:lang w:val="en-AU"/>
        </w:rPr>
        <w:tab/>
      </w:r>
      <w:r w:rsidR="00ED27A3">
        <w:rPr>
          <w:rFonts w:ascii="Calibri" w:hAnsi="Calibri"/>
          <w:b/>
          <w:sz w:val="24"/>
          <w:lang w:val="en-AU"/>
        </w:rPr>
        <w:t xml:space="preserve">Acting </w:t>
      </w:r>
      <w:r w:rsidRPr="00B41BC6">
        <w:rPr>
          <w:rFonts w:ascii="Calibri" w:hAnsi="Calibri"/>
          <w:b/>
          <w:sz w:val="24"/>
          <w:lang w:val="en-AU"/>
        </w:rPr>
        <w:t>Clerk of the Legislative Assembly</w:t>
      </w:r>
    </w:p>
    <w:p w14:paraId="2BA94A7A" w14:textId="113C90EA" w:rsidR="00B41BC6" w:rsidRPr="00B41BC6" w:rsidRDefault="00B41BC6" w:rsidP="00B41BC6">
      <w:pPr>
        <w:rPr>
          <w:rFonts w:asciiTheme="minorHAnsi" w:hAnsiTheme="minorHAnsi"/>
          <w:sz w:val="22"/>
          <w:szCs w:val="22"/>
        </w:rPr>
      </w:pPr>
    </w:p>
    <w:p w14:paraId="189B0476" w14:textId="2FEE694D" w:rsidR="00B36B73" w:rsidRPr="00FD4131" w:rsidRDefault="00B36B73" w:rsidP="00100098">
      <w:pPr>
        <w:jc w:val="center"/>
        <w:outlineLvl w:val="0"/>
        <w:rPr>
          <w:rFonts w:asciiTheme="minorHAnsi" w:hAnsiTheme="minorHAnsi"/>
          <w:sz w:val="22"/>
          <w:szCs w:val="22"/>
        </w:rPr>
      </w:pPr>
    </w:p>
    <w:sectPr w:rsidR="00B36B73" w:rsidRPr="00FD4131" w:rsidSect="00802FC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3CD86" w14:textId="77777777" w:rsidR="001B68BD" w:rsidRDefault="001B68BD" w:rsidP="00802FCD">
      <w:r>
        <w:separator/>
      </w:r>
    </w:p>
  </w:endnote>
  <w:endnote w:type="continuationSeparator" w:id="0">
    <w:p w14:paraId="77EFFB39" w14:textId="77777777" w:rsidR="001B68BD" w:rsidRDefault="001B68BD" w:rsidP="0080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9749B" w14:textId="77777777" w:rsidR="00AE3810" w:rsidRDefault="00AE38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BA5E" w14:textId="77777777" w:rsidR="00AE3810" w:rsidRDefault="00AE38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46A8" w14:textId="77777777" w:rsidR="00802FCD" w:rsidRDefault="00802FCD" w:rsidP="00802FCD">
    <w:pPr>
      <w:jc w:val="center"/>
      <w:rPr>
        <w:b/>
        <w:bCs/>
        <w:sz w:val="24"/>
        <w:lang w:val="en-AU"/>
      </w:rPr>
    </w:pPr>
    <w:r>
      <w:rPr>
        <w:b/>
        <w:bCs/>
        <w:sz w:val="24"/>
        <w:lang w:val="en-AU"/>
      </w:rPr>
      <w:t>www.parliament.act.gov.au</w:t>
    </w:r>
  </w:p>
  <w:p w14:paraId="67A88B0C" w14:textId="77777777" w:rsidR="00802FCD" w:rsidRDefault="00802F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7E0A3" w14:textId="77777777" w:rsidR="001B68BD" w:rsidRDefault="001B68BD" w:rsidP="00802FCD">
      <w:r>
        <w:separator/>
      </w:r>
    </w:p>
  </w:footnote>
  <w:footnote w:type="continuationSeparator" w:id="0">
    <w:p w14:paraId="46641FC6" w14:textId="77777777" w:rsidR="001B68BD" w:rsidRDefault="001B68BD" w:rsidP="00802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9E699" w14:textId="77777777" w:rsidR="00AE3810" w:rsidRDefault="00AE38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CED4A" w14:textId="77777777" w:rsidR="00AE3810" w:rsidRDefault="00AE38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2" w:type="dxa"/>
      <w:tblLayout w:type="fixed"/>
      <w:tblLook w:val="0000" w:firstRow="0" w:lastRow="0" w:firstColumn="0" w:lastColumn="0" w:noHBand="0" w:noVBand="0"/>
    </w:tblPr>
    <w:tblGrid>
      <w:gridCol w:w="9322"/>
    </w:tblGrid>
    <w:tr w:rsidR="00802FCD" w14:paraId="72802613" w14:textId="77777777" w:rsidTr="00C819B1">
      <w:tc>
        <w:tcPr>
          <w:tcW w:w="9322" w:type="dxa"/>
        </w:tcPr>
        <w:tbl>
          <w:tblPr>
            <w:tblW w:w="9180" w:type="dxa"/>
            <w:tblLayout w:type="fixed"/>
            <w:tblLook w:val="0000" w:firstRow="0" w:lastRow="0" w:firstColumn="0" w:lastColumn="0" w:noHBand="0" w:noVBand="0"/>
          </w:tblPr>
          <w:tblGrid>
            <w:gridCol w:w="9180"/>
          </w:tblGrid>
          <w:tr w:rsidR="00802FCD" w14:paraId="1B582A20" w14:textId="77777777" w:rsidTr="00C819B1">
            <w:trPr>
              <w:trHeight w:val="2275"/>
            </w:trPr>
            <w:tc>
              <w:tcPr>
                <w:tcW w:w="9180" w:type="dxa"/>
              </w:tcPr>
              <w:p w14:paraId="37E53854" w14:textId="77777777" w:rsidR="00802FCD" w:rsidRDefault="00802FCD" w:rsidP="004D7055">
                <w:pPr>
                  <w:pStyle w:val="Heading1"/>
                </w:pPr>
                <w:r w:rsidRPr="004D7055">
                  <w:rPr>
                    <w:noProof/>
                    <w:lang w:eastAsia="en-AU"/>
                  </w:rPr>
                  <w:drawing>
                    <wp:anchor distT="0" distB="0" distL="114300" distR="114300" simplePos="0" relativeHeight="251659264" behindDoc="0" locked="0" layoutInCell="1" allowOverlap="1" wp14:anchorId="7E15E1DD" wp14:editId="2886C72F">
                      <wp:simplePos x="0" y="0"/>
                      <wp:positionH relativeFrom="column">
                        <wp:posOffset>2449830</wp:posOffset>
                      </wp:positionH>
                      <wp:positionV relativeFrom="paragraph">
                        <wp:posOffset>-918845</wp:posOffset>
                      </wp:positionV>
                      <wp:extent cx="900430" cy="916940"/>
                      <wp:effectExtent l="0" t="0" r="0" b="0"/>
                      <wp:wrapTopAndBottom/>
                      <wp:docPr id="1" name="Picture 1" descr="\\cal033\la_secretariat\Chamber\LA Secretariat #1\Rafferty\Bluebell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\\cal033\la_secretariat\Chamber\LA Secretariat #1\Rafferty\Bluebell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430" cy="916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4D7055">
                  <w:t>Daily</w:t>
                </w:r>
                <w:r>
                  <w:t xml:space="preserve"> Program</w:t>
                </w:r>
              </w:p>
              <w:p w14:paraId="6FAEAE0D" w14:textId="77777777" w:rsidR="00802FCD" w:rsidRDefault="00802FCD" w:rsidP="00802FCD">
                <w:pPr>
                  <w:rPr>
                    <w:rFonts w:ascii="Times New (W1)" w:hAnsi="Times New (W1)"/>
                  </w:rPr>
                </w:pPr>
              </w:p>
            </w:tc>
          </w:tr>
        </w:tbl>
        <w:p w14:paraId="2054DBC7" w14:textId="77777777" w:rsidR="00802FCD" w:rsidRDefault="00802FCD" w:rsidP="00802FCD">
          <w:pPr>
            <w:ind w:left="1701" w:right="1735"/>
            <w:jc w:val="both"/>
            <w:rPr>
              <w:sz w:val="18"/>
            </w:rPr>
          </w:pPr>
          <w:r>
            <w:rPr>
              <w:sz w:val="18"/>
            </w:rPr>
            <w:t xml:space="preserve">This </w:t>
          </w:r>
          <w:proofErr w:type="gramStart"/>
          <w:r>
            <w:rPr>
              <w:sz w:val="18"/>
            </w:rPr>
            <w:t>program of proposed business</w:t>
          </w:r>
          <w:proofErr w:type="gramEnd"/>
          <w:r>
            <w:rPr>
              <w:sz w:val="18"/>
            </w:rPr>
            <w:t xml:space="preserve"> is issued for the general guidance of Members. It is not a formal document and business listed is subject to change.</w:t>
          </w:r>
        </w:p>
      </w:tc>
    </w:tr>
  </w:tbl>
  <w:p w14:paraId="39419D5D" w14:textId="77777777" w:rsidR="00802FCD" w:rsidRDefault="00802FCD" w:rsidP="00802FCD">
    <w:r>
      <w:object w:dxaOrig="8999" w:dyaOrig="150" w14:anchorId="55941F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9.45pt;height:8.2pt">
          <v:imagedata r:id="rId2" o:title=""/>
        </v:shape>
        <o:OLEObject Type="Embed" ProgID="MS_ClipArt_Gallery.5" ShapeID="_x0000_i1025" DrawAspect="Content" ObjectID="_1851138210" r:id="rId3"/>
      </w:object>
    </w:r>
  </w:p>
  <w:p w14:paraId="253ED95F" w14:textId="77777777" w:rsidR="00802FCD" w:rsidRDefault="00802F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F04"/>
    <w:rsid w:val="000453F0"/>
    <w:rsid w:val="00100098"/>
    <w:rsid w:val="0013582F"/>
    <w:rsid w:val="001638B6"/>
    <w:rsid w:val="0017573C"/>
    <w:rsid w:val="00182645"/>
    <w:rsid w:val="001B3680"/>
    <w:rsid w:val="001B68BD"/>
    <w:rsid w:val="001B6DD1"/>
    <w:rsid w:val="001D4416"/>
    <w:rsid w:val="00203876"/>
    <w:rsid w:val="002F7DFA"/>
    <w:rsid w:val="0038072B"/>
    <w:rsid w:val="0048234F"/>
    <w:rsid w:val="004D7055"/>
    <w:rsid w:val="00525905"/>
    <w:rsid w:val="006C259B"/>
    <w:rsid w:val="007475BD"/>
    <w:rsid w:val="00781BB4"/>
    <w:rsid w:val="00802FCD"/>
    <w:rsid w:val="0088446F"/>
    <w:rsid w:val="009165C2"/>
    <w:rsid w:val="0095169D"/>
    <w:rsid w:val="00967AAE"/>
    <w:rsid w:val="00A15E70"/>
    <w:rsid w:val="00AD2AE7"/>
    <w:rsid w:val="00AE3810"/>
    <w:rsid w:val="00B36B73"/>
    <w:rsid w:val="00B41BC6"/>
    <w:rsid w:val="00B52BDB"/>
    <w:rsid w:val="00B8232C"/>
    <w:rsid w:val="00C16EA4"/>
    <w:rsid w:val="00C85E4C"/>
    <w:rsid w:val="00CC330D"/>
    <w:rsid w:val="00CC54CC"/>
    <w:rsid w:val="00D05491"/>
    <w:rsid w:val="00D52F04"/>
    <w:rsid w:val="00D61B6D"/>
    <w:rsid w:val="00DE53B4"/>
    <w:rsid w:val="00E77142"/>
    <w:rsid w:val="00E97C62"/>
    <w:rsid w:val="00ED27A3"/>
    <w:rsid w:val="00F226E5"/>
    <w:rsid w:val="00F5784E"/>
    <w:rsid w:val="00FA67A2"/>
    <w:rsid w:val="00FD4131"/>
    <w:rsid w:val="00FF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74618"/>
  <w15:chartTrackingRefBased/>
  <w15:docId w15:val="{CCDB363E-B036-4C11-8ACC-47DCCD45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8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4D7055"/>
    <w:pPr>
      <w:outlineLvl w:val="0"/>
    </w:pPr>
    <w:rPr>
      <w:rFonts w:ascii="Times New (W1)" w:hAnsi="Times New (W1)"/>
      <w:sz w:val="68"/>
    </w:rPr>
  </w:style>
  <w:style w:type="paragraph" w:styleId="Heading2">
    <w:name w:val="heading 2"/>
    <w:basedOn w:val="Normal"/>
    <w:next w:val="Normal"/>
    <w:link w:val="Heading2Char"/>
    <w:qFormat/>
    <w:rsid w:val="00802FCD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02FC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802F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802FCD"/>
    <w:pPr>
      <w:jc w:val="center"/>
    </w:pPr>
    <w:rPr>
      <w:sz w:val="72"/>
      <w:lang w:val="en-AU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802FCD"/>
    <w:rPr>
      <w:rFonts w:ascii="Times New Roman" w:eastAsia="Times New Roman" w:hAnsi="Times New Roman" w:cs="Times New Roman"/>
      <w:sz w:val="72"/>
      <w:szCs w:val="20"/>
      <w:lang w:eastAsia="en-US"/>
    </w:rPr>
  </w:style>
  <w:style w:type="paragraph" w:customStyle="1" w:styleId="DPSAdjournment">
    <w:name w:val="DPSAdjournment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AssemblyMeetsDate">
    <w:name w:val="DPSAssemblyMeetsDate"/>
    <w:autoRedefine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AssemblyMeetsTime">
    <w:name w:val="DPSAssemblyMeetsTim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BusinessHeading">
    <w:name w:val="DPSBusinessHeading"/>
    <w:basedOn w:val="Header"/>
    <w:rsid w:val="00802FCD"/>
    <w:pPr>
      <w:spacing w:before="120" w:after="120"/>
    </w:pPr>
    <w:rPr>
      <w:b/>
      <w:bCs/>
      <w:sz w:val="24"/>
    </w:rPr>
  </w:style>
  <w:style w:type="paragraph" w:customStyle="1" w:styleId="DPSDebateStatus">
    <w:name w:val="DPSDebateStatus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Entry">
    <w:name w:val="DPSEntry"/>
    <w:next w:val="Normal"/>
    <w:rsid w:val="00802FCD"/>
    <w:pPr>
      <w:keepLines/>
      <w:spacing w:before="240" w:after="0" w:line="240" w:lineRule="auto"/>
      <w:ind w:left="1298" w:hanging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EntryContinued">
    <w:name w:val="DPSEntryContinued"/>
    <w:rsid w:val="00802FCD"/>
    <w:pPr>
      <w:keepLines/>
      <w:spacing w:before="240" w:after="0" w:line="240" w:lineRule="auto"/>
      <w:ind w:left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HouseMeetsDate">
    <w:name w:val="DPSHouseMeetsDat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HouseMeetsTime">
    <w:name w:val="DPSHouseMeetsTime"/>
    <w:rsid w:val="00802FCD"/>
    <w:pPr>
      <w:spacing w:after="0" w:line="240" w:lineRule="auto"/>
      <w:ind w:left="6095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Indent">
    <w:name w:val="DPSIndent"/>
    <w:rsid w:val="00802FCD"/>
    <w:pPr>
      <w:spacing w:before="240" w:after="0" w:line="240" w:lineRule="auto"/>
      <w:ind w:left="1865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PSMinPresentPaper">
    <w:name w:val="DPSMinPresentPaper"/>
    <w:rsid w:val="00802FCD"/>
    <w:pPr>
      <w:tabs>
        <w:tab w:val="left" w:pos="2592"/>
        <w:tab w:val="left" w:pos="3024"/>
      </w:tabs>
      <w:spacing w:before="240" w:after="0" w:line="240" w:lineRule="auto"/>
      <w:ind w:left="3024" w:hanging="3024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PSMinPresentPaper2">
    <w:name w:val="DPSMinPresentPaper2"/>
    <w:basedOn w:val="DPSMinPresentPaper"/>
    <w:rsid w:val="00802FCD"/>
    <w:pPr>
      <w:spacing w:before="120"/>
    </w:pPr>
  </w:style>
  <w:style w:type="paragraph" w:customStyle="1" w:styleId="DPSMinStatement">
    <w:name w:val="DPSMinStatement"/>
    <w:rsid w:val="00802FCD"/>
    <w:pPr>
      <w:tabs>
        <w:tab w:val="left" w:pos="3312"/>
        <w:tab w:val="left" w:pos="3744"/>
      </w:tabs>
      <w:spacing w:before="240" w:after="0" w:line="240" w:lineRule="auto"/>
      <w:ind w:left="3744" w:hanging="3744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customStyle="1" w:styleId="DPSMPI">
    <w:name w:val="DPSMPI"/>
    <w:rsid w:val="00802FCD"/>
    <w:pPr>
      <w:spacing w:before="240"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  <w:lang w:eastAsia="en-US"/>
    </w:rPr>
  </w:style>
  <w:style w:type="paragraph" w:customStyle="1" w:styleId="DPSMPITimeLimits">
    <w:name w:val="DPSMPITimeLimits"/>
    <w:rsid w:val="00802FCD"/>
    <w:pPr>
      <w:spacing w:before="240" w:after="0" w:line="240" w:lineRule="auto"/>
      <w:ind w:left="720"/>
    </w:pPr>
    <w:rPr>
      <w:rFonts w:ascii="Times New Roman" w:eastAsia="Times New Roman" w:hAnsi="Times New Roman" w:cs="Times New Roman"/>
      <w:bCs/>
      <w:sz w:val="24"/>
      <w:szCs w:val="20"/>
      <w:lang w:eastAsia="en-US"/>
    </w:rPr>
  </w:style>
  <w:style w:type="paragraph" w:customStyle="1" w:styleId="DPSNPEntry">
    <w:name w:val="DPSNPEntry"/>
    <w:next w:val="Normal"/>
    <w:rsid w:val="00802FCD"/>
    <w:pPr>
      <w:keepLines/>
      <w:tabs>
        <w:tab w:val="left" w:pos="1296"/>
      </w:tabs>
      <w:spacing w:before="240" w:after="0" w:line="240" w:lineRule="auto"/>
      <w:ind w:left="1298" w:hanging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NPEntryContinued">
    <w:name w:val="DPSNPEntryContinued"/>
    <w:basedOn w:val="DPSNPEntry"/>
    <w:rsid w:val="00802FCD"/>
    <w:pPr>
      <w:ind w:firstLine="0"/>
    </w:pPr>
  </w:style>
  <w:style w:type="paragraph" w:customStyle="1" w:styleId="DPSPetition">
    <w:name w:val="DPSPetition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Prayers">
    <w:name w:val="DPSPrayers"/>
    <w:rsid w:val="00802FCD"/>
    <w:pPr>
      <w:spacing w:before="480" w:after="12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PresentationOfPapers">
    <w:name w:val="DPSPresentationOfPapers"/>
    <w:rsid w:val="00802FCD"/>
    <w:pPr>
      <w:tabs>
        <w:tab w:val="left" w:pos="3686"/>
      </w:tabs>
      <w:spacing w:before="240" w:after="0" w:line="240" w:lineRule="auto"/>
      <w:ind w:left="3686" w:hanging="2388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PSPresentPaper">
    <w:name w:val="DPSPresentPaper"/>
    <w:rsid w:val="00802FCD"/>
    <w:pPr>
      <w:spacing w:after="0" w:line="240" w:lineRule="auto"/>
      <w:ind w:left="1440" w:firstLine="72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PSSectionHeading">
    <w:name w:val="DPSSectionHeading"/>
    <w:rsid w:val="00802FCD"/>
    <w:pPr>
      <w:keepNext/>
      <w:spacing w:before="240" w:after="0" w:line="240" w:lineRule="auto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paragraph" w:customStyle="1" w:styleId="DPSSigBlockName">
    <w:name w:val="DPSSigBlockName"/>
    <w:rsid w:val="00802FCD"/>
    <w:pPr>
      <w:keepNext/>
      <w:spacing w:before="960" w:after="0" w:line="240" w:lineRule="auto"/>
      <w:ind w:left="5386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igBlockTitle">
    <w:name w:val="DPSSigBlockTitl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tartEndMarker">
    <w:name w:val="DPSStartEndMarker"/>
    <w:rsid w:val="00802FCD"/>
    <w:pPr>
      <w:spacing w:after="0" w:line="240" w:lineRule="auto"/>
    </w:pPr>
    <w:rPr>
      <w:rFonts w:ascii="Times New Roman" w:eastAsia="Times New Roman" w:hAnsi="Times New Roman" w:cs="Times New Roman"/>
      <w:vanish/>
      <w:color w:val="008000"/>
      <w:sz w:val="16"/>
      <w:szCs w:val="20"/>
    </w:rPr>
  </w:style>
  <w:style w:type="paragraph" w:customStyle="1" w:styleId="DPSSubSectionHeading">
    <w:name w:val="DPSSubSectionHeading"/>
    <w:rsid w:val="00802FCD"/>
    <w:pPr>
      <w:keepNext/>
      <w:tabs>
        <w:tab w:val="left" w:pos="2727"/>
        <w:tab w:val="left" w:pos="3420"/>
      </w:tabs>
      <w:spacing w:before="240" w:after="0" w:line="240" w:lineRule="auto"/>
      <w:ind w:left="3168" w:hanging="3168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ubSectionHeadingItals">
    <w:name w:val="DPSSubSectionHeadingItals"/>
    <w:basedOn w:val="DPSSubSectionHeading"/>
    <w:rsid w:val="00802FCD"/>
    <w:pPr>
      <w:outlineLvl w:val="0"/>
    </w:pPr>
    <w:rPr>
      <w:i/>
    </w:rPr>
  </w:style>
  <w:style w:type="paragraph" w:customStyle="1" w:styleId="DPSTimeAllotment">
    <w:name w:val="DPSTimeAllotment"/>
    <w:basedOn w:val="DPSNPEntryContinued"/>
    <w:rsid w:val="00802FCD"/>
    <w:pPr>
      <w:tabs>
        <w:tab w:val="clear" w:pos="1296"/>
        <w:tab w:val="left" w:pos="1701"/>
      </w:tabs>
      <w:ind w:left="1701" w:hanging="403"/>
    </w:pPr>
  </w:style>
  <w:style w:type="paragraph" w:customStyle="1" w:styleId="DPSTimeHeading">
    <w:name w:val="DPSTimeHeading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customStyle="1" w:styleId="1indent">
    <w:name w:val="1 indent"/>
    <w:basedOn w:val="Normal"/>
    <w:autoRedefine/>
    <w:rsid w:val="00802FCD"/>
    <w:pPr>
      <w:widowControl w:val="0"/>
      <w:spacing w:before="240"/>
      <w:ind w:left="936" w:hanging="936"/>
    </w:pPr>
    <w:rPr>
      <w:rFonts w:ascii="Times" w:hAnsi="Times"/>
      <w:sz w:val="24"/>
      <w:lang w:val="en-AU" w:eastAsia="en-US"/>
    </w:rPr>
  </w:style>
  <w:style w:type="paragraph" w:styleId="BodyText">
    <w:name w:val="Body Text"/>
    <w:basedOn w:val="Normal"/>
    <w:link w:val="BodyTextChar"/>
    <w:semiHidden/>
    <w:rsid w:val="00802FCD"/>
    <w:pPr>
      <w:jc w:val="both"/>
    </w:pPr>
    <w:rPr>
      <w:sz w:val="18"/>
      <w:lang w:val="en-AU" w:eastAsia="en-US"/>
    </w:rPr>
  </w:style>
  <w:style w:type="character" w:customStyle="1" w:styleId="BodyTextChar">
    <w:name w:val="Body Text Char"/>
    <w:basedOn w:val="DefaultParagraphFont"/>
    <w:link w:val="BodyText"/>
    <w:semiHidden/>
    <w:rsid w:val="00802FCD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styleId="E-mailSignature">
    <w:name w:val="E-mail Signature"/>
    <w:basedOn w:val="Normal"/>
    <w:link w:val="E-mailSignatureChar"/>
    <w:semiHidden/>
    <w:rsid w:val="00802FCD"/>
  </w:style>
  <w:style w:type="character" w:customStyle="1" w:styleId="E-mailSignatureChar">
    <w:name w:val="E-mail Signature Char"/>
    <w:basedOn w:val="DefaultParagraphFont"/>
    <w:link w:val="E-mailSignature"/>
    <w:semiHidden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02FCD"/>
    <w:rPr>
      <w:rFonts w:ascii="Arial" w:eastAsia="Times New Roman" w:hAnsi="Arial" w:cs="Times New Roman"/>
      <w:b/>
      <w:i/>
      <w:sz w:val="24"/>
      <w:szCs w:val="20"/>
      <w:lang w:val="en-US"/>
    </w:rPr>
  </w:style>
  <w:style w:type="character" w:styleId="PageNumber">
    <w:name w:val="page number"/>
    <w:basedOn w:val="DefaultParagraphFont"/>
    <w:semiHidden/>
    <w:rsid w:val="00802FCD"/>
  </w:style>
  <w:style w:type="character" w:customStyle="1" w:styleId="Heading1Char">
    <w:name w:val="Heading 1 Char"/>
    <w:basedOn w:val="DefaultParagraphFont"/>
    <w:link w:val="Heading1"/>
    <w:uiPriority w:val="9"/>
    <w:rsid w:val="004D7055"/>
    <w:rPr>
      <w:rFonts w:ascii="Times New (W1)" w:eastAsia="Times New Roman" w:hAnsi="Times New (W1)" w:cs="Times New Roman"/>
      <w:sz w:val="68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CC33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parliament.act.gov.au/parliamentary-business/in-the-chamber/chamber-document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broadcast.parliament.act.gov.au/liv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www.parliament.act.gov.au/parliamentary-business/in-the-chamber/chamber-documents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parliament.act.gov.au/parliamentary-business/in-the-chamber/chamber-documents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s://broadcast.parliament.act.gov.au/live" TargetMode="External"/><Relationship Id="rId14" Type="http://schemas.openxmlformats.org/officeDocument/2006/relationships/hyperlink" Target="https://www.parliament.act.gov.au/parliamentary-business/in-the-chamber/chamber-documents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2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a68a5297-83bb-4ba8-a7cd-4b62d6981a77" value=""/>
</sisl>
</file>

<file path=customXml/itemProps1.xml><?xml version="1.0" encoding="utf-8"?>
<ds:datastoreItem xmlns:ds="http://schemas.openxmlformats.org/officeDocument/2006/customXml" ds:itemID="{1555E817-FC96-4222-AF5C-8B9402A5889A}">
  <ds:schemaRefs>
    <ds:schemaRef ds:uri="http://schemas.microsoft.com/2004/VisualStudio/Tools/Applications/CachedDataManifest.xsd"/>
  </ds:schemaRefs>
</ds:datastoreItem>
</file>

<file path=customXml/itemProps2.xml><?xml version="1.0" encoding="utf-8"?>
<ds:datastoreItem xmlns:ds="http://schemas.openxmlformats.org/officeDocument/2006/customXml" ds:itemID="{FD86ED5D-669D-41EA-A0A9-132B997426B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Mammoliti</dc:creator>
  <cp:keywords/>
  <dc:description/>
  <cp:lastModifiedBy>Rafferty, Janice</cp:lastModifiedBy>
  <cp:revision>8</cp:revision>
  <cp:lastPrinted>2026-09-16T08:16:00Z</cp:lastPrinted>
  <dcterms:created xsi:type="dcterms:W3CDTF">2026-08-13T01:27:00Z</dcterms:created>
  <dcterms:modified xsi:type="dcterms:W3CDTF">2026-09-16T22:17:00Z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file:///C:/Program Files (x86)/iCognition/Authoring/DailyProgram.vsto|3399b101-f009-4b22-ba7c-fb3438f9f7c2|vstolocal</vt:lpwstr>
  </property>
  <property fmtid="{D5CDD505-2E9C-101B-9397-08002B2CF9AE}" pid="3" name="_AssemblyName">
    <vt:lpwstr>4E3C66D5-58D4-491E-A7D4-64AF99AF6E8B</vt:lpwstr>
  </property>
  <property fmtid="{D5CDD505-2E9C-101B-9397-08002B2CF9AE}" pid="4" name="docIndexRef">
    <vt:lpwstr>8507053e-c146-47e8-82bc-d55afcf2b4c4</vt:lpwstr>
  </property>
  <property fmtid="{D5CDD505-2E9C-101B-9397-08002B2CF9AE}" pid="5" name="bjSaver">
    <vt:lpwstr>z6gaUQewXWo19zh3d8tGcLGqUprBBq7d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property>
  <property fmtid="{D5CDD505-2E9C-101B-9397-08002B2CF9AE}" pid="7" name="bjDocumentLabelXML-0">
    <vt:lpwstr>nternal/label"&gt;&lt;element uid="a68a5297-83bb-4ba8-a7cd-4b62d6981a77" value="" /&gt;&lt;/sisl&gt;</vt:lpwstr>
  </property>
  <property fmtid="{D5CDD505-2E9C-101B-9397-08002B2CF9AE}" pid="8" name="bjDocumentSecurityLabel">
    <vt:lpwstr>UNCLASSIFIED - NO MARKING</vt:lpwstr>
  </property>
  <property fmtid="{D5CDD505-2E9C-101B-9397-08002B2CF9AE}" pid="9" name="bjDocumentLabelFieldCode">
    <vt:lpwstr>UNCLASSIFIED - NO MARKING</vt:lpwstr>
  </property>
  <property fmtid="{D5CDD505-2E9C-101B-9397-08002B2CF9AE}" pid="10" name="bjDocumentLabelFieldCodeHeaderFooter">
    <vt:lpwstr>UNCLASSIFIED - NO MARKING</vt:lpwstr>
  </property>
  <property fmtid="{D5CDD505-2E9C-101B-9397-08002B2CF9AE}" pid="11" name="MSIP_Label_69af8531-eb46-4968-8cb3-105d2f5ea87e_Enabled">
    <vt:lpwstr>true</vt:lpwstr>
  </property>
  <property fmtid="{D5CDD505-2E9C-101B-9397-08002B2CF9AE}" pid="12" name="MSIP_Label_69af8531-eb46-4968-8cb3-105d2f5ea87e_SetDate">
    <vt:lpwstr>2025-01-06T23:44:29Z</vt:lpwstr>
  </property>
  <property fmtid="{D5CDD505-2E9C-101B-9397-08002B2CF9AE}" pid="13" name="MSIP_Label_69af8531-eb46-4968-8cb3-105d2f5ea87e_Method">
    <vt:lpwstr>Standard</vt:lpwstr>
  </property>
  <property fmtid="{D5CDD505-2E9C-101B-9397-08002B2CF9AE}" pid="14" name="MSIP_Label_69af8531-eb46-4968-8cb3-105d2f5ea87e_Name">
    <vt:lpwstr>Official - No Marking</vt:lpwstr>
  </property>
  <property fmtid="{D5CDD505-2E9C-101B-9397-08002B2CF9AE}" pid="15" name="MSIP_Label_69af8531-eb46-4968-8cb3-105d2f5ea87e_SiteId">
    <vt:lpwstr>b46c1908-0334-4236-b978-585ee88e4199</vt:lpwstr>
  </property>
  <property fmtid="{D5CDD505-2E9C-101B-9397-08002B2CF9AE}" pid="16" name="MSIP_Label_69af8531-eb46-4968-8cb3-105d2f5ea87e_ActionId">
    <vt:lpwstr>fa8f82dc-22f0-46fb-9ceb-7efc4d2d5a20</vt:lpwstr>
  </property>
  <property fmtid="{D5CDD505-2E9C-101B-9397-08002B2CF9AE}" pid="17" name="MSIP_Label_69af8531-eb46-4968-8cb3-105d2f5ea87e_ContentBits">
    <vt:lpwstr>0</vt:lpwstr>
  </property>
</Properties>
</file>