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BD47" w14:textId="20624F1D" w:rsidR="00431F3D" w:rsidRDefault="00CF6262" w:rsidP="00431F3D">
      <w:pPr>
        <w:pStyle w:val="Committeename"/>
      </w:pPr>
      <w:r>
        <w:t xml:space="preserve">Standing Committee on Public Accounts and Administration </w:t>
      </w:r>
    </w:p>
    <w:p w14:paraId="5E7E0C7B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24B1B3A9" w14:textId="66BC66EF" w:rsidR="00863546" w:rsidRPr="00863546" w:rsidRDefault="00073D59" w:rsidP="00863546">
      <w:pPr>
        <w:pStyle w:val="Heading2"/>
        <w:spacing w:after="600"/>
        <w:jc w:val="center"/>
      </w:pPr>
      <w:r>
        <w:t xml:space="preserve">New inquiry into </w:t>
      </w:r>
      <w:r w:rsidR="00F06B9C" w:rsidRPr="00F06B9C">
        <w:t>Home Buyer Concession Scheme Administration</w:t>
      </w:r>
      <w:r w:rsidR="00CF6262">
        <w:t xml:space="preserve"> </w:t>
      </w:r>
    </w:p>
    <w:p w14:paraId="5046203A" w14:textId="6EEBEB7F" w:rsidR="00073D59" w:rsidRDefault="00073D59" w:rsidP="00753428">
      <w:pPr>
        <w:jc w:val="both"/>
        <w:rPr>
          <w:shd w:val="clear" w:color="auto" w:fill="FFFFFF"/>
        </w:rPr>
      </w:pPr>
      <w:r w:rsidRPr="00073D59">
        <w:rPr>
          <w:shd w:val="clear" w:color="auto" w:fill="FFFFFF"/>
        </w:rPr>
        <w:t xml:space="preserve">The </w:t>
      </w:r>
      <w:r w:rsidR="00CF6262">
        <w:t>Standing Committee on Public Accounts and Administration</w:t>
      </w:r>
      <w:r w:rsidRPr="00073D5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has announced it will be undertaking an inquiry into </w:t>
      </w:r>
      <w:r w:rsidR="00CF6262">
        <w:rPr>
          <w:shd w:val="clear" w:color="auto" w:fill="FFFFFF"/>
        </w:rPr>
        <w:t xml:space="preserve">stamp duty concessions relating to the Home Buyer Concession Scheme. </w:t>
      </w:r>
    </w:p>
    <w:p w14:paraId="6A951666" w14:textId="77777777" w:rsidR="000836A3" w:rsidRDefault="000836A3" w:rsidP="00753428">
      <w:pPr>
        <w:jc w:val="both"/>
        <w:rPr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The Chair of the Committee, Mr James Milligan MLA, said</w:t>
      </w:r>
      <w:r w:rsidRPr="00620B65">
        <w:rPr>
          <w:shd w:val="clear" w:color="auto" w:fill="FFFFFF"/>
        </w:rPr>
        <w:t xml:space="preserve"> </w:t>
      </w:r>
      <w:r>
        <w:rPr>
          <w:shd w:val="clear" w:color="auto" w:fill="FFFFFF"/>
        </w:rPr>
        <w:t>‘t</w:t>
      </w:r>
      <w:r w:rsidR="00620B65" w:rsidRPr="00620B65">
        <w:rPr>
          <w:shd w:val="clear" w:color="auto" w:fill="FFFFFF"/>
        </w:rPr>
        <w:t>he Committee will examine aspects of the Home Buyer Concession Scheme in particular regard to stamp duty concessions eligibility including self-assessment and reassessment processes.</w:t>
      </w:r>
      <w:r>
        <w:rPr>
          <w:shd w:val="clear" w:color="auto" w:fill="FFFFFF"/>
        </w:rPr>
        <w:t>’</w:t>
      </w:r>
    </w:p>
    <w:p w14:paraId="563D2366" w14:textId="746C9B1C" w:rsidR="00620B65" w:rsidRPr="00620B65" w:rsidRDefault="000836A3" w:rsidP="0075342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‘</w:t>
      </w:r>
      <w:r w:rsidR="00620B65">
        <w:rPr>
          <w:shd w:val="clear" w:color="auto" w:fill="FFFFFF"/>
        </w:rPr>
        <w:t xml:space="preserve">Given the </w:t>
      </w:r>
      <w:r>
        <w:rPr>
          <w:shd w:val="clear" w:color="auto" w:fill="FFFFFF"/>
        </w:rPr>
        <w:t>importance of this</w:t>
      </w:r>
      <w:r w:rsidR="00620B65">
        <w:rPr>
          <w:shd w:val="clear" w:color="auto" w:fill="FFFFFF"/>
        </w:rPr>
        <w:t xml:space="preserve"> scheme</w:t>
      </w:r>
      <w:r>
        <w:rPr>
          <w:shd w:val="clear" w:color="auto" w:fill="FFFFFF"/>
        </w:rPr>
        <w:t xml:space="preserve"> for concession recipients</w:t>
      </w:r>
      <w:r w:rsidR="00620B65">
        <w:rPr>
          <w:shd w:val="clear" w:color="auto" w:fill="FFFFFF"/>
        </w:rPr>
        <w:t>, the Committee invites submissions from a wide range of stakeholders, including industry groups</w:t>
      </w:r>
      <w:r>
        <w:rPr>
          <w:shd w:val="clear" w:color="auto" w:fill="FFFFFF"/>
        </w:rPr>
        <w:t xml:space="preserve">, peak bodies, academics and individuals.’ </w:t>
      </w:r>
    </w:p>
    <w:p w14:paraId="52D76B2D" w14:textId="0B3B7348" w:rsidR="00073D59" w:rsidRDefault="00073D59" w:rsidP="0075342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The Terms of Reference for the inquiry are available on the inquiry webpage:</w:t>
      </w:r>
      <w:r w:rsidR="00753428">
        <w:rPr>
          <w:shd w:val="clear" w:color="auto" w:fill="FFFFFF"/>
        </w:rPr>
        <w:t xml:space="preserve"> </w:t>
      </w:r>
      <w:hyperlink r:id="rId7" w:history="1">
        <w:r w:rsidR="00753428" w:rsidRPr="00753428">
          <w:rPr>
            <w:rStyle w:val="Hyperlink"/>
            <w:shd w:val="clear" w:color="auto" w:fill="FFFFFF"/>
          </w:rPr>
          <w:t>I</w:t>
        </w:r>
        <w:r w:rsidR="00753428" w:rsidRPr="00753428">
          <w:rPr>
            <w:rStyle w:val="Hyperlink"/>
            <w:shd w:val="clear" w:color="auto" w:fill="FFFFFF"/>
          </w:rPr>
          <w:t>nquiry into Home Buyer Concession Scheme Administration</w:t>
        </w:r>
      </w:hyperlink>
      <w:r>
        <w:rPr>
          <w:shd w:val="clear" w:color="auto" w:fill="FFFFFF"/>
        </w:rPr>
        <w:t>.</w:t>
      </w:r>
    </w:p>
    <w:p w14:paraId="44687829" w14:textId="40DEDFF9" w:rsidR="00073D59" w:rsidRDefault="00073D59" w:rsidP="0075342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Information about how to make a submission is available on the </w:t>
      </w:r>
      <w:hyperlink r:id="rId8" w:history="1">
        <w:r w:rsidRPr="005A739D">
          <w:rPr>
            <w:rStyle w:val="Hyperlink"/>
            <w:shd w:val="clear" w:color="auto" w:fill="FFFFFF"/>
          </w:rPr>
          <w:t>Assem</w:t>
        </w:r>
        <w:r w:rsidRPr="005A739D">
          <w:rPr>
            <w:rStyle w:val="Hyperlink"/>
            <w:shd w:val="clear" w:color="auto" w:fill="FFFFFF"/>
          </w:rPr>
          <w:t>b</w:t>
        </w:r>
        <w:r w:rsidRPr="005A739D">
          <w:rPr>
            <w:rStyle w:val="Hyperlink"/>
            <w:shd w:val="clear" w:color="auto" w:fill="FFFFFF"/>
          </w:rPr>
          <w:t>ly</w:t>
        </w:r>
        <w:r w:rsidRPr="005A739D">
          <w:rPr>
            <w:rStyle w:val="Hyperlink"/>
            <w:shd w:val="clear" w:color="auto" w:fill="FFFFFF"/>
          </w:rPr>
          <w:t xml:space="preserve"> </w:t>
        </w:r>
        <w:r w:rsidRPr="005A739D">
          <w:rPr>
            <w:rStyle w:val="Hyperlink"/>
            <w:shd w:val="clear" w:color="auto" w:fill="FFFFFF"/>
          </w:rPr>
          <w:t>website</w:t>
        </w:r>
      </w:hyperlink>
      <w:r w:rsidR="00765B77">
        <w:rPr>
          <w:shd w:val="clear" w:color="auto" w:fill="FFFFFF"/>
        </w:rPr>
        <w:t>.</w:t>
      </w:r>
    </w:p>
    <w:p w14:paraId="76D69887" w14:textId="28EC97A4" w:rsidR="00073D59" w:rsidRDefault="00073D59" w:rsidP="0075342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Submissions close on </w:t>
      </w:r>
      <w:r w:rsidR="0088659B">
        <w:rPr>
          <w:shd w:val="clear" w:color="auto" w:fill="FFFFFF"/>
        </w:rPr>
        <w:t>29</w:t>
      </w:r>
      <w:r w:rsidR="00E746E5">
        <w:rPr>
          <w:shd w:val="clear" w:color="auto" w:fill="FFFFFF"/>
        </w:rPr>
        <w:t xml:space="preserve"> August 2025</w:t>
      </w:r>
      <w:r>
        <w:rPr>
          <w:shd w:val="clear" w:color="auto" w:fill="FFFFFF"/>
        </w:rPr>
        <w:t>.</w:t>
      </w:r>
    </w:p>
    <w:p w14:paraId="21A678DE" w14:textId="77777777" w:rsidR="00863546" w:rsidRDefault="00863546" w:rsidP="00863546">
      <w:pPr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0A77A003" w14:textId="11AC3F1A" w:rsidR="00863546" w:rsidRDefault="00626E04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20</w:t>
      </w:r>
      <w:r w:rsidR="00765B77">
        <w:rPr>
          <w:shd w:val="clear" w:color="auto" w:fill="FFFFFF"/>
        </w:rPr>
        <w:t xml:space="preserve"> MAY 2025 </w:t>
      </w:r>
    </w:p>
    <w:p w14:paraId="2A4251E2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66534ADE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4C06D2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78AE7735" w14:textId="38DB90B1" w:rsidR="00863546" w:rsidRPr="000513FB" w:rsidRDefault="00CF6262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>hair – (02) 620</w:t>
            </w:r>
            <w:r>
              <w:rPr>
                <w:sz w:val="20"/>
                <w:szCs w:val="20"/>
              </w:rPr>
              <w:t>5 0101</w:t>
            </w:r>
          </w:p>
          <w:p w14:paraId="5820330C" w14:textId="357258EC" w:rsidR="00863546" w:rsidRPr="00863546" w:rsidRDefault="00CF6262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Milne,</w:t>
            </w:r>
            <w:r w:rsidR="00863546" w:rsidRPr="000513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>
              <w:rPr>
                <w:sz w:val="20"/>
                <w:szCs w:val="20"/>
              </w:rPr>
              <w:t xml:space="preserve">5 </w:t>
            </w:r>
            <w:r w:rsidRPr="00CF6262">
              <w:rPr>
                <w:sz w:val="20"/>
                <w:szCs w:val="20"/>
              </w:rPr>
              <w:t>0435</w:t>
            </w:r>
            <w:r w:rsidR="00863546" w:rsidRPr="00CF6262">
              <w:rPr>
                <w:sz w:val="20"/>
                <w:szCs w:val="20"/>
              </w:rPr>
              <w:t xml:space="preserve"> or</w:t>
            </w:r>
            <w:r w:rsidR="000513FB" w:rsidRPr="00CF6262">
              <w:rPr>
                <w:sz w:val="20"/>
                <w:szCs w:val="20"/>
              </w:rPr>
              <w:t xml:space="preserve"> </w:t>
            </w:r>
            <w:hyperlink r:id="rId9" w:history="1">
              <w:r w:rsidR="005A739D" w:rsidRPr="005A739D">
                <w:rPr>
                  <w:rStyle w:val="Hyperlink"/>
                  <w:sz w:val="20"/>
                  <w:szCs w:val="20"/>
                </w:rPr>
                <w:t>LACommitteePAA@parliament.act.gov.au</w:t>
              </w:r>
            </w:hyperlink>
          </w:p>
        </w:tc>
      </w:tr>
    </w:tbl>
    <w:p w14:paraId="246C1BFD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10"/>
      <w:headerReference w:type="first" r:id="rId11"/>
      <w:footerReference w:type="first" r:id="rId12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B171" w14:textId="77777777" w:rsidR="008A4F51" w:rsidRDefault="008A4F51" w:rsidP="003C03E9">
      <w:pPr>
        <w:spacing w:after="0" w:line="240" w:lineRule="auto"/>
      </w:pPr>
      <w:r>
        <w:separator/>
      </w:r>
    </w:p>
    <w:p w14:paraId="3202FAD8" w14:textId="77777777" w:rsidR="008A4F51" w:rsidRDefault="008A4F51"/>
  </w:endnote>
  <w:endnote w:type="continuationSeparator" w:id="0">
    <w:p w14:paraId="293ABE5D" w14:textId="77777777" w:rsidR="008A4F51" w:rsidRDefault="008A4F51" w:rsidP="003C03E9">
      <w:pPr>
        <w:spacing w:after="0" w:line="240" w:lineRule="auto"/>
      </w:pPr>
      <w:r>
        <w:continuationSeparator/>
      </w:r>
    </w:p>
    <w:p w14:paraId="4DA5AFDB" w14:textId="77777777" w:rsidR="008A4F51" w:rsidRDefault="008A4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4FDC" w14:textId="77777777" w:rsidR="00FA2F7D" w:rsidRDefault="00FA2F7D" w:rsidP="00110D21">
    <w:pPr>
      <w:pStyle w:val="Footer"/>
    </w:pPr>
  </w:p>
  <w:p w14:paraId="0F1A73C1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BDC5" w14:textId="47ABE71B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456427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0445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CF6262" w:rsidRPr="00CF6262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05E5" w14:textId="77777777" w:rsidR="008A4F51" w:rsidRDefault="008A4F51" w:rsidP="00502117">
      <w:pPr>
        <w:spacing w:after="0" w:line="240" w:lineRule="auto"/>
      </w:pPr>
      <w:r>
        <w:separator/>
      </w:r>
    </w:p>
  </w:footnote>
  <w:footnote w:type="continuationSeparator" w:id="0">
    <w:p w14:paraId="5767C02B" w14:textId="77777777" w:rsidR="008A4F51" w:rsidRDefault="008A4F51" w:rsidP="003C03E9">
      <w:pPr>
        <w:spacing w:after="0" w:line="240" w:lineRule="auto"/>
      </w:pPr>
      <w:r>
        <w:continuationSeparator/>
      </w:r>
    </w:p>
    <w:p w14:paraId="42441F64" w14:textId="77777777" w:rsidR="008A4F51" w:rsidRDefault="008A4F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DBCC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79DFD350" wp14:editId="1ABAA8FD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7D780D61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51"/>
    <w:rsid w:val="00023D3E"/>
    <w:rsid w:val="0004433C"/>
    <w:rsid w:val="000513FB"/>
    <w:rsid w:val="00073D59"/>
    <w:rsid w:val="000754C4"/>
    <w:rsid w:val="000836A3"/>
    <w:rsid w:val="000A3EE1"/>
    <w:rsid w:val="000D3BB9"/>
    <w:rsid w:val="000E3BE6"/>
    <w:rsid w:val="00103435"/>
    <w:rsid w:val="00107EBA"/>
    <w:rsid w:val="00110D21"/>
    <w:rsid w:val="0014392D"/>
    <w:rsid w:val="00156BF3"/>
    <w:rsid w:val="00166FCE"/>
    <w:rsid w:val="001A041A"/>
    <w:rsid w:val="001D38F4"/>
    <w:rsid w:val="001E1EC0"/>
    <w:rsid w:val="001F6AD4"/>
    <w:rsid w:val="00221F14"/>
    <w:rsid w:val="00273F61"/>
    <w:rsid w:val="0027673A"/>
    <w:rsid w:val="002A3D25"/>
    <w:rsid w:val="002C22E5"/>
    <w:rsid w:val="003004A0"/>
    <w:rsid w:val="003533BD"/>
    <w:rsid w:val="00376140"/>
    <w:rsid w:val="003C03E9"/>
    <w:rsid w:val="00431F3D"/>
    <w:rsid w:val="0045366D"/>
    <w:rsid w:val="00456427"/>
    <w:rsid w:val="004614F7"/>
    <w:rsid w:val="004C44E6"/>
    <w:rsid w:val="004D2C7E"/>
    <w:rsid w:val="004F28BB"/>
    <w:rsid w:val="00502117"/>
    <w:rsid w:val="005552EA"/>
    <w:rsid w:val="00560E8A"/>
    <w:rsid w:val="005A4F0B"/>
    <w:rsid w:val="005A739D"/>
    <w:rsid w:val="005D2D97"/>
    <w:rsid w:val="00620B65"/>
    <w:rsid w:val="00626E04"/>
    <w:rsid w:val="006D4A0A"/>
    <w:rsid w:val="006D6584"/>
    <w:rsid w:val="007141D8"/>
    <w:rsid w:val="007370AD"/>
    <w:rsid w:val="00740B41"/>
    <w:rsid w:val="00753428"/>
    <w:rsid w:val="00765B77"/>
    <w:rsid w:val="00863546"/>
    <w:rsid w:val="00872845"/>
    <w:rsid w:val="008800AE"/>
    <w:rsid w:val="0088659B"/>
    <w:rsid w:val="008A4F51"/>
    <w:rsid w:val="008B4F66"/>
    <w:rsid w:val="008B567D"/>
    <w:rsid w:val="00900B0E"/>
    <w:rsid w:val="00913885"/>
    <w:rsid w:val="009153F0"/>
    <w:rsid w:val="00983C68"/>
    <w:rsid w:val="009B150A"/>
    <w:rsid w:val="009B15D6"/>
    <w:rsid w:val="009C301B"/>
    <w:rsid w:val="009E30E8"/>
    <w:rsid w:val="009E49B3"/>
    <w:rsid w:val="00A46180"/>
    <w:rsid w:val="00AF4939"/>
    <w:rsid w:val="00B0422E"/>
    <w:rsid w:val="00B46A73"/>
    <w:rsid w:val="00BC7B12"/>
    <w:rsid w:val="00C108B4"/>
    <w:rsid w:val="00C43599"/>
    <w:rsid w:val="00C454C8"/>
    <w:rsid w:val="00CF6262"/>
    <w:rsid w:val="00D27851"/>
    <w:rsid w:val="00D46F14"/>
    <w:rsid w:val="00DB003D"/>
    <w:rsid w:val="00DC109A"/>
    <w:rsid w:val="00DF43D5"/>
    <w:rsid w:val="00DF4B56"/>
    <w:rsid w:val="00E746E5"/>
    <w:rsid w:val="00EC3781"/>
    <w:rsid w:val="00ED4AB6"/>
    <w:rsid w:val="00ED4D51"/>
    <w:rsid w:val="00EE6040"/>
    <w:rsid w:val="00F06B9C"/>
    <w:rsid w:val="00F53532"/>
    <w:rsid w:val="00FA2F7D"/>
    <w:rsid w:val="00FA5E42"/>
    <w:rsid w:val="00FA7129"/>
    <w:rsid w:val="00FD08A5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B891F"/>
  <w15:chartTrackingRefBased/>
  <w15:docId w15:val="{5A43127D-DB73-4673-81D8-4FFEE9CF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34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Getting-involv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-11th-assembly/public-accounts-and-administration/inquiry-into-home-buyer-concession-scheme-administr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PAA@parliament.act.gov.au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14</TotalTime>
  <Pages>1</Pages>
  <Words>223</Words>
  <Characters>1360</Characters>
  <Application>Microsoft Office Word</Application>
  <DocSecurity>0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Brearley, Cherelyn</dc:creator>
  <cp:keywords/>
  <dc:description/>
  <cp:lastModifiedBy>Palanivel, TeenaX</cp:lastModifiedBy>
  <cp:revision>10</cp:revision>
  <cp:lastPrinted>2025-05-19T08:45:00Z</cp:lastPrinted>
  <dcterms:created xsi:type="dcterms:W3CDTF">2025-05-19T08:29:00Z</dcterms:created>
  <dcterms:modified xsi:type="dcterms:W3CDTF">2025-05-19T08:46:00Z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