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157E" w14:textId="6FED61F7" w:rsidR="000B55FC" w:rsidRPr="00F25142" w:rsidRDefault="006E4F9F" w:rsidP="000B55FC">
      <w:pPr>
        <w:pStyle w:val="Header"/>
        <w:tabs>
          <w:tab w:val="clear" w:pos="9026"/>
          <w:tab w:val="left" w:pos="7245"/>
        </w:tabs>
        <w:jc w:val="right"/>
        <w:rPr>
          <w:sz w:val="20"/>
          <w:szCs w:val="20"/>
          <w:lang w:val="en-US"/>
        </w:rPr>
      </w:pPr>
      <w:r w:rsidRPr="00F25142">
        <w:rPr>
          <w:sz w:val="20"/>
          <w:szCs w:val="20"/>
          <w:lang w:val="en-US"/>
        </w:rPr>
        <w:t>24/</w:t>
      </w:r>
      <w:r w:rsidR="00AA6831">
        <w:rPr>
          <w:sz w:val="20"/>
          <w:szCs w:val="20"/>
          <w:lang w:val="en-US"/>
        </w:rPr>
        <w:t>524</w:t>
      </w:r>
    </w:p>
    <w:p w14:paraId="1C6F6858" w14:textId="3077DA51" w:rsidR="00AD7D31" w:rsidRPr="00A031A0" w:rsidRDefault="00AD7D31" w:rsidP="000B55FC">
      <w:pPr>
        <w:pStyle w:val="Header"/>
        <w:tabs>
          <w:tab w:val="clear" w:pos="9026"/>
          <w:tab w:val="left" w:pos="7245"/>
        </w:tabs>
        <w:jc w:val="right"/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7902ABD1" w14:textId="4AF0DF7C" w:rsidR="00AD7D31" w:rsidRPr="001F109C" w:rsidRDefault="007165B5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Mr Peter Cain MLA</w:t>
      </w:r>
    </w:p>
    <w:p w14:paraId="76866570" w14:textId="7E2C2239" w:rsidR="00AD7D31" w:rsidRPr="001F109C" w:rsidRDefault="007165B5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Chair </w:t>
      </w:r>
    </w:p>
    <w:p w14:paraId="1CEE64EA" w14:textId="75F615B1" w:rsidR="00AD7D31" w:rsidRDefault="007165B5" w:rsidP="00AD7D31">
      <w:pPr>
        <w:tabs>
          <w:tab w:val="left" w:pos="342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Standing Committee on </w:t>
      </w:r>
      <w:r w:rsidR="00B96E0D">
        <w:rPr>
          <w:rFonts w:asciiTheme="minorHAnsi" w:hAnsiTheme="minorHAnsi" w:cstheme="minorHAnsi"/>
          <w:sz w:val="24"/>
          <w:szCs w:val="24"/>
        </w:rPr>
        <w:t>Legal Affairs (Legislative Scrutiny Role)</w:t>
      </w:r>
    </w:p>
    <w:p w14:paraId="002411C0" w14:textId="1EBFEFFB" w:rsidR="00B96E0D" w:rsidRPr="001F109C" w:rsidRDefault="00B96E0D" w:rsidP="00AD7D31">
      <w:pPr>
        <w:tabs>
          <w:tab w:val="left" w:pos="342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ACT Legislative Assembly</w:t>
      </w:r>
    </w:p>
    <w:p w14:paraId="00A215CA" w14:textId="3DA3AA07" w:rsidR="00AD7D31" w:rsidRPr="001F109C" w:rsidRDefault="007564C4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hyperlink r:id="rId12" w:history="1">
        <w:r w:rsidR="007165B5" w:rsidRPr="003145E5">
          <w:rPr>
            <w:rStyle w:val="Hyperlink"/>
            <w:rFonts w:asciiTheme="minorHAnsi" w:hAnsiTheme="minorHAnsi" w:cstheme="minorHAnsi"/>
            <w:sz w:val="24"/>
            <w:szCs w:val="24"/>
          </w:rPr>
          <w:t>scrutiny@parliament.act.gov.au</w:t>
        </w:r>
      </w:hyperlink>
      <w:r w:rsidR="007165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F15A31" w14:textId="77777777" w:rsidR="00AD7D31" w:rsidRDefault="00AD7D31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A2A7C12" w14:textId="77777777" w:rsidR="007165B5" w:rsidRDefault="007165B5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DFFF56C" w14:textId="77777777" w:rsidR="007165B5" w:rsidRPr="001F109C" w:rsidRDefault="007165B5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7639071" w14:textId="6EC7BFD2" w:rsidR="00AD7D31" w:rsidRPr="001F109C" w:rsidRDefault="00AD7D31" w:rsidP="009D35B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F109C">
        <w:rPr>
          <w:rFonts w:asciiTheme="minorHAnsi" w:hAnsiTheme="minorHAnsi" w:cstheme="minorHAnsi"/>
          <w:sz w:val="24"/>
          <w:szCs w:val="24"/>
          <w:lang w:val="en-US"/>
        </w:rPr>
        <w:t xml:space="preserve">Dear </w:t>
      </w:r>
      <w:r w:rsidR="00B96E0D">
        <w:rPr>
          <w:rFonts w:asciiTheme="minorHAnsi" w:hAnsiTheme="minorHAnsi" w:cstheme="minorHAnsi"/>
          <w:sz w:val="24"/>
          <w:szCs w:val="24"/>
          <w:lang w:val="en-US"/>
        </w:rPr>
        <w:t xml:space="preserve">Mr Cain </w:t>
      </w:r>
    </w:p>
    <w:p w14:paraId="77CE765F" w14:textId="77777777" w:rsidR="00AD7D31" w:rsidRPr="001F109C" w:rsidRDefault="00AD7D31" w:rsidP="009D35B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ABD1D18" w14:textId="4A142214" w:rsidR="007165B5" w:rsidRDefault="007165B5" w:rsidP="009D35B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write in response to comments made by the Standing Committee on </w:t>
      </w:r>
      <w:r w:rsidR="00B96E0D">
        <w:rPr>
          <w:rFonts w:asciiTheme="minorHAnsi" w:hAnsiTheme="minorHAnsi" w:cstheme="minorHAnsi"/>
          <w:sz w:val="24"/>
          <w:szCs w:val="24"/>
        </w:rPr>
        <w:t>Legal Affairs</w:t>
      </w:r>
      <w:r w:rsidR="00B73E6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(Legislative Scrutiny </w:t>
      </w:r>
      <w:r w:rsidR="004C3453">
        <w:rPr>
          <w:rFonts w:asciiTheme="minorHAnsi" w:hAnsiTheme="minorHAnsi" w:cstheme="minorHAnsi"/>
          <w:sz w:val="24"/>
          <w:szCs w:val="24"/>
        </w:rPr>
        <w:t>Role) (</w:t>
      </w:r>
      <w:r>
        <w:rPr>
          <w:rFonts w:asciiTheme="minorHAnsi" w:hAnsiTheme="minorHAnsi" w:cstheme="minorHAnsi"/>
          <w:sz w:val="24"/>
          <w:szCs w:val="24"/>
        </w:rPr>
        <w:t xml:space="preserve">the Committee) in its </w:t>
      </w:r>
      <w:r w:rsidRPr="004C3453">
        <w:rPr>
          <w:rFonts w:asciiTheme="minorHAnsi" w:hAnsiTheme="minorHAnsi" w:cstheme="minorHAnsi"/>
          <w:i/>
          <w:iCs/>
          <w:sz w:val="24"/>
          <w:szCs w:val="24"/>
        </w:rPr>
        <w:t>Scrutiny Report 2</w:t>
      </w:r>
      <w:r>
        <w:rPr>
          <w:rFonts w:asciiTheme="minorHAnsi" w:hAnsiTheme="minorHAnsi" w:cstheme="minorHAnsi"/>
          <w:sz w:val="24"/>
          <w:szCs w:val="24"/>
        </w:rPr>
        <w:t xml:space="preserve"> in relation to the </w:t>
      </w:r>
      <w:r w:rsidRPr="007165B5">
        <w:rPr>
          <w:rFonts w:asciiTheme="minorHAnsi" w:hAnsiTheme="minorHAnsi" w:cstheme="minorHAnsi"/>
          <w:i/>
          <w:iCs/>
          <w:sz w:val="24"/>
          <w:szCs w:val="24"/>
        </w:rPr>
        <w:t>Building and Construction Legislation Amendment Bill 2025</w:t>
      </w:r>
      <w:r>
        <w:rPr>
          <w:rFonts w:asciiTheme="minorHAnsi" w:hAnsiTheme="minorHAnsi" w:cstheme="minorHAnsi"/>
          <w:sz w:val="24"/>
          <w:szCs w:val="24"/>
        </w:rPr>
        <w:t xml:space="preserve"> (the Bill). </w:t>
      </w:r>
    </w:p>
    <w:p w14:paraId="2CC5B44C" w14:textId="77777777" w:rsidR="007165B5" w:rsidRDefault="007165B5" w:rsidP="009D35B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0C01C7F" w14:textId="4ABF661B" w:rsidR="007165B5" w:rsidRDefault="007165B5" w:rsidP="009D35B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thank the Committee for its comment relating to the Bill. The Committee’s comment requesting a response </w:t>
      </w:r>
      <w:r w:rsidR="00CB1B7B">
        <w:rPr>
          <w:rFonts w:asciiTheme="minorHAnsi" w:hAnsiTheme="minorHAnsi" w:cstheme="minorHAnsi"/>
          <w:sz w:val="24"/>
          <w:szCs w:val="24"/>
        </w:rPr>
        <w:t>is</w:t>
      </w:r>
      <w:r>
        <w:rPr>
          <w:rFonts w:asciiTheme="minorHAnsi" w:hAnsiTheme="minorHAnsi" w:cstheme="minorHAnsi"/>
          <w:sz w:val="24"/>
          <w:szCs w:val="24"/>
        </w:rPr>
        <w:t xml:space="preserve"> addressed below. </w:t>
      </w:r>
      <w:r w:rsidR="000C120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FD9956" w14:textId="77777777" w:rsidR="007165B5" w:rsidRDefault="007165B5" w:rsidP="009D35B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2BD6D13" w14:textId="77777777" w:rsidR="004C3453" w:rsidRPr="0004593D" w:rsidRDefault="004C3453" w:rsidP="009D35B8">
      <w:pPr>
        <w:spacing w:after="0" w:line="240" w:lineRule="auto"/>
        <w:rPr>
          <w:b/>
          <w:bCs/>
          <w:sz w:val="24"/>
          <w:szCs w:val="24"/>
        </w:rPr>
      </w:pPr>
      <w:r w:rsidRPr="0004593D">
        <w:rPr>
          <w:b/>
          <w:bCs/>
          <w:sz w:val="24"/>
          <w:szCs w:val="24"/>
        </w:rPr>
        <w:t xml:space="preserve">Incorporation of instruments and displacement of section 47(6) of the </w:t>
      </w:r>
      <w:r w:rsidRPr="006E26EE">
        <w:rPr>
          <w:b/>
          <w:bCs/>
          <w:i/>
          <w:iCs/>
          <w:sz w:val="24"/>
          <w:szCs w:val="24"/>
        </w:rPr>
        <w:t>Legislation Act 2001</w:t>
      </w:r>
    </w:p>
    <w:p w14:paraId="297EDEA6" w14:textId="7FF780DA" w:rsidR="004C3453" w:rsidRDefault="004C3453" w:rsidP="009D35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note the comments made by the Committee</w:t>
      </w:r>
      <w:r w:rsidR="002618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about the difference the Bill takes to the treatment of Australian Standards </w:t>
      </w:r>
      <w:r w:rsidR="00CB1B7B">
        <w:rPr>
          <w:sz w:val="24"/>
          <w:szCs w:val="24"/>
        </w:rPr>
        <w:t>and</w:t>
      </w:r>
      <w:r>
        <w:rPr>
          <w:sz w:val="24"/>
          <w:szCs w:val="24"/>
        </w:rPr>
        <w:t xml:space="preserve"> other instruments that may be incorporated, adopted or applied in a regulation.</w:t>
      </w:r>
      <w:r w:rsidR="00261828">
        <w:rPr>
          <w:sz w:val="24"/>
          <w:szCs w:val="24"/>
        </w:rPr>
        <w:t xml:space="preserve"> The challenges related to providing public access to Australian Standards due to copyright issues are well </w:t>
      </w:r>
      <w:r w:rsidR="00F469DE">
        <w:rPr>
          <w:sz w:val="24"/>
          <w:szCs w:val="24"/>
        </w:rPr>
        <w:t>recognised</w:t>
      </w:r>
      <w:r w:rsidR="00261828">
        <w:rPr>
          <w:sz w:val="24"/>
          <w:szCs w:val="24"/>
        </w:rPr>
        <w:t xml:space="preserve">. </w:t>
      </w:r>
    </w:p>
    <w:p w14:paraId="27592168" w14:textId="77777777" w:rsidR="009D35B8" w:rsidRDefault="009D35B8" w:rsidP="009D35B8">
      <w:pPr>
        <w:spacing w:after="0" w:line="240" w:lineRule="auto"/>
        <w:rPr>
          <w:sz w:val="24"/>
          <w:szCs w:val="24"/>
        </w:rPr>
      </w:pPr>
    </w:p>
    <w:p w14:paraId="12AB2F55" w14:textId="27E59E2F" w:rsidR="00F469DE" w:rsidRDefault="00CB1B7B" w:rsidP="009D35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August 2023, Standards Australia launched the Reader Room platform, which provides free read-only access to over 2,500 Australian Standards for non-commercial purposes.</w:t>
      </w:r>
      <w:r w:rsidR="00261828">
        <w:rPr>
          <w:sz w:val="24"/>
          <w:szCs w:val="24"/>
        </w:rPr>
        <w:t xml:space="preserve"> </w:t>
      </w:r>
      <w:r w:rsidRPr="00F469DE">
        <w:rPr>
          <w:sz w:val="24"/>
          <w:szCs w:val="24"/>
        </w:rPr>
        <w:t>This initiative is designed to enhance public accessibility to these essential documents. Furthermore, Standards Australia has implemented a new public commenting platform to facilitate stakeholder feedback on draft standards, thereby promoting greater transparency and engagement.</w:t>
      </w:r>
      <w:r>
        <w:rPr>
          <w:sz w:val="24"/>
          <w:szCs w:val="24"/>
        </w:rPr>
        <w:t xml:space="preserve"> For commercial and business use, </w:t>
      </w:r>
      <w:r w:rsidR="004C3453">
        <w:rPr>
          <w:sz w:val="24"/>
          <w:szCs w:val="24"/>
        </w:rPr>
        <w:t xml:space="preserve">Australian Standards may be purchased at </w:t>
      </w:r>
      <w:hyperlink r:id="rId13" w:history="1">
        <w:r w:rsidR="004C3453" w:rsidRPr="006C1698">
          <w:rPr>
            <w:rStyle w:val="Hyperlink"/>
            <w:sz w:val="24"/>
            <w:szCs w:val="24"/>
          </w:rPr>
          <w:t>www.standards.org.au</w:t>
        </w:r>
      </w:hyperlink>
      <w:r w:rsidR="004C3453">
        <w:rPr>
          <w:sz w:val="24"/>
          <w:szCs w:val="24"/>
        </w:rPr>
        <w:t xml:space="preserve">. </w:t>
      </w:r>
    </w:p>
    <w:p w14:paraId="567D3B6F" w14:textId="77777777" w:rsidR="00F469DE" w:rsidRDefault="00F469DE" w:rsidP="009D35B8">
      <w:pPr>
        <w:spacing w:after="0" w:line="240" w:lineRule="auto"/>
        <w:rPr>
          <w:sz w:val="24"/>
          <w:szCs w:val="24"/>
        </w:rPr>
      </w:pPr>
    </w:p>
    <w:p w14:paraId="605FE02A" w14:textId="77777777" w:rsidR="00541E5C" w:rsidRDefault="00541E5C" w:rsidP="009D35B8">
      <w:pPr>
        <w:spacing w:after="0" w:line="240" w:lineRule="auto"/>
        <w:rPr>
          <w:sz w:val="24"/>
          <w:szCs w:val="24"/>
        </w:rPr>
      </w:pPr>
    </w:p>
    <w:p w14:paraId="5FE716B0" w14:textId="77777777" w:rsidR="00541E5C" w:rsidRDefault="00541E5C" w:rsidP="009D35B8">
      <w:pPr>
        <w:spacing w:after="0" w:line="240" w:lineRule="auto"/>
        <w:rPr>
          <w:sz w:val="24"/>
          <w:szCs w:val="24"/>
        </w:rPr>
      </w:pPr>
    </w:p>
    <w:p w14:paraId="358291E0" w14:textId="77777777" w:rsidR="00CB1B7B" w:rsidRDefault="00CB1B7B" w:rsidP="009D35B8">
      <w:pPr>
        <w:spacing w:after="0" w:line="240" w:lineRule="auto"/>
        <w:rPr>
          <w:sz w:val="24"/>
          <w:szCs w:val="24"/>
        </w:rPr>
      </w:pPr>
    </w:p>
    <w:p w14:paraId="5F361C9A" w14:textId="0F29111F" w:rsidR="004C3453" w:rsidRDefault="00CB1B7B" w:rsidP="009D35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261828">
        <w:rPr>
          <w:sz w:val="24"/>
          <w:szCs w:val="24"/>
        </w:rPr>
        <w:t xml:space="preserve">ublic access </w:t>
      </w:r>
      <w:r w:rsidR="00F469DE">
        <w:rPr>
          <w:sz w:val="24"/>
          <w:szCs w:val="24"/>
        </w:rPr>
        <w:t>remains complicated</w:t>
      </w:r>
      <w:r w:rsidR="00261828">
        <w:rPr>
          <w:sz w:val="24"/>
          <w:szCs w:val="24"/>
        </w:rPr>
        <w:t xml:space="preserve"> by entities </w:t>
      </w:r>
      <w:r w:rsidR="00F469DE">
        <w:rPr>
          <w:sz w:val="24"/>
          <w:szCs w:val="24"/>
        </w:rPr>
        <w:t xml:space="preserve">such as </w:t>
      </w:r>
      <w:r w:rsidR="00261828">
        <w:rPr>
          <w:sz w:val="24"/>
          <w:szCs w:val="24"/>
        </w:rPr>
        <w:t xml:space="preserve">the National Library no longer </w:t>
      </w:r>
      <w:r w:rsidR="00F469DE">
        <w:rPr>
          <w:sz w:val="24"/>
          <w:szCs w:val="24"/>
        </w:rPr>
        <w:t>providing</w:t>
      </w:r>
      <w:r w:rsidR="004C3453">
        <w:rPr>
          <w:sz w:val="24"/>
          <w:szCs w:val="24"/>
        </w:rPr>
        <w:t xml:space="preserve"> public access to all current standards. </w:t>
      </w:r>
      <w:r w:rsidR="004B7E6A">
        <w:rPr>
          <w:sz w:val="24"/>
          <w:szCs w:val="24"/>
        </w:rPr>
        <w:t xml:space="preserve">Building Ministers at the national level </w:t>
      </w:r>
      <w:r w:rsidR="004C3453">
        <w:rPr>
          <w:sz w:val="24"/>
          <w:szCs w:val="24"/>
        </w:rPr>
        <w:t xml:space="preserve">continue to </w:t>
      </w:r>
      <w:r w:rsidR="00F469DE">
        <w:rPr>
          <w:sz w:val="24"/>
          <w:szCs w:val="24"/>
        </w:rPr>
        <w:t xml:space="preserve">collaborate </w:t>
      </w:r>
      <w:r>
        <w:rPr>
          <w:sz w:val="24"/>
          <w:szCs w:val="24"/>
        </w:rPr>
        <w:t xml:space="preserve">and explore opportunities </w:t>
      </w:r>
      <w:r w:rsidR="00F469DE">
        <w:rPr>
          <w:sz w:val="24"/>
          <w:szCs w:val="24"/>
        </w:rPr>
        <w:t>to improve</w:t>
      </w:r>
      <w:r w:rsidR="004C3453">
        <w:rPr>
          <w:sz w:val="24"/>
          <w:szCs w:val="24"/>
        </w:rPr>
        <w:t xml:space="preserve"> the accessibility of standards to profession</w:t>
      </w:r>
      <w:r w:rsidR="00261828">
        <w:rPr>
          <w:sz w:val="24"/>
          <w:szCs w:val="24"/>
        </w:rPr>
        <w:t>als</w:t>
      </w:r>
      <w:r w:rsidR="004C3453">
        <w:rPr>
          <w:sz w:val="24"/>
          <w:szCs w:val="24"/>
        </w:rPr>
        <w:t xml:space="preserve"> in the building and construction sector who re</w:t>
      </w:r>
      <w:r w:rsidR="00261828">
        <w:rPr>
          <w:sz w:val="24"/>
          <w:szCs w:val="24"/>
        </w:rPr>
        <w:t xml:space="preserve">ly on these standards </w:t>
      </w:r>
      <w:r w:rsidR="004C3453">
        <w:rPr>
          <w:sz w:val="24"/>
          <w:szCs w:val="24"/>
        </w:rPr>
        <w:t>to perform their regulated functions.</w:t>
      </w:r>
    </w:p>
    <w:p w14:paraId="7CE39199" w14:textId="77777777" w:rsidR="009D35B8" w:rsidRDefault="009D35B8" w:rsidP="009D35B8">
      <w:pPr>
        <w:spacing w:after="0" w:line="240" w:lineRule="auto"/>
        <w:rPr>
          <w:sz w:val="24"/>
          <w:szCs w:val="24"/>
        </w:rPr>
      </w:pPr>
    </w:p>
    <w:p w14:paraId="39F41943" w14:textId="44DC747C" w:rsidR="004C3453" w:rsidRDefault="004C3453" w:rsidP="009D35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It is also important to note the context in which and by whom any Australian Standards would need to be accessed. The </w:t>
      </w:r>
      <w:r w:rsidR="00F469DE">
        <w:rPr>
          <w:sz w:val="24"/>
          <w:szCs w:val="24"/>
        </w:rPr>
        <w:t>standards</w:t>
      </w:r>
      <w:r>
        <w:rPr>
          <w:sz w:val="24"/>
          <w:szCs w:val="24"/>
        </w:rPr>
        <w:t xml:space="preserve"> in question will apply to</w:t>
      </w:r>
      <w:r w:rsidR="004B7E6A">
        <w:rPr>
          <w:sz w:val="24"/>
          <w:szCs w:val="24"/>
        </w:rPr>
        <w:t xml:space="preserve"> construction</w:t>
      </w:r>
      <w:r>
        <w:rPr>
          <w:sz w:val="24"/>
          <w:szCs w:val="24"/>
        </w:rPr>
        <w:t xml:space="preserve"> profession</w:t>
      </w:r>
      <w:r w:rsidR="00CB1B7B">
        <w:rPr>
          <w:sz w:val="24"/>
          <w:szCs w:val="24"/>
        </w:rPr>
        <w:t xml:space="preserve">als who are required to regularly work to these standards and maintain ongoing knowledge </w:t>
      </w:r>
      <w:r w:rsidR="00D61BE1">
        <w:rPr>
          <w:sz w:val="24"/>
          <w:szCs w:val="24"/>
        </w:rPr>
        <w:t>of them.</w:t>
      </w:r>
      <w:r w:rsidR="00F469DE">
        <w:rPr>
          <w:sz w:val="24"/>
          <w:szCs w:val="24"/>
        </w:rPr>
        <w:t xml:space="preserve"> </w:t>
      </w:r>
      <w:r w:rsidR="00F469DE" w:rsidRPr="00F469DE">
        <w:rPr>
          <w:sz w:val="24"/>
          <w:szCs w:val="24"/>
        </w:rPr>
        <w:t xml:space="preserve">Therefore, any standards likely to be incorporated, applied, or adopted in a </w:t>
      </w:r>
      <w:r w:rsidR="00400C81">
        <w:rPr>
          <w:sz w:val="24"/>
          <w:szCs w:val="24"/>
        </w:rPr>
        <w:t>regulation</w:t>
      </w:r>
      <w:r w:rsidR="00F469DE" w:rsidRPr="00F469DE">
        <w:rPr>
          <w:sz w:val="24"/>
          <w:szCs w:val="24"/>
        </w:rPr>
        <w:t xml:space="preserve"> would be familiar to these professionals</w:t>
      </w:r>
      <w:r w:rsidR="00F469D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08C4695D" w14:textId="77777777" w:rsidR="009D35B8" w:rsidRDefault="009D35B8" w:rsidP="009D35B8">
      <w:pPr>
        <w:spacing w:after="0" w:line="240" w:lineRule="auto"/>
        <w:rPr>
          <w:sz w:val="24"/>
          <w:szCs w:val="24"/>
        </w:rPr>
      </w:pPr>
    </w:p>
    <w:p w14:paraId="6479E698" w14:textId="1F179DFA" w:rsidR="004C3453" w:rsidRPr="007B1BBB" w:rsidRDefault="004C3453" w:rsidP="009D35B8">
      <w:pPr>
        <w:spacing w:after="0" w:line="240" w:lineRule="auto"/>
        <w:rPr>
          <w:sz w:val="24"/>
          <w:szCs w:val="24"/>
        </w:rPr>
      </w:pPr>
      <w:r w:rsidRPr="007B1BBB">
        <w:rPr>
          <w:sz w:val="24"/>
          <w:szCs w:val="24"/>
        </w:rPr>
        <w:t>I trust that this response</w:t>
      </w:r>
      <w:r>
        <w:rPr>
          <w:sz w:val="24"/>
          <w:szCs w:val="24"/>
        </w:rPr>
        <w:t xml:space="preserve"> </w:t>
      </w:r>
      <w:r w:rsidRPr="007B1BBB">
        <w:rPr>
          <w:sz w:val="24"/>
          <w:szCs w:val="24"/>
        </w:rPr>
        <w:t>address</w:t>
      </w:r>
      <w:r w:rsidR="00F469DE">
        <w:rPr>
          <w:sz w:val="24"/>
          <w:szCs w:val="24"/>
        </w:rPr>
        <w:t>es</w:t>
      </w:r>
      <w:r w:rsidRPr="007B1BBB">
        <w:rPr>
          <w:sz w:val="24"/>
          <w:szCs w:val="24"/>
        </w:rPr>
        <w:t xml:space="preserve"> the Committee’s comments in relation to the Bill.</w:t>
      </w:r>
    </w:p>
    <w:p w14:paraId="2CDA4DC5" w14:textId="77777777" w:rsidR="00AD7D31" w:rsidRPr="001F109C" w:rsidRDefault="00AD7D31" w:rsidP="009D35B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DE65BDA" w14:textId="77777777" w:rsidR="00AD7D31" w:rsidRPr="001F109C" w:rsidRDefault="00AD7D31" w:rsidP="009D35B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F109C">
        <w:rPr>
          <w:rFonts w:asciiTheme="minorHAnsi" w:hAnsiTheme="minorHAnsi" w:cstheme="minorHAnsi"/>
          <w:sz w:val="24"/>
          <w:szCs w:val="24"/>
        </w:rPr>
        <w:t>Yours sincerely</w:t>
      </w:r>
    </w:p>
    <w:p w14:paraId="5D33C580" w14:textId="77777777" w:rsidR="00AD7D31" w:rsidRPr="001F109C" w:rsidRDefault="00834846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F109C">
        <w:rPr>
          <w:rFonts w:asciiTheme="minorHAnsi" w:hAnsiTheme="minorHAnsi" w:cstheme="minorHAnsi"/>
          <w:sz w:val="24"/>
          <w:szCs w:val="24"/>
        </w:rPr>
        <w:br/>
      </w:r>
    </w:p>
    <w:p w14:paraId="262C9EF6" w14:textId="77777777" w:rsidR="008D37E0" w:rsidRPr="001F109C" w:rsidRDefault="008D37E0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DB0695" w14:textId="77777777" w:rsidR="00AD7D31" w:rsidRPr="001F109C" w:rsidRDefault="005071C3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F109C">
        <w:rPr>
          <w:rFonts w:asciiTheme="minorHAnsi" w:hAnsiTheme="minorHAnsi" w:cstheme="minorHAnsi"/>
          <w:sz w:val="24"/>
          <w:szCs w:val="24"/>
        </w:rPr>
        <w:t>Chris Steel</w:t>
      </w:r>
      <w:r w:rsidR="00AD7D31" w:rsidRPr="001F109C">
        <w:rPr>
          <w:rFonts w:asciiTheme="minorHAnsi" w:hAnsiTheme="minorHAnsi" w:cstheme="minorHAnsi"/>
          <w:sz w:val="24"/>
          <w:szCs w:val="24"/>
        </w:rPr>
        <w:t xml:space="preserve"> MLA</w:t>
      </w:r>
    </w:p>
    <w:p w14:paraId="259832FC" w14:textId="5E250FC2" w:rsidR="00AD7D31" w:rsidRDefault="007564C4" w:rsidP="0021748B">
      <w:pPr>
        <w:pStyle w:val="Header"/>
        <w:tabs>
          <w:tab w:val="clear" w:pos="4513"/>
          <w:tab w:val="clear" w:pos="9026"/>
          <w:tab w:val="left" w:pos="720"/>
          <w:tab w:val="center" w:pos="4932"/>
        </w:tabs>
        <w:rPr>
          <w:rFonts w:asciiTheme="minorHAnsi" w:hAnsiTheme="minorHAnsi" w:cstheme="minorHAnsi"/>
          <w:color w:val="000000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alias w:val="Portfolio"/>
          <w:tag w:val="Portfolio"/>
          <w:id w:val="907268027"/>
          <w:placeholder>
            <w:docPart w:val="2A43B9FEA1ED47F7887849A671541DAA"/>
          </w:placeholder>
          <w:dropDownList>
            <w:listItem w:value="Choose an item."/>
            <w:listItem w:displayText="Minister for Planning and Sustainable Development" w:value="Minister for Planning and Sustainable Development"/>
            <w:listItem w:displayText="Treasurer" w:value="Treasurer"/>
            <w:listItem w:displayText="Minister for Transport" w:value="Minister for Transport"/>
            <w:listItem w:displayText="Minister for Heritage" w:value="Minister for Heritage"/>
          </w:dropDownList>
        </w:sdtPr>
        <w:sdtEndPr/>
        <w:sdtContent>
          <w:r w:rsidR="0036453D">
            <w:rPr>
              <w:rFonts w:asciiTheme="minorHAnsi" w:hAnsiTheme="minorHAnsi" w:cstheme="minorHAnsi"/>
              <w:color w:val="000000"/>
              <w:sz w:val="24"/>
              <w:szCs w:val="24"/>
            </w:rPr>
            <w:t>Treasurer</w:t>
          </w:r>
        </w:sdtContent>
      </w:sdt>
      <w:r w:rsidR="0021748B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250C92D4" w14:textId="4383E5EC" w:rsidR="006977C0" w:rsidRDefault="007564C4" w:rsidP="0021748B">
      <w:pPr>
        <w:pStyle w:val="Header"/>
        <w:tabs>
          <w:tab w:val="clear" w:pos="4513"/>
          <w:tab w:val="clear" w:pos="9026"/>
          <w:tab w:val="left" w:pos="720"/>
          <w:tab w:val="center" w:pos="4932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28 February 2025</w:t>
      </w:r>
    </w:p>
    <w:p w14:paraId="19A69BE6" w14:textId="77777777" w:rsidR="007564C4" w:rsidRDefault="007564C4" w:rsidP="0021748B">
      <w:pPr>
        <w:pStyle w:val="Header"/>
        <w:tabs>
          <w:tab w:val="clear" w:pos="4513"/>
          <w:tab w:val="clear" w:pos="9026"/>
          <w:tab w:val="left" w:pos="720"/>
          <w:tab w:val="center" w:pos="4932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sectPr w:rsidR="007564C4" w:rsidSect="007735B2">
      <w:headerReference w:type="default" r:id="rId14"/>
      <w:headerReference w:type="first" r:id="rId15"/>
      <w:footerReference w:type="first" r:id="rId16"/>
      <w:pgSz w:w="11906" w:h="16838" w:code="9"/>
      <w:pgMar w:top="567" w:right="1021" w:bottom="1440" w:left="1021" w:header="5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D0BB9" w14:textId="77777777" w:rsidR="00A85C76" w:rsidRDefault="00A85C76" w:rsidP="00AD7D31">
      <w:pPr>
        <w:spacing w:after="0" w:line="240" w:lineRule="auto"/>
      </w:pPr>
      <w:r>
        <w:separator/>
      </w:r>
    </w:p>
  </w:endnote>
  <w:endnote w:type="continuationSeparator" w:id="0">
    <w:p w14:paraId="635C3E46" w14:textId="77777777" w:rsidR="00A85C76" w:rsidRDefault="00A85C76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670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2"/>
      <w:gridCol w:w="1701"/>
      <w:gridCol w:w="1984"/>
      <w:gridCol w:w="1843"/>
    </w:tblGrid>
    <w:tr w:rsidR="008C5119" w:rsidRPr="00910ED5" w14:paraId="2A05787E" w14:textId="77777777" w:rsidTr="005071C3">
      <w:trPr>
        <w:trHeight w:val="285"/>
        <w:jc w:val="right"/>
      </w:trPr>
      <w:tc>
        <w:tcPr>
          <w:tcW w:w="5670" w:type="dxa"/>
          <w:gridSpan w:val="4"/>
          <w:tcBorders>
            <w:bottom w:val="nil"/>
          </w:tcBorders>
        </w:tcPr>
        <w:p w14:paraId="13150FA2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b/>
              <w:bCs/>
              <w:color w:val="724793" w:themeColor="accent2"/>
              <w:spacing w:val="-1"/>
              <w:sz w:val="8"/>
              <w:szCs w:val="8"/>
            </w:rPr>
          </w:pPr>
        </w:p>
      </w:tc>
    </w:tr>
    <w:tr w:rsidR="008C5119" w:rsidRPr="00910ED5" w14:paraId="3A760989" w14:textId="77777777" w:rsidTr="005071C3">
      <w:trPr>
        <w:trHeight w:val="340"/>
        <w:jc w:val="right"/>
      </w:trPr>
      <w:tc>
        <w:tcPr>
          <w:tcW w:w="5670" w:type="dxa"/>
          <w:gridSpan w:val="4"/>
          <w:tcBorders>
            <w:top w:val="nil"/>
            <w:bottom w:val="single" w:sz="4" w:space="0" w:color="724793"/>
          </w:tcBorders>
        </w:tcPr>
        <w:p w14:paraId="2EEC4DEB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</w:t>
          </w:r>
          <w:r w:rsidR="00CA4B9B" w:rsidRPr="00910ED5">
            <w:rPr>
              <w:color w:val="724793" w:themeColor="accent2"/>
              <w:spacing w:val="-4"/>
              <w:sz w:val="18"/>
              <w:szCs w:val="18"/>
            </w:rPr>
            <w:t>GPO Box 1020</w:t>
          </w:r>
          <w:r w:rsidR="00CA4B9B"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8C5119" w:rsidRPr="00910ED5" w14:paraId="473EB6D7" w14:textId="77777777" w:rsidTr="005071C3">
      <w:trPr>
        <w:trHeight w:val="20"/>
        <w:jc w:val="right"/>
      </w:trPr>
      <w:tc>
        <w:tcPr>
          <w:tcW w:w="142" w:type="dxa"/>
          <w:tcBorders>
            <w:top w:val="single" w:sz="4" w:space="0" w:color="724793"/>
            <w:bottom w:val="nil"/>
          </w:tcBorders>
          <w:vAlign w:val="center"/>
        </w:tcPr>
        <w:p w14:paraId="5D58AC74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2DDCB642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84" w:type="dxa"/>
          <w:tcBorders>
            <w:top w:val="single" w:sz="4" w:space="0" w:color="724793"/>
          </w:tcBorders>
          <w:vAlign w:val="center"/>
        </w:tcPr>
        <w:p w14:paraId="0748CCD5" w14:textId="77777777" w:rsidR="008C5119" w:rsidRPr="00910ED5" w:rsidRDefault="00751F7B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1CBCEFBC" wp14:editId="1745B360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du="http://schemas.microsoft.com/office/word/2023/wordml/word16du">
                <w:pict>
                  <v:shape w14:anchorId="12BA566A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 w:rsidR="006F4E04" w:rsidRPr="00910ED5">
            <w:rPr>
              <w:color w:val="724793" w:themeColor="accent2"/>
              <w:spacing w:val="-4"/>
              <w:sz w:val="18"/>
              <w:szCs w:val="18"/>
            </w:rPr>
            <w:t xml:space="preserve">+61 2 6205 </w: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1470</w:t>
          </w:r>
          <w:r w:rsidR="006F4E04"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843" w:type="dxa"/>
          <w:tcBorders>
            <w:top w:val="single" w:sz="4" w:space="0" w:color="724793"/>
          </w:tcBorders>
          <w:vAlign w:val="center"/>
        </w:tcPr>
        <w:p w14:paraId="0EE6CC77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67FF2691" wp14:editId="42776776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du="http://schemas.microsoft.com/office/word/2023/wordml/word16du">
                <w:pict>
                  <v:shape w14:anchorId="37C345B3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steel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8C5119" w:rsidRPr="00910ED5" w14:paraId="2C009BEE" w14:textId="77777777" w:rsidTr="005071C3">
      <w:trPr>
        <w:trHeight w:val="20"/>
        <w:jc w:val="right"/>
      </w:trPr>
      <w:tc>
        <w:tcPr>
          <w:tcW w:w="142" w:type="dxa"/>
          <w:tcBorders>
            <w:top w:val="nil"/>
            <w:bottom w:val="nil"/>
          </w:tcBorders>
          <w:vAlign w:val="center"/>
        </w:tcPr>
        <w:p w14:paraId="4BF92621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nil"/>
          </w:tcBorders>
          <w:vAlign w:val="center"/>
        </w:tcPr>
        <w:p w14:paraId="30389987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79C8EB16" wp14:editId="2BEFA74D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du="http://schemas.microsoft.com/office/word/2023/wordml/word16du">
                <w:pict>
                  <v:shape w14:anchorId="0DE7EFE3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@ChrisSteelMLA</w:t>
          </w:r>
        </w:p>
      </w:tc>
      <w:tc>
        <w:tcPr>
          <w:tcW w:w="1984" w:type="dxa"/>
          <w:vAlign w:val="center"/>
        </w:tcPr>
        <w:p w14:paraId="0666AC35" w14:textId="4E2447AC" w:rsidR="008C5119" w:rsidRPr="00910ED5" w:rsidRDefault="005071C3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23F1F5A3" wp14:editId="14693EB1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du="http://schemas.microsoft.com/office/word/2023/wordml/word16du">
                <w:pict>
                  <v:group w14:anchorId="55F3F4A5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2qngcAAFY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chrissteella</w:t>
          </w:r>
          <w:r w:rsidR="004D0BEC">
            <w:rPr>
              <w:color w:val="724793" w:themeColor="accent2"/>
              <w:spacing w:val="-4"/>
              <w:sz w:val="18"/>
              <w:szCs w:val="18"/>
            </w:rPr>
            <w:t>b</w:t>
          </w:r>
          <w:r>
            <w:rPr>
              <w:color w:val="724793" w:themeColor="accent2"/>
              <w:spacing w:val="-4"/>
              <w:sz w:val="18"/>
              <w:szCs w:val="18"/>
            </w:rPr>
            <w:t>or</w:t>
          </w:r>
          <w:proofErr w:type="spellEnd"/>
        </w:p>
      </w:tc>
      <w:tc>
        <w:tcPr>
          <w:tcW w:w="1843" w:type="dxa"/>
          <w:vAlign w:val="center"/>
        </w:tcPr>
        <w:p w14:paraId="2BE930C4" w14:textId="77777777" w:rsidR="008C5119" w:rsidRPr="00910ED5" w:rsidRDefault="005071C3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2496C2ED" wp14:editId="46C0C188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du="http://schemas.microsoft.com/office/word/2023/wordml/word16du">
                <w:pict>
                  <v:group w14:anchorId="2BBC9BB4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chrissteelmla</w:t>
          </w:r>
          <w:proofErr w:type="spellEnd"/>
        </w:p>
      </w:tc>
    </w:tr>
  </w:tbl>
  <w:p w14:paraId="2E6AD34D" w14:textId="77777777" w:rsidR="008C5119" w:rsidRDefault="008C5119" w:rsidP="008C5119">
    <w:pPr>
      <w:pStyle w:val="Foot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BCD6A87" wp14:editId="427C9B01">
          <wp:simplePos x="0" y="0"/>
          <wp:positionH relativeFrom="page">
            <wp:posOffset>4763</wp:posOffset>
          </wp:positionH>
          <wp:positionV relativeFrom="paragraph">
            <wp:posOffset>-949150</wp:posOffset>
          </wp:positionV>
          <wp:extent cx="7162800" cy="1502235"/>
          <wp:effectExtent l="0" t="0" r="0" b="3175"/>
          <wp:wrapNone/>
          <wp:docPr id="6" name="Picture 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3902A5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280D" w14:textId="77777777" w:rsidR="00A85C76" w:rsidRDefault="00A85C76" w:rsidP="00AD7D31">
      <w:pPr>
        <w:spacing w:after="0" w:line="240" w:lineRule="auto"/>
      </w:pPr>
      <w:r>
        <w:separator/>
      </w:r>
    </w:p>
  </w:footnote>
  <w:footnote w:type="continuationSeparator" w:id="0">
    <w:p w14:paraId="68FE0E40" w14:textId="77777777" w:rsidR="00A85C76" w:rsidRDefault="00A85C76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5322" w14:textId="31D261B4" w:rsidR="00AD7D31" w:rsidRDefault="00AD7D31" w:rsidP="007735B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F2B9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48AECB90" wp14:editId="74C41F5D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2F41AA3" wp14:editId="09AEAFC4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3F23A20D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2CAC9D0C" w14:textId="77777777" w:rsidR="0036453D" w:rsidRDefault="005071C3" w:rsidP="006977C0">
    <w:pPr>
      <w:pStyle w:val="NormalWeb"/>
      <w:spacing w:before="0" w:beforeAutospacing="0" w:after="0" w:afterAutospacing="0"/>
      <w:rPr>
        <w:rFonts w:cs="Calibri"/>
        <w:color w:val="000000"/>
      </w:rPr>
    </w:pPr>
    <w:r>
      <w:rPr>
        <w:b/>
        <w:color w:val="231F20"/>
        <w:spacing w:val="-1"/>
        <w:sz w:val="24"/>
      </w:rPr>
      <w:t>Chris Steel</w:t>
    </w:r>
    <w:r w:rsidR="006F4E04">
      <w:rPr>
        <w:b/>
        <w:color w:val="231F20"/>
        <w:spacing w:val="-1"/>
        <w:sz w:val="24"/>
      </w:rPr>
      <w:t xml:space="preserve"> MLA</w:t>
    </w:r>
    <w:r w:rsidR="006F4E04" w:rsidRPr="00DD766A">
      <w:t xml:space="preserve"> </w:t>
    </w:r>
    <w:r w:rsidR="00B90D33">
      <w:rPr>
        <w:rStyle w:val="portfolio1"/>
      </w:rPr>
      <w:br/>
    </w:r>
    <w:r w:rsidR="0036453D">
      <w:rPr>
        <w:rFonts w:cs="Calibri"/>
        <w:color w:val="000000"/>
      </w:rPr>
      <w:t>Treasurer</w:t>
    </w:r>
  </w:p>
  <w:p w14:paraId="33D17BF3" w14:textId="0176098B" w:rsidR="006977C0" w:rsidRDefault="00B90D33" w:rsidP="006977C0">
    <w:pPr>
      <w:pStyle w:val="NormalWeb"/>
      <w:spacing w:before="0" w:beforeAutospacing="0" w:after="0" w:afterAutospacing="0"/>
      <w:rPr>
        <w:rFonts w:cs="Calibri"/>
        <w:color w:val="000000"/>
      </w:rPr>
    </w:pPr>
    <w:r>
      <w:rPr>
        <w:rFonts w:cs="Calibri"/>
        <w:color w:val="000000"/>
      </w:rPr>
      <w:t xml:space="preserve">Minister for </w:t>
    </w:r>
    <w:r w:rsidR="006977C0">
      <w:rPr>
        <w:rFonts w:cs="Calibri"/>
        <w:color w:val="000000"/>
      </w:rPr>
      <w:t>Planning</w:t>
    </w:r>
    <w:r w:rsidR="0036453D">
      <w:rPr>
        <w:rFonts w:cs="Calibri"/>
        <w:color w:val="000000"/>
      </w:rPr>
      <w:t xml:space="preserve"> and Sustainable Development</w:t>
    </w:r>
    <w:r>
      <w:rPr>
        <w:rFonts w:cs="Calibri"/>
        <w:color w:val="000000"/>
      </w:rPr>
      <w:br/>
      <w:t xml:space="preserve">Minister for </w:t>
    </w:r>
    <w:r w:rsidR="0036453D">
      <w:rPr>
        <w:rFonts w:cs="Calibri"/>
        <w:color w:val="000000"/>
      </w:rPr>
      <w:t>Heritage</w:t>
    </w:r>
  </w:p>
  <w:p w14:paraId="34636585" w14:textId="722F38F4" w:rsidR="00B90D33" w:rsidRPr="006977C0" w:rsidRDefault="006977C0" w:rsidP="00B90D33">
    <w:pPr>
      <w:pStyle w:val="NormalWeb"/>
      <w:spacing w:before="0" w:beforeAutospacing="0" w:after="200" w:afterAutospacing="0"/>
      <w:rPr>
        <w:rStyle w:val="portfolio1"/>
        <w:rFonts w:cs="Calibri"/>
        <w:color w:val="000000"/>
      </w:rPr>
    </w:pPr>
    <w:r>
      <w:rPr>
        <w:rFonts w:cs="Calibri"/>
        <w:color w:val="000000"/>
      </w:rPr>
      <w:t>Minister for Transport</w:t>
    </w:r>
  </w:p>
  <w:p w14:paraId="643A6FA3" w14:textId="77777777" w:rsidR="005071C3" w:rsidRPr="00010CFE" w:rsidRDefault="00B90D33" w:rsidP="00B90D33">
    <w:pPr>
      <w:pStyle w:val="NormalWeb"/>
      <w:spacing w:before="0" w:beforeAutospacing="0" w:after="200" w:afterAutospacing="0"/>
    </w:pPr>
    <w:r w:rsidRPr="007A678C">
      <w:rPr>
        <w:rStyle w:val="portfolio1"/>
      </w:rPr>
      <w:t>Mem</w:t>
    </w:r>
    <w:r>
      <w:t>ber for Murrumbidgee</w:t>
    </w:r>
    <w:r>
      <w:rPr>
        <w:noProof/>
        <w:sz w:val="12"/>
        <w:szCs w:val="20"/>
      </w:rPr>
      <w:t xml:space="preserve"> </w:t>
    </w:r>
    <w:r w:rsidR="005071C3">
      <w:rPr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D99AFCC" wp14:editId="5BF9E46C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BD8A4B6" id="Straight Connector 10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</w:p>
  <w:p w14:paraId="30D9B5A1" w14:textId="77777777" w:rsidR="00A6097C" w:rsidRPr="00003B4A" w:rsidRDefault="00A6097C" w:rsidP="005071C3">
    <w:pPr>
      <w:pStyle w:val="Portfolios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665F"/>
    <w:multiLevelType w:val="hybridMultilevel"/>
    <w:tmpl w:val="2806F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759AD"/>
    <w:multiLevelType w:val="hybridMultilevel"/>
    <w:tmpl w:val="6DC807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335714">
    <w:abstractNumId w:val="1"/>
  </w:num>
  <w:num w:numId="2" w16cid:durableId="141277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83"/>
    <w:rsid w:val="00003B4A"/>
    <w:rsid w:val="00010CFE"/>
    <w:rsid w:val="000125FC"/>
    <w:rsid w:val="00027AFE"/>
    <w:rsid w:val="0006371F"/>
    <w:rsid w:val="00080893"/>
    <w:rsid w:val="000B55FC"/>
    <w:rsid w:val="000C1206"/>
    <w:rsid w:val="000C331E"/>
    <w:rsid w:val="000E5993"/>
    <w:rsid w:val="00114883"/>
    <w:rsid w:val="00131016"/>
    <w:rsid w:val="001450DC"/>
    <w:rsid w:val="0016680D"/>
    <w:rsid w:val="001804F3"/>
    <w:rsid w:val="001851B2"/>
    <w:rsid w:val="00195EAD"/>
    <w:rsid w:val="001D7389"/>
    <w:rsid w:val="001F109C"/>
    <w:rsid w:val="0021748B"/>
    <w:rsid w:val="00240F3E"/>
    <w:rsid w:val="002450E9"/>
    <w:rsid w:val="002578E3"/>
    <w:rsid w:val="00261828"/>
    <w:rsid w:val="00283D3B"/>
    <w:rsid w:val="002D4441"/>
    <w:rsid w:val="002E1D40"/>
    <w:rsid w:val="00313E4A"/>
    <w:rsid w:val="0036453D"/>
    <w:rsid w:val="0036596F"/>
    <w:rsid w:val="003871D9"/>
    <w:rsid w:val="00393CFD"/>
    <w:rsid w:val="003A7DED"/>
    <w:rsid w:val="003E4068"/>
    <w:rsid w:val="003F28AE"/>
    <w:rsid w:val="00400C81"/>
    <w:rsid w:val="0041104E"/>
    <w:rsid w:val="004517FA"/>
    <w:rsid w:val="00471BB4"/>
    <w:rsid w:val="004B7161"/>
    <w:rsid w:val="004B7E6A"/>
    <w:rsid w:val="004C3453"/>
    <w:rsid w:val="004D0BEC"/>
    <w:rsid w:val="005071C3"/>
    <w:rsid w:val="005318D2"/>
    <w:rsid w:val="005351C5"/>
    <w:rsid w:val="00541E5C"/>
    <w:rsid w:val="0055749D"/>
    <w:rsid w:val="00565E5A"/>
    <w:rsid w:val="005C4787"/>
    <w:rsid w:val="005D5940"/>
    <w:rsid w:val="005E7DE1"/>
    <w:rsid w:val="0061634E"/>
    <w:rsid w:val="006205B9"/>
    <w:rsid w:val="0064748B"/>
    <w:rsid w:val="00655CD8"/>
    <w:rsid w:val="00696899"/>
    <w:rsid w:val="006977C0"/>
    <w:rsid w:val="006A1B70"/>
    <w:rsid w:val="006C6335"/>
    <w:rsid w:val="006E4F9F"/>
    <w:rsid w:val="006F4E04"/>
    <w:rsid w:val="00712BA7"/>
    <w:rsid w:val="007165B5"/>
    <w:rsid w:val="00725519"/>
    <w:rsid w:val="00742013"/>
    <w:rsid w:val="00743F56"/>
    <w:rsid w:val="00751F7B"/>
    <w:rsid w:val="007564C4"/>
    <w:rsid w:val="00762C71"/>
    <w:rsid w:val="0076461E"/>
    <w:rsid w:val="007735B2"/>
    <w:rsid w:val="00795E1D"/>
    <w:rsid w:val="007B465C"/>
    <w:rsid w:val="007D7FAC"/>
    <w:rsid w:val="007F34AC"/>
    <w:rsid w:val="007F5BA8"/>
    <w:rsid w:val="0080166D"/>
    <w:rsid w:val="00806ACB"/>
    <w:rsid w:val="00834846"/>
    <w:rsid w:val="00855531"/>
    <w:rsid w:val="008A04F4"/>
    <w:rsid w:val="008A084A"/>
    <w:rsid w:val="008C5119"/>
    <w:rsid w:val="008D15E5"/>
    <w:rsid w:val="008D37E0"/>
    <w:rsid w:val="008F4151"/>
    <w:rsid w:val="00902198"/>
    <w:rsid w:val="00905F4F"/>
    <w:rsid w:val="009504A6"/>
    <w:rsid w:val="0097025A"/>
    <w:rsid w:val="009B6D21"/>
    <w:rsid w:val="009C2877"/>
    <w:rsid w:val="009D35B8"/>
    <w:rsid w:val="00A031A0"/>
    <w:rsid w:val="00A2718B"/>
    <w:rsid w:val="00A42039"/>
    <w:rsid w:val="00A43299"/>
    <w:rsid w:val="00A54E33"/>
    <w:rsid w:val="00A6097C"/>
    <w:rsid w:val="00A85C76"/>
    <w:rsid w:val="00AA6831"/>
    <w:rsid w:val="00AD0A06"/>
    <w:rsid w:val="00AD7D31"/>
    <w:rsid w:val="00AF08DA"/>
    <w:rsid w:val="00AF2B15"/>
    <w:rsid w:val="00AF72B2"/>
    <w:rsid w:val="00B31FF3"/>
    <w:rsid w:val="00B46390"/>
    <w:rsid w:val="00B478E3"/>
    <w:rsid w:val="00B73E66"/>
    <w:rsid w:val="00B85096"/>
    <w:rsid w:val="00B90D33"/>
    <w:rsid w:val="00B91F55"/>
    <w:rsid w:val="00B96E0D"/>
    <w:rsid w:val="00BE1842"/>
    <w:rsid w:val="00C04DFF"/>
    <w:rsid w:val="00CA0045"/>
    <w:rsid w:val="00CA4B9B"/>
    <w:rsid w:val="00CB1B7B"/>
    <w:rsid w:val="00CE4608"/>
    <w:rsid w:val="00D073EB"/>
    <w:rsid w:val="00D14F83"/>
    <w:rsid w:val="00D61BE1"/>
    <w:rsid w:val="00DD4E8C"/>
    <w:rsid w:val="00DD766A"/>
    <w:rsid w:val="00E04FD9"/>
    <w:rsid w:val="00E80BC3"/>
    <w:rsid w:val="00E917C0"/>
    <w:rsid w:val="00EA7B1C"/>
    <w:rsid w:val="00EB388C"/>
    <w:rsid w:val="00ED5634"/>
    <w:rsid w:val="00EE6CA3"/>
    <w:rsid w:val="00EF0A8B"/>
    <w:rsid w:val="00F14007"/>
    <w:rsid w:val="00F25142"/>
    <w:rsid w:val="00F469DE"/>
    <w:rsid w:val="00F50739"/>
    <w:rsid w:val="00FB6C11"/>
    <w:rsid w:val="00FC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7AAD2"/>
  <w15:chartTrackingRefBased/>
  <w15:docId w15:val="{8F5D8852-704D-4FCB-A593-9117AF44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paragraph" w:styleId="NormalWeb">
    <w:name w:val="Normal (Web)"/>
    <w:basedOn w:val="Normal"/>
    <w:uiPriority w:val="99"/>
    <w:unhideWhenUsed/>
    <w:rsid w:val="00010CFE"/>
    <w:pPr>
      <w:spacing w:before="100" w:beforeAutospacing="1" w:after="100" w:afterAutospacing="1" w:line="240" w:lineRule="auto"/>
    </w:pPr>
    <w:rPr>
      <w:rFonts w:eastAsiaTheme="minorEastAsia"/>
      <w:lang w:eastAsia="en-AU"/>
    </w:rPr>
  </w:style>
  <w:style w:type="character" w:customStyle="1" w:styleId="portfolio1">
    <w:name w:val="portfolio1"/>
    <w:basedOn w:val="DefaultParagraphFont"/>
    <w:rsid w:val="00010CFE"/>
  </w:style>
  <w:style w:type="character" w:customStyle="1" w:styleId="minister1">
    <w:name w:val="minister1"/>
    <w:basedOn w:val="DefaultParagraphFont"/>
    <w:rsid w:val="00B90D33"/>
    <w:rPr>
      <w:rFonts w:ascii="Calibri" w:hAnsi="Calibri" w:hint="default"/>
      <w:b/>
      <w:bCs/>
      <w:i w:val="0"/>
      <w:iCs w:val="0"/>
      <w:smallCaps w:val="0"/>
      <w:color w:val="000000"/>
      <w:sz w:val="42"/>
      <w:szCs w:val="42"/>
    </w:rPr>
  </w:style>
  <w:style w:type="character" w:customStyle="1" w:styleId="mla1">
    <w:name w:val="mla1"/>
    <w:basedOn w:val="DefaultParagraphFont"/>
    <w:rsid w:val="00B90D33"/>
    <w:rPr>
      <w:rFonts w:ascii="Calibri" w:hAnsi="Calibri" w:hint="default"/>
      <w:b/>
      <w:bCs/>
      <w:i w:val="0"/>
      <w:iCs w:val="0"/>
      <w:smallCaps w:val="0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478E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16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tandards.org.a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crutiny@parliament.act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%20Bourne\Downloads\ChrisSteel-Letterhead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43B9FEA1ED47F7887849A671541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2E0C5-3A18-4E57-8DCC-887E04D00079}"/>
      </w:docPartPr>
      <w:docPartBody>
        <w:p w:rsidR="004E3E92" w:rsidRDefault="004E3E92" w:rsidP="004E3E92">
          <w:pPr>
            <w:pStyle w:val="2A43B9FEA1ED47F7887849A671541DAA"/>
          </w:pPr>
          <w:r w:rsidRPr="001B051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09"/>
    <w:rsid w:val="000123F4"/>
    <w:rsid w:val="00080893"/>
    <w:rsid w:val="000C3E00"/>
    <w:rsid w:val="00210863"/>
    <w:rsid w:val="003A7DED"/>
    <w:rsid w:val="003F28AE"/>
    <w:rsid w:val="004B7161"/>
    <w:rsid w:val="004E3E92"/>
    <w:rsid w:val="00520668"/>
    <w:rsid w:val="00596CC3"/>
    <w:rsid w:val="005B0909"/>
    <w:rsid w:val="00607E83"/>
    <w:rsid w:val="007A207C"/>
    <w:rsid w:val="008127E1"/>
    <w:rsid w:val="008204AA"/>
    <w:rsid w:val="008A084A"/>
    <w:rsid w:val="008F0DD5"/>
    <w:rsid w:val="0097025A"/>
    <w:rsid w:val="009B0480"/>
    <w:rsid w:val="00A06BD6"/>
    <w:rsid w:val="00AD0A06"/>
    <w:rsid w:val="00B31FF3"/>
    <w:rsid w:val="00B326CE"/>
    <w:rsid w:val="00B54037"/>
    <w:rsid w:val="00C50FD0"/>
    <w:rsid w:val="00C80BB1"/>
    <w:rsid w:val="00CE4608"/>
    <w:rsid w:val="00D3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3E92"/>
    <w:rPr>
      <w:color w:val="808080"/>
    </w:rPr>
  </w:style>
  <w:style w:type="paragraph" w:customStyle="1" w:styleId="2A43B9FEA1ED47F7887849A671541DAA">
    <w:name w:val="2A43B9FEA1ED47F7887849A671541DAA"/>
    <w:rsid w:val="004E3E9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A50452936</value>
    </field>
    <field name="Objective-Title">
      <value order="0">Attach B - Response to Scrutiny</value>
    </field>
    <field name="Objective-Description">
      <value order="0"/>
    </field>
    <field name="Objective-CreationStamp">
      <value order="0">2025-02-26T02:35:25Z</value>
    </field>
    <field name="Objective-IsApproved">
      <value order="0">false</value>
    </field>
    <field name="Objective-IsPublished">
      <value order="0">true</value>
    </field>
    <field name="Objective-DatePublished">
      <value order="0">2025-02-27T05:17:58Z</value>
    </field>
    <field name="Objective-ModificationStamp">
      <value order="0">2025-02-27T05:18:17Z</value>
    </field>
    <field name="Objective-Owner">
      <value order="0">Cameron Musgrove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(Assembly/Instruments):24/524 - Cabinet - Building and Construction Legislation Amendment Bill 2025 - Combined Pass:04. Assembly:02. Debate</value>
    </field>
    <field name="Objective-Parent">
      <value order="0">02. Debate</value>
    </field>
    <field name="Objective-State">
      <value order="0">Published</value>
    </field>
    <field name="Objective-VersionId">
      <value order="0">vA63824464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1-2024/69062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9" ma:contentTypeDescription="Create a new document." ma:contentTypeScope="" ma:versionID="9385ab3f1d2873a1963a3455395ec953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9e8e38d44e022d07d67ee02009398247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9EDF69-DA19-4AB0-A341-ADAE9E85F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2733C5-51FF-453B-99D7-6EFDCCE023AD}">
  <ds:schemaRefs>
    <ds:schemaRef ds:uri="http://schemas.microsoft.com/office/2006/metadata/properties"/>
    <ds:schemaRef ds:uri="http://schemas.microsoft.com/office/infopath/2007/PartnerControls"/>
    <ds:schemaRef ds:uri="f6c841be-bb08-4901-87b0-0033aa80d2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ChrisSteel-Letterhead (2)</Template>
  <TotalTime>227</TotalTime>
  <Pages>2</Pages>
  <Words>354</Words>
  <Characters>2079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Bourne, Sarah</dc:creator>
  <cp:keywords/>
  <dc:description/>
  <cp:lastModifiedBy>O'Donnell, Michelle</cp:lastModifiedBy>
  <cp:revision>11</cp:revision>
  <cp:lastPrinted>2018-08-24T07:17:00Z</cp:lastPrinted>
  <dcterms:created xsi:type="dcterms:W3CDTF">2024-11-14T02:47:00Z</dcterms:created>
  <dcterms:modified xsi:type="dcterms:W3CDTF">2025-02-28T04:49:00Z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Objective-Id">
    <vt:lpwstr>A50452936</vt:lpwstr>
  </property>
  <property fmtid="{D5CDD505-2E9C-101B-9397-08002B2CF9AE}" pid="4" name="Objective-Title">
    <vt:lpwstr>Attach B - Response to Scrutiny</vt:lpwstr>
  </property>
  <property fmtid="{D5CDD505-2E9C-101B-9397-08002B2CF9AE}" pid="5" name="Objective-Comment">
    <vt:lpwstr/>
  </property>
  <property fmtid="{D5CDD505-2E9C-101B-9397-08002B2CF9AE}" pid="6" name="Objective-CreationStamp">
    <vt:filetime>2025-02-26T02:35:25Z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2025-02-27T05:17:58Z</vt:filetime>
  </property>
  <property fmtid="{D5CDD505-2E9C-101B-9397-08002B2CF9AE}" pid="10" name="Objective-ModificationStamp">
    <vt:filetime>2025-02-27T05:18:17Z</vt:filetime>
  </property>
  <property fmtid="{D5CDD505-2E9C-101B-9397-08002B2CF9AE}" pid="11" name="Objective-Owner">
    <vt:lpwstr>Cameron Musgrove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ACTIVE Cabinet Submissions:00. Waiting on Decision - Next Steps (Assembly/Instruments):24/524 - Cabinet - Building and Construction Legislation Amendment Bill 2025 - Combined Pass:04. Assembly:02. Debate:</vt:lpwstr>
  </property>
  <property fmtid="{D5CDD505-2E9C-101B-9397-08002B2CF9AE}" pid="13" name="Objective-Parent">
    <vt:lpwstr>02. Debate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1-2024/69062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/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  <property fmtid="{D5CDD505-2E9C-101B-9397-08002B2CF9AE}" pid="30" name="Objective-OM Author">
    <vt:lpwstr/>
  </property>
  <property fmtid="{D5CDD505-2E9C-101B-9397-08002B2CF9AE}" pid="31" name="Objective-OM Author Organisation">
    <vt:lpwstr/>
  </property>
  <property fmtid="{D5CDD505-2E9C-101B-9397-08002B2CF9AE}" pid="32" name="Objective-OM Author Type">
    <vt:lpwstr/>
  </property>
  <property fmtid="{D5CDD505-2E9C-101B-9397-08002B2CF9AE}" pid="33" name="Objective-OM Date Received">
    <vt:lpwstr/>
  </property>
  <property fmtid="{D5CDD505-2E9C-101B-9397-08002B2CF9AE}" pid="34" name="Objective-OM Date of Document">
    <vt:lpwstr/>
  </property>
  <property fmtid="{D5CDD505-2E9C-101B-9397-08002B2CF9AE}" pid="35" name="Objective-OM External Reference">
    <vt:lpwstr/>
  </property>
  <property fmtid="{D5CDD505-2E9C-101B-9397-08002B2CF9AE}" pid="36" name="Objective-OM Reference">
    <vt:lpwstr/>
  </property>
  <property fmtid="{D5CDD505-2E9C-101B-9397-08002B2CF9AE}" pid="37" name="Objective-OM Topic">
    <vt:lpwstr/>
  </property>
  <property fmtid="{D5CDD505-2E9C-101B-9397-08002B2CF9AE}" pid="38" name="Objective-Suburb">
    <vt:lpwstr/>
  </property>
  <property fmtid="{D5CDD505-2E9C-101B-9397-08002B2CF9AE}" pid="39" name="Objective-Description">
    <vt:lpwstr/>
  </property>
  <property fmtid="{D5CDD505-2E9C-101B-9397-08002B2CF9AE}" pid="40" name="Objective-VersionId">
    <vt:lpwstr>vA63824464</vt:lpwstr>
  </property>
  <property fmtid="{D5CDD505-2E9C-101B-9397-08002B2CF9AE}" pid="41" name="MSIP_Label_69af8531-eb46-4968-8cb3-105d2f5ea87e_Enabled">
    <vt:lpwstr>true</vt:lpwstr>
  </property>
  <property fmtid="{D5CDD505-2E9C-101B-9397-08002B2CF9AE}" pid="42" name="MSIP_Label_69af8531-eb46-4968-8cb3-105d2f5ea87e_SetDate">
    <vt:lpwstr>2024-11-14T02:47:14Z</vt:lpwstr>
  </property>
  <property fmtid="{D5CDD505-2E9C-101B-9397-08002B2CF9AE}" pid="43" name="MSIP_Label_69af8531-eb46-4968-8cb3-105d2f5ea87e_Method">
    <vt:lpwstr>Standard</vt:lpwstr>
  </property>
  <property fmtid="{D5CDD505-2E9C-101B-9397-08002B2CF9AE}" pid="44" name="MSIP_Label_69af8531-eb46-4968-8cb3-105d2f5ea87e_Name">
    <vt:lpwstr>Official - No Marking</vt:lpwstr>
  </property>
  <property fmtid="{D5CDD505-2E9C-101B-9397-08002B2CF9AE}" pid="45" name="MSIP_Label_69af8531-eb46-4968-8cb3-105d2f5ea87e_SiteId">
    <vt:lpwstr>b46c1908-0334-4236-b978-585ee88e4199</vt:lpwstr>
  </property>
  <property fmtid="{D5CDD505-2E9C-101B-9397-08002B2CF9AE}" pid="46" name="MSIP_Label_69af8531-eb46-4968-8cb3-105d2f5ea87e_ActionId">
    <vt:lpwstr>2a756d8f-a65b-4ace-b84e-1a38d67b3ab6</vt:lpwstr>
  </property>
  <property fmtid="{D5CDD505-2E9C-101B-9397-08002B2CF9AE}" pid="47" name="MSIP_Label_69af8531-eb46-4968-8cb3-105d2f5ea87e_ContentBits">
    <vt:lpwstr>0</vt:lpwstr>
  </property>
  <property fmtid="{D5CDD505-2E9C-101B-9397-08002B2CF9AE}" pid="48" name="Objective-Owner Agency">
    <vt:lpwstr>EPSDD</vt:lpwstr>
  </property>
  <property fmtid="{D5CDD505-2E9C-101B-9397-08002B2CF9AE}" pid="49" name="Objective-Document Type">
    <vt:lpwstr>0-Document</vt:lpwstr>
  </property>
  <property fmtid="{D5CDD505-2E9C-101B-9397-08002B2CF9AE}" pid="50" name="Objective-Language">
    <vt:lpwstr>English (en)</vt:lpwstr>
  </property>
  <property fmtid="{D5CDD505-2E9C-101B-9397-08002B2CF9AE}" pid="51" name="Objective-Jurisdiction">
    <vt:lpwstr>ACT</vt:lpwstr>
  </property>
  <property fmtid="{D5CDD505-2E9C-101B-9397-08002B2CF9AE}" pid="52" name="Objective-Customers">
    <vt:lpwstr/>
  </property>
  <property fmtid="{D5CDD505-2E9C-101B-9397-08002B2CF9AE}" pid="53" name="Objective-Places">
    <vt:lpwstr/>
  </property>
  <property fmtid="{D5CDD505-2E9C-101B-9397-08002B2CF9AE}" pid="54" name="Objective-Transaction Reference">
    <vt:lpwstr/>
  </property>
  <property fmtid="{D5CDD505-2E9C-101B-9397-08002B2CF9AE}" pid="55" name="Objective-Document Created By">
    <vt:lpwstr/>
  </property>
  <property fmtid="{D5CDD505-2E9C-101B-9397-08002B2CF9AE}" pid="56" name="Objective-Document Created On">
    <vt:lpwstr/>
  </property>
  <property fmtid="{D5CDD505-2E9C-101B-9397-08002B2CF9AE}" pid="57" name="Objective-Covers Period From">
    <vt:lpwstr/>
  </property>
  <property fmtid="{D5CDD505-2E9C-101B-9397-08002B2CF9AE}" pid="58" name="Objective-Covers Period To">
    <vt:lpwstr/>
  </property>
  <property fmtid="{D5CDD505-2E9C-101B-9397-08002B2CF9AE}" pid="59" name="Objective-Status">
    <vt:lpwstr/>
  </property>
</Properties>
</file>