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9677" w14:textId="43EC8111" w:rsidR="00A422E3" w:rsidRPr="00A422E3" w:rsidRDefault="00A422E3" w:rsidP="00A422E3">
      <w:pPr>
        <w:keepNext/>
        <w:keepLines/>
        <w:jc w:val="center"/>
        <w:rPr>
          <w:rFonts w:ascii="Times New Roman" w:hAnsi="Times New Roman"/>
          <w:b/>
          <w:bCs/>
          <w:lang w:val="en-AU"/>
        </w:rPr>
      </w:pPr>
      <w:r w:rsidRPr="00A422E3">
        <w:rPr>
          <w:rFonts w:ascii="Times New Roman" w:hAnsi="Times New Roman"/>
          <w:b/>
          <w:bCs/>
          <w:noProof/>
          <w:lang w:val="en-AU"/>
        </w:rPr>
        <w:drawing>
          <wp:inline distT="0" distB="0" distL="0" distR="0" wp14:anchorId="210630A2" wp14:editId="78E6B317">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8832EDD" w14:textId="77777777" w:rsidR="00A422E3" w:rsidRPr="00A422E3" w:rsidRDefault="00A422E3" w:rsidP="00A422E3">
      <w:pPr>
        <w:keepNext/>
        <w:keepLines/>
        <w:spacing w:before="200"/>
        <w:jc w:val="center"/>
        <w:rPr>
          <w:rFonts w:ascii="Calibri" w:hAnsi="Calibri"/>
          <w:sz w:val="36"/>
          <w:lang w:val="en-AU"/>
        </w:rPr>
      </w:pPr>
      <w:r w:rsidRPr="00A422E3">
        <w:rPr>
          <w:rFonts w:ascii="Calibri" w:hAnsi="Calibri"/>
          <w:sz w:val="36"/>
          <w:lang w:val="en-AU"/>
        </w:rPr>
        <w:t>Legislative Assembly for the</w:t>
      </w:r>
      <w:r w:rsidRPr="00A422E3">
        <w:rPr>
          <w:rFonts w:ascii="Calibri" w:hAnsi="Calibri"/>
          <w:sz w:val="36"/>
          <w:lang w:val="en-AU"/>
        </w:rPr>
        <w:br/>
        <w:t>Australian Capital Territory</w:t>
      </w:r>
    </w:p>
    <w:p w14:paraId="5BA9DA1B" w14:textId="77777777" w:rsidR="00A422E3" w:rsidRPr="00A422E3" w:rsidRDefault="00A422E3" w:rsidP="00A422E3">
      <w:pPr>
        <w:keepNext/>
        <w:keepLines/>
        <w:jc w:val="center"/>
        <w:rPr>
          <w:rFonts w:ascii="Calibri" w:hAnsi="Calibri"/>
          <w:b/>
          <w:bCs/>
          <w:lang w:val="en-AU"/>
        </w:rPr>
      </w:pPr>
    </w:p>
    <w:p w14:paraId="1E212789" w14:textId="77777777" w:rsidR="00A422E3" w:rsidRPr="00A422E3" w:rsidRDefault="00A422E3" w:rsidP="00A422E3">
      <w:pPr>
        <w:keepNext/>
        <w:keepLines/>
        <w:jc w:val="center"/>
        <w:rPr>
          <w:rFonts w:ascii="Calibri" w:hAnsi="Calibri"/>
          <w:b/>
          <w:bCs/>
          <w:lang w:val="en-AU"/>
        </w:rPr>
      </w:pPr>
      <w:r w:rsidRPr="00A422E3">
        <w:rPr>
          <w:rFonts w:ascii="Calibri" w:hAnsi="Calibri"/>
          <w:b/>
          <w:bCs/>
          <w:lang w:val="en-AU"/>
        </w:rPr>
        <w:t>2020-2021-2022-2023-2024</w:t>
      </w:r>
    </w:p>
    <w:p w14:paraId="78F6718E" w14:textId="77777777" w:rsidR="00A422E3" w:rsidRPr="00A422E3" w:rsidRDefault="00A422E3" w:rsidP="00A422E3">
      <w:pPr>
        <w:keepNext/>
        <w:keepLines/>
        <w:spacing w:before="360"/>
        <w:jc w:val="center"/>
        <w:rPr>
          <w:rFonts w:ascii="Calibri" w:hAnsi="Calibri"/>
          <w:b/>
          <w:sz w:val="48"/>
          <w:lang w:val="en-AU"/>
        </w:rPr>
      </w:pPr>
      <w:r w:rsidRPr="00A422E3">
        <w:rPr>
          <w:rFonts w:ascii="Calibri" w:hAnsi="Calibri"/>
          <w:b/>
          <w:sz w:val="48"/>
          <w:lang w:val="en-AU"/>
        </w:rPr>
        <w:t>Notice Paper</w:t>
      </w:r>
    </w:p>
    <w:p w14:paraId="216F5D08" w14:textId="4E3BCD05" w:rsidR="00A422E3" w:rsidRPr="00A422E3" w:rsidRDefault="00A422E3" w:rsidP="00A422E3">
      <w:pPr>
        <w:spacing w:before="360"/>
        <w:jc w:val="center"/>
        <w:rPr>
          <w:rFonts w:ascii="Calibri" w:hAnsi="Calibri"/>
          <w:sz w:val="28"/>
          <w:szCs w:val="28"/>
        </w:rPr>
      </w:pPr>
      <w:r w:rsidRPr="00A422E3">
        <w:rPr>
          <w:rFonts w:ascii="Calibri" w:hAnsi="Calibri"/>
          <w:sz w:val="28"/>
          <w:szCs w:val="28"/>
        </w:rPr>
        <w:t xml:space="preserve">No </w:t>
      </w:r>
      <w:r>
        <w:rPr>
          <w:rFonts w:ascii="Calibri" w:hAnsi="Calibri"/>
          <w:sz w:val="28"/>
          <w:szCs w:val="28"/>
        </w:rPr>
        <w:t>123</w:t>
      </w:r>
    </w:p>
    <w:p w14:paraId="4850CCE7" w14:textId="7D0D86B0" w:rsidR="00A422E3" w:rsidRPr="00A422E3" w:rsidRDefault="00A422E3" w:rsidP="00A422E3">
      <w:pPr>
        <w:keepNext/>
        <w:keepLines/>
        <w:spacing w:before="360"/>
        <w:jc w:val="center"/>
        <w:rPr>
          <w:rFonts w:ascii="Calibri" w:hAnsi="Calibri"/>
          <w:bCs/>
          <w:sz w:val="28"/>
          <w:szCs w:val="28"/>
          <w:lang w:val="en-AU"/>
        </w:rPr>
      </w:pPr>
      <w:r>
        <w:rPr>
          <w:rFonts w:ascii="Calibri" w:hAnsi="Calibri"/>
          <w:bCs/>
          <w:sz w:val="28"/>
          <w:szCs w:val="28"/>
          <w:lang w:val="en-AU"/>
        </w:rPr>
        <w:t>Thursday, 6 June 2024</w:t>
      </w:r>
    </w:p>
    <w:p w14:paraId="5ED1A151" w14:textId="77777777" w:rsidR="00A422E3" w:rsidRPr="00A422E3" w:rsidRDefault="00A422E3" w:rsidP="00A422E3">
      <w:pPr>
        <w:keepNext/>
        <w:keepLines/>
        <w:spacing w:before="360"/>
        <w:jc w:val="center"/>
        <w:rPr>
          <w:rFonts w:ascii="Calibri" w:hAnsi="Calibri"/>
          <w:szCs w:val="24"/>
          <w:lang w:val="en-AU"/>
        </w:rPr>
      </w:pPr>
      <w:r w:rsidRPr="00A422E3">
        <w:rPr>
          <w:rFonts w:ascii="Calibri" w:hAnsi="Calibri"/>
          <w:iCs/>
          <w:szCs w:val="24"/>
          <w:lang w:val="en-AU"/>
        </w:rPr>
        <w:t>The Assembly meets this day at 10 am</w:t>
      </w:r>
    </w:p>
    <w:p w14:paraId="2B2693BE" w14:textId="77777777" w:rsidR="00A422E3" w:rsidRPr="00A422E3" w:rsidRDefault="00A422E3" w:rsidP="00A422E3">
      <w:pPr>
        <w:keepNext/>
        <w:keepLines/>
        <w:spacing w:before="200" w:after="480"/>
        <w:jc w:val="center"/>
        <w:rPr>
          <w:rFonts w:ascii="Calibri" w:hAnsi="Calibri"/>
          <w:b/>
          <w:caps/>
          <w:lang w:val="en-AU"/>
        </w:rPr>
      </w:pPr>
      <w:r w:rsidRPr="00A422E3">
        <w:rPr>
          <w:rFonts w:ascii="Calibri" w:hAnsi="Calibri"/>
          <w:caps/>
          <w:lang w:val="en-AU"/>
        </w:rPr>
        <w:t>___________________________________</w:t>
      </w:r>
    </w:p>
    <w:p w14:paraId="245F08ED" w14:textId="77777777" w:rsidR="00A422E3" w:rsidRPr="00A422E3" w:rsidRDefault="00A422E3" w:rsidP="00A422E3">
      <w:pPr>
        <w:tabs>
          <w:tab w:val="right" w:pos="580"/>
        </w:tabs>
        <w:spacing w:before="240" w:after="240"/>
        <w:jc w:val="center"/>
        <w:rPr>
          <w:rFonts w:ascii="Calibri" w:hAnsi="Calibri"/>
          <w:b/>
          <w:sz w:val="28"/>
          <w:lang w:eastAsia="en-US"/>
        </w:rPr>
      </w:pPr>
      <w:r w:rsidRPr="00A422E3">
        <w:rPr>
          <w:rFonts w:ascii="Calibri" w:hAnsi="Calibri"/>
          <w:b/>
          <w:sz w:val="28"/>
          <w:lang w:eastAsia="en-US"/>
        </w:rPr>
        <w:t>ASSEMBLY BUSINESS</w:t>
      </w:r>
    </w:p>
    <w:p w14:paraId="6CE625FA" w14:textId="669F1D4D" w:rsidR="00A422E3" w:rsidRPr="00A422E3" w:rsidRDefault="00A422E3" w:rsidP="00A422E3">
      <w:pPr>
        <w:tabs>
          <w:tab w:val="right" w:pos="580"/>
        </w:tabs>
        <w:spacing w:before="240" w:after="240"/>
        <w:rPr>
          <w:rFonts w:ascii="Calibri" w:hAnsi="Calibri"/>
          <w:b/>
          <w:sz w:val="28"/>
          <w:lang w:eastAsia="en-US"/>
        </w:rPr>
      </w:pPr>
      <w:r w:rsidRPr="00A422E3">
        <w:rPr>
          <w:rFonts w:ascii="Calibri" w:hAnsi="Calibri"/>
          <w:b/>
          <w:sz w:val="28"/>
          <w:lang w:eastAsia="en-US"/>
        </w:rPr>
        <w:t>Notice</w:t>
      </w:r>
      <w:r w:rsidR="007054C6">
        <w:rPr>
          <w:rFonts w:ascii="Calibri" w:hAnsi="Calibri"/>
          <w:b/>
          <w:sz w:val="28"/>
          <w:lang w:eastAsia="en-US"/>
        </w:rPr>
        <w:t>s</w:t>
      </w:r>
    </w:p>
    <w:p w14:paraId="544BE104" w14:textId="215F6562" w:rsidR="00A422E3" w:rsidRPr="00A422E3" w:rsidRDefault="00A422E3" w:rsidP="00A422E3">
      <w:pPr>
        <w:tabs>
          <w:tab w:val="right" w:pos="567"/>
          <w:tab w:val="left" w:pos="1134"/>
        </w:tabs>
        <w:spacing w:before="120" w:after="120"/>
        <w:ind w:left="1134" w:hanging="1134"/>
        <w:rPr>
          <w:rFonts w:ascii="Calibri" w:hAnsi="Calibri"/>
          <w:lang w:val="en-AU"/>
        </w:rPr>
      </w:pPr>
      <w:r w:rsidRPr="00A422E3">
        <w:rPr>
          <w:rFonts w:ascii="Calibri" w:hAnsi="Calibri"/>
          <w:lang w:val="en-AU" w:eastAsia="en-US"/>
        </w:rPr>
        <w:tab/>
      </w:r>
      <w:r>
        <w:rPr>
          <w:rFonts w:ascii="Calibri" w:hAnsi="Calibri"/>
          <w:lang w:val="en-AU" w:eastAsia="en-US"/>
        </w:rPr>
        <w:t>1</w:t>
      </w:r>
      <w:r w:rsidRPr="00A422E3">
        <w:rPr>
          <w:rFonts w:ascii="Calibri" w:hAnsi="Calibri"/>
          <w:lang w:val="en-AU" w:eastAsia="en-US"/>
        </w:rPr>
        <w:tab/>
      </w:r>
      <w:r w:rsidRPr="00A422E3">
        <w:rPr>
          <w:rFonts w:ascii="Calibri" w:hAnsi="Calibri"/>
          <w:b/>
          <w:bCs/>
          <w:caps/>
          <w:lang w:val="en-AU" w:eastAsia="en-US"/>
        </w:rPr>
        <w:t>Ms Burch</w:t>
      </w:r>
      <w:r w:rsidRPr="00A422E3">
        <w:rPr>
          <w:rFonts w:ascii="Calibri" w:hAnsi="Calibri"/>
          <w:bCs/>
          <w:caps/>
          <w:lang w:val="en-AU" w:eastAsia="en-US"/>
        </w:rPr>
        <w:t>:</w:t>
      </w:r>
      <w:r w:rsidRPr="00A422E3">
        <w:rPr>
          <w:rFonts w:ascii="Calibri" w:hAnsi="Calibri"/>
          <w:lang w:val="en-AU" w:eastAsia="en-US"/>
        </w:rPr>
        <w:t xml:space="preserve"> To move—That continuing resolution 6A be amended at paragraph (6), by omitting “3 months” and substituting “6 months”. </w:t>
      </w:r>
      <w:r w:rsidRPr="00A422E3">
        <w:rPr>
          <w:rFonts w:ascii="Calibri" w:hAnsi="Calibri"/>
          <w:i/>
          <w:iCs/>
          <w:lang w:val="en-AU" w:eastAsia="en-US"/>
        </w:rPr>
        <w:t>(Notice given 3 June 2024. Notice will be removed from the Notice Paper unless called on within 4 sitting weeks – standing order 125A)</w:t>
      </w:r>
      <w:r w:rsidRPr="00A422E3">
        <w:rPr>
          <w:rFonts w:ascii="Calibri" w:hAnsi="Calibri"/>
          <w:lang w:val="en-AU" w:eastAsia="en-US"/>
        </w:rPr>
        <w:t>.</w:t>
      </w:r>
    </w:p>
    <w:p w14:paraId="3078C65F" w14:textId="10A35DDB" w:rsidR="00A422E3" w:rsidRPr="00A422E3" w:rsidRDefault="00A422E3" w:rsidP="00A422E3">
      <w:pPr>
        <w:keepNext/>
        <w:keepLines/>
        <w:spacing w:before="200" w:after="480"/>
        <w:jc w:val="center"/>
        <w:rPr>
          <w:rFonts w:ascii="Calibri" w:hAnsi="Calibri"/>
          <w:b/>
          <w:caps/>
          <w:lang w:val="en-AU"/>
        </w:rPr>
      </w:pPr>
      <w:r w:rsidRPr="00A422E3">
        <w:rPr>
          <w:rFonts w:ascii="Calibri" w:hAnsi="Calibri"/>
          <w:caps/>
          <w:lang w:val="en-AU"/>
        </w:rPr>
        <w:t>___________________________________</w:t>
      </w:r>
    </w:p>
    <w:p w14:paraId="6662B23D" w14:textId="00DCC4DB" w:rsidR="00A422E3" w:rsidRPr="00A422E3" w:rsidRDefault="00A422E3" w:rsidP="00A422E3">
      <w:pPr>
        <w:spacing w:before="240" w:after="240"/>
        <w:jc w:val="center"/>
        <w:rPr>
          <w:rFonts w:ascii="Calibri" w:hAnsi="Calibri"/>
          <w:b/>
          <w:sz w:val="28"/>
          <w:lang w:eastAsia="en-US"/>
        </w:rPr>
      </w:pPr>
      <w:r w:rsidRPr="00A422E3">
        <w:rPr>
          <w:rFonts w:ascii="Calibri" w:hAnsi="Calibri"/>
          <w:b/>
          <w:sz w:val="28"/>
          <w:lang w:eastAsia="en-US"/>
        </w:rPr>
        <w:t>EXECUTIVE BUSINESS</w:t>
      </w:r>
    </w:p>
    <w:p w14:paraId="735CBEC6" w14:textId="77777777" w:rsidR="00A422E3" w:rsidRPr="00A422E3" w:rsidRDefault="00A422E3" w:rsidP="00A422E3">
      <w:pPr>
        <w:tabs>
          <w:tab w:val="right" w:pos="580"/>
        </w:tabs>
        <w:spacing w:before="240" w:after="240"/>
        <w:rPr>
          <w:rFonts w:ascii="Calibri" w:hAnsi="Calibri"/>
          <w:b/>
          <w:sz w:val="28"/>
          <w:lang w:eastAsia="en-US"/>
        </w:rPr>
      </w:pPr>
      <w:r w:rsidRPr="00A422E3">
        <w:rPr>
          <w:rFonts w:ascii="Calibri" w:hAnsi="Calibri"/>
          <w:b/>
          <w:sz w:val="28"/>
          <w:lang w:eastAsia="en-US"/>
        </w:rPr>
        <w:t>Notices</w:t>
      </w:r>
    </w:p>
    <w:p w14:paraId="480FB25B" w14:textId="5E05327F" w:rsidR="00A422E3" w:rsidRPr="00A422E3" w:rsidRDefault="00A422E3" w:rsidP="00A422E3">
      <w:pPr>
        <w:tabs>
          <w:tab w:val="right" w:pos="567"/>
          <w:tab w:val="left" w:pos="1134"/>
        </w:tabs>
        <w:spacing w:before="120" w:after="120"/>
        <w:ind w:left="1134" w:hanging="1134"/>
        <w:rPr>
          <w:rFonts w:ascii="Calibri" w:hAnsi="Calibri"/>
          <w:lang w:val="en-AU"/>
        </w:rPr>
      </w:pPr>
      <w:r w:rsidRPr="00A422E3">
        <w:rPr>
          <w:rFonts w:ascii="Calibri" w:hAnsi="Calibri"/>
          <w:lang w:val="en-AU"/>
        </w:rPr>
        <w:tab/>
        <w:t>*</w:t>
      </w:r>
      <w:r>
        <w:rPr>
          <w:rFonts w:ascii="Calibri" w:hAnsi="Calibri"/>
          <w:lang w:val="en-AU"/>
        </w:rPr>
        <w:t>1</w:t>
      </w:r>
      <w:r w:rsidRPr="00A422E3">
        <w:rPr>
          <w:rFonts w:ascii="Calibri" w:hAnsi="Calibri"/>
          <w:lang w:val="en-AU"/>
        </w:rPr>
        <w:tab/>
      </w:r>
      <w:r w:rsidRPr="00A422E3">
        <w:rPr>
          <w:rFonts w:ascii="Calibri" w:hAnsi="Calibri"/>
          <w:b/>
          <w:caps/>
          <w:lang w:val="en-AU"/>
        </w:rPr>
        <w:t>Mr Barr</w:t>
      </w:r>
      <w:r w:rsidRPr="00A422E3">
        <w:rPr>
          <w:rFonts w:ascii="Calibri" w:hAnsi="Calibri"/>
          <w:bCs/>
          <w:caps/>
          <w:lang w:val="en-AU"/>
        </w:rPr>
        <w:t>:</w:t>
      </w:r>
      <w:r w:rsidRPr="00A422E3">
        <w:rPr>
          <w:rFonts w:ascii="Calibri" w:hAnsi="Calibri"/>
          <w:bCs/>
          <w:lang w:val="en-AU"/>
        </w:rPr>
        <w:t xml:space="preserve"> </w:t>
      </w:r>
      <w:r w:rsidRPr="00A422E3">
        <w:rPr>
          <w:rFonts w:ascii="Calibri" w:hAnsi="Calibri"/>
          <w:lang w:val="en-AU"/>
        </w:rPr>
        <w:t xml:space="preserve">To present a Bill for an Act to amend the </w:t>
      </w:r>
      <w:r w:rsidRPr="00A422E3">
        <w:rPr>
          <w:rFonts w:ascii="Calibri" w:hAnsi="Calibri"/>
          <w:i/>
          <w:iCs/>
          <w:lang w:val="en-AU"/>
        </w:rPr>
        <w:t>Public Sector Management Act 1994</w:t>
      </w:r>
      <w:r w:rsidRPr="00A422E3">
        <w:rPr>
          <w:rFonts w:ascii="Calibri" w:hAnsi="Calibri"/>
          <w:lang w:val="en-AU"/>
        </w:rPr>
        <w:t xml:space="preserve">. </w:t>
      </w:r>
      <w:r w:rsidRPr="00A422E3">
        <w:rPr>
          <w:rFonts w:ascii="Calibri" w:hAnsi="Calibri"/>
          <w:i/>
          <w:iCs/>
          <w:lang w:val="en-AU"/>
        </w:rPr>
        <w:t>(Notice given 5 June 2024)</w:t>
      </w:r>
    </w:p>
    <w:p w14:paraId="1D3A33CA" w14:textId="65D5B261" w:rsidR="00A422E3" w:rsidRPr="00A422E3" w:rsidRDefault="00A422E3" w:rsidP="00A422E3">
      <w:pPr>
        <w:tabs>
          <w:tab w:val="right" w:pos="567"/>
          <w:tab w:val="left" w:pos="1134"/>
        </w:tabs>
        <w:spacing w:before="120" w:after="120"/>
        <w:ind w:left="1134" w:hanging="1134"/>
        <w:rPr>
          <w:rFonts w:ascii="Calibri" w:hAnsi="Calibri"/>
          <w:lang w:val="en-AU"/>
        </w:rPr>
      </w:pPr>
      <w:r w:rsidRPr="00A422E3">
        <w:rPr>
          <w:rFonts w:ascii="Calibri" w:hAnsi="Calibri"/>
          <w:lang w:val="en-AU"/>
        </w:rPr>
        <w:tab/>
        <w:t>*</w:t>
      </w:r>
      <w:r>
        <w:rPr>
          <w:rFonts w:ascii="Calibri" w:hAnsi="Calibri"/>
          <w:lang w:val="en-AU"/>
        </w:rPr>
        <w:t>2</w:t>
      </w:r>
      <w:r w:rsidRPr="00A422E3">
        <w:rPr>
          <w:rFonts w:ascii="Calibri" w:hAnsi="Calibri"/>
          <w:lang w:val="en-AU"/>
        </w:rPr>
        <w:tab/>
      </w:r>
      <w:r w:rsidRPr="00A422E3">
        <w:rPr>
          <w:rFonts w:ascii="Calibri" w:hAnsi="Calibri"/>
          <w:b/>
          <w:caps/>
          <w:lang w:val="en-AU"/>
        </w:rPr>
        <w:t>Ms Stephen-Smith</w:t>
      </w:r>
      <w:r w:rsidRPr="00A422E3">
        <w:rPr>
          <w:rFonts w:ascii="Calibri" w:hAnsi="Calibri"/>
          <w:bCs/>
          <w:caps/>
          <w:lang w:val="en-AU"/>
        </w:rPr>
        <w:t>:</w:t>
      </w:r>
      <w:r w:rsidRPr="00A422E3">
        <w:rPr>
          <w:rFonts w:ascii="Calibri" w:hAnsi="Calibri"/>
          <w:bCs/>
          <w:lang w:val="en-AU"/>
        </w:rPr>
        <w:t xml:space="preserve"> </w:t>
      </w:r>
      <w:r w:rsidRPr="00A422E3">
        <w:rPr>
          <w:rFonts w:ascii="Calibri" w:hAnsi="Calibri"/>
          <w:lang w:val="en-AU"/>
        </w:rPr>
        <w:t xml:space="preserve">To present a Bill for an Act to amend legislation about health, and for other purposes. </w:t>
      </w:r>
      <w:r w:rsidRPr="00A422E3">
        <w:rPr>
          <w:rFonts w:ascii="Calibri" w:hAnsi="Calibri"/>
          <w:i/>
          <w:iCs/>
          <w:lang w:val="en-AU"/>
        </w:rPr>
        <w:t>(Notice given 5 June 2024)</w:t>
      </w:r>
    </w:p>
    <w:p w14:paraId="5CE180FB" w14:textId="77777777" w:rsidR="00A422E3" w:rsidRPr="00A422E3" w:rsidRDefault="00A422E3" w:rsidP="00A422E3">
      <w:pPr>
        <w:keepNext/>
        <w:keepLines/>
        <w:tabs>
          <w:tab w:val="right" w:pos="580"/>
        </w:tabs>
        <w:spacing w:before="240" w:after="240"/>
        <w:rPr>
          <w:rFonts w:ascii="Calibri" w:hAnsi="Calibri"/>
          <w:b/>
          <w:sz w:val="28"/>
          <w:lang w:eastAsia="en-US"/>
        </w:rPr>
      </w:pPr>
      <w:r w:rsidRPr="00A422E3">
        <w:rPr>
          <w:rFonts w:ascii="Calibri" w:hAnsi="Calibri"/>
          <w:b/>
          <w:sz w:val="28"/>
          <w:lang w:eastAsia="en-US"/>
        </w:rPr>
        <w:lastRenderedPageBreak/>
        <w:t>Orders of the day</w:t>
      </w:r>
    </w:p>
    <w:p w14:paraId="36454DF0" w14:textId="531F625F"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w:t>
      </w:r>
      <w:r w:rsidRPr="00A422E3">
        <w:rPr>
          <w:rFonts w:ascii="Calibri" w:hAnsi="Calibri"/>
          <w:lang w:val="en-AU"/>
        </w:rPr>
        <w:tab/>
      </w:r>
      <w:hyperlink r:id="rId10" w:history="1">
        <w:r w:rsidRPr="00A422E3">
          <w:rPr>
            <w:rFonts w:ascii="Calibri" w:hAnsi="Calibri"/>
            <w:b/>
            <w:caps/>
            <w:color w:val="0000FF"/>
            <w:lang w:val="en-AU"/>
          </w:rPr>
          <w:t>Crimes (Disclosure) Legislation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Attorney-General)</w:t>
      </w:r>
      <w:r w:rsidRPr="00A422E3">
        <w:rPr>
          <w:rFonts w:ascii="Calibri" w:hAnsi="Calibri"/>
          <w:lang w:val="en-AU"/>
        </w:rPr>
        <w:t xml:space="preserve">: Agreement in principle—Resumption of debate </w:t>
      </w:r>
      <w:r w:rsidRPr="00A422E3">
        <w:rPr>
          <w:rFonts w:ascii="Calibri" w:hAnsi="Calibri"/>
          <w:i/>
          <w:iCs/>
          <w:lang w:val="en-AU"/>
        </w:rPr>
        <w:t>(from 10 April 2024—Mr Cain)</w:t>
      </w:r>
      <w:r w:rsidRPr="00A422E3">
        <w:rPr>
          <w:rFonts w:ascii="Calibri" w:hAnsi="Calibri"/>
          <w:lang w:val="en-AU"/>
        </w:rPr>
        <w:t>.</w:t>
      </w:r>
    </w:p>
    <w:p w14:paraId="1BCBD3D8" w14:textId="53986680"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w:t>
      </w:r>
      <w:r w:rsidRPr="00A422E3">
        <w:rPr>
          <w:rFonts w:ascii="Calibri" w:hAnsi="Calibri"/>
          <w:lang w:val="en-AU"/>
        </w:rPr>
        <w:tab/>
      </w:r>
      <w:hyperlink r:id="rId11" w:history="1">
        <w:r w:rsidRPr="00A422E3">
          <w:rPr>
            <w:rFonts w:ascii="Calibri" w:hAnsi="Calibri"/>
            <w:b/>
            <w:caps/>
            <w:color w:val="0000FF"/>
            <w:lang w:val="en-AU"/>
          </w:rPr>
          <w:t>Victims of Crime (Financial Assistance)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Human Rights)</w:t>
      </w:r>
      <w:r w:rsidRPr="00A422E3">
        <w:rPr>
          <w:rFonts w:ascii="Calibri" w:hAnsi="Calibri"/>
          <w:lang w:val="en-AU"/>
        </w:rPr>
        <w:t xml:space="preserve">: Agreement in principle—Resumption of debate </w:t>
      </w:r>
      <w:r w:rsidRPr="00A422E3">
        <w:rPr>
          <w:rFonts w:ascii="Calibri" w:hAnsi="Calibri"/>
          <w:i/>
          <w:iCs/>
          <w:lang w:val="en-AU"/>
        </w:rPr>
        <w:t>(from 11 April 2024—Mr Cain)</w:t>
      </w:r>
      <w:r w:rsidRPr="00A422E3">
        <w:rPr>
          <w:rFonts w:ascii="Calibri" w:hAnsi="Calibri"/>
          <w:lang w:val="en-AU"/>
        </w:rPr>
        <w:t>.</w:t>
      </w:r>
    </w:p>
    <w:p w14:paraId="758ACF45" w14:textId="1ED8296D"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3</w:t>
      </w:r>
      <w:r w:rsidRPr="00A422E3">
        <w:rPr>
          <w:rFonts w:ascii="Calibri" w:hAnsi="Calibri"/>
          <w:lang w:val="en-AU"/>
        </w:rPr>
        <w:tab/>
      </w:r>
      <w:hyperlink r:id="rId12" w:history="1">
        <w:r w:rsidRPr="00A422E3">
          <w:rPr>
            <w:rFonts w:ascii="Calibri" w:hAnsi="Calibri"/>
            <w:b/>
            <w:caps/>
            <w:color w:val="0000FF"/>
            <w:lang w:val="en-AU"/>
          </w:rPr>
          <w:t>COAG Legislation Amendment Bill 2021</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Chief Minister)</w:t>
      </w:r>
      <w:r w:rsidRPr="00A422E3">
        <w:rPr>
          <w:rFonts w:ascii="Calibri" w:hAnsi="Calibri"/>
          <w:lang w:val="en-AU"/>
        </w:rPr>
        <w:t xml:space="preserve">: Agreement in principle—Resumption of debate </w:t>
      </w:r>
      <w:r w:rsidRPr="00A422E3">
        <w:rPr>
          <w:rFonts w:ascii="Calibri" w:hAnsi="Calibri"/>
          <w:i/>
          <w:iCs/>
          <w:lang w:val="en-AU"/>
        </w:rPr>
        <w:t>(from 4 August 2021—Ms Lee)</w:t>
      </w:r>
      <w:r w:rsidRPr="00A422E3">
        <w:rPr>
          <w:rFonts w:ascii="Calibri" w:hAnsi="Calibri"/>
          <w:lang w:val="en-AU"/>
        </w:rPr>
        <w:t>.</w:t>
      </w:r>
    </w:p>
    <w:p w14:paraId="693E870B" w14:textId="6AF4CFEA" w:rsidR="00A422E3" w:rsidRPr="00A422E3" w:rsidRDefault="00A422E3" w:rsidP="00A422E3">
      <w:pPr>
        <w:tabs>
          <w:tab w:val="right" w:pos="567"/>
        </w:tabs>
        <w:spacing w:before="120" w:after="120"/>
        <w:ind w:left="1134" w:hanging="1134"/>
        <w:rPr>
          <w:rFonts w:ascii="Calibri" w:hAnsi="Calibri"/>
          <w:i/>
          <w:iCs/>
          <w:lang w:val="en-AU"/>
        </w:rPr>
      </w:pPr>
      <w:r w:rsidRPr="00A422E3">
        <w:rPr>
          <w:rFonts w:ascii="Calibri" w:hAnsi="Calibri"/>
          <w:lang w:val="en-AU"/>
        </w:rPr>
        <w:tab/>
      </w:r>
      <w:r>
        <w:rPr>
          <w:rFonts w:ascii="Calibri" w:hAnsi="Calibri"/>
          <w:lang w:val="en-AU"/>
        </w:rPr>
        <w:t>4</w:t>
      </w:r>
      <w:r w:rsidRPr="00A422E3">
        <w:rPr>
          <w:rFonts w:ascii="Calibri" w:hAnsi="Calibri"/>
          <w:lang w:val="en-AU"/>
        </w:rPr>
        <w:tab/>
      </w:r>
      <w:hyperlink r:id="rId13" w:history="1">
        <w:r w:rsidRPr="00A422E3">
          <w:rPr>
            <w:rFonts w:ascii="Calibri" w:hAnsi="Calibri"/>
            <w:b/>
            <w:caps/>
            <w:color w:val="0000FF"/>
            <w:lang w:val="en-AU"/>
          </w:rPr>
          <w:t>Human Rights (Healthy Environment) Amendment Bill 2023</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Human Rights)</w:t>
      </w:r>
      <w:r w:rsidRPr="00A422E3">
        <w:rPr>
          <w:rFonts w:ascii="Calibri" w:hAnsi="Calibri"/>
          <w:lang w:val="en-AU"/>
        </w:rPr>
        <w:t xml:space="preserve">: Agreement in principle—Resumption of debate </w:t>
      </w:r>
      <w:r w:rsidRPr="00A422E3">
        <w:rPr>
          <w:rFonts w:ascii="Calibri" w:hAnsi="Calibri"/>
          <w:i/>
          <w:iCs/>
          <w:lang w:val="en-AU"/>
        </w:rPr>
        <w:t>(from 26 October 2023—Mr Cain)</w:t>
      </w:r>
      <w:r w:rsidRPr="00A422E3">
        <w:rPr>
          <w:rFonts w:ascii="Calibri" w:hAnsi="Calibri"/>
          <w:lang w:val="en-AU"/>
        </w:rPr>
        <w:t xml:space="preserve">. </w:t>
      </w:r>
    </w:p>
    <w:p w14:paraId="1ECFB04D" w14:textId="7C6F67D8"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5</w:t>
      </w:r>
      <w:r w:rsidRPr="00A422E3">
        <w:rPr>
          <w:rFonts w:ascii="Calibri" w:hAnsi="Calibri"/>
          <w:lang w:val="en-AU"/>
        </w:rPr>
        <w:tab/>
      </w:r>
      <w:hyperlink r:id="rId14" w:history="1">
        <w:r w:rsidRPr="00A422E3">
          <w:rPr>
            <w:rFonts w:ascii="Calibri" w:hAnsi="Calibri"/>
            <w:b/>
            <w:caps/>
            <w:color w:val="0000FF"/>
            <w:lang w:val="en-AU"/>
          </w:rPr>
          <w:t>Parentage (Surrogacy) Amendment Bill 2023</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Human Rights)</w:t>
      </w:r>
      <w:r w:rsidRPr="00A422E3">
        <w:rPr>
          <w:rFonts w:ascii="Calibri" w:hAnsi="Calibri"/>
          <w:lang w:val="en-AU"/>
        </w:rPr>
        <w:t xml:space="preserve">: Agreement in principle—Resumption of debate </w:t>
      </w:r>
      <w:r w:rsidRPr="00A422E3">
        <w:rPr>
          <w:rFonts w:ascii="Calibri" w:hAnsi="Calibri"/>
          <w:i/>
          <w:iCs/>
          <w:lang w:val="en-AU"/>
        </w:rPr>
        <w:t>(from 31 October 2023—Mr Cain)</w:t>
      </w:r>
      <w:r w:rsidRPr="00A422E3">
        <w:rPr>
          <w:rFonts w:ascii="Calibri" w:hAnsi="Calibri"/>
          <w:lang w:val="en-AU"/>
        </w:rPr>
        <w:t xml:space="preserve">. </w:t>
      </w:r>
    </w:p>
    <w:p w14:paraId="20AB44C1" w14:textId="1D5E94A1" w:rsidR="00A422E3" w:rsidRPr="00A422E3" w:rsidRDefault="00A422E3" w:rsidP="00A422E3">
      <w:pPr>
        <w:tabs>
          <w:tab w:val="right" w:pos="567"/>
        </w:tabs>
        <w:spacing w:before="120" w:after="120"/>
        <w:ind w:left="1134" w:hanging="1134"/>
        <w:rPr>
          <w:rFonts w:ascii="Calibri" w:hAnsi="Calibri"/>
          <w:highlight w:val="yellow"/>
          <w:lang w:val="en-AU"/>
        </w:rPr>
      </w:pPr>
      <w:r w:rsidRPr="00A422E3">
        <w:rPr>
          <w:rFonts w:ascii="Calibri" w:hAnsi="Calibri"/>
          <w:lang w:val="en-AU"/>
        </w:rPr>
        <w:tab/>
      </w:r>
      <w:r>
        <w:rPr>
          <w:rFonts w:ascii="Calibri" w:hAnsi="Calibri"/>
          <w:lang w:val="en-AU"/>
        </w:rPr>
        <w:t>6</w:t>
      </w:r>
      <w:r w:rsidRPr="00A422E3">
        <w:rPr>
          <w:rFonts w:ascii="Calibri" w:hAnsi="Calibri"/>
          <w:lang w:val="en-AU"/>
        </w:rPr>
        <w:tab/>
      </w:r>
      <w:hyperlink r:id="rId15" w:history="1">
        <w:r w:rsidRPr="00A422E3">
          <w:rPr>
            <w:rFonts w:ascii="Calibri" w:hAnsi="Calibri"/>
            <w:b/>
            <w:caps/>
            <w:color w:val="0000FF"/>
            <w:lang w:val="en-AU"/>
          </w:rPr>
          <w:t>Sexual, Family and Personal Violence Legislation Amendment Bill 2023</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Attorney-General)</w:t>
      </w:r>
      <w:r w:rsidRPr="00A422E3">
        <w:rPr>
          <w:rFonts w:ascii="Calibri" w:hAnsi="Calibri"/>
          <w:lang w:val="en-AU"/>
        </w:rPr>
        <w:t xml:space="preserve">: Agreement in principle—Resumption of debate </w:t>
      </w:r>
      <w:r w:rsidRPr="00A422E3">
        <w:rPr>
          <w:rFonts w:ascii="Calibri" w:hAnsi="Calibri"/>
          <w:i/>
          <w:iCs/>
          <w:lang w:val="en-AU"/>
        </w:rPr>
        <w:t>(from 2 November 2023—Mr Cain)</w:t>
      </w:r>
      <w:r w:rsidRPr="00A422E3">
        <w:rPr>
          <w:rFonts w:ascii="Calibri" w:hAnsi="Calibri"/>
          <w:lang w:val="en-AU"/>
        </w:rPr>
        <w:t xml:space="preserve">. </w:t>
      </w:r>
    </w:p>
    <w:p w14:paraId="65795E3A" w14:textId="69E7D700"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7</w:t>
      </w:r>
      <w:r w:rsidRPr="00A422E3">
        <w:rPr>
          <w:rFonts w:ascii="Calibri" w:hAnsi="Calibri"/>
          <w:lang w:val="en-AU"/>
        </w:rPr>
        <w:tab/>
      </w:r>
      <w:hyperlink r:id="rId16" w:history="1">
        <w:r w:rsidRPr="00A422E3">
          <w:rPr>
            <w:rFonts w:ascii="Calibri" w:hAnsi="Calibri"/>
            <w:b/>
            <w:caps/>
            <w:color w:val="0000FF"/>
            <w:lang w:val="en-AU"/>
          </w:rPr>
          <w:t>Property Developers Bill 2023</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Sustainable Building and Construction)</w:t>
      </w:r>
      <w:r w:rsidRPr="00A422E3">
        <w:rPr>
          <w:rFonts w:ascii="Calibri" w:hAnsi="Calibri"/>
          <w:lang w:val="en-AU"/>
        </w:rPr>
        <w:t xml:space="preserve">: Agreement in principle—Resumption of debate </w:t>
      </w:r>
      <w:r w:rsidRPr="00A422E3">
        <w:rPr>
          <w:rFonts w:ascii="Calibri" w:hAnsi="Calibri"/>
          <w:i/>
          <w:iCs/>
          <w:lang w:val="en-AU"/>
        </w:rPr>
        <w:t>(from 30 November 2023—Mr Parton)</w:t>
      </w:r>
      <w:r w:rsidRPr="00A422E3">
        <w:rPr>
          <w:rFonts w:ascii="Calibri" w:hAnsi="Calibri"/>
          <w:lang w:val="en-AU"/>
        </w:rPr>
        <w:t xml:space="preserve">. </w:t>
      </w:r>
    </w:p>
    <w:p w14:paraId="7C20C729" w14:textId="2BC1B6AB"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8</w:t>
      </w:r>
      <w:r w:rsidRPr="00A422E3">
        <w:rPr>
          <w:rFonts w:ascii="Calibri" w:hAnsi="Calibri"/>
          <w:lang w:val="en-AU"/>
        </w:rPr>
        <w:tab/>
      </w:r>
      <w:hyperlink r:id="rId17" w:history="1">
        <w:r w:rsidRPr="00A422E3">
          <w:rPr>
            <w:rFonts w:ascii="Calibri" w:hAnsi="Calibri"/>
            <w:b/>
            <w:caps/>
            <w:color w:val="0000FF"/>
            <w:lang w:val="en-AU"/>
          </w:rPr>
          <w:t>Children and Young People Amendment Bill 2024 (No 2)</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Children, Youth and Family Services)</w:t>
      </w:r>
      <w:r w:rsidRPr="00A422E3">
        <w:rPr>
          <w:rFonts w:ascii="Calibri" w:hAnsi="Calibri"/>
          <w:lang w:val="en-AU"/>
        </w:rPr>
        <w:t xml:space="preserve">: Agreement in principle—Resumption of debate </w:t>
      </w:r>
      <w:r w:rsidRPr="00A422E3">
        <w:rPr>
          <w:rFonts w:ascii="Calibri" w:hAnsi="Calibri"/>
          <w:i/>
          <w:iCs/>
          <w:lang w:val="en-AU"/>
        </w:rPr>
        <w:t>(from 19 March 2024—Ms Castley)</w:t>
      </w:r>
      <w:r w:rsidRPr="00A422E3">
        <w:rPr>
          <w:rFonts w:ascii="Calibri" w:hAnsi="Calibri"/>
          <w:lang w:val="en-AU"/>
        </w:rPr>
        <w:t>.</w:t>
      </w:r>
    </w:p>
    <w:p w14:paraId="108565E9" w14:textId="00E9E742"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9</w:t>
      </w:r>
      <w:r w:rsidRPr="00A422E3">
        <w:rPr>
          <w:rFonts w:ascii="Calibri" w:hAnsi="Calibri"/>
          <w:lang w:val="en-AU"/>
        </w:rPr>
        <w:tab/>
      </w:r>
      <w:hyperlink r:id="rId18" w:history="1">
        <w:r w:rsidRPr="00A422E3">
          <w:rPr>
            <w:rFonts w:ascii="Calibri" w:hAnsi="Calibri"/>
            <w:b/>
            <w:caps/>
            <w:color w:val="0000FF"/>
            <w:lang w:val="en-AU"/>
          </w:rPr>
          <w:t>Gaming Machine (Compulsory Surrender)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Gaming)</w:t>
      </w:r>
      <w:r w:rsidRPr="00A422E3">
        <w:rPr>
          <w:rFonts w:ascii="Calibri" w:hAnsi="Calibri"/>
          <w:lang w:val="en-AU"/>
        </w:rPr>
        <w:t xml:space="preserve">: Agreement in principle—Resumption of debate </w:t>
      </w:r>
      <w:r w:rsidRPr="00A422E3">
        <w:rPr>
          <w:rFonts w:ascii="Calibri" w:hAnsi="Calibri"/>
          <w:i/>
          <w:iCs/>
          <w:lang w:val="en-AU"/>
        </w:rPr>
        <w:t>(from 21 March 2024—Mr Parton)</w:t>
      </w:r>
      <w:r w:rsidRPr="00A422E3">
        <w:rPr>
          <w:rFonts w:ascii="Calibri" w:hAnsi="Calibri"/>
          <w:lang w:val="en-AU"/>
        </w:rPr>
        <w:t>.</w:t>
      </w:r>
    </w:p>
    <w:p w14:paraId="68A3526A" w14:textId="72A3329C"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10</w:t>
      </w:r>
      <w:r w:rsidRPr="00A422E3">
        <w:rPr>
          <w:rFonts w:ascii="Calibri" w:hAnsi="Calibri"/>
          <w:lang w:val="en-AU"/>
        </w:rPr>
        <w:tab/>
      </w:r>
      <w:hyperlink r:id="rId19" w:history="1">
        <w:r w:rsidRPr="00A422E3">
          <w:rPr>
            <w:rFonts w:ascii="Calibri" w:hAnsi="Calibri"/>
            <w:b/>
            <w:caps/>
            <w:color w:val="0000FF"/>
            <w:lang w:val="en-AU"/>
          </w:rPr>
          <w:t>Education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Education and Youth Affairs)</w:t>
      </w:r>
      <w:r w:rsidRPr="00A422E3">
        <w:rPr>
          <w:rFonts w:ascii="Calibri" w:hAnsi="Calibri"/>
          <w:lang w:val="en-AU"/>
        </w:rPr>
        <w:t xml:space="preserve">: Agreement in principle—Resumption of debate </w:t>
      </w:r>
      <w:r w:rsidRPr="00A422E3">
        <w:rPr>
          <w:rFonts w:ascii="Calibri" w:hAnsi="Calibri"/>
          <w:i/>
          <w:iCs/>
          <w:lang w:val="en-AU"/>
        </w:rPr>
        <w:t>(from 9 April 2024—Ms Lee)</w:t>
      </w:r>
      <w:r w:rsidRPr="00A422E3">
        <w:rPr>
          <w:rFonts w:ascii="Calibri" w:hAnsi="Calibri"/>
          <w:lang w:val="en-AU"/>
        </w:rPr>
        <w:t>.</w:t>
      </w:r>
    </w:p>
    <w:p w14:paraId="5C9DA43E" w14:textId="5AA0254B"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11</w:t>
      </w:r>
      <w:r w:rsidRPr="00A422E3">
        <w:rPr>
          <w:rFonts w:ascii="Calibri" w:hAnsi="Calibri"/>
          <w:lang w:val="en-AU"/>
        </w:rPr>
        <w:tab/>
      </w:r>
      <w:hyperlink r:id="rId20" w:history="1">
        <w:r w:rsidRPr="00A422E3">
          <w:rPr>
            <w:rFonts w:ascii="Calibri" w:hAnsi="Calibri"/>
            <w:b/>
            <w:caps/>
            <w:color w:val="0000FF"/>
            <w:lang w:val="en-AU"/>
          </w:rPr>
          <w:t>Housing and Consumer Affairs Legislation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Attorney-General)</w:t>
      </w:r>
      <w:r w:rsidRPr="00A422E3">
        <w:rPr>
          <w:rFonts w:ascii="Calibri" w:hAnsi="Calibri"/>
          <w:lang w:val="en-AU"/>
        </w:rPr>
        <w:t xml:space="preserve">: Agreement in principle—Resumption of debate </w:t>
      </w:r>
      <w:r w:rsidRPr="00A422E3">
        <w:rPr>
          <w:rFonts w:ascii="Calibri" w:hAnsi="Calibri"/>
          <w:i/>
          <w:iCs/>
          <w:lang w:val="en-AU"/>
        </w:rPr>
        <w:t>(from 9 April 2024—Mr Cain)</w:t>
      </w:r>
      <w:r w:rsidRPr="00A422E3">
        <w:rPr>
          <w:rFonts w:ascii="Calibri" w:hAnsi="Calibri"/>
          <w:lang w:val="en-AU"/>
        </w:rPr>
        <w:t>.</w:t>
      </w:r>
    </w:p>
    <w:p w14:paraId="26B2C268" w14:textId="15AD10CA"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12</w:t>
      </w:r>
      <w:r w:rsidRPr="00A422E3">
        <w:rPr>
          <w:rFonts w:ascii="Calibri" w:hAnsi="Calibri"/>
          <w:lang w:val="en-AU"/>
        </w:rPr>
        <w:tab/>
      </w:r>
      <w:hyperlink r:id="rId21" w:history="1">
        <w:r w:rsidRPr="00A422E3">
          <w:rPr>
            <w:rFonts w:ascii="Calibri" w:hAnsi="Calibri"/>
            <w:b/>
            <w:caps/>
            <w:color w:val="0000FF"/>
            <w:lang w:val="en-AU"/>
          </w:rPr>
          <w:t>Education and Care Services National Law (ACT)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Early Childhood Development)</w:t>
      </w:r>
      <w:r w:rsidRPr="00A422E3">
        <w:rPr>
          <w:rFonts w:ascii="Calibri" w:hAnsi="Calibri"/>
          <w:lang w:val="en-AU"/>
        </w:rPr>
        <w:t xml:space="preserve">: Agreement in principle—Resumption of debate </w:t>
      </w:r>
      <w:r w:rsidRPr="00A422E3">
        <w:rPr>
          <w:rFonts w:ascii="Calibri" w:hAnsi="Calibri"/>
          <w:i/>
          <w:iCs/>
          <w:lang w:val="en-AU"/>
        </w:rPr>
        <w:t>(from 10 April 2024—Ms Lee)</w:t>
      </w:r>
      <w:r w:rsidRPr="00A422E3">
        <w:rPr>
          <w:rFonts w:ascii="Calibri" w:hAnsi="Calibri"/>
          <w:lang w:val="en-AU"/>
        </w:rPr>
        <w:t>.</w:t>
      </w:r>
    </w:p>
    <w:p w14:paraId="32D8C821" w14:textId="5CFE5270"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13</w:t>
      </w:r>
      <w:r w:rsidRPr="00A422E3">
        <w:rPr>
          <w:rFonts w:ascii="Calibri" w:hAnsi="Calibri"/>
          <w:lang w:val="en-AU"/>
        </w:rPr>
        <w:tab/>
      </w:r>
      <w:hyperlink r:id="rId22" w:history="1">
        <w:r w:rsidRPr="00A422E3">
          <w:rPr>
            <w:rFonts w:ascii="Calibri" w:hAnsi="Calibri"/>
            <w:b/>
            <w:caps/>
            <w:color w:val="0000FF"/>
            <w:lang w:val="en-AU"/>
          </w:rPr>
          <w:t>Health (Improved Abortion Access)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Health)</w:t>
      </w:r>
      <w:r w:rsidRPr="00A422E3">
        <w:rPr>
          <w:rFonts w:ascii="Calibri" w:hAnsi="Calibri"/>
          <w:lang w:val="en-AU"/>
        </w:rPr>
        <w:t xml:space="preserve">: Agreement in principle—Resumption of debate </w:t>
      </w:r>
      <w:r w:rsidRPr="00A422E3">
        <w:rPr>
          <w:rFonts w:ascii="Calibri" w:hAnsi="Calibri"/>
          <w:i/>
          <w:iCs/>
          <w:lang w:val="en-AU"/>
        </w:rPr>
        <w:t>(from 10 April 2024—Ms Castley)</w:t>
      </w:r>
      <w:r w:rsidRPr="00A422E3">
        <w:rPr>
          <w:rFonts w:ascii="Calibri" w:hAnsi="Calibri"/>
          <w:lang w:val="en-AU"/>
        </w:rPr>
        <w:t>.</w:t>
      </w:r>
    </w:p>
    <w:p w14:paraId="4182643E" w14:textId="77C8AB73"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14</w:t>
      </w:r>
      <w:r w:rsidRPr="00A422E3">
        <w:rPr>
          <w:rFonts w:ascii="Calibri" w:hAnsi="Calibri"/>
          <w:lang w:val="en-AU"/>
        </w:rPr>
        <w:tab/>
      </w:r>
      <w:hyperlink r:id="rId23" w:history="1">
        <w:r w:rsidRPr="00A422E3">
          <w:rPr>
            <w:rFonts w:ascii="Calibri" w:hAnsi="Calibri"/>
            <w:b/>
            <w:caps/>
            <w:color w:val="0000FF"/>
            <w:lang w:val="en-AU"/>
          </w:rPr>
          <w:t>Heritage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Heritage)</w:t>
      </w:r>
      <w:r w:rsidRPr="00A422E3">
        <w:rPr>
          <w:rFonts w:ascii="Calibri" w:hAnsi="Calibri"/>
          <w:lang w:val="en-AU"/>
        </w:rPr>
        <w:t xml:space="preserve">: Agreement in principle—Resumption of debate </w:t>
      </w:r>
      <w:r w:rsidRPr="00A422E3">
        <w:rPr>
          <w:rFonts w:ascii="Calibri" w:hAnsi="Calibri"/>
          <w:i/>
          <w:iCs/>
          <w:lang w:val="en-AU"/>
        </w:rPr>
        <w:t>(from 11 April 2024—Ms Lawder)</w:t>
      </w:r>
      <w:r w:rsidRPr="00A422E3">
        <w:rPr>
          <w:rFonts w:ascii="Calibri" w:hAnsi="Calibri"/>
          <w:lang w:val="en-AU"/>
        </w:rPr>
        <w:t>.</w:t>
      </w:r>
    </w:p>
    <w:p w14:paraId="424C7896" w14:textId="1F5F5D8A"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lastRenderedPageBreak/>
        <w:tab/>
      </w:r>
      <w:r>
        <w:rPr>
          <w:rFonts w:ascii="Calibri" w:hAnsi="Calibri"/>
          <w:lang w:val="en-AU"/>
        </w:rPr>
        <w:t>15</w:t>
      </w:r>
      <w:r w:rsidRPr="00A422E3">
        <w:rPr>
          <w:rFonts w:ascii="Calibri" w:hAnsi="Calibri"/>
          <w:lang w:val="en-AU"/>
        </w:rPr>
        <w:tab/>
      </w:r>
      <w:hyperlink r:id="rId24" w:history="1">
        <w:r w:rsidRPr="00A422E3">
          <w:rPr>
            <w:rFonts w:ascii="Calibri" w:hAnsi="Calibri"/>
            <w:b/>
            <w:caps/>
            <w:color w:val="0000FF"/>
            <w:lang w:val="en-AU"/>
          </w:rPr>
          <w:t>Nature Conservation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the Environment, Parks and Land Management)</w:t>
      </w:r>
      <w:r w:rsidRPr="00A422E3">
        <w:rPr>
          <w:rFonts w:ascii="Calibri" w:hAnsi="Calibri"/>
          <w:lang w:val="en-AU"/>
        </w:rPr>
        <w:t xml:space="preserve">: Agreement in principle—Resumption of debate </w:t>
      </w:r>
      <w:r w:rsidRPr="00A422E3">
        <w:rPr>
          <w:rFonts w:ascii="Calibri" w:hAnsi="Calibri"/>
          <w:i/>
          <w:iCs/>
          <w:lang w:val="en-AU"/>
        </w:rPr>
        <w:t>(from 11 April 2024—Ms Lawder)</w:t>
      </w:r>
      <w:r w:rsidRPr="00A422E3">
        <w:rPr>
          <w:rFonts w:ascii="Calibri" w:hAnsi="Calibri"/>
          <w:lang w:val="en-AU"/>
        </w:rPr>
        <w:t>.</w:t>
      </w:r>
    </w:p>
    <w:p w14:paraId="0ABAF913" w14:textId="07959B9E"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16</w:t>
      </w:r>
      <w:r w:rsidRPr="00A422E3">
        <w:rPr>
          <w:rFonts w:ascii="Calibri" w:hAnsi="Calibri"/>
          <w:lang w:val="en-AU"/>
        </w:rPr>
        <w:tab/>
      </w:r>
      <w:hyperlink r:id="rId25" w:history="1">
        <w:r w:rsidRPr="00A422E3">
          <w:rPr>
            <w:rFonts w:ascii="Calibri" w:hAnsi="Calibri"/>
            <w:b/>
            <w:caps/>
            <w:color w:val="0000FF"/>
            <w:lang w:val="en-AU"/>
          </w:rPr>
          <w:t>Environment Protection Legislation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Minister for the Environment, Parks and Land Management)</w:t>
      </w:r>
      <w:r w:rsidRPr="00A422E3">
        <w:rPr>
          <w:rFonts w:ascii="Calibri" w:hAnsi="Calibri"/>
          <w:lang w:val="en-AU"/>
        </w:rPr>
        <w:t xml:space="preserve">: Agreement in principle—Resumption of debate </w:t>
      </w:r>
      <w:r w:rsidRPr="00A422E3">
        <w:rPr>
          <w:rFonts w:ascii="Calibri" w:hAnsi="Calibri"/>
          <w:i/>
          <w:iCs/>
          <w:lang w:val="en-AU"/>
        </w:rPr>
        <w:t>(from 14 May 2024—Ms Lawder)</w:t>
      </w:r>
      <w:r w:rsidRPr="00A422E3">
        <w:rPr>
          <w:rFonts w:ascii="Calibri" w:hAnsi="Calibri"/>
          <w:lang w:val="en-AU"/>
        </w:rPr>
        <w:t>.</w:t>
      </w:r>
    </w:p>
    <w:p w14:paraId="41F1F491" w14:textId="3062A720"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17</w:t>
      </w:r>
      <w:r w:rsidRPr="00A422E3">
        <w:rPr>
          <w:rFonts w:ascii="Calibri" w:hAnsi="Calibri"/>
          <w:lang w:val="en-AU"/>
        </w:rPr>
        <w:tab/>
      </w:r>
      <w:hyperlink r:id="rId26" w:history="1">
        <w:r w:rsidRPr="00A422E3">
          <w:rPr>
            <w:rFonts w:ascii="Calibri" w:hAnsi="Calibri"/>
            <w:b/>
            <w:caps/>
            <w:color w:val="0000FF"/>
            <w:lang w:val="en-AU"/>
          </w:rPr>
          <w:t>Justice and Community Safety Legislation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Attorney-General)</w:t>
      </w:r>
      <w:r w:rsidRPr="00A422E3">
        <w:rPr>
          <w:rFonts w:ascii="Calibri" w:hAnsi="Calibri"/>
          <w:lang w:val="en-AU"/>
        </w:rPr>
        <w:t xml:space="preserve">: Agreement in principle—Resumption of debate </w:t>
      </w:r>
      <w:r w:rsidRPr="00A422E3">
        <w:rPr>
          <w:rFonts w:ascii="Calibri" w:hAnsi="Calibri"/>
          <w:i/>
          <w:iCs/>
          <w:lang w:val="en-AU"/>
        </w:rPr>
        <w:t>(from 15 May 2024—Mr Cain)</w:t>
      </w:r>
      <w:r w:rsidRPr="00A422E3">
        <w:rPr>
          <w:rFonts w:ascii="Calibri" w:hAnsi="Calibri"/>
          <w:lang w:val="en-AU"/>
        </w:rPr>
        <w:t>.</w:t>
      </w:r>
    </w:p>
    <w:p w14:paraId="7A402E06" w14:textId="2E3AFDD5"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18</w:t>
      </w:r>
      <w:r w:rsidRPr="00A422E3">
        <w:rPr>
          <w:rFonts w:ascii="Calibri" w:hAnsi="Calibri"/>
          <w:lang w:val="en-AU"/>
        </w:rPr>
        <w:tab/>
      </w:r>
      <w:hyperlink r:id="rId27" w:history="1">
        <w:r w:rsidRPr="00A422E3">
          <w:rPr>
            <w:rFonts w:ascii="Calibri" w:hAnsi="Calibri"/>
            <w:b/>
            <w:caps/>
            <w:color w:val="0000FF"/>
            <w:lang w:val="en-AU"/>
          </w:rPr>
          <w:t>Monitoring of Places of Detention Legislation Amendment Bill 2024</w:t>
        </w:r>
      </w:hyperlink>
      <w:r w:rsidRPr="00A422E3">
        <w:rPr>
          <w:rFonts w:ascii="Calibri" w:hAnsi="Calibri"/>
          <w:bCs/>
          <w:caps/>
          <w:lang w:val="en-AU"/>
        </w:rPr>
        <w:t xml:space="preserve">: </w:t>
      </w:r>
      <w:r w:rsidRPr="00A422E3">
        <w:rPr>
          <w:rFonts w:ascii="Calibri" w:hAnsi="Calibri"/>
          <w:bCs/>
          <w:i/>
          <w:iCs/>
          <w:caps/>
          <w:lang w:val="en-AU"/>
        </w:rPr>
        <w:t>(</w:t>
      </w:r>
      <w:r w:rsidRPr="00A422E3">
        <w:rPr>
          <w:rFonts w:ascii="Calibri" w:hAnsi="Calibri"/>
          <w:i/>
          <w:iCs/>
          <w:lang w:val="en-AU"/>
        </w:rPr>
        <w:t>Attorney-General)</w:t>
      </w:r>
      <w:r w:rsidRPr="00A422E3">
        <w:rPr>
          <w:rFonts w:ascii="Calibri" w:hAnsi="Calibri"/>
          <w:lang w:val="en-AU"/>
        </w:rPr>
        <w:t xml:space="preserve">: Agreement in principle—Resumption of debate </w:t>
      </w:r>
      <w:r w:rsidRPr="00A422E3">
        <w:rPr>
          <w:rFonts w:ascii="Calibri" w:hAnsi="Calibri"/>
          <w:i/>
          <w:iCs/>
          <w:lang w:val="en-AU"/>
        </w:rPr>
        <w:t>(from 16 May 2024—Ms Castley)</w:t>
      </w:r>
      <w:r w:rsidRPr="00A422E3">
        <w:rPr>
          <w:rFonts w:ascii="Calibri" w:hAnsi="Calibri"/>
          <w:lang w:val="en-AU"/>
        </w:rPr>
        <w:t>.</w:t>
      </w:r>
    </w:p>
    <w:p w14:paraId="0B3283BC" w14:textId="7848D82A"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19</w:t>
      </w:r>
      <w:r w:rsidRPr="00A422E3">
        <w:rPr>
          <w:rFonts w:ascii="Calibri" w:hAnsi="Calibri"/>
          <w:lang w:val="en-AU"/>
        </w:rPr>
        <w:tab/>
      </w:r>
      <w:r w:rsidRPr="00A422E3">
        <w:rPr>
          <w:rFonts w:ascii="Calibri" w:hAnsi="Calibri"/>
          <w:b/>
          <w:bCs/>
          <w:caps/>
          <w:lang w:val="en-AU"/>
        </w:rPr>
        <w:t>PUBLIC TRANSPORT WORKFORCE AND TIMETABLES—government response to resolution of the assembly—PAPER—MOTION TO TAKE NOTE OF PAPER</w:t>
      </w:r>
      <w:r w:rsidRPr="00A422E3">
        <w:rPr>
          <w:rFonts w:ascii="Calibri" w:hAnsi="Calibri"/>
          <w:lang w:val="en-AU"/>
        </w:rPr>
        <w:t xml:space="preserve">: Resumption of debate </w:t>
      </w:r>
      <w:r w:rsidRPr="00A422E3">
        <w:rPr>
          <w:rFonts w:ascii="Calibri" w:hAnsi="Calibri"/>
          <w:i/>
          <w:iCs/>
          <w:lang w:val="en-AU"/>
        </w:rPr>
        <w:t>(from 7 February 2023—Mr Braddock)</w:t>
      </w:r>
      <w:r w:rsidRPr="00A422E3">
        <w:rPr>
          <w:rFonts w:ascii="Calibri" w:hAnsi="Calibri"/>
          <w:lang w:val="en-AU"/>
        </w:rPr>
        <w:t xml:space="preserve"> on the motion of Mr Gentleman—That the Assembly take note of the paper.</w:t>
      </w:r>
    </w:p>
    <w:p w14:paraId="2BF477F9" w14:textId="0E3DD0B5"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20</w:t>
      </w:r>
      <w:r w:rsidRPr="00A422E3">
        <w:rPr>
          <w:rFonts w:ascii="Calibri" w:hAnsi="Calibri"/>
          <w:lang w:val="en-AU"/>
        </w:rPr>
        <w:tab/>
      </w:r>
      <w:r w:rsidRPr="00A422E3">
        <w:rPr>
          <w:rFonts w:ascii="Calibri" w:hAnsi="Calibri"/>
          <w:b/>
          <w:bCs/>
          <w:caps/>
          <w:lang w:val="en-AU"/>
        </w:rPr>
        <w:t>OFFICE OF WATER—update on CATCHMENT PLANS AND YERRABI FLOATING wetlands—MINISTERIAL STATEMENT—MOTION TO TAKE NOTE OF PAPER</w:t>
      </w:r>
      <w:r w:rsidRPr="00A422E3">
        <w:rPr>
          <w:rFonts w:ascii="Calibri" w:hAnsi="Calibri"/>
          <w:lang w:val="en-AU"/>
        </w:rPr>
        <w:t xml:space="preserve">: Resumption of debate </w:t>
      </w:r>
      <w:r w:rsidRPr="00A422E3">
        <w:rPr>
          <w:rFonts w:ascii="Calibri" w:hAnsi="Calibri"/>
          <w:i/>
          <w:iCs/>
          <w:lang w:val="en-AU"/>
        </w:rPr>
        <w:t>(from 9 February 2023—Ms Lawder)</w:t>
      </w:r>
      <w:r w:rsidRPr="00A422E3">
        <w:rPr>
          <w:rFonts w:ascii="Calibri" w:hAnsi="Calibri"/>
          <w:lang w:val="en-AU"/>
        </w:rPr>
        <w:t xml:space="preserve"> on the motion of Mr Rattenbury—That the Assembly take note of the paper.</w:t>
      </w:r>
    </w:p>
    <w:p w14:paraId="5CAB5988" w14:textId="7BE15D30"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21</w:t>
      </w:r>
      <w:r w:rsidRPr="00A422E3">
        <w:rPr>
          <w:rFonts w:ascii="Calibri" w:hAnsi="Calibri"/>
          <w:lang w:val="en-AU"/>
        </w:rPr>
        <w:tab/>
      </w:r>
      <w:r w:rsidRPr="00A422E3">
        <w:rPr>
          <w:rFonts w:ascii="Calibri" w:hAnsi="Calibri"/>
          <w:b/>
          <w:bCs/>
          <w:caps/>
          <w:lang w:val="en-AU"/>
        </w:rPr>
        <w:t>financial management act—HALF YEARLY STATEMENT OF PERFORMANCE—period ending 31 december 2022—ACT HEALTH DIRECTORATE—PAPER—MOTION TO TAKE NOTE OF PAPER</w:t>
      </w:r>
      <w:r w:rsidRPr="00A422E3">
        <w:rPr>
          <w:rFonts w:ascii="Calibri" w:hAnsi="Calibri"/>
          <w:lang w:val="en-AU"/>
        </w:rPr>
        <w:t xml:space="preserve">: Resumption of debate </w:t>
      </w:r>
      <w:r w:rsidRPr="00A422E3">
        <w:rPr>
          <w:rFonts w:ascii="Calibri" w:hAnsi="Calibri"/>
          <w:i/>
          <w:iCs/>
          <w:lang w:val="en-AU"/>
        </w:rPr>
        <w:t>(from 9 February 2023—Ms Lawder)</w:t>
      </w:r>
      <w:r w:rsidRPr="00A422E3">
        <w:rPr>
          <w:rFonts w:ascii="Calibri" w:hAnsi="Calibri"/>
          <w:lang w:val="en-AU"/>
        </w:rPr>
        <w:t xml:space="preserve"> on the motion of Mr Gentleman—That the Assembly take note of the paper.</w:t>
      </w:r>
    </w:p>
    <w:p w14:paraId="34969A96" w14:textId="2D7DAC48"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22</w:t>
      </w:r>
      <w:r w:rsidRPr="00A422E3">
        <w:rPr>
          <w:rFonts w:ascii="Calibri" w:hAnsi="Calibri"/>
          <w:lang w:val="en-AU"/>
        </w:rPr>
        <w:tab/>
      </w:r>
      <w:r w:rsidRPr="00A422E3">
        <w:rPr>
          <w:rFonts w:ascii="Calibri" w:hAnsi="Calibri"/>
          <w:b/>
          <w:bCs/>
          <w:caps/>
          <w:lang w:val="en-AU"/>
        </w:rPr>
        <w:t>financial management act—HALF YEARLY STATEMENT OF PERFORMANCE—period ending 31 december 2022—act local hospital network—PAPER—MOTION TO TAKE NOTE OF PAPER</w:t>
      </w:r>
      <w:r w:rsidRPr="00A422E3">
        <w:rPr>
          <w:rFonts w:ascii="Calibri" w:hAnsi="Calibri"/>
          <w:lang w:val="en-AU"/>
        </w:rPr>
        <w:t xml:space="preserve">: Resumption of debate </w:t>
      </w:r>
      <w:r w:rsidRPr="00A422E3">
        <w:rPr>
          <w:rFonts w:ascii="Calibri" w:hAnsi="Calibri"/>
          <w:i/>
          <w:iCs/>
          <w:lang w:val="en-AU"/>
        </w:rPr>
        <w:t>(from 9 February 2023—Ms Lawder)</w:t>
      </w:r>
      <w:r w:rsidRPr="00A422E3">
        <w:rPr>
          <w:rFonts w:ascii="Calibri" w:hAnsi="Calibri"/>
          <w:lang w:val="en-AU"/>
        </w:rPr>
        <w:t xml:space="preserve"> on the motion of Mr Gentleman—That the Assembly take note of the paper.</w:t>
      </w:r>
    </w:p>
    <w:p w14:paraId="10B540B7" w14:textId="4802C68C"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23</w:t>
      </w:r>
      <w:r w:rsidRPr="00A422E3">
        <w:rPr>
          <w:rFonts w:ascii="Calibri" w:hAnsi="Calibri"/>
          <w:lang w:val="en-AU"/>
        </w:rPr>
        <w:tab/>
      </w:r>
      <w:r w:rsidRPr="00A422E3">
        <w:rPr>
          <w:rFonts w:ascii="Calibri" w:hAnsi="Calibri"/>
          <w:b/>
          <w:bCs/>
          <w:caps/>
          <w:lang w:val="en-AU"/>
        </w:rPr>
        <w:t>financial management act—HALF YEARLY STATEMENt OF PERFORMANCE—period ending 31 december 2022—canberra health services—PAPER—MOTION TO TAKE NOTE OF PAPER</w:t>
      </w:r>
      <w:r w:rsidRPr="00A422E3">
        <w:rPr>
          <w:rFonts w:ascii="Calibri" w:hAnsi="Calibri"/>
          <w:lang w:val="en-AU"/>
        </w:rPr>
        <w:t xml:space="preserve">: Resumption of debate </w:t>
      </w:r>
      <w:r w:rsidRPr="00A422E3">
        <w:rPr>
          <w:rFonts w:ascii="Calibri" w:hAnsi="Calibri"/>
          <w:i/>
          <w:iCs/>
          <w:lang w:val="en-AU"/>
        </w:rPr>
        <w:t>(from 9 February 2023—Ms Lawder)</w:t>
      </w:r>
      <w:r w:rsidRPr="00A422E3">
        <w:rPr>
          <w:rFonts w:ascii="Calibri" w:hAnsi="Calibri"/>
          <w:lang w:val="en-AU"/>
        </w:rPr>
        <w:t xml:space="preserve"> on the motion of Mr Gentleman—That the Assembly take note of the paper.</w:t>
      </w:r>
    </w:p>
    <w:p w14:paraId="14806641" w14:textId="64B72C78" w:rsidR="00A422E3" w:rsidRPr="00A422E3" w:rsidRDefault="00A422E3" w:rsidP="00A422E3">
      <w:pPr>
        <w:keepNext/>
        <w:keepLines/>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24</w:t>
      </w:r>
      <w:r w:rsidRPr="00A422E3">
        <w:rPr>
          <w:rFonts w:ascii="Calibri" w:hAnsi="Calibri"/>
          <w:lang w:val="en-AU"/>
        </w:rPr>
        <w:tab/>
      </w:r>
      <w:r w:rsidRPr="00A422E3">
        <w:rPr>
          <w:rFonts w:ascii="Calibri" w:hAnsi="Calibri"/>
          <w:b/>
          <w:bCs/>
          <w:caps/>
          <w:lang w:val="en-AU"/>
        </w:rPr>
        <w:t>financial management act—CANBERRA HEALTH SERVICES 2022-2023 BUDGET STATEMENT C—CORRIGENDUM—PAPER—MOTION TO TAKE NOTE OF PAPER</w:t>
      </w:r>
      <w:r w:rsidRPr="00A422E3">
        <w:rPr>
          <w:rFonts w:ascii="Calibri" w:hAnsi="Calibri"/>
          <w:lang w:val="en-AU"/>
        </w:rPr>
        <w:t xml:space="preserve">: Resumption of debate </w:t>
      </w:r>
      <w:r w:rsidRPr="00A422E3">
        <w:rPr>
          <w:rFonts w:ascii="Calibri" w:hAnsi="Calibri"/>
          <w:i/>
          <w:iCs/>
          <w:lang w:val="en-AU"/>
        </w:rPr>
        <w:t>(from 9 February 2023—Ms Lawder)</w:t>
      </w:r>
      <w:r w:rsidRPr="00A422E3">
        <w:rPr>
          <w:rFonts w:ascii="Calibri" w:hAnsi="Calibri"/>
          <w:lang w:val="en-AU"/>
        </w:rPr>
        <w:t xml:space="preserve"> on the motion of Mr Gentleman—That the Assembly take note of the paper.</w:t>
      </w:r>
    </w:p>
    <w:p w14:paraId="1CDF80D1" w14:textId="1087F7CE" w:rsidR="00A422E3" w:rsidRPr="00A422E3" w:rsidRDefault="00A422E3" w:rsidP="00A422E3">
      <w:pPr>
        <w:tabs>
          <w:tab w:val="right" w:pos="567"/>
          <w:tab w:val="left" w:pos="1134"/>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25</w:t>
      </w:r>
      <w:r w:rsidRPr="00A422E3">
        <w:rPr>
          <w:rFonts w:ascii="Calibri" w:hAnsi="Calibri"/>
          <w:lang w:val="en-AU"/>
        </w:rPr>
        <w:tab/>
      </w:r>
      <w:r w:rsidRPr="00A422E3">
        <w:rPr>
          <w:rFonts w:ascii="Calibri" w:hAnsi="Calibri"/>
          <w:b/>
          <w:bCs/>
          <w:caps/>
          <w:lang w:val="en-AU"/>
        </w:rPr>
        <w:t>world day for safety and HEALTH AT WORK AND international WORKERS’ memorial daY</w:t>
      </w:r>
      <w:r w:rsidRPr="00A422E3">
        <w:rPr>
          <w:rFonts w:ascii="Calibri" w:hAnsi="Calibri"/>
          <w:lang w:val="en-AU"/>
        </w:rPr>
        <w:t xml:space="preserve">: Resumption of debate </w:t>
      </w:r>
      <w:r w:rsidRPr="00A422E3">
        <w:rPr>
          <w:rFonts w:ascii="Calibri" w:hAnsi="Calibri"/>
          <w:i/>
          <w:iCs/>
          <w:lang w:val="en-AU"/>
        </w:rPr>
        <w:t>(from 6 June 2023—Ms Cheyne)</w:t>
      </w:r>
      <w:r w:rsidRPr="00A422E3">
        <w:rPr>
          <w:rFonts w:ascii="Calibri" w:hAnsi="Calibri"/>
          <w:lang w:val="en-AU"/>
        </w:rPr>
        <w:t xml:space="preserve"> on the motion of Mr Gentleman—That this Assembly:</w:t>
      </w:r>
    </w:p>
    <w:p w14:paraId="455D840E"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lastRenderedPageBreak/>
        <w:t>(1)</w:t>
      </w:r>
      <w:r w:rsidRPr="00A422E3">
        <w:rPr>
          <w:rFonts w:ascii="Calibri" w:hAnsi="Calibri"/>
          <w:lang w:val="en-AU" w:eastAsia="en-US"/>
        </w:rPr>
        <w:tab/>
        <w:t>notes the importance of World Day for Safety and Health at Work and International Workers’ Memorial Day commemorated internationally on 28 April of each year and that:</w:t>
      </w:r>
    </w:p>
    <w:p w14:paraId="2F9FD46B"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it is a day of reflection to remember and honour those who have lost their lives at work or from work-related injuries or illness;</w:t>
      </w:r>
    </w:p>
    <w:p w14:paraId="21A4E3B7"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DC0AAF6"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all workers have the right to return home safely from work;</w:t>
      </w:r>
    </w:p>
    <w:p w14:paraId="736B8425"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(d)</w:t>
      </w:r>
      <w:r w:rsidRPr="00A422E3">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7EB9650A"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(e)</w:t>
      </w:r>
      <w:r w:rsidRPr="00A422E3">
        <w:rPr>
          <w:rFonts w:ascii="Calibri" w:hAnsi="Calibri"/>
          <w:lang w:val="en-AU" w:eastAsia="en-US"/>
        </w:rPr>
        <w:tab/>
        <w:t>in 2023, the theme for Workers’ Memorial Day was “remember the dead, fight for the living”; and</w:t>
      </w:r>
    </w:p>
    <w:p w14:paraId="29663C87"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t>(2)</w:t>
      </w:r>
      <w:r w:rsidRPr="00A422E3">
        <w:rPr>
          <w:rFonts w:ascii="Calibri" w:hAnsi="Calibri"/>
          <w:lang w:val="en-AU" w:eastAsia="en-US"/>
        </w:rPr>
        <w:tab/>
        <w:t>express solidarity in reflecting on the importance of World Day for Safety and Health at Work and International Workers’ Memorial Day which occurred on 28 April 2023 by:</w:t>
      </w:r>
    </w:p>
    <w:p w14:paraId="522CBF50"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formally recording a continuing and shared commitment to being a world-leading jurisdiction in work health and safety; and</w:t>
      </w:r>
    </w:p>
    <w:p w14:paraId="19B449B7"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47CA94E" w14:textId="05C0291E"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26</w:t>
      </w:r>
      <w:r w:rsidRPr="00A422E3">
        <w:rPr>
          <w:rFonts w:ascii="Calibri" w:hAnsi="Calibri"/>
          <w:lang w:val="en-AU"/>
        </w:rPr>
        <w:tab/>
      </w:r>
      <w:r w:rsidRPr="00A422E3">
        <w:rPr>
          <w:rFonts w:ascii="Calibri" w:hAnsi="Calibri"/>
          <w:b/>
          <w:bCs/>
          <w:caps/>
          <w:lang w:val="en-AU"/>
        </w:rPr>
        <w:t>URBAN OPEN SPACE LAND MANAGEMENT PLAN—DRAFT—PAPER—MOTION TO TAKE NOTE OF PAPER</w:t>
      </w:r>
      <w:r w:rsidRPr="00A422E3">
        <w:rPr>
          <w:rFonts w:ascii="Calibri" w:hAnsi="Calibri"/>
          <w:lang w:val="en-AU"/>
        </w:rPr>
        <w:t xml:space="preserve">: Resumption of debate </w:t>
      </w:r>
      <w:r w:rsidRPr="00A422E3">
        <w:rPr>
          <w:rFonts w:ascii="Calibri" w:hAnsi="Calibri"/>
          <w:i/>
          <w:iCs/>
          <w:lang w:val="en-AU"/>
        </w:rPr>
        <w:t>(from 19 September 2023—Mr Braddock)</w:t>
      </w:r>
      <w:r w:rsidRPr="00A422E3">
        <w:rPr>
          <w:rFonts w:ascii="Calibri" w:hAnsi="Calibri"/>
          <w:lang w:val="en-AU"/>
        </w:rPr>
        <w:t xml:space="preserve"> on the motion of Mr Gentleman—That the Assembly take note of the paper.</w:t>
      </w:r>
    </w:p>
    <w:p w14:paraId="2D77D52D" w14:textId="77777777" w:rsidR="00A422E3" w:rsidRPr="00A422E3" w:rsidRDefault="00A422E3" w:rsidP="00A422E3">
      <w:pPr>
        <w:tabs>
          <w:tab w:val="right" w:pos="580"/>
          <w:tab w:val="left" w:pos="9072"/>
        </w:tabs>
        <w:spacing w:before="240" w:after="480"/>
        <w:ind w:left="567" w:hanging="567"/>
        <w:jc w:val="center"/>
        <w:rPr>
          <w:rFonts w:ascii="Times New Roman" w:hAnsi="Times New Roman"/>
        </w:rPr>
      </w:pPr>
      <w:r w:rsidRPr="00A422E3">
        <w:rPr>
          <w:rFonts w:ascii="Times New Roman" w:hAnsi="Times New Roman"/>
        </w:rPr>
        <w:t>___________________________________</w:t>
      </w:r>
    </w:p>
    <w:p w14:paraId="4E53EE69" w14:textId="77777777" w:rsidR="00A422E3" w:rsidRPr="00A422E3" w:rsidRDefault="00A422E3" w:rsidP="00A422E3">
      <w:pPr>
        <w:keepNext/>
        <w:keepLines/>
        <w:spacing w:before="240" w:after="240"/>
        <w:jc w:val="center"/>
        <w:rPr>
          <w:rFonts w:ascii="Calibri" w:hAnsi="Calibri"/>
          <w:b/>
          <w:sz w:val="28"/>
          <w:lang w:eastAsia="en-US"/>
        </w:rPr>
      </w:pPr>
      <w:r w:rsidRPr="00A422E3">
        <w:rPr>
          <w:rFonts w:ascii="Calibri" w:hAnsi="Calibri"/>
          <w:b/>
          <w:sz w:val="28"/>
          <w:lang w:eastAsia="en-US"/>
        </w:rPr>
        <w:t>PRIVATE MEMBERS’ BUSINESS</w:t>
      </w:r>
    </w:p>
    <w:p w14:paraId="04EE0FF5" w14:textId="77777777" w:rsidR="00A422E3" w:rsidRPr="00A422E3" w:rsidRDefault="00A422E3" w:rsidP="00A422E3">
      <w:pPr>
        <w:keepNext/>
        <w:keepLines/>
        <w:tabs>
          <w:tab w:val="right" w:pos="580"/>
        </w:tabs>
        <w:spacing w:before="240" w:after="240"/>
        <w:rPr>
          <w:rFonts w:ascii="Calibri" w:hAnsi="Calibri"/>
          <w:b/>
          <w:sz w:val="28"/>
          <w:lang w:eastAsia="en-US"/>
        </w:rPr>
      </w:pPr>
      <w:r w:rsidRPr="00A422E3">
        <w:rPr>
          <w:rFonts w:ascii="Calibri" w:hAnsi="Calibri"/>
          <w:b/>
          <w:sz w:val="28"/>
          <w:lang w:eastAsia="en-US"/>
        </w:rPr>
        <w:t>Notices</w:t>
      </w:r>
    </w:p>
    <w:p w14:paraId="3BE6ED5D" w14:textId="228245EA" w:rsidR="00A422E3" w:rsidRPr="00A422E3" w:rsidRDefault="00A422E3" w:rsidP="00A422E3">
      <w:pPr>
        <w:keepNext/>
        <w:keepLines/>
        <w:tabs>
          <w:tab w:val="right" w:pos="567"/>
          <w:tab w:val="left" w:pos="1134"/>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w:t>
      </w:r>
      <w:r w:rsidRPr="00A422E3">
        <w:rPr>
          <w:rFonts w:ascii="Calibri" w:hAnsi="Calibri"/>
          <w:lang w:val="en-AU"/>
        </w:rPr>
        <w:tab/>
      </w:r>
      <w:r w:rsidRPr="00A422E3">
        <w:rPr>
          <w:rFonts w:ascii="Calibri" w:hAnsi="Calibri"/>
          <w:b/>
          <w:caps/>
          <w:lang w:val="en-AU"/>
        </w:rPr>
        <w:t>Ms Lee</w:t>
      </w:r>
      <w:r w:rsidRPr="00A422E3">
        <w:rPr>
          <w:rFonts w:ascii="Calibri" w:hAnsi="Calibri"/>
          <w:lang w:val="en-AU"/>
        </w:rPr>
        <w:t>: To move—That this Assembly:</w:t>
      </w:r>
    </w:p>
    <w:p w14:paraId="252CEDF1" w14:textId="77777777" w:rsidR="00A422E3" w:rsidRPr="00A422E3" w:rsidRDefault="00A422E3" w:rsidP="00A422E3">
      <w:pPr>
        <w:keepNext/>
        <w:keepLines/>
        <w:tabs>
          <w:tab w:val="left" w:pos="567"/>
        </w:tabs>
        <w:spacing w:before="60" w:after="60"/>
        <w:ind w:left="1701" w:hanging="567"/>
        <w:rPr>
          <w:rFonts w:ascii="Calibri" w:hAnsi="Calibri"/>
          <w:lang w:val="en-AU" w:eastAsia="en-US"/>
        </w:rPr>
      </w:pPr>
      <w:r w:rsidRPr="00A422E3">
        <w:rPr>
          <w:rFonts w:ascii="Calibri" w:hAnsi="Calibri"/>
          <w:lang w:val="en-AU" w:eastAsia="en-US"/>
        </w:rPr>
        <w:t>(1)</w:t>
      </w:r>
      <w:r w:rsidRPr="00A422E3">
        <w:rPr>
          <w:rFonts w:ascii="Calibri" w:hAnsi="Calibri"/>
          <w:lang w:val="en-AU" w:eastAsia="en-US"/>
        </w:rPr>
        <w:tab/>
        <w:t>notes:</w:t>
      </w:r>
    </w:p>
    <w:p w14:paraId="47B0F245" w14:textId="77777777" w:rsidR="00A422E3" w:rsidRPr="00A422E3" w:rsidRDefault="00A422E3" w:rsidP="00A422E3">
      <w:pPr>
        <w:keepNext/>
        <w:keepLines/>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in the 2012-13 ACT Budget, Treasurer Andrew Barr, promised that his tax reform would “make housing more affordable for Canberrans – whether they are buying or renting”;</w:t>
      </w:r>
    </w:p>
    <w:p w14:paraId="6A4B11FD"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Mr Barr announced that his tax reform would ensure the ACT Government’s tax system is “fairer, simpler and more efficient”, by focusing on stamp duty, land tax, payroll tax, insurance taxes and general rates;</w:t>
      </w:r>
    </w:p>
    <w:p w14:paraId="5CFDF757"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lastRenderedPageBreak/>
        <w:t>(c)</w:t>
      </w:r>
      <w:r w:rsidRPr="00A422E3">
        <w:rPr>
          <w:rFonts w:ascii="Calibri" w:hAnsi="Calibri"/>
          <w:lang w:val="en-AU" w:eastAsia="en-US"/>
        </w:rPr>
        <w:tab/>
        <w:t>Mr Barr promised that the tax reform would be “revenue neutral” and that stamp duty would be abolished by 2031-32;</w:t>
      </w:r>
    </w:p>
    <w:p w14:paraId="1606BC0B"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(d)</w:t>
      </w:r>
      <w:r w:rsidRPr="00A422E3">
        <w:rPr>
          <w:rFonts w:ascii="Calibri" w:hAnsi="Calibri"/>
          <w:lang w:val="en-AU" w:eastAsia="en-US"/>
        </w:rPr>
        <w:tab/>
        <w:t>when comparing the “actual outcomes” of the first 10 years of the tax reform it is revealed that revenue from:</w:t>
      </w:r>
    </w:p>
    <w:p w14:paraId="1B68BA01"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w:t>
      </w:r>
      <w:proofErr w:type="spellStart"/>
      <w:r w:rsidRPr="00A422E3">
        <w:rPr>
          <w:rFonts w:ascii="Calibri" w:hAnsi="Calibri"/>
          <w:lang w:val="en-AU" w:eastAsia="en-US"/>
        </w:rPr>
        <w:t>i</w:t>
      </w:r>
      <w:proofErr w:type="spellEnd"/>
      <w:r w:rsidRPr="00A422E3">
        <w:rPr>
          <w:rFonts w:ascii="Calibri" w:hAnsi="Calibri"/>
          <w:lang w:val="en-AU" w:eastAsia="en-US"/>
        </w:rPr>
        <w:t>)</w:t>
      </w:r>
      <w:r w:rsidRPr="00A422E3">
        <w:rPr>
          <w:rFonts w:ascii="Calibri" w:hAnsi="Calibri"/>
          <w:lang w:val="en-AU" w:eastAsia="en-US"/>
        </w:rPr>
        <w:tab/>
        <w:t>payroll tax has increased by more than 225 percent;</w:t>
      </w:r>
    </w:p>
    <w:p w14:paraId="1BB48132"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general rates have increased by more than 250 percent; and</w:t>
      </w:r>
    </w:p>
    <w:p w14:paraId="76CD23EB"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(iii)</w:t>
      </w:r>
      <w:r w:rsidRPr="00A422E3">
        <w:rPr>
          <w:rFonts w:ascii="Calibri" w:hAnsi="Calibri"/>
          <w:lang w:val="en-AU" w:eastAsia="en-US"/>
        </w:rPr>
        <w:tab/>
        <w:t>land tax has increased by more than 260 percent; and</w:t>
      </w:r>
    </w:p>
    <w:p w14:paraId="36E7D686"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(e)</w:t>
      </w:r>
      <w:r w:rsidRPr="00A422E3">
        <w:rPr>
          <w:rFonts w:ascii="Calibri" w:hAnsi="Calibri"/>
          <w:lang w:val="en-AU" w:eastAsia="en-US"/>
        </w:rPr>
        <w:tab/>
        <w:t>the ACT Government collected more in residential stamp duty in 2022-23 than both residential and commercial stamp duty in 2012</w:t>
      </w:r>
      <w:r w:rsidRPr="00A422E3">
        <w:rPr>
          <w:rFonts w:ascii="Calibri" w:hAnsi="Calibri"/>
          <w:lang w:val="en-AU" w:eastAsia="en-US"/>
        </w:rPr>
        <w:noBreakHyphen/>
        <w:t>13;</w:t>
      </w:r>
    </w:p>
    <w:p w14:paraId="771D98BC"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t>(2)</w:t>
      </w:r>
      <w:r w:rsidRPr="00A422E3">
        <w:rPr>
          <w:rFonts w:ascii="Calibri" w:hAnsi="Calibri"/>
          <w:lang w:val="en-AU" w:eastAsia="en-US"/>
        </w:rPr>
        <w:tab/>
        <w:t>further notes:</w:t>
      </w:r>
    </w:p>
    <w:p w14:paraId="45795E21"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in 2012-13, Australian Bureau of Statistics (ABS) data showed that the ACT was one of the lowest taxing state and local governments at $3,228 per capita, compared to the national average of $3,356 per capita;</w:t>
      </w:r>
    </w:p>
    <w:p w14:paraId="5C1CFF50"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the latest taxation revenue data from the ABS shows that in 2022-23, the ACT was the second highest taxing jurisdiction per capita in the country, at $5,610 per capita; and</w:t>
      </w:r>
    </w:p>
    <w:p w14:paraId="5F7B8C68"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despite being the second highest taxing jurisdiction per capita in 2022-23, the ACT Government has racked up more than $11 billion in borrowings with an interest bill of more than $334 million as well as a deficit of more than $772 million; and</w:t>
      </w:r>
    </w:p>
    <w:p w14:paraId="21C664A6"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t>(3)</w:t>
      </w:r>
      <w:r w:rsidRPr="00A422E3">
        <w:rPr>
          <w:rFonts w:ascii="Calibri" w:hAnsi="Calibri"/>
          <w:lang w:val="en-AU" w:eastAsia="en-US"/>
        </w:rPr>
        <w:tab/>
        <w:t>calls on the ACT Government to admit and apologise that its tax reform:</w:t>
      </w:r>
    </w:p>
    <w:p w14:paraId="530FF93D"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has failed in its aim to be revenue neutral;</w:t>
      </w:r>
    </w:p>
    <w:p w14:paraId="26D97732"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continues to be a significant burden on Canberrans during a cost-of-living crisis; and</w:t>
      </w:r>
    </w:p>
    <w:p w14:paraId="7FBE916D"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has failed to make housing more affordable for Canberrans. (</w:t>
      </w:r>
      <w:r w:rsidRPr="00A422E3">
        <w:rPr>
          <w:rFonts w:ascii="Calibri" w:hAnsi="Calibri"/>
          <w:i/>
          <w:iCs/>
          <w:lang w:val="en-AU" w:eastAsia="en-US"/>
        </w:rPr>
        <w:t>Notice given 3 June 2024. Notice will be removed from the Notice Paper unless called on within 4 sitting weeks – standing order 125A</w:t>
      </w:r>
      <w:r w:rsidRPr="00A422E3">
        <w:rPr>
          <w:rFonts w:ascii="Calibri" w:hAnsi="Calibri"/>
          <w:lang w:val="en-AU" w:eastAsia="en-US"/>
        </w:rPr>
        <w:t>).</w:t>
      </w:r>
    </w:p>
    <w:p w14:paraId="4CDE01C0" w14:textId="244DF98F" w:rsidR="00A422E3" w:rsidRPr="00A422E3" w:rsidRDefault="00A422E3" w:rsidP="00A422E3">
      <w:pPr>
        <w:tabs>
          <w:tab w:val="right" w:pos="567"/>
          <w:tab w:val="left" w:pos="1134"/>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w:t>
      </w:r>
      <w:r w:rsidRPr="00A422E3">
        <w:rPr>
          <w:rFonts w:ascii="Calibri" w:hAnsi="Calibri"/>
          <w:lang w:val="en-AU"/>
        </w:rPr>
        <w:tab/>
      </w:r>
      <w:r w:rsidRPr="00A422E3">
        <w:rPr>
          <w:rFonts w:ascii="Calibri" w:hAnsi="Calibri"/>
          <w:b/>
          <w:caps/>
          <w:lang w:val="en-AU"/>
        </w:rPr>
        <w:t>Dr Paterson</w:t>
      </w:r>
      <w:r w:rsidRPr="00A422E3">
        <w:rPr>
          <w:rFonts w:ascii="Calibri" w:hAnsi="Calibri"/>
          <w:lang w:val="en-AU"/>
        </w:rPr>
        <w:t>: To move—That this Assembly:</w:t>
      </w:r>
    </w:p>
    <w:p w14:paraId="7BF60607"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t>(1)</w:t>
      </w:r>
      <w:r w:rsidRPr="00A422E3">
        <w:rPr>
          <w:rFonts w:ascii="Calibri" w:hAnsi="Calibri"/>
          <w:lang w:val="en-AU" w:eastAsia="en-US"/>
        </w:rPr>
        <w:tab/>
        <w:t>notes that:</w:t>
      </w:r>
    </w:p>
    <w:p w14:paraId="28522E3C"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voluntary assisted dying (VAD) is an end-of-life choice that should be available to eligible people who are suffering intolerably;</w:t>
      </w:r>
    </w:p>
    <w:p w14:paraId="73C478A7"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the ACT Government consultation on VAD, and the evidence heard by the ACT Legislative Assembly inquiry into the Voluntary Assisted Dying Bill 2023, highlighted the desire of the ACT community to see legislation start to address the issue of access to VAD following loss of capacity;</w:t>
      </w:r>
    </w:p>
    <w:p w14:paraId="53559C19"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(c)</w:t>
      </w:r>
      <w:r w:rsidRPr="00A422E3">
        <w:rPr>
          <w:rFonts w:ascii="Calibri" w:hAnsi="Calibri"/>
          <w:lang w:val="en-AU" w:eastAsia="en-US"/>
        </w:rPr>
        <w:tab/>
        <w:t>there is a gap in all Australian VAD legislation to date, when an individual has gone through all the requests and approval stages to access VAD, and then they lose capacity. They become ineligible;</w:t>
      </w:r>
    </w:p>
    <w:p w14:paraId="1652479F"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(d)</w:t>
      </w:r>
      <w:r w:rsidRPr="00A422E3">
        <w:rPr>
          <w:rFonts w:ascii="Calibri" w:hAnsi="Calibri"/>
          <w:lang w:val="en-AU" w:eastAsia="en-US"/>
        </w:rPr>
        <w:tab/>
        <w:t>this gap has two adverse outcomes:</w:t>
      </w:r>
    </w:p>
    <w:p w14:paraId="6D925EBF"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lastRenderedPageBreak/>
        <w:t>(</w:t>
      </w:r>
      <w:proofErr w:type="spellStart"/>
      <w:r w:rsidRPr="00A422E3">
        <w:rPr>
          <w:rFonts w:ascii="Calibri" w:hAnsi="Calibri"/>
          <w:lang w:val="en-AU" w:eastAsia="en-US"/>
        </w:rPr>
        <w:t>i</w:t>
      </w:r>
      <w:proofErr w:type="spellEnd"/>
      <w:r w:rsidRPr="00A422E3">
        <w:rPr>
          <w:rFonts w:ascii="Calibri" w:hAnsi="Calibri"/>
          <w:lang w:val="en-AU" w:eastAsia="en-US"/>
        </w:rPr>
        <w:t>)</w:t>
      </w:r>
      <w:r w:rsidRPr="00A422E3">
        <w:rPr>
          <w:rFonts w:ascii="Calibri" w:hAnsi="Calibri"/>
          <w:lang w:val="en-AU" w:eastAsia="en-US"/>
        </w:rPr>
        <w:tab/>
        <w:t>individuals will often choose to end their life earlier than they would like, because they are concerned about losing capacity and becoming ineligible; and</w:t>
      </w:r>
    </w:p>
    <w:p w14:paraId="2349CA3D"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when an individual does lose capacity and is no longer eligible, this often leaves families very distressed as they can no longer support their loved ones’ wishes to access VAD. And the individual is often suffering intolerably, without capacity;</w:t>
      </w:r>
    </w:p>
    <w:p w14:paraId="60E03B95"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(e)</w:t>
      </w:r>
      <w:r w:rsidRPr="00A422E3">
        <w:rPr>
          <w:rFonts w:ascii="Calibri" w:hAnsi="Calibri"/>
          <w:lang w:val="en-AU" w:eastAsia="en-US"/>
        </w:rPr>
        <w:tab/>
        <w:t>four jurisdictions across the world have models that allow VAD when someone has lost capacity;</w:t>
      </w:r>
    </w:p>
    <w:p w14:paraId="155AB087"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(f)</w:t>
      </w:r>
      <w:r w:rsidRPr="00A422E3">
        <w:rPr>
          <w:rFonts w:ascii="Calibri" w:hAnsi="Calibri"/>
          <w:lang w:val="en-AU" w:eastAsia="en-US"/>
        </w:rPr>
        <w:tab/>
        <w:t>to address this gap, Dr Paterson released a consultation draft of amendments on 16 May 2024;</w:t>
      </w:r>
    </w:p>
    <w:p w14:paraId="5332E603"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(g)</w:t>
      </w:r>
      <w:r w:rsidRPr="00A422E3">
        <w:rPr>
          <w:rFonts w:ascii="Calibri" w:hAnsi="Calibri"/>
          <w:lang w:val="en-AU" w:eastAsia="en-US"/>
        </w:rPr>
        <w:tab/>
        <w:t xml:space="preserve">the proposed amendments provide an intersecting point between the Voluntary Assisted Dying Bill 2023 and the </w:t>
      </w:r>
      <w:r w:rsidRPr="00A422E3">
        <w:rPr>
          <w:rFonts w:ascii="Calibri" w:hAnsi="Calibri"/>
          <w:i/>
          <w:iCs/>
          <w:lang w:val="en-AU" w:eastAsia="en-US"/>
        </w:rPr>
        <w:t>Powers of Attorney Act 2006</w:t>
      </w:r>
      <w:r w:rsidRPr="00A422E3">
        <w:rPr>
          <w:rFonts w:ascii="Calibri" w:hAnsi="Calibri"/>
          <w:lang w:val="en-AU" w:eastAsia="en-US"/>
        </w:rPr>
        <w:t>;</w:t>
      </w:r>
    </w:p>
    <w:p w14:paraId="62AED90E"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(h)</w:t>
      </w:r>
      <w:r w:rsidRPr="00A422E3">
        <w:rPr>
          <w:rFonts w:ascii="Calibri" w:hAnsi="Calibri"/>
          <w:lang w:val="en-AU" w:eastAsia="en-US"/>
        </w:rPr>
        <w:tab/>
        <w:t>the amendments are addressed through the ACT Legislative Assembly Scrutiny Committee Report No 42;</w:t>
      </w:r>
    </w:p>
    <w:p w14:paraId="68C9D15D"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w:t>
      </w:r>
      <w:proofErr w:type="spellStart"/>
      <w:r w:rsidRPr="00A422E3">
        <w:rPr>
          <w:rFonts w:ascii="Calibri" w:hAnsi="Calibri"/>
          <w:lang w:val="en-AU" w:eastAsia="en-US"/>
        </w:rPr>
        <w:t>i</w:t>
      </w:r>
      <w:proofErr w:type="spellEnd"/>
      <w:r w:rsidRPr="00A422E3">
        <w:rPr>
          <w:rFonts w:ascii="Calibri" w:hAnsi="Calibri"/>
          <w:lang w:val="en-AU" w:eastAsia="en-US"/>
        </w:rPr>
        <w:t>)</w:t>
      </w:r>
      <w:r w:rsidRPr="00A422E3">
        <w:rPr>
          <w:rFonts w:ascii="Calibri" w:hAnsi="Calibri"/>
          <w:lang w:val="en-AU" w:eastAsia="en-US"/>
        </w:rPr>
        <w:tab/>
        <w:t>the amendments see an individual establish a VAD attorney to become operative as the decision maker in the case of an individual who loses capacity following the final assessment report. There are significant safeguards built into the amendments;</w:t>
      </w:r>
    </w:p>
    <w:p w14:paraId="2171D07A"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(j)</w:t>
      </w:r>
      <w:r w:rsidRPr="00A422E3">
        <w:rPr>
          <w:rFonts w:ascii="Calibri" w:hAnsi="Calibri"/>
          <w:lang w:val="en-AU" w:eastAsia="en-US"/>
        </w:rPr>
        <w:tab/>
        <w:t>the consultation process received responses from 23 organisations (18 were supportive in principle, and five did not support the amendments), responses from 76 members of the community (70 were in support, and six were opposed) and two consultation sessions were run on 23 May (three attendees) and 28 May (24 attendees);</w:t>
      </w:r>
    </w:p>
    <w:p w14:paraId="26579D2E"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(k)</w:t>
      </w:r>
      <w:r w:rsidRPr="00A422E3">
        <w:rPr>
          <w:rFonts w:ascii="Calibri" w:hAnsi="Calibri"/>
          <w:lang w:val="en-AU" w:eastAsia="en-US"/>
        </w:rPr>
        <w:tab/>
        <w:t>overall, the feedback was very supportive of the ACT addressing the issue of access to VAD following loss of capacity. However, there were issues and concerns raised with the amendments that simply could not be overcome in the short timeframe of the consultation; and</w:t>
      </w:r>
    </w:p>
    <w:p w14:paraId="0A35C4C8"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(l)</w:t>
      </w:r>
      <w:r w:rsidRPr="00A422E3">
        <w:rPr>
          <w:rFonts w:ascii="Calibri" w:hAnsi="Calibri"/>
          <w:lang w:val="en-AU" w:eastAsia="en-US"/>
        </w:rPr>
        <w:tab/>
        <w:t>further consultation is needed on a model that is fit-for-purpose in the ACT to address this gap; and</w:t>
      </w:r>
    </w:p>
    <w:p w14:paraId="4BCAE2AE" w14:textId="77777777" w:rsidR="00A422E3" w:rsidRPr="00A422E3" w:rsidRDefault="00A422E3" w:rsidP="00A422E3">
      <w:pPr>
        <w:tabs>
          <w:tab w:val="left" w:pos="567"/>
        </w:tabs>
        <w:spacing w:before="60" w:after="60"/>
        <w:ind w:left="1701" w:hanging="567"/>
        <w:rPr>
          <w:rFonts w:ascii="Calibri" w:hAnsi="Calibri"/>
          <w:lang w:val="en-AU" w:eastAsia="en-US"/>
        </w:rPr>
      </w:pPr>
      <w:r w:rsidRPr="00A422E3">
        <w:rPr>
          <w:rFonts w:ascii="Calibri" w:hAnsi="Calibri"/>
          <w:lang w:val="en-AU" w:eastAsia="en-US"/>
        </w:rPr>
        <w:t>(2)</w:t>
      </w:r>
      <w:r w:rsidRPr="00A422E3">
        <w:rPr>
          <w:rFonts w:ascii="Calibri" w:hAnsi="Calibri"/>
          <w:lang w:val="en-AU" w:eastAsia="en-US"/>
        </w:rPr>
        <w:tab/>
        <w:t xml:space="preserve">calls on the ACT Government to: </w:t>
      </w:r>
    </w:p>
    <w:p w14:paraId="416705A0"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(a)</w:t>
      </w:r>
      <w:r w:rsidRPr="00A422E3">
        <w:rPr>
          <w:rFonts w:ascii="Calibri" w:hAnsi="Calibri"/>
          <w:lang w:val="en-AU" w:eastAsia="en-US"/>
        </w:rPr>
        <w:tab/>
        <w:t>explore the issue experienced in other VAD jurisdictions of ineligibility due to loss of capacity following the final approval for VAD access;</w:t>
      </w:r>
    </w:p>
    <w:p w14:paraId="284FB1DA"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t>(b)</w:t>
      </w:r>
      <w:r w:rsidRPr="00A422E3">
        <w:rPr>
          <w:rFonts w:ascii="Calibri" w:hAnsi="Calibri"/>
          <w:lang w:val="en-AU" w:eastAsia="en-US"/>
        </w:rPr>
        <w:tab/>
        <w:t xml:space="preserve">through this work: </w:t>
      </w:r>
    </w:p>
    <w:p w14:paraId="1466D329"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w:t>
      </w:r>
      <w:proofErr w:type="spellStart"/>
      <w:r w:rsidRPr="00A422E3">
        <w:rPr>
          <w:rFonts w:ascii="Calibri" w:hAnsi="Calibri"/>
          <w:lang w:val="en-AU" w:eastAsia="en-US"/>
        </w:rPr>
        <w:t>i</w:t>
      </w:r>
      <w:proofErr w:type="spellEnd"/>
      <w:r w:rsidRPr="00A422E3">
        <w:rPr>
          <w:rFonts w:ascii="Calibri" w:hAnsi="Calibri"/>
          <w:lang w:val="en-AU" w:eastAsia="en-US"/>
        </w:rPr>
        <w:t>)</w:t>
      </w:r>
      <w:r w:rsidRPr="00A422E3">
        <w:rPr>
          <w:rFonts w:ascii="Calibri" w:hAnsi="Calibri"/>
          <w:lang w:val="en-AU" w:eastAsia="en-US"/>
        </w:rPr>
        <w:tab/>
        <w:t>engage a broad range of stakeholders to develop a pathway in the ACT to address this issue; and</w:t>
      </w:r>
    </w:p>
    <w:p w14:paraId="47BF9300" w14:textId="77777777" w:rsidR="00A422E3" w:rsidRPr="00A422E3" w:rsidRDefault="00A422E3" w:rsidP="00A422E3">
      <w:pPr>
        <w:spacing w:before="60" w:after="120"/>
        <w:ind w:left="2835" w:hanging="567"/>
        <w:rPr>
          <w:rFonts w:ascii="Calibri" w:hAnsi="Calibri"/>
          <w:lang w:val="en-AU" w:eastAsia="en-US"/>
        </w:rPr>
      </w:pPr>
      <w:r w:rsidRPr="00A422E3">
        <w:rPr>
          <w:rFonts w:ascii="Calibri" w:hAnsi="Calibri"/>
          <w:lang w:val="en-AU" w:eastAsia="en-US"/>
        </w:rPr>
        <w:t>(ii)</w:t>
      </w:r>
      <w:r w:rsidRPr="00A422E3">
        <w:rPr>
          <w:rFonts w:ascii="Calibri" w:hAnsi="Calibri"/>
          <w:lang w:val="en-AU" w:eastAsia="en-US"/>
        </w:rPr>
        <w:tab/>
        <w:t>explore models to address where an individual has lost capacity following the final assessment report, this may include Enduring Power of Attorney or Advanced Care Directives; and</w:t>
      </w:r>
    </w:p>
    <w:p w14:paraId="1B774F4E" w14:textId="77777777" w:rsidR="00A422E3" w:rsidRPr="00A422E3" w:rsidRDefault="00A422E3" w:rsidP="00A422E3">
      <w:pPr>
        <w:tabs>
          <w:tab w:val="left" w:pos="567"/>
        </w:tabs>
        <w:spacing w:before="60" w:after="60"/>
        <w:ind w:left="2268" w:hanging="567"/>
        <w:rPr>
          <w:rFonts w:ascii="Calibri" w:hAnsi="Calibri"/>
          <w:lang w:val="en-AU" w:eastAsia="en-US"/>
        </w:rPr>
      </w:pPr>
      <w:r w:rsidRPr="00A422E3">
        <w:rPr>
          <w:rFonts w:ascii="Calibri" w:hAnsi="Calibri"/>
          <w:lang w:val="en-AU" w:eastAsia="en-US"/>
        </w:rPr>
        <w:lastRenderedPageBreak/>
        <w:t>(c)</w:t>
      </w:r>
      <w:r w:rsidRPr="00A422E3">
        <w:rPr>
          <w:rFonts w:ascii="Calibri" w:hAnsi="Calibri"/>
          <w:lang w:val="en-AU" w:eastAsia="en-US"/>
        </w:rPr>
        <w:tab/>
        <w:t>report back to the Assembly by the end of May 2025. (</w:t>
      </w:r>
      <w:r w:rsidRPr="00A422E3">
        <w:rPr>
          <w:rFonts w:ascii="Calibri" w:hAnsi="Calibri"/>
          <w:i/>
          <w:iCs/>
          <w:lang w:val="en-AU" w:eastAsia="en-US"/>
        </w:rPr>
        <w:t>Notice given 3 June 2024. Notice will be removed from the Notice Paper unless called on within 4 sitting weeks – standing order 125A</w:t>
      </w:r>
      <w:r w:rsidRPr="00A422E3">
        <w:rPr>
          <w:rFonts w:ascii="Calibri" w:hAnsi="Calibri"/>
          <w:lang w:val="en-AU" w:eastAsia="en-US"/>
        </w:rPr>
        <w:t>).</w:t>
      </w:r>
    </w:p>
    <w:p w14:paraId="4B2A10D1" w14:textId="77777777" w:rsidR="00A422E3" w:rsidRPr="00A422E3" w:rsidRDefault="00A422E3" w:rsidP="00A422E3">
      <w:pPr>
        <w:tabs>
          <w:tab w:val="right" w:pos="580"/>
        </w:tabs>
        <w:spacing w:before="240" w:after="240"/>
        <w:rPr>
          <w:rFonts w:ascii="Calibri" w:hAnsi="Calibri"/>
          <w:b/>
          <w:sz w:val="28"/>
          <w:lang w:eastAsia="en-US"/>
        </w:rPr>
      </w:pPr>
      <w:r w:rsidRPr="00A422E3">
        <w:rPr>
          <w:rFonts w:ascii="Calibri" w:hAnsi="Calibri"/>
          <w:b/>
          <w:sz w:val="28"/>
          <w:lang w:eastAsia="en-US"/>
        </w:rPr>
        <w:t>Orders of the day</w:t>
      </w:r>
    </w:p>
    <w:p w14:paraId="27D40595" w14:textId="32DC6F69" w:rsidR="00A422E3" w:rsidRPr="00A422E3" w:rsidRDefault="00A422E3" w:rsidP="00A422E3">
      <w:pPr>
        <w:keepNext/>
        <w:keepLines/>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1</w:t>
      </w:r>
      <w:r w:rsidRPr="00A422E3">
        <w:rPr>
          <w:rFonts w:ascii="Calibri" w:hAnsi="Calibri"/>
          <w:lang w:val="en-AU"/>
        </w:rPr>
        <w:tab/>
      </w:r>
      <w:hyperlink r:id="rId28" w:history="1">
        <w:r w:rsidRPr="00A422E3">
          <w:rPr>
            <w:rFonts w:ascii="Calibri" w:hAnsi="Calibri"/>
            <w:b/>
            <w:caps/>
            <w:color w:val="0000FF"/>
            <w:lang w:val="en-AU"/>
          </w:rPr>
          <w:t>Road Transport (Safety and Traffic Management) Amendment Bill 2021 (No 2)</w:t>
        </w:r>
      </w:hyperlink>
      <w:r w:rsidRPr="00A422E3">
        <w:rPr>
          <w:rFonts w:ascii="Calibri" w:hAnsi="Calibri"/>
          <w:lang w:val="en-AU"/>
        </w:rPr>
        <w:t xml:space="preserve">: </w:t>
      </w:r>
      <w:r w:rsidRPr="00A422E3">
        <w:rPr>
          <w:rFonts w:ascii="Calibri" w:hAnsi="Calibri"/>
          <w:i/>
          <w:iCs/>
          <w:lang w:val="en-AU"/>
        </w:rPr>
        <w:t>(Ms Clay)</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22 June 2021—Mr Steel)</w:t>
      </w:r>
      <w:r w:rsidRPr="00A422E3">
        <w:rPr>
          <w:rFonts w:ascii="Calibri" w:hAnsi="Calibri"/>
          <w:lang w:val="en-AU"/>
        </w:rPr>
        <w:t xml:space="preserve">. </w:t>
      </w:r>
    </w:p>
    <w:p w14:paraId="0BE6EEF0" w14:textId="2B4BEF74"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2</w:t>
      </w:r>
      <w:r w:rsidRPr="00A422E3">
        <w:rPr>
          <w:rFonts w:ascii="Calibri" w:hAnsi="Calibri"/>
          <w:lang w:val="en-AU"/>
        </w:rPr>
        <w:tab/>
      </w:r>
      <w:hyperlink r:id="rId29" w:history="1">
        <w:r w:rsidRPr="00A422E3">
          <w:rPr>
            <w:rFonts w:ascii="Calibri" w:hAnsi="Calibri"/>
            <w:b/>
            <w:caps/>
            <w:color w:val="0000FF"/>
            <w:lang w:val="en-AU"/>
          </w:rPr>
          <w:t>Corrections Management Amendment Bill 2021</w:t>
        </w:r>
      </w:hyperlink>
      <w:r w:rsidRPr="00A422E3">
        <w:rPr>
          <w:rFonts w:ascii="Calibri" w:hAnsi="Calibri"/>
          <w:lang w:val="en-AU"/>
        </w:rPr>
        <w:t xml:space="preserve">: </w:t>
      </w:r>
      <w:r w:rsidRPr="00A422E3">
        <w:rPr>
          <w:rFonts w:ascii="Calibri" w:hAnsi="Calibri"/>
          <w:i/>
          <w:iCs/>
          <w:lang w:val="en-AU"/>
        </w:rPr>
        <w:t>(Mrs Kikkert)</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25 November 2021—Mr Gentleman)</w:t>
      </w:r>
      <w:r w:rsidRPr="00A422E3">
        <w:rPr>
          <w:rFonts w:ascii="Calibri" w:hAnsi="Calibri"/>
          <w:lang w:val="en-AU"/>
        </w:rPr>
        <w:t xml:space="preserve">. </w:t>
      </w:r>
    </w:p>
    <w:p w14:paraId="35691D71" w14:textId="1AF28D7F" w:rsidR="00A422E3" w:rsidRPr="00A422E3" w:rsidRDefault="00A422E3" w:rsidP="00A422E3">
      <w:pPr>
        <w:tabs>
          <w:tab w:val="right" w:pos="567"/>
        </w:tabs>
        <w:spacing w:before="120" w:after="120"/>
        <w:ind w:left="1134" w:hanging="1134"/>
        <w:rPr>
          <w:rFonts w:ascii="Calibri" w:hAnsi="Calibri"/>
          <w:i/>
          <w:lang w:val="en-AU"/>
        </w:rPr>
      </w:pPr>
      <w:r w:rsidRPr="00A422E3">
        <w:rPr>
          <w:rFonts w:ascii="Calibri" w:hAnsi="Calibri"/>
          <w:lang w:val="en-AU"/>
        </w:rPr>
        <w:tab/>
      </w:r>
      <w:r>
        <w:rPr>
          <w:rFonts w:ascii="Calibri" w:hAnsi="Calibri"/>
          <w:lang w:val="en-AU"/>
        </w:rPr>
        <w:t>3</w:t>
      </w:r>
      <w:r w:rsidRPr="00A422E3">
        <w:rPr>
          <w:rFonts w:ascii="Calibri" w:hAnsi="Calibri"/>
          <w:lang w:val="en-AU"/>
        </w:rPr>
        <w:tab/>
      </w:r>
      <w:hyperlink r:id="rId30" w:history="1">
        <w:r w:rsidRPr="00A422E3">
          <w:rPr>
            <w:rFonts w:ascii="Calibri" w:hAnsi="Calibri"/>
            <w:b/>
            <w:caps/>
            <w:color w:val="0000FF"/>
            <w:lang w:val="en-AU"/>
          </w:rPr>
          <w:t>Integrity Commission Amendment Bill 2022 (No 2)</w:t>
        </w:r>
      </w:hyperlink>
      <w:r w:rsidRPr="00A422E3">
        <w:rPr>
          <w:rFonts w:ascii="Calibri" w:hAnsi="Calibri"/>
          <w:lang w:val="en-AU"/>
        </w:rPr>
        <w:t xml:space="preserve">: </w:t>
      </w:r>
      <w:r w:rsidRPr="00A422E3">
        <w:rPr>
          <w:rFonts w:ascii="Calibri" w:hAnsi="Calibri"/>
          <w:i/>
          <w:iCs/>
          <w:lang w:val="en-AU"/>
        </w:rPr>
        <w:t>(Ms Lee; presented by Mr Cain)</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20 October 2022—Mr Barr)</w:t>
      </w:r>
      <w:r w:rsidRPr="00A422E3">
        <w:rPr>
          <w:rFonts w:ascii="Calibri" w:hAnsi="Calibri"/>
          <w:lang w:val="en-AU"/>
        </w:rPr>
        <w:t xml:space="preserve">. </w:t>
      </w:r>
    </w:p>
    <w:p w14:paraId="1C9B50FE" w14:textId="599AD8D8" w:rsidR="00A422E3" w:rsidRPr="00A422E3" w:rsidRDefault="00A422E3" w:rsidP="00A422E3">
      <w:pPr>
        <w:tabs>
          <w:tab w:val="right" w:pos="567"/>
        </w:tabs>
        <w:spacing w:before="120" w:after="120"/>
        <w:ind w:left="1134" w:hanging="1134"/>
        <w:rPr>
          <w:rFonts w:ascii="Calibri" w:hAnsi="Calibri"/>
          <w:lang w:val="en-AU"/>
        </w:rPr>
      </w:pPr>
      <w:r w:rsidRPr="00A422E3">
        <w:rPr>
          <w:rFonts w:ascii="Calibri" w:hAnsi="Calibri"/>
          <w:lang w:val="en-AU"/>
        </w:rPr>
        <w:tab/>
      </w:r>
      <w:r>
        <w:rPr>
          <w:rFonts w:ascii="Calibri" w:hAnsi="Calibri"/>
          <w:lang w:val="en-AU"/>
        </w:rPr>
        <w:t>4</w:t>
      </w:r>
      <w:r w:rsidRPr="00A422E3">
        <w:rPr>
          <w:rFonts w:ascii="Calibri" w:hAnsi="Calibri"/>
          <w:lang w:val="en-AU"/>
        </w:rPr>
        <w:tab/>
      </w:r>
      <w:hyperlink r:id="rId31" w:history="1">
        <w:r w:rsidRPr="00A422E3">
          <w:rPr>
            <w:rFonts w:ascii="Calibri" w:hAnsi="Calibri"/>
            <w:b/>
            <w:caps/>
            <w:color w:val="0000FF"/>
            <w:lang w:val="en-AU"/>
          </w:rPr>
          <w:t>Modern Slavery Legislation Amendment Bill 2023</w:t>
        </w:r>
      </w:hyperlink>
      <w:r w:rsidRPr="00A422E3">
        <w:rPr>
          <w:rFonts w:ascii="Calibri" w:hAnsi="Calibri"/>
          <w:lang w:val="en-AU"/>
        </w:rPr>
        <w:t xml:space="preserve">: </w:t>
      </w:r>
      <w:r w:rsidRPr="00A422E3">
        <w:rPr>
          <w:rFonts w:ascii="Calibri" w:hAnsi="Calibri"/>
          <w:i/>
          <w:iCs/>
          <w:lang w:val="en-AU"/>
        </w:rPr>
        <w:t>(Ms Clay)</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28 March 2023—Mr Steel)</w:t>
      </w:r>
      <w:r w:rsidRPr="00A422E3">
        <w:rPr>
          <w:rFonts w:ascii="Calibri" w:hAnsi="Calibri"/>
          <w:lang w:val="en-AU"/>
        </w:rPr>
        <w:t xml:space="preserve">. </w:t>
      </w:r>
    </w:p>
    <w:p w14:paraId="0D7EEB0E" w14:textId="03187B4B" w:rsidR="00A422E3" w:rsidRPr="00A422E3" w:rsidRDefault="00A422E3" w:rsidP="00A422E3">
      <w:pPr>
        <w:tabs>
          <w:tab w:val="right" w:pos="567"/>
        </w:tabs>
        <w:spacing w:before="120" w:after="120"/>
        <w:ind w:left="1134" w:hanging="1134"/>
        <w:rPr>
          <w:rFonts w:ascii="Calibri" w:hAnsi="Calibri"/>
          <w:i/>
          <w:iCs/>
          <w:lang w:val="en-AU"/>
        </w:rPr>
      </w:pPr>
      <w:r w:rsidRPr="00A422E3">
        <w:rPr>
          <w:rFonts w:ascii="Calibri" w:hAnsi="Calibri"/>
          <w:lang w:val="en-AU"/>
        </w:rPr>
        <w:tab/>
      </w:r>
      <w:r>
        <w:rPr>
          <w:rFonts w:ascii="Calibri" w:hAnsi="Calibri"/>
          <w:lang w:val="en-AU"/>
        </w:rPr>
        <w:t>5</w:t>
      </w:r>
      <w:r w:rsidRPr="00A422E3">
        <w:rPr>
          <w:rFonts w:ascii="Calibri" w:hAnsi="Calibri"/>
          <w:lang w:val="en-AU"/>
        </w:rPr>
        <w:tab/>
      </w:r>
      <w:hyperlink r:id="rId32" w:history="1">
        <w:r w:rsidRPr="00A422E3">
          <w:rPr>
            <w:rFonts w:ascii="Calibri" w:hAnsi="Calibri"/>
            <w:b/>
            <w:caps/>
            <w:color w:val="0000FF"/>
            <w:lang w:val="en-AU"/>
          </w:rPr>
          <w:t>Environment Protection (Fossil Fuel Company Advertising) Amendment Bill 2024</w:t>
        </w:r>
      </w:hyperlink>
      <w:r w:rsidRPr="00A422E3">
        <w:rPr>
          <w:rFonts w:ascii="Calibri" w:hAnsi="Calibri"/>
          <w:lang w:val="en-AU"/>
        </w:rPr>
        <w:t xml:space="preserve">: </w:t>
      </w:r>
      <w:r w:rsidRPr="00A422E3">
        <w:rPr>
          <w:rFonts w:ascii="Calibri" w:hAnsi="Calibri"/>
          <w:i/>
          <w:iCs/>
          <w:lang w:val="en-AU"/>
        </w:rPr>
        <w:t>(Ms Clay)</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6 February 2024—Mr Barr).</w:t>
      </w:r>
    </w:p>
    <w:p w14:paraId="590C3633" w14:textId="13822F0C" w:rsidR="00A422E3" w:rsidRPr="00A422E3" w:rsidRDefault="00A422E3" w:rsidP="00A422E3">
      <w:pPr>
        <w:tabs>
          <w:tab w:val="right" w:pos="567"/>
        </w:tabs>
        <w:spacing w:before="120" w:after="120"/>
        <w:ind w:left="1134" w:hanging="1134"/>
        <w:rPr>
          <w:rFonts w:ascii="Calibri" w:hAnsi="Calibri"/>
          <w:i/>
          <w:iCs/>
          <w:lang w:val="en-AU"/>
        </w:rPr>
      </w:pPr>
      <w:r w:rsidRPr="00A422E3">
        <w:rPr>
          <w:rFonts w:ascii="Calibri" w:hAnsi="Calibri"/>
          <w:lang w:val="en-AU"/>
        </w:rPr>
        <w:tab/>
      </w:r>
      <w:r>
        <w:rPr>
          <w:rFonts w:ascii="Calibri" w:hAnsi="Calibri"/>
          <w:lang w:val="en-AU"/>
        </w:rPr>
        <w:t>6</w:t>
      </w:r>
      <w:r w:rsidRPr="00A422E3">
        <w:rPr>
          <w:rFonts w:ascii="Calibri" w:hAnsi="Calibri"/>
          <w:lang w:val="en-AU"/>
        </w:rPr>
        <w:tab/>
      </w:r>
      <w:hyperlink r:id="rId33" w:history="1">
        <w:r w:rsidRPr="00A422E3">
          <w:rPr>
            <w:rFonts w:ascii="Calibri" w:hAnsi="Calibri"/>
            <w:b/>
            <w:caps/>
            <w:color w:val="0000FF"/>
            <w:lang w:val="en-AU"/>
          </w:rPr>
          <w:t>Disability Inclusion Bill 2024</w:t>
        </w:r>
      </w:hyperlink>
      <w:r w:rsidRPr="00A422E3">
        <w:rPr>
          <w:rFonts w:ascii="Calibri" w:hAnsi="Calibri"/>
          <w:lang w:val="en-AU"/>
        </w:rPr>
        <w:t xml:space="preserve">: </w:t>
      </w:r>
      <w:r w:rsidRPr="00A422E3">
        <w:rPr>
          <w:rFonts w:ascii="Calibri" w:hAnsi="Calibri"/>
          <w:i/>
          <w:iCs/>
          <w:lang w:val="en-AU"/>
        </w:rPr>
        <w:t>(Ms Orr)</w:t>
      </w:r>
      <w:r w:rsidRPr="00A422E3">
        <w:rPr>
          <w:rFonts w:ascii="Calibri" w:hAnsi="Calibri"/>
          <w:iCs/>
          <w:lang w:val="en-AU"/>
        </w:rPr>
        <w:t>:</w:t>
      </w:r>
      <w:r w:rsidRPr="00A422E3">
        <w:rPr>
          <w:rFonts w:ascii="Calibri" w:hAnsi="Calibri"/>
          <w:i/>
          <w:iCs/>
          <w:lang w:val="en-AU"/>
        </w:rPr>
        <w:t xml:space="preserve"> </w:t>
      </w:r>
      <w:r w:rsidRPr="00A422E3">
        <w:rPr>
          <w:rFonts w:ascii="Calibri" w:hAnsi="Calibri"/>
          <w:lang w:val="en-AU"/>
        </w:rPr>
        <w:t xml:space="preserve">Agreement in principle—Resumption of debate </w:t>
      </w:r>
      <w:r w:rsidRPr="00A422E3">
        <w:rPr>
          <w:rFonts w:ascii="Calibri" w:hAnsi="Calibri"/>
          <w:i/>
          <w:iCs/>
          <w:lang w:val="en-AU"/>
        </w:rPr>
        <w:t>(from 8 February 2024—Mr Milligan).</w:t>
      </w:r>
    </w:p>
    <w:p w14:paraId="4488329F" w14:textId="77777777" w:rsidR="00A422E3" w:rsidRPr="00A422E3" w:rsidRDefault="00A422E3" w:rsidP="00A422E3">
      <w:pPr>
        <w:tabs>
          <w:tab w:val="right" w:pos="567"/>
          <w:tab w:val="left" w:pos="1134"/>
        </w:tabs>
        <w:spacing w:before="240" w:after="480"/>
        <w:ind w:left="1134" w:hanging="1134"/>
        <w:jc w:val="center"/>
        <w:rPr>
          <w:rFonts w:ascii="Times New Roman" w:hAnsi="Times New Roman"/>
          <w:b/>
          <w:lang w:val="en-AU"/>
        </w:rPr>
      </w:pPr>
      <w:r w:rsidRPr="00A422E3">
        <w:rPr>
          <w:rFonts w:ascii="Times New Roman" w:hAnsi="Times New Roman"/>
          <w:lang w:val="en-AU"/>
        </w:rPr>
        <w:t>____________________________</w:t>
      </w:r>
    </w:p>
    <w:p w14:paraId="7C749CE3" w14:textId="31B4FEC0" w:rsidR="00A422E3" w:rsidRPr="00A422E3" w:rsidRDefault="00A422E3" w:rsidP="009B0F26">
      <w:pPr>
        <w:tabs>
          <w:tab w:val="right" w:pos="580"/>
        </w:tabs>
        <w:spacing w:before="240" w:after="240"/>
        <w:jc w:val="center"/>
        <w:rPr>
          <w:rFonts w:ascii="Calibri" w:hAnsi="Calibri"/>
          <w:b/>
          <w:sz w:val="28"/>
          <w:lang w:eastAsia="en-US"/>
        </w:rPr>
      </w:pPr>
      <w:r w:rsidRPr="00A422E3">
        <w:rPr>
          <w:rFonts w:ascii="Calibri" w:hAnsi="Calibri"/>
          <w:b/>
          <w:sz w:val="28"/>
          <w:lang w:eastAsia="en-US"/>
        </w:rPr>
        <w:t>ASSEMBLY BUSINESS</w:t>
      </w:r>
      <w:r>
        <w:rPr>
          <w:rFonts w:ascii="Calibri" w:hAnsi="Calibri"/>
          <w:b/>
          <w:sz w:val="28"/>
          <w:lang w:eastAsia="en-US"/>
        </w:rPr>
        <w:t>—</w:t>
      </w:r>
      <w:r w:rsidR="00F55D8E">
        <w:rPr>
          <w:rFonts w:ascii="Calibri" w:hAnsi="Calibri"/>
          <w:b/>
          <w:sz w:val="28"/>
          <w:lang w:eastAsia="en-US"/>
        </w:rPr>
        <w:t>continued</w:t>
      </w:r>
    </w:p>
    <w:p w14:paraId="00D7B0FE" w14:textId="1D240CD7" w:rsidR="007054C6" w:rsidRPr="00A422E3" w:rsidRDefault="007054C6" w:rsidP="007054C6">
      <w:pPr>
        <w:tabs>
          <w:tab w:val="right" w:pos="580"/>
        </w:tabs>
        <w:spacing w:before="240" w:after="240"/>
        <w:rPr>
          <w:rFonts w:ascii="Calibri" w:hAnsi="Calibri"/>
          <w:b/>
          <w:sz w:val="28"/>
          <w:lang w:eastAsia="en-US"/>
        </w:rPr>
      </w:pPr>
      <w:bookmarkStart w:id="0" w:name="_Hlk165965900"/>
      <w:r>
        <w:rPr>
          <w:rFonts w:ascii="Calibri" w:hAnsi="Calibri"/>
          <w:b/>
          <w:sz w:val="28"/>
          <w:lang w:eastAsia="en-US"/>
        </w:rPr>
        <w:t>Notices—continued</w:t>
      </w:r>
    </w:p>
    <w:p w14:paraId="3EE0FA0C" w14:textId="5EEEF756" w:rsidR="007054C6" w:rsidRDefault="007054C6" w:rsidP="007054C6">
      <w:pPr>
        <w:tabs>
          <w:tab w:val="right" w:pos="567"/>
          <w:tab w:val="left" w:pos="1134"/>
        </w:tabs>
        <w:spacing w:before="120" w:after="120"/>
        <w:ind w:left="1134" w:hanging="1134"/>
        <w:rPr>
          <w:rFonts w:ascii="Calibri" w:hAnsi="Calibri"/>
          <w:lang w:val="en-AU"/>
        </w:rPr>
      </w:pPr>
      <w:r>
        <w:rPr>
          <w:rFonts w:ascii="Calibri" w:hAnsi="Calibri"/>
        </w:rPr>
        <w:tab/>
        <w:t>*2</w:t>
      </w:r>
      <w:r>
        <w:rPr>
          <w:rFonts w:ascii="Calibri" w:hAnsi="Calibri"/>
        </w:rPr>
        <w:tab/>
      </w:r>
      <w:r>
        <w:rPr>
          <w:rFonts w:ascii="Calibri" w:hAnsi="Calibri"/>
          <w:b/>
          <w:caps/>
        </w:rPr>
        <w:t>Ms Lee</w:t>
      </w:r>
      <w:r>
        <w:rPr>
          <w:rFonts w:ascii="Calibri" w:hAnsi="Calibri"/>
        </w:rPr>
        <w:t>: To move—That this Assembly:</w:t>
      </w:r>
    </w:p>
    <w:p w14:paraId="57E582D6" w14:textId="77777777" w:rsidR="007054C6" w:rsidRDefault="007054C6" w:rsidP="007054C6">
      <w:pPr>
        <w:tabs>
          <w:tab w:val="left" w:pos="567"/>
        </w:tabs>
        <w:spacing w:before="60" w:after="60"/>
        <w:ind w:left="1701" w:hanging="567"/>
        <w:rPr>
          <w:rFonts w:ascii="Calibri" w:hAnsi="Calibri"/>
        </w:rPr>
      </w:pPr>
      <w:r>
        <w:rPr>
          <w:rFonts w:ascii="Calibri" w:hAnsi="Calibri"/>
        </w:rPr>
        <w:t>(1)</w:t>
      </w:r>
      <w:r>
        <w:rPr>
          <w:rFonts w:ascii="Calibri" w:hAnsi="Calibri"/>
        </w:rPr>
        <w:tab/>
        <w:t>notes:</w:t>
      </w:r>
    </w:p>
    <w:p w14:paraId="1AD93BD6" w14:textId="77777777" w:rsidR="007054C6" w:rsidRDefault="007054C6" w:rsidP="007054C6">
      <w:pPr>
        <w:tabs>
          <w:tab w:val="left" w:pos="567"/>
        </w:tabs>
        <w:spacing w:before="60" w:after="60"/>
        <w:ind w:left="2268" w:hanging="567"/>
        <w:rPr>
          <w:rFonts w:ascii="Calibri" w:hAnsi="Calibri"/>
        </w:rPr>
      </w:pPr>
      <w:r>
        <w:rPr>
          <w:rFonts w:ascii="Calibri" w:hAnsi="Calibri"/>
        </w:rPr>
        <w:t>(a)</w:t>
      </w:r>
      <w:r>
        <w:rPr>
          <w:rFonts w:ascii="Calibri" w:hAnsi="Calibri"/>
        </w:rPr>
        <w:tab/>
        <w:t xml:space="preserve">that the ACT Integrity Commission is undertaking an inquiry, Operation Kingfisher, into whether public officials within the ACT Education Directorate failed to exercise their official functions honestly and/or impartially when making recommendations and decisions regarding the Campbell Primary School </w:t>
      </w:r>
      <w:proofErr w:type="spellStart"/>
      <w:r>
        <w:rPr>
          <w:rFonts w:ascii="Calibri" w:hAnsi="Calibri"/>
        </w:rPr>
        <w:t>Modernisation</w:t>
      </w:r>
      <w:proofErr w:type="spellEnd"/>
      <w:r>
        <w:rPr>
          <w:rFonts w:ascii="Calibri" w:hAnsi="Calibri"/>
        </w:rPr>
        <w:t xml:space="preserve"> Project between 2019 and </w:t>
      </w:r>
      <w:proofErr w:type="gramStart"/>
      <w:r>
        <w:rPr>
          <w:rFonts w:ascii="Calibri" w:hAnsi="Calibri"/>
        </w:rPr>
        <w:t>2020;</w:t>
      </w:r>
      <w:proofErr w:type="gramEnd"/>
      <w:r>
        <w:rPr>
          <w:rFonts w:ascii="Calibri" w:hAnsi="Calibri"/>
        </w:rPr>
        <w:t xml:space="preserve"> </w:t>
      </w:r>
    </w:p>
    <w:p w14:paraId="1AD95065" w14:textId="77777777" w:rsidR="007054C6" w:rsidRDefault="007054C6" w:rsidP="007054C6">
      <w:pPr>
        <w:tabs>
          <w:tab w:val="left" w:pos="567"/>
        </w:tabs>
        <w:spacing w:before="60" w:after="60"/>
        <w:ind w:left="2268" w:hanging="567"/>
        <w:rPr>
          <w:rFonts w:ascii="Calibri" w:hAnsi="Calibri"/>
        </w:rPr>
      </w:pPr>
      <w:r>
        <w:rPr>
          <w:rFonts w:ascii="Calibri" w:hAnsi="Calibri"/>
        </w:rPr>
        <w:t>(b)</w:t>
      </w:r>
      <w:r>
        <w:rPr>
          <w:rFonts w:ascii="Calibri" w:hAnsi="Calibri"/>
        </w:rPr>
        <w:tab/>
        <w:t>this followed a damning report into the conduct of the procurement process for the project in 2021 by the ACT Auditor-General who found that:</w:t>
      </w:r>
    </w:p>
    <w:p w14:paraId="1DEDE964" w14:textId="77777777" w:rsidR="007054C6" w:rsidRDefault="007054C6" w:rsidP="007054C6">
      <w:pPr>
        <w:spacing w:before="60" w:after="120"/>
        <w:ind w:left="2835" w:hanging="567"/>
        <w:rPr>
          <w:rFonts w:ascii="Calibri" w:hAnsi="Calibri"/>
        </w:rPr>
      </w:pPr>
      <w:r>
        <w:rPr>
          <w:rFonts w:ascii="Calibri" w:hAnsi="Calibri"/>
        </w:rPr>
        <w:t>(</w:t>
      </w:r>
      <w:proofErr w:type="spellStart"/>
      <w:r>
        <w:rPr>
          <w:rFonts w:ascii="Calibri" w:hAnsi="Calibri"/>
        </w:rPr>
        <w:t>i</w:t>
      </w:r>
      <w:proofErr w:type="spellEnd"/>
      <w:r>
        <w:rPr>
          <w:rFonts w:ascii="Calibri" w:hAnsi="Calibri"/>
        </w:rPr>
        <w:t>)</w:t>
      </w:r>
      <w:r>
        <w:rPr>
          <w:rFonts w:ascii="Calibri" w:hAnsi="Calibri"/>
        </w:rPr>
        <w:tab/>
        <w:t xml:space="preserve">“the procurement process for the Campbell Primary School </w:t>
      </w:r>
      <w:proofErr w:type="spellStart"/>
      <w:r>
        <w:rPr>
          <w:rFonts w:ascii="Calibri" w:hAnsi="Calibri"/>
        </w:rPr>
        <w:t>Modernisation</w:t>
      </w:r>
      <w:proofErr w:type="spellEnd"/>
      <w:r>
        <w:rPr>
          <w:rFonts w:ascii="Calibri" w:hAnsi="Calibri"/>
        </w:rPr>
        <w:t xml:space="preserve"> Project lacked probity. Tenderers were not dealt with fairly, impartially and consistently</w:t>
      </w:r>
      <w:proofErr w:type="gramStart"/>
      <w:r>
        <w:rPr>
          <w:rFonts w:ascii="Calibri" w:hAnsi="Calibri"/>
        </w:rPr>
        <w:t>”;</w:t>
      </w:r>
      <w:proofErr w:type="gramEnd"/>
    </w:p>
    <w:p w14:paraId="4B1F6BBB" w14:textId="77777777" w:rsidR="007054C6" w:rsidRDefault="007054C6" w:rsidP="007054C6">
      <w:pPr>
        <w:spacing w:before="60" w:after="120"/>
        <w:ind w:left="2835" w:hanging="567"/>
        <w:rPr>
          <w:rFonts w:ascii="Calibri" w:hAnsi="Calibri"/>
        </w:rPr>
      </w:pPr>
      <w:r>
        <w:rPr>
          <w:rFonts w:ascii="Calibri" w:hAnsi="Calibri"/>
        </w:rPr>
        <w:lastRenderedPageBreak/>
        <w:t>(ii)</w:t>
      </w:r>
      <w:r>
        <w:rPr>
          <w:rFonts w:ascii="Calibri" w:hAnsi="Calibri"/>
        </w:rPr>
        <w:tab/>
        <w:t xml:space="preserve">“the procurement process was also </w:t>
      </w:r>
      <w:proofErr w:type="spellStart"/>
      <w:r>
        <w:rPr>
          <w:rFonts w:ascii="Calibri" w:hAnsi="Calibri"/>
        </w:rPr>
        <w:t>characterised</w:t>
      </w:r>
      <w:proofErr w:type="spellEnd"/>
      <w:r>
        <w:rPr>
          <w:rFonts w:ascii="Calibri" w:hAnsi="Calibri"/>
        </w:rPr>
        <w:t xml:space="preserve"> by informal, uncontrolled and poorly documented communication with tenderers and other parties. This undermines the probity of the procurement process”; and</w:t>
      </w:r>
    </w:p>
    <w:p w14:paraId="0F74CCF0" w14:textId="77777777" w:rsidR="007054C6" w:rsidRDefault="007054C6" w:rsidP="007054C6">
      <w:pPr>
        <w:spacing w:before="60" w:after="120"/>
        <w:ind w:left="2835" w:hanging="567"/>
        <w:rPr>
          <w:rFonts w:ascii="Calibri" w:hAnsi="Calibri"/>
        </w:rPr>
      </w:pPr>
      <w:r>
        <w:rPr>
          <w:rFonts w:ascii="Calibri" w:hAnsi="Calibri"/>
        </w:rPr>
        <w:t>(iii)</w:t>
      </w:r>
      <w:r>
        <w:rPr>
          <w:rFonts w:ascii="Calibri" w:hAnsi="Calibri"/>
        </w:rPr>
        <w:tab/>
        <w:t>that the delegate’s decision was not based on the evaluation criteria with which the Territory approached the market and sought tenders; and</w:t>
      </w:r>
    </w:p>
    <w:p w14:paraId="0EE6CB2A" w14:textId="77777777" w:rsidR="007054C6" w:rsidRDefault="007054C6" w:rsidP="007054C6">
      <w:pPr>
        <w:tabs>
          <w:tab w:val="left" w:pos="567"/>
        </w:tabs>
        <w:spacing w:before="60" w:after="60"/>
        <w:ind w:left="2268" w:hanging="567"/>
        <w:rPr>
          <w:rFonts w:ascii="Calibri" w:hAnsi="Calibri"/>
        </w:rPr>
      </w:pPr>
      <w:r>
        <w:rPr>
          <w:rFonts w:ascii="Calibri" w:hAnsi="Calibri"/>
        </w:rPr>
        <w:t>(c)</w:t>
      </w:r>
      <w:r>
        <w:rPr>
          <w:rFonts w:ascii="Calibri" w:hAnsi="Calibri"/>
        </w:rPr>
        <w:tab/>
        <w:t xml:space="preserve">during the course of the Integrity Commission’s investigation, serious allegations were raised that the final decision may have been the result of direct pressure from the Education Minister’s </w:t>
      </w:r>
      <w:proofErr w:type="gramStart"/>
      <w:r>
        <w:rPr>
          <w:rFonts w:ascii="Calibri" w:hAnsi="Calibri"/>
        </w:rPr>
        <w:t>office;</w:t>
      </w:r>
      <w:proofErr w:type="gramEnd"/>
    </w:p>
    <w:p w14:paraId="470CB1AC" w14:textId="77777777" w:rsidR="007054C6" w:rsidRDefault="007054C6" w:rsidP="007054C6">
      <w:pPr>
        <w:tabs>
          <w:tab w:val="left" w:pos="567"/>
        </w:tabs>
        <w:spacing w:before="60" w:after="60"/>
        <w:ind w:left="1701" w:hanging="567"/>
        <w:rPr>
          <w:rFonts w:ascii="Calibri" w:hAnsi="Calibri"/>
        </w:rPr>
      </w:pPr>
      <w:r>
        <w:rPr>
          <w:rFonts w:ascii="Calibri" w:hAnsi="Calibri"/>
        </w:rPr>
        <w:t>(2)</w:t>
      </w:r>
      <w:r>
        <w:rPr>
          <w:rFonts w:ascii="Calibri" w:hAnsi="Calibri"/>
        </w:rPr>
        <w:tab/>
        <w:t>further notes:</w:t>
      </w:r>
    </w:p>
    <w:p w14:paraId="4D08DBCA" w14:textId="77777777" w:rsidR="007054C6" w:rsidRDefault="007054C6" w:rsidP="007054C6">
      <w:pPr>
        <w:tabs>
          <w:tab w:val="left" w:pos="567"/>
        </w:tabs>
        <w:spacing w:before="60" w:after="60"/>
        <w:ind w:left="2268" w:hanging="567"/>
        <w:rPr>
          <w:rFonts w:ascii="Calibri" w:hAnsi="Calibri"/>
        </w:rPr>
      </w:pPr>
      <w:r>
        <w:rPr>
          <w:rFonts w:ascii="Calibri" w:hAnsi="Calibri"/>
        </w:rPr>
        <w:t>(a)</w:t>
      </w:r>
      <w:r>
        <w:rPr>
          <w:rFonts w:ascii="Calibri" w:hAnsi="Calibri"/>
        </w:rPr>
        <w:tab/>
        <w:t xml:space="preserve">that ACT Supreme Court listings confirm that Katy </w:t>
      </w:r>
      <w:proofErr w:type="spellStart"/>
      <w:r>
        <w:rPr>
          <w:rFonts w:ascii="Calibri" w:hAnsi="Calibri"/>
        </w:rPr>
        <w:t>Haire</w:t>
      </w:r>
      <w:proofErr w:type="spellEnd"/>
      <w:r>
        <w:rPr>
          <w:rFonts w:ascii="Calibri" w:hAnsi="Calibri"/>
        </w:rPr>
        <w:t>, the Director-General of the ACT Education Directorate, who is a key witness in the Operation Kingfisher investigation, and whose actions in relation to the procurement process have been called into question, has launched unprecedented legal action against the Integrity Commissioner from further proceeding with the Operation Kingfisher investigation including:</w:t>
      </w:r>
    </w:p>
    <w:p w14:paraId="67E4B916" w14:textId="77777777" w:rsidR="007054C6" w:rsidRDefault="007054C6" w:rsidP="007054C6">
      <w:pPr>
        <w:spacing w:before="60" w:after="120"/>
        <w:ind w:left="2835" w:hanging="567"/>
        <w:rPr>
          <w:rFonts w:ascii="Calibri" w:hAnsi="Calibri"/>
        </w:rPr>
      </w:pPr>
      <w:r>
        <w:rPr>
          <w:rFonts w:ascii="Calibri" w:hAnsi="Calibri"/>
        </w:rPr>
        <w:t>(</w:t>
      </w:r>
      <w:proofErr w:type="spellStart"/>
      <w:r>
        <w:rPr>
          <w:rFonts w:ascii="Calibri" w:hAnsi="Calibri"/>
        </w:rPr>
        <w:t>i</w:t>
      </w:r>
      <w:proofErr w:type="spellEnd"/>
      <w:r>
        <w:rPr>
          <w:rFonts w:ascii="Calibri" w:hAnsi="Calibri"/>
        </w:rPr>
        <w:t>)</w:t>
      </w:r>
      <w:r>
        <w:rPr>
          <w:rFonts w:ascii="Calibri" w:hAnsi="Calibri"/>
        </w:rPr>
        <w:tab/>
        <w:t xml:space="preserve">further conducting the public </w:t>
      </w:r>
      <w:proofErr w:type="gramStart"/>
      <w:r>
        <w:rPr>
          <w:rFonts w:ascii="Calibri" w:hAnsi="Calibri"/>
        </w:rPr>
        <w:t>examination;</w:t>
      </w:r>
      <w:proofErr w:type="gramEnd"/>
    </w:p>
    <w:p w14:paraId="4C9D5FA0" w14:textId="77777777" w:rsidR="007054C6" w:rsidRDefault="007054C6" w:rsidP="007054C6">
      <w:pPr>
        <w:spacing w:before="60" w:after="120"/>
        <w:ind w:left="2835" w:hanging="567"/>
        <w:rPr>
          <w:rFonts w:ascii="Calibri" w:hAnsi="Calibri"/>
        </w:rPr>
      </w:pPr>
      <w:r>
        <w:rPr>
          <w:rFonts w:ascii="Calibri" w:hAnsi="Calibri"/>
        </w:rPr>
        <w:t>(ii)</w:t>
      </w:r>
      <w:r>
        <w:rPr>
          <w:rFonts w:ascii="Calibri" w:hAnsi="Calibri"/>
        </w:rPr>
        <w:tab/>
        <w:t>completing the investigation; and</w:t>
      </w:r>
    </w:p>
    <w:p w14:paraId="4C6A66C6" w14:textId="77777777" w:rsidR="007054C6" w:rsidRDefault="007054C6" w:rsidP="007054C6">
      <w:pPr>
        <w:spacing w:before="60" w:after="120"/>
        <w:ind w:left="2835" w:hanging="567"/>
        <w:rPr>
          <w:rFonts w:ascii="Calibri" w:hAnsi="Calibri"/>
        </w:rPr>
      </w:pPr>
      <w:r>
        <w:rPr>
          <w:rFonts w:ascii="Calibri" w:hAnsi="Calibri"/>
        </w:rPr>
        <w:t>(iii)</w:t>
      </w:r>
      <w:r>
        <w:rPr>
          <w:rFonts w:ascii="Calibri" w:hAnsi="Calibri"/>
        </w:rPr>
        <w:tab/>
        <w:t xml:space="preserve">preparing a </w:t>
      </w:r>
      <w:proofErr w:type="gramStart"/>
      <w:r>
        <w:rPr>
          <w:rFonts w:ascii="Calibri" w:hAnsi="Calibri"/>
        </w:rPr>
        <w:t>report;</w:t>
      </w:r>
      <w:proofErr w:type="gramEnd"/>
    </w:p>
    <w:p w14:paraId="28F5981E" w14:textId="77777777" w:rsidR="007054C6" w:rsidRDefault="007054C6" w:rsidP="007054C6">
      <w:pPr>
        <w:tabs>
          <w:tab w:val="left" w:pos="567"/>
        </w:tabs>
        <w:spacing w:before="60" w:after="60"/>
        <w:ind w:left="2268" w:hanging="567"/>
        <w:rPr>
          <w:rFonts w:ascii="Calibri" w:hAnsi="Calibri"/>
        </w:rPr>
      </w:pPr>
      <w:r>
        <w:rPr>
          <w:rFonts w:ascii="Calibri" w:hAnsi="Calibri"/>
        </w:rPr>
        <w:t>(b)</w:t>
      </w:r>
      <w:r>
        <w:rPr>
          <w:rFonts w:ascii="Calibri" w:hAnsi="Calibri"/>
        </w:rPr>
        <w:tab/>
        <w:t xml:space="preserve">on Tuesday, 21 May 2024, when asked about the legal action by the head of her Directorate, the Minister for Education and Youth Affairs said, “I’m not part of the process and neither is the government and any questions about what’s happening need to go to the people who have put in the claims.” The Minister went on to say “I have no knowledge of the </w:t>
      </w:r>
      <w:proofErr w:type="gramStart"/>
      <w:r>
        <w:rPr>
          <w:rFonts w:ascii="Calibri" w:hAnsi="Calibri"/>
        </w:rPr>
        <w:t>matter</w:t>
      </w:r>
      <w:proofErr w:type="gramEnd"/>
      <w:r>
        <w:rPr>
          <w:rFonts w:ascii="Calibri" w:hAnsi="Calibri"/>
        </w:rPr>
        <w:t xml:space="preserve"> and the government has no knowledge of the matter”;</w:t>
      </w:r>
    </w:p>
    <w:p w14:paraId="70D976BC" w14:textId="77777777" w:rsidR="007054C6" w:rsidRDefault="007054C6" w:rsidP="007054C6">
      <w:pPr>
        <w:tabs>
          <w:tab w:val="left" w:pos="567"/>
        </w:tabs>
        <w:spacing w:before="60" w:after="60"/>
        <w:ind w:left="2268" w:hanging="567"/>
        <w:rPr>
          <w:rFonts w:ascii="Calibri" w:hAnsi="Calibri"/>
        </w:rPr>
      </w:pPr>
      <w:r>
        <w:rPr>
          <w:rFonts w:ascii="Calibri" w:hAnsi="Calibri"/>
        </w:rPr>
        <w:t>(c)</w:t>
      </w:r>
      <w:r>
        <w:rPr>
          <w:rFonts w:ascii="Calibri" w:hAnsi="Calibri"/>
        </w:rPr>
        <w:tab/>
        <w:t xml:space="preserve">that the Attorney-General publicly confirmed on Wednesday, 22 May 2024 that he was aware of the legal action by </w:t>
      </w:r>
      <w:proofErr w:type="spellStart"/>
      <w:r>
        <w:rPr>
          <w:rFonts w:ascii="Calibri" w:hAnsi="Calibri"/>
        </w:rPr>
        <w:t>Ms</w:t>
      </w:r>
      <w:proofErr w:type="spellEnd"/>
      <w:r>
        <w:rPr>
          <w:rFonts w:ascii="Calibri" w:hAnsi="Calibri"/>
        </w:rPr>
        <w:t xml:space="preserve"> </w:t>
      </w:r>
      <w:proofErr w:type="spellStart"/>
      <w:r>
        <w:rPr>
          <w:rFonts w:ascii="Calibri" w:hAnsi="Calibri"/>
        </w:rPr>
        <w:t>Haire</w:t>
      </w:r>
      <w:proofErr w:type="spellEnd"/>
      <w:r>
        <w:rPr>
          <w:rFonts w:ascii="Calibri" w:hAnsi="Calibri"/>
        </w:rPr>
        <w:t xml:space="preserve"> and that the ACT Government is assisting </w:t>
      </w:r>
      <w:proofErr w:type="spellStart"/>
      <w:r>
        <w:rPr>
          <w:rFonts w:ascii="Calibri" w:hAnsi="Calibri"/>
        </w:rPr>
        <w:t>Ms</w:t>
      </w:r>
      <w:proofErr w:type="spellEnd"/>
      <w:r>
        <w:rPr>
          <w:rFonts w:ascii="Calibri" w:hAnsi="Calibri"/>
        </w:rPr>
        <w:t xml:space="preserve"> </w:t>
      </w:r>
      <w:proofErr w:type="spellStart"/>
      <w:r>
        <w:rPr>
          <w:rFonts w:ascii="Calibri" w:hAnsi="Calibri"/>
        </w:rPr>
        <w:t>Haire</w:t>
      </w:r>
      <w:proofErr w:type="spellEnd"/>
      <w:r>
        <w:rPr>
          <w:rFonts w:ascii="Calibri" w:hAnsi="Calibri"/>
        </w:rPr>
        <w:t xml:space="preserve"> with her legal fees, pursuant to the Law Officers Legal Services Directions 2023 (the Directions</w:t>
      </w:r>
      <w:proofErr w:type="gramStart"/>
      <w:r>
        <w:rPr>
          <w:rFonts w:ascii="Calibri" w:hAnsi="Calibri"/>
        </w:rPr>
        <w:t>);</w:t>
      </w:r>
      <w:proofErr w:type="gramEnd"/>
    </w:p>
    <w:p w14:paraId="61AD0135" w14:textId="77777777" w:rsidR="007054C6" w:rsidRDefault="007054C6" w:rsidP="007054C6">
      <w:pPr>
        <w:tabs>
          <w:tab w:val="left" w:pos="567"/>
        </w:tabs>
        <w:spacing w:before="60" w:after="60"/>
        <w:ind w:left="2268" w:hanging="567"/>
        <w:rPr>
          <w:rFonts w:ascii="Calibri" w:hAnsi="Calibri"/>
        </w:rPr>
      </w:pPr>
      <w:r>
        <w:rPr>
          <w:rFonts w:ascii="Calibri" w:hAnsi="Calibri"/>
        </w:rPr>
        <w:t>(d)</w:t>
      </w:r>
      <w:r>
        <w:rPr>
          <w:rFonts w:ascii="Calibri" w:hAnsi="Calibri"/>
        </w:rPr>
        <w:tab/>
        <w:t xml:space="preserve">that the Chief Minister confirmed on 4 June 2024 that he was made aware of the legal action by </w:t>
      </w:r>
      <w:proofErr w:type="spellStart"/>
      <w:r>
        <w:rPr>
          <w:rFonts w:ascii="Calibri" w:hAnsi="Calibri"/>
        </w:rPr>
        <w:t>Ms</w:t>
      </w:r>
      <w:proofErr w:type="spellEnd"/>
      <w:r>
        <w:rPr>
          <w:rFonts w:ascii="Calibri" w:hAnsi="Calibri"/>
        </w:rPr>
        <w:t xml:space="preserve"> </w:t>
      </w:r>
      <w:proofErr w:type="spellStart"/>
      <w:r>
        <w:rPr>
          <w:rFonts w:ascii="Calibri" w:hAnsi="Calibri"/>
        </w:rPr>
        <w:t>Haire</w:t>
      </w:r>
      <w:proofErr w:type="spellEnd"/>
      <w:r>
        <w:rPr>
          <w:rFonts w:ascii="Calibri" w:hAnsi="Calibri"/>
        </w:rPr>
        <w:t xml:space="preserve"> on 6 September </w:t>
      </w:r>
      <w:proofErr w:type="gramStart"/>
      <w:r>
        <w:rPr>
          <w:rFonts w:ascii="Calibri" w:hAnsi="Calibri"/>
        </w:rPr>
        <w:t>2023;</w:t>
      </w:r>
      <w:proofErr w:type="gramEnd"/>
      <w:r>
        <w:rPr>
          <w:rFonts w:ascii="Calibri" w:hAnsi="Calibri"/>
        </w:rPr>
        <w:t xml:space="preserve"> </w:t>
      </w:r>
    </w:p>
    <w:p w14:paraId="45143248" w14:textId="77777777" w:rsidR="007054C6" w:rsidRDefault="007054C6" w:rsidP="007054C6">
      <w:pPr>
        <w:tabs>
          <w:tab w:val="left" w:pos="567"/>
        </w:tabs>
        <w:spacing w:before="60" w:after="60"/>
        <w:ind w:left="2268" w:hanging="567"/>
        <w:rPr>
          <w:rFonts w:ascii="Calibri" w:hAnsi="Calibri"/>
        </w:rPr>
      </w:pPr>
      <w:r>
        <w:rPr>
          <w:rFonts w:ascii="Calibri" w:hAnsi="Calibri"/>
        </w:rPr>
        <w:t>(e)</w:t>
      </w:r>
      <w:r>
        <w:rPr>
          <w:rFonts w:ascii="Calibri" w:hAnsi="Calibri"/>
        </w:rPr>
        <w:tab/>
        <w:t>clause 13.10 of the Directions, states “Assistance will generally not be provided to a public employee in relation to</w:t>
      </w:r>
      <w:proofErr w:type="gramStart"/>
      <w:r>
        <w:rPr>
          <w:rFonts w:ascii="Calibri" w:hAnsi="Calibri"/>
        </w:rPr>
        <w:t>…(</w:t>
      </w:r>
      <w:proofErr w:type="gramEnd"/>
      <w:r>
        <w:rPr>
          <w:rFonts w:ascii="Calibri" w:hAnsi="Calibri"/>
        </w:rPr>
        <w:t>2) defending professional or personal disciplinary investigation or action, whether by the Territory or another person or body”; and</w:t>
      </w:r>
    </w:p>
    <w:p w14:paraId="32D9E0CE" w14:textId="77777777" w:rsidR="007054C6" w:rsidRDefault="007054C6" w:rsidP="007054C6">
      <w:pPr>
        <w:tabs>
          <w:tab w:val="left" w:pos="567"/>
        </w:tabs>
        <w:spacing w:before="60" w:after="60"/>
        <w:ind w:left="2268" w:hanging="567"/>
        <w:rPr>
          <w:rFonts w:ascii="Calibri" w:hAnsi="Calibri"/>
        </w:rPr>
      </w:pPr>
      <w:r>
        <w:rPr>
          <w:rFonts w:ascii="Calibri" w:hAnsi="Calibri"/>
        </w:rPr>
        <w:t>(f)</w:t>
      </w:r>
      <w:r>
        <w:rPr>
          <w:rFonts w:ascii="Calibri" w:hAnsi="Calibri"/>
        </w:rPr>
        <w:tab/>
        <w:t>that the Minister for Education and Youth Affairs confirmed in Question Time on 5 June 2024 that “There are very strict directions that no witnesses are able to communicate with each other, with anyone, with regard to any matters happening at the Integrity Commission”; and</w:t>
      </w:r>
    </w:p>
    <w:p w14:paraId="6B9200D8" w14:textId="77777777" w:rsidR="007054C6" w:rsidRDefault="007054C6" w:rsidP="007054C6">
      <w:pPr>
        <w:tabs>
          <w:tab w:val="left" w:pos="567"/>
        </w:tabs>
        <w:spacing w:before="60" w:after="60"/>
        <w:ind w:left="1701" w:hanging="567"/>
        <w:rPr>
          <w:rFonts w:ascii="Calibri" w:hAnsi="Calibri"/>
        </w:rPr>
      </w:pPr>
      <w:r>
        <w:rPr>
          <w:rFonts w:ascii="Calibri" w:hAnsi="Calibri"/>
        </w:rPr>
        <w:lastRenderedPageBreak/>
        <w:t>(3)</w:t>
      </w:r>
      <w:r>
        <w:rPr>
          <w:rFonts w:ascii="Calibri" w:hAnsi="Calibri"/>
        </w:rPr>
        <w:tab/>
        <w:t xml:space="preserve">calls on the Assembly to refer this motion to the appropriate standing committee to: </w:t>
      </w:r>
    </w:p>
    <w:p w14:paraId="5B375FA5" w14:textId="77777777" w:rsidR="007054C6" w:rsidRDefault="007054C6" w:rsidP="007054C6">
      <w:pPr>
        <w:tabs>
          <w:tab w:val="left" w:pos="567"/>
        </w:tabs>
        <w:spacing w:before="60" w:after="60"/>
        <w:ind w:left="2268" w:hanging="567"/>
        <w:rPr>
          <w:rFonts w:ascii="Calibri" w:hAnsi="Calibri"/>
        </w:rPr>
      </w:pPr>
      <w:r>
        <w:rPr>
          <w:rFonts w:ascii="Calibri" w:hAnsi="Calibri"/>
        </w:rPr>
        <w:t>(a)</w:t>
      </w:r>
      <w:r>
        <w:rPr>
          <w:rFonts w:ascii="Calibri" w:hAnsi="Calibri"/>
        </w:rPr>
        <w:tab/>
        <w:t>inquire into:</w:t>
      </w:r>
    </w:p>
    <w:p w14:paraId="765D1C79" w14:textId="77777777" w:rsidR="007054C6" w:rsidRDefault="007054C6" w:rsidP="007054C6">
      <w:pPr>
        <w:spacing w:before="60" w:after="120"/>
        <w:ind w:left="2835" w:hanging="567"/>
        <w:rPr>
          <w:rFonts w:ascii="Calibri" w:hAnsi="Calibri"/>
        </w:rPr>
      </w:pPr>
      <w:r>
        <w:rPr>
          <w:rFonts w:ascii="Calibri" w:hAnsi="Calibri"/>
        </w:rPr>
        <w:t>(</w:t>
      </w:r>
      <w:proofErr w:type="spellStart"/>
      <w:r>
        <w:rPr>
          <w:rFonts w:ascii="Calibri" w:hAnsi="Calibri"/>
        </w:rPr>
        <w:t>i</w:t>
      </w:r>
      <w:proofErr w:type="spellEnd"/>
      <w:r>
        <w:rPr>
          <w:rFonts w:ascii="Calibri" w:hAnsi="Calibri"/>
        </w:rPr>
        <w:t>)</w:t>
      </w:r>
      <w:r>
        <w:rPr>
          <w:rFonts w:ascii="Calibri" w:hAnsi="Calibri"/>
        </w:rPr>
        <w:tab/>
        <w:t xml:space="preserve">whether the Minister for Education and Youth Affairs misled the public when she said on 21 May 2024 “I have no knowledge of the </w:t>
      </w:r>
      <w:proofErr w:type="gramStart"/>
      <w:r>
        <w:rPr>
          <w:rFonts w:ascii="Calibri" w:hAnsi="Calibri"/>
        </w:rPr>
        <w:t>matter</w:t>
      </w:r>
      <w:proofErr w:type="gramEnd"/>
      <w:r>
        <w:rPr>
          <w:rFonts w:ascii="Calibri" w:hAnsi="Calibri"/>
        </w:rPr>
        <w:t xml:space="preserve"> and the government has no knowledge of the matter”;</w:t>
      </w:r>
    </w:p>
    <w:p w14:paraId="6D1A3E7F" w14:textId="77777777" w:rsidR="007054C6" w:rsidRDefault="007054C6" w:rsidP="007054C6">
      <w:pPr>
        <w:spacing w:before="60" w:after="120"/>
        <w:ind w:left="2835" w:hanging="567"/>
        <w:rPr>
          <w:rFonts w:ascii="Calibri" w:hAnsi="Calibri"/>
        </w:rPr>
      </w:pPr>
      <w:r>
        <w:rPr>
          <w:rFonts w:ascii="Calibri" w:hAnsi="Calibri"/>
        </w:rPr>
        <w:t>(ii)</w:t>
      </w:r>
      <w:r>
        <w:rPr>
          <w:rFonts w:ascii="Calibri" w:hAnsi="Calibri"/>
        </w:rPr>
        <w:tab/>
        <w:t xml:space="preserve">how much the legal fees are for </w:t>
      </w:r>
      <w:proofErr w:type="spellStart"/>
      <w:r>
        <w:rPr>
          <w:rFonts w:ascii="Calibri" w:hAnsi="Calibri"/>
        </w:rPr>
        <w:t>Ms</w:t>
      </w:r>
      <w:proofErr w:type="spellEnd"/>
      <w:r>
        <w:rPr>
          <w:rFonts w:ascii="Calibri" w:hAnsi="Calibri"/>
        </w:rPr>
        <w:t xml:space="preserve"> </w:t>
      </w:r>
      <w:proofErr w:type="spellStart"/>
      <w:proofErr w:type="gramStart"/>
      <w:r>
        <w:rPr>
          <w:rFonts w:ascii="Calibri" w:hAnsi="Calibri"/>
        </w:rPr>
        <w:t>Haire</w:t>
      </w:r>
      <w:proofErr w:type="spellEnd"/>
      <w:r>
        <w:rPr>
          <w:rFonts w:ascii="Calibri" w:hAnsi="Calibri"/>
        </w:rPr>
        <w:t>;</w:t>
      </w:r>
      <w:proofErr w:type="gramEnd"/>
    </w:p>
    <w:p w14:paraId="22DC87BF" w14:textId="77777777" w:rsidR="007054C6" w:rsidRDefault="007054C6" w:rsidP="007054C6">
      <w:pPr>
        <w:spacing w:before="60" w:after="120"/>
        <w:ind w:left="2835" w:hanging="567"/>
        <w:rPr>
          <w:rFonts w:ascii="Calibri" w:hAnsi="Calibri"/>
        </w:rPr>
      </w:pPr>
      <w:r>
        <w:rPr>
          <w:rFonts w:ascii="Calibri" w:hAnsi="Calibri"/>
        </w:rPr>
        <w:t>(iii)</w:t>
      </w:r>
      <w:r>
        <w:rPr>
          <w:rFonts w:ascii="Calibri" w:hAnsi="Calibri"/>
        </w:rPr>
        <w:tab/>
        <w:t>whether there has been a breach of the Law Officers Legal Services Directions 2023; and</w:t>
      </w:r>
    </w:p>
    <w:p w14:paraId="01507CBD" w14:textId="0886005C" w:rsidR="007054C6" w:rsidRDefault="007054C6" w:rsidP="007054C6">
      <w:pPr>
        <w:spacing w:before="60" w:after="120"/>
        <w:ind w:left="2835" w:hanging="567"/>
        <w:rPr>
          <w:rFonts w:ascii="Calibri" w:hAnsi="Calibri"/>
        </w:rPr>
      </w:pPr>
      <w:r>
        <w:rPr>
          <w:rFonts w:ascii="Calibri" w:hAnsi="Calibri"/>
        </w:rPr>
        <w:t>(iv)</w:t>
      </w:r>
      <w:r>
        <w:rPr>
          <w:rFonts w:ascii="Calibri" w:hAnsi="Calibri"/>
        </w:rPr>
        <w:tab/>
        <w:t xml:space="preserve">the impact, if any, of the Supreme Court action initiated by </w:t>
      </w:r>
      <w:proofErr w:type="spellStart"/>
      <w:r>
        <w:rPr>
          <w:rFonts w:ascii="Calibri" w:hAnsi="Calibri"/>
        </w:rPr>
        <w:t>Ms</w:t>
      </w:r>
      <w:proofErr w:type="spellEnd"/>
      <w:r>
        <w:rPr>
          <w:rFonts w:ascii="Calibri" w:hAnsi="Calibri"/>
        </w:rPr>
        <w:t> </w:t>
      </w:r>
      <w:proofErr w:type="spellStart"/>
      <w:r>
        <w:rPr>
          <w:rFonts w:ascii="Calibri" w:hAnsi="Calibri"/>
        </w:rPr>
        <w:t>Haire</w:t>
      </w:r>
      <w:proofErr w:type="spellEnd"/>
      <w:r>
        <w:rPr>
          <w:rFonts w:ascii="Calibri" w:hAnsi="Calibri"/>
        </w:rPr>
        <w:t xml:space="preserve"> on the active Integrity Commission investigation; and</w:t>
      </w:r>
    </w:p>
    <w:p w14:paraId="07CE03AE" w14:textId="77777777" w:rsidR="007054C6" w:rsidRDefault="007054C6" w:rsidP="007054C6">
      <w:pPr>
        <w:tabs>
          <w:tab w:val="left" w:pos="567"/>
        </w:tabs>
        <w:spacing w:before="60" w:after="60"/>
        <w:ind w:left="2268" w:hanging="567"/>
        <w:rPr>
          <w:rFonts w:ascii="Calibri" w:hAnsi="Calibri"/>
        </w:rPr>
      </w:pPr>
      <w:r>
        <w:rPr>
          <w:rFonts w:ascii="Calibri" w:hAnsi="Calibri"/>
        </w:rPr>
        <w:t>(b)</w:t>
      </w:r>
      <w:r>
        <w:rPr>
          <w:rFonts w:ascii="Calibri" w:hAnsi="Calibri"/>
        </w:rPr>
        <w:tab/>
        <w:t>report back to the Assembly on the last sitting day of this Assembly, Thursday, 5 September 2024. (</w:t>
      </w:r>
      <w:r>
        <w:rPr>
          <w:rFonts w:ascii="Calibri" w:hAnsi="Calibri"/>
          <w:i/>
          <w:iCs/>
        </w:rPr>
        <w:t>Notice given 5 June 2024. Notice will be removed from the Notice Paper unless called on within 4 sitting weeks – standing order 125A</w:t>
      </w:r>
      <w:r>
        <w:rPr>
          <w:rFonts w:ascii="Calibri" w:hAnsi="Calibri"/>
        </w:rPr>
        <w:t>).</w:t>
      </w:r>
    </w:p>
    <w:p w14:paraId="3B630299" w14:textId="12303136" w:rsidR="00A422E3" w:rsidRPr="00A422E3" w:rsidRDefault="00A422E3" w:rsidP="009B0F26">
      <w:pPr>
        <w:tabs>
          <w:tab w:val="right" w:pos="580"/>
        </w:tabs>
        <w:spacing w:before="240" w:after="240"/>
        <w:rPr>
          <w:rFonts w:ascii="Calibri" w:hAnsi="Calibri"/>
          <w:b/>
          <w:sz w:val="28"/>
          <w:lang w:eastAsia="en-US"/>
        </w:rPr>
      </w:pPr>
      <w:r w:rsidRPr="00A422E3">
        <w:rPr>
          <w:rFonts w:ascii="Calibri" w:hAnsi="Calibri"/>
          <w:b/>
          <w:sz w:val="28"/>
          <w:lang w:eastAsia="en-US"/>
        </w:rPr>
        <w:t>Order of the day</w:t>
      </w:r>
    </w:p>
    <w:p w14:paraId="60678850" w14:textId="77777777" w:rsidR="00A422E3" w:rsidRPr="00A422E3" w:rsidRDefault="00A422E3" w:rsidP="009B0F26">
      <w:pPr>
        <w:tabs>
          <w:tab w:val="right" w:pos="567"/>
          <w:tab w:val="left" w:pos="1134"/>
        </w:tabs>
        <w:spacing w:before="120" w:after="120"/>
        <w:ind w:left="1134" w:hanging="1134"/>
        <w:jc w:val="center"/>
        <w:rPr>
          <w:rFonts w:ascii="Calibri" w:hAnsi="Calibri"/>
          <w:b/>
          <w:bCs/>
          <w:lang w:val="en-AU" w:eastAsia="en-US"/>
        </w:rPr>
      </w:pPr>
      <w:r w:rsidRPr="00A422E3">
        <w:rPr>
          <w:rFonts w:ascii="Calibri" w:hAnsi="Calibri"/>
          <w:b/>
          <w:bCs/>
          <w:lang w:val="en-AU" w:eastAsia="en-US"/>
        </w:rPr>
        <w:t>16 August 2024</w:t>
      </w:r>
    </w:p>
    <w:p w14:paraId="4777BB4D" w14:textId="3200B79F" w:rsidR="00A422E3" w:rsidRPr="00A422E3" w:rsidRDefault="00A422E3" w:rsidP="009B0F26">
      <w:pPr>
        <w:tabs>
          <w:tab w:val="right" w:pos="567"/>
          <w:tab w:val="left" w:pos="1134"/>
        </w:tabs>
        <w:spacing w:before="120" w:after="120"/>
        <w:ind w:left="1134" w:hanging="1134"/>
        <w:rPr>
          <w:rFonts w:ascii="Calibri" w:hAnsi="Calibri"/>
          <w:lang w:val="en-AU" w:eastAsia="en-US"/>
        </w:rPr>
      </w:pPr>
      <w:r w:rsidRPr="00A422E3">
        <w:rPr>
          <w:rFonts w:ascii="Calibri" w:hAnsi="Calibri"/>
          <w:lang w:val="en-AU" w:eastAsia="en-US"/>
        </w:rPr>
        <w:tab/>
      </w:r>
      <w:r w:rsidR="00A41483">
        <w:rPr>
          <w:rFonts w:ascii="Calibri" w:hAnsi="Calibri"/>
          <w:lang w:val="en-AU" w:eastAsia="en-US"/>
        </w:rPr>
        <w:t>1</w:t>
      </w:r>
      <w:r w:rsidRPr="00A422E3">
        <w:rPr>
          <w:rFonts w:ascii="Calibri" w:hAnsi="Calibri"/>
          <w:lang w:val="en-AU" w:eastAsia="en-US"/>
        </w:rPr>
        <w:tab/>
      </w:r>
      <w:r w:rsidRPr="00A422E3">
        <w:rPr>
          <w:rFonts w:ascii="Calibri" w:hAnsi="Calibri"/>
          <w:b/>
          <w:caps/>
          <w:lang w:val="en-AU" w:eastAsia="en-US"/>
        </w:rPr>
        <w:t>Estimates 2024-2025—Select Committee</w:t>
      </w:r>
      <w:r w:rsidRPr="00A422E3">
        <w:rPr>
          <w:rFonts w:ascii="Calibri" w:hAnsi="Calibri"/>
          <w:lang w:val="en-AU" w:eastAsia="en-US"/>
        </w:rPr>
        <w:t xml:space="preserve">: Presentation of report on </w:t>
      </w:r>
      <w:r w:rsidRPr="00A422E3">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A422E3">
        <w:rPr>
          <w:rFonts w:ascii="Calibri" w:hAnsi="Calibri"/>
          <w:i/>
          <w:iCs/>
          <w:szCs w:val="24"/>
          <w:lang w:val="en-AU" w:eastAsia="en-US"/>
        </w:rPr>
        <w:t>(Formed on 6 May 2024)</w:t>
      </w:r>
      <w:bookmarkEnd w:id="0"/>
    </w:p>
    <w:p w14:paraId="26354506" w14:textId="77777777" w:rsidR="00A422E3" w:rsidRPr="00A422E3" w:rsidRDefault="00A422E3" w:rsidP="009B0F26">
      <w:pPr>
        <w:spacing w:before="240" w:after="480"/>
        <w:jc w:val="center"/>
        <w:rPr>
          <w:rFonts w:ascii="Calibri" w:hAnsi="Calibri" w:cs="Calibri"/>
          <w:b/>
          <w:szCs w:val="24"/>
          <w:lang w:val="en-AU"/>
        </w:rPr>
      </w:pPr>
      <w:r w:rsidRPr="00A422E3">
        <w:rPr>
          <w:rFonts w:ascii="Calibri" w:hAnsi="Calibri" w:cs="Calibri"/>
          <w:b/>
          <w:szCs w:val="24"/>
          <w:lang w:val="en-AU"/>
        </w:rPr>
        <w:t>______________________________</w:t>
      </w:r>
    </w:p>
    <w:p w14:paraId="64A5C3D4" w14:textId="77777777" w:rsidR="00A422E3" w:rsidRPr="00A422E3" w:rsidRDefault="00A422E3" w:rsidP="007054C6">
      <w:pPr>
        <w:spacing w:before="240" w:after="240"/>
        <w:jc w:val="center"/>
        <w:rPr>
          <w:rFonts w:ascii="Calibri" w:hAnsi="Calibri" w:cs="Calibri"/>
          <w:b/>
          <w:szCs w:val="24"/>
          <w:lang w:val="en-AU"/>
        </w:rPr>
      </w:pPr>
      <w:r w:rsidRPr="00A422E3">
        <w:rPr>
          <w:rFonts w:ascii="Calibri" w:hAnsi="Calibri" w:cs="Calibri"/>
          <w:b/>
          <w:szCs w:val="24"/>
          <w:lang w:val="en-AU"/>
        </w:rPr>
        <w:t>QUESTIONS ON NOTICE</w:t>
      </w:r>
    </w:p>
    <w:p w14:paraId="46569540" w14:textId="77777777" w:rsidR="00A422E3" w:rsidRPr="00A422E3" w:rsidRDefault="00A422E3" w:rsidP="007054C6">
      <w:pPr>
        <w:spacing w:before="120" w:after="120"/>
        <w:rPr>
          <w:rFonts w:ascii="Calibri" w:hAnsi="Calibri" w:cs="Calibri"/>
          <w:szCs w:val="24"/>
          <w:lang w:val="en-AU"/>
        </w:rPr>
      </w:pPr>
      <w:r w:rsidRPr="00A422E3">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2A88E0C" w14:textId="77777777" w:rsidR="00A422E3" w:rsidRPr="00A422E3" w:rsidRDefault="00A422E3" w:rsidP="007054C6">
      <w:pPr>
        <w:spacing w:before="120" w:after="120"/>
        <w:rPr>
          <w:rFonts w:ascii="Calibri" w:hAnsi="Calibri" w:cs="Calibri"/>
          <w:szCs w:val="24"/>
          <w:lang w:val="en-NZ"/>
        </w:rPr>
      </w:pPr>
      <w:r w:rsidRPr="00A422E3">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4" w:history="1">
        <w:r w:rsidRPr="00A422E3">
          <w:rPr>
            <w:rFonts w:ascii="Calibri" w:hAnsi="Calibri" w:cs="Calibri"/>
            <w:color w:val="0000FF"/>
            <w:szCs w:val="24"/>
            <w:lang w:val="en-AU"/>
          </w:rPr>
          <w:t>www.parliament.act.gov.au/parliamentary-business/in-the-chamber/chamber-documents</w:t>
        </w:r>
      </w:hyperlink>
      <w:r w:rsidRPr="00A422E3">
        <w:rPr>
          <w:rFonts w:ascii="Calibri" w:hAnsi="Calibri" w:cs="Calibri"/>
          <w:szCs w:val="24"/>
          <w:lang w:val="en-NZ"/>
        </w:rPr>
        <w:t>.</w:t>
      </w:r>
    </w:p>
    <w:p w14:paraId="175E1504" w14:textId="77777777" w:rsidR="00A422E3" w:rsidRPr="00A422E3" w:rsidRDefault="00A422E3" w:rsidP="007054C6">
      <w:pPr>
        <w:keepNext/>
        <w:keepLines/>
        <w:tabs>
          <w:tab w:val="right" w:pos="567"/>
          <w:tab w:val="left" w:pos="1134"/>
        </w:tabs>
        <w:spacing w:before="360" w:after="360"/>
        <w:jc w:val="center"/>
        <w:rPr>
          <w:rFonts w:ascii="Calibri" w:hAnsi="Calibri"/>
          <w:b/>
          <w:i/>
          <w:szCs w:val="24"/>
          <w:lang w:val="en-AU"/>
        </w:rPr>
      </w:pPr>
      <w:bookmarkStart w:id="1" w:name="_Hlk130803092"/>
      <w:r w:rsidRPr="00A422E3">
        <w:rPr>
          <w:rFonts w:ascii="Calibri" w:hAnsi="Calibri"/>
          <w:b/>
          <w:i/>
          <w:szCs w:val="24"/>
          <w:lang w:val="en-AU"/>
        </w:rPr>
        <w:lastRenderedPageBreak/>
        <w:t>Unanswered questions</w:t>
      </w:r>
    </w:p>
    <w:p w14:paraId="0F58E5D8" w14:textId="2090365A" w:rsidR="00A422E3" w:rsidRPr="00A422E3" w:rsidRDefault="00A422E3" w:rsidP="007054C6">
      <w:pPr>
        <w:keepNext/>
        <w:keepLines/>
        <w:tabs>
          <w:tab w:val="left" w:pos="567"/>
        </w:tabs>
        <w:ind w:left="426" w:hanging="426"/>
        <w:rPr>
          <w:rFonts w:ascii="Calibri" w:hAnsi="Calibri"/>
          <w:szCs w:val="24"/>
        </w:rPr>
      </w:pPr>
      <w:r w:rsidRPr="00A422E3">
        <w:rPr>
          <w:rFonts w:ascii="Calibri" w:hAnsi="Calibri"/>
          <w:szCs w:val="24"/>
        </w:rPr>
        <w:tab/>
      </w:r>
      <w:r w:rsidRPr="00A422E3">
        <w:rPr>
          <w:rFonts w:ascii="Calibri" w:hAnsi="Calibri"/>
          <w:lang w:val="fr-FR"/>
        </w:rPr>
        <w:t>1744, 1794, 1807, 1808, 1841-1869, 1871</w:t>
      </w:r>
      <w:r w:rsidR="00FE315E">
        <w:rPr>
          <w:rFonts w:ascii="Calibri" w:hAnsi="Calibri"/>
          <w:lang w:val="fr-FR"/>
        </w:rPr>
        <w:t>-</w:t>
      </w:r>
      <w:r w:rsidRPr="00A422E3">
        <w:rPr>
          <w:rFonts w:ascii="Calibri" w:hAnsi="Calibri"/>
          <w:lang w:val="fr-FR"/>
        </w:rPr>
        <w:t>1901, 1903-1926, 1928, 1929, 1931, 1932, 1934-1936, 1938-1953, 1955-1957.</w:t>
      </w:r>
    </w:p>
    <w:p w14:paraId="60763A1A" w14:textId="77777777" w:rsidR="00A422E3" w:rsidRPr="00A422E3" w:rsidRDefault="00A422E3" w:rsidP="007054C6">
      <w:pPr>
        <w:keepNext/>
        <w:keepLines/>
        <w:tabs>
          <w:tab w:val="right" w:pos="567"/>
          <w:tab w:val="left" w:pos="1134"/>
        </w:tabs>
        <w:jc w:val="both"/>
        <w:rPr>
          <w:rFonts w:ascii="Calibri" w:hAnsi="Calibri"/>
          <w:szCs w:val="24"/>
          <w:lang w:val="en-AU" w:eastAsia="zh-CN"/>
        </w:rPr>
      </w:pPr>
    </w:p>
    <w:p w14:paraId="329FDED9" w14:textId="77777777" w:rsidR="00A422E3" w:rsidRPr="00A422E3" w:rsidRDefault="00A422E3" w:rsidP="007054C6">
      <w:pPr>
        <w:keepNext/>
        <w:keepLines/>
        <w:rPr>
          <w:rFonts w:ascii="Calibri" w:hAnsi="Calibri" w:cs="Calibri"/>
          <w:szCs w:val="24"/>
          <w:lang w:val="en-AU" w:eastAsia="zh-CN"/>
        </w:rPr>
      </w:pPr>
    </w:p>
    <w:p w14:paraId="3A34F7C9" w14:textId="77777777" w:rsidR="00A422E3" w:rsidRPr="00A422E3" w:rsidRDefault="00A422E3" w:rsidP="007054C6">
      <w:pPr>
        <w:keepNext/>
        <w:keepLines/>
        <w:rPr>
          <w:rFonts w:ascii="Calibri" w:hAnsi="Calibri" w:cs="Calibri"/>
          <w:szCs w:val="24"/>
          <w:lang w:val="en-AU" w:eastAsia="zh-CN"/>
        </w:rPr>
      </w:pPr>
    </w:p>
    <w:bookmarkEnd w:id="1"/>
    <w:p w14:paraId="1D12A267" w14:textId="77777777" w:rsidR="00A422E3" w:rsidRPr="00A422E3" w:rsidRDefault="00A422E3" w:rsidP="007054C6">
      <w:pPr>
        <w:keepNext/>
        <w:keepLines/>
        <w:tabs>
          <w:tab w:val="center" w:pos="7655"/>
        </w:tabs>
        <w:spacing w:before="180"/>
        <w:rPr>
          <w:rFonts w:ascii="Calibri" w:hAnsi="Calibri" w:cs="Calibri"/>
          <w:b/>
          <w:szCs w:val="24"/>
          <w:lang w:val="en-AU"/>
        </w:rPr>
      </w:pPr>
      <w:r w:rsidRPr="00A422E3">
        <w:rPr>
          <w:rFonts w:ascii="Calibri" w:hAnsi="Calibri" w:cs="Calibri"/>
          <w:b/>
          <w:szCs w:val="24"/>
          <w:lang w:val="en-AU"/>
        </w:rPr>
        <w:tab/>
        <w:t>T Duncan</w:t>
      </w:r>
    </w:p>
    <w:p w14:paraId="175AD016" w14:textId="05809226" w:rsidR="00A422E3" w:rsidRPr="00A422E3" w:rsidRDefault="00A422E3" w:rsidP="007054C6">
      <w:pPr>
        <w:keepNext/>
        <w:keepLines/>
        <w:tabs>
          <w:tab w:val="center" w:pos="7655"/>
        </w:tabs>
        <w:rPr>
          <w:rFonts w:ascii="Calibri" w:hAnsi="Calibri" w:cs="Calibri"/>
          <w:szCs w:val="24"/>
          <w:lang w:val="en-AU"/>
        </w:rPr>
      </w:pPr>
      <w:r w:rsidRPr="00A422E3">
        <w:rPr>
          <w:rFonts w:ascii="Calibri" w:hAnsi="Calibri" w:cs="Calibri"/>
          <w:szCs w:val="24"/>
          <w:lang w:val="en-AU"/>
        </w:rPr>
        <w:tab/>
        <w:t>Clerk of the Legislative Assembly</w:t>
      </w:r>
    </w:p>
    <w:p w14:paraId="4635674F" w14:textId="77777777" w:rsidR="00A422E3" w:rsidRPr="00A422E3" w:rsidRDefault="00A422E3" w:rsidP="00A422E3">
      <w:pPr>
        <w:tabs>
          <w:tab w:val="right" w:pos="580"/>
        </w:tabs>
        <w:spacing w:before="240" w:after="480"/>
        <w:ind w:left="567" w:hanging="567"/>
        <w:jc w:val="center"/>
        <w:rPr>
          <w:rFonts w:ascii="Times New Roman" w:hAnsi="Times New Roman"/>
          <w:b/>
          <w:lang w:eastAsia="en-US"/>
        </w:rPr>
      </w:pPr>
      <w:r w:rsidRPr="00A422E3">
        <w:rPr>
          <w:rFonts w:ascii="Times New Roman" w:hAnsi="Times New Roman"/>
          <w:lang w:eastAsia="en-US"/>
        </w:rPr>
        <w:t>___________________________________</w:t>
      </w:r>
    </w:p>
    <w:p w14:paraId="09C9200A" w14:textId="77777777" w:rsidR="00A422E3" w:rsidRPr="00A422E3" w:rsidRDefault="00A422E3" w:rsidP="00A422E3">
      <w:pPr>
        <w:spacing w:before="240" w:after="240"/>
        <w:jc w:val="center"/>
        <w:rPr>
          <w:rFonts w:ascii="Calibri" w:hAnsi="Calibri"/>
          <w:b/>
          <w:sz w:val="28"/>
          <w:lang w:eastAsia="en-US"/>
        </w:rPr>
      </w:pPr>
      <w:r w:rsidRPr="00A422E3">
        <w:rPr>
          <w:rFonts w:ascii="Calibri" w:hAnsi="Calibri"/>
          <w:b/>
          <w:sz w:val="28"/>
          <w:lang w:eastAsia="en-US"/>
        </w:rPr>
        <w:t>GOVERNMENT TO RESPOND TO PETITIONS</w:t>
      </w:r>
    </w:p>
    <w:p w14:paraId="03DEC70D" w14:textId="77777777" w:rsidR="00A422E3" w:rsidRPr="00A422E3" w:rsidRDefault="00A422E3" w:rsidP="00A422E3">
      <w:pPr>
        <w:tabs>
          <w:tab w:val="right" w:pos="580"/>
        </w:tabs>
        <w:spacing w:after="120"/>
        <w:jc w:val="center"/>
        <w:rPr>
          <w:rFonts w:ascii="Calibri" w:hAnsi="Calibri"/>
          <w:szCs w:val="24"/>
          <w:lang w:eastAsia="en-US"/>
        </w:rPr>
      </w:pPr>
      <w:r w:rsidRPr="00A422E3">
        <w:rPr>
          <w:rFonts w:ascii="Calibri" w:hAnsi="Calibri"/>
          <w:szCs w:val="24"/>
          <w:lang w:eastAsia="en-US"/>
        </w:rPr>
        <w:t>(in accordance with standing order 100)</w:t>
      </w:r>
    </w:p>
    <w:p w14:paraId="1486DFAB"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18 June 2024</w:t>
      </w:r>
    </w:p>
    <w:p w14:paraId="153F6177"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Stop the GP tax—Treasurer—Petition lodged by </w:t>
      </w:r>
      <w:proofErr w:type="spellStart"/>
      <w:r w:rsidRPr="00A422E3">
        <w:rPr>
          <w:rFonts w:ascii="Calibri" w:hAnsi="Calibri"/>
          <w:lang w:eastAsia="en-US"/>
        </w:rPr>
        <w:t>Ms</w:t>
      </w:r>
      <w:proofErr w:type="spellEnd"/>
      <w:r w:rsidRPr="00A422E3">
        <w:rPr>
          <w:rFonts w:ascii="Calibri" w:hAnsi="Calibri"/>
          <w:lang w:eastAsia="en-US"/>
        </w:rPr>
        <w:t xml:space="preserve"> Lee (e-Pet 024-23).</w:t>
      </w:r>
    </w:p>
    <w:p w14:paraId="3B8ACA81" w14:textId="77777777" w:rsidR="00A422E3" w:rsidRPr="00A422E3" w:rsidRDefault="00A422E3" w:rsidP="00F55D8E">
      <w:pPr>
        <w:keepNext/>
        <w:keepLines/>
        <w:tabs>
          <w:tab w:val="right" w:pos="580"/>
        </w:tabs>
        <w:spacing w:before="240"/>
        <w:ind w:left="567" w:hanging="567"/>
        <w:rPr>
          <w:rFonts w:ascii="Calibri" w:hAnsi="Calibri"/>
          <w:i/>
          <w:iCs/>
          <w:lang w:eastAsia="en-US"/>
        </w:rPr>
      </w:pPr>
      <w:r w:rsidRPr="00A422E3">
        <w:rPr>
          <w:rFonts w:ascii="Calibri" w:hAnsi="Calibri"/>
          <w:lang w:eastAsia="en-US"/>
        </w:rPr>
        <w:t xml:space="preserve">Snake licensing, catching and education—Minister for the Environment, Parks and Land Management—Petition lodged by Dr Paterson (e-Pet 005-24). </w:t>
      </w:r>
      <w:r w:rsidRPr="00A422E3">
        <w:rPr>
          <w:rFonts w:ascii="Calibri" w:hAnsi="Calibri"/>
          <w:i/>
          <w:iCs/>
          <w:lang w:eastAsia="en-US"/>
        </w:rPr>
        <w:t>(Referred to the Standing Committee on Environment, Climate Change and Biodiversity on 19 March 2024.)</w:t>
      </w:r>
    </w:p>
    <w:p w14:paraId="56877A26" w14:textId="77777777" w:rsidR="00A422E3" w:rsidRPr="00A422E3" w:rsidRDefault="00A422E3" w:rsidP="00A422E3">
      <w:pPr>
        <w:tabs>
          <w:tab w:val="right" w:pos="580"/>
        </w:tabs>
        <w:spacing w:before="240"/>
        <w:ind w:left="567" w:hanging="567"/>
        <w:rPr>
          <w:rFonts w:ascii="Calibri" w:hAnsi="Calibri"/>
          <w:lang w:eastAsia="en-US"/>
        </w:rPr>
      </w:pPr>
      <w:proofErr w:type="spellStart"/>
      <w:r w:rsidRPr="00A422E3">
        <w:rPr>
          <w:rFonts w:ascii="Calibri" w:hAnsi="Calibri"/>
          <w:lang w:eastAsia="en-US"/>
        </w:rPr>
        <w:t>Telopea</w:t>
      </w:r>
      <w:proofErr w:type="spellEnd"/>
      <w:r w:rsidRPr="00A422E3">
        <w:rPr>
          <w:rFonts w:ascii="Calibri" w:hAnsi="Calibri"/>
          <w:lang w:eastAsia="en-US"/>
        </w:rPr>
        <w:t xml:space="preserve"> Park school timetable change—Minister for Education and Youth Affairs—Petition lodged by </w:t>
      </w:r>
      <w:proofErr w:type="spellStart"/>
      <w:r w:rsidRPr="00A422E3">
        <w:rPr>
          <w:rFonts w:ascii="Calibri" w:hAnsi="Calibri"/>
          <w:lang w:eastAsia="en-US"/>
        </w:rPr>
        <w:t>Ms</w:t>
      </w:r>
      <w:proofErr w:type="spellEnd"/>
      <w:r w:rsidRPr="00A422E3">
        <w:rPr>
          <w:rFonts w:ascii="Calibri" w:hAnsi="Calibri"/>
          <w:lang w:eastAsia="en-US"/>
        </w:rPr>
        <w:t xml:space="preserve"> Lee (e-Pet 004-24).</w:t>
      </w:r>
    </w:p>
    <w:p w14:paraId="2665E1FE"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t>Toilet facilities at Ruth Park Playground—Minister for City Services—Petition lodged by Dr Paterson (e-Pet 001-24).</w:t>
      </w:r>
    </w:p>
    <w:p w14:paraId="2D9B8D1D"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8 July 2024</w:t>
      </w:r>
    </w:p>
    <w:p w14:paraId="43816215"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Crime in Watson—Minister for Police and Crime Prevention—Petitions lodged by </w:t>
      </w:r>
      <w:proofErr w:type="spellStart"/>
      <w:r w:rsidRPr="00A422E3">
        <w:rPr>
          <w:rFonts w:ascii="Calibri" w:hAnsi="Calibri"/>
          <w:lang w:eastAsia="en-US"/>
        </w:rPr>
        <w:t>Ms</w:t>
      </w:r>
      <w:proofErr w:type="spellEnd"/>
      <w:r w:rsidRPr="00A422E3">
        <w:rPr>
          <w:rFonts w:ascii="Calibri" w:hAnsi="Calibri"/>
          <w:lang w:eastAsia="en-US"/>
        </w:rPr>
        <w:t xml:space="preserve"> Lee (e</w:t>
      </w:r>
      <w:r w:rsidRPr="00A422E3">
        <w:rPr>
          <w:rFonts w:ascii="Calibri" w:hAnsi="Calibri"/>
          <w:lang w:eastAsia="en-US"/>
        </w:rPr>
        <w:noBreakHyphen/>
        <w:t xml:space="preserve">Pet 006-24 and Pet 012-24). </w:t>
      </w:r>
      <w:r w:rsidRPr="00A422E3">
        <w:rPr>
          <w:rFonts w:ascii="Calibri" w:hAnsi="Calibri"/>
          <w:i/>
          <w:iCs/>
          <w:lang w:eastAsia="en-US"/>
        </w:rPr>
        <w:t>(Referred to the Standing Committee on Justice and Community Safety on 9 April 2024.)</w:t>
      </w:r>
    </w:p>
    <w:p w14:paraId="559CA395"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t xml:space="preserve">Calwell shopping </w:t>
      </w:r>
      <w:proofErr w:type="spellStart"/>
      <w:r w:rsidRPr="00A422E3">
        <w:rPr>
          <w:rFonts w:ascii="Calibri" w:hAnsi="Calibri"/>
          <w:lang w:eastAsia="en-US"/>
        </w:rPr>
        <w:t>centre</w:t>
      </w:r>
      <w:proofErr w:type="spellEnd"/>
      <w:r w:rsidRPr="00A422E3">
        <w:rPr>
          <w:rFonts w:ascii="Calibri" w:hAnsi="Calibri"/>
          <w:lang w:eastAsia="en-US"/>
        </w:rPr>
        <w:t xml:space="preserve">—Minister for City Services—Petitions lodged by </w:t>
      </w:r>
      <w:proofErr w:type="spellStart"/>
      <w:r w:rsidRPr="00A422E3">
        <w:rPr>
          <w:rFonts w:ascii="Calibri" w:hAnsi="Calibri"/>
          <w:lang w:eastAsia="en-US"/>
        </w:rPr>
        <w:t>Ms</w:t>
      </w:r>
      <w:proofErr w:type="spellEnd"/>
      <w:r w:rsidRPr="00A422E3">
        <w:rPr>
          <w:rFonts w:ascii="Calibri" w:hAnsi="Calibri"/>
          <w:lang w:eastAsia="en-US"/>
        </w:rPr>
        <w:t xml:space="preserve"> Lawder (e</w:t>
      </w:r>
      <w:r w:rsidRPr="00A422E3">
        <w:rPr>
          <w:rFonts w:ascii="Calibri" w:hAnsi="Calibri"/>
          <w:lang w:eastAsia="en-US"/>
        </w:rPr>
        <w:noBreakHyphen/>
        <w:t>Pet 007-24 and Pet 013-24)</w:t>
      </w:r>
    </w:p>
    <w:p w14:paraId="753C70CE"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13 August 2024</w:t>
      </w:r>
    </w:p>
    <w:p w14:paraId="2AC07B55"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Increase Police in the </w:t>
      </w:r>
      <w:proofErr w:type="spellStart"/>
      <w:r w:rsidRPr="00A422E3">
        <w:rPr>
          <w:rFonts w:ascii="Calibri" w:hAnsi="Calibri"/>
          <w:lang w:eastAsia="en-US"/>
        </w:rPr>
        <w:t>Woden</w:t>
      </w:r>
      <w:proofErr w:type="spellEnd"/>
      <w:r w:rsidRPr="00A422E3">
        <w:rPr>
          <w:rFonts w:ascii="Calibri" w:hAnsi="Calibri"/>
          <w:lang w:eastAsia="en-US"/>
        </w:rPr>
        <w:t xml:space="preserve"> Town Centre—Minister for Police and Crime Prevention—Petitions lodged by </w:t>
      </w:r>
      <w:proofErr w:type="spellStart"/>
      <w:r w:rsidRPr="00A422E3">
        <w:rPr>
          <w:rFonts w:ascii="Calibri" w:hAnsi="Calibri"/>
          <w:lang w:eastAsia="en-US"/>
        </w:rPr>
        <w:t>Mr</w:t>
      </w:r>
      <w:proofErr w:type="spellEnd"/>
      <w:r w:rsidRPr="00A422E3">
        <w:rPr>
          <w:rFonts w:ascii="Calibri" w:hAnsi="Calibri"/>
          <w:lang w:eastAsia="en-US"/>
        </w:rPr>
        <w:t xml:space="preserve"> Cocks (e</w:t>
      </w:r>
      <w:r w:rsidRPr="00A422E3">
        <w:rPr>
          <w:rFonts w:ascii="Calibri" w:hAnsi="Calibri"/>
          <w:lang w:eastAsia="en-US"/>
        </w:rPr>
        <w:noBreakHyphen/>
        <w:t xml:space="preserve">Pet 029-23 and Pet 018-24). </w:t>
      </w:r>
      <w:r w:rsidRPr="00A422E3">
        <w:rPr>
          <w:rFonts w:ascii="Calibri" w:hAnsi="Calibri"/>
          <w:i/>
          <w:iCs/>
          <w:lang w:eastAsia="en-US"/>
        </w:rPr>
        <w:t>(Referred to the Standing Committee on Justice and Community Safety on 14 May 2024.)</w:t>
      </w:r>
    </w:p>
    <w:p w14:paraId="35484651"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lastRenderedPageBreak/>
        <w:t xml:space="preserve">Richardson shops—Minister for Planning—Petitions lodged by </w:t>
      </w:r>
      <w:proofErr w:type="spellStart"/>
      <w:r w:rsidRPr="00A422E3">
        <w:rPr>
          <w:rFonts w:ascii="Calibri" w:hAnsi="Calibri"/>
          <w:lang w:eastAsia="en-US"/>
        </w:rPr>
        <w:t>Ms</w:t>
      </w:r>
      <w:proofErr w:type="spellEnd"/>
      <w:r w:rsidRPr="00A422E3">
        <w:rPr>
          <w:rFonts w:ascii="Calibri" w:hAnsi="Calibri"/>
          <w:lang w:eastAsia="en-US"/>
        </w:rPr>
        <w:t xml:space="preserve"> Burch (e</w:t>
      </w:r>
      <w:r w:rsidRPr="00A422E3">
        <w:rPr>
          <w:rFonts w:ascii="Calibri" w:hAnsi="Calibri"/>
          <w:lang w:eastAsia="en-US"/>
        </w:rPr>
        <w:noBreakHyphen/>
        <w:t xml:space="preserve">Pet 002-24 and Pet 016-24). </w:t>
      </w:r>
      <w:r w:rsidRPr="00A422E3">
        <w:rPr>
          <w:rFonts w:ascii="Calibri" w:hAnsi="Calibri"/>
          <w:i/>
          <w:iCs/>
          <w:lang w:eastAsia="en-US"/>
        </w:rPr>
        <w:t>(Referred to the Standing Committee on Planning, Transport and City Services on 14 May 2024.)</w:t>
      </w:r>
    </w:p>
    <w:p w14:paraId="30BE747B"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t xml:space="preserve">Public housing maintenance—Minister for Housing and Suburban Development—Petition lodged by </w:t>
      </w:r>
      <w:proofErr w:type="spellStart"/>
      <w:r w:rsidRPr="00A422E3">
        <w:rPr>
          <w:rFonts w:ascii="Calibri" w:hAnsi="Calibri"/>
          <w:lang w:eastAsia="en-US"/>
        </w:rPr>
        <w:t>Mr</w:t>
      </w:r>
      <w:proofErr w:type="spellEnd"/>
      <w:r w:rsidRPr="00A422E3">
        <w:rPr>
          <w:rFonts w:ascii="Calibri" w:hAnsi="Calibri"/>
          <w:lang w:eastAsia="en-US"/>
        </w:rPr>
        <w:t xml:space="preserve"> Parton (e</w:t>
      </w:r>
      <w:r w:rsidRPr="00A422E3">
        <w:rPr>
          <w:rFonts w:ascii="Calibri" w:hAnsi="Calibri"/>
          <w:lang w:eastAsia="en-US"/>
        </w:rPr>
        <w:noBreakHyphen/>
        <w:t>Pet 010-24)</w:t>
      </w:r>
    </w:p>
    <w:p w14:paraId="15877179"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t xml:space="preserve">Erskine Street </w:t>
      </w:r>
      <w:proofErr w:type="spellStart"/>
      <w:r w:rsidRPr="00A422E3">
        <w:rPr>
          <w:rFonts w:ascii="Calibri" w:hAnsi="Calibri"/>
          <w:lang w:eastAsia="en-US"/>
        </w:rPr>
        <w:t>neighbourhood</w:t>
      </w:r>
      <w:proofErr w:type="spellEnd"/>
      <w:r w:rsidRPr="00A422E3">
        <w:rPr>
          <w:rFonts w:ascii="Calibri" w:hAnsi="Calibri"/>
          <w:lang w:eastAsia="en-US"/>
        </w:rPr>
        <w:t xml:space="preserve"> playground—Minister for City Services—Petition lodged by </w:t>
      </w:r>
      <w:proofErr w:type="spellStart"/>
      <w:r w:rsidRPr="00A422E3">
        <w:rPr>
          <w:rFonts w:ascii="Calibri" w:hAnsi="Calibri"/>
          <w:lang w:eastAsia="en-US"/>
        </w:rPr>
        <w:t>Mrs</w:t>
      </w:r>
      <w:proofErr w:type="spellEnd"/>
      <w:r w:rsidRPr="00A422E3">
        <w:rPr>
          <w:rFonts w:ascii="Calibri" w:hAnsi="Calibri"/>
          <w:lang w:eastAsia="en-US"/>
        </w:rPr>
        <w:t> Kikkert (Pet 017-24)</w:t>
      </w:r>
    </w:p>
    <w:p w14:paraId="0818D9D2"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14 August 2024</w:t>
      </w:r>
    </w:p>
    <w:p w14:paraId="3C68FCDE"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Footpath between </w:t>
      </w:r>
      <w:proofErr w:type="spellStart"/>
      <w:r w:rsidRPr="00A422E3">
        <w:rPr>
          <w:rFonts w:ascii="Calibri" w:hAnsi="Calibri"/>
          <w:lang w:eastAsia="en-US"/>
        </w:rPr>
        <w:t>Fullagar</w:t>
      </w:r>
      <w:proofErr w:type="spellEnd"/>
      <w:r w:rsidRPr="00A422E3">
        <w:rPr>
          <w:rFonts w:ascii="Calibri" w:hAnsi="Calibri"/>
          <w:lang w:eastAsia="en-US"/>
        </w:rPr>
        <w:t xml:space="preserve"> Crescent and Higgins shops—Minister for City Services—Petition lodged by </w:t>
      </w:r>
      <w:proofErr w:type="spellStart"/>
      <w:r w:rsidRPr="00A422E3">
        <w:rPr>
          <w:rFonts w:ascii="Calibri" w:hAnsi="Calibri"/>
          <w:lang w:eastAsia="en-US"/>
        </w:rPr>
        <w:t>Mrs</w:t>
      </w:r>
      <w:proofErr w:type="spellEnd"/>
      <w:r w:rsidRPr="00A422E3">
        <w:rPr>
          <w:rFonts w:ascii="Calibri" w:hAnsi="Calibri"/>
          <w:lang w:eastAsia="en-US"/>
        </w:rPr>
        <w:t xml:space="preserve"> Kikkert (Pet 019-24).</w:t>
      </w:r>
    </w:p>
    <w:p w14:paraId="22B9B79A"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Richardson shops—Minister for Planning—Petition lodged by </w:t>
      </w:r>
      <w:proofErr w:type="spellStart"/>
      <w:r w:rsidRPr="00A422E3">
        <w:rPr>
          <w:rFonts w:ascii="Calibri" w:hAnsi="Calibri"/>
          <w:lang w:eastAsia="en-US"/>
        </w:rPr>
        <w:t>Ms</w:t>
      </w:r>
      <w:proofErr w:type="spellEnd"/>
      <w:r w:rsidRPr="00A422E3">
        <w:rPr>
          <w:rFonts w:ascii="Calibri" w:hAnsi="Calibri"/>
          <w:lang w:eastAsia="en-US"/>
        </w:rPr>
        <w:t xml:space="preserve"> Burch (Pet 020-24).</w:t>
      </w:r>
    </w:p>
    <w:p w14:paraId="49C55873"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15 August 2024</w:t>
      </w:r>
    </w:p>
    <w:p w14:paraId="32DF14E3" w14:textId="77777777" w:rsidR="00A422E3" w:rsidRPr="00A422E3" w:rsidRDefault="00A422E3" w:rsidP="00A422E3">
      <w:pPr>
        <w:tabs>
          <w:tab w:val="right" w:pos="580"/>
        </w:tabs>
        <w:spacing w:before="240"/>
        <w:ind w:left="567" w:hanging="567"/>
        <w:rPr>
          <w:rFonts w:ascii="Calibri" w:hAnsi="Calibri"/>
          <w:i/>
          <w:iCs/>
          <w:lang w:eastAsia="en-US"/>
        </w:rPr>
      </w:pPr>
      <w:r w:rsidRPr="00A422E3">
        <w:rPr>
          <w:rFonts w:ascii="Calibri" w:hAnsi="Calibri"/>
          <w:lang w:eastAsia="en-US"/>
        </w:rPr>
        <w:t xml:space="preserve">Maribyrnong Primary School—Improve active travel—Minister for Transport—Petition lodged by </w:t>
      </w:r>
      <w:proofErr w:type="spellStart"/>
      <w:r w:rsidRPr="00A422E3">
        <w:rPr>
          <w:rFonts w:ascii="Calibri" w:hAnsi="Calibri"/>
          <w:lang w:eastAsia="en-US"/>
        </w:rPr>
        <w:t>Mr</w:t>
      </w:r>
      <w:proofErr w:type="spellEnd"/>
      <w:r w:rsidRPr="00A422E3">
        <w:rPr>
          <w:rFonts w:ascii="Calibri" w:hAnsi="Calibri"/>
          <w:lang w:eastAsia="en-US"/>
        </w:rPr>
        <w:t xml:space="preserve"> Braddock (e-Pet 008-24).</w:t>
      </w:r>
    </w:p>
    <w:p w14:paraId="33310B87" w14:textId="77777777" w:rsidR="00A422E3" w:rsidRPr="00A422E3" w:rsidRDefault="00A422E3" w:rsidP="00A422E3">
      <w:pPr>
        <w:tabs>
          <w:tab w:val="right" w:pos="580"/>
        </w:tabs>
        <w:spacing w:before="240"/>
        <w:ind w:left="567" w:hanging="567"/>
        <w:rPr>
          <w:rFonts w:ascii="Calibri" w:hAnsi="Calibri"/>
          <w:lang w:eastAsia="en-US"/>
        </w:rPr>
      </w:pPr>
      <w:r w:rsidRPr="00A422E3">
        <w:rPr>
          <w:rFonts w:ascii="Calibri" w:hAnsi="Calibri"/>
          <w:lang w:eastAsia="en-US"/>
        </w:rPr>
        <w:t xml:space="preserve">Florey shops parking—Minister for City Services—Petition lodged by </w:t>
      </w:r>
      <w:proofErr w:type="spellStart"/>
      <w:r w:rsidRPr="00A422E3">
        <w:rPr>
          <w:rFonts w:ascii="Calibri" w:hAnsi="Calibri"/>
          <w:lang w:eastAsia="en-US"/>
        </w:rPr>
        <w:t>Mrs</w:t>
      </w:r>
      <w:proofErr w:type="spellEnd"/>
      <w:r w:rsidRPr="00A422E3">
        <w:rPr>
          <w:rFonts w:ascii="Calibri" w:hAnsi="Calibri"/>
          <w:lang w:eastAsia="en-US"/>
        </w:rPr>
        <w:t xml:space="preserve"> Kikkert (Pet 021-24).</w:t>
      </w:r>
      <w:r w:rsidRPr="00A422E3">
        <w:rPr>
          <w:rFonts w:ascii="Calibri" w:hAnsi="Calibri"/>
          <w:i/>
          <w:iCs/>
          <w:lang w:eastAsia="en-US"/>
        </w:rPr>
        <w:t xml:space="preserve"> (Referred to the Standing Committee on Planning, Transport and City Services on 16 May 2024.)</w:t>
      </w:r>
    </w:p>
    <w:p w14:paraId="7B940352" w14:textId="77777777" w:rsidR="00A422E3" w:rsidRPr="00A422E3" w:rsidRDefault="00A422E3" w:rsidP="00A422E3">
      <w:pPr>
        <w:tabs>
          <w:tab w:val="right" w:pos="580"/>
        </w:tabs>
        <w:spacing w:before="240"/>
        <w:ind w:left="567" w:hanging="567"/>
        <w:rPr>
          <w:rFonts w:ascii="Calibri" w:hAnsi="Calibri"/>
          <w:b/>
          <w:bCs/>
          <w:lang w:eastAsia="en-US"/>
        </w:rPr>
      </w:pPr>
      <w:r w:rsidRPr="00A422E3">
        <w:rPr>
          <w:rFonts w:ascii="Calibri" w:hAnsi="Calibri"/>
          <w:b/>
          <w:bCs/>
          <w:lang w:eastAsia="en-US"/>
        </w:rPr>
        <w:t>3 September 2024</w:t>
      </w:r>
    </w:p>
    <w:p w14:paraId="3C9A998F" w14:textId="443DC3CD" w:rsidR="00A422E3" w:rsidRPr="00A422E3" w:rsidRDefault="00A422E3" w:rsidP="00F55D8E">
      <w:pPr>
        <w:tabs>
          <w:tab w:val="right" w:pos="580"/>
        </w:tabs>
        <w:spacing w:before="240"/>
        <w:ind w:left="567" w:hanging="567"/>
        <w:rPr>
          <w:rFonts w:ascii="Calibri" w:hAnsi="Calibri"/>
          <w:i/>
          <w:iCs/>
          <w:lang w:eastAsia="en-US"/>
        </w:rPr>
      </w:pPr>
      <w:r w:rsidRPr="00A422E3">
        <w:rPr>
          <w:rFonts w:ascii="Calibri" w:hAnsi="Calibri"/>
          <w:lang w:eastAsia="en-US"/>
        </w:rPr>
        <w:t xml:space="preserve">Long term car park—Kippax—Minister for City Services—Petitions lodged by </w:t>
      </w:r>
      <w:proofErr w:type="spellStart"/>
      <w:r w:rsidRPr="00A422E3">
        <w:rPr>
          <w:rFonts w:ascii="Calibri" w:hAnsi="Calibri"/>
          <w:lang w:eastAsia="en-US"/>
        </w:rPr>
        <w:t>Mr</w:t>
      </w:r>
      <w:proofErr w:type="spellEnd"/>
      <w:r w:rsidRPr="00A422E3">
        <w:rPr>
          <w:rFonts w:ascii="Calibri" w:hAnsi="Calibri"/>
          <w:lang w:eastAsia="en-US"/>
        </w:rPr>
        <w:t xml:space="preserve"> Cain (e-Pet 009-24 and Pet 023-24).</w:t>
      </w:r>
    </w:p>
    <w:p w14:paraId="460B9D5E" w14:textId="77777777" w:rsidR="00A422E3" w:rsidRPr="00A422E3" w:rsidRDefault="00A422E3" w:rsidP="00A422E3">
      <w:pPr>
        <w:tabs>
          <w:tab w:val="right" w:pos="580"/>
        </w:tabs>
        <w:spacing w:before="240" w:after="480"/>
        <w:ind w:left="1134" w:hanging="1134"/>
        <w:jc w:val="center"/>
        <w:rPr>
          <w:rFonts w:ascii="Calibri" w:hAnsi="Calibri"/>
          <w:lang w:eastAsia="en-US"/>
        </w:rPr>
      </w:pPr>
      <w:r w:rsidRPr="00A422E3">
        <w:rPr>
          <w:rFonts w:ascii="Calibri" w:hAnsi="Calibri"/>
          <w:lang w:eastAsia="en-US"/>
        </w:rPr>
        <w:t>___________________________________</w:t>
      </w:r>
    </w:p>
    <w:p w14:paraId="46A0EECC" w14:textId="77777777" w:rsidR="00A422E3" w:rsidRPr="00A422E3" w:rsidRDefault="00A422E3" w:rsidP="00AF74F8">
      <w:pPr>
        <w:tabs>
          <w:tab w:val="right" w:pos="580"/>
        </w:tabs>
        <w:spacing w:before="240" w:after="240"/>
        <w:jc w:val="center"/>
        <w:rPr>
          <w:rFonts w:ascii="Calibri" w:hAnsi="Calibri"/>
          <w:b/>
          <w:sz w:val="28"/>
          <w:lang w:eastAsia="en-US"/>
        </w:rPr>
      </w:pPr>
      <w:r w:rsidRPr="00A422E3">
        <w:rPr>
          <w:rFonts w:ascii="Calibri" w:hAnsi="Calibri"/>
          <w:b/>
          <w:sz w:val="28"/>
          <w:lang w:eastAsia="en-US"/>
        </w:rPr>
        <w:t>COMMITTEES</w:t>
      </w:r>
    </w:p>
    <w:p w14:paraId="26F5E52C" w14:textId="77777777" w:rsidR="00A422E3" w:rsidRPr="00A422E3" w:rsidRDefault="00A422E3" w:rsidP="00AF74F8">
      <w:pPr>
        <w:spacing w:before="120" w:after="120"/>
        <w:rPr>
          <w:rFonts w:ascii="Calibri" w:hAnsi="Calibri"/>
          <w:lang w:val="en-AU" w:eastAsia="en-US"/>
        </w:rPr>
      </w:pPr>
      <w:r w:rsidRPr="00A422E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2659363" w14:textId="77777777" w:rsidR="00A422E3" w:rsidRPr="00A422E3" w:rsidRDefault="00A422E3" w:rsidP="00AF74F8">
      <w:pPr>
        <w:spacing w:before="240" w:after="240"/>
        <w:rPr>
          <w:rFonts w:ascii="Calibri" w:hAnsi="Calibri"/>
          <w:b/>
          <w:sz w:val="28"/>
          <w:lang w:eastAsia="en-US"/>
        </w:rPr>
      </w:pPr>
      <w:r w:rsidRPr="00A422E3">
        <w:rPr>
          <w:rFonts w:ascii="Calibri" w:hAnsi="Calibri"/>
          <w:b/>
          <w:sz w:val="28"/>
          <w:lang w:eastAsia="en-US"/>
        </w:rPr>
        <w:t>Standing</w:t>
      </w:r>
    </w:p>
    <w:p w14:paraId="4DD424F7" w14:textId="77777777" w:rsidR="00A422E3" w:rsidRPr="00A422E3" w:rsidRDefault="00A422E3" w:rsidP="00AF74F8">
      <w:pPr>
        <w:spacing w:before="120" w:after="240"/>
        <w:rPr>
          <w:rFonts w:ascii="Calibri" w:hAnsi="Calibri"/>
          <w:lang w:val="en-AU" w:eastAsia="en-US"/>
        </w:rPr>
      </w:pPr>
      <w:r w:rsidRPr="00A422E3">
        <w:rPr>
          <w:rFonts w:ascii="Calibri" w:hAnsi="Calibri"/>
          <w:lang w:val="en-AU" w:eastAsia="en-US"/>
        </w:rPr>
        <w:t>Pursuant to standing order</w:t>
      </w:r>
    </w:p>
    <w:p w14:paraId="5E9AF610" w14:textId="77777777" w:rsidR="00A422E3" w:rsidRPr="00A422E3" w:rsidRDefault="00A422E3" w:rsidP="00AF74F8">
      <w:pPr>
        <w:tabs>
          <w:tab w:val="left" w:pos="500"/>
          <w:tab w:val="left" w:pos="960"/>
        </w:tabs>
        <w:spacing w:after="240"/>
        <w:rPr>
          <w:rFonts w:ascii="Calibri" w:hAnsi="Calibri"/>
          <w:lang w:val="en-AU" w:eastAsia="en-US"/>
        </w:rPr>
      </w:pPr>
      <w:r w:rsidRPr="00A422E3">
        <w:rPr>
          <w:rFonts w:ascii="Calibri" w:hAnsi="Calibri"/>
          <w:b/>
          <w:lang w:val="en-AU" w:eastAsia="en-US"/>
        </w:rPr>
        <w:t>ADMINISTRATION AND PROCEDURE</w:t>
      </w:r>
      <w:r w:rsidRPr="00A422E3">
        <w:rPr>
          <w:rFonts w:ascii="Calibri" w:hAnsi="Calibri"/>
          <w:lang w:val="en-AU" w:eastAsia="en-US"/>
        </w:rPr>
        <w:t xml:space="preserve">: </w:t>
      </w:r>
      <w:r w:rsidRPr="00A422E3">
        <w:rPr>
          <w:rFonts w:ascii="Calibri" w:hAnsi="Calibri"/>
          <w:i/>
          <w:lang w:val="en-AU" w:eastAsia="en-US"/>
        </w:rPr>
        <w:t>(Formed 3 November 2020)</w:t>
      </w:r>
      <w:r w:rsidRPr="00A422E3">
        <w:rPr>
          <w:rFonts w:ascii="Calibri" w:hAnsi="Calibri"/>
          <w:iCs/>
          <w:lang w:val="en-AU" w:eastAsia="en-US"/>
        </w:rPr>
        <w:t>:</w:t>
      </w:r>
      <w:r w:rsidRPr="00A422E3">
        <w:rPr>
          <w:rFonts w:ascii="Calibri" w:hAnsi="Calibri"/>
          <w:lang w:val="en-AU" w:eastAsia="en-US"/>
        </w:rPr>
        <w:t xml:space="preserve"> The Speaker (Chair), Mr Braddock, Ms Lawder, Ms Orr.</w:t>
      </w:r>
    </w:p>
    <w:p w14:paraId="79DEB7F3" w14:textId="77777777" w:rsidR="00A422E3" w:rsidRPr="00A422E3" w:rsidRDefault="00A422E3" w:rsidP="009B0F26">
      <w:pPr>
        <w:keepNext/>
        <w:keepLines/>
        <w:spacing w:before="120" w:after="240"/>
        <w:rPr>
          <w:rFonts w:ascii="Calibri" w:hAnsi="Calibri"/>
          <w:lang w:val="en-AU" w:eastAsia="en-US"/>
        </w:rPr>
      </w:pPr>
      <w:r w:rsidRPr="00A422E3">
        <w:rPr>
          <w:rFonts w:ascii="Calibri" w:hAnsi="Calibri"/>
          <w:lang w:val="en-AU" w:eastAsia="en-US"/>
        </w:rPr>
        <w:lastRenderedPageBreak/>
        <w:t>Pursuant to resolution</w:t>
      </w:r>
    </w:p>
    <w:p w14:paraId="7043D3F2" w14:textId="77777777" w:rsidR="00A422E3" w:rsidRPr="00A422E3" w:rsidRDefault="00A422E3" w:rsidP="00A422E3">
      <w:pPr>
        <w:tabs>
          <w:tab w:val="left" w:pos="500"/>
          <w:tab w:val="left" w:pos="960"/>
        </w:tabs>
        <w:spacing w:after="240"/>
        <w:rPr>
          <w:rFonts w:ascii="Calibri" w:hAnsi="Calibri"/>
          <w:lang w:val="en-AU" w:eastAsia="en-US"/>
        </w:rPr>
      </w:pPr>
      <w:r w:rsidRPr="00A422E3">
        <w:rPr>
          <w:rFonts w:ascii="Calibri" w:hAnsi="Calibri"/>
          <w:b/>
          <w:lang w:val="en-AU" w:eastAsia="en-US"/>
        </w:rPr>
        <w:t>ECONOMY AND GENDER AND ECONOMIC EQUALITY</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xml:space="preserve">: Mr Milligan </w:t>
      </w:r>
      <w:r w:rsidRPr="00A422E3">
        <w:rPr>
          <w:rFonts w:ascii="Calibri" w:hAnsi="Calibri"/>
          <w:i/>
          <w:lang w:val="en-AU" w:eastAsia="en-US"/>
        </w:rPr>
        <w:t>(Chair)</w:t>
      </w:r>
      <w:r w:rsidRPr="00A422E3">
        <w:rPr>
          <w:rFonts w:ascii="Calibri" w:hAnsi="Calibri"/>
          <w:iCs/>
          <w:lang w:val="en-AU" w:eastAsia="en-US"/>
        </w:rPr>
        <w:t xml:space="preserve">, Miss Nuttall, Ms Orr. </w:t>
      </w:r>
    </w:p>
    <w:p w14:paraId="7526CFB1"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EDUCATION AND COMMUNITY INCLUSION</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Mr Pettersson (Chair), Ms Lawder, Miss Nuttall.</w:t>
      </w:r>
    </w:p>
    <w:p w14:paraId="6CFA9EFA" w14:textId="77777777" w:rsidR="00A422E3" w:rsidRPr="00A422E3" w:rsidRDefault="00A422E3" w:rsidP="00A422E3">
      <w:pPr>
        <w:tabs>
          <w:tab w:val="left" w:pos="500"/>
          <w:tab w:val="left" w:pos="960"/>
        </w:tabs>
        <w:spacing w:after="240"/>
        <w:rPr>
          <w:rFonts w:ascii="Calibri" w:hAnsi="Calibri"/>
          <w:lang w:val="en-AU" w:eastAsia="en-US"/>
        </w:rPr>
      </w:pPr>
      <w:r w:rsidRPr="00A422E3">
        <w:rPr>
          <w:rFonts w:ascii="Calibri" w:hAnsi="Calibri"/>
          <w:b/>
          <w:lang w:val="en-AU" w:eastAsia="en-US"/>
        </w:rPr>
        <w:t>ENVIRONMENT, CLIMATE CHANGE AND BIODIVERSITY</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w:t>
      </w:r>
      <w:r w:rsidRPr="00A422E3">
        <w:rPr>
          <w:rFonts w:ascii="Calibri" w:hAnsi="Calibri"/>
          <w:lang w:val="en-AU" w:eastAsia="en-US"/>
        </w:rPr>
        <w:t xml:space="preserve"> Dr Paterson (Chair), Ms Clay, Mr Cocks.</w:t>
      </w:r>
    </w:p>
    <w:p w14:paraId="65B1C964"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HEALTH AND COMMUNITY WELLBEING</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xml:space="preserve">: Ms Clay </w:t>
      </w:r>
      <w:r w:rsidRPr="00A422E3">
        <w:rPr>
          <w:rFonts w:ascii="Calibri" w:hAnsi="Calibri"/>
          <w:i/>
          <w:lang w:val="en-AU" w:eastAsia="en-US"/>
        </w:rPr>
        <w:t xml:space="preserve">(Chair) </w:t>
      </w:r>
      <w:r w:rsidRPr="00A422E3">
        <w:rPr>
          <w:rFonts w:ascii="Calibri" w:hAnsi="Calibri"/>
          <w:iCs/>
          <w:lang w:val="en-AU" w:eastAsia="en-US"/>
        </w:rPr>
        <w:t>Mr Milligan, Mr Pettersson.</w:t>
      </w:r>
    </w:p>
    <w:p w14:paraId="7087E2CF"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JUSTICE AND COMMUNITY SAFETY</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Mr Cain (Chair), Mr Braddock, Dr Paterson.</w:t>
      </w:r>
    </w:p>
    <w:p w14:paraId="2815051A"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PLANNING, TRANSPORT AND CITY SERVICES</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Ms Clay (Chair), Mr Parton, Ms Orr.</w:t>
      </w:r>
    </w:p>
    <w:p w14:paraId="4971917C"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PUBLIC ACCOUNTS</w:t>
      </w:r>
      <w:r w:rsidRPr="00A422E3">
        <w:rPr>
          <w:rFonts w:ascii="Calibri" w:hAnsi="Calibri"/>
          <w:lang w:val="en-AU" w:eastAsia="en-US"/>
        </w:rPr>
        <w:t xml:space="preserve">: </w:t>
      </w:r>
      <w:r w:rsidRPr="00A422E3">
        <w:rPr>
          <w:rFonts w:ascii="Calibri" w:hAnsi="Calibri"/>
          <w:i/>
          <w:lang w:val="en-AU" w:eastAsia="en-US"/>
        </w:rPr>
        <w:t>(Formed 2 December 2020)</w:t>
      </w:r>
      <w:r w:rsidRPr="00A422E3">
        <w:rPr>
          <w:rFonts w:ascii="Calibri" w:hAnsi="Calibri"/>
          <w:iCs/>
          <w:lang w:val="en-AU" w:eastAsia="en-US"/>
        </w:rPr>
        <w:t xml:space="preserve">: Mr Cocks </w:t>
      </w:r>
      <w:r w:rsidRPr="00A422E3">
        <w:rPr>
          <w:rFonts w:ascii="Calibri" w:hAnsi="Calibri"/>
          <w:i/>
          <w:lang w:val="en-AU" w:eastAsia="en-US"/>
        </w:rPr>
        <w:t>(Chair)</w:t>
      </w:r>
      <w:r w:rsidRPr="00A422E3">
        <w:rPr>
          <w:rFonts w:ascii="Calibri" w:hAnsi="Calibri"/>
          <w:iCs/>
          <w:lang w:val="en-AU" w:eastAsia="en-US"/>
        </w:rPr>
        <w:t xml:space="preserve">, Mr Braddock, Mr Pettersson. </w:t>
      </w:r>
    </w:p>
    <w:p w14:paraId="24E71020" w14:textId="77777777" w:rsidR="00A422E3" w:rsidRPr="00A422E3" w:rsidRDefault="00A422E3" w:rsidP="00A422E3">
      <w:pPr>
        <w:spacing w:before="240" w:after="240"/>
        <w:rPr>
          <w:rFonts w:ascii="Calibri" w:hAnsi="Calibri"/>
          <w:b/>
          <w:sz w:val="28"/>
          <w:lang w:eastAsia="en-US"/>
        </w:rPr>
      </w:pPr>
      <w:r w:rsidRPr="00A422E3">
        <w:rPr>
          <w:rFonts w:ascii="Calibri" w:hAnsi="Calibri"/>
          <w:b/>
          <w:sz w:val="28"/>
          <w:lang w:eastAsia="en-US"/>
        </w:rPr>
        <w:t>Select</w:t>
      </w:r>
    </w:p>
    <w:p w14:paraId="4F625971" w14:textId="77777777" w:rsidR="00A422E3" w:rsidRPr="00A422E3" w:rsidRDefault="00A422E3" w:rsidP="00A422E3">
      <w:pPr>
        <w:spacing w:before="120" w:after="120"/>
        <w:rPr>
          <w:rFonts w:ascii="Calibri" w:hAnsi="Calibri"/>
          <w:lang w:val="en-AU" w:eastAsia="en-US"/>
        </w:rPr>
      </w:pPr>
      <w:r w:rsidRPr="00A422E3">
        <w:rPr>
          <w:rFonts w:ascii="Calibri" w:hAnsi="Calibri"/>
          <w:b/>
          <w:caps/>
          <w:lang w:val="en-AU" w:eastAsia="en-US"/>
        </w:rPr>
        <w:t>Estimates 2024-2025</w:t>
      </w:r>
      <w:r w:rsidRPr="00A422E3">
        <w:rPr>
          <w:rFonts w:ascii="Calibri" w:hAnsi="Calibri"/>
          <w:lang w:val="en-AU" w:eastAsia="en-US"/>
        </w:rPr>
        <w:t xml:space="preserve">: </w:t>
      </w:r>
      <w:r w:rsidRPr="00A422E3">
        <w:rPr>
          <w:rFonts w:ascii="Calibri" w:hAnsi="Calibri"/>
          <w:i/>
          <w:iCs/>
          <w:lang w:val="en-AU" w:eastAsia="en-US"/>
        </w:rPr>
        <w:t>(Formed 6 May 2024)</w:t>
      </w:r>
      <w:r w:rsidRPr="00A422E3">
        <w:rPr>
          <w:rFonts w:ascii="Calibri" w:hAnsi="Calibri"/>
          <w:lang w:val="en-AU" w:eastAsia="en-US"/>
        </w:rPr>
        <w:t xml:space="preserve">: Ms Lawder </w:t>
      </w:r>
      <w:r w:rsidRPr="00A422E3">
        <w:rPr>
          <w:rFonts w:ascii="Calibri" w:hAnsi="Calibri"/>
          <w:i/>
          <w:iCs/>
          <w:lang w:val="en-AU" w:eastAsia="en-US"/>
        </w:rPr>
        <w:t>(Chair)</w:t>
      </w:r>
      <w:r w:rsidRPr="00A422E3">
        <w:rPr>
          <w:rFonts w:ascii="Calibri" w:hAnsi="Calibri"/>
          <w:lang w:val="en-AU" w:eastAsia="en-US"/>
        </w:rPr>
        <w:t>, Miss Nuttall, Ms Orr.</w:t>
      </w:r>
    </w:p>
    <w:p w14:paraId="0B0E1846" w14:textId="77777777" w:rsidR="00A422E3" w:rsidRPr="00A422E3" w:rsidRDefault="00A422E3" w:rsidP="00A422E3">
      <w:pPr>
        <w:keepNext/>
        <w:keepLines/>
        <w:spacing w:before="240" w:after="240"/>
        <w:rPr>
          <w:rFonts w:ascii="Calibri" w:hAnsi="Calibri"/>
          <w:b/>
          <w:sz w:val="28"/>
          <w:lang w:val="en-AU" w:eastAsia="en-US"/>
        </w:rPr>
      </w:pPr>
      <w:r w:rsidRPr="00A422E3">
        <w:rPr>
          <w:rFonts w:ascii="Calibri" w:hAnsi="Calibri"/>
          <w:b/>
          <w:sz w:val="28"/>
          <w:lang w:val="en-AU" w:eastAsia="en-US"/>
        </w:rPr>
        <w:t>Dissolved</w:t>
      </w:r>
    </w:p>
    <w:p w14:paraId="36C5EF33" w14:textId="77777777" w:rsidR="00A422E3" w:rsidRPr="00A422E3" w:rsidRDefault="00A422E3" w:rsidP="00A422E3">
      <w:pPr>
        <w:keepNext/>
        <w:keepLines/>
        <w:spacing w:before="120" w:after="240"/>
        <w:rPr>
          <w:rFonts w:ascii="Calibri" w:hAnsi="Calibri"/>
          <w:i/>
          <w:iCs/>
          <w:lang w:val="en-AU" w:eastAsia="en-US"/>
        </w:rPr>
      </w:pPr>
      <w:r w:rsidRPr="00A422E3">
        <w:rPr>
          <w:rFonts w:ascii="Calibri" w:hAnsi="Calibri"/>
          <w:b/>
          <w:bCs/>
          <w:caps/>
          <w:lang w:val="en-AU" w:eastAsia="en-US"/>
        </w:rPr>
        <w:t>COst of living pressures in the act</w:t>
      </w:r>
      <w:r w:rsidRPr="00A422E3">
        <w:rPr>
          <w:rFonts w:ascii="Calibri" w:hAnsi="Calibri"/>
          <w:lang w:val="en-AU" w:eastAsia="en-US"/>
        </w:rPr>
        <w:t xml:space="preserve">: </w:t>
      </w:r>
      <w:r w:rsidRPr="00A422E3">
        <w:rPr>
          <w:rFonts w:ascii="Calibri" w:hAnsi="Calibri"/>
          <w:i/>
          <w:iCs/>
          <w:lang w:val="en-AU" w:eastAsia="en-US"/>
        </w:rPr>
        <w:t>(Formed 9 February 2023)</w:t>
      </w:r>
      <w:r w:rsidRPr="00A422E3">
        <w:rPr>
          <w:rFonts w:ascii="Calibri" w:hAnsi="Calibri"/>
          <w:lang w:val="en-AU" w:eastAsia="en-US"/>
        </w:rPr>
        <w:t xml:space="preserve">: Mr Davis (Chair), Ms Lawder, Dr Paterson. </w:t>
      </w:r>
      <w:r w:rsidRPr="00A422E3">
        <w:rPr>
          <w:rFonts w:ascii="Calibri" w:hAnsi="Calibri"/>
          <w:i/>
          <w:iCs/>
          <w:lang w:val="en-AU" w:eastAsia="en-US"/>
        </w:rPr>
        <w:t>(Presented 11 May 2023)</w:t>
      </w:r>
    </w:p>
    <w:p w14:paraId="62765317" w14:textId="77777777" w:rsidR="00A422E3" w:rsidRPr="00A422E3" w:rsidRDefault="00A422E3" w:rsidP="00A422E3">
      <w:pPr>
        <w:spacing w:before="120" w:after="240"/>
        <w:rPr>
          <w:rFonts w:ascii="Calibri" w:hAnsi="Calibri"/>
          <w:i/>
          <w:lang w:val="en-AU" w:eastAsia="en-US"/>
        </w:rPr>
      </w:pPr>
      <w:r w:rsidRPr="00A422E3">
        <w:rPr>
          <w:rFonts w:ascii="Calibri" w:hAnsi="Calibri"/>
          <w:b/>
          <w:bCs/>
          <w:caps/>
          <w:lang w:val="en-AU" w:eastAsia="en-US"/>
        </w:rPr>
        <w:t>COVID-19 2021 PANDEMIC RESPONSE</w:t>
      </w:r>
      <w:r w:rsidRPr="00A422E3">
        <w:rPr>
          <w:rFonts w:ascii="Calibri" w:hAnsi="Calibri"/>
          <w:lang w:val="en-AU" w:eastAsia="en-US"/>
        </w:rPr>
        <w:t xml:space="preserve">: </w:t>
      </w:r>
      <w:r w:rsidRPr="00A422E3">
        <w:rPr>
          <w:rFonts w:ascii="Calibri" w:hAnsi="Calibri"/>
          <w:i/>
          <w:iCs/>
          <w:lang w:val="en-AU" w:eastAsia="en-US"/>
        </w:rPr>
        <w:t>(Formed 16 September 2021)</w:t>
      </w:r>
      <w:r w:rsidRPr="00A422E3">
        <w:rPr>
          <w:rFonts w:ascii="Calibri" w:hAnsi="Calibri"/>
          <w:lang w:val="en-AU" w:eastAsia="en-US"/>
        </w:rPr>
        <w:t xml:space="preserve">: Ms Lee (Chair), Ms Clay, Ms Orr. </w:t>
      </w:r>
      <w:r w:rsidRPr="00A422E3">
        <w:rPr>
          <w:rFonts w:ascii="Calibri" w:hAnsi="Calibri"/>
          <w:i/>
          <w:lang w:val="en-AU" w:eastAsia="en-US"/>
        </w:rPr>
        <w:t>(Presented 2 December 2021)</w:t>
      </w:r>
    </w:p>
    <w:p w14:paraId="705E71D8" w14:textId="77777777" w:rsidR="00A422E3" w:rsidRPr="00A422E3" w:rsidRDefault="00A422E3" w:rsidP="00A422E3">
      <w:pPr>
        <w:tabs>
          <w:tab w:val="left" w:pos="500"/>
          <w:tab w:val="left" w:pos="960"/>
        </w:tabs>
        <w:spacing w:after="240"/>
        <w:rPr>
          <w:rFonts w:ascii="Calibri" w:hAnsi="Calibri"/>
          <w:iCs/>
          <w:lang w:val="en-AU" w:eastAsia="en-US"/>
        </w:rPr>
      </w:pPr>
      <w:r w:rsidRPr="00A422E3">
        <w:rPr>
          <w:rFonts w:ascii="Calibri" w:hAnsi="Calibri"/>
          <w:b/>
          <w:lang w:val="en-AU" w:eastAsia="en-US"/>
        </w:rPr>
        <w:t>DRUGS OF DEPENDENCE (PERSONAL USE) AMENDMENT BILL 2021</w:t>
      </w:r>
      <w:r w:rsidRPr="00A422E3">
        <w:rPr>
          <w:rFonts w:ascii="Calibri" w:hAnsi="Calibri"/>
          <w:lang w:val="en-AU" w:eastAsia="en-US"/>
        </w:rPr>
        <w:t xml:space="preserve">: </w:t>
      </w:r>
      <w:r w:rsidRPr="00A422E3">
        <w:rPr>
          <w:rFonts w:ascii="Calibri" w:hAnsi="Calibri"/>
          <w:i/>
          <w:lang w:val="en-AU" w:eastAsia="en-US"/>
        </w:rPr>
        <w:t>(Formed 11 February 2021)</w:t>
      </w:r>
      <w:r w:rsidRPr="00A422E3">
        <w:rPr>
          <w:rFonts w:ascii="Calibri" w:hAnsi="Calibri"/>
          <w:iCs/>
          <w:lang w:val="en-AU" w:eastAsia="en-US"/>
        </w:rPr>
        <w:t xml:space="preserve">: Mr Cain (Chair), Mr Davis, Dr Paterson. </w:t>
      </w:r>
      <w:r w:rsidRPr="00A422E3">
        <w:rPr>
          <w:rFonts w:ascii="Calibri" w:hAnsi="Calibri"/>
          <w:i/>
          <w:iCs/>
          <w:lang w:val="en-AU" w:eastAsia="en-US"/>
        </w:rPr>
        <w:t>(Presented 30 November 2021)</w:t>
      </w:r>
    </w:p>
    <w:p w14:paraId="72425929" w14:textId="77777777" w:rsidR="00A422E3" w:rsidRPr="00A422E3" w:rsidRDefault="00A422E3" w:rsidP="00A422E3">
      <w:pPr>
        <w:spacing w:after="240"/>
        <w:rPr>
          <w:rFonts w:ascii="Calibri" w:hAnsi="Calibri"/>
          <w:i/>
          <w:lang w:val="en-AU" w:eastAsia="en-US"/>
        </w:rPr>
      </w:pPr>
      <w:r w:rsidRPr="00A422E3">
        <w:rPr>
          <w:rFonts w:ascii="Calibri" w:hAnsi="Calibri"/>
          <w:b/>
          <w:bCs/>
          <w:caps/>
          <w:lang w:val="en-AU" w:eastAsia="en-US"/>
        </w:rPr>
        <w:t>ESTIMATES 2022-2023</w:t>
      </w:r>
      <w:r w:rsidRPr="00A422E3">
        <w:rPr>
          <w:rFonts w:ascii="Calibri" w:hAnsi="Calibri"/>
          <w:lang w:val="en-AU" w:eastAsia="en-US"/>
        </w:rPr>
        <w:t xml:space="preserve">: </w:t>
      </w:r>
      <w:r w:rsidRPr="00A422E3">
        <w:rPr>
          <w:rFonts w:ascii="Calibri" w:hAnsi="Calibri"/>
          <w:i/>
          <w:iCs/>
          <w:lang w:val="en-AU" w:eastAsia="en-US"/>
        </w:rPr>
        <w:t>(Formed 1 July 2022)</w:t>
      </w:r>
      <w:r w:rsidRPr="00A422E3">
        <w:rPr>
          <w:rFonts w:ascii="Calibri" w:hAnsi="Calibri"/>
          <w:lang w:val="en-AU" w:eastAsia="en-US"/>
        </w:rPr>
        <w:t xml:space="preserve">: Mr Milligan (Chair), Mr Braddock, Dr Paterson. </w:t>
      </w:r>
      <w:r w:rsidRPr="00A422E3">
        <w:rPr>
          <w:rFonts w:ascii="Calibri" w:hAnsi="Calibri"/>
          <w:i/>
          <w:lang w:val="en-AU" w:eastAsia="en-US"/>
        </w:rPr>
        <w:t>(Presented 11 October 2022; Dissolved 31 October 2022)</w:t>
      </w:r>
    </w:p>
    <w:p w14:paraId="76637719" w14:textId="77777777" w:rsidR="00A422E3" w:rsidRPr="00A422E3" w:rsidRDefault="00A422E3" w:rsidP="00A422E3">
      <w:pPr>
        <w:spacing w:before="120" w:after="240"/>
        <w:rPr>
          <w:rFonts w:ascii="Calibri" w:hAnsi="Calibri"/>
          <w:i/>
          <w:iCs/>
          <w:lang w:val="en-AU" w:eastAsia="en-US"/>
        </w:rPr>
      </w:pPr>
      <w:r w:rsidRPr="00A422E3">
        <w:rPr>
          <w:rFonts w:ascii="Calibri" w:hAnsi="Calibri"/>
          <w:b/>
          <w:bCs/>
          <w:lang w:val="en-AU" w:eastAsia="en-US"/>
        </w:rPr>
        <w:t>ESTIMATES 2023-2024</w:t>
      </w:r>
      <w:r w:rsidRPr="00A422E3">
        <w:rPr>
          <w:rFonts w:ascii="Calibri" w:hAnsi="Calibri"/>
          <w:lang w:val="en-AU" w:eastAsia="en-US"/>
        </w:rPr>
        <w:t xml:space="preserve">: </w:t>
      </w:r>
      <w:r w:rsidRPr="00A422E3">
        <w:rPr>
          <w:rFonts w:ascii="Calibri" w:hAnsi="Calibri"/>
          <w:i/>
          <w:iCs/>
          <w:lang w:val="en-AU" w:eastAsia="en-US"/>
        </w:rPr>
        <w:t>(Formed 15 May 2023)</w:t>
      </w:r>
      <w:r w:rsidRPr="00A422E3">
        <w:rPr>
          <w:rFonts w:ascii="Calibri" w:hAnsi="Calibri"/>
          <w:lang w:val="en-AU" w:eastAsia="en-US"/>
        </w:rPr>
        <w:t xml:space="preserve">: Mr Parton </w:t>
      </w:r>
      <w:r w:rsidRPr="00A422E3">
        <w:rPr>
          <w:rFonts w:ascii="Calibri" w:hAnsi="Calibri"/>
          <w:i/>
          <w:iCs/>
          <w:lang w:val="en-AU" w:eastAsia="en-US"/>
        </w:rPr>
        <w:t>(Chair)</w:t>
      </w:r>
      <w:r w:rsidRPr="00A422E3">
        <w:rPr>
          <w:rFonts w:ascii="Calibri" w:hAnsi="Calibri"/>
          <w:lang w:val="en-AU" w:eastAsia="en-US"/>
        </w:rPr>
        <w:t xml:space="preserve">, Ms Clay, Mr Pettersson. </w:t>
      </w:r>
      <w:r w:rsidRPr="00A422E3">
        <w:rPr>
          <w:rFonts w:ascii="Calibri" w:hAnsi="Calibri"/>
          <w:i/>
          <w:iCs/>
          <w:lang w:val="en-AU" w:eastAsia="en-US"/>
        </w:rPr>
        <w:t>(Presented 29 August 2023)</w:t>
      </w:r>
    </w:p>
    <w:p w14:paraId="60DCE800" w14:textId="77777777" w:rsidR="00A422E3" w:rsidRPr="00A422E3" w:rsidRDefault="00A422E3" w:rsidP="00A422E3">
      <w:pPr>
        <w:spacing w:before="120" w:after="240"/>
        <w:rPr>
          <w:rFonts w:ascii="Calibri" w:hAnsi="Calibri"/>
          <w:i/>
          <w:iCs/>
          <w:lang w:val="en-AU" w:eastAsia="en-US"/>
        </w:rPr>
      </w:pPr>
      <w:r w:rsidRPr="00A422E3">
        <w:rPr>
          <w:rFonts w:ascii="Calibri" w:hAnsi="Calibri"/>
          <w:b/>
          <w:lang w:val="en-AU" w:eastAsia="en-US"/>
        </w:rPr>
        <w:t>PRIVILEGES 2022</w:t>
      </w:r>
      <w:r w:rsidRPr="00A422E3">
        <w:rPr>
          <w:rFonts w:ascii="Calibri" w:hAnsi="Calibri"/>
          <w:lang w:val="en-AU" w:eastAsia="en-US"/>
        </w:rPr>
        <w:t xml:space="preserve">: </w:t>
      </w:r>
      <w:r w:rsidRPr="00A422E3">
        <w:rPr>
          <w:rFonts w:ascii="Calibri" w:hAnsi="Calibri"/>
          <w:i/>
          <w:lang w:val="en-AU" w:eastAsia="en-US"/>
        </w:rPr>
        <w:t>(Formed 15 August 2022)</w:t>
      </w:r>
      <w:r w:rsidRPr="00A422E3">
        <w:rPr>
          <w:rFonts w:ascii="Calibri" w:hAnsi="Calibri"/>
          <w:lang w:val="en-AU" w:eastAsia="en-US"/>
        </w:rPr>
        <w:t xml:space="preserve">: Mr Hanson (Chair), Ms Clay, Mr Pettersson. </w:t>
      </w:r>
      <w:r w:rsidRPr="00A422E3">
        <w:rPr>
          <w:rFonts w:ascii="Calibri" w:hAnsi="Calibri"/>
          <w:i/>
          <w:iCs/>
          <w:lang w:val="en-AU" w:eastAsia="en-US"/>
        </w:rPr>
        <w:t>(Presented 1 December 2022)</w:t>
      </w:r>
    </w:p>
    <w:p w14:paraId="15BD33D3" w14:textId="77777777" w:rsidR="00A422E3" w:rsidRPr="00A422E3" w:rsidRDefault="00A422E3" w:rsidP="00AF74F8">
      <w:pPr>
        <w:keepNext/>
        <w:keepLines/>
        <w:spacing w:before="120" w:after="120"/>
        <w:rPr>
          <w:rFonts w:ascii="Calibri" w:hAnsi="Calibri"/>
          <w:lang w:val="en-AU" w:eastAsia="en-US"/>
        </w:rPr>
      </w:pPr>
      <w:r w:rsidRPr="00A422E3">
        <w:rPr>
          <w:rFonts w:ascii="Calibri" w:hAnsi="Calibri"/>
          <w:b/>
          <w:bCs/>
          <w:caps/>
          <w:lang w:val="en-AU" w:eastAsia="en-US"/>
        </w:rPr>
        <w:lastRenderedPageBreak/>
        <w:t>VOLUNTARY ASSISTED DYING BILL 2023</w:t>
      </w:r>
      <w:r w:rsidRPr="00A422E3">
        <w:rPr>
          <w:rFonts w:ascii="Calibri" w:hAnsi="Calibri"/>
          <w:lang w:val="en-AU" w:eastAsia="en-US"/>
        </w:rPr>
        <w:t xml:space="preserve">: </w:t>
      </w:r>
      <w:r w:rsidRPr="00A422E3">
        <w:rPr>
          <w:rFonts w:ascii="Calibri" w:hAnsi="Calibri"/>
          <w:i/>
          <w:iCs/>
          <w:lang w:val="en-AU" w:eastAsia="en-US"/>
        </w:rPr>
        <w:t>(Formed 31 October 2023)</w:t>
      </w:r>
      <w:r w:rsidRPr="00A422E3">
        <w:rPr>
          <w:rFonts w:ascii="Calibri" w:hAnsi="Calibri"/>
          <w:lang w:val="en-AU" w:eastAsia="en-US"/>
        </w:rPr>
        <w:t xml:space="preserve">: Ms Orr </w:t>
      </w:r>
      <w:r w:rsidRPr="00A422E3">
        <w:rPr>
          <w:rFonts w:ascii="Calibri" w:hAnsi="Calibri"/>
          <w:i/>
          <w:iCs/>
          <w:lang w:val="en-AU" w:eastAsia="en-US"/>
        </w:rPr>
        <w:t>(Chair)</w:t>
      </w:r>
      <w:r w:rsidRPr="00A422E3">
        <w:rPr>
          <w:rFonts w:ascii="Calibri" w:hAnsi="Calibri"/>
          <w:lang w:val="en-AU" w:eastAsia="en-US"/>
        </w:rPr>
        <w:t xml:space="preserve">, Mr Braddock, Ms Castley, Mr Cocks, Dr Paterson. </w:t>
      </w:r>
      <w:r w:rsidRPr="00A422E3">
        <w:rPr>
          <w:rFonts w:ascii="Calibri" w:hAnsi="Calibri"/>
          <w:i/>
          <w:iCs/>
          <w:lang w:val="en-AU" w:eastAsia="en-US"/>
        </w:rPr>
        <w:t>(Presented 19 March 2024)</w:t>
      </w:r>
    </w:p>
    <w:p w14:paraId="09DD318D" w14:textId="536FB12A" w:rsidR="00F5298F" w:rsidRPr="00AF74F8" w:rsidRDefault="00A422E3" w:rsidP="00AF74F8">
      <w:pPr>
        <w:keepNext/>
        <w:keepLines/>
        <w:tabs>
          <w:tab w:val="right" w:pos="580"/>
        </w:tabs>
        <w:spacing w:before="120" w:after="480"/>
        <w:ind w:left="567" w:hanging="567"/>
        <w:jc w:val="center"/>
        <w:rPr>
          <w:rFonts w:ascii="Calibri" w:hAnsi="Calibri"/>
          <w:b/>
          <w:lang w:eastAsia="en-US"/>
        </w:rPr>
      </w:pPr>
      <w:r w:rsidRPr="00A422E3">
        <w:rPr>
          <w:rFonts w:ascii="Calibri" w:hAnsi="Calibri"/>
          <w:lang w:eastAsia="en-US"/>
        </w:rPr>
        <w:t>_______________</w:t>
      </w:r>
    </w:p>
    <w:sectPr w:rsidR="00F5298F" w:rsidRPr="00AF74F8" w:rsidSect="00B22A99">
      <w:headerReference w:type="even" r:id="rId35"/>
      <w:headerReference w:type="default" r:id="rId36"/>
      <w:headerReference w:type="first" r:id="rId37"/>
      <w:footerReference w:type="first" r:id="rId38"/>
      <w:pgSz w:w="11906" w:h="16838"/>
      <w:pgMar w:top="1440" w:right="1440" w:bottom="1440" w:left="1440" w:header="708" w:footer="708" w:gutter="0"/>
      <w:pgNumType w:start="20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2180" w14:textId="77777777" w:rsidR="00A422E3" w:rsidRDefault="00A422E3" w:rsidP="000F3D35">
      <w:r>
        <w:separator/>
      </w:r>
    </w:p>
  </w:endnote>
  <w:endnote w:type="continuationSeparator" w:id="0">
    <w:p w14:paraId="0996EE7F" w14:textId="77777777" w:rsidR="00A422E3" w:rsidRDefault="00A422E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83BD" w14:textId="77777777" w:rsidR="000F3D35" w:rsidRPr="00EA6267" w:rsidRDefault="000F3D35" w:rsidP="000F3D35">
    <w:pPr>
      <w:jc w:val="center"/>
      <w:rPr>
        <w:i/>
        <w:sz w:val="20"/>
      </w:rPr>
    </w:pPr>
    <w:r w:rsidRPr="00EA6267">
      <w:rPr>
        <w:sz w:val="20"/>
      </w:rPr>
      <w:t>* Notifications to which an asterisk (*) is prefixed appear for the first time</w:t>
    </w:r>
  </w:p>
  <w:p w14:paraId="307DA1E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97E3" w14:textId="77777777" w:rsidR="00A422E3" w:rsidRDefault="00A422E3" w:rsidP="000F3D35">
      <w:r>
        <w:separator/>
      </w:r>
    </w:p>
  </w:footnote>
  <w:footnote w:type="continuationSeparator" w:id="0">
    <w:p w14:paraId="428B79BD" w14:textId="77777777" w:rsidR="00A422E3" w:rsidRDefault="00A422E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A63A" w14:textId="74E6E54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422E3">
      <w:rPr>
        <w:i/>
        <w:color w:val="000000"/>
        <w:sz w:val="21"/>
        <w:szCs w:val="21"/>
      </w:rPr>
      <w:t>123</w:t>
    </w:r>
    <w:r w:rsidRPr="00F5298F">
      <w:rPr>
        <w:rFonts w:ascii="Arial" w:hAnsi="Arial" w:cs="Arial"/>
        <w:i/>
        <w:color w:val="222222"/>
        <w:sz w:val="21"/>
        <w:szCs w:val="21"/>
        <w:shd w:val="clear" w:color="auto" w:fill="FFFFFF"/>
      </w:rPr>
      <w:t>—</w:t>
    </w:r>
    <w:r w:rsidR="00A422E3">
      <w:rPr>
        <w:i/>
        <w:sz w:val="21"/>
        <w:szCs w:val="21"/>
      </w:rPr>
      <w:t>6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5A98" w14:textId="0B2DCE88"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A422E3">
      <w:rPr>
        <w:i/>
        <w:color w:val="000000"/>
        <w:sz w:val="21"/>
        <w:szCs w:val="21"/>
      </w:rPr>
      <w:t>123</w:t>
    </w:r>
    <w:r w:rsidR="008B4A7E" w:rsidRPr="00F5298F">
      <w:rPr>
        <w:rFonts w:ascii="Arial" w:hAnsi="Arial" w:cs="Arial"/>
        <w:i/>
        <w:color w:val="222222"/>
        <w:sz w:val="21"/>
        <w:szCs w:val="21"/>
        <w:shd w:val="clear" w:color="auto" w:fill="FFFFFF"/>
      </w:rPr>
      <w:t>—</w:t>
    </w:r>
    <w:r w:rsidR="00A422E3">
      <w:rPr>
        <w:i/>
        <w:sz w:val="21"/>
        <w:szCs w:val="21"/>
      </w:rPr>
      <w:t>6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164712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12CD"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699650">
    <w:abstractNumId w:val="1"/>
  </w:num>
  <w:num w:numId="2" w16cid:durableId="1062370923">
    <w:abstractNumId w:val="0"/>
  </w:num>
  <w:num w:numId="3" w16cid:durableId="1667782309">
    <w:abstractNumId w:val="2"/>
  </w:num>
  <w:num w:numId="4" w16cid:durableId="369645054">
    <w:abstractNumId w:val="2"/>
  </w:num>
  <w:num w:numId="5" w16cid:durableId="231164765">
    <w:abstractNumId w:val="2"/>
  </w:num>
  <w:num w:numId="6" w16cid:durableId="20869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3"/>
    <w:rsid w:val="00011D79"/>
    <w:rsid w:val="00041558"/>
    <w:rsid w:val="000453A9"/>
    <w:rsid w:val="000F3D35"/>
    <w:rsid w:val="001A4C6F"/>
    <w:rsid w:val="002F4706"/>
    <w:rsid w:val="00352FBA"/>
    <w:rsid w:val="004438E1"/>
    <w:rsid w:val="00476347"/>
    <w:rsid w:val="004C47C6"/>
    <w:rsid w:val="004E54D5"/>
    <w:rsid w:val="00585559"/>
    <w:rsid w:val="0060380C"/>
    <w:rsid w:val="006D7183"/>
    <w:rsid w:val="007054C6"/>
    <w:rsid w:val="0081083C"/>
    <w:rsid w:val="008B216C"/>
    <w:rsid w:val="008B4A7E"/>
    <w:rsid w:val="008C5A12"/>
    <w:rsid w:val="0091670C"/>
    <w:rsid w:val="009B0F26"/>
    <w:rsid w:val="00A273E2"/>
    <w:rsid w:val="00A41483"/>
    <w:rsid w:val="00A422E3"/>
    <w:rsid w:val="00AF3C23"/>
    <w:rsid w:val="00AF74F8"/>
    <w:rsid w:val="00B07807"/>
    <w:rsid w:val="00B22A99"/>
    <w:rsid w:val="00C06509"/>
    <w:rsid w:val="00C9309E"/>
    <w:rsid w:val="00CA18B3"/>
    <w:rsid w:val="00D15CFD"/>
    <w:rsid w:val="00DD2D40"/>
    <w:rsid w:val="00E3527E"/>
    <w:rsid w:val="00EA6267"/>
    <w:rsid w:val="00EC12A8"/>
    <w:rsid w:val="00F4486F"/>
    <w:rsid w:val="00F5298F"/>
    <w:rsid w:val="00F55D8E"/>
    <w:rsid w:val="00FE3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84E3"/>
  <w15:chartTrackingRefBased/>
  <w15:docId w15:val="{D3868719-0526-4C6A-8E10-86E4C7C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8835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569/" TargetMode="External"/><Relationship Id="rId18" Type="http://schemas.openxmlformats.org/officeDocument/2006/relationships/hyperlink" Target="https://www.legislation.act.gov.au/b/db_69401/" TargetMode="External"/><Relationship Id="rId26" Type="http://schemas.openxmlformats.org/officeDocument/2006/relationships/hyperlink" Target="https://www.legislation.act.gov.au/b/db_69688/" TargetMode="External"/><Relationship Id="rId39" Type="http://schemas.openxmlformats.org/officeDocument/2006/relationships/fontTable" Target="fontTable.xml"/><Relationship Id="rId21" Type="http://schemas.openxmlformats.org/officeDocument/2006/relationships/hyperlink" Target="https://www.legislation.act.gov.au/b/db_69506/" TargetMode="External"/><Relationship Id="rId34" Type="http://schemas.openxmlformats.org/officeDocument/2006/relationships/hyperlink" Target="http://www.parliament.act.gov.au/parliamentary-business/in-the-chamber/chamber-documents"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9396/" TargetMode="External"/><Relationship Id="rId25" Type="http://schemas.openxmlformats.org/officeDocument/2006/relationships/hyperlink" Target="https://www.legislation.act.gov.au/b/db_69686/" TargetMode="External"/><Relationship Id="rId33" Type="http://schemas.openxmlformats.org/officeDocument/2006/relationships/hyperlink" Target="https://www.legislation.act.gov.au/b/db_6923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act.gov.au/b/db_68844/" TargetMode="External"/><Relationship Id="rId20" Type="http://schemas.openxmlformats.org/officeDocument/2006/relationships/hyperlink" Target="https://www.legislation.act.gov.au/b/db_69507/" TargetMode="External"/><Relationship Id="rId29"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500/" TargetMode="External"/><Relationship Id="rId24" Type="http://schemas.openxmlformats.org/officeDocument/2006/relationships/hyperlink" Target="https://www.legislation.act.gov.au/b/db_69501/" TargetMode="External"/><Relationship Id="rId32" Type="http://schemas.openxmlformats.org/officeDocument/2006/relationships/hyperlink" Target="https://www.legislation.act.gov.au/b/db_6921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8568/" TargetMode="External"/><Relationship Id="rId23" Type="http://schemas.openxmlformats.org/officeDocument/2006/relationships/hyperlink" Target="https://www.legislation.act.gov.au/b/db_69498/" TargetMode="External"/><Relationship Id="rId28" Type="http://schemas.openxmlformats.org/officeDocument/2006/relationships/hyperlink" Target="https://www.legislation.act.gov.au/b/db_64493/" TargetMode="External"/><Relationship Id="rId36" Type="http://schemas.openxmlformats.org/officeDocument/2006/relationships/header" Target="header2.xml"/><Relationship Id="rId10" Type="http://schemas.openxmlformats.org/officeDocument/2006/relationships/hyperlink" Target="https://www.legislation.act.gov.au/b/db_69509/" TargetMode="External"/><Relationship Id="rId19" Type="http://schemas.openxmlformats.org/officeDocument/2006/relationships/hyperlink" Target="https://www.legislation.act.gov.au/b/db_69502/" TargetMode="External"/><Relationship Id="rId31" Type="http://schemas.openxmlformats.org/officeDocument/2006/relationships/hyperlink" Target="https://www.legislation.act.gov.au/b/db_6741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7/" TargetMode="External"/><Relationship Id="rId22" Type="http://schemas.openxmlformats.org/officeDocument/2006/relationships/hyperlink" Target="https://www.legislation.act.gov.au/b/db_69504/" TargetMode="External"/><Relationship Id="rId27" Type="http://schemas.openxmlformats.org/officeDocument/2006/relationships/hyperlink" Target="https://www.legislation.act.gov.au/b/db_69687/" TargetMode="External"/><Relationship Id="rId30" Type="http://schemas.openxmlformats.org/officeDocument/2006/relationships/hyperlink" Target="https://www.legislation.act.gov.au/b/db_66795/"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45</TotalTime>
  <Pages>13</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12</cp:revision>
  <cp:lastPrinted>2024-09-26T23:55:00Z</cp:lastPrinted>
  <dcterms:created xsi:type="dcterms:W3CDTF">2024-06-05T06:08:00Z</dcterms:created>
  <dcterms:modified xsi:type="dcterms:W3CDTF">2024-09-26T23:55:00Z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2024-06-05T06:20:28Z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e80da538-15fb-4d3a-8456-dd44a096fc4b</vt:lpwstr>
  </property>
  <property fmtid="{D5CDD505-2E9C-101B-9397-08002B2CF9AE}" pid="10" name="MSIP_Label_69af8531-eb46-4968-8cb3-105d2f5ea87e_ContentBits">
    <vt:lpwstr>0</vt:lpwstr>
  </property>
</Properties>
</file>