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E77E" w14:textId="659DEA59" w:rsidR="002845D5" w:rsidRPr="00F906B7" w:rsidRDefault="000A7220" w:rsidP="002845D5">
      <w:pPr>
        <w:spacing w:before="240"/>
        <w:jc w:val="center"/>
        <w:outlineLvl w:val="1"/>
        <w:rPr>
          <w:rFonts w:ascii="Montserrat" w:hAnsi="Montserrat" w:cstheme="minorHAnsi"/>
          <w:b/>
          <w:iCs/>
          <w:sz w:val="32"/>
          <w:szCs w:val="32"/>
        </w:rPr>
      </w:pPr>
      <w:r w:rsidRPr="00F906B7">
        <w:rPr>
          <w:rFonts w:ascii="Montserrat" w:hAnsi="Montserrat" w:cstheme="minorHAnsi"/>
          <w:b/>
          <w:iCs/>
          <w:sz w:val="32"/>
          <w:szCs w:val="32"/>
        </w:rPr>
        <w:t>MEDIA RELEASE</w:t>
      </w:r>
    </w:p>
    <w:p w14:paraId="560F8831" w14:textId="77777777" w:rsidR="002845D5" w:rsidRPr="00373B24" w:rsidRDefault="002845D5" w:rsidP="002845D5">
      <w:pPr>
        <w:spacing w:before="240"/>
        <w:jc w:val="center"/>
        <w:outlineLvl w:val="1"/>
        <w:rPr>
          <w:rFonts w:ascii="Montserrat" w:hAnsi="Montserrat" w:cstheme="minorHAnsi"/>
          <w:b/>
          <w:iCs/>
          <w:sz w:val="36"/>
          <w:szCs w:val="36"/>
        </w:rPr>
      </w:pPr>
      <w:r w:rsidRPr="00373B24">
        <w:rPr>
          <w:rFonts w:ascii="Montserrat" w:hAnsi="Montserrat" w:cstheme="minorHAnsi"/>
          <w:b/>
          <w:iCs/>
          <w:sz w:val="36"/>
          <w:szCs w:val="36"/>
        </w:rPr>
        <w:t>Committee starts inquiry into the West Belconnen supercell thunderstorm</w:t>
      </w:r>
    </w:p>
    <w:p w14:paraId="2CE89B37" w14:textId="77777777" w:rsidR="002845D5" w:rsidRDefault="002845D5" w:rsidP="002845D5">
      <w:pPr>
        <w:pStyle w:val="NoSpacing"/>
        <w:spacing w:before="40" w:after="4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</w:pPr>
    </w:p>
    <w:p w14:paraId="72975788" w14:textId="77777777" w:rsidR="002845D5" w:rsidRDefault="002845D5" w:rsidP="002845D5">
      <w:pPr>
        <w:pStyle w:val="NoSpacing"/>
        <w:spacing w:before="40" w:after="4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</w:pPr>
    </w:p>
    <w:p w14:paraId="1E36D001" w14:textId="71072CC7" w:rsidR="00116615" w:rsidRPr="00116615" w:rsidRDefault="00116615" w:rsidP="00EF547A">
      <w:pPr>
        <w:spacing w:before="100" w:beforeAutospacing="1" w:after="120"/>
        <w:rPr>
          <w:sz w:val="24"/>
        </w:rPr>
      </w:pPr>
      <w:r w:rsidRPr="00116615">
        <w:rPr>
          <w:sz w:val="24"/>
        </w:rPr>
        <w:t xml:space="preserve">Following a resolution by the Assembly on 10 February, the Assembly’s Health </w:t>
      </w:r>
      <w:r w:rsidR="00912AFC">
        <w:rPr>
          <w:sz w:val="24"/>
        </w:rPr>
        <w:t xml:space="preserve">and Community Wellbeing </w:t>
      </w:r>
      <w:r w:rsidRPr="00116615">
        <w:rPr>
          <w:sz w:val="24"/>
        </w:rPr>
        <w:t xml:space="preserve">Committee has resolved to conduct an inquiry </w:t>
      </w:r>
      <w:r>
        <w:rPr>
          <w:sz w:val="24"/>
        </w:rPr>
        <w:t>into the recent West Belconnen storms.</w:t>
      </w:r>
    </w:p>
    <w:p w14:paraId="6531E25F" w14:textId="39A8B488" w:rsidR="00116615" w:rsidRPr="00116615" w:rsidRDefault="00116615" w:rsidP="00116615">
      <w:pPr>
        <w:spacing w:before="100" w:beforeAutospacing="1" w:after="120"/>
        <w:rPr>
          <w:sz w:val="24"/>
        </w:rPr>
      </w:pPr>
      <w:r w:rsidRPr="00116615">
        <w:rPr>
          <w:sz w:val="24"/>
        </w:rPr>
        <w:t xml:space="preserve">The </w:t>
      </w:r>
      <w:r w:rsidR="00112851">
        <w:rPr>
          <w:sz w:val="24"/>
        </w:rPr>
        <w:t xml:space="preserve">terms of reference include the </w:t>
      </w:r>
      <w:r w:rsidRPr="00116615">
        <w:rPr>
          <w:sz w:val="24"/>
        </w:rPr>
        <w:t xml:space="preserve">recovery, communication strategies, service delivery, costs from storm damage, </w:t>
      </w:r>
      <w:r w:rsidR="00112851">
        <w:rPr>
          <w:sz w:val="24"/>
        </w:rPr>
        <w:t xml:space="preserve">and </w:t>
      </w:r>
      <w:r w:rsidRPr="00116615">
        <w:rPr>
          <w:sz w:val="24"/>
        </w:rPr>
        <w:t xml:space="preserve">lessons learned. Full terms of reference are available from the </w:t>
      </w:r>
      <w:r w:rsidRPr="004941E2">
        <w:rPr>
          <w:sz w:val="24"/>
        </w:rPr>
        <w:t xml:space="preserve">Committee’s </w:t>
      </w:r>
      <w:hyperlink r:id="rId9" w:history="1">
        <w:r w:rsidRPr="00224687">
          <w:rPr>
            <w:rStyle w:val="Hyperlink"/>
            <w:sz w:val="24"/>
          </w:rPr>
          <w:t>webpage</w:t>
        </w:r>
      </w:hyperlink>
      <w:r w:rsidR="00112851" w:rsidRPr="00224687">
        <w:rPr>
          <w:sz w:val="24"/>
        </w:rPr>
        <w:t>.</w:t>
      </w:r>
    </w:p>
    <w:p w14:paraId="4E5CBA26" w14:textId="0819EE48" w:rsidR="00112851" w:rsidRDefault="00112851" w:rsidP="00EF547A">
      <w:pPr>
        <w:spacing w:before="100" w:beforeAutospacing="1" w:after="120"/>
        <w:rPr>
          <w:sz w:val="24"/>
        </w:rPr>
      </w:pPr>
      <w:r>
        <w:rPr>
          <w:sz w:val="24"/>
        </w:rPr>
        <w:t>The Committee Chair, Mr Johnathan Davis, said “</w:t>
      </w:r>
      <w:r w:rsidR="00912AFC">
        <w:rPr>
          <w:sz w:val="24"/>
        </w:rPr>
        <w:t>S</w:t>
      </w:r>
      <w:r>
        <w:rPr>
          <w:sz w:val="24"/>
        </w:rPr>
        <w:t xml:space="preserve">torms regularly occur in </w:t>
      </w:r>
      <w:proofErr w:type="gramStart"/>
      <w:r>
        <w:rPr>
          <w:sz w:val="24"/>
        </w:rPr>
        <w:t>Canberra</w:t>
      </w:r>
      <w:proofErr w:type="gramEnd"/>
      <w:r>
        <w:rPr>
          <w:sz w:val="24"/>
        </w:rPr>
        <w:t xml:space="preserve"> and they are becoming more frequent due to </w:t>
      </w:r>
      <w:r w:rsidR="00912AFC">
        <w:rPr>
          <w:sz w:val="24"/>
        </w:rPr>
        <w:t xml:space="preserve">inaction on </w:t>
      </w:r>
      <w:r>
        <w:rPr>
          <w:sz w:val="24"/>
        </w:rPr>
        <w:t xml:space="preserve">climate change. The Assembly has noted that storms impose significant costs on the community. This inquiry can help </w:t>
      </w:r>
      <w:proofErr w:type="gramStart"/>
      <w:r>
        <w:rPr>
          <w:sz w:val="24"/>
        </w:rPr>
        <w:t>Canberrans</w:t>
      </w:r>
      <w:proofErr w:type="gramEnd"/>
      <w:r>
        <w:rPr>
          <w:sz w:val="24"/>
        </w:rPr>
        <w:t xml:space="preserve"> and the ACT Government be better prepared for storm events.”</w:t>
      </w:r>
    </w:p>
    <w:p w14:paraId="3A9DF871" w14:textId="42F80734" w:rsidR="00112851" w:rsidRDefault="00112851" w:rsidP="00EF547A">
      <w:pPr>
        <w:spacing w:before="100" w:beforeAutospacing="1" w:after="120"/>
        <w:rPr>
          <w:sz w:val="24"/>
        </w:rPr>
      </w:pPr>
      <w:r w:rsidRPr="00112851">
        <w:rPr>
          <w:sz w:val="24"/>
        </w:rPr>
        <w:t xml:space="preserve">The committee invites written submissions addressing any or all aspects of the </w:t>
      </w:r>
      <w:r>
        <w:rPr>
          <w:sz w:val="24"/>
        </w:rPr>
        <w:t>terms of reference</w:t>
      </w:r>
      <w:r w:rsidR="006142C6">
        <w:rPr>
          <w:sz w:val="24"/>
        </w:rPr>
        <w:t xml:space="preserve">; guidance is available on the Assembly </w:t>
      </w:r>
      <w:hyperlink r:id="rId10" w:history="1">
        <w:r w:rsidR="006142C6" w:rsidRPr="006142C6">
          <w:rPr>
            <w:rStyle w:val="Hyperlink"/>
            <w:sz w:val="24"/>
          </w:rPr>
          <w:t>website</w:t>
        </w:r>
      </w:hyperlink>
      <w:r w:rsidRPr="00112851">
        <w:rPr>
          <w:sz w:val="24"/>
        </w:rPr>
        <w:t>. Submissions can be email</w:t>
      </w:r>
      <w:r w:rsidR="006142C6">
        <w:rPr>
          <w:sz w:val="24"/>
        </w:rPr>
        <w:t>ed</w:t>
      </w:r>
      <w:r w:rsidRPr="00112851">
        <w:rPr>
          <w:sz w:val="24"/>
        </w:rPr>
        <w:t xml:space="preserve"> to </w:t>
      </w:r>
      <w:hyperlink r:id="rId11" w:history="1">
        <w:r w:rsidRPr="006D3BF6">
          <w:rPr>
            <w:rStyle w:val="Hyperlink"/>
            <w:sz w:val="24"/>
          </w:rPr>
          <w:t>LACommitteeHCW@parliament.act.gov.au</w:t>
        </w:r>
      </w:hyperlink>
      <w:r w:rsidRPr="00112851">
        <w:rPr>
          <w:sz w:val="24"/>
        </w:rPr>
        <w:t xml:space="preserve">, with submissions closing at the end of </w:t>
      </w:r>
      <w:r w:rsidRPr="00112851">
        <w:rPr>
          <w:b/>
          <w:bCs/>
          <w:sz w:val="24"/>
        </w:rPr>
        <w:t xml:space="preserve">Friday, </w:t>
      </w:r>
      <w:r w:rsidR="004941E2">
        <w:rPr>
          <w:b/>
          <w:bCs/>
          <w:sz w:val="24"/>
        </w:rPr>
        <w:t>22</w:t>
      </w:r>
      <w:r w:rsidR="000A7220">
        <w:rPr>
          <w:b/>
          <w:bCs/>
          <w:sz w:val="24"/>
        </w:rPr>
        <w:t> </w:t>
      </w:r>
      <w:r w:rsidRPr="00112851">
        <w:rPr>
          <w:b/>
          <w:bCs/>
          <w:sz w:val="24"/>
        </w:rPr>
        <w:t>April</w:t>
      </w:r>
      <w:r w:rsidR="000A7220">
        <w:rPr>
          <w:b/>
          <w:bCs/>
          <w:sz w:val="24"/>
        </w:rPr>
        <w:t> </w:t>
      </w:r>
      <w:r w:rsidRPr="00112851">
        <w:rPr>
          <w:b/>
          <w:bCs/>
          <w:sz w:val="24"/>
        </w:rPr>
        <w:t>2022.</w:t>
      </w:r>
    </w:p>
    <w:p w14:paraId="54B4B0FD" w14:textId="0D051D23" w:rsidR="00116615" w:rsidRPr="00116615" w:rsidRDefault="00116615" w:rsidP="00EF547A">
      <w:pPr>
        <w:spacing w:before="100" w:beforeAutospacing="1" w:after="120"/>
        <w:rPr>
          <w:sz w:val="24"/>
        </w:rPr>
      </w:pPr>
      <w:r>
        <w:rPr>
          <w:sz w:val="24"/>
        </w:rPr>
        <w:t>The Committee will r</w:t>
      </w:r>
      <w:r w:rsidRPr="00116615">
        <w:rPr>
          <w:sz w:val="24"/>
        </w:rPr>
        <w:t>eport by 1 September 2022.</w:t>
      </w:r>
    </w:p>
    <w:p w14:paraId="0B080432" w14:textId="77777777" w:rsidR="00116615" w:rsidRPr="00116615" w:rsidRDefault="00116615" w:rsidP="00116615">
      <w:pPr>
        <w:spacing w:before="100" w:beforeAutospacing="1" w:after="120"/>
        <w:rPr>
          <w:sz w:val="24"/>
        </w:rPr>
      </w:pPr>
    </w:p>
    <w:p w14:paraId="4D9596F4" w14:textId="08A12E9E" w:rsidR="00116615" w:rsidRPr="00116615" w:rsidRDefault="00B611C3" w:rsidP="00116615">
      <w:pPr>
        <w:spacing w:before="100" w:beforeAutospacing="1"/>
        <w:rPr>
          <w:sz w:val="24"/>
        </w:rPr>
      </w:pPr>
      <w:r>
        <w:rPr>
          <w:sz w:val="24"/>
        </w:rPr>
        <w:t>10</w:t>
      </w:r>
      <w:r w:rsidR="00116615" w:rsidRPr="00116615">
        <w:rPr>
          <w:sz w:val="24"/>
        </w:rPr>
        <w:t xml:space="preserve"> </w:t>
      </w:r>
      <w:r w:rsidR="006142C6">
        <w:rPr>
          <w:sz w:val="24"/>
        </w:rPr>
        <w:t xml:space="preserve">March </w:t>
      </w:r>
      <w:r w:rsidR="00116615" w:rsidRPr="00116615">
        <w:rPr>
          <w:sz w:val="24"/>
        </w:rPr>
        <w:t>2022</w:t>
      </w:r>
    </w:p>
    <w:p w14:paraId="7ECCEF98" w14:textId="77777777" w:rsidR="00116615" w:rsidRPr="00116615" w:rsidRDefault="00116615" w:rsidP="00116615">
      <w:pPr>
        <w:rPr>
          <w:sz w:val="24"/>
        </w:rPr>
      </w:pPr>
      <w:r w:rsidRPr="00116615">
        <w:rPr>
          <w:sz w:val="24"/>
        </w:rPr>
        <w:t>STATEMENT ENDS.</w:t>
      </w:r>
    </w:p>
    <w:p w14:paraId="73403022" w14:textId="77777777" w:rsidR="00116615" w:rsidRPr="00116615" w:rsidRDefault="00116615" w:rsidP="00116615">
      <w:pPr>
        <w:spacing w:before="100" w:beforeAutospacing="1" w:after="120"/>
        <w:rPr>
          <w:sz w:val="24"/>
        </w:rPr>
      </w:pPr>
    </w:p>
    <w:p w14:paraId="09F4DDC4" w14:textId="73BD8FC1" w:rsidR="00116615" w:rsidRPr="00116615" w:rsidRDefault="00116615" w:rsidP="00116615">
      <w:pPr>
        <w:pBdr>
          <w:top w:val="single" w:sz="4" w:space="1" w:color="auto"/>
        </w:pBdr>
        <w:rPr>
          <w:rStyle w:val="Hyperlink"/>
          <w:rFonts w:eastAsiaTheme="majorEastAsia"/>
          <w:color w:val="auto"/>
          <w:sz w:val="24"/>
        </w:rPr>
      </w:pPr>
      <w:r w:rsidRPr="00116615">
        <w:rPr>
          <w:b/>
          <w:sz w:val="24"/>
        </w:rPr>
        <w:t>For further information, please contact:</w:t>
      </w:r>
    </w:p>
    <w:p w14:paraId="36771200" w14:textId="183B74AD" w:rsidR="00116615" w:rsidRPr="00116615" w:rsidRDefault="00116615" w:rsidP="00116615">
      <w:pPr>
        <w:rPr>
          <w:sz w:val="24"/>
        </w:rPr>
      </w:pPr>
      <w:r w:rsidRPr="00116615">
        <w:rPr>
          <w:sz w:val="24"/>
        </w:rPr>
        <w:t>Committee Chair, Mr Jo</w:t>
      </w:r>
      <w:r w:rsidR="00912AFC">
        <w:rPr>
          <w:sz w:val="24"/>
        </w:rPr>
        <w:t>h</w:t>
      </w:r>
      <w:r w:rsidRPr="00116615">
        <w:rPr>
          <w:sz w:val="24"/>
        </w:rPr>
        <w:t>nathan Davis MLA, on (02) 6205 0051</w:t>
      </w:r>
    </w:p>
    <w:p w14:paraId="10FA5DD9" w14:textId="118D4B90" w:rsidR="00116615" w:rsidRPr="00116615" w:rsidRDefault="00116615" w:rsidP="00116615">
      <w:pPr>
        <w:rPr>
          <w:sz w:val="24"/>
        </w:rPr>
      </w:pPr>
      <w:r w:rsidRPr="00116615">
        <w:rPr>
          <w:sz w:val="24"/>
        </w:rPr>
        <w:t xml:space="preserve">Committee Secretary on (02) 6205 0129 or at </w:t>
      </w:r>
      <w:hyperlink r:id="rId12" w:history="1">
        <w:r w:rsidRPr="00116615">
          <w:rPr>
            <w:rStyle w:val="Hyperlink"/>
            <w:rFonts w:eastAsiaTheme="majorEastAsia"/>
            <w:sz w:val="24"/>
          </w:rPr>
          <w:t>LACommitteeHCW@parliament.act.gov.au</w:t>
        </w:r>
      </w:hyperlink>
    </w:p>
    <w:sectPr w:rsidR="00116615" w:rsidRPr="00116615" w:rsidSect="00EF54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0" w:right="1134" w:bottom="1134" w:left="1134" w:header="1134" w:footer="7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F5B4" w14:textId="77777777" w:rsidR="004108F9" w:rsidRDefault="004108F9" w:rsidP="00C044CF">
      <w:r>
        <w:separator/>
      </w:r>
    </w:p>
  </w:endnote>
  <w:endnote w:type="continuationSeparator" w:id="0">
    <w:p w14:paraId="6B3E4FE0" w14:textId="77777777" w:rsidR="004108F9" w:rsidRDefault="004108F9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9D77" w14:textId="77777777" w:rsidR="0048199E" w:rsidRDefault="00481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FC6E0BA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D34393">
          <w:rPr>
            <w:noProof/>
          </w:rPr>
          <w:t>3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2D3A66">
          <w:rPr>
            <w:noProof/>
          </w:rPr>
          <w:fldChar w:fldCharType="begin"/>
        </w:r>
        <w:r w:rsidR="002D3A66">
          <w:rPr>
            <w:noProof/>
          </w:rPr>
          <w:instrText xml:space="preserve"> NUMPAGES  </w:instrText>
        </w:r>
        <w:r w:rsidR="002D3A66">
          <w:rPr>
            <w:noProof/>
          </w:rPr>
          <w:fldChar w:fldCharType="separate"/>
        </w:r>
        <w:r w:rsidR="00D34393">
          <w:rPr>
            <w:noProof/>
          </w:rPr>
          <w:t>3</w:t>
        </w:r>
        <w:r w:rsidR="002D3A66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2409" w14:textId="3B0CC4CF" w:rsidR="00346E5D" w:rsidRPr="0048199E" w:rsidRDefault="00346E5D" w:rsidP="00481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F4AE" w14:textId="77777777" w:rsidR="004108F9" w:rsidRDefault="004108F9" w:rsidP="00C044CF">
      <w:r>
        <w:separator/>
      </w:r>
    </w:p>
  </w:footnote>
  <w:footnote w:type="continuationSeparator" w:id="0">
    <w:p w14:paraId="01E3E062" w14:textId="77777777" w:rsidR="004108F9" w:rsidRDefault="004108F9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2414" w14:textId="77777777" w:rsidR="0048199E" w:rsidRDefault="00481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7D3E" w14:textId="5FEFFCB8" w:rsidR="00475748" w:rsidRDefault="00475748" w:rsidP="0047574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A8B" w14:textId="77777777" w:rsidR="00755FAC" w:rsidRPr="00F43DBE" w:rsidRDefault="00511C6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FCE52C" wp14:editId="0E168746">
              <wp:simplePos x="0" y="0"/>
              <wp:positionH relativeFrom="margin">
                <wp:align>right</wp:align>
              </wp:positionH>
              <wp:positionV relativeFrom="paragraph">
                <wp:posOffset>617220</wp:posOffset>
              </wp:positionV>
              <wp:extent cx="4927600" cy="84772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6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4DFAE" w14:textId="48919C7F" w:rsidR="00B82C13" w:rsidRDefault="00B82C13" w:rsidP="0064779A">
                          <w:pPr>
                            <w:pStyle w:val="Customheader"/>
                            <w:jc w:val="left"/>
                          </w:pPr>
                          <w:r w:rsidRPr="00B82C13">
                            <w:t>S</w:t>
                          </w:r>
                          <w:r w:rsidR="006D1437">
                            <w:t>elect</w:t>
                          </w:r>
                          <w:r w:rsidRPr="00B82C13">
                            <w:t xml:space="preserve"> Committee on</w:t>
                          </w:r>
                          <w:r w:rsidR="009A354B">
                            <w:t xml:space="preserve"> </w:t>
                          </w:r>
                          <w:r w:rsidR="00EC0646">
                            <w:t>Health and Community Wellbeing</w:t>
                          </w:r>
                        </w:p>
                        <w:p w14:paraId="27EB5C76" w14:textId="195525D2" w:rsidR="00755FAC" w:rsidRPr="00E749B1" w:rsidRDefault="003C3C99" w:rsidP="00755FAC">
                          <w:pPr>
                            <w:rPr>
                              <w:szCs w:val="36"/>
                            </w:rPr>
                          </w:pP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Johnathan Davis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(Chair)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James Milligan MLA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(Deputy Chair)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br/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DA670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r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CE5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.8pt;margin-top:48.6pt;width:388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" filled="f" stroked="f">
              <v:textbox>
                <w:txbxContent>
                  <w:p w14:paraId="0E04DFAE" w14:textId="48919C7F" w:rsidR="00B82C13" w:rsidRDefault="00B82C13" w:rsidP="0064779A">
                    <w:pPr>
                      <w:pStyle w:val="Customheader"/>
                      <w:jc w:val="left"/>
                    </w:pPr>
                    <w:r w:rsidRPr="00B82C13">
                      <w:t>S</w:t>
                    </w:r>
                    <w:r w:rsidR="006D1437">
                      <w:t>elect</w:t>
                    </w:r>
                    <w:r w:rsidRPr="00B82C13">
                      <w:t xml:space="preserve"> Committee on</w:t>
                    </w:r>
                    <w:r w:rsidR="009A354B">
                      <w:t xml:space="preserve"> </w:t>
                    </w:r>
                    <w:r w:rsidR="00EC0646">
                      <w:t>Health and Community Wellbeing</w:t>
                    </w:r>
                  </w:p>
                  <w:p w14:paraId="27EB5C76" w14:textId="195525D2" w:rsidR="00755FAC" w:rsidRPr="00E749B1" w:rsidRDefault="003C3C99" w:rsidP="00755FAC">
                    <w:pPr>
                      <w:rPr>
                        <w:szCs w:val="36"/>
                      </w:rPr>
                    </w:pP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Johnathan Davis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(Chair)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James Milligan MLA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(Deputy Chair)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br/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DA670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r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C59D43" wp14:editId="3A2EF280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CAC30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6754772" w14:textId="226A55EA" w:rsidR="00755FAC" w:rsidRDefault="00755FAC" w:rsidP="00755FAC">
                          <w:pPr>
                            <w:spacing w:line="276" w:lineRule="auto"/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59D43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3A2CAC30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6754772" w14:textId="226A55EA" w:rsidR="00755FAC" w:rsidRDefault="00755FAC" w:rsidP="00755FAC">
                    <w:pPr>
                      <w:spacing w:line="276" w:lineRule="auto"/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3619E65A" wp14:editId="345AB0EC">
          <wp:extent cx="6120000" cy="1073612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E02A0"/>
    <w:multiLevelType w:val="hybridMultilevel"/>
    <w:tmpl w:val="CDCC84E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25667"/>
    <w:multiLevelType w:val="hybridMultilevel"/>
    <w:tmpl w:val="41EEC1AA"/>
    <w:lvl w:ilvl="0" w:tplc="18C6E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6123"/>
    <w:multiLevelType w:val="hybridMultilevel"/>
    <w:tmpl w:val="9BDA6E5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5DFE"/>
    <w:multiLevelType w:val="hybridMultilevel"/>
    <w:tmpl w:val="3ABC8C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9A228B"/>
    <w:multiLevelType w:val="hybridMultilevel"/>
    <w:tmpl w:val="DB224F3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9E053C2"/>
    <w:multiLevelType w:val="hybridMultilevel"/>
    <w:tmpl w:val="E41CB03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67211C3"/>
    <w:multiLevelType w:val="hybridMultilevel"/>
    <w:tmpl w:val="3AF8C7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2548D"/>
    <w:multiLevelType w:val="hybridMultilevel"/>
    <w:tmpl w:val="4A0C4330"/>
    <w:lvl w:ilvl="0" w:tplc="B5400D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79FB"/>
    <w:multiLevelType w:val="hybridMultilevel"/>
    <w:tmpl w:val="697AF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354CE"/>
    <w:multiLevelType w:val="hybridMultilevel"/>
    <w:tmpl w:val="34E00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37C51"/>
    <w:multiLevelType w:val="hybridMultilevel"/>
    <w:tmpl w:val="294E137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C360584"/>
    <w:multiLevelType w:val="hybridMultilevel"/>
    <w:tmpl w:val="71C636D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14"/>
  </w:num>
  <w:num w:numId="7">
    <w:abstractNumId w:val="17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5"/>
  </w:num>
  <w:num w:numId="18">
    <w:abstractNumId w:val="20"/>
  </w:num>
  <w:num w:numId="19">
    <w:abstractNumId w:val="12"/>
  </w:num>
  <w:num w:numId="20">
    <w:abstractNumId w:val="21"/>
  </w:num>
  <w:num w:numId="21">
    <w:abstractNumId w:val="11"/>
  </w:num>
  <w:num w:numId="22">
    <w:abstractNumId w:val="4"/>
  </w:num>
  <w:num w:numId="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gutterAtTop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3B"/>
    <w:rsid w:val="000038F2"/>
    <w:rsid w:val="00011935"/>
    <w:rsid w:val="000121EA"/>
    <w:rsid w:val="000209F0"/>
    <w:rsid w:val="000229A5"/>
    <w:rsid w:val="000244A3"/>
    <w:rsid w:val="000324DB"/>
    <w:rsid w:val="00037595"/>
    <w:rsid w:val="00043E4B"/>
    <w:rsid w:val="000452D0"/>
    <w:rsid w:val="000453B8"/>
    <w:rsid w:val="00053FE3"/>
    <w:rsid w:val="00065B8C"/>
    <w:rsid w:val="00071E91"/>
    <w:rsid w:val="00080613"/>
    <w:rsid w:val="00080F90"/>
    <w:rsid w:val="000822AE"/>
    <w:rsid w:val="00090412"/>
    <w:rsid w:val="000905CF"/>
    <w:rsid w:val="00094352"/>
    <w:rsid w:val="000A7220"/>
    <w:rsid w:val="000B2589"/>
    <w:rsid w:val="000B5118"/>
    <w:rsid w:val="000B75C6"/>
    <w:rsid w:val="000B7F91"/>
    <w:rsid w:val="000C2FEA"/>
    <w:rsid w:val="000C4A3C"/>
    <w:rsid w:val="000D216B"/>
    <w:rsid w:val="000D2CB6"/>
    <w:rsid w:val="000D7617"/>
    <w:rsid w:val="001012CF"/>
    <w:rsid w:val="001018FD"/>
    <w:rsid w:val="00112851"/>
    <w:rsid w:val="00116615"/>
    <w:rsid w:val="001203AA"/>
    <w:rsid w:val="00121F31"/>
    <w:rsid w:val="0012623A"/>
    <w:rsid w:val="00130CDC"/>
    <w:rsid w:val="00143F18"/>
    <w:rsid w:val="001456D6"/>
    <w:rsid w:val="00154739"/>
    <w:rsid w:val="001632A1"/>
    <w:rsid w:val="001659AF"/>
    <w:rsid w:val="00172451"/>
    <w:rsid w:val="00175100"/>
    <w:rsid w:val="00175648"/>
    <w:rsid w:val="00181982"/>
    <w:rsid w:val="00186467"/>
    <w:rsid w:val="00190D46"/>
    <w:rsid w:val="001A0ED6"/>
    <w:rsid w:val="001A1BE2"/>
    <w:rsid w:val="001A309A"/>
    <w:rsid w:val="001B0B3B"/>
    <w:rsid w:val="001B1AC5"/>
    <w:rsid w:val="001B282B"/>
    <w:rsid w:val="001C6D04"/>
    <w:rsid w:val="00213E81"/>
    <w:rsid w:val="00214E46"/>
    <w:rsid w:val="00215FF9"/>
    <w:rsid w:val="00216585"/>
    <w:rsid w:val="00220B1E"/>
    <w:rsid w:val="00224687"/>
    <w:rsid w:val="00237778"/>
    <w:rsid w:val="00240880"/>
    <w:rsid w:val="0024369A"/>
    <w:rsid w:val="00243A7F"/>
    <w:rsid w:val="0024610B"/>
    <w:rsid w:val="00246296"/>
    <w:rsid w:val="00251FAF"/>
    <w:rsid w:val="00253B45"/>
    <w:rsid w:val="00257905"/>
    <w:rsid w:val="00260109"/>
    <w:rsid w:val="00261765"/>
    <w:rsid w:val="002632B8"/>
    <w:rsid w:val="00266334"/>
    <w:rsid w:val="002723D6"/>
    <w:rsid w:val="00274259"/>
    <w:rsid w:val="002845D5"/>
    <w:rsid w:val="00285EFE"/>
    <w:rsid w:val="00294C07"/>
    <w:rsid w:val="002A2F02"/>
    <w:rsid w:val="002A5717"/>
    <w:rsid w:val="002A7E9E"/>
    <w:rsid w:val="002B03A2"/>
    <w:rsid w:val="002B099B"/>
    <w:rsid w:val="002B2316"/>
    <w:rsid w:val="002B7D46"/>
    <w:rsid w:val="002C2BB0"/>
    <w:rsid w:val="002D11F1"/>
    <w:rsid w:val="002D2D9F"/>
    <w:rsid w:val="002D3A66"/>
    <w:rsid w:val="002D43CA"/>
    <w:rsid w:val="002E5755"/>
    <w:rsid w:val="002F0A38"/>
    <w:rsid w:val="002F489D"/>
    <w:rsid w:val="002F74E0"/>
    <w:rsid w:val="00310B99"/>
    <w:rsid w:val="003245D3"/>
    <w:rsid w:val="003405F2"/>
    <w:rsid w:val="00346E5D"/>
    <w:rsid w:val="003524CF"/>
    <w:rsid w:val="00354818"/>
    <w:rsid w:val="00357DDF"/>
    <w:rsid w:val="00367056"/>
    <w:rsid w:val="003716A4"/>
    <w:rsid w:val="00371AB6"/>
    <w:rsid w:val="00374BAE"/>
    <w:rsid w:val="0037658C"/>
    <w:rsid w:val="00381461"/>
    <w:rsid w:val="003945C6"/>
    <w:rsid w:val="003952D0"/>
    <w:rsid w:val="00395D2A"/>
    <w:rsid w:val="003A1B0C"/>
    <w:rsid w:val="003B2215"/>
    <w:rsid w:val="003C01AE"/>
    <w:rsid w:val="003C2CE5"/>
    <w:rsid w:val="003C3C99"/>
    <w:rsid w:val="003D2115"/>
    <w:rsid w:val="003D441B"/>
    <w:rsid w:val="003E2621"/>
    <w:rsid w:val="003E2F75"/>
    <w:rsid w:val="003E4132"/>
    <w:rsid w:val="003E6991"/>
    <w:rsid w:val="003F061C"/>
    <w:rsid w:val="003F18EC"/>
    <w:rsid w:val="003F3453"/>
    <w:rsid w:val="003F34EB"/>
    <w:rsid w:val="00400C50"/>
    <w:rsid w:val="00400F0C"/>
    <w:rsid w:val="004108F9"/>
    <w:rsid w:val="00414547"/>
    <w:rsid w:val="00414A15"/>
    <w:rsid w:val="00421E7B"/>
    <w:rsid w:val="0042660E"/>
    <w:rsid w:val="0042756A"/>
    <w:rsid w:val="00445591"/>
    <w:rsid w:val="004556CC"/>
    <w:rsid w:val="00456C60"/>
    <w:rsid w:val="00457AA5"/>
    <w:rsid w:val="00475748"/>
    <w:rsid w:val="00480CA2"/>
    <w:rsid w:val="0048199E"/>
    <w:rsid w:val="00481FCB"/>
    <w:rsid w:val="00486941"/>
    <w:rsid w:val="0049361C"/>
    <w:rsid w:val="004941E2"/>
    <w:rsid w:val="00497B96"/>
    <w:rsid w:val="004A47A1"/>
    <w:rsid w:val="004C7CD5"/>
    <w:rsid w:val="004D29C6"/>
    <w:rsid w:val="004D2D7A"/>
    <w:rsid w:val="004E06B5"/>
    <w:rsid w:val="004E33EC"/>
    <w:rsid w:val="004E74B9"/>
    <w:rsid w:val="004E7E64"/>
    <w:rsid w:val="004F0142"/>
    <w:rsid w:val="004F106C"/>
    <w:rsid w:val="0050064D"/>
    <w:rsid w:val="00507DC3"/>
    <w:rsid w:val="00510199"/>
    <w:rsid w:val="005116D3"/>
    <w:rsid w:val="00511C66"/>
    <w:rsid w:val="00515CAF"/>
    <w:rsid w:val="00524976"/>
    <w:rsid w:val="00530B23"/>
    <w:rsid w:val="00532C87"/>
    <w:rsid w:val="00542002"/>
    <w:rsid w:val="00544910"/>
    <w:rsid w:val="00545B45"/>
    <w:rsid w:val="005568F2"/>
    <w:rsid w:val="00564494"/>
    <w:rsid w:val="005671CC"/>
    <w:rsid w:val="00571509"/>
    <w:rsid w:val="0058319A"/>
    <w:rsid w:val="00585AB0"/>
    <w:rsid w:val="005901BA"/>
    <w:rsid w:val="0059610F"/>
    <w:rsid w:val="005A1D60"/>
    <w:rsid w:val="005A1E6C"/>
    <w:rsid w:val="005A2A9F"/>
    <w:rsid w:val="005A41FB"/>
    <w:rsid w:val="005A4888"/>
    <w:rsid w:val="005A78D4"/>
    <w:rsid w:val="005B6109"/>
    <w:rsid w:val="005C33E6"/>
    <w:rsid w:val="005D5AF3"/>
    <w:rsid w:val="005E1DA2"/>
    <w:rsid w:val="005E3AAB"/>
    <w:rsid w:val="005E6321"/>
    <w:rsid w:val="005F1507"/>
    <w:rsid w:val="005F2DFD"/>
    <w:rsid w:val="005F2F07"/>
    <w:rsid w:val="006063BA"/>
    <w:rsid w:val="00607EAB"/>
    <w:rsid w:val="006114B4"/>
    <w:rsid w:val="006142C6"/>
    <w:rsid w:val="006251CE"/>
    <w:rsid w:val="00626511"/>
    <w:rsid w:val="00641F76"/>
    <w:rsid w:val="00643EEF"/>
    <w:rsid w:val="006461AB"/>
    <w:rsid w:val="006463E3"/>
    <w:rsid w:val="00646696"/>
    <w:rsid w:val="0064779A"/>
    <w:rsid w:val="00647AB6"/>
    <w:rsid w:val="00651835"/>
    <w:rsid w:val="0065541A"/>
    <w:rsid w:val="00662D09"/>
    <w:rsid w:val="0067256E"/>
    <w:rsid w:val="0067609B"/>
    <w:rsid w:val="00676CD8"/>
    <w:rsid w:val="006776E7"/>
    <w:rsid w:val="006804F1"/>
    <w:rsid w:val="00680A8C"/>
    <w:rsid w:val="00683AFF"/>
    <w:rsid w:val="00684C3B"/>
    <w:rsid w:val="00684CDD"/>
    <w:rsid w:val="0068540D"/>
    <w:rsid w:val="0069253D"/>
    <w:rsid w:val="00693024"/>
    <w:rsid w:val="00694172"/>
    <w:rsid w:val="00694B81"/>
    <w:rsid w:val="00695D7D"/>
    <w:rsid w:val="00695F14"/>
    <w:rsid w:val="006A29D2"/>
    <w:rsid w:val="006A73FF"/>
    <w:rsid w:val="006B1615"/>
    <w:rsid w:val="006B19F0"/>
    <w:rsid w:val="006B1FD0"/>
    <w:rsid w:val="006B69F5"/>
    <w:rsid w:val="006C0CAC"/>
    <w:rsid w:val="006C6B73"/>
    <w:rsid w:val="006D1437"/>
    <w:rsid w:val="006D25B8"/>
    <w:rsid w:val="006D2930"/>
    <w:rsid w:val="006E29BD"/>
    <w:rsid w:val="006F1356"/>
    <w:rsid w:val="006F425D"/>
    <w:rsid w:val="00701F4C"/>
    <w:rsid w:val="00703697"/>
    <w:rsid w:val="007108ED"/>
    <w:rsid w:val="00713B8B"/>
    <w:rsid w:val="0072160D"/>
    <w:rsid w:val="00722B8D"/>
    <w:rsid w:val="00723ADD"/>
    <w:rsid w:val="00724B07"/>
    <w:rsid w:val="007252C4"/>
    <w:rsid w:val="00727410"/>
    <w:rsid w:val="00742300"/>
    <w:rsid w:val="007425E0"/>
    <w:rsid w:val="0075256D"/>
    <w:rsid w:val="0075460D"/>
    <w:rsid w:val="00755FAC"/>
    <w:rsid w:val="007563FF"/>
    <w:rsid w:val="007569FE"/>
    <w:rsid w:val="007606F8"/>
    <w:rsid w:val="0076275B"/>
    <w:rsid w:val="00763CE9"/>
    <w:rsid w:val="0077732A"/>
    <w:rsid w:val="00780F8C"/>
    <w:rsid w:val="0078111B"/>
    <w:rsid w:val="007A72DD"/>
    <w:rsid w:val="007A7BFA"/>
    <w:rsid w:val="007B0964"/>
    <w:rsid w:val="007B36E8"/>
    <w:rsid w:val="007B38CD"/>
    <w:rsid w:val="007B6208"/>
    <w:rsid w:val="007C55CB"/>
    <w:rsid w:val="007C6D1F"/>
    <w:rsid w:val="007C72E3"/>
    <w:rsid w:val="007D17D1"/>
    <w:rsid w:val="007D6998"/>
    <w:rsid w:val="007E175C"/>
    <w:rsid w:val="007F1A19"/>
    <w:rsid w:val="007F2B51"/>
    <w:rsid w:val="007F76A9"/>
    <w:rsid w:val="008016B5"/>
    <w:rsid w:val="0080255F"/>
    <w:rsid w:val="00815318"/>
    <w:rsid w:val="00823A30"/>
    <w:rsid w:val="00832789"/>
    <w:rsid w:val="00837EC8"/>
    <w:rsid w:val="00841065"/>
    <w:rsid w:val="00842431"/>
    <w:rsid w:val="00850398"/>
    <w:rsid w:val="0085106B"/>
    <w:rsid w:val="00860066"/>
    <w:rsid w:val="00862485"/>
    <w:rsid w:val="00867E97"/>
    <w:rsid w:val="00875110"/>
    <w:rsid w:val="00876FB7"/>
    <w:rsid w:val="00877E0D"/>
    <w:rsid w:val="00886403"/>
    <w:rsid w:val="008874DB"/>
    <w:rsid w:val="00897AEC"/>
    <w:rsid w:val="008A36A7"/>
    <w:rsid w:val="008C2E60"/>
    <w:rsid w:val="008D0700"/>
    <w:rsid w:val="008D3C77"/>
    <w:rsid w:val="008D7984"/>
    <w:rsid w:val="008E1CEE"/>
    <w:rsid w:val="008E559B"/>
    <w:rsid w:val="00902071"/>
    <w:rsid w:val="00903A96"/>
    <w:rsid w:val="00911819"/>
    <w:rsid w:val="009119CD"/>
    <w:rsid w:val="00911F39"/>
    <w:rsid w:val="00912AFC"/>
    <w:rsid w:val="00915112"/>
    <w:rsid w:val="00916D26"/>
    <w:rsid w:val="009212E0"/>
    <w:rsid w:val="00921496"/>
    <w:rsid w:val="00926776"/>
    <w:rsid w:val="00943C3B"/>
    <w:rsid w:val="00946685"/>
    <w:rsid w:val="00946D67"/>
    <w:rsid w:val="0094745C"/>
    <w:rsid w:val="009528EF"/>
    <w:rsid w:val="0095313B"/>
    <w:rsid w:val="00954710"/>
    <w:rsid w:val="00955B80"/>
    <w:rsid w:val="00972367"/>
    <w:rsid w:val="00977619"/>
    <w:rsid w:val="009777BF"/>
    <w:rsid w:val="00977B16"/>
    <w:rsid w:val="00980EEA"/>
    <w:rsid w:val="0098422A"/>
    <w:rsid w:val="00985344"/>
    <w:rsid w:val="0099576F"/>
    <w:rsid w:val="0099614D"/>
    <w:rsid w:val="00997332"/>
    <w:rsid w:val="009975F5"/>
    <w:rsid w:val="009A354B"/>
    <w:rsid w:val="009A620E"/>
    <w:rsid w:val="009B12D4"/>
    <w:rsid w:val="009B3645"/>
    <w:rsid w:val="009C0A4A"/>
    <w:rsid w:val="009C6A26"/>
    <w:rsid w:val="009D06D8"/>
    <w:rsid w:val="009D3163"/>
    <w:rsid w:val="009E2415"/>
    <w:rsid w:val="009E6D07"/>
    <w:rsid w:val="009F4399"/>
    <w:rsid w:val="009F4BA3"/>
    <w:rsid w:val="009F5CD9"/>
    <w:rsid w:val="009F7429"/>
    <w:rsid w:val="00A022BA"/>
    <w:rsid w:val="00A0593C"/>
    <w:rsid w:val="00A12BDA"/>
    <w:rsid w:val="00A25753"/>
    <w:rsid w:val="00A423B8"/>
    <w:rsid w:val="00A52F6D"/>
    <w:rsid w:val="00A535A1"/>
    <w:rsid w:val="00A66764"/>
    <w:rsid w:val="00A67318"/>
    <w:rsid w:val="00A7280A"/>
    <w:rsid w:val="00A72D18"/>
    <w:rsid w:val="00A768BF"/>
    <w:rsid w:val="00A81D3A"/>
    <w:rsid w:val="00A82B46"/>
    <w:rsid w:val="00A855CC"/>
    <w:rsid w:val="00A87A2D"/>
    <w:rsid w:val="00A91B2C"/>
    <w:rsid w:val="00A94500"/>
    <w:rsid w:val="00AA7498"/>
    <w:rsid w:val="00AB371B"/>
    <w:rsid w:val="00AB6A48"/>
    <w:rsid w:val="00AC6EA3"/>
    <w:rsid w:val="00AC7549"/>
    <w:rsid w:val="00AD6055"/>
    <w:rsid w:val="00AE2D92"/>
    <w:rsid w:val="00AF1664"/>
    <w:rsid w:val="00AF3E15"/>
    <w:rsid w:val="00AF5ABB"/>
    <w:rsid w:val="00B00ECB"/>
    <w:rsid w:val="00B018A7"/>
    <w:rsid w:val="00B035A4"/>
    <w:rsid w:val="00B03636"/>
    <w:rsid w:val="00B036E6"/>
    <w:rsid w:val="00B04DEE"/>
    <w:rsid w:val="00B05B61"/>
    <w:rsid w:val="00B077F4"/>
    <w:rsid w:val="00B255EF"/>
    <w:rsid w:val="00B33800"/>
    <w:rsid w:val="00B4342E"/>
    <w:rsid w:val="00B47091"/>
    <w:rsid w:val="00B504BD"/>
    <w:rsid w:val="00B5147F"/>
    <w:rsid w:val="00B56A52"/>
    <w:rsid w:val="00B611C3"/>
    <w:rsid w:val="00B647E6"/>
    <w:rsid w:val="00B651B1"/>
    <w:rsid w:val="00B72BAC"/>
    <w:rsid w:val="00B74E26"/>
    <w:rsid w:val="00B754FA"/>
    <w:rsid w:val="00B77E19"/>
    <w:rsid w:val="00B82C13"/>
    <w:rsid w:val="00B833C0"/>
    <w:rsid w:val="00B86CCE"/>
    <w:rsid w:val="00B909DF"/>
    <w:rsid w:val="00B931B7"/>
    <w:rsid w:val="00B93AF7"/>
    <w:rsid w:val="00B94012"/>
    <w:rsid w:val="00BA2274"/>
    <w:rsid w:val="00BA7290"/>
    <w:rsid w:val="00BB0D31"/>
    <w:rsid w:val="00BB1CF6"/>
    <w:rsid w:val="00BB333D"/>
    <w:rsid w:val="00BB4642"/>
    <w:rsid w:val="00BB4FE8"/>
    <w:rsid w:val="00BB7D7E"/>
    <w:rsid w:val="00BF16F6"/>
    <w:rsid w:val="00BF1CE9"/>
    <w:rsid w:val="00C00276"/>
    <w:rsid w:val="00C00F38"/>
    <w:rsid w:val="00C01CC4"/>
    <w:rsid w:val="00C02DBF"/>
    <w:rsid w:val="00C044CF"/>
    <w:rsid w:val="00C05681"/>
    <w:rsid w:val="00C05C68"/>
    <w:rsid w:val="00C100EA"/>
    <w:rsid w:val="00C16290"/>
    <w:rsid w:val="00C2241E"/>
    <w:rsid w:val="00C25041"/>
    <w:rsid w:val="00C32329"/>
    <w:rsid w:val="00C32AB7"/>
    <w:rsid w:val="00C36535"/>
    <w:rsid w:val="00C469A8"/>
    <w:rsid w:val="00C5269D"/>
    <w:rsid w:val="00C53E64"/>
    <w:rsid w:val="00C62FA0"/>
    <w:rsid w:val="00C658A3"/>
    <w:rsid w:val="00C667F1"/>
    <w:rsid w:val="00C70388"/>
    <w:rsid w:val="00C7686E"/>
    <w:rsid w:val="00C801DF"/>
    <w:rsid w:val="00C9264C"/>
    <w:rsid w:val="00C92D9D"/>
    <w:rsid w:val="00C9384B"/>
    <w:rsid w:val="00C94108"/>
    <w:rsid w:val="00CA12E9"/>
    <w:rsid w:val="00CA74CA"/>
    <w:rsid w:val="00CB4937"/>
    <w:rsid w:val="00CB68D9"/>
    <w:rsid w:val="00CC12AC"/>
    <w:rsid w:val="00CC5530"/>
    <w:rsid w:val="00CC5D03"/>
    <w:rsid w:val="00CC7C2B"/>
    <w:rsid w:val="00CE0DEE"/>
    <w:rsid w:val="00CF08C3"/>
    <w:rsid w:val="00CF17A7"/>
    <w:rsid w:val="00CF4583"/>
    <w:rsid w:val="00CF5E29"/>
    <w:rsid w:val="00CF6914"/>
    <w:rsid w:val="00D01A05"/>
    <w:rsid w:val="00D043DC"/>
    <w:rsid w:val="00D051CB"/>
    <w:rsid w:val="00D06821"/>
    <w:rsid w:val="00D1292C"/>
    <w:rsid w:val="00D13391"/>
    <w:rsid w:val="00D143F1"/>
    <w:rsid w:val="00D15262"/>
    <w:rsid w:val="00D21EE4"/>
    <w:rsid w:val="00D22538"/>
    <w:rsid w:val="00D230E3"/>
    <w:rsid w:val="00D32099"/>
    <w:rsid w:val="00D33CDF"/>
    <w:rsid w:val="00D34393"/>
    <w:rsid w:val="00D3772C"/>
    <w:rsid w:val="00D47CA7"/>
    <w:rsid w:val="00D50696"/>
    <w:rsid w:val="00D50BDA"/>
    <w:rsid w:val="00D61BF0"/>
    <w:rsid w:val="00D61C84"/>
    <w:rsid w:val="00D66706"/>
    <w:rsid w:val="00D72B5E"/>
    <w:rsid w:val="00D73CBE"/>
    <w:rsid w:val="00D74FB8"/>
    <w:rsid w:val="00D77A54"/>
    <w:rsid w:val="00D77F2E"/>
    <w:rsid w:val="00D801E7"/>
    <w:rsid w:val="00D8252B"/>
    <w:rsid w:val="00D85262"/>
    <w:rsid w:val="00D85E1E"/>
    <w:rsid w:val="00D873AA"/>
    <w:rsid w:val="00D87EAC"/>
    <w:rsid w:val="00D91BD5"/>
    <w:rsid w:val="00DA3EC7"/>
    <w:rsid w:val="00DA6709"/>
    <w:rsid w:val="00DB212A"/>
    <w:rsid w:val="00DB404A"/>
    <w:rsid w:val="00DB6AE4"/>
    <w:rsid w:val="00DD0292"/>
    <w:rsid w:val="00DD29E6"/>
    <w:rsid w:val="00DD7619"/>
    <w:rsid w:val="00DE55CE"/>
    <w:rsid w:val="00DF705E"/>
    <w:rsid w:val="00DF7137"/>
    <w:rsid w:val="00E025B9"/>
    <w:rsid w:val="00E03190"/>
    <w:rsid w:val="00E13157"/>
    <w:rsid w:val="00E17894"/>
    <w:rsid w:val="00E21AD3"/>
    <w:rsid w:val="00E21AE6"/>
    <w:rsid w:val="00E23526"/>
    <w:rsid w:val="00E26553"/>
    <w:rsid w:val="00E27316"/>
    <w:rsid w:val="00E312F4"/>
    <w:rsid w:val="00E32579"/>
    <w:rsid w:val="00E336AC"/>
    <w:rsid w:val="00E45F1D"/>
    <w:rsid w:val="00E62BD9"/>
    <w:rsid w:val="00E70AD5"/>
    <w:rsid w:val="00E73A67"/>
    <w:rsid w:val="00E749B1"/>
    <w:rsid w:val="00E75CDA"/>
    <w:rsid w:val="00E763D3"/>
    <w:rsid w:val="00E773D4"/>
    <w:rsid w:val="00E83AEE"/>
    <w:rsid w:val="00E83E21"/>
    <w:rsid w:val="00E86F88"/>
    <w:rsid w:val="00E90310"/>
    <w:rsid w:val="00E90845"/>
    <w:rsid w:val="00E93283"/>
    <w:rsid w:val="00EB6485"/>
    <w:rsid w:val="00EB6781"/>
    <w:rsid w:val="00EC0646"/>
    <w:rsid w:val="00EC3CDA"/>
    <w:rsid w:val="00EC5189"/>
    <w:rsid w:val="00ED195C"/>
    <w:rsid w:val="00ED1B00"/>
    <w:rsid w:val="00ED4F1F"/>
    <w:rsid w:val="00EE0ADD"/>
    <w:rsid w:val="00EE1618"/>
    <w:rsid w:val="00EE6B8D"/>
    <w:rsid w:val="00EE7C7B"/>
    <w:rsid w:val="00EF1FA8"/>
    <w:rsid w:val="00EF3768"/>
    <w:rsid w:val="00EF547A"/>
    <w:rsid w:val="00EF63D4"/>
    <w:rsid w:val="00EF78DC"/>
    <w:rsid w:val="00F00253"/>
    <w:rsid w:val="00F020C5"/>
    <w:rsid w:val="00F0233F"/>
    <w:rsid w:val="00F074B8"/>
    <w:rsid w:val="00F11412"/>
    <w:rsid w:val="00F12B15"/>
    <w:rsid w:val="00F23944"/>
    <w:rsid w:val="00F25079"/>
    <w:rsid w:val="00F2570C"/>
    <w:rsid w:val="00F305AF"/>
    <w:rsid w:val="00F30B11"/>
    <w:rsid w:val="00F43DBE"/>
    <w:rsid w:val="00F459CE"/>
    <w:rsid w:val="00F53725"/>
    <w:rsid w:val="00F618B6"/>
    <w:rsid w:val="00F65ADE"/>
    <w:rsid w:val="00F66E9A"/>
    <w:rsid w:val="00F72993"/>
    <w:rsid w:val="00F74DF8"/>
    <w:rsid w:val="00F80ED1"/>
    <w:rsid w:val="00F81115"/>
    <w:rsid w:val="00F906B7"/>
    <w:rsid w:val="00FA61AE"/>
    <w:rsid w:val="00FA69CE"/>
    <w:rsid w:val="00FB3FBD"/>
    <w:rsid w:val="00FB4D27"/>
    <w:rsid w:val="00FC07DD"/>
    <w:rsid w:val="00FC286D"/>
    <w:rsid w:val="00FD0C22"/>
    <w:rsid w:val="00FE20E0"/>
    <w:rsid w:val="00FE3981"/>
    <w:rsid w:val="00FE3B26"/>
    <w:rsid w:val="00FE5235"/>
    <w:rsid w:val="00FF0E32"/>
    <w:rsid w:val="00FF3245"/>
    <w:rsid w:val="00FF4F87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FF38DC"/>
  <w15:docId w15:val="{091FB587-66C5-4AAB-9B24-25E34C7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54B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5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4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6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9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7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8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10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A35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03AA"/>
    <w:rPr>
      <w:b/>
      <w:bCs/>
    </w:rPr>
  </w:style>
  <w:style w:type="paragraph" w:customStyle="1" w:styleId="Agendasub-item">
    <w:name w:val="Agenda sub-item"/>
    <w:basedOn w:val="Normal"/>
    <w:link w:val="Agendasub-itemChar"/>
    <w:qFormat/>
    <w:rsid w:val="00E93283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E93283"/>
    <w:rPr>
      <w:rFonts w:ascii="Calibri" w:eastAsia="Calibri" w:hAnsi="Calibri" w:cs="Calibri"/>
      <w:color w:val="000000"/>
      <w:sz w:val="22"/>
      <w:szCs w:val="20"/>
      <w:lang w:eastAsia="en-AU"/>
    </w:rPr>
  </w:style>
  <w:style w:type="table" w:styleId="GridTable1Light-Accent1">
    <w:name w:val="Grid Table 1 Light Accent 1"/>
    <w:basedOn w:val="TableNormal"/>
    <w:uiPriority w:val="46"/>
    <w:rsid w:val="00F30B11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30B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3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D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E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E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23"/>
    <w:rPr>
      <w:rFonts w:eastAsia="Times New Roman" w:cs="Times New Roman"/>
      <w:sz w:val="22"/>
    </w:rPr>
  </w:style>
  <w:style w:type="paragraph" w:styleId="NoSpacing">
    <w:name w:val="No Spacing"/>
    <w:link w:val="NoSpacingChar"/>
    <w:uiPriority w:val="1"/>
    <w:qFormat/>
    <w:rsid w:val="00837EC8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7EC8"/>
    <w:rPr>
      <w:rFonts w:eastAsiaTheme="minorEastAsia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ACommitteeHCW@parliament.act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CommitteeHCW@parliament.ac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__data/assets/pdf_file/0020/1063037/Witness-guide-2020-Dec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committees/hcw/inquiry-into-the-west-belconnen-supercell-thunderstor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A405D-95FB-4A6C-B121-89E05F3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251</Words>
  <Characters>1476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subject/>
  <dc:creator>Chung, Lydia</dc:creator>
  <cp:keywords/>
  <cp:lastModifiedBy>Chung, Lydia</cp:lastModifiedBy>
  <cp:revision>8</cp:revision>
  <cp:lastPrinted>2021-08-10T01:13:00Z</cp:lastPrinted>
  <dcterms:created xsi:type="dcterms:W3CDTF">2022-03-08T06:32:00Z</dcterms:created>
  <dcterms:modified xsi:type="dcterms:W3CDTF">2022-03-10T04:03:00Z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