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EC" w:rsidRPr="00267FEC" w:rsidRDefault="00267FEC" w:rsidP="00267FEC">
      <w:pPr>
        <w:keepNext/>
        <w:keepLines/>
        <w:jc w:val="center"/>
        <w:rPr>
          <w:rFonts w:ascii="Times New Roman" w:hAnsi="Times New Roman"/>
          <w:b/>
          <w:bCs/>
          <w:lang w:val="en-AU"/>
        </w:rPr>
      </w:pPr>
      <w:r w:rsidRPr="00267FEC">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267FEC" w:rsidRPr="00267FEC" w:rsidRDefault="00267FEC" w:rsidP="00267FEC">
      <w:pPr>
        <w:keepNext/>
        <w:keepLines/>
        <w:spacing w:before="200"/>
        <w:jc w:val="center"/>
        <w:rPr>
          <w:rFonts w:ascii="Calibri" w:hAnsi="Calibri"/>
          <w:sz w:val="36"/>
          <w:lang w:val="en-AU"/>
        </w:rPr>
      </w:pPr>
      <w:r w:rsidRPr="00267FEC">
        <w:rPr>
          <w:rFonts w:ascii="Calibri" w:hAnsi="Calibri"/>
          <w:sz w:val="36"/>
          <w:lang w:val="en-AU"/>
        </w:rPr>
        <w:t>Legislative Assembly for the</w:t>
      </w:r>
      <w:r w:rsidRPr="00267FEC">
        <w:rPr>
          <w:rFonts w:ascii="Calibri" w:hAnsi="Calibri"/>
          <w:sz w:val="36"/>
          <w:lang w:val="en-AU"/>
        </w:rPr>
        <w:br/>
        <w:t>Australian Capital Territory</w:t>
      </w:r>
    </w:p>
    <w:p w:rsidR="00267FEC" w:rsidRPr="00267FEC" w:rsidRDefault="00267FEC" w:rsidP="00267FEC">
      <w:pPr>
        <w:keepNext/>
        <w:keepLines/>
        <w:jc w:val="center"/>
        <w:rPr>
          <w:rFonts w:ascii="Calibri" w:hAnsi="Calibri"/>
          <w:b/>
          <w:bCs/>
          <w:lang w:val="en-AU"/>
        </w:rPr>
      </w:pPr>
    </w:p>
    <w:p w:rsidR="00267FEC" w:rsidRPr="00267FEC" w:rsidRDefault="00267FEC" w:rsidP="00267FEC">
      <w:pPr>
        <w:keepNext/>
        <w:keepLines/>
        <w:jc w:val="center"/>
        <w:rPr>
          <w:rFonts w:ascii="Calibri" w:hAnsi="Calibri"/>
          <w:b/>
          <w:bCs/>
          <w:lang w:val="en-AU"/>
        </w:rPr>
      </w:pPr>
      <w:r w:rsidRPr="00267FEC">
        <w:rPr>
          <w:rFonts w:ascii="Calibri" w:hAnsi="Calibri"/>
          <w:b/>
          <w:bCs/>
          <w:lang w:val="en-AU"/>
        </w:rPr>
        <w:t>2020-2021</w:t>
      </w:r>
    </w:p>
    <w:p w:rsidR="00267FEC" w:rsidRPr="00267FEC" w:rsidRDefault="00267FEC" w:rsidP="00267FEC">
      <w:pPr>
        <w:keepNext/>
        <w:keepLines/>
        <w:spacing w:before="360"/>
        <w:jc w:val="center"/>
        <w:rPr>
          <w:rFonts w:ascii="Calibri" w:hAnsi="Calibri"/>
          <w:b/>
          <w:sz w:val="48"/>
          <w:lang w:val="en-AU"/>
        </w:rPr>
      </w:pPr>
      <w:r w:rsidRPr="00267FEC">
        <w:rPr>
          <w:rFonts w:ascii="Calibri" w:hAnsi="Calibri"/>
          <w:b/>
          <w:sz w:val="48"/>
          <w:lang w:val="en-AU"/>
        </w:rPr>
        <w:t>Notice Paper</w:t>
      </w:r>
    </w:p>
    <w:p w:rsidR="00267FEC" w:rsidRPr="00267FEC" w:rsidRDefault="00267FEC" w:rsidP="00267FEC">
      <w:pPr>
        <w:keepNext/>
        <w:keepLines/>
        <w:spacing w:before="200"/>
        <w:jc w:val="center"/>
        <w:rPr>
          <w:rFonts w:ascii="Calibri" w:hAnsi="Calibri"/>
          <w:sz w:val="28"/>
          <w:szCs w:val="28"/>
          <w:lang w:val="en-AU"/>
        </w:rPr>
      </w:pPr>
      <w:r w:rsidRPr="00267FEC">
        <w:rPr>
          <w:rFonts w:ascii="Calibri" w:hAnsi="Calibri"/>
          <w:sz w:val="28"/>
          <w:szCs w:val="28"/>
          <w:lang w:val="en-AU"/>
        </w:rPr>
        <w:t>No 31</w:t>
      </w:r>
    </w:p>
    <w:p w:rsidR="00267FEC" w:rsidRPr="00267FEC" w:rsidRDefault="00267FEC" w:rsidP="00267FEC">
      <w:pPr>
        <w:keepNext/>
        <w:keepLines/>
        <w:spacing w:before="200"/>
        <w:jc w:val="center"/>
        <w:rPr>
          <w:rFonts w:ascii="Calibri" w:hAnsi="Calibri"/>
          <w:sz w:val="28"/>
          <w:szCs w:val="28"/>
          <w:lang w:val="en-AU"/>
        </w:rPr>
      </w:pPr>
      <w:r w:rsidRPr="00267FEC">
        <w:rPr>
          <w:rFonts w:ascii="Calibri" w:hAnsi="Calibri"/>
          <w:bCs/>
          <w:sz w:val="28"/>
          <w:szCs w:val="28"/>
          <w:lang w:val="en-AU"/>
        </w:rPr>
        <w:t>Wednesday, 24 November 2021</w:t>
      </w:r>
    </w:p>
    <w:p w:rsidR="00267FEC" w:rsidRPr="00267FEC" w:rsidRDefault="00267FEC" w:rsidP="00267FEC">
      <w:pPr>
        <w:keepNext/>
        <w:keepLines/>
        <w:spacing w:before="360"/>
        <w:jc w:val="center"/>
        <w:rPr>
          <w:rFonts w:ascii="Calibri" w:hAnsi="Calibri"/>
          <w:szCs w:val="24"/>
          <w:lang w:val="en-AU"/>
        </w:rPr>
      </w:pPr>
      <w:r w:rsidRPr="00267FEC">
        <w:rPr>
          <w:rFonts w:ascii="Calibri" w:hAnsi="Calibri"/>
          <w:iCs/>
          <w:szCs w:val="24"/>
          <w:lang w:val="en-AU"/>
        </w:rPr>
        <w:t>The Assembly meets this day at 10 am</w:t>
      </w:r>
    </w:p>
    <w:p w:rsidR="00267FEC" w:rsidRPr="00267FEC" w:rsidRDefault="00267FEC" w:rsidP="00267FEC">
      <w:pPr>
        <w:keepNext/>
        <w:keepLines/>
        <w:spacing w:before="200" w:after="480"/>
        <w:jc w:val="center"/>
        <w:rPr>
          <w:rFonts w:ascii="Calibri" w:hAnsi="Calibri"/>
          <w:b/>
          <w:caps/>
          <w:lang w:val="en-AU"/>
        </w:rPr>
      </w:pPr>
      <w:r w:rsidRPr="00267FEC">
        <w:rPr>
          <w:rFonts w:ascii="Calibri" w:hAnsi="Calibri"/>
          <w:caps/>
          <w:lang w:val="en-AU"/>
        </w:rPr>
        <w:t>___________________________________</w:t>
      </w:r>
    </w:p>
    <w:p w:rsidR="00267FEC" w:rsidRPr="00267FEC" w:rsidRDefault="00267FEC" w:rsidP="00267FEC">
      <w:pPr>
        <w:spacing w:before="240" w:after="240"/>
        <w:jc w:val="center"/>
        <w:rPr>
          <w:rFonts w:ascii="Calibri" w:hAnsi="Calibri"/>
          <w:b/>
          <w:sz w:val="28"/>
          <w:lang w:eastAsia="en-US"/>
        </w:rPr>
      </w:pPr>
      <w:r w:rsidRPr="00267FEC">
        <w:rPr>
          <w:rFonts w:ascii="Calibri" w:hAnsi="Calibri"/>
          <w:b/>
          <w:sz w:val="28"/>
          <w:lang w:eastAsia="en-US"/>
        </w:rPr>
        <w:t>EXECUTIVE BUSINESS</w:t>
      </w:r>
    </w:p>
    <w:p w:rsidR="00267FEC" w:rsidRPr="00267FEC" w:rsidRDefault="00267FEC" w:rsidP="00267FEC">
      <w:pPr>
        <w:tabs>
          <w:tab w:val="right" w:pos="580"/>
        </w:tabs>
        <w:spacing w:before="240" w:after="240"/>
        <w:rPr>
          <w:rFonts w:ascii="Calibri" w:hAnsi="Calibri"/>
          <w:b/>
          <w:sz w:val="28"/>
          <w:lang w:eastAsia="en-US"/>
        </w:rPr>
      </w:pPr>
      <w:r w:rsidRPr="00267FEC">
        <w:rPr>
          <w:rFonts w:ascii="Calibri" w:hAnsi="Calibri"/>
          <w:b/>
          <w:sz w:val="28"/>
          <w:lang w:eastAsia="en-US"/>
        </w:rPr>
        <w:t>Orders of the day</w:t>
      </w:r>
    </w:p>
    <w:p w:rsidR="00267FEC" w:rsidRPr="00267FEC" w:rsidRDefault="00267FEC" w:rsidP="00267FEC">
      <w:pPr>
        <w:tabs>
          <w:tab w:val="right" w:pos="567"/>
        </w:tabs>
        <w:spacing w:before="120" w:after="120"/>
        <w:ind w:left="1134" w:hanging="1134"/>
        <w:rPr>
          <w:rFonts w:ascii="Calibri" w:hAnsi="Calibri"/>
          <w:i/>
          <w:lang w:val="en-AU"/>
        </w:rPr>
      </w:pPr>
      <w:r w:rsidRPr="00267FEC">
        <w:rPr>
          <w:rFonts w:ascii="Calibri" w:hAnsi="Calibri"/>
          <w:lang w:val="en-AU"/>
        </w:rPr>
        <w:tab/>
      </w:r>
      <w:r>
        <w:rPr>
          <w:rFonts w:ascii="Calibri" w:hAnsi="Calibri"/>
          <w:lang w:val="en-AU"/>
        </w:rPr>
        <w:t>1</w:t>
      </w:r>
      <w:r w:rsidRPr="00267FEC">
        <w:rPr>
          <w:rFonts w:ascii="Calibri" w:hAnsi="Calibri"/>
          <w:lang w:val="en-AU"/>
        </w:rPr>
        <w:tab/>
      </w:r>
      <w:hyperlink r:id="rId10" w:history="1">
        <w:r w:rsidRPr="00267FEC">
          <w:rPr>
            <w:rFonts w:ascii="Calibri" w:hAnsi="Calibri"/>
            <w:b/>
            <w:caps/>
            <w:color w:val="0000FF"/>
            <w:lang w:val="en-AU"/>
          </w:rPr>
          <w:t>Appropriation Bill 2021-2022</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Treasurer)</w:t>
      </w:r>
      <w:r w:rsidRPr="00267FEC">
        <w:rPr>
          <w:rFonts w:ascii="Calibri" w:hAnsi="Calibri"/>
          <w:lang w:val="en-AU"/>
        </w:rPr>
        <w:t xml:space="preserve">: Further consideration at detail stage—Schedule 1—Part </w:t>
      </w:r>
      <w:r w:rsidR="00F30C91">
        <w:rPr>
          <w:rFonts w:ascii="Calibri" w:hAnsi="Calibri"/>
          <w:lang w:val="en-AU"/>
        </w:rPr>
        <w:t>1</w:t>
      </w:r>
      <w:r w:rsidRPr="00267FEC">
        <w:rPr>
          <w:rFonts w:ascii="Calibri" w:hAnsi="Calibri"/>
          <w:lang w:val="en-AU"/>
        </w:rPr>
        <w:t>.</w:t>
      </w:r>
      <w:r w:rsidR="00F30C91">
        <w:rPr>
          <w:rFonts w:ascii="Calibri" w:hAnsi="Calibri"/>
          <w:lang w:val="en-AU"/>
        </w:rPr>
        <w:t>6</w:t>
      </w:r>
      <w:r w:rsidRPr="00267FEC">
        <w:rPr>
          <w:rFonts w:ascii="Calibri" w:hAnsi="Calibri"/>
          <w:lang w:val="en-AU"/>
        </w:rPr>
        <w:t xml:space="preserve">, </w:t>
      </w:r>
      <w:r w:rsidR="00F30C91">
        <w:rPr>
          <w:rFonts w:ascii="Calibri" w:hAnsi="Calibri"/>
          <w:lang w:val="en-AU"/>
        </w:rPr>
        <w:t>Transport Canberra and City Services Directorate</w:t>
      </w:r>
      <w:r w:rsidRPr="00267FEC">
        <w:rPr>
          <w:rFonts w:ascii="Calibri" w:hAnsi="Calibri"/>
          <w:lang w:val="en-AU"/>
        </w:rPr>
        <w:t xml:space="preserve"> </w:t>
      </w:r>
      <w:r w:rsidRPr="00267FEC">
        <w:rPr>
          <w:rFonts w:ascii="Calibri" w:hAnsi="Calibri"/>
          <w:i/>
          <w:iCs/>
          <w:lang w:val="en-AU"/>
        </w:rPr>
        <w:t>(from 23 November 2021—</w:t>
      </w:r>
      <w:r w:rsidR="00F30C91">
        <w:rPr>
          <w:rFonts w:ascii="Calibri" w:hAnsi="Calibri"/>
          <w:i/>
          <w:iCs/>
          <w:lang w:val="en-AU"/>
        </w:rPr>
        <w:t>Mr Gentleman</w:t>
      </w:r>
      <w:r w:rsidRPr="00267FEC">
        <w:rPr>
          <w:rFonts w:ascii="Calibri" w:hAnsi="Calibri"/>
          <w:i/>
          <w:iCs/>
          <w:lang w:val="en-AU"/>
        </w:rPr>
        <w:t>)</w:t>
      </w:r>
      <w:r w:rsidRPr="00267FEC">
        <w:rPr>
          <w:rFonts w:ascii="Calibri" w:hAnsi="Calibri"/>
          <w:lang w:val="en-AU"/>
        </w:rPr>
        <w:t>.</w:t>
      </w:r>
    </w:p>
    <w:p w:rsidR="00267FEC" w:rsidRPr="00267FEC" w:rsidRDefault="00267FEC" w:rsidP="00267FEC">
      <w:pPr>
        <w:tabs>
          <w:tab w:val="right" w:pos="567"/>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2</w:t>
      </w:r>
      <w:r w:rsidRPr="00267FEC">
        <w:rPr>
          <w:rFonts w:ascii="Calibri" w:hAnsi="Calibri"/>
          <w:lang w:val="en-AU"/>
        </w:rPr>
        <w:tab/>
      </w:r>
      <w:hyperlink r:id="rId11" w:history="1">
        <w:r w:rsidRPr="00267FEC">
          <w:rPr>
            <w:rFonts w:ascii="Calibri" w:hAnsi="Calibri"/>
            <w:b/>
            <w:caps/>
            <w:color w:val="0000FF"/>
            <w:lang w:val="en-AU"/>
          </w:rPr>
          <w:t>Appropriation (Office of the Legislative Assembly) Bill 2021-2022</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Treasurer)</w:t>
      </w:r>
      <w:r w:rsidRPr="00267FEC">
        <w:rPr>
          <w:rFonts w:ascii="Calibri" w:hAnsi="Calibri"/>
          <w:lang w:val="en-AU"/>
        </w:rPr>
        <w:t>: Agreement in principle</w:t>
      </w:r>
      <w:bookmarkStart w:id="0" w:name="_GoBack"/>
      <w:bookmarkEnd w:id="0"/>
      <w:r w:rsidRPr="00267FEC">
        <w:rPr>
          <w:rFonts w:ascii="Calibri" w:hAnsi="Calibri"/>
          <w:lang w:val="en-AU"/>
        </w:rPr>
        <w:t xml:space="preserve">—Resumption of debate </w:t>
      </w:r>
      <w:r w:rsidRPr="00267FEC">
        <w:rPr>
          <w:rFonts w:ascii="Calibri" w:hAnsi="Calibri"/>
          <w:i/>
          <w:iCs/>
          <w:lang w:val="en-AU"/>
        </w:rPr>
        <w:t>(from 8 October 2021—Mr Gentleman)</w:t>
      </w:r>
      <w:r w:rsidRPr="00267FEC">
        <w:rPr>
          <w:rFonts w:ascii="Calibri" w:hAnsi="Calibri"/>
          <w:lang w:val="en-AU"/>
        </w:rPr>
        <w:t xml:space="preserve">. </w:t>
      </w:r>
    </w:p>
    <w:p w:rsidR="00267FEC" w:rsidRPr="00267FEC" w:rsidRDefault="00267FEC" w:rsidP="00267FEC">
      <w:pPr>
        <w:tabs>
          <w:tab w:val="right" w:pos="567"/>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3</w:t>
      </w:r>
      <w:r w:rsidRPr="00267FEC">
        <w:rPr>
          <w:rFonts w:ascii="Calibri" w:hAnsi="Calibri"/>
          <w:lang w:val="en-AU"/>
        </w:rPr>
        <w:tab/>
      </w:r>
      <w:hyperlink r:id="rId12" w:history="1">
        <w:r w:rsidRPr="00267FEC">
          <w:rPr>
            <w:rFonts w:ascii="Calibri" w:hAnsi="Calibri"/>
            <w:b/>
            <w:caps/>
            <w:color w:val="0000FF"/>
            <w:lang w:val="en-AU"/>
          </w:rPr>
          <w:t>Public Health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Minister for Health)</w:t>
      </w:r>
      <w:r w:rsidRPr="00267FEC">
        <w:rPr>
          <w:rFonts w:ascii="Calibri" w:hAnsi="Calibri"/>
          <w:lang w:val="en-AU"/>
        </w:rPr>
        <w:t xml:space="preserve">: Agreement in principle—Resumption of debate </w:t>
      </w:r>
      <w:r w:rsidRPr="00267FEC">
        <w:rPr>
          <w:rFonts w:ascii="Calibri" w:hAnsi="Calibri"/>
          <w:i/>
          <w:iCs/>
          <w:lang w:val="en-AU"/>
        </w:rPr>
        <w:t>(from 10 November 2021—Mrs Jones)</w:t>
      </w:r>
      <w:r w:rsidRPr="00267FEC">
        <w:rPr>
          <w:rFonts w:ascii="Calibri" w:hAnsi="Calibri"/>
          <w:lang w:val="en-AU"/>
        </w:rPr>
        <w:t>.</w:t>
      </w:r>
    </w:p>
    <w:p w:rsidR="00267FEC" w:rsidRPr="00267FEC" w:rsidRDefault="00267FEC" w:rsidP="00267FEC">
      <w:pPr>
        <w:tabs>
          <w:tab w:val="right" w:pos="567"/>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4</w:t>
      </w:r>
      <w:r w:rsidRPr="00267FEC">
        <w:rPr>
          <w:rFonts w:ascii="Calibri" w:hAnsi="Calibri"/>
          <w:lang w:val="en-AU"/>
        </w:rPr>
        <w:tab/>
      </w:r>
      <w:hyperlink r:id="rId13" w:history="1">
        <w:r w:rsidRPr="00267FEC">
          <w:rPr>
            <w:rFonts w:ascii="Calibri" w:hAnsi="Calibri"/>
            <w:b/>
            <w:caps/>
            <w:color w:val="0000FF"/>
            <w:lang w:val="en-AU"/>
          </w:rPr>
          <w:t>Emergencies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Minister for Police and Emergency Services)</w:t>
      </w:r>
      <w:r w:rsidRPr="00267FEC">
        <w:rPr>
          <w:rFonts w:ascii="Calibri" w:hAnsi="Calibri"/>
          <w:lang w:val="en-AU"/>
        </w:rPr>
        <w:t xml:space="preserve">: Agreement in principle—Resumption of debate </w:t>
      </w:r>
      <w:r w:rsidRPr="00267FEC">
        <w:rPr>
          <w:rFonts w:ascii="Calibri" w:hAnsi="Calibri"/>
          <w:i/>
          <w:iCs/>
          <w:lang w:val="en-AU"/>
        </w:rPr>
        <w:t>(from 9 November 2021—Mr Milligan)</w:t>
      </w:r>
      <w:r w:rsidRPr="00267FEC">
        <w:rPr>
          <w:rFonts w:ascii="Calibri" w:hAnsi="Calibri"/>
          <w:lang w:val="en-AU"/>
        </w:rPr>
        <w:t>.</w:t>
      </w:r>
    </w:p>
    <w:p w:rsidR="00267FEC" w:rsidRPr="00267FEC" w:rsidRDefault="00267FEC" w:rsidP="00267FEC">
      <w:pPr>
        <w:tabs>
          <w:tab w:val="right" w:pos="567"/>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5</w:t>
      </w:r>
      <w:r w:rsidRPr="00267FEC">
        <w:rPr>
          <w:rFonts w:ascii="Calibri" w:hAnsi="Calibri"/>
          <w:lang w:val="en-AU"/>
        </w:rPr>
        <w:tab/>
      </w:r>
      <w:hyperlink r:id="rId14" w:history="1">
        <w:r w:rsidRPr="00267FEC">
          <w:rPr>
            <w:rFonts w:ascii="Calibri" w:hAnsi="Calibri"/>
            <w:b/>
            <w:caps/>
            <w:color w:val="0000FF"/>
            <w:lang w:val="en-AU"/>
          </w:rPr>
          <w:t>Civil Law (Sale of Residential Property)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Attorney-General)</w:t>
      </w:r>
      <w:r w:rsidRPr="00267FEC">
        <w:rPr>
          <w:rFonts w:ascii="Calibri" w:hAnsi="Calibri"/>
          <w:lang w:val="en-AU"/>
        </w:rPr>
        <w:t xml:space="preserve">: Agreement in principle—Resumption of debate </w:t>
      </w:r>
      <w:r w:rsidRPr="00267FEC">
        <w:rPr>
          <w:rFonts w:ascii="Calibri" w:hAnsi="Calibri"/>
          <w:i/>
          <w:iCs/>
          <w:lang w:val="en-AU"/>
        </w:rPr>
        <w:t>(from 9 November 2021—Mr Cain)</w:t>
      </w:r>
      <w:r w:rsidRPr="00267FEC">
        <w:rPr>
          <w:rFonts w:ascii="Calibri" w:hAnsi="Calibri"/>
          <w:lang w:val="en-AU"/>
        </w:rPr>
        <w:t>.</w:t>
      </w:r>
    </w:p>
    <w:p w:rsidR="00267FEC" w:rsidRPr="00267FEC" w:rsidRDefault="00267FEC" w:rsidP="00267FEC">
      <w:pPr>
        <w:tabs>
          <w:tab w:val="right" w:pos="567"/>
        </w:tabs>
        <w:spacing w:before="120" w:after="120"/>
        <w:ind w:left="1134" w:hanging="1134"/>
        <w:rPr>
          <w:rFonts w:ascii="Calibri" w:hAnsi="Calibri"/>
          <w:lang w:val="en-AU"/>
        </w:rPr>
      </w:pPr>
      <w:r>
        <w:rPr>
          <w:rFonts w:ascii="Calibri" w:hAnsi="Calibri"/>
          <w:lang w:val="en-AU"/>
        </w:rPr>
        <w:tab/>
        <w:t>6</w:t>
      </w:r>
      <w:r w:rsidRPr="00267FEC">
        <w:rPr>
          <w:rFonts w:ascii="Calibri" w:hAnsi="Calibri"/>
          <w:lang w:val="en-AU"/>
        </w:rPr>
        <w:tab/>
      </w:r>
      <w:hyperlink r:id="rId15" w:history="1">
        <w:r w:rsidRPr="00267FEC">
          <w:rPr>
            <w:rFonts w:ascii="Calibri" w:hAnsi="Calibri"/>
            <w:b/>
            <w:caps/>
            <w:color w:val="0000FF"/>
            <w:lang w:val="en-AU"/>
          </w:rPr>
          <w:t>Justice and Community Safety Legislation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Attorney-General)</w:t>
      </w:r>
      <w:r w:rsidRPr="00267FEC">
        <w:rPr>
          <w:rFonts w:ascii="Calibri" w:hAnsi="Calibri"/>
          <w:lang w:val="en-AU"/>
        </w:rPr>
        <w:t xml:space="preserve">: Agreement in principle—Resumption of debate </w:t>
      </w:r>
      <w:r w:rsidRPr="00267FEC">
        <w:rPr>
          <w:rFonts w:ascii="Calibri" w:hAnsi="Calibri"/>
          <w:i/>
          <w:iCs/>
          <w:lang w:val="en-AU"/>
        </w:rPr>
        <w:t>(from 11 November 2021—Mr Hanson)</w:t>
      </w:r>
      <w:r w:rsidRPr="00267FEC">
        <w:rPr>
          <w:rFonts w:ascii="Calibri" w:hAnsi="Calibri"/>
          <w:lang w:val="en-AU"/>
        </w:rPr>
        <w:t>.</w:t>
      </w:r>
    </w:p>
    <w:p w:rsidR="00267FEC" w:rsidRPr="00267FEC" w:rsidRDefault="00267FEC" w:rsidP="00267FEC">
      <w:pPr>
        <w:keepNext/>
        <w:keepLines/>
        <w:tabs>
          <w:tab w:val="right" w:pos="567"/>
        </w:tabs>
        <w:spacing w:before="120" w:after="120"/>
        <w:ind w:left="1134" w:hanging="1134"/>
        <w:rPr>
          <w:rFonts w:ascii="Calibri" w:hAnsi="Calibri"/>
          <w:lang w:val="en-AU"/>
        </w:rPr>
      </w:pPr>
      <w:r>
        <w:rPr>
          <w:rFonts w:ascii="Calibri" w:hAnsi="Calibri"/>
          <w:lang w:val="en-AU"/>
        </w:rPr>
        <w:lastRenderedPageBreak/>
        <w:tab/>
        <w:t>7</w:t>
      </w:r>
      <w:r w:rsidRPr="00267FEC">
        <w:rPr>
          <w:rFonts w:ascii="Calibri" w:hAnsi="Calibri"/>
          <w:lang w:val="en-AU"/>
        </w:rPr>
        <w:tab/>
      </w:r>
      <w:hyperlink r:id="rId16" w:history="1">
        <w:r w:rsidRPr="00267FEC">
          <w:rPr>
            <w:rFonts w:ascii="Calibri" w:hAnsi="Calibri"/>
            <w:b/>
            <w:caps/>
            <w:color w:val="0000FF"/>
            <w:lang w:val="en-AU"/>
          </w:rPr>
          <w:t>COAG Legislation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Chief Minister)</w:t>
      </w:r>
      <w:r w:rsidRPr="00267FEC">
        <w:rPr>
          <w:rFonts w:ascii="Calibri" w:hAnsi="Calibri"/>
          <w:lang w:val="en-AU"/>
        </w:rPr>
        <w:t xml:space="preserve">: Agreement in principle—Resumption of debate </w:t>
      </w:r>
      <w:r w:rsidRPr="00267FEC">
        <w:rPr>
          <w:rFonts w:ascii="Calibri" w:hAnsi="Calibri"/>
          <w:i/>
          <w:iCs/>
          <w:lang w:val="en-AU"/>
        </w:rPr>
        <w:t>(from 4 August 2021—Ms Lee)</w:t>
      </w:r>
      <w:r w:rsidRPr="00267FEC">
        <w:rPr>
          <w:rFonts w:ascii="Calibri" w:hAnsi="Calibri"/>
          <w:lang w:val="en-AU"/>
        </w:rPr>
        <w:t>.</w:t>
      </w:r>
    </w:p>
    <w:p w:rsidR="00267FEC" w:rsidRPr="00267FEC" w:rsidRDefault="00267FEC" w:rsidP="00267FEC">
      <w:pPr>
        <w:keepNext/>
        <w:keepLines/>
        <w:tabs>
          <w:tab w:val="right" w:pos="567"/>
        </w:tabs>
        <w:spacing w:before="120" w:after="120"/>
        <w:ind w:left="1134" w:hanging="1134"/>
        <w:rPr>
          <w:rFonts w:ascii="Calibri" w:hAnsi="Calibri"/>
          <w:i/>
          <w:lang w:val="en-AU"/>
        </w:rPr>
      </w:pPr>
      <w:r>
        <w:rPr>
          <w:rFonts w:ascii="Calibri" w:hAnsi="Calibri"/>
          <w:lang w:val="en-AU"/>
        </w:rPr>
        <w:tab/>
        <w:t>8</w:t>
      </w:r>
      <w:r w:rsidRPr="00267FEC">
        <w:rPr>
          <w:rFonts w:ascii="Calibri" w:hAnsi="Calibri"/>
          <w:lang w:val="en-AU"/>
        </w:rPr>
        <w:tab/>
      </w:r>
      <w:hyperlink r:id="rId17" w:history="1">
        <w:r w:rsidRPr="00267FEC">
          <w:rPr>
            <w:rFonts w:ascii="Calibri" w:hAnsi="Calibri"/>
            <w:b/>
            <w:caps/>
            <w:color w:val="0000FF"/>
            <w:lang w:val="en-AU"/>
          </w:rPr>
          <w:t>Road Transport Legislation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Minister for Transport and City Services)</w:t>
      </w:r>
      <w:r w:rsidRPr="00267FEC">
        <w:rPr>
          <w:rFonts w:ascii="Calibri" w:hAnsi="Calibri"/>
          <w:lang w:val="en-AU"/>
        </w:rPr>
        <w:t xml:space="preserve">: Agreement in principle—Resumption of debate </w:t>
      </w:r>
      <w:r w:rsidRPr="00267FEC">
        <w:rPr>
          <w:rFonts w:ascii="Calibri" w:hAnsi="Calibri"/>
          <w:i/>
          <w:iCs/>
          <w:lang w:val="en-AU"/>
        </w:rPr>
        <w:t>(from 5 August 2021—Mr Parton)</w:t>
      </w:r>
      <w:r w:rsidRPr="00267FEC">
        <w:rPr>
          <w:rFonts w:ascii="Calibri" w:hAnsi="Calibri"/>
          <w:lang w:val="en-AU"/>
        </w:rPr>
        <w:t xml:space="preserve">. </w:t>
      </w:r>
      <w:r w:rsidRPr="00267FEC">
        <w:rPr>
          <w:rFonts w:ascii="Calibri" w:hAnsi="Calibri"/>
          <w:i/>
          <w:lang w:val="en-AU"/>
        </w:rPr>
        <w:t>(Referred to Standing Committee on Planning, Transport and City Services for report by 30 November 2021).</w:t>
      </w:r>
    </w:p>
    <w:p w:rsidR="00267FEC" w:rsidRPr="00267FEC" w:rsidRDefault="00267FEC" w:rsidP="00267FEC">
      <w:pPr>
        <w:tabs>
          <w:tab w:val="right" w:pos="567"/>
        </w:tabs>
        <w:spacing w:before="120" w:after="120"/>
        <w:ind w:left="1134" w:hanging="1134"/>
        <w:rPr>
          <w:rFonts w:ascii="Calibri" w:hAnsi="Calibri"/>
          <w:lang w:val="en-AU"/>
        </w:rPr>
      </w:pPr>
      <w:r>
        <w:rPr>
          <w:rFonts w:ascii="Calibri" w:hAnsi="Calibri"/>
          <w:lang w:val="en-AU"/>
        </w:rPr>
        <w:tab/>
        <w:t>9</w:t>
      </w:r>
      <w:r w:rsidRPr="00267FEC">
        <w:rPr>
          <w:rFonts w:ascii="Calibri" w:hAnsi="Calibri"/>
          <w:lang w:val="en-AU"/>
        </w:rPr>
        <w:tab/>
      </w:r>
      <w:hyperlink r:id="rId18" w:history="1">
        <w:r w:rsidRPr="00267FEC">
          <w:rPr>
            <w:rFonts w:ascii="Calibri" w:hAnsi="Calibri"/>
            <w:b/>
            <w:caps/>
            <w:color w:val="0000FF"/>
            <w:lang w:val="en-AU"/>
          </w:rPr>
          <w:t>Government Procurement Amendment Bill 2021</w:t>
        </w:r>
      </w:hyperlink>
      <w:r w:rsidRPr="00267FEC">
        <w:rPr>
          <w:rFonts w:ascii="Calibri" w:hAnsi="Calibri"/>
          <w:bCs/>
          <w:caps/>
          <w:lang w:val="en-AU"/>
        </w:rPr>
        <w:t xml:space="preserve">: </w:t>
      </w:r>
      <w:r w:rsidRPr="00267FEC">
        <w:rPr>
          <w:rFonts w:ascii="Calibri" w:hAnsi="Calibri"/>
          <w:bCs/>
          <w:i/>
          <w:iCs/>
          <w:caps/>
          <w:lang w:val="en-AU"/>
        </w:rPr>
        <w:t>(</w:t>
      </w:r>
      <w:r w:rsidRPr="00267FEC">
        <w:rPr>
          <w:rFonts w:ascii="Calibri" w:hAnsi="Calibri"/>
          <w:i/>
          <w:iCs/>
          <w:lang w:val="en-AU"/>
        </w:rPr>
        <w:t>Special Minister of State and Minister for Industrial Relations and Workplace Safety)</w:t>
      </w:r>
      <w:r w:rsidRPr="00267FEC">
        <w:rPr>
          <w:rFonts w:ascii="Calibri" w:hAnsi="Calibri"/>
          <w:lang w:val="en-AU"/>
        </w:rPr>
        <w:t xml:space="preserve">: Agreement in principle—Resumption of debate </w:t>
      </w:r>
      <w:r w:rsidRPr="00267FEC">
        <w:rPr>
          <w:rFonts w:ascii="Calibri" w:hAnsi="Calibri"/>
          <w:i/>
          <w:iCs/>
          <w:lang w:val="en-AU"/>
        </w:rPr>
        <w:t>(from 10 November 2021—Mr Cain)</w:t>
      </w:r>
      <w:r w:rsidRPr="00267FEC">
        <w:rPr>
          <w:rFonts w:ascii="Calibri" w:hAnsi="Calibri"/>
          <w:lang w:val="en-AU"/>
        </w:rPr>
        <w:t>.</w:t>
      </w:r>
    </w:p>
    <w:p w:rsidR="00267FEC" w:rsidRPr="00267FEC" w:rsidRDefault="00267FEC" w:rsidP="00267FEC">
      <w:pPr>
        <w:tabs>
          <w:tab w:val="right" w:pos="567"/>
        </w:tabs>
        <w:spacing w:before="120" w:after="120"/>
        <w:ind w:left="1134" w:hanging="1134"/>
        <w:rPr>
          <w:rFonts w:ascii="Calibri" w:hAnsi="Calibri"/>
          <w:lang w:val="en-AU"/>
        </w:rPr>
      </w:pPr>
      <w:r>
        <w:rPr>
          <w:rFonts w:ascii="Calibri" w:hAnsi="Calibri"/>
          <w:lang w:val="en-AU"/>
        </w:rPr>
        <w:tab/>
        <w:t>10</w:t>
      </w:r>
      <w:r w:rsidRPr="00267FEC">
        <w:rPr>
          <w:rFonts w:ascii="Calibri" w:hAnsi="Calibri"/>
          <w:lang w:val="en-AU"/>
        </w:rPr>
        <w:tab/>
      </w:r>
      <w:r w:rsidRPr="00267FEC">
        <w:rPr>
          <w:rFonts w:ascii="Calibri" w:hAnsi="Calibri"/>
          <w:b/>
          <w:bCs/>
          <w:caps/>
          <w:lang w:val="en-AU"/>
        </w:rPr>
        <w:t>Update on the ACT Government's Work to Create sustainable canberra jobs—MINISTERIAL STATEMENT—MOTION TO TAKE NOTE OF PAPER</w:t>
      </w:r>
      <w:r w:rsidRPr="00267FEC">
        <w:rPr>
          <w:rFonts w:ascii="Calibri" w:hAnsi="Calibri"/>
          <w:lang w:val="en-AU"/>
        </w:rPr>
        <w:t xml:space="preserve">: Resumption of debate </w:t>
      </w:r>
      <w:r w:rsidRPr="00267FEC">
        <w:rPr>
          <w:rFonts w:ascii="Calibri" w:hAnsi="Calibri"/>
          <w:i/>
          <w:iCs/>
          <w:lang w:val="en-AU"/>
        </w:rPr>
        <w:t>(from 5 August 2021—Ms Orr)</w:t>
      </w:r>
      <w:r w:rsidRPr="00267FEC">
        <w:rPr>
          <w:rFonts w:ascii="Calibri" w:hAnsi="Calibri"/>
          <w:lang w:val="en-AU"/>
        </w:rPr>
        <w:t xml:space="preserve"> on the motion of Mr Barr—</w:t>
      </w:r>
      <w:proofErr w:type="gramStart"/>
      <w:r w:rsidRPr="00267FEC">
        <w:rPr>
          <w:rFonts w:ascii="Calibri" w:hAnsi="Calibri"/>
          <w:lang w:val="en-AU"/>
        </w:rPr>
        <w:t>That</w:t>
      </w:r>
      <w:proofErr w:type="gramEnd"/>
      <w:r w:rsidRPr="00267FEC">
        <w:rPr>
          <w:rFonts w:ascii="Calibri" w:hAnsi="Calibri"/>
          <w:lang w:val="en-AU"/>
        </w:rPr>
        <w:t xml:space="preserve"> the Assembly take note of the paper.</w:t>
      </w:r>
    </w:p>
    <w:p w:rsidR="00267FEC" w:rsidRPr="00267FEC" w:rsidRDefault="00267FEC" w:rsidP="00267FEC">
      <w:pPr>
        <w:tabs>
          <w:tab w:val="right" w:pos="567"/>
        </w:tabs>
        <w:spacing w:before="120" w:after="120"/>
        <w:ind w:left="1134" w:hanging="1134"/>
        <w:rPr>
          <w:rFonts w:ascii="Calibri" w:hAnsi="Calibri"/>
          <w:lang w:val="en-AU"/>
        </w:rPr>
      </w:pPr>
      <w:r>
        <w:rPr>
          <w:rFonts w:ascii="Calibri" w:hAnsi="Calibri"/>
          <w:lang w:val="en-AU"/>
        </w:rPr>
        <w:tab/>
        <w:t>11</w:t>
      </w:r>
      <w:r w:rsidRPr="00267FEC">
        <w:rPr>
          <w:rFonts w:ascii="Calibri" w:hAnsi="Calibri"/>
          <w:lang w:val="en-AU"/>
        </w:rPr>
        <w:tab/>
      </w:r>
      <w:r w:rsidRPr="00267FEC">
        <w:rPr>
          <w:rFonts w:ascii="Calibri" w:hAnsi="Calibri"/>
          <w:b/>
          <w:bCs/>
          <w:caps/>
          <w:lang w:val="en-AU"/>
        </w:rPr>
        <w:t>ABORIGINAL AND TORRES STRAIT ISLANDER LED REVIEW—OVERREPRESENTATION IN THE TERRITORY'S JUSTICE SYSTEM—GOVERNMENT RESPONSE TO RESOLUTION OF THE ASSEMBLY—PAPER—MOTION TO TAKE NOTE OF PAPER</w:t>
      </w:r>
      <w:r w:rsidRPr="00267FEC">
        <w:rPr>
          <w:rFonts w:ascii="Calibri" w:hAnsi="Calibri"/>
          <w:lang w:val="en-AU"/>
        </w:rPr>
        <w:t xml:space="preserve">: Resumption of debate </w:t>
      </w:r>
      <w:r w:rsidRPr="00267FEC">
        <w:rPr>
          <w:rFonts w:ascii="Calibri" w:hAnsi="Calibri"/>
          <w:i/>
          <w:iCs/>
          <w:lang w:val="en-AU"/>
        </w:rPr>
        <w:t>(from 8 October 2021—Mrs Kikkert)</w:t>
      </w:r>
      <w:r w:rsidRPr="00267FEC">
        <w:rPr>
          <w:rFonts w:ascii="Calibri" w:hAnsi="Calibri"/>
          <w:lang w:val="en-AU"/>
        </w:rPr>
        <w:t xml:space="preserve"> on the motion of Mr Gentleman—</w:t>
      </w:r>
      <w:proofErr w:type="gramStart"/>
      <w:r w:rsidRPr="00267FEC">
        <w:rPr>
          <w:rFonts w:ascii="Calibri" w:hAnsi="Calibri"/>
          <w:lang w:val="en-AU"/>
        </w:rPr>
        <w:t>That</w:t>
      </w:r>
      <w:proofErr w:type="gramEnd"/>
      <w:r w:rsidRPr="00267FEC">
        <w:rPr>
          <w:rFonts w:ascii="Calibri" w:hAnsi="Calibri"/>
          <w:lang w:val="en-AU"/>
        </w:rPr>
        <w:t xml:space="preserve"> the Assembly take note of the paper.</w:t>
      </w:r>
    </w:p>
    <w:p w:rsidR="00267FEC" w:rsidRPr="00267FEC" w:rsidRDefault="00267FEC" w:rsidP="00267FEC">
      <w:pPr>
        <w:tabs>
          <w:tab w:val="right" w:pos="580"/>
          <w:tab w:val="left" w:pos="9072"/>
        </w:tabs>
        <w:spacing w:before="240" w:after="480"/>
        <w:ind w:left="567" w:hanging="567"/>
        <w:jc w:val="center"/>
        <w:rPr>
          <w:rFonts w:ascii="Times New Roman" w:hAnsi="Times New Roman"/>
        </w:rPr>
      </w:pPr>
      <w:r w:rsidRPr="00267FEC">
        <w:rPr>
          <w:rFonts w:ascii="Times New Roman" w:hAnsi="Times New Roman"/>
        </w:rPr>
        <w:t>___________________________________</w:t>
      </w:r>
    </w:p>
    <w:p w:rsidR="00267FEC" w:rsidRPr="00267FEC" w:rsidRDefault="00267FEC" w:rsidP="00267FEC">
      <w:pPr>
        <w:spacing w:before="240" w:after="240"/>
        <w:jc w:val="center"/>
        <w:rPr>
          <w:rFonts w:ascii="Calibri" w:hAnsi="Calibri"/>
          <w:b/>
          <w:sz w:val="28"/>
          <w:lang w:eastAsia="en-US"/>
        </w:rPr>
      </w:pPr>
      <w:r w:rsidRPr="00267FEC">
        <w:rPr>
          <w:rFonts w:ascii="Calibri" w:hAnsi="Calibri"/>
          <w:b/>
          <w:sz w:val="28"/>
          <w:lang w:eastAsia="en-US"/>
        </w:rPr>
        <w:t>PRIVATE MEMBERS’ BUSINESS</w:t>
      </w:r>
    </w:p>
    <w:p w:rsidR="00267FEC" w:rsidRPr="00267FEC" w:rsidRDefault="00267FEC" w:rsidP="00267FEC">
      <w:pPr>
        <w:tabs>
          <w:tab w:val="right" w:pos="580"/>
        </w:tabs>
        <w:spacing w:before="240" w:after="240"/>
        <w:rPr>
          <w:rFonts w:ascii="Calibri" w:hAnsi="Calibri"/>
          <w:b/>
          <w:sz w:val="28"/>
          <w:lang w:eastAsia="en-US"/>
        </w:rPr>
      </w:pPr>
      <w:r w:rsidRPr="00267FEC">
        <w:rPr>
          <w:rFonts w:ascii="Calibri" w:hAnsi="Calibri"/>
          <w:b/>
          <w:sz w:val="28"/>
          <w:lang w:eastAsia="en-US"/>
        </w:rPr>
        <w:t>Notices</w:t>
      </w:r>
    </w:p>
    <w:p w:rsidR="00267FEC" w:rsidRPr="00267FEC" w:rsidRDefault="00267FEC" w:rsidP="00267FEC">
      <w:pPr>
        <w:tabs>
          <w:tab w:val="right" w:pos="567"/>
          <w:tab w:val="left" w:pos="1134"/>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1</w:t>
      </w:r>
      <w:r w:rsidRPr="00267FEC">
        <w:rPr>
          <w:rFonts w:ascii="Calibri" w:hAnsi="Calibri"/>
          <w:lang w:val="en-AU"/>
        </w:rPr>
        <w:tab/>
      </w:r>
      <w:r w:rsidRPr="00267FEC">
        <w:rPr>
          <w:rFonts w:ascii="Calibri" w:hAnsi="Calibri"/>
          <w:b/>
          <w:caps/>
          <w:lang w:val="en-AU"/>
        </w:rPr>
        <w:t>Ms Lee</w:t>
      </w:r>
      <w:r w:rsidRPr="00267FEC">
        <w:rPr>
          <w:rFonts w:ascii="Calibri" w:hAnsi="Calibri"/>
          <w:lang w:val="en-AU"/>
        </w:rPr>
        <w:t>: To move—</w:t>
      </w:r>
      <w:proofErr w:type="gramStart"/>
      <w:r w:rsidRPr="00267FEC">
        <w:rPr>
          <w:rFonts w:ascii="Calibri" w:hAnsi="Calibri"/>
          <w:lang w:val="en-AU"/>
        </w:rPr>
        <w:t>That</w:t>
      </w:r>
      <w:proofErr w:type="gramEnd"/>
      <w:r w:rsidRPr="00267FEC">
        <w:rPr>
          <w:rFonts w:ascii="Calibri" w:hAnsi="Calibri"/>
          <w:lang w:val="en-AU"/>
        </w:rPr>
        <w:t xml:space="preserve"> this Assembly:</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(1)</w:t>
      </w:r>
      <w:r w:rsidRPr="00267FEC">
        <w:rPr>
          <w:rFonts w:ascii="Calibri" w:hAnsi="Calibri"/>
          <w:lang w:val="en-AU" w:eastAsia="en-US"/>
        </w:rPr>
        <w:tab/>
      </w:r>
      <w:proofErr w:type="gramStart"/>
      <w:r w:rsidRPr="00267FEC">
        <w:rPr>
          <w:rFonts w:ascii="Calibri" w:hAnsi="Calibri"/>
          <w:lang w:val="en-AU" w:eastAsia="en-US"/>
        </w:rPr>
        <w:t>recognises</w:t>
      </w:r>
      <w:proofErr w:type="gramEnd"/>
      <w:r w:rsidRPr="00267FEC">
        <w:rPr>
          <w:rFonts w:ascii="Calibri" w:hAnsi="Calibri"/>
          <w:lang w:val="en-AU" w:eastAsia="en-US"/>
        </w:rPr>
        <w:t xml:space="preserve"> that: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t>on 8 October 2021 the Assembly passed a motion with tri-partisan support recognising 15 October as Pregnancy and Infant Loss Remembrance Day;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losing</w:t>
      </w:r>
      <w:proofErr w:type="gramEnd"/>
      <w:r w:rsidRPr="00267FEC">
        <w:rPr>
          <w:rFonts w:ascii="Calibri" w:hAnsi="Calibri"/>
          <w:lang w:val="en-AU" w:eastAsia="en-US"/>
        </w:rPr>
        <w:t xml:space="preserve"> a child is not an illness, it is a loss that should be appropriately recognised;</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(2)</w:t>
      </w:r>
      <w:r w:rsidRPr="00267FEC">
        <w:rPr>
          <w:rFonts w:ascii="Calibri" w:hAnsi="Calibri"/>
          <w:lang w:val="en-AU" w:eastAsia="en-US"/>
        </w:rPr>
        <w:tab/>
      </w:r>
      <w:proofErr w:type="gramStart"/>
      <w:r w:rsidRPr="00267FEC">
        <w:rPr>
          <w:rFonts w:ascii="Calibri" w:hAnsi="Calibri"/>
          <w:lang w:val="en-AU" w:eastAsia="en-US"/>
        </w:rPr>
        <w:t>notes</w:t>
      </w:r>
      <w:proofErr w:type="gramEnd"/>
      <w:r w:rsidRPr="00267FEC">
        <w:rPr>
          <w:rFonts w:ascii="Calibri" w:hAnsi="Calibri"/>
          <w:lang w:val="en-AU" w:eastAsia="en-US"/>
        </w:rPr>
        <w:t xml:space="preserve"> that: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approximately</w:t>
      </w:r>
      <w:proofErr w:type="gramEnd"/>
      <w:r w:rsidRPr="00267FEC">
        <w:rPr>
          <w:rFonts w:ascii="Calibri" w:hAnsi="Calibri"/>
          <w:lang w:val="en-AU" w:eastAsia="en-US"/>
        </w:rPr>
        <w:t xml:space="preserve"> one in four pregnancies result in miscarriage – 103,000 every year, 282 each day;</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t xml:space="preserve">on 10 September 2021 the Commonwealth Government amended the </w:t>
      </w:r>
      <w:r w:rsidRPr="00267FEC">
        <w:rPr>
          <w:rFonts w:ascii="Calibri" w:hAnsi="Calibri"/>
          <w:i/>
          <w:lang w:val="en-AU" w:eastAsia="en-US"/>
        </w:rPr>
        <w:t>Fair Work Act 2009</w:t>
      </w:r>
      <w:r w:rsidRPr="00267FEC">
        <w:rPr>
          <w:rFonts w:ascii="Calibri" w:hAnsi="Calibri"/>
          <w:lang w:val="en-AU" w:eastAsia="en-US"/>
        </w:rPr>
        <w:t xml:space="preserve"> to provide specific leave entitlements for miscarriage;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New South Wales Government became the first Australian jurisdiction to introduce paid leave for public sector employees after the miscarriage of a child; and</w:t>
      </w:r>
    </w:p>
    <w:p w:rsidR="00267FEC" w:rsidRPr="00267FEC" w:rsidRDefault="00267FEC" w:rsidP="00267FEC">
      <w:pPr>
        <w:keepNext/>
        <w:keepLines/>
        <w:tabs>
          <w:tab w:val="left" w:pos="567"/>
        </w:tabs>
        <w:spacing w:before="60" w:after="60"/>
        <w:ind w:left="1701" w:hanging="567"/>
        <w:rPr>
          <w:rFonts w:ascii="Calibri" w:hAnsi="Calibri"/>
          <w:lang w:val="en-AU" w:eastAsia="en-US"/>
        </w:rPr>
      </w:pPr>
      <w:r w:rsidRPr="00267FEC">
        <w:rPr>
          <w:rFonts w:ascii="Calibri" w:hAnsi="Calibri"/>
          <w:lang w:val="en-AU" w:eastAsia="en-US"/>
        </w:rPr>
        <w:lastRenderedPageBreak/>
        <w:t>(3)</w:t>
      </w:r>
      <w:r w:rsidRPr="00267FEC">
        <w:rPr>
          <w:rFonts w:ascii="Calibri" w:hAnsi="Calibri"/>
          <w:lang w:val="en-AU" w:eastAsia="en-US"/>
        </w:rPr>
        <w:tab/>
        <w:t>calls on the ACT Government to introduce a paid leave scheme for public sector employees – in full-time or part-time, permanent or temporary work – of five days leave if an employee or the spouse of an employee who experiences a miscarriage or stillbirth. (</w:t>
      </w:r>
      <w:r w:rsidRPr="00267FEC">
        <w:rPr>
          <w:rFonts w:ascii="Calibri" w:hAnsi="Calibri"/>
          <w:i/>
          <w:iCs/>
          <w:lang w:val="en-AU" w:eastAsia="en-US"/>
        </w:rPr>
        <w:t>Notice given 22 November 2021. Notice will be removed from the Notice Paper unless called on within 4 sitting weeks – standing order 125A</w:t>
      </w:r>
      <w:r w:rsidRPr="00267FEC">
        <w:rPr>
          <w:rFonts w:ascii="Calibri" w:hAnsi="Calibri"/>
          <w:lang w:val="en-AU" w:eastAsia="en-US"/>
        </w:rPr>
        <w:t>).</w:t>
      </w:r>
    </w:p>
    <w:p w:rsidR="00267FEC" w:rsidRPr="00267FEC" w:rsidRDefault="00267FEC" w:rsidP="00267FEC">
      <w:pPr>
        <w:tabs>
          <w:tab w:val="right" w:pos="567"/>
          <w:tab w:val="left" w:pos="1134"/>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2</w:t>
      </w:r>
      <w:r w:rsidRPr="00267FEC">
        <w:rPr>
          <w:rFonts w:ascii="Calibri" w:hAnsi="Calibri"/>
          <w:lang w:val="en-AU"/>
        </w:rPr>
        <w:tab/>
      </w:r>
      <w:r w:rsidRPr="00267FEC">
        <w:rPr>
          <w:rFonts w:ascii="Calibri" w:hAnsi="Calibri"/>
          <w:b/>
          <w:caps/>
          <w:lang w:val="en-AU"/>
        </w:rPr>
        <w:t>Mrs Kikkert</w:t>
      </w:r>
      <w:r w:rsidRPr="00267FEC">
        <w:rPr>
          <w:rFonts w:ascii="Calibri" w:hAnsi="Calibri"/>
          <w:lang w:val="en-AU"/>
        </w:rPr>
        <w:t>: To move—</w:t>
      </w:r>
      <w:proofErr w:type="gramStart"/>
      <w:r w:rsidRPr="00267FEC">
        <w:rPr>
          <w:rFonts w:ascii="Calibri" w:hAnsi="Calibri"/>
          <w:lang w:val="en-AU"/>
        </w:rPr>
        <w:t>That</w:t>
      </w:r>
      <w:proofErr w:type="gramEnd"/>
      <w:r w:rsidRPr="00267FEC">
        <w:rPr>
          <w:rFonts w:ascii="Calibri" w:hAnsi="Calibri"/>
          <w:lang w:val="en-AU"/>
        </w:rPr>
        <w:t xml:space="preserve"> this Assembly:</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(1)</w:t>
      </w:r>
      <w:r w:rsidRPr="00267FEC">
        <w:rPr>
          <w:rFonts w:ascii="Calibri" w:hAnsi="Calibri"/>
          <w:lang w:val="en-AU" w:eastAsia="en-US"/>
        </w:rPr>
        <w:tab/>
      </w:r>
      <w:proofErr w:type="gramStart"/>
      <w:r w:rsidRPr="00267FEC">
        <w:rPr>
          <w:rFonts w:ascii="Calibri" w:hAnsi="Calibri"/>
          <w:lang w:val="en-AU" w:eastAsia="en-US"/>
        </w:rPr>
        <w:t>notes</w:t>
      </w:r>
      <w:proofErr w:type="gramEnd"/>
      <w:r w:rsidRPr="00267FEC">
        <w:rPr>
          <w:rFonts w:ascii="Calibri" w:hAnsi="Calibri"/>
          <w:lang w:val="en-AU" w:eastAsia="en-US"/>
        </w:rPr>
        <w:t xml:space="preserve"> that: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early</w:t>
      </w:r>
      <w:proofErr w:type="gramEnd"/>
      <w:r w:rsidRPr="00267FEC">
        <w:rPr>
          <w:rFonts w:ascii="Calibri" w:hAnsi="Calibri"/>
          <w:lang w:val="en-AU" w:eastAsia="en-US"/>
        </w:rPr>
        <w:t xml:space="preserve"> diagnosis and early interventions are more effective in improving long-term outcomes for people with autism spectrum disorder (ASD);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t>delayed diagnosis has been linked to poor mental health in young people and can result in huge costs to children and young people, their families, and the systems that serve them;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several</w:t>
      </w:r>
      <w:proofErr w:type="gramEnd"/>
      <w:r w:rsidRPr="00267FEC">
        <w:rPr>
          <w:rFonts w:ascii="Calibri" w:hAnsi="Calibri"/>
          <w:lang w:val="en-AU" w:eastAsia="en-US"/>
        </w:rPr>
        <w:t xml:space="preserve"> factors may influence delayed diagnosis, including:</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w:t>
      </w:r>
      <w:proofErr w:type="spellStart"/>
      <w:r w:rsidRPr="00267FEC">
        <w:rPr>
          <w:rFonts w:ascii="Calibri" w:hAnsi="Calibri"/>
          <w:lang w:val="en-AU" w:eastAsia="en-US"/>
        </w:rPr>
        <w:t>i</w:t>
      </w:r>
      <w:proofErr w:type="spellEnd"/>
      <w:r w:rsidRPr="00267FEC">
        <w:rPr>
          <w:rFonts w:ascii="Calibri" w:hAnsi="Calibri"/>
          <w:lang w:val="en-AU" w:eastAsia="en-US"/>
        </w:rPr>
        <w:t>)</w:t>
      </w:r>
      <w:r w:rsidRPr="00267FEC">
        <w:rPr>
          <w:rFonts w:ascii="Calibri" w:hAnsi="Calibri"/>
          <w:lang w:val="en-AU" w:eastAsia="en-US"/>
        </w:rPr>
        <w:tab/>
      </w:r>
      <w:proofErr w:type="gramStart"/>
      <w:r w:rsidRPr="00267FEC">
        <w:rPr>
          <w:rFonts w:ascii="Calibri" w:hAnsi="Calibri"/>
          <w:lang w:val="en-AU" w:eastAsia="en-US"/>
        </w:rPr>
        <w:t>statistically</w:t>
      </w:r>
      <w:proofErr w:type="gramEnd"/>
      <w:r w:rsidRPr="00267FEC">
        <w:rPr>
          <w:rFonts w:ascii="Calibri" w:hAnsi="Calibri"/>
          <w:lang w:val="en-AU" w:eastAsia="en-US"/>
        </w:rPr>
        <w:t xml:space="preserve"> significant misdiagnosis in females and children from culturally and linguistically diverse background;</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presence of comorbid disorders;</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(iii)</w:t>
      </w:r>
      <w:r w:rsidRPr="00267FEC">
        <w:rPr>
          <w:rFonts w:ascii="Calibri" w:hAnsi="Calibri"/>
          <w:lang w:val="en-AU" w:eastAsia="en-US"/>
        </w:rPr>
        <w:tab/>
      </w:r>
      <w:proofErr w:type="gramStart"/>
      <w:r w:rsidRPr="00267FEC">
        <w:rPr>
          <w:rFonts w:ascii="Calibri" w:hAnsi="Calibri"/>
          <w:lang w:val="en-AU" w:eastAsia="en-US"/>
        </w:rPr>
        <w:t>failure</w:t>
      </w:r>
      <w:proofErr w:type="gramEnd"/>
      <w:r w:rsidRPr="00267FEC">
        <w:rPr>
          <w:rFonts w:ascii="Calibri" w:hAnsi="Calibri"/>
          <w:lang w:val="en-AU" w:eastAsia="en-US"/>
        </w:rPr>
        <w:t xml:space="preserve"> of detection in the school system;</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(iv)</w:t>
      </w:r>
      <w:r w:rsidRPr="00267FEC">
        <w:rPr>
          <w:rFonts w:ascii="Calibri" w:hAnsi="Calibri"/>
          <w:lang w:val="en-AU" w:eastAsia="en-US"/>
        </w:rPr>
        <w:tab/>
      </w:r>
      <w:proofErr w:type="gramStart"/>
      <w:r w:rsidRPr="00267FEC">
        <w:rPr>
          <w:rFonts w:ascii="Calibri" w:hAnsi="Calibri"/>
          <w:lang w:val="en-AU" w:eastAsia="en-US"/>
        </w:rPr>
        <w:t>failure</w:t>
      </w:r>
      <w:proofErr w:type="gramEnd"/>
      <w:r w:rsidRPr="00267FEC">
        <w:rPr>
          <w:rFonts w:ascii="Calibri" w:hAnsi="Calibri"/>
          <w:lang w:val="en-AU" w:eastAsia="en-US"/>
        </w:rPr>
        <w:t xml:space="preserve"> of detection by health professionals;</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(v)</w:t>
      </w:r>
      <w:r w:rsidRPr="00267FEC">
        <w:rPr>
          <w:rFonts w:ascii="Calibri" w:hAnsi="Calibri"/>
          <w:lang w:val="en-AU" w:eastAsia="en-US"/>
        </w:rPr>
        <w:tab/>
      </w:r>
      <w:proofErr w:type="gramStart"/>
      <w:r w:rsidRPr="00267FEC">
        <w:rPr>
          <w:rFonts w:ascii="Calibri" w:hAnsi="Calibri"/>
          <w:lang w:val="en-AU" w:eastAsia="en-US"/>
        </w:rPr>
        <w:t>lack</w:t>
      </w:r>
      <w:proofErr w:type="gramEnd"/>
      <w:r w:rsidRPr="00267FEC">
        <w:rPr>
          <w:rFonts w:ascii="Calibri" w:hAnsi="Calibri"/>
          <w:lang w:val="en-AU" w:eastAsia="en-US"/>
        </w:rPr>
        <w:t xml:space="preserve"> of awareness by parents; and</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(vi)</w:t>
      </w:r>
      <w:r w:rsidRPr="00267FEC">
        <w:rPr>
          <w:rFonts w:ascii="Calibri" w:hAnsi="Calibri"/>
          <w:lang w:val="en-AU" w:eastAsia="en-US"/>
        </w:rPr>
        <w:tab/>
      </w:r>
      <w:proofErr w:type="gramStart"/>
      <w:r w:rsidRPr="00267FEC">
        <w:rPr>
          <w:rFonts w:ascii="Calibri" w:hAnsi="Calibri"/>
          <w:lang w:val="en-AU" w:eastAsia="en-US"/>
        </w:rPr>
        <w:t>late</w:t>
      </w:r>
      <w:proofErr w:type="gramEnd"/>
      <w:r w:rsidRPr="00267FEC">
        <w:rPr>
          <w:rFonts w:ascii="Calibri" w:hAnsi="Calibri"/>
          <w:lang w:val="en-AU" w:eastAsia="en-US"/>
        </w:rPr>
        <w:t xml:space="preserve"> manifestation of symptoms in “high-functioning” or “mild” cases;</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(2)</w:t>
      </w:r>
      <w:r w:rsidRPr="00267FEC">
        <w:rPr>
          <w:rFonts w:ascii="Calibri" w:hAnsi="Calibri"/>
          <w:lang w:val="en-AU" w:eastAsia="en-US"/>
        </w:rPr>
        <w:tab/>
      </w:r>
      <w:proofErr w:type="gramStart"/>
      <w:r w:rsidRPr="00267FEC">
        <w:rPr>
          <w:rFonts w:ascii="Calibri" w:hAnsi="Calibri"/>
          <w:lang w:val="en-AU" w:eastAsia="en-US"/>
        </w:rPr>
        <w:t>also</w:t>
      </w:r>
      <w:proofErr w:type="gramEnd"/>
      <w:r w:rsidRPr="00267FEC">
        <w:rPr>
          <w:rFonts w:ascii="Calibri" w:hAnsi="Calibri"/>
          <w:lang w:val="en-AU" w:eastAsia="en-US"/>
        </w:rPr>
        <w:t xml:space="preserve"> notes that: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ACT Government provides free access to ASD screening through the Child Development Service, but only to children who have been referred before age 12;</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t>Tasmania, Western Australia, South Australia, Queensland, and the Northern Territory provide free or subsidised assessments for young people up to age 16, age 18, or even older;</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stakeholders</w:t>
      </w:r>
      <w:proofErr w:type="gramEnd"/>
      <w:r w:rsidRPr="00267FEC">
        <w:rPr>
          <w:rFonts w:ascii="Calibri" w:hAnsi="Calibri"/>
          <w:lang w:val="en-AU" w:eastAsia="en-US"/>
        </w:rPr>
        <w:t xml:space="preserve"> report a large increase in low-income Canberra families seeking autism assessments for young people age 12 and above;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(d)</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high cost of private assessments may further delay, or even prevent, diagnosis and interventions for some families; and</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(3)</w:t>
      </w:r>
      <w:r w:rsidRPr="00267FEC">
        <w:rPr>
          <w:rFonts w:ascii="Calibri" w:hAnsi="Calibri"/>
          <w:lang w:val="en-AU" w:eastAsia="en-US"/>
        </w:rPr>
        <w:tab/>
      </w:r>
      <w:proofErr w:type="gramStart"/>
      <w:r w:rsidRPr="00267FEC">
        <w:rPr>
          <w:rFonts w:ascii="Calibri" w:hAnsi="Calibri"/>
          <w:lang w:val="en-AU" w:eastAsia="en-US"/>
        </w:rPr>
        <w:t>calls</w:t>
      </w:r>
      <w:proofErr w:type="gramEnd"/>
      <w:r w:rsidRPr="00267FEC">
        <w:rPr>
          <w:rFonts w:ascii="Calibri" w:hAnsi="Calibri"/>
          <w:lang w:val="en-AU" w:eastAsia="en-US"/>
        </w:rPr>
        <w:t xml:space="preserve"> on the ACT Government to:</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increase</w:t>
      </w:r>
      <w:proofErr w:type="gramEnd"/>
      <w:r w:rsidRPr="00267FEC">
        <w:rPr>
          <w:rFonts w:ascii="Calibri" w:hAnsi="Calibri"/>
          <w:lang w:val="en-AU" w:eastAsia="en-US"/>
        </w:rPr>
        <w:t xml:space="preserve"> the likelihood of early diagnosis of ASD by taking steps to increase awareness amongst both parents and professionals;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extend</w:t>
      </w:r>
      <w:proofErr w:type="gramEnd"/>
      <w:r w:rsidRPr="00267FEC">
        <w:rPr>
          <w:rFonts w:ascii="Calibri" w:hAnsi="Calibri"/>
          <w:lang w:val="en-AU" w:eastAsia="en-US"/>
        </w:rPr>
        <w:t xml:space="preserve"> access for public autism assessments to young people under the age of 18. (</w:t>
      </w:r>
      <w:r w:rsidRPr="00267FEC">
        <w:rPr>
          <w:rFonts w:ascii="Calibri" w:hAnsi="Calibri"/>
          <w:i/>
          <w:iCs/>
          <w:lang w:val="en-AU" w:eastAsia="en-US"/>
        </w:rPr>
        <w:t>Notice given 22 November 2021. Notice will be removed from the Notice Paper unless called on within 4 sitting weeks – standing order 125A</w:t>
      </w:r>
      <w:r w:rsidRPr="00267FEC">
        <w:rPr>
          <w:rFonts w:ascii="Calibri" w:hAnsi="Calibri"/>
          <w:lang w:val="en-AU" w:eastAsia="en-US"/>
        </w:rPr>
        <w:t>).</w:t>
      </w:r>
    </w:p>
    <w:p w:rsidR="00267FEC" w:rsidRPr="00267FEC" w:rsidRDefault="00267FEC" w:rsidP="00267FEC">
      <w:pPr>
        <w:tabs>
          <w:tab w:val="right" w:pos="567"/>
          <w:tab w:val="left" w:pos="1134"/>
        </w:tabs>
        <w:spacing w:before="120" w:after="120"/>
        <w:ind w:left="1134" w:hanging="1134"/>
        <w:rPr>
          <w:rFonts w:ascii="Calibri" w:hAnsi="Calibri"/>
          <w:lang w:val="en-AU"/>
        </w:rPr>
      </w:pPr>
      <w:r w:rsidRPr="00267FEC">
        <w:rPr>
          <w:rFonts w:ascii="Calibri" w:hAnsi="Calibri"/>
          <w:lang w:val="en-AU"/>
        </w:rPr>
        <w:lastRenderedPageBreak/>
        <w:tab/>
      </w:r>
      <w:r>
        <w:rPr>
          <w:rFonts w:ascii="Calibri" w:hAnsi="Calibri"/>
          <w:lang w:val="en-AU"/>
        </w:rPr>
        <w:t>3</w:t>
      </w:r>
      <w:r w:rsidRPr="00267FEC">
        <w:rPr>
          <w:rFonts w:ascii="Calibri" w:hAnsi="Calibri"/>
          <w:lang w:val="en-AU"/>
        </w:rPr>
        <w:tab/>
      </w:r>
      <w:r w:rsidRPr="00267FEC">
        <w:rPr>
          <w:rFonts w:ascii="Calibri" w:hAnsi="Calibri"/>
          <w:b/>
          <w:bCs/>
          <w:caps/>
          <w:lang w:val="en-AU"/>
        </w:rPr>
        <w:t>MRS KIKKERT</w:t>
      </w:r>
      <w:r w:rsidRPr="00267FEC">
        <w:rPr>
          <w:rFonts w:ascii="Calibri" w:hAnsi="Calibri"/>
          <w:bCs/>
          <w:caps/>
          <w:lang w:val="en-AU"/>
        </w:rPr>
        <w:t>:</w:t>
      </w:r>
      <w:r w:rsidRPr="00267FEC">
        <w:rPr>
          <w:rFonts w:ascii="Calibri" w:hAnsi="Calibri"/>
          <w:lang w:val="en-AU"/>
        </w:rPr>
        <w:t xml:space="preserve"> To present a Bill for an Act to amend the </w:t>
      </w:r>
      <w:r w:rsidRPr="00267FEC">
        <w:rPr>
          <w:rFonts w:ascii="Calibri" w:hAnsi="Calibri"/>
          <w:i/>
          <w:lang w:val="en-AU"/>
        </w:rPr>
        <w:t>Corrections Management Act 2007.</w:t>
      </w:r>
      <w:r w:rsidRPr="00267FEC">
        <w:rPr>
          <w:rFonts w:ascii="Calibri" w:hAnsi="Calibri"/>
          <w:lang w:val="en-AU"/>
        </w:rPr>
        <w:t xml:space="preserve"> </w:t>
      </w:r>
      <w:r w:rsidRPr="00267FEC">
        <w:rPr>
          <w:rFonts w:ascii="Calibri" w:hAnsi="Calibri"/>
          <w:i/>
          <w:iCs/>
          <w:lang w:val="en-AU"/>
        </w:rPr>
        <w:t>(Notice given 22 November 2021)</w:t>
      </w:r>
      <w:r w:rsidRPr="00267FEC">
        <w:rPr>
          <w:rFonts w:ascii="Calibri" w:hAnsi="Calibri"/>
          <w:lang w:val="en-AU"/>
        </w:rPr>
        <w:t>.</w:t>
      </w:r>
    </w:p>
    <w:p w:rsidR="00267FEC" w:rsidRPr="00267FEC" w:rsidRDefault="00267FEC" w:rsidP="00267FEC">
      <w:pPr>
        <w:tabs>
          <w:tab w:val="right" w:pos="567"/>
          <w:tab w:val="left" w:pos="1134"/>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4</w:t>
      </w:r>
      <w:r w:rsidRPr="00267FEC">
        <w:rPr>
          <w:rFonts w:ascii="Calibri" w:hAnsi="Calibri"/>
          <w:lang w:val="en-AU"/>
        </w:rPr>
        <w:tab/>
      </w:r>
      <w:r w:rsidRPr="00267FEC">
        <w:rPr>
          <w:rFonts w:ascii="Calibri" w:hAnsi="Calibri"/>
          <w:b/>
          <w:caps/>
          <w:lang w:val="en-AU"/>
        </w:rPr>
        <w:t>Dr Paterson</w:t>
      </w:r>
      <w:r w:rsidRPr="00267FEC">
        <w:rPr>
          <w:rFonts w:ascii="Calibri" w:hAnsi="Calibri"/>
          <w:lang w:val="en-AU"/>
        </w:rPr>
        <w:t>: To move—</w:t>
      </w:r>
      <w:proofErr w:type="gramStart"/>
      <w:r w:rsidRPr="00267FEC">
        <w:rPr>
          <w:rFonts w:ascii="Calibri" w:hAnsi="Calibri"/>
          <w:lang w:val="en-AU"/>
        </w:rPr>
        <w:t>That</w:t>
      </w:r>
      <w:proofErr w:type="gramEnd"/>
      <w:r w:rsidRPr="00267FEC">
        <w:rPr>
          <w:rFonts w:ascii="Calibri" w:hAnsi="Calibri"/>
          <w:lang w:val="en-AU"/>
        </w:rPr>
        <w:t xml:space="preserve"> this Assembly:</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(1)</w:t>
      </w:r>
      <w:r w:rsidRPr="00267FEC">
        <w:rPr>
          <w:rFonts w:ascii="Calibri" w:hAnsi="Calibri"/>
          <w:lang w:val="en-AU" w:eastAsia="en-US"/>
        </w:rPr>
        <w:tab/>
      </w:r>
      <w:proofErr w:type="gramStart"/>
      <w:r w:rsidRPr="00267FEC">
        <w:rPr>
          <w:rFonts w:ascii="Calibri" w:hAnsi="Calibri"/>
          <w:lang w:val="en-AU" w:eastAsia="en-US"/>
        </w:rPr>
        <w:t>notes</w:t>
      </w:r>
      <w:proofErr w:type="gramEnd"/>
      <w:r w:rsidRPr="00267FEC">
        <w:rPr>
          <w:rFonts w:ascii="Calibri" w:hAnsi="Calibri"/>
          <w:lang w:val="en-AU" w:eastAsia="en-US"/>
        </w:rPr>
        <w:t xml:space="preserve"> that: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t xml:space="preserve">the ACT Government is committed to prioritising the use of public transport and active modes of travel to meet a range of policies, ambitions and commitments related to action on climate change by reducing transport emissions, improving the liveability of our city and promoting mental and physical health and wellbeing; </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construction</w:t>
      </w:r>
      <w:proofErr w:type="gramEnd"/>
      <w:r w:rsidRPr="00267FEC">
        <w:rPr>
          <w:rFonts w:ascii="Calibri" w:hAnsi="Calibri"/>
          <w:lang w:val="en-AU" w:eastAsia="en-US"/>
        </w:rPr>
        <w:t xml:space="preserve"> works for Light Rail Stage 2 have commenced, and will bring significant traffic congestion and disruption for years to come, particularly for </w:t>
      </w:r>
      <w:proofErr w:type="spellStart"/>
      <w:r w:rsidRPr="00267FEC">
        <w:rPr>
          <w:rFonts w:ascii="Calibri" w:hAnsi="Calibri"/>
          <w:lang w:val="en-AU" w:eastAsia="en-US"/>
        </w:rPr>
        <w:t>southside</w:t>
      </w:r>
      <w:proofErr w:type="spellEnd"/>
      <w:r w:rsidRPr="00267FEC">
        <w:rPr>
          <w:rFonts w:ascii="Calibri" w:hAnsi="Calibri"/>
          <w:lang w:val="en-AU" w:eastAsia="en-US"/>
        </w:rPr>
        <w:t xml:space="preserve"> residents;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a</w:t>
      </w:r>
      <w:proofErr w:type="gramEnd"/>
      <w:r w:rsidRPr="00267FEC">
        <w:rPr>
          <w:rFonts w:ascii="Calibri" w:hAnsi="Calibri"/>
          <w:lang w:val="en-AU" w:eastAsia="en-US"/>
        </w:rPr>
        <w:t xml:space="preserve"> Disruption Taskforce has been established by the ACT Government to help address this and provide solutions to relieve commuter stress;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(d)</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2021-22 ACT Budget provided significant investments in active travel infrastructure across the ACT;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(e)</w:t>
      </w:r>
      <w:r w:rsidRPr="00267FEC">
        <w:rPr>
          <w:rFonts w:ascii="Calibri" w:hAnsi="Calibri"/>
          <w:lang w:val="en-AU" w:eastAsia="en-US"/>
        </w:rPr>
        <w:tab/>
      </w:r>
      <w:proofErr w:type="gramStart"/>
      <w:r w:rsidRPr="00267FEC">
        <w:rPr>
          <w:rFonts w:ascii="Calibri" w:hAnsi="Calibri"/>
          <w:lang w:val="en-AU" w:eastAsia="en-US"/>
        </w:rPr>
        <w:t>on</w:t>
      </w:r>
      <w:proofErr w:type="gramEnd"/>
      <w:r w:rsidRPr="00267FEC">
        <w:rPr>
          <w:rFonts w:ascii="Calibri" w:hAnsi="Calibri"/>
          <w:lang w:val="en-AU" w:eastAsia="en-US"/>
        </w:rPr>
        <w:t xml:space="preserve"> 20 October this year, the Federal Treasurer, the Hon Josh </w:t>
      </w:r>
      <w:proofErr w:type="spellStart"/>
      <w:r w:rsidRPr="00267FEC">
        <w:rPr>
          <w:rFonts w:ascii="Calibri" w:hAnsi="Calibri"/>
          <w:lang w:val="en-AU" w:eastAsia="en-US"/>
        </w:rPr>
        <w:t>Frydenberg</w:t>
      </w:r>
      <w:proofErr w:type="spellEnd"/>
      <w:r w:rsidRPr="00267FEC">
        <w:rPr>
          <w:rFonts w:ascii="Calibri" w:hAnsi="Calibri"/>
          <w:lang w:val="en-AU" w:eastAsia="en-US"/>
        </w:rPr>
        <w:t xml:space="preserve"> MP, launched Australia’s first Cycling Economy Report and noted the importance of cycling as a mode of travel and for the Australian economy;</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(f)</w:t>
      </w:r>
      <w:r w:rsidRPr="00267FEC">
        <w:rPr>
          <w:rFonts w:ascii="Calibri" w:hAnsi="Calibri"/>
          <w:lang w:val="en-AU" w:eastAsia="en-US"/>
        </w:rPr>
        <w:tab/>
        <w:t>Australia’s cycling industry sustains more than 34,000 jobs and contributed $6.3 billion to the economy in 2020;</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(g)</w:t>
      </w:r>
      <w:r w:rsidRPr="00267FEC">
        <w:rPr>
          <w:rFonts w:ascii="Calibri" w:hAnsi="Calibri"/>
          <w:lang w:val="en-AU" w:eastAsia="en-US"/>
        </w:rPr>
        <w:tab/>
      </w:r>
      <w:proofErr w:type="gramStart"/>
      <w:r w:rsidRPr="00267FEC">
        <w:rPr>
          <w:rFonts w:ascii="Calibri" w:hAnsi="Calibri"/>
          <w:lang w:val="en-AU" w:eastAsia="en-US"/>
        </w:rPr>
        <w:t>research</w:t>
      </w:r>
      <w:proofErr w:type="gramEnd"/>
      <w:r w:rsidRPr="00267FEC">
        <w:rPr>
          <w:rFonts w:ascii="Calibri" w:hAnsi="Calibri"/>
          <w:lang w:val="en-AU" w:eastAsia="en-US"/>
        </w:rPr>
        <w:t xml:space="preserve"> shows that women are around two-thirds less likely to ride a bike than men and have different travel patterns and needs;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(h)</w:t>
      </w:r>
      <w:r w:rsidRPr="00267FEC">
        <w:rPr>
          <w:rFonts w:ascii="Calibri" w:hAnsi="Calibri"/>
          <w:lang w:val="en-AU" w:eastAsia="en-US"/>
        </w:rPr>
        <w:tab/>
      </w:r>
      <w:proofErr w:type="gramStart"/>
      <w:r w:rsidRPr="00267FEC">
        <w:rPr>
          <w:rFonts w:ascii="Calibri" w:hAnsi="Calibri"/>
          <w:lang w:val="en-AU" w:eastAsia="en-US"/>
        </w:rPr>
        <w:t>there</w:t>
      </w:r>
      <w:proofErr w:type="gramEnd"/>
      <w:r w:rsidRPr="00267FEC">
        <w:rPr>
          <w:rFonts w:ascii="Calibri" w:hAnsi="Calibri"/>
          <w:lang w:val="en-AU" w:eastAsia="en-US"/>
        </w:rPr>
        <w:t xml:space="preserve"> has never been a more important time to ensure greater uptake of public transport and active travel:</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w:t>
      </w:r>
      <w:proofErr w:type="spellStart"/>
      <w:r w:rsidRPr="00267FEC">
        <w:rPr>
          <w:rFonts w:ascii="Calibri" w:hAnsi="Calibri"/>
          <w:lang w:val="en-AU" w:eastAsia="en-US"/>
        </w:rPr>
        <w:t>i</w:t>
      </w:r>
      <w:proofErr w:type="spellEnd"/>
      <w:r w:rsidRPr="00267FEC">
        <w:rPr>
          <w:rFonts w:ascii="Calibri" w:hAnsi="Calibri"/>
          <w:lang w:val="en-AU" w:eastAsia="en-US"/>
        </w:rPr>
        <w:t>)</w:t>
      </w:r>
      <w:r w:rsidRPr="00267FEC">
        <w:rPr>
          <w:rFonts w:ascii="Calibri" w:hAnsi="Calibri"/>
          <w:lang w:val="en-AU" w:eastAsia="en-US"/>
        </w:rPr>
        <w:tab/>
      </w:r>
      <w:proofErr w:type="gramStart"/>
      <w:r w:rsidRPr="00267FEC">
        <w:rPr>
          <w:rFonts w:ascii="Calibri" w:hAnsi="Calibri"/>
          <w:lang w:val="en-AU" w:eastAsia="en-US"/>
        </w:rPr>
        <w:t>we</w:t>
      </w:r>
      <w:proofErr w:type="gramEnd"/>
      <w:r w:rsidRPr="00267FEC">
        <w:rPr>
          <w:rFonts w:ascii="Calibri" w:hAnsi="Calibri"/>
          <w:lang w:val="en-AU" w:eastAsia="en-US"/>
        </w:rPr>
        <w:t xml:space="preserve"> need to take action on climate change;</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w:t>
      </w:r>
      <w:r w:rsidRPr="00267FEC">
        <w:rPr>
          <w:rFonts w:ascii="Calibri" w:hAnsi="Calibri"/>
          <w:lang w:val="en-AU" w:eastAsia="en-US"/>
        </w:rPr>
        <w:tab/>
      </w:r>
      <w:proofErr w:type="gramStart"/>
      <w:r w:rsidRPr="00267FEC">
        <w:rPr>
          <w:rFonts w:ascii="Calibri" w:hAnsi="Calibri"/>
          <w:lang w:val="en-AU" w:eastAsia="en-US"/>
        </w:rPr>
        <w:t>lack</w:t>
      </w:r>
      <w:proofErr w:type="gramEnd"/>
      <w:r w:rsidRPr="00267FEC">
        <w:rPr>
          <w:rFonts w:ascii="Calibri" w:hAnsi="Calibri"/>
          <w:lang w:val="en-AU" w:eastAsia="en-US"/>
        </w:rPr>
        <w:t xml:space="preserve"> of physical activity is contributing to increased health costs;</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(iii)</w:t>
      </w:r>
      <w:r w:rsidRPr="00267FEC">
        <w:rPr>
          <w:rFonts w:ascii="Calibri" w:hAnsi="Calibri"/>
          <w:lang w:val="en-AU" w:eastAsia="en-US"/>
        </w:rPr>
        <w:tab/>
      </w:r>
      <w:proofErr w:type="gramStart"/>
      <w:r w:rsidRPr="00267FEC">
        <w:rPr>
          <w:rFonts w:ascii="Calibri" w:hAnsi="Calibri"/>
          <w:lang w:val="en-AU" w:eastAsia="en-US"/>
        </w:rPr>
        <w:t>petrol</w:t>
      </w:r>
      <w:proofErr w:type="gramEnd"/>
      <w:r w:rsidRPr="00267FEC">
        <w:rPr>
          <w:rFonts w:ascii="Calibri" w:hAnsi="Calibri"/>
          <w:lang w:val="en-AU" w:eastAsia="en-US"/>
        </w:rPr>
        <w:t xml:space="preserve"> prices are rising; and</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(iv)</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COVID-19 lockdown has changed the way many people work, commute and live in their communities:</w:t>
      </w:r>
    </w:p>
    <w:p w:rsidR="00267FEC" w:rsidRPr="00267FEC" w:rsidRDefault="00267FEC" w:rsidP="00267FEC">
      <w:pPr>
        <w:numPr>
          <w:ilvl w:val="0"/>
          <w:numId w:val="7"/>
        </w:numPr>
        <w:spacing w:before="60" w:after="60"/>
        <w:ind w:left="3402" w:hanging="573"/>
        <w:rPr>
          <w:rFonts w:ascii="Calibri" w:hAnsi="Calibri"/>
          <w:lang w:val="en-AU" w:eastAsia="en-US"/>
        </w:rPr>
      </w:pPr>
      <w:r w:rsidRPr="00267FEC">
        <w:rPr>
          <w:rFonts w:ascii="Calibri" w:hAnsi="Calibri"/>
          <w:lang w:val="en-AU" w:eastAsia="en-US"/>
        </w:rPr>
        <w:t>There is an increased awareness of the need for social cohesion, community connectedness and safe, attractive suburbs and neighbourhoods, as well as support for local business;  and</w:t>
      </w:r>
    </w:p>
    <w:p w:rsidR="00267FEC" w:rsidRPr="00267FEC" w:rsidRDefault="00267FEC" w:rsidP="00267FEC">
      <w:pPr>
        <w:numPr>
          <w:ilvl w:val="0"/>
          <w:numId w:val="7"/>
        </w:numPr>
        <w:spacing w:before="60" w:after="60"/>
        <w:ind w:left="3402" w:hanging="573"/>
        <w:rPr>
          <w:rFonts w:ascii="Calibri" w:hAnsi="Calibri"/>
          <w:lang w:val="en-AU" w:eastAsia="en-US"/>
        </w:rPr>
      </w:pPr>
      <w:proofErr w:type="gramStart"/>
      <w:r w:rsidRPr="00267FEC">
        <w:rPr>
          <w:rFonts w:ascii="Calibri" w:hAnsi="Calibri"/>
          <w:lang w:val="en-AU" w:eastAsia="en-US"/>
        </w:rPr>
        <w:t>our</w:t>
      </w:r>
      <w:proofErr w:type="gramEnd"/>
      <w:r w:rsidRPr="00267FEC">
        <w:rPr>
          <w:rFonts w:ascii="Calibri" w:hAnsi="Calibri"/>
          <w:lang w:val="en-AU" w:eastAsia="en-US"/>
        </w:rPr>
        <w:t xml:space="preserve"> daily transport routes and modes is an important consideration as we establish new routines coming out of lockdown. The ACT Government’s 2021-22 Budget investment in flexi-hub workplaces is one example of this;</w:t>
      </w:r>
    </w:p>
    <w:p w:rsidR="00267FEC" w:rsidRPr="00267FEC" w:rsidRDefault="00267FEC" w:rsidP="00267FEC">
      <w:pPr>
        <w:numPr>
          <w:ilvl w:val="0"/>
          <w:numId w:val="8"/>
        </w:numPr>
        <w:tabs>
          <w:tab w:val="left" w:pos="567"/>
        </w:tabs>
        <w:spacing w:before="60" w:after="60"/>
        <w:ind w:left="2268" w:hanging="567"/>
        <w:rPr>
          <w:rFonts w:ascii="Calibri" w:hAnsi="Calibri"/>
          <w:lang w:val="en-AU" w:eastAsia="en-US"/>
        </w:rPr>
      </w:pPr>
      <w:r w:rsidRPr="00267FEC">
        <w:rPr>
          <w:rFonts w:ascii="Calibri" w:hAnsi="Calibri"/>
          <w:lang w:val="en-AU" w:eastAsia="en-US"/>
        </w:rPr>
        <w:lastRenderedPageBreak/>
        <w:t>Dr Paterson launched a discussion paper on 9 August 2021, calling on women in her electorate to comment on whether they would consider making greater use of public transport and active travel, and to outline barriers and constraints;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(j)</w:t>
      </w:r>
      <w:r w:rsidRPr="00267FEC">
        <w:rPr>
          <w:rFonts w:ascii="Calibri" w:hAnsi="Calibri"/>
          <w:lang w:val="en-AU" w:eastAsia="en-US"/>
        </w:rPr>
        <w:tab/>
      </w:r>
      <w:proofErr w:type="gramStart"/>
      <w:r w:rsidRPr="00267FEC">
        <w:rPr>
          <w:rFonts w:ascii="Calibri" w:hAnsi="Calibri"/>
          <w:lang w:val="en-AU" w:eastAsia="en-US"/>
        </w:rPr>
        <w:t>over</w:t>
      </w:r>
      <w:proofErr w:type="gramEnd"/>
      <w:r w:rsidRPr="00267FEC">
        <w:rPr>
          <w:rFonts w:ascii="Calibri" w:hAnsi="Calibri"/>
          <w:lang w:val="en-AU" w:eastAsia="en-US"/>
        </w:rPr>
        <w:t xml:space="preserve"> 100 people responded via online survey, email and social media commentary. Some of the key findings are many women want to change their travel behaviour but key considerations and barriers are:</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w:t>
      </w:r>
      <w:proofErr w:type="spellStart"/>
      <w:r w:rsidRPr="00267FEC">
        <w:rPr>
          <w:rFonts w:ascii="Calibri" w:hAnsi="Calibri"/>
          <w:lang w:val="en-AU" w:eastAsia="en-US"/>
        </w:rPr>
        <w:t>i</w:t>
      </w:r>
      <w:proofErr w:type="spellEnd"/>
      <w:r w:rsidRPr="00267FEC">
        <w:rPr>
          <w:rFonts w:ascii="Calibri" w:hAnsi="Calibri"/>
          <w:lang w:val="en-AU" w:eastAsia="en-US"/>
        </w:rPr>
        <w:t>)</w:t>
      </w:r>
      <w:r w:rsidRPr="00267FEC">
        <w:rPr>
          <w:rFonts w:ascii="Calibri" w:hAnsi="Calibri"/>
          <w:lang w:val="en-AU" w:eastAsia="en-US"/>
        </w:rPr>
        <w:tab/>
      </w:r>
      <w:proofErr w:type="gramStart"/>
      <w:r w:rsidRPr="00267FEC">
        <w:rPr>
          <w:rFonts w:ascii="Calibri" w:hAnsi="Calibri"/>
          <w:lang w:val="en-AU" w:eastAsia="en-US"/>
        </w:rPr>
        <w:t>time</w:t>
      </w:r>
      <w:proofErr w:type="gramEnd"/>
      <w:r w:rsidRPr="00267FEC">
        <w:rPr>
          <w:rFonts w:ascii="Calibri" w:hAnsi="Calibri"/>
          <w:lang w:val="en-AU" w:eastAsia="en-US"/>
        </w:rPr>
        <w:t>;</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w:t>
      </w:r>
      <w:r w:rsidRPr="00267FEC">
        <w:rPr>
          <w:rFonts w:ascii="Calibri" w:hAnsi="Calibri"/>
          <w:lang w:val="en-AU" w:eastAsia="en-US"/>
        </w:rPr>
        <w:tab/>
      </w:r>
      <w:proofErr w:type="gramStart"/>
      <w:r w:rsidRPr="00267FEC">
        <w:rPr>
          <w:rFonts w:ascii="Calibri" w:hAnsi="Calibri"/>
          <w:lang w:val="en-AU" w:eastAsia="en-US"/>
        </w:rPr>
        <w:t>safety</w:t>
      </w:r>
      <w:proofErr w:type="gramEnd"/>
      <w:r w:rsidRPr="00267FEC">
        <w:rPr>
          <w:rFonts w:ascii="Calibri" w:hAnsi="Calibri"/>
          <w:lang w:val="en-AU" w:eastAsia="en-US"/>
        </w:rPr>
        <w:t>;</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(iii)</w:t>
      </w:r>
      <w:r w:rsidRPr="00267FEC">
        <w:rPr>
          <w:rFonts w:ascii="Calibri" w:hAnsi="Calibri"/>
          <w:lang w:val="en-AU" w:eastAsia="en-US"/>
        </w:rPr>
        <w:tab/>
      </w:r>
      <w:proofErr w:type="gramStart"/>
      <w:r w:rsidRPr="00267FEC">
        <w:rPr>
          <w:rFonts w:ascii="Calibri" w:hAnsi="Calibri"/>
          <w:lang w:val="en-AU" w:eastAsia="en-US"/>
        </w:rPr>
        <w:t>distance</w:t>
      </w:r>
      <w:proofErr w:type="gramEnd"/>
      <w:r w:rsidRPr="00267FEC">
        <w:rPr>
          <w:rFonts w:ascii="Calibri" w:hAnsi="Calibri"/>
          <w:lang w:val="en-AU" w:eastAsia="en-US"/>
        </w:rPr>
        <w:t>;</w:t>
      </w:r>
    </w:p>
    <w:p w:rsidR="00267FEC" w:rsidRPr="00267FEC" w:rsidRDefault="00267FEC" w:rsidP="00267FEC">
      <w:pPr>
        <w:spacing w:before="60" w:after="120"/>
        <w:ind w:left="2835" w:hanging="567"/>
        <w:rPr>
          <w:rFonts w:ascii="Calibri" w:hAnsi="Calibri"/>
          <w:lang w:val="en-AU" w:eastAsia="en-US"/>
        </w:rPr>
      </w:pPr>
      <w:proofErr w:type="gramStart"/>
      <w:r w:rsidRPr="00267FEC">
        <w:rPr>
          <w:rFonts w:ascii="Calibri" w:hAnsi="Calibri"/>
          <w:lang w:val="en-AU" w:eastAsia="en-US"/>
        </w:rPr>
        <w:t>(iv)</w:t>
      </w:r>
      <w:r w:rsidRPr="00267FEC">
        <w:rPr>
          <w:rFonts w:ascii="Calibri" w:hAnsi="Calibri"/>
          <w:lang w:val="en-AU" w:eastAsia="en-US"/>
        </w:rPr>
        <w:tab/>
        <w:t>trip-chaining</w:t>
      </w:r>
      <w:proofErr w:type="gramEnd"/>
      <w:r w:rsidRPr="00267FEC">
        <w:rPr>
          <w:rFonts w:ascii="Calibri" w:hAnsi="Calibri"/>
          <w:lang w:val="en-AU" w:eastAsia="en-US"/>
        </w:rPr>
        <w:t xml:space="preserve"> and household logistics; and</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(v)</w:t>
      </w:r>
      <w:r w:rsidRPr="00267FEC">
        <w:rPr>
          <w:rFonts w:ascii="Calibri" w:hAnsi="Calibri"/>
          <w:lang w:val="en-AU" w:eastAsia="en-US"/>
        </w:rPr>
        <w:tab/>
      </w:r>
      <w:proofErr w:type="gramStart"/>
      <w:r w:rsidRPr="00267FEC">
        <w:rPr>
          <w:rFonts w:ascii="Calibri" w:hAnsi="Calibri"/>
          <w:lang w:val="en-AU" w:eastAsia="en-US"/>
        </w:rPr>
        <w:t>quality</w:t>
      </w:r>
      <w:proofErr w:type="gramEnd"/>
      <w:r w:rsidRPr="00267FEC">
        <w:rPr>
          <w:rFonts w:ascii="Calibri" w:hAnsi="Calibri"/>
          <w:lang w:val="en-AU" w:eastAsia="en-US"/>
        </w:rPr>
        <w:t xml:space="preserve"> of life; and</w:t>
      </w:r>
    </w:p>
    <w:p w:rsidR="00267FEC" w:rsidRPr="00267FEC" w:rsidRDefault="00267FEC" w:rsidP="00267FEC">
      <w:pPr>
        <w:tabs>
          <w:tab w:val="left" w:pos="567"/>
        </w:tabs>
        <w:spacing w:before="60" w:after="60"/>
        <w:ind w:left="2268" w:hanging="567"/>
        <w:rPr>
          <w:rFonts w:ascii="Times New Roman" w:hAnsi="Times New Roman"/>
          <w:color w:val="000000"/>
          <w:szCs w:val="24"/>
        </w:rPr>
      </w:pPr>
      <w:r w:rsidRPr="00267FEC">
        <w:rPr>
          <w:rFonts w:ascii="Calibri" w:hAnsi="Calibri"/>
          <w:lang w:val="en-AU" w:eastAsia="en-US"/>
        </w:rPr>
        <w:t>(k)</w:t>
      </w:r>
      <w:r w:rsidRPr="00267FEC">
        <w:rPr>
          <w:rFonts w:ascii="Calibri" w:hAnsi="Calibri"/>
          <w:lang w:val="en-AU" w:eastAsia="en-US"/>
        </w:rPr>
        <w:tab/>
        <w:t>Dr Paterson’s ‘</w:t>
      </w:r>
      <w:r w:rsidRPr="00267FEC">
        <w:rPr>
          <w:rFonts w:ascii="Calibri" w:hAnsi="Calibri"/>
          <w:i/>
          <w:lang w:val="en-AU" w:eastAsia="en-US"/>
        </w:rPr>
        <w:t>Her Way’ Recommendation Report</w:t>
      </w:r>
      <w:r w:rsidRPr="00267FEC">
        <w:rPr>
          <w:rFonts w:ascii="Calibri" w:hAnsi="Calibri"/>
          <w:lang w:val="en-AU" w:eastAsia="en-US"/>
        </w:rPr>
        <w:t xml:space="preserve">, dated 22 November 2021, responds directly to the comments received with the report outlining a number of initiatives to help reduce reliance on private vehicle use, particularly for </w:t>
      </w:r>
      <w:proofErr w:type="spellStart"/>
      <w:r w:rsidRPr="00267FEC">
        <w:rPr>
          <w:rFonts w:ascii="Calibri" w:hAnsi="Calibri"/>
          <w:lang w:val="en-AU" w:eastAsia="en-US"/>
        </w:rPr>
        <w:t>southside</w:t>
      </w:r>
      <w:proofErr w:type="spellEnd"/>
      <w:r w:rsidRPr="00267FEC">
        <w:rPr>
          <w:rFonts w:ascii="Calibri" w:hAnsi="Calibri"/>
          <w:lang w:val="en-AU" w:eastAsia="en-US"/>
        </w:rPr>
        <w:t xml:space="preserve"> women who want to switch away from private vehicles to public transport and active travel;</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(2)</w:t>
      </w:r>
      <w:r w:rsidRPr="00267FEC">
        <w:rPr>
          <w:rFonts w:ascii="Calibri" w:hAnsi="Calibri"/>
          <w:lang w:val="en-AU" w:eastAsia="en-US"/>
        </w:rPr>
        <w:tab/>
      </w:r>
      <w:proofErr w:type="gramStart"/>
      <w:r w:rsidRPr="00267FEC">
        <w:rPr>
          <w:rFonts w:ascii="Calibri" w:hAnsi="Calibri"/>
          <w:lang w:val="en-AU" w:eastAsia="en-US"/>
        </w:rPr>
        <w:t>calls</w:t>
      </w:r>
      <w:proofErr w:type="gramEnd"/>
      <w:r w:rsidRPr="00267FEC">
        <w:rPr>
          <w:rFonts w:ascii="Calibri" w:hAnsi="Calibri"/>
          <w:lang w:val="en-AU" w:eastAsia="en-US"/>
        </w:rPr>
        <w:t xml:space="preserve"> on the ACT Government to: </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t xml:space="preserve">note the </w:t>
      </w:r>
      <w:r w:rsidRPr="00267FEC">
        <w:rPr>
          <w:rFonts w:ascii="Calibri" w:hAnsi="Calibri"/>
          <w:i/>
          <w:lang w:val="en-AU" w:eastAsia="en-US"/>
        </w:rPr>
        <w:t>‘Her Way’ Recommendation Report</w:t>
      </w:r>
      <w:r w:rsidRPr="00267FEC">
        <w:rPr>
          <w:rFonts w:ascii="Calibri" w:hAnsi="Calibri"/>
          <w:lang w:val="en-AU" w:eastAsia="en-US"/>
        </w:rPr>
        <w:t xml:space="preserve"> authored by Dr Paterson, and dated 22 November 2021, including community comments and input;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seek</w:t>
      </w:r>
      <w:proofErr w:type="gramEnd"/>
      <w:r w:rsidRPr="00267FEC">
        <w:rPr>
          <w:rFonts w:ascii="Calibri" w:hAnsi="Calibri"/>
          <w:lang w:val="en-AU" w:eastAsia="en-US"/>
        </w:rPr>
        <w:t xml:space="preserve"> to incorporate the recommendations, where considered appropriate by the ACT Government, in existing and future programs of work, including:</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w:t>
      </w:r>
      <w:proofErr w:type="spellStart"/>
      <w:r w:rsidRPr="00267FEC">
        <w:rPr>
          <w:rFonts w:ascii="Calibri" w:hAnsi="Calibri"/>
          <w:lang w:val="en-AU" w:eastAsia="en-US"/>
        </w:rPr>
        <w:t>i</w:t>
      </w:r>
      <w:proofErr w:type="spellEnd"/>
      <w:r w:rsidRPr="00267FEC">
        <w:rPr>
          <w:rFonts w:ascii="Calibri" w:hAnsi="Calibri"/>
          <w:lang w:val="en-AU" w:eastAsia="en-US"/>
        </w:rPr>
        <w:t>)</w:t>
      </w:r>
      <w:r w:rsidRPr="00267FEC">
        <w:rPr>
          <w:rFonts w:ascii="Calibri" w:hAnsi="Calibri"/>
          <w:lang w:val="en-AU" w:eastAsia="en-US"/>
        </w:rPr>
        <w:tab/>
      </w:r>
      <w:proofErr w:type="gramStart"/>
      <w:r w:rsidRPr="00267FEC">
        <w:rPr>
          <w:rFonts w:ascii="Calibri" w:hAnsi="Calibri"/>
          <w:lang w:val="en-AU" w:eastAsia="en-US"/>
        </w:rPr>
        <w:t>initiatives</w:t>
      </w:r>
      <w:proofErr w:type="gramEnd"/>
      <w:r w:rsidRPr="00267FEC">
        <w:rPr>
          <w:rFonts w:ascii="Calibri" w:hAnsi="Calibri"/>
          <w:lang w:val="en-AU" w:eastAsia="en-US"/>
        </w:rPr>
        <w:t xml:space="preserve"> of the Light Rail Stage 2 Disruption Taskforce;</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w:t>
      </w:r>
      <w:r w:rsidRPr="00267FEC">
        <w:rPr>
          <w:rFonts w:ascii="Calibri" w:hAnsi="Calibri"/>
          <w:lang w:val="en-AU" w:eastAsia="en-US"/>
        </w:rPr>
        <w:tab/>
      </w:r>
      <w:proofErr w:type="gramStart"/>
      <w:r w:rsidRPr="00267FEC">
        <w:rPr>
          <w:rFonts w:ascii="Calibri" w:hAnsi="Calibri"/>
          <w:lang w:val="en-AU" w:eastAsia="en-US"/>
        </w:rPr>
        <w:t>active</w:t>
      </w:r>
      <w:proofErr w:type="gramEnd"/>
      <w:r w:rsidRPr="00267FEC">
        <w:rPr>
          <w:rFonts w:ascii="Calibri" w:hAnsi="Calibri"/>
          <w:lang w:val="en-AU" w:eastAsia="en-US"/>
        </w:rPr>
        <w:t xml:space="preserve"> travel infrastructure, initiatives and behaviour change programs;</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(iii)</w:t>
      </w:r>
      <w:r w:rsidRPr="00267FEC">
        <w:rPr>
          <w:rFonts w:ascii="Calibri" w:hAnsi="Calibri"/>
          <w:lang w:val="en-AU" w:eastAsia="en-US"/>
        </w:rPr>
        <w:tab/>
      </w:r>
      <w:proofErr w:type="gramStart"/>
      <w:r w:rsidRPr="00267FEC">
        <w:rPr>
          <w:rFonts w:ascii="Calibri" w:hAnsi="Calibri"/>
          <w:lang w:val="en-AU" w:eastAsia="en-US"/>
        </w:rPr>
        <w:t>public</w:t>
      </w:r>
      <w:proofErr w:type="gramEnd"/>
      <w:r w:rsidRPr="00267FEC">
        <w:rPr>
          <w:rFonts w:ascii="Calibri" w:hAnsi="Calibri"/>
          <w:lang w:val="en-AU" w:eastAsia="en-US"/>
        </w:rPr>
        <w:t xml:space="preserve"> transport design and delivery;</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(iv)</w:t>
      </w:r>
      <w:r w:rsidRPr="00267FEC">
        <w:rPr>
          <w:rFonts w:ascii="Calibri" w:hAnsi="Calibri"/>
          <w:lang w:val="en-AU" w:eastAsia="en-US"/>
        </w:rPr>
        <w:tab/>
      </w:r>
      <w:proofErr w:type="gramStart"/>
      <w:r w:rsidRPr="00267FEC">
        <w:rPr>
          <w:rFonts w:ascii="Calibri" w:hAnsi="Calibri"/>
          <w:lang w:val="en-AU" w:eastAsia="en-US"/>
        </w:rPr>
        <w:t>urban</w:t>
      </w:r>
      <w:proofErr w:type="gramEnd"/>
      <w:r w:rsidRPr="00267FEC">
        <w:rPr>
          <w:rFonts w:ascii="Calibri" w:hAnsi="Calibri"/>
          <w:lang w:val="en-AU" w:eastAsia="en-US"/>
        </w:rPr>
        <w:t xml:space="preserve"> planning design and delivery; and</w:t>
      </w:r>
    </w:p>
    <w:p w:rsidR="00267FEC" w:rsidRPr="00267FEC" w:rsidRDefault="00267FEC" w:rsidP="00267FEC">
      <w:pPr>
        <w:spacing w:before="60" w:after="120"/>
        <w:ind w:left="2835" w:hanging="567"/>
        <w:rPr>
          <w:rFonts w:ascii="Calibri" w:hAnsi="Calibri"/>
          <w:lang w:val="en-AU" w:eastAsia="en-US"/>
        </w:rPr>
      </w:pPr>
      <w:r w:rsidRPr="00267FEC">
        <w:rPr>
          <w:rFonts w:ascii="Calibri" w:hAnsi="Calibri"/>
          <w:lang w:val="en-AU" w:eastAsia="en-US"/>
        </w:rPr>
        <w:t>(v)</w:t>
      </w:r>
      <w:r w:rsidRPr="00267FEC">
        <w:rPr>
          <w:rFonts w:ascii="Calibri" w:hAnsi="Calibri"/>
          <w:lang w:val="en-AU" w:eastAsia="en-US"/>
        </w:rPr>
        <w:tab/>
      </w:r>
      <w:proofErr w:type="gramStart"/>
      <w:r w:rsidRPr="00267FEC">
        <w:rPr>
          <w:rFonts w:ascii="Calibri" w:hAnsi="Calibri"/>
          <w:lang w:val="en-AU" w:eastAsia="en-US"/>
        </w:rPr>
        <w:t>incorporating</w:t>
      </w:r>
      <w:proofErr w:type="gramEnd"/>
      <w:r w:rsidRPr="00267FEC">
        <w:rPr>
          <w:rFonts w:ascii="Calibri" w:hAnsi="Calibri"/>
          <w:lang w:val="en-AU" w:eastAsia="en-US"/>
        </w:rPr>
        <w:t xml:space="preserve"> a range of user perspectives in the above; and</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(3)</w:t>
      </w:r>
      <w:r w:rsidRPr="00267FEC">
        <w:rPr>
          <w:rFonts w:ascii="Calibri" w:hAnsi="Calibri"/>
          <w:lang w:val="en-AU" w:eastAsia="en-US"/>
        </w:rPr>
        <w:tab/>
      </w:r>
      <w:proofErr w:type="gramStart"/>
      <w:r w:rsidRPr="00267FEC">
        <w:rPr>
          <w:rFonts w:ascii="Calibri" w:hAnsi="Calibri"/>
          <w:lang w:val="en-AU" w:eastAsia="en-US"/>
        </w:rPr>
        <w:t>further</w:t>
      </w:r>
      <w:proofErr w:type="gramEnd"/>
      <w:r w:rsidRPr="00267FEC">
        <w:rPr>
          <w:rFonts w:ascii="Calibri" w:hAnsi="Calibri"/>
          <w:lang w:val="en-AU" w:eastAsia="en-US"/>
        </w:rPr>
        <w:t xml:space="preserve"> notes that Dr Paterson welcomes the opportunity to remain involved in considerations by the ACT Government which relate to the purpose, objective and recommendations in the </w:t>
      </w:r>
      <w:r w:rsidRPr="00267FEC">
        <w:rPr>
          <w:rFonts w:ascii="Calibri" w:hAnsi="Calibri"/>
          <w:i/>
          <w:lang w:val="en-AU" w:eastAsia="en-US"/>
        </w:rPr>
        <w:t>‘Her Way’ Recommendation Report</w:t>
      </w:r>
      <w:r w:rsidRPr="00267FEC">
        <w:rPr>
          <w:rFonts w:ascii="Calibri" w:hAnsi="Calibri"/>
          <w:lang w:val="en-AU" w:eastAsia="en-US"/>
        </w:rPr>
        <w:t>. (</w:t>
      </w:r>
      <w:r w:rsidRPr="00267FEC">
        <w:rPr>
          <w:rFonts w:ascii="Calibri" w:hAnsi="Calibri"/>
          <w:i/>
          <w:iCs/>
          <w:lang w:val="en-AU" w:eastAsia="en-US"/>
        </w:rPr>
        <w:t>Notice given 22 November 2021. Notice will be removed from the Notice Paper unless called on within 4 sitting weeks – standing order 125A</w:t>
      </w:r>
      <w:r w:rsidRPr="00267FEC">
        <w:rPr>
          <w:rFonts w:ascii="Calibri" w:hAnsi="Calibri"/>
          <w:lang w:val="en-AU" w:eastAsia="en-US"/>
        </w:rPr>
        <w:t>).</w:t>
      </w:r>
    </w:p>
    <w:p w:rsidR="00267FEC" w:rsidRPr="00267FEC" w:rsidRDefault="00267FEC" w:rsidP="00267FEC">
      <w:pPr>
        <w:keepNext/>
        <w:keepLines/>
        <w:tabs>
          <w:tab w:val="right" w:pos="567"/>
          <w:tab w:val="left" w:pos="1134"/>
        </w:tabs>
        <w:spacing w:before="120" w:after="120"/>
        <w:ind w:left="1134" w:hanging="1134"/>
        <w:rPr>
          <w:rFonts w:ascii="Calibri" w:hAnsi="Calibri"/>
          <w:lang w:val="en-AU"/>
        </w:rPr>
      </w:pPr>
      <w:r w:rsidRPr="00267FEC">
        <w:rPr>
          <w:rFonts w:ascii="Calibri" w:hAnsi="Calibri"/>
          <w:lang w:val="en-AU"/>
        </w:rPr>
        <w:lastRenderedPageBreak/>
        <w:tab/>
      </w:r>
      <w:r>
        <w:rPr>
          <w:rFonts w:ascii="Calibri" w:hAnsi="Calibri"/>
          <w:lang w:val="en-AU"/>
        </w:rPr>
        <w:t>5</w:t>
      </w:r>
      <w:r w:rsidRPr="00267FEC">
        <w:rPr>
          <w:rFonts w:ascii="Calibri" w:hAnsi="Calibri"/>
          <w:lang w:val="en-AU"/>
        </w:rPr>
        <w:tab/>
      </w:r>
      <w:r w:rsidRPr="00267FEC">
        <w:rPr>
          <w:rFonts w:ascii="Calibri" w:hAnsi="Calibri"/>
          <w:b/>
          <w:caps/>
          <w:lang w:val="en-AU"/>
        </w:rPr>
        <w:t>Ms Lawder</w:t>
      </w:r>
      <w:r w:rsidRPr="00267FEC">
        <w:rPr>
          <w:rFonts w:ascii="Calibri" w:hAnsi="Calibri"/>
          <w:lang w:val="en-AU"/>
        </w:rPr>
        <w:t>: To move—</w:t>
      </w:r>
      <w:proofErr w:type="gramStart"/>
      <w:r w:rsidRPr="00267FEC">
        <w:rPr>
          <w:rFonts w:ascii="Calibri" w:hAnsi="Calibri"/>
          <w:lang w:val="en-AU"/>
        </w:rPr>
        <w:t>That</w:t>
      </w:r>
      <w:proofErr w:type="gramEnd"/>
      <w:r w:rsidRPr="00267FEC">
        <w:rPr>
          <w:rFonts w:ascii="Calibri" w:hAnsi="Calibri"/>
          <w:lang w:val="en-AU"/>
        </w:rPr>
        <w:t xml:space="preserve"> this Assembly:</w:t>
      </w:r>
    </w:p>
    <w:p w:rsidR="00267FEC" w:rsidRPr="00267FEC" w:rsidRDefault="00267FEC" w:rsidP="00267FEC">
      <w:pPr>
        <w:keepNext/>
        <w:keepLines/>
        <w:tabs>
          <w:tab w:val="left" w:pos="567"/>
        </w:tabs>
        <w:spacing w:before="60" w:after="60"/>
        <w:ind w:left="1701" w:hanging="567"/>
        <w:rPr>
          <w:rFonts w:ascii="Calibri" w:hAnsi="Calibri"/>
          <w:lang w:val="en-AU" w:eastAsia="en-US"/>
        </w:rPr>
      </w:pPr>
      <w:r w:rsidRPr="00267FEC">
        <w:rPr>
          <w:rFonts w:ascii="Calibri" w:hAnsi="Calibri"/>
          <w:lang w:val="en-AU" w:eastAsia="en-US"/>
        </w:rPr>
        <w:t>(1)</w:t>
      </w:r>
      <w:r w:rsidRPr="00267FEC">
        <w:rPr>
          <w:rFonts w:ascii="Calibri" w:hAnsi="Calibri"/>
          <w:lang w:val="en-AU" w:eastAsia="en-US"/>
        </w:rPr>
        <w:tab/>
      </w:r>
      <w:proofErr w:type="gramStart"/>
      <w:r w:rsidRPr="00267FEC">
        <w:rPr>
          <w:rFonts w:ascii="Calibri" w:hAnsi="Calibri"/>
          <w:lang w:val="en-AU" w:eastAsia="en-US"/>
        </w:rPr>
        <w:t>notes</w:t>
      </w:r>
      <w:proofErr w:type="gramEnd"/>
      <w:r w:rsidRPr="00267FEC">
        <w:rPr>
          <w:rFonts w:ascii="Calibri" w:hAnsi="Calibri"/>
          <w:lang w:val="en-AU" w:eastAsia="en-US"/>
        </w:rPr>
        <w:t xml:space="preserve"> that:</w:t>
      </w:r>
    </w:p>
    <w:p w:rsidR="00267FEC" w:rsidRPr="00267FEC" w:rsidRDefault="00267FEC" w:rsidP="00267FEC">
      <w:pPr>
        <w:keepNext/>
        <w:keepLines/>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Bureau of Meteorology predicted a La Nina alert for this summer;</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t>Canberra experienced its wettest winter in five years with more than 215 millimetres of rain being recorded at the Canberra Airport;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recent ACT lockdown period delayed the scheduled commencement of the annual mowing program;</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(d)</w:t>
      </w:r>
      <w:r w:rsidRPr="00267FEC">
        <w:rPr>
          <w:rFonts w:ascii="Calibri" w:hAnsi="Calibri"/>
          <w:lang w:val="en-AU" w:eastAsia="en-US"/>
        </w:rPr>
        <w:tab/>
      </w:r>
      <w:proofErr w:type="gramStart"/>
      <w:r w:rsidRPr="00267FEC">
        <w:rPr>
          <w:rFonts w:ascii="Calibri" w:hAnsi="Calibri"/>
          <w:lang w:val="en-AU" w:eastAsia="en-US"/>
        </w:rPr>
        <w:t>overgrown</w:t>
      </w:r>
      <w:proofErr w:type="gramEnd"/>
      <w:r w:rsidRPr="00267FEC">
        <w:rPr>
          <w:rFonts w:ascii="Calibri" w:hAnsi="Calibri"/>
          <w:lang w:val="en-AU" w:eastAsia="en-US"/>
        </w:rPr>
        <w:t xml:space="preserve"> grass poses a significant fire hazard, can reduce driver visibility and increases the risk of snake encounters, particularly as Canberra experiences warmer weather;</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(e)</w:t>
      </w:r>
      <w:r w:rsidRPr="00267FEC">
        <w:rPr>
          <w:rFonts w:ascii="Calibri" w:hAnsi="Calibri"/>
          <w:lang w:val="en-AU" w:eastAsia="en-US"/>
        </w:rPr>
        <w:tab/>
        <w:t>Canberra residents want to take pride in their suburbs and be able to enjoy their neighbourhood parks and grasslands;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(f)</w:t>
      </w:r>
      <w:r w:rsidRPr="00267FEC">
        <w:rPr>
          <w:rFonts w:ascii="Calibri" w:hAnsi="Calibri"/>
          <w:lang w:val="en-AU" w:eastAsia="en-US"/>
        </w:rPr>
        <w:tab/>
      </w:r>
      <w:proofErr w:type="gramStart"/>
      <w:r w:rsidRPr="00267FEC">
        <w:rPr>
          <w:rFonts w:ascii="Calibri" w:hAnsi="Calibri"/>
          <w:lang w:val="en-AU" w:eastAsia="en-US"/>
        </w:rPr>
        <w:t>in</w:t>
      </w:r>
      <w:proofErr w:type="gramEnd"/>
      <w:r w:rsidRPr="00267FEC">
        <w:rPr>
          <w:rFonts w:ascii="Calibri" w:hAnsi="Calibri"/>
          <w:lang w:val="en-AU" w:eastAsia="en-US"/>
        </w:rPr>
        <w:t xml:space="preserve"> the 2019-20 financial year, there were 8,177 Fix My Street requests relating to “grass, trees and shrubs” lodged by residents;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(g)</w:t>
      </w:r>
      <w:r w:rsidRPr="00267FEC">
        <w:rPr>
          <w:rFonts w:ascii="Calibri" w:hAnsi="Calibri"/>
          <w:lang w:val="en-AU" w:eastAsia="en-US"/>
        </w:rPr>
        <w:tab/>
        <w:t>the ACT Government has told residents for years to be patient and understanding regarding overgrown grass rather than adequately investing in mowing resources;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(h)</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City Services crew does a great job, but they need to be better supported by this government and require an increased mowing fleet; and</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(2)</w:t>
      </w:r>
      <w:r w:rsidRPr="00267FEC">
        <w:rPr>
          <w:rFonts w:ascii="Calibri" w:hAnsi="Calibri"/>
          <w:lang w:val="en-AU" w:eastAsia="en-US"/>
        </w:rPr>
        <w:tab/>
      </w:r>
      <w:proofErr w:type="gramStart"/>
      <w:r w:rsidRPr="00267FEC">
        <w:rPr>
          <w:rFonts w:ascii="Calibri" w:hAnsi="Calibri"/>
          <w:lang w:val="en-AU" w:eastAsia="en-US"/>
        </w:rPr>
        <w:t>calls</w:t>
      </w:r>
      <w:proofErr w:type="gramEnd"/>
      <w:r w:rsidRPr="00267FEC">
        <w:rPr>
          <w:rFonts w:ascii="Calibri" w:hAnsi="Calibri"/>
          <w:lang w:val="en-AU" w:eastAsia="en-US"/>
        </w:rPr>
        <w:t xml:space="preserve"> on the ACT Government to:</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provide</w:t>
      </w:r>
      <w:proofErr w:type="gramEnd"/>
      <w:r w:rsidRPr="00267FEC">
        <w:rPr>
          <w:rFonts w:ascii="Calibri" w:hAnsi="Calibri"/>
          <w:lang w:val="en-AU" w:eastAsia="en-US"/>
        </w:rPr>
        <w:t xml:space="preserve"> additional funding this financial year to ensure mowing can be completed in a timely and efficient manner;</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investigate</w:t>
      </w:r>
      <w:proofErr w:type="gramEnd"/>
      <w:r w:rsidRPr="00267FEC">
        <w:rPr>
          <w:rFonts w:ascii="Calibri" w:hAnsi="Calibri"/>
          <w:lang w:val="en-AU" w:eastAsia="en-US"/>
        </w:rPr>
        <w:t xml:space="preserve"> how to improve the current mowing program so that residents aren’t concerned about overgrown grass in their neighbourhoods each year;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investigate</w:t>
      </w:r>
      <w:proofErr w:type="gramEnd"/>
      <w:r w:rsidRPr="00267FEC">
        <w:rPr>
          <w:rFonts w:ascii="Calibri" w:hAnsi="Calibri"/>
          <w:lang w:val="en-AU" w:eastAsia="en-US"/>
        </w:rPr>
        <w:t xml:space="preserve"> how to better prevent grass clippings from mowing entering stormwater drains and waterways. (</w:t>
      </w:r>
      <w:r w:rsidRPr="00267FEC">
        <w:rPr>
          <w:rFonts w:ascii="Calibri" w:hAnsi="Calibri"/>
          <w:i/>
          <w:iCs/>
          <w:lang w:val="en-AU" w:eastAsia="en-US"/>
        </w:rPr>
        <w:t>Notice given 22 November 2021. Notice will be removed from the Notice Paper unless called on within 4 sitting weeks – standing order 125A</w:t>
      </w:r>
      <w:r w:rsidRPr="00267FEC">
        <w:rPr>
          <w:rFonts w:ascii="Calibri" w:hAnsi="Calibri"/>
          <w:lang w:val="en-AU" w:eastAsia="en-US"/>
        </w:rPr>
        <w:t>).</w:t>
      </w:r>
    </w:p>
    <w:p w:rsidR="00267FEC" w:rsidRPr="00267FEC" w:rsidRDefault="00267FEC" w:rsidP="00267FEC">
      <w:pPr>
        <w:tabs>
          <w:tab w:val="right" w:pos="580"/>
        </w:tabs>
        <w:spacing w:before="240" w:after="240"/>
        <w:rPr>
          <w:rFonts w:ascii="Calibri" w:hAnsi="Calibri"/>
          <w:b/>
          <w:sz w:val="28"/>
          <w:lang w:eastAsia="en-US"/>
        </w:rPr>
      </w:pPr>
      <w:r w:rsidRPr="00267FEC">
        <w:rPr>
          <w:rFonts w:ascii="Calibri" w:hAnsi="Calibri"/>
          <w:b/>
          <w:sz w:val="28"/>
          <w:lang w:eastAsia="en-US"/>
        </w:rPr>
        <w:t>Orders of the day</w:t>
      </w:r>
    </w:p>
    <w:p w:rsidR="00267FEC" w:rsidRPr="00267FEC" w:rsidRDefault="00267FEC" w:rsidP="00267FEC">
      <w:pPr>
        <w:tabs>
          <w:tab w:val="right" w:pos="567"/>
        </w:tabs>
        <w:spacing w:before="120" w:after="120"/>
        <w:ind w:left="1134" w:hanging="1134"/>
        <w:rPr>
          <w:rFonts w:ascii="Calibri" w:hAnsi="Calibri"/>
          <w:i/>
          <w:lang w:val="en-AU"/>
        </w:rPr>
      </w:pPr>
      <w:r w:rsidRPr="00267FEC">
        <w:rPr>
          <w:rFonts w:ascii="Calibri" w:hAnsi="Calibri"/>
          <w:lang w:val="en-AU"/>
        </w:rPr>
        <w:tab/>
      </w:r>
      <w:r>
        <w:rPr>
          <w:rFonts w:ascii="Calibri" w:hAnsi="Calibri"/>
          <w:lang w:val="en-AU"/>
        </w:rPr>
        <w:t>1</w:t>
      </w:r>
      <w:r w:rsidRPr="00267FEC">
        <w:rPr>
          <w:rFonts w:ascii="Calibri" w:hAnsi="Calibri"/>
          <w:lang w:val="en-AU"/>
        </w:rPr>
        <w:tab/>
      </w:r>
      <w:hyperlink r:id="rId19" w:history="1">
        <w:r w:rsidRPr="00267FEC">
          <w:rPr>
            <w:rFonts w:ascii="Calibri" w:hAnsi="Calibri"/>
            <w:b/>
            <w:caps/>
            <w:color w:val="0000FF"/>
            <w:lang w:val="en-AU"/>
          </w:rPr>
          <w:t>Drugs of Dependence (Personal Use) Amendment Bill 2021</w:t>
        </w:r>
      </w:hyperlink>
      <w:r w:rsidRPr="00267FEC">
        <w:rPr>
          <w:rFonts w:ascii="Calibri" w:hAnsi="Calibri"/>
          <w:lang w:val="en-AU"/>
        </w:rPr>
        <w:t xml:space="preserve">: </w:t>
      </w:r>
      <w:r w:rsidRPr="00267FEC">
        <w:rPr>
          <w:rFonts w:ascii="Calibri" w:hAnsi="Calibri"/>
          <w:i/>
          <w:iCs/>
          <w:lang w:val="en-AU"/>
        </w:rPr>
        <w:t>(Mr Pettersson)</w:t>
      </w:r>
      <w:r w:rsidRPr="00267FEC">
        <w:rPr>
          <w:rFonts w:ascii="Calibri" w:hAnsi="Calibri"/>
          <w:iCs/>
          <w:lang w:val="en-AU"/>
        </w:rPr>
        <w:t>:</w:t>
      </w:r>
      <w:r w:rsidRPr="00267FEC">
        <w:rPr>
          <w:rFonts w:ascii="Calibri" w:hAnsi="Calibri"/>
          <w:i/>
          <w:iCs/>
          <w:lang w:val="en-AU"/>
        </w:rPr>
        <w:t xml:space="preserve"> </w:t>
      </w:r>
      <w:r w:rsidRPr="00267FEC">
        <w:rPr>
          <w:rFonts w:ascii="Calibri" w:hAnsi="Calibri"/>
          <w:lang w:val="en-AU"/>
        </w:rPr>
        <w:t xml:space="preserve">Agreement in principle—Resumption of debate </w:t>
      </w:r>
      <w:r w:rsidRPr="00267FEC">
        <w:rPr>
          <w:rFonts w:ascii="Calibri" w:hAnsi="Calibri"/>
          <w:i/>
          <w:iCs/>
          <w:lang w:val="en-AU"/>
        </w:rPr>
        <w:t>(from 11 February 2021—Ms Stephen-Smith)</w:t>
      </w:r>
      <w:r w:rsidRPr="00267FEC">
        <w:rPr>
          <w:rFonts w:ascii="Calibri" w:hAnsi="Calibri"/>
          <w:lang w:val="en-AU"/>
        </w:rPr>
        <w:t xml:space="preserve">. </w:t>
      </w:r>
      <w:r w:rsidRPr="00267FEC">
        <w:rPr>
          <w:rFonts w:ascii="Calibri" w:hAnsi="Calibri"/>
          <w:i/>
          <w:lang w:val="en-AU"/>
        </w:rPr>
        <w:t>(Referred to Select Committee on Drugs of Dependence (Personal Use) Amendment Bill 2021 on 11 February 2021 for report by 30 November 2021.)</w:t>
      </w:r>
    </w:p>
    <w:p w:rsidR="00267FEC" w:rsidRPr="00267FEC" w:rsidRDefault="00267FEC" w:rsidP="00267FEC">
      <w:pPr>
        <w:keepNext/>
        <w:keepLines/>
        <w:tabs>
          <w:tab w:val="right" w:pos="567"/>
        </w:tabs>
        <w:spacing w:before="120" w:after="120"/>
        <w:ind w:left="1134" w:hanging="1134"/>
        <w:rPr>
          <w:rFonts w:ascii="Calibri" w:hAnsi="Calibri"/>
          <w:lang w:val="en-AU"/>
        </w:rPr>
      </w:pPr>
      <w:r w:rsidRPr="00267FEC">
        <w:rPr>
          <w:rFonts w:ascii="Calibri" w:hAnsi="Calibri"/>
          <w:lang w:val="en-AU"/>
        </w:rPr>
        <w:lastRenderedPageBreak/>
        <w:tab/>
      </w:r>
      <w:r>
        <w:rPr>
          <w:rFonts w:ascii="Calibri" w:hAnsi="Calibri"/>
          <w:lang w:val="en-AU"/>
        </w:rPr>
        <w:t>2</w:t>
      </w:r>
      <w:r w:rsidRPr="00267FEC">
        <w:rPr>
          <w:rFonts w:ascii="Calibri" w:hAnsi="Calibri"/>
          <w:lang w:val="en-AU"/>
        </w:rPr>
        <w:tab/>
      </w:r>
      <w:hyperlink r:id="rId20" w:history="1">
        <w:r w:rsidRPr="00267FEC">
          <w:rPr>
            <w:rFonts w:ascii="Calibri" w:hAnsi="Calibri"/>
            <w:b/>
            <w:caps/>
            <w:color w:val="0000FF"/>
            <w:lang w:val="en-AU"/>
          </w:rPr>
          <w:t>Road Transport (Safety and Traffic Management) Amendment Bill 2021 (No 2)</w:t>
        </w:r>
      </w:hyperlink>
      <w:r w:rsidRPr="00267FEC">
        <w:rPr>
          <w:rFonts w:ascii="Calibri" w:hAnsi="Calibri"/>
          <w:lang w:val="en-AU"/>
        </w:rPr>
        <w:t xml:space="preserve">: </w:t>
      </w:r>
      <w:r w:rsidRPr="00267FEC">
        <w:rPr>
          <w:rFonts w:ascii="Calibri" w:hAnsi="Calibri"/>
          <w:i/>
          <w:iCs/>
          <w:lang w:val="en-AU"/>
        </w:rPr>
        <w:t>(Ms Clay)</w:t>
      </w:r>
      <w:r w:rsidRPr="00267FEC">
        <w:rPr>
          <w:rFonts w:ascii="Calibri" w:hAnsi="Calibri"/>
          <w:iCs/>
          <w:lang w:val="en-AU"/>
        </w:rPr>
        <w:t>:</w:t>
      </w:r>
      <w:r w:rsidRPr="00267FEC">
        <w:rPr>
          <w:rFonts w:ascii="Calibri" w:hAnsi="Calibri"/>
          <w:i/>
          <w:iCs/>
          <w:lang w:val="en-AU"/>
        </w:rPr>
        <w:t xml:space="preserve"> </w:t>
      </w:r>
      <w:r w:rsidRPr="00267FEC">
        <w:rPr>
          <w:rFonts w:ascii="Calibri" w:hAnsi="Calibri"/>
          <w:lang w:val="en-AU"/>
        </w:rPr>
        <w:t xml:space="preserve">Agreement in principle—Resumption of debate </w:t>
      </w:r>
      <w:r w:rsidRPr="00267FEC">
        <w:rPr>
          <w:rFonts w:ascii="Calibri" w:hAnsi="Calibri"/>
          <w:i/>
          <w:iCs/>
          <w:lang w:val="en-AU"/>
        </w:rPr>
        <w:t>(from 22 June 2021—Mr Steel)</w:t>
      </w:r>
      <w:r w:rsidRPr="00267FEC">
        <w:rPr>
          <w:rFonts w:ascii="Calibri" w:hAnsi="Calibri"/>
          <w:lang w:val="en-AU"/>
        </w:rPr>
        <w:t xml:space="preserve">. </w:t>
      </w:r>
      <w:r w:rsidRPr="00267FEC">
        <w:rPr>
          <w:rFonts w:ascii="Calibri" w:hAnsi="Calibri"/>
          <w:i/>
          <w:lang w:val="en-AU"/>
        </w:rPr>
        <w:t>(Referred to Standing Committee on Planning, Transport and City Services for report by 30 November 2021).</w:t>
      </w:r>
    </w:p>
    <w:p w:rsidR="00267FEC" w:rsidRPr="00267FEC" w:rsidRDefault="00267FEC" w:rsidP="00267FEC">
      <w:pPr>
        <w:tabs>
          <w:tab w:val="right" w:pos="567"/>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3</w:t>
      </w:r>
      <w:r w:rsidRPr="00267FEC">
        <w:rPr>
          <w:rFonts w:ascii="Calibri" w:hAnsi="Calibri"/>
          <w:lang w:val="en-AU"/>
        </w:rPr>
        <w:tab/>
      </w:r>
      <w:hyperlink r:id="rId21" w:history="1">
        <w:r w:rsidRPr="00267FEC">
          <w:rPr>
            <w:rFonts w:ascii="Calibri" w:hAnsi="Calibri"/>
            <w:b/>
            <w:caps/>
            <w:color w:val="0000FF"/>
            <w:lang w:val="en-AU"/>
          </w:rPr>
          <w:t>Carers Recognition Bill 2021</w:t>
        </w:r>
      </w:hyperlink>
      <w:r w:rsidRPr="00267FEC">
        <w:rPr>
          <w:rFonts w:ascii="Calibri" w:hAnsi="Calibri"/>
          <w:lang w:val="en-AU"/>
        </w:rPr>
        <w:t xml:space="preserve">: </w:t>
      </w:r>
      <w:r w:rsidRPr="00267FEC">
        <w:rPr>
          <w:rFonts w:ascii="Calibri" w:hAnsi="Calibri"/>
          <w:i/>
          <w:iCs/>
          <w:lang w:val="en-AU"/>
        </w:rPr>
        <w:t>(Ms Orr)</w:t>
      </w:r>
      <w:r w:rsidRPr="00267FEC">
        <w:rPr>
          <w:rFonts w:ascii="Calibri" w:hAnsi="Calibri"/>
          <w:iCs/>
          <w:lang w:val="en-AU"/>
        </w:rPr>
        <w:t>:</w:t>
      </w:r>
      <w:r w:rsidRPr="00267FEC">
        <w:rPr>
          <w:rFonts w:ascii="Calibri" w:hAnsi="Calibri"/>
          <w:i/>
          <w:iCs/>
          <w:lang w:val="en-AU"/>
        </w:rPr>
        <w:t xml:space="preserve"> </w:t>
      </w:r>
      <w:r w:rsidRPr="00267FEC">
        <w:rPr>
          <w:rFonts w:ascii="Calibri" w:hAnsi="Calibri"/>
          <w:lang w:val="en-AU"/>
        </w:rPr>
        <w:t xml:space="preserve">Agreement in principle—Resumption of debate </w:t>
      </w:r>
      <w:r w:rsidRPr="00267FEC">
        <w:rPr>
          <w:rFonts w:ascii="Calibri" w:hAnsi="Calibri"/>
          <w:i/>
          <w:iCs/>
          <w:lang w:val="en-AU"/>
        </w:rPr>
        <w:t>(from 23 June 2021—Ms Davidson)</w:t>
      </w:r>
      <w:r w:rsidRPr="00267FEC">
        <w:rPr>
          <w:rFonts w:ascii="Calibri" w:hAnsi="Calibri"/>
          <w:lang w:val="en-AU"/>
        </w:rPr>
        <w:t>.</w:t>
      </w:r>
    </w:p>
    <w:p w:rsidR="00267FEC" w:rsidRPr="00267FEC" w:rsidRDefault="00267FEC" w:rsidP="00267FEC">
      <w:pPr>
        <w:tabs>
          <w:tab w:val="right" w:pos="567"/>
        </w:tabs>
        <w:spacing w:before="120" w:after="120"/>
        <w:ind w:left="1134" w:hanging="1134"/>
        <w:rPr>
          <w:rFonts w:ascii="Calibri" w:hAnsi="Calibri"/>
          <w:lang w:val="en-AU"/>
        </w:rPr>
      </w:pPr>
      <w:r w:rsidRPr="00267FEC">
        <w:rPr>
          <w:rFonts w:ascii="Calibri" w:hAnsi="Calibri"/>
          <w:lang w:val="en-AU"/>
        </w:rPr>
        <w:tab/>
      </w:r>
      <w:r>
        <w:rPr>
          <w:rFonts w:ascii="Calibri" w:hAnsi="Calibri"/>
          <w:lang w:val="en-AU"/>
        </w:rPr>
        <w:t>4</w:t>
      </w:r>
      <w:r w:rsidRPr="00267FEC">
        <w:rPr>
          <w:rFonts w:ascii="Calibri" w:hAnsi="Calibri"/>
          <w:lang w:val="en-AU"/>
        </w:rPr>
        <w:tab/>
      </w:r>
      <w:hyperlink r:id="rId22" w:history="1">
        <w:r w:rsidRPr="00267FEC">
          <w:rPr>
            <w:rFonts w:ascii="Calibri" w:hAnsi="Calibri"/>
            <w:b/>
            <w:caps/>
            <w:color w:val="0000FF"/>
            <w:lang w:val="en-AU"/>
          </w:rPr>
          <w:t>Civil Law (Sale of Residential Property) Amendment Bill 2021</w:t>
        </w:r>
      </w:hyperlink>
      <w:r w:rsidRPr="00267FEC">
        <w:rPr>
          <w:rFonts w:ascii="Calibri" w:hAnsi="Calibri"/>
          <w:lang w:val="en-AU"/>
        </w:rPr>
        <w:t xml:space="preserve">: </w:t>
      </w:r>
      <w:r w:rsidRPr="00267FEC">
        <w:rPr>
          <w:rFonts w:ascii="Calibri" w:hAnsi="Calibri"/>
          <w:i/>
          <w:iCs/>
          <w:lang w:val="en-AU"/>
        </w:rPr>
        <w:t>(Mr Cain)</w:t>
      </w:r>
      <w:r w:rsidRPr="00267FEC">
        <w:rPr>
          <w:rFonts w:ascii="Calibri" w:hAnsi="Calibri"/>
          <w:iCs/>
          <w:lang w:val="en-AU"/>
        </w:rPr>
        <w:t>:</w:t>
      </w:r>
      <w:r w:rsidRPr="00267FEC">
        <w:rPr>
          <w:rFonts w:ascii="Calibri" w:hAnsi="Calibri"/>
          <w:i/>
          <w:iCs/>
          <w:lang w:val="en-AU"/>
        </w:rPr>
        <w:t xml:space="preserve"> </w:t>
      </w:r>
      <w:r w:rsidRPr="00267FEC">
        <w:rPr>
          <w:rFonts w:ascii="Calibri" w:hAnsi="Calibri"/>
          <w:lang w:val="en-AU"/>
        </w:rPr>
        <w:t xml:space="preserve">Agreement in principle—Resumption of debate </w:t>
      </w:r>
      <w:r w:rsidRPr="00267FEC">
        <w:rPr>
          <w:rFonts w:ascii="Calibri" w:hAnsi="Calibri"/>
          <w:i/>
          <w:iCs/>
          <w:lang w:val="en-AU"/>
        </w:rPr>
        <w:t>(from 9 November 2021—Mr Gentleman)</w:t>
      </w:r>
      <w:r w:rsidRPr="00267FEC">
        <w:rPr>
          <w:rFonts w:ascii="Calibri" w:hAnsi="Calibri"/>
          <w:lang w:val="en-AU"/>
        </w:rPr>
        <w:t xml:space="preserve">. </w:t>
      </w:r>
    </w:p>
    <w:p w:rsidR="00267FEC" w:rsidRPr="00267FEC" w:rsidRDefault="00267FEC" w:rsidP="00267FEC">
      <w:pPr>
        <w:tabs>
          <w:tab w:val="right" w:pos="567"/>
          <w:tab w:val="left" w:pos="1134"/>
        </w:tabs>
        <w:spacing w:before="240" w:after="480"/>
        <w:ind w:left="1134" w:hanging="1134"/>
        <w:jc w:val="center"/>
        <w:rPr>
          <w:rFonts w:ascii="Times New Roman" w:hAnsi="Times New Roman"/>
          <w:b/>
          <w:lang w:val="en-AU"/>
        </w:rPr>
      </w:pPr>
      <w:r w:rsidRPr="00267FEC">
        <w:rPr>
          <w:rFonts w:ascii="Times New Roman" w:hAnsi="Times New Roman"/>
          <w:lang w:val="en-AU"/>
        </w:rPr>
        <w:t>____________________________</w:t>
      </w:r>
    </w:p>
    <w:p w:rsidR="00267FEC" w:rsidRPr="00267FEC" w:rsidRDefault="00267FEC" w:rsidP="00267FEC">
      <w:pPr>
        <w:tabs>
          <w:tab w:val="right" w:pos="580"/>
        </w:tabs>
        <w:spacing w:before="240" w:after="240"/>
        <w:jc w:val="center"/>
        <w:rPr>
          <w:rFonts w:ascii="Calibri" w:hAnsi="Calibri"/>
          <w:b/>
          <w:sz w:val="28"/>
          <w:lang w:eastAsia="en-US"/>
        </w:rPr>
      </w:pPr>
      <w:r w:rsidRPr="00267FEC">
        <w:rPr>
          <w:rFonts w:ascii="Calibri" w:hAnsi="Calibri"/>
          <w:b/>
          <w:sz w:val="28"/>
          <w:lang w:eastAsia="en-US"/>
        </w:rPr>
        <w:t>ASSEMBLY BUSINESS</w:t>
      </w:r>
    </w:p>
    <w:p w:rsidR="00267FEC" w:rsidRPr="00267FEC" w:rsidRDefault="00267FEC" w:rsidP="00267FEC">
      <w:pPr>
        <w:tabs>
          <w:tab w:val="right" w:pos="580"/>
        </w:tabs>
        <w:spacing w:before="240" w:after="240"/>
        <w:rPr>
          <w:rFonts w:ascii="Calibri" w:hAnsi="Calibri"/>
          <w:b/>
          <w:sz w:val="28"/>
          <w:lang w:eastAsia="en-US"/>
        </w:rPr>
      </w:pPr>
      <w:r w:rsidRPr="00267FEC">
        <w:rPr>
          <w:rFonts w:ascii="Calibri" w:hAnsi="Calibri"/>
          <w:b/>
          <w:sz w:val="28"/>
          <w:lang w:eastAsia="en-US"/>
        </w:rPr>
        <w:t>Orders of the day</w:t>
      </w:r>
    </w:p>
    <w:p w:rsidR="00267FEC" w:rsidRPr="00267FEC" w:rsidRDefault="00267FEC" w:rsidP="00267FEC">
      <w:pPr>
        <w:tabs>
          <w:tab w:val="right" w:pos="567"/>
        </w:tabs>
        <w:spacing w:before="120" w:after="120"/>
        <w:ind w:left="1134" w:hanging="1134"/>
        <w:rPr>
          <w:rFonts w:ascii="Calibri" w:hAnsi="Calibri"/>
          <w:lang w:val="en-AU" w:eastAsia="en-US"/>
        </w:rPr>
      </w:pPr>
      <w:r w:rsidRPr="00267FEC">
        <w:rPr>
          <w:rFonts w:ascii="Calibri" w:hAnsi="Calibri"/>
          <w:lang w:val="en-AU" w:eastAsia="en-US"/>
        </w:rPr>
        <w:tab/>
      </w:r>
      <w:r>
        <w:rPr>
          <w:rFonts w:ascii="Calibri" w:hAnsi="Calibri"/>
          <w:lang w:val="en-AU" w:eastAsia="en-US"/>
        </w:rPr>
        <w:t>1</w:t>
      </w:r>
      <w:r w:rsidRPr="00267FEC">
        <w:rPr>
          <w:rFonts w:ascii="Calibri" w:hAnsi="Calibri"/>
          <w:lang w:val="en-AU" w:eastAsia="en-US"/>
        </w:rPr>
        <w:tab/>
      </w:r>
      <w:hyperlink r:id="rId23" w:history="1">
        <w:r w:rsidRPr="00267FEC">
          <w:rPr>
            <w:rFonts w:ascii="Calibri" w:hAnsi="Calibri"/>
            <w:b/>
            <w:caps/>
            <w:color w:val="0000FF"/>
            <w:lang w:val="en-AU" w:eastAsia="en-US"/>
          </w:rPr>
          <w:t>Remuneration Tribunal Amendment Bill 2021</w:t>
        </w:r>
      </w:hyperlink>
      <w:r w:rsidRPr="00267FEC">
        <w:rPr>
          <w:rFonts w:ascii="Calibri" w:hAnsi="Calibri"/>
          <w:bCs/>
          <w:caps/>
          <w:lang w:val="en-AU" w:eastAsia="en-US"/>
        </w:rPr>
        <w:t xml:space="preserve">: </w:t>
      </w:r>
      <w:r w:rsidRPr="00267FEC">
        <w:rPr>
          <w:rFonts w:ascii="Calibri" w:hAnsi="Calibri"/>
          <w:bCs/>
          <w:i/>
          <w:iCs/>
          <w:caps/>
          <w:lang w:val="en-AU" w:eastAsia="en-US"/>
        </w:rPr>
        <w:t>(</w:t>
      </w:r>
      <w:r w:rsidRPr="00267FEC">
        <w:rPr>
          <w:rFonts w:ascii="Calibri" w:hAnsi="Calibri"/>
          <w:i/>
          <w:iCs/>
          <w:lang w:val="en-AU" w:eastAsia="en-US"/>
        </w:rPr>
        <w:t>Speaker)</w:t>
      </w:r>
      <w:r w:rsidRPr="00267FEC">
        <w:rPr>
          <w:rFonts w:ascii="Calibri" w:hAnsi="Calibri"/>
          <w:lang w:val="en-AU" w:eastAsia="en-US"/>
        </w:rPr>
        <w:t xml:space="preserve">: Agreement in principle—Resumption of debate </w:t>
      </w:r>
      <w:r w:rsidRPr="00267FEC">
        <w:rPr>
          <w:rFonts w:ascii="Calibri" w:hAnsi="Calibri"/>
          <w:i/>
          <w:iCs/>
          <w:lang w:val="en-AU" w:eastAsia="en-US"/>
        </w:rPr>
        <w:t>(from 11 November 2021—Mr Hanson)</w:t>
      </w:r>
      <w:r w:rsidRPr="00267FEC">
        <w:rPr>
          <w:rFonts w:ascii="Calibri" w:hAnsi="Calibri"/>
          <w:lang w:val="en-AU" w:eastAsia="en-US"/>
        </w:rPr>
        <w:t>.</w:t>
      </w:r>
    </w:p>
    <w:p w:rsidR="00267FEC" w:rsidRPr="00267FEC" w:rsidRDefault="00267FEC" w:rsidP="00267FEC">
      <w:pPr>
        <w:tabs>
          <w:tab w:val="right" w:pos="580"/>
        </w:tabs>
        <w:spacing w:before="240" w:after="240"/>
        <w:rPr>
          <w:rFonts w:ascii="Calibri" w:hAnsi="Calibri"/>
          <w:b/>
          <w:sz w:val="28"/>
          <w:lang w:eastAsia="en-US"/>
        </w:rPr>
      </w:pPr>
      <w:r w:rsidRPr="00267FEC">
        <w:rPr>
          <w:rFonts w:ascii="Calibri" w:hAnsi="Calibri"/>
          <w:b/>
          <w:sz w:val="28"/>
          <w:lang w:eastAsia="en-US"/>
        </w:rPr>
        <w:t>Notice</w:t>
      </w:r>
    </w:p>
    <w:p w:rsidR="00267FEC" w:rsidRPr="00267FEC" w:rsidRDefault="00267FEC" w:rsidP="00267FEC">
      <w:pPr>
        <w:tabs>
          <w:tab w:val="right" w:pos="567"/>
          <w:tab w:val="left" w:pos="1134"/>
        </w:tabs>
        <w:spacing w:before="120" w:after="120"/>
        <w:ind w:left="1134" w:hanging="1134"/>
        <w:rPr>
          <w:rFonts w:ascii="Calibri" w:hAnsi="Calibri"/>
          <w:lang w:val="en-AU" w:eastAsia="en-US"/>
        </w:rPr>
      </w:pPr>
      <w:r w:rsidRPr="00267FEC">
        <w:rPr>
          <w:rFonts w:ascii="Calibri" w:hAnsi="Calibri"/>
          <w:lang w:val="en-AU" w:eastAsia="en-US"/>
        </w:rPr>
        <w:tab/>
      </w:r>
      <w:r>
        <w:rPr>
          <w:rFonts w:ascii="Calibri" w:hAnsi="Calibri"/>
          <w:lang w:val="en-AU" w:eastAsia="en-US"/>
        </w:rPr>
        <w:t>1</w:t>
      </w:r>
      <w:r w:rsidRPr="00267FEC">
        <w:rPr>
          <w:rFonts w:ascii="Calibri" w:hAnsi="Calibri"/>
          <w:lang w:val="en-AU" w:eastAsia="en-US"/>
        </w:rPr>
        <w:tab/>
      </w:r>
      <w:r w:rsidRPr="00267FEC">
        <w:rPr>
          <w:rFonts w:ascii="Calibri" w:hAnsi="Calibri"/>
          <w:b/>
          <w:bCs/>
          <w:caps/>
          <w:lang w:val="en-AU" w:eastAsia="en-US"/>
        </w:rPr>
        <w:t>Mr Hanson</w:t>
      </w:r>
      <w:r w:rsidRPr="00267FEC">
        <w:rPr>
          <w:rFonts w:ascii="Calibri" w:hAnsi="Calibri"/>
          <w:bCs/>
          <w:caps/>
          <w:lang w:val="en-AU" w:eastAsia="en-US"/>
        </w:rPr>
        <w:t>:</w:t>
      </w:r>
      <w:r w:rsidRPr="00267FEC">
        <w:rPr>
          <w:rFonts w:ascii="Calibri" w:hAnsi="Calibri"/>
          <w:lang w:val="en-AU" w:eastAsia="en-US"/>
        </w:rPr>
        <w:t xml:space="preserve"> To move—</w:t>
      </w:r>
      <w:proofErr w:type="gramStart"/>
      <w:r w:rsidRPr="00267FEC">
        <w:rPr>
          <w:rFonts w:ascii="Calibri" w:hAnsi="Calibri"/>
          <w:lang w:val="en-AU" w:eastAsia="en-US"/>
        </w:rPr>
        <w:t>That</w:t>
      </w:r>
      <w:proofErr w:type="gramEnd"/>
      <w:r w:rsidRPr="00267FEC">
        <w:rPr>
          <w:rFonts w:ascii="Calibri" w:hAnsi="Calibri"/>
          <w:lang w:val="en-AU" w:eastAsia="en-US"/>
        </w:rPr>
        <w:t xml:space="preserve"> this Assembly:</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(1)</w:t>
      </w:r>
      <w:r w:rsidRPr="00267FEC">
        <w:rPr>
          <w:rFonts w:ascii="Calibri" w:hAnsi="Calibri"/>
          <w:lang w:val="en-AU" w:eastAsia="en-US"/>
        </w:rPr>
        <w:tab/>
      </w:r>
      <w:proofErr w:type="gramStart"/>
      <w:r w:rsidRPr="00267FEC">
        <w:rPr>
          <w:rFonts w:ascii="Calibri" w:hAnsi="Calibri"/>
          <w:lang w:val="en-AU" w:eastAsia="en-US"/>
        </w:rPr>
        <w:t>notes</w:t>
      </w:r>
      <w:proofErr w:type="gramEnd"/>
      <w:r w:rsidRPr="00267FEC">
        <w:rPr>
          <w:rFonts w:ascii="Calibri" w:hAnsi="Calibri"/>
          <w:lang w:val="en-AU" w:eastAsia="en-US"/>
        </w:rPr>
        <w: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2022 sitting calendar for the Assembly is at an historic low for sitting days at twelve weeks of three days each;</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this</w:t>
      </w:r>
      <w:proofErr w:type="gramEnd"/>
      <w:r w:rsidRPr="00267FEC">
        <w:rPr>
          <w:rFonts w:ascii="Calibri" w:hAnsi="Calibri"/>
          <w:lang w:val="en-AU" w:eastAsia="en-US"/>
        </w:rPr>
        <w:t xml:space="preserve"> sitting pattern is low compared to previous Assemblies of the ACT, which have met for up to 15 weeks per year, plus additional budget estimates and annual reports hearings;</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t>this sitting pattern is low compared to other parliaments, such as New South Wales or Tasmania, which also met for up to 15 weeks per year, plus additional budget estimates and annual reports hearings;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(d)</w:t>
      </w:r>
      <w:r w:rsidRPr="00267FEC">
        <w:rPr>
          <w:rFonts w:ascii="Calibri" w:hAnsi="Calibri"/>
          <w:lang w:val="en-AU" w:eastAsia="en-US"/>
        </w:rPr>
        <w:tab/>
      </w:r>
      <w:proofErr w:type="gramStart"/>
      <w:r w:rsidRPr="00267FEC">
        <w:rPr>
          <w:rFonts w:ascii="Calibri" w:hAnsi="Calibri"/>
          <w:lang w:val="en-AU" w:eastAsia="en-US"/>
        </w:rPr>
        <w:t>other</w:t>
      </w:r>
      <w:proofErr w:type="gramEnd"/>
      <w:r w:rsidRPr="00267FEC">
        <w:rPr>
          <w:rFonts w:ascii="Calibri" w:hAnsi="Calibri"/>
          <w:lang w:val="en-AU" w:eastAsia="en-US"/>
        </w:rPr>
        <w:t xml:space="preserve"> parliaments have local councils that deal with many matters that in the ACT must be dealt with by the Assembly; and</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(2)</w:t>
      </w:r>
      <w:r w:rsidRPr="00267FEC">
        <w:rPr>
          <w:rFonts w:ascii="Calibri" w:hAnsi="Calibri"/>
          <w:lang w:val="en-AU" w:eastAsia="en-US"/>
        </w:rPr>
        <w:tab/>
      </w:r>
      <w:proofErr w:type="gramStart"/>
      <w:r w:rsidRPr="00267FEC">
        <w:rPr>
          <w:rFonts w:ascii="Calibri" w:hAnsi="Calibri"/>
          <w:lang w:val="en-AU" w:eastAsia="en-US"/>
        </w:rPr>
        <w:t>calls</w:t>
      </w:r>
      <w:proofErr w:type="gramEnd"/>
      <w:r w:rsidRPr="00267FEC">
        <w:rPr>
          <w:rFonts w:ascii="Calibri" w:hAnsi="Calibri"/>
          <w:lang w:val="en-AU" w:eastAsia="en-US"/>
        </w:rPr>
        <w:t xml:space="preserve"> on the ACT Government to:</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increase</w:t>
      </w:r>
      <w:proofErr w:type="gramEnd"/>
      <w:r w:rsidRPr="00267FEC">
        <w:rPr>
          <w:rFonts w:ascii="Calibri" w:hAnsi="Calibri"/>
          <w:lang w:val="en-AU" w:eastAsia="en-US"/>
        </w:rPr>
        <w:t xml:space="preserve"> the number of sittings for 2022 to include the following dates:</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11 February</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25 March</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8 April</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6 May</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3 June</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10 June</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lastRenderedPageBreak/>
        <w:tab/>
        <w:t>5 August</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23 September</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14 October</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21 October</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25 November</w:t>
      </w:r>
    </w:p>
    <w:p w:rsidR="00267FEC" w:rsidRPr="00267FEC" w:rsidRDefault="00267FEC" w:rsidP="00267FEC">
      <w:pPr>
        <w:tabs>
          <w:tab w:val="left" w:pos="567"/>
          <w:tab w:val="left" w:pos="2552"/>
        </w:tabs>
        <w:spacing w:before="60" w:after="60"/>
        <w:ind w:left="2268"/>
        <w:rPr>
          <w:rFonts w:ascii="Calibri" w:hAnsi="Calibri"/>
          <w:lang w:val="en-AU" w:eastAsia="en-US"/>
        </w:rPr>
      </w:pPr>
      <w:r w:rsidRPr="00267FEC">
        <w:rPr>
          <w:rFonts w:ascii="Calibri" w:hAnsi="Calibri"/>
          <w:lang w:val="en-AU" w:eastAsia="en-US"/>
        </w:rPr>
        <w:tab/>
        <w:t>2 December;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that</w:t>
      </w:r>
      <w:proofErr w:type="gramEnd"/>
      <w:r w:rsidRPr="00267FEC">
        <w:rPr>
          <w:rFonts w:ascii="Calibri" w:hAnsi="Calibri"/>
          <w:lang w:val="en-AU" w:eastAsia="en-US"/>
        </w:rPr>
        <w:t xml:space="preserve"> the additional sitting days place emphasis on matters related to local issues such as those raised by Community Councils and Residents Associations as a matter of priority. (</w:t>
      </w:r>
      <w:r w:rsidRPr="00267FEC">
        <w:rPr>
          <w:rFonts w:ascii="Calibri" w:hAnsi="Calibri"/>
          <w:i/>
          <w:iCs/>
          <w:lang w:val="en-AU" w:eastAsia="en-US"/>
        </w:rPr>
        <w:t>Notice given 22 November 2021. Notice will be removed from the Notice Paper unless called on within 4 sitting weeks – standing order 125A</w:t>
      </w:r>
      <w:r w:rsidRPr="00267FEC">
        <w:rPr>
          <w:rFonts w:ascii="Calibri" w:hAnsi="Calibri"/>
          <w:lang w:val="en-AU" w:eastAsia="en-US"/>
        </w:rPr>
        <w:t>).</w:t>
      </w:r>
    </w:p>
    <w:p w:rsidR="00267FEC" w:rsidRPr="00267FEC" w:rsidRDefault="00267FEC" w:rsidP="00267FEC">
      <w:pPr>
        <w:tabs>
          <w:tab w:val="right" w:pos="580"/>
        </w:tabs>
        <w:spacing w:before="240" w:after="240"/>
        <w:rPr>
          <w:rFonts w:ascii="Calibri" w:hAnsi="Calibri"/>
          <w:b/>
          <w:sz w:val="28"/>
          <w:lang w:eastAsia="en-US"/>
        </w:rPr>
      </w:pPr>
      <w:r w:rsidRPr="00267FEC">
        <w:rPr>
          <w:rFonts w:ascii="Calibri" w:hAnsi="Calibri"/>
          <w:b/>
          <w:sz w:val="28"/>
          <w:lang w:eastAsia="en-US"/>
        </w:rPr>
        <w:t>Orders of the day—continued</w:t>
      </w:r>
    </w:p>
    <w:p w:rsidR="00267FEC" w:rsidRPr="00267FEC" w:rsidRDefault="00267FEC" w:rsidP="00267FEC">
      <w:pPr>
        <w:tabs>
          <w:tab w:val="right" w:pos="567"/>
          <w:tab w:val="left" w:pos="1134"/>
        </w:tabs>
        <w:spacing w:before="120" w:after="120"/>
        <w:ind w:left="1134" w:hanging="1134"/>
        <w:rPr>
          <w:rFonts w:ascii="Calibri" w:hAnsi="Calibri"/>
          <w:lang w:val="en-AU" w:eastAsia="en-US"/>
        </w:rPr>
      </w:pPr>
      <w:r w:rsidRPr="00267FEC">
        <w:rPr>
          <w:rFonts w:ascii="Calibri" w:hAnsi="Calibri"/>
          <w:lang w:val="en-AU" w:eastAsia="en-US"/>
        </w:rPr>
        <w:tab/>
      </w:r>
      <w:r>
        <w:rPr>
          <w:rFonts w:ascii="Calibri" w:hAnsi="Calibri"/>
          <w:lang w:val="en-AU" w:eastAsia="en-US"/>
        </w:rPr>
        <w:t>2</w:t>
      </w:r>
      <w:r w:rsidRPr="00267FEC">
        <w:rPr>
          <w:rFonts w:ascii="Calibri" w:hAnsi="Calibri"/>
          <w:lang w:val="en-AU" w:eastAsia="en-US"/>
        </w:rPr>
        <w:tab/>
      </w:r>
      <w:r w:rsidRPr="00267FEC">
        <w:rPr>
          <w:rFonts w:ascii="Calibri" w:hAnsi="Calibri"/>
          <w:b/>
          <w:lang w:val="en-AU" w:eastAsia="en-US"/>
        </w:rPr>
        <w:t>ESTIMATES 2021-2022—SELECT COMMITTEE—PROPOSED ESTABLISHMENT</w:t>
      </w:r>
      <w:r w:rsidRPr="00267FEC">
        <w:rPr>
          <w:rFonts w:ascii="Calibri" w:hAnsi="Calibri"/>
          <w:lang w:val="en-AU" w:eastAsia="en-US"/>
        </w:rPr>
        <w:t xml:space="preserve">: Resumption of debate </w:t>
      </w:r>
      <w:r w:rsidRPr="00267FEC">
        <w:rPr>
          <w:rFonts w:ascii="Calibri" w:hAnsi="Calibri"/>
          <w:i/>
          <w:iCs/>
          <w:lang w:val="en-AU" w:eastAsia="en-US"/>
        </w:rPr>
        <w:t>(from 3 June 2021—Mr Braddock)</w:t>
      </w:r>
      <w:r w:rsidRPr="00267FEC">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(1)</w:t>
      </w:r>
      <w:r w:rsidRPr="00267FEC">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(2)</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Committee be composed of:</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one</w:t>
      </w:r>
      <w:proofErr w:type="gramEnd"/>
      <w:r w:rsidRPr="00267FEC">
        <w:rPr>
          <w:rFonts w:ascii="Calibri" w:hAnsi="Calibri"/>
          <w:lang w:val="en-AU" w:eastAsia="en-US"/>
        </w:rPr>
        <w:t xml:space="preserve"> Member to be nominated by the Government;</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one</w:t>
      </w:r>
      <w:proofErr w:type="gramEnd"/>
      <w:r w:rsidRPr="00267FEC">
        <w:rPr>
          <w:rFonts w:ascii="Calibri" w:hAnsi="Calibri"/>
          <w:lang w:val="en-AU" w:eastAsia="en-US"/>
        </w:rPr>
        <w:t xml:space="preserve"> Member to be nominated by the Opposition; and</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(c)</w:t>
      </w:r>
      <w:r w:rsidRPr="00267FEC">
        <w:rPr>
          <w:rFonts w:ascii="Calibri" w:hAnsi="Calibri"/>
          <w:lang w:val="en-AU" w:eastAsia="en-US"/>
        </w:rPr>
        <w:tab/>
      </w:r>
      <w:proofErr w:type="gramStart"/>
      <w:r w:rsidRPr="00267FEC">
        <w:rPr>
          <w:rFonts w:ascii="Calibri" w:hAnsi="Calibri"/>
          <w:lang w:val="en-AU" w:eastAsia="en-US"/>
        </w:rPr>
        <w:t>one</w:t>
      </w:r>
      <w:proofErr w:type="gramEnd"/>
      <w:r w:rsidRPr="00267FEC">
        <w:rPr>
          <w:rFonts w:ascii="Calibri" w:hAnsi="Calibri"/>
          <w:lang w:val="en-AU" w:eastAsia="en-US"/>
        </w:rPr>
        <w:t xml:space="preserve"> Member to be nominated by the ACT Greens;</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(3)</w:t>
      </w:r>
      <w:r w:rsidRPr="00267FEC">
        <w:rPr>
          <w:rFonts w:ascii="Calibri" w:hAnsi="Calibri"/>
          <w:lang w:val="en-AU" w:eastAsia="en-US"/>
        </w:rPr>
        <w:tab/>
      </w:r>
      <w:proofErr w:type="gramStart"/>
      <w:r w:rsidRPr="00267FEC">
        <w:rPr>
          <w:rFonts w:ascii="Calibri" w:hAnsi="Calibri"/>
          <w:lang w:val="en-AU" w:eastAsia="en-US"/>
        </w:rPr>
        <w:t>members</w:t>
      </w:r>
      <w:proofErr w:type="gramEnd"/>
      <w:r w:rsidRPr="00267FEC">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(4)</w:t>
      </w:r>
      <w:r w:rsidRPr="00267FEC">
        <w:rPr>
          <w:rFonts w:ascii="Calibri" w:hAnsi="Calibri"/>
          <w:lang w:val="en-AU" w:eastAsia="en-US"/>
        </w:rPr>
        <w:tab/>
      </w:r>
      <w:proofErr w:type="gramStart"/>
      <w:r w:rsidRPr="00267FEC">
        <w:rPr>
          <w:rFonts w:ascii="Calibri" w:hAnsi="Calibri"/>
          <w:lang w:val="en-AU" w:eastAsia="en-US"/>
        </w:rPr>
        <w:t>funds</w:t>
      </w:r>
      <w:proofErr w:type="gramEnd"/>
      <w:r w:rsidRPr="00267FEC">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(5)</w:t>
      </w:r>
      <w:r w:rsidRPr="00267FEC">
        <w:rPr>
          <w:rFonts w:ascii="Calibri" w:hAnsi="Calibri"/>
          <w:lang w:val="en-AU" w:eastAsia="en-US"/>
        </w:rPr>
        <w:tab/>
      </w:r>
      <w:proofErr w:type="gramStart"/>
      <w:r w:rsidRPr="00267FEC">
        <w:rPr>
          <w:rFonts w:ascii="Calibri" w:hAnsi="Calibri"/>
          <w:lang w:val="en-AU" w:eastAsia="en-US"/>
        </w:rPr>
        <w:t>the</w:t>
      </w:r>
      <w:proofErr w:type="gramEnd"/>
      <w:r w:rsidRPr="00267FEC">
        <w:rPr>
          <w:rFonts w:ascii="Calibri" w:hAnsi="Calibri"/>
          <w:lang w:val="en-AU" w:eastAsia="en-US"/>
        </w:rPr>
        <w:t xml:space="preserve"> Committee is to report by Tuesday, 7 October 2021;</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(6)</w:t>
      </w:r>
      <w:r w:rsidRPr="00267FEC">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t>(7)</w:t>
      </w:r>
      <w:r w:rsidRPr="00267FEC">
        <w:rPr>
          <w:rFonts w:ascii="Calibri" w:hAnsi="Calibri"/>
          <w:lang w:val="en-AU" w:eastAsia="en-US"/>
        </w:rPr>
        <w:tab/>
      </w:r>
      <w:proofErr w:type="gramStart"/>
      <w:r w:rsidRPr="00267FEC">
        <w:rPr>
          <w:rFonts w:ascii="Calibri" w:hAnsi="Calibri"/>
          <w:lang w:val="en-AU" w:eastAsia="en-US"/>
        </w:rPr>
        <w:t>for</w:t>
      </w:r>
      <w:proofErr w:type="gramEnd"/>
      <w:r w:rsidRPr="00267FEC">
        <w:rPr>
          <w:rFonts w:ascii="Calibri" w:hAnsi="Calibri"/>
          <w:lang w:val="en-AU" w:eastAsia="en-US"/>
        </w:rPr>
        <w:t xml:space="preserve"> the purpose of taking evidence the following will constitute a quorum:</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(a)</w:t>
      </w:r>
      <w:r w:rsidRPr="00267FEC">
        <w:rPr>
          <w:rFonts w:ascii="Calibri" w:hAnsi="Calibri"/>
          <w:lang w:val="en-AU" w:eastAsia="en-US"/>
        </w:rPr>
        <w:tab/>
      </w:r>
      <w:proofErr w:type="gramStart"/>
      <w:r w:rsidRPr="00267FEC">
        <w:rPr>
          <w:rFonts w:ascii="Calibri" w:hAnsi="Calibri"/>
          <w:lang w:val="en-AU" w:eastAsia="en-US"/>
        </w:rPr>
        <w:t>two</w:t>
      </w:r>
      <w:proofErr w:type="gramEnd"/>
      <w:r w:rsidRPr="00267FEC">
        <w:rPr>
          <w:rFonts w:ascii="Calibri" w:hAnsi="Calibri"/>
          <w:lang w:val="en-AU" w:eastAsia="en-US"/>
        </w:rPr>
        <w:t xml:space="preserve"> members of the Committee; or</w:t>
      </w:r>
    </w:p>
    <w:p w:rsidR="00267FEC" w:rsidRPr="00267FEC" w:rsidRDefault="00267FEC" w:rsidP="00267FEC">
      <w:pPr>
        <w:tabs>
          <w:tab w:val="left" w:pos="567"/>
        </w:tabs>
        <w:spacing w:before="60" w:after="60"/>
        <w:ind w:left="2268" w:hanging="567"/>
        <w:rPr>
          <w:rFonts w:ascii="Calibri" w:hAnsi="Calibri"/>
          <w:lang w:val="en-AU" w:eastAsia="en-US"/>
        </w:rPr>
      </w:pPr>
      <w:r w:rsidRPr="00267FEC">
        <w:rPr>
          <w:rFonts w:ascii="Calibri" w:hAnsi="Calibri"/>
          <w:lang w:val="en-AU" w:eastAsia="en-US"/>
        </w:rPr>
        <w:t>(b)</w:t>
      </w:r>
      <w:r w:rsidRPr="00267FEC">
        <w:rPr>
          <w:rFonts w:ascii="Calibri" w:hAnsi="Calibri"/>
          <w:lang w:val="en-AU" w:eastAsia="en-US"/>
        </w:rPr>
        <w:tab/>
      </w:r>
      <w:proofErr w:type="gramStart"/>
      <w:r w:rsidRPr="00267FEC">
        <w:rPr>
          <w:rFonts w:ascii="Calibri" w:hAnsi="Calibri"/>
          <w:lang w:val="en-AU" w:eastAsia="en-US"/>
        </w:rPr>
        <w:t>one</w:t>
      </w:r>
      <w:proofErr w:type="gramEnd"/>
      <w:r w:rsidRPr="00267FEC">
        <w:rPr>
          <w:rFonts w:ascii="Calibri" w:hAnsi="Calibri"/>
          <w:lang w:val="en-AU" w:eastAsia="en-US"/>
        </w:rPr>
        <w:t xml:space="preserve"> member of the Committee and any other non-executive Member of the Assembly;</w:t>
      </w:r>
    </w:p>
    <w:p w:rsidR="00267FEC" w:rsidRPr="00267FEC" w:rsidRDefault="00267FEC" w:rsidP="00267FEC">
      <w:pPr>
        <w:tabs>
          <w:tab w:val="left" w:pos="567"/>
        </w:tabs>
        <w:spacing w:before="60" w:after="60"/>
        <w:ind w:left="1701" w:hanging="567"/>
        <w:rPr>
          <w:rFonts w:ascii="Calibri" w:hAnsi="Calibri"/>
          <w:lang w:val="en-AU" w:eastAsia="en-US"/>
        </w:rPr>
      </w:pPr>
      <w:r w:rsidRPr="00267FEC">
        <w:rPr>
          <w:rFonts w:ascii="Calibri" w:hAnsi="Calibri"/>
          <w:lang w:val="en-AU" w:eastAsia="en-US"/>
        </w:rPr>
        <w:lastRenderedPageBreak/>
        <w:t>(8)</w:t>
      </w:r>
      <w:r w:rsidRPr="00267FEC">
        <w:rPr>
          <w:rFonts w:ascii="Calibri" w:hAnsi="Calibri"/>
          <w:lang w:val="en-AU" w:eastAsia="en-US"/>
        </w:rPr>
        <w:tab/>
        <w:t>the foregoing provisions of this resolution, so far as they are inconsistent with the standing orders, have effect notwithstanding anything contained in the standing orders; and</w:t>
      </w:r>
    </w:p>
    <w:p w:rsidR="00267FEC" w:rsidRPr="00267FEC" w:rsidRDefault="00267FEC" w:rsidP="00267FEC">
      <w:pPr>
        <w:tabs>
          <w:tab w:val="left" w:pos="567"/>
        </w:tabs>
        <w:spacing w:before="60" w:after="60"/>
        <w:ind w:left="1701" w:hanging="567"/>
        <w:rPr>
          <w:rFonts w:ascii="Calibri" w:hAnsi="Calibri"/>
          <w:lang w:val="en-AU"/>
        </w:rPr>
      </w:pPr>
      <w:r w:rsidRPr="00267FEC">
        <w:rPr>
          <w:rFonts w:ascii="Calibri" w:hAnsi="Calibri"/>
          <w:lang w:val="en-AU" w:eastAsia="en-US"/>
        </w:rPr>
        <w:t>(9)</w:t>
      </w:r>
      <w:r w:rsidRPr="00267FEC">
        <w:rPr>
          <w:rFonts w:ascii="Calibri" w:hAnsi="Calibri"/>
          <w:lang w:val="en-AU" w:eastAsia="en-US"/>
        </w:rPr>
        <w:tab/>
      </w:r>
      <w:proofErr w:type="gramStart"/>
      <w:r w:rsidRPr="00267FEC">
        <w:rPr>
          <w:rFonts w:ascii="Calibri" w:hAnsi="Calibri"/>
          <w:lang w:val="en-AU" w:eastAsia="en-US"/>
        </w:rPr>
        <w:t>with</w:t>
      </w:r>
      <w:proofErr w:type="gramEnd"/>
      <w:r w:rsidRPr="00267FEC">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267FEC" w:rsidRPr="00267FEC" w:rsidRDefault="00267FEC" w:rsidP="00267FEC">
      <w:pPr>
        <w:tabs>
          <w:tab w:val="right" w:pos="567"/>
        </w:tabs>
        <w:spacing w:before="120" w:after="120"/>
        <w:ind w:left="1134" w:hanging="1134"/>
        <w:rPr>
          <w:rFonts w:ascii="Calibri" w:hAnsi="Calibri"/>
          <w:lang w:val="en-AU" w:eastAsia="en-US"/>
        </w:rPr>
      </w:pPr>
      <w:r w:rsidRPr="00267FEC">
        <w:rPr>
          <w:rFonts w:ascii="Calibri" w:hAnsi="Calibri"/>
          <w:lang w:val="en-AU" w:eastAsia="en-US"/>
        </w:rPr>
        <w:tab/>
      </w:r>
      <w:r>
        <w:rPr>
          <w:rFonts w:ascii="Calibri" w:hAnsi="Calibri"/>
          <w:lang w:val="en-AU" w:eastAsia="en-US"/>
        </w:rPr>
        <w:t>3</w:t>
      </w:r>
      <w:r w:rsidRPr="00267FEC">
        <w:rPr>
          <w:rFonts w:ascii="Calibri" w:hAnsi="Calibri"/>
          <w:lang w:val="en-AU" w:eastAsia="en-US"/>
        </w:rPr>
        <w:tab/>
      </w:r>
      <w:r w:rsidRPr="00267FEC">
        <w:rPr>
          <w:rFonts w:ascii="Calibri" w:hAnsi="Calibri"/>
          <w:b/>
          <w:bCs/>
          <w:caps/>
          <w:lang w:val="en-AU" w:eastAsia="en-US"/>
        </w:rPr>
        <w:t>PROPOSED AMENDMENT TO STANDING ORDER 113A</w:t>
      </w:r>
      <w:r w:rsidRPr="00267FEC">
        <w:rPr>
          <w:rFonts w:ascii="Calibri" w:hAnsi="Calibri"/>
          <w:lang w:val="en-AU" w:eastAsia="en-US"/>
        </w:rPr>
        <w:t xml:space="preserve">: Resumption of debate </w:t>
      </w:r>
      <w:r w:rsidRPr="00267FEC">
        <w:rPr>
          <w:rFonts w:ascii="Calibri" w:hAnsi="Calibri"/>
          <w:i/>
          <w:iCs/>
          <w:lang w:val="en-AU" w:eastAsia="en-US"/>
        </w:rPr>
        <w:t>(from 16 September 2021—Mr Rattenbury)</w:t>
      </w:r>
      <w:r w:rsidRPr="00267FEC">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267FEC" w:rsidRPr="00267FEC" w:rsidRDefault="00267FEC" w:rsidP="00267FEC">
      <w:pPr>
        <w:tabs>
          <w:tab w:val="right" w:pos="580"/>
        </w:tabs>
        <w:spacing w:before="240" w:after="480"/>
        <w:ind w:left="567" w:hanging="567"/>
        <w:jc w:val="center"/>
        <w:rPr>
          <w:rFonts w:ascii="Times New Roman" w:hAnsi="Times New Roman"/>
          <w:lang w:eastAsia="en-US"/>
        </w:rPr>
      </w:pPr>
      <w:r w:rsidRPr="00267FEC">
        <w:rPr>
          <w:rFonts w:ascii="Times New Roman" w:hAnsi="Times New Roman"/>
          <w:lang w:eastAsia="en-US"/>
        </w:rPr>
        <w:t>___________________________________</w:t>
      </w:r>
    </w:p>
    <w:p w:rsidR="00267FEC" w:rsidRPr="00267FEC" w:rsidRDefault="00267FEC" w:rsidP="00267FEC">
      <w:pPr>
        <w:tabs>
          <w:tab w:val="right" w:pos="498"/>
          <w:tab w:val="left" w:pos="628"/>
        </w:tabs>
        <w:spacing w:before="240" w:after="120"/>
        <w:ind w:left="629" w:hanging="629"/>
        <w:jc w:val="center"/>
        <w:rPr>
          <w:rFonts w:ascii="Calibri" w:hAnsi="Calibri"/>
          <w:b/>
          <w:bCs/>
          <w:szCs w:val="24"/>
          <w:lang w:val="en-AU"/>
        </w:rPr>
      </w:pPr>
      <w:r w:rsidRPr="00267FEC">
        <w:rPr>
          <w:rFonts w:ascii="Calibri" w:hAnsi="Calibri"/>
          <w:b/>
          <w:bCs/>
          <w:szCs w:val="24"/>
          <w:lang w:val="en-AU"/>
        </w:rPr>
        <w:t>By 30 November 2021</w:t>
      </w:r>
    </w:p>
    <w:p w:rsidR="00267FEC" w:rsidRPr="00267FEC" w:rsidRDefault="00267FEC" w:rsidP="00267FEC">
      <w:pPr>
        <w:tabs>
          <w:tab w:val="right" w:pos="567"/>
          <w:tab w:val="left" w:pos="1134"/>
        </w:tabs>
        <w:spacing w:before="120" w:after="120"/>
        <w:ind w:left="1134" w:hanging="1134"/>
        <w:rPr>
          <w:rFonts w:ascii="Calibri" w:hAnsi="Calibri"/>
          <w:szCs w:val="24"/>
          <w:lang w:val="en-AU"/>
        </w:rPr>
      </w:pPr>
      <w:r w:rsidRPr="00267FEC">
        <w:rPr>
          <w:rFonts w:ascii="Calibri" w:hAnsi="Calibri"/>
          <w:szCs w:val="24"/>
          <w:lang w:val="en-AU"/>
        </w:rPr>
        <w:tab/>
      </w:r>
      <w:r>
        <w:rPr>
          <w:rFonts w:ascii="Calibri" w:hAnsi="Calibri"/>
          <w:szCs w:val="24"/>
          <w:lang w:val="en-AU"/>
        </w:rPr>
        <w:t>4</w:t>
      </w:r>
      <w:r w:rsidRPr="00267FEC">
        <w:rPr>
          <w:rFonts w:ascii="Calibri" w:hAnsi="Calibri"/>
          <w:szCs w:val="24"/>
          <w:lang w:val="en-AU"/>
        </w:rPr>
        <w:tab/>
      </w:r>
      <w:r w:rsidRPr="00267FEC">
        <w:rPr>
          <w:rFonts w:ascii="Calibri" w:hAnsi="Calibri"/>
          <w:b/>
          <w:szCs w:val="24"/>
          <w:lang w:val="en-AU"/>
        </w:rPr>
        <w:t>PLANNING, TRANSPORT AND CITY SERVICES—STANDING COMMITTEE</w:t>
      </w:r>
      <w:r w:rsidRPr="00267FEC">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267FEC" w:rsidRPr="00267FEC" w:rsidRDefault="00267FEC" w:rsidP="00267FEC">
      <w:pPr>
        <w:tabs>
          <w:tab w:val="right" w:pos="567"/>
          <w:tab w:val="left" w:pos="1134"/>
        </w:tabs>
        <w:spacing w:before="240" w:after="120"/>
        <w:ind w:left="1134" w:hanging="1134"/>
        <w:rPr>
          <w:rFonts w:ascii="Calibri" w:hAnsi="Calibri"/>
          <w:szCs w:val="24"/>
          <w:lang w:val="en-AU"/>
        </w:rPr>
      </w:pPr>
      <w:r w:rsidRPr="00267FEC">
        <w:rPr>
          <w:rFonts w:ascii="Calibri" w:hAnsi="Calibri"/>
          <w:szCs w:val="24"/>
          <w:lang w:val="en-AU"/>
        </w:rPr>
        <w:tab/>
      </w:r>
      <w:r>
        <w:rPr>
          <w:rFonts w:ascii="Calibri" w:hAnsi="Calibri"/>
          <w:szCs w:val="24"/>
          <w:lang w:val="en-AU"/>
        </w:rPr>
        <w:t>5</w:t>
      </w:r>
      <w:r w:rsidRPr="00267FEC">
        <w:rPr>
          <w:rFonts w:ascii="Calibri" w:hAnsi="Calibri"/>
          <w:szCs w:val="24"/>
          <w:lang w:val="en-AU"/>
        </w:rPr>
        <w:tab/>
      </w:r>
      <w:r w:rsidRPr="00267FEC">
        <w:rPr>
          <w:rFonts w:ascii="Calibri" w:hAnsi="Calibri"/>
          <w:b/>
          <w:caps/>
          <w:szCs w:val="24"/>
          <w:lang w:val="en-AU"/>
        </w:rPr>
        <w:t>DRUGS OF DEPENDENCE (PERSONAL USE) AMENDMENT BILL 2021—SELECT COMMITTEE</w:t>
      </w:r>
      <w:r w:rsidRPr="00267FEC">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267FEC" w:rsidRPr="00267FEC" w:rsidRDefault="00267FEC" w:rsidP="00267FEC">
      <w:pPr>
        <w:tabs>
          <w:tab w:val="right" w:pos="567"/>
          <w:tab w:val="left" w:pos="1134"/>
        </w:tabs>
        <w:spacing w:before="240" w:after="120"/>
        <w:ind w:left="1134" w:hanging="1134"/>
        <w:jc w:val="center"/>
        <w:rPr>
          <w:rFonts w:ascii="Calibri" w:hAnsi="Calibri"/>
          <w:b/>
          <w:szCs w:val="24"/>
          <w:lang w:val="en-AU"/>
        </w:rPr>
      </w:pPr>
      <w:r w:rsidRPr="00267FEC">
        <w:rPr>
          <w:rFonts w:ascii="Calibri" w:hAnsi="Calibri"/>
          <w:b/>
          <w:szCs w:val="24"/>
          <w:lang w:val="en-AU"/>
        </w:rPr>
        <w:t>Last sitting day in 2021</w:t>
      </w:r>
    </w:p>
    <w:p w:rsidR="00267FEC" w:rsidRPr="00267FEC" w:rsidRDefault="00267FEC" w:rsidP="00267FEC">
      <w:pPr>
        <w:tabs>
          <w:tab w:val="right" w:pos="567"/>
          <w:tab w:val="left" w:pos="1134"/>
        </w:tabs>
        <w:spacing w:before="120" w:after="120"/>
        <w:ind w:left="1134" w:hanging="1134"/>
        <w:rPr>
          <w:rFonts w:ascii="Calibri" w:hAnsi="Calibri"/>
          <w:szCs w:val="24"/>
          <w:lang w:val="en-AU"/>
        </w:rPr>
      </w:pPr>
      <w:r w:rsidRPr="00267FEC">
        <w:rPr>
          <w:rFonts w:ascii="Calibri" w:hAnsi="Calibri"/>
          <w:szCs w:val="24"/>
          <w:lang w:val="en-AU"/>
        </w:rPr>
        <w:tab/>
      </w:r>
      <w:r>
        <w:rPr>
          <w:rFonts w:ascii="Calibri" w:hAnsi="Calibri"/>
          <w:szCs w:val="24"/>
          <w:lang w:val="en-AU"/>
        </w:rPr>
        <w:t>6</w:t>
      </w:r>
      <w:r w:rsidRPr="00267FEC">
        <w:rPr>
          <w:rFonts w:ascii="Calibri" w:hAnsi="Calibri"/>
          <w:szCs w:val="24"/>
          <w:lang w:val="en-AU"/>
        </w:rPr>
        <w:tab/>
      </w:r>
      <w:r w:rsidRPr="00267FEC">
        <w:rPr>
          <w:rFonts w:ascii="Calibri" w:hAnsi="Calibri"/>
          <w:b/>
          <w:caps/>
          <w:szCs w:val="24"/>
          <w:lang w:val="en-AU"/>
        </w:rPr>
        <w:t>COVID-19 2021 PANDEMIC RESPONSE—SELECT COMMITTEE</w:t>
      </w:r>
      <w:r w:rsidRPr="00267FEC">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267FEC" w:rsidRPr="00267FEC" w:rsidRDefault="00267FEC" w:rsidP="00267FEC">
      <w:pPr>
        <w:tabs>
          <w:tab w:val="right" w:pos="567"/>
          <w:tab w:val="left" w:pos="1134"/>
        </w:tabs>
        <w:spacing w:before="240" w:after="120"/>
        <w:ind w:left="1134" w:hanging="1134"/>
        <w:jc w:val="center"/>
        <w:rPr>
          <w:rFonts w:ascii="Calibri" w:hAnsi="Calibri"/>
          <w:b/>
          <w:szCs w:val="24"/>
          <w:lang w:val="en-AU"/>
        </w:rPr>
      </w:pPr>
      <w:r w:rsidRPr="00267FEC">
        <w:rPr>
          <w:rFonts w:ascii="Calibri" w:hAnsi="Calibri"/>
          <w:b/>
          <w:szCs w:val="24"/>
          <w:lang w:val="en-AU"/>
        </w:rPr>
        <w:t>31 May 2022</w:t>
      </w:r>
    </w:p>
    <w:p w:rsidR="00267FEC" w:rsidRPr="00267FEC" w:rsidRDefault="00267FEC" w:rsidP="00267FEC">
      <w:pPr>
        <w:tabs>
          <w:tab w:val="right" w:pos="567"/>
          <w:tab w:val="left" w:pos="1134"/>
        </w:tabs>
        <w:spacing w:before="120" w:after="120"/>
        <w:ind w:left="1134" w:hanging="1134"/>
        <w:rPr>
          <w:rFonts w:ascii="Calibri" w:hAnsi="Calibri"/>
          <w:szCs w:val="24"/>
          <w:lang w:val="en-AU"/>
        </w:rPr>
      </w:pPr>
      <w:r w:rsidRPr="00267FEC">
        <w:rPr>
          <w:rFonts w:ascii="Calibri" w:hAnsi="Calibri"/>
          <w:szCs w:val="24"/>
          <w:lang w:val="en-AU"/>
        </w:rPr>
        <w:tab/>
      </w:r>
      <w:r>
        <w:rPr>
          <w:rFonts w:ascii="Calibri" w:hAnsi="Calibri"/>
          <w:szCs w:val="24"/>
          <w:lang w:val="en-AU"/>
        </w:rPr>
        <w:t>7</w:t>
      </w:r>
      <w:r w:rsidRPr="00267FEC">
        <w:rPr>
          <w:rFonts w:ascii="Calibri" w:hAnsi="Calibri"/>
          <w:szCs w:val="24"/>
          <w:lang w:val="en-AU"/>
        </w:rPr>
        <w:tab/>
      </w:r>
      <w:r w:rsidRPr="00267FEC">
        <w:rPr>
          <w:rFonts w:ascii="Calibri" w:hAnsi="Calibri"/>
          <w:b/>
          <w:szCs w:val="24"/>
          <w:lang w:val="en-AU"/>
        </w:rPr>
        <w:t>STANDING COMMITTEES</w:t>
      </w:r>
      <w:r w:rsidRPr="00267FEC">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267FEC" w:rsidRPr="00267FEC" w:rsidRDefault="00267FEC" w:rsidP="00267FEC">
      <w:pPr>
        <w:tabs>
          <w:tab w:val="right" w:pos="567"/>
          <w:tab w:val="left" w:pos="1134"/>
        </w:tabs>
        <w:spacing w:before="240" w:after="120"/>
        <w:ind w:left="1134" w:hanging="1134"/>
        <w:jc w:val="center"/>
        <w:rPr>
          <w:rFonts w:ascii="Calibri" w:hAnsi="Calibri"/>
          <w:b/>
          <w:szCs w:val="24"/>
          <w:lang w:val="en-AU"/>
        </w:rPr>
      </w:pPr>
      <w:r w:rsidRPr="00267FEC">
        <w:rPr>
          <w:rFonts w:ascii="Calibri" w:hAnsi="Calibri"/>
          <w:b/>
          <w:szCs w:val="24"/>
          <w:lang w:val="en-AU"/>
        </w:rPr>
        <w:t>30 September 2022</w:t>
      </w:r>
    </w:p>
    <w:p w:rsidR="00267FEC" w:rsidRPr="00267FEC" w:rsidRDefault="00267FEC" w:rsidP="00267FEC">
      <w:pPr>
        <w:tabs>
          <w:tab w:val="right" w:pos="567"/>
          <w:tab w:val="left" w:pos="1134"/>
        </w:tabs>
        <w:spacing w:before="120" w:after="120"/>
        <w:ind w:left="1134" w:hanging="1134"/>
        <w:rPr>
          <w:rFonts w:ascii="Calibri" w:hAnsi="Calibri"/>
          <w:szCs w:val="24"/>
          <w:lang w:val="en-AU"/>
        </w:rPr>
      </w:pPr>
      <w:r w:rsidRPr="00267FEC">
        <w:rPr>
          <w:rFonts w:ascii="Calibri" w:hAnsi="Calibri"/>
          <w:szCs w:val="24"/>
          <w:lang w:val="en-AU"/>
        </w:rPr>
        <w:tab/>
      </w:r>
      <w:r>
        <w:rPr>
          <w:rFonts w:ascii="Calibri" w:hAnsi="Calibri"/>
          <w:szCs w:val="24"/>
          <w:lang w:val="en-AU"/>
        </w:rPr>
        <w:t>8</w:t>
      </w:r>
      <w:r w:rsidRPr="00267FEC">
        <w:rPr>
          <w:rFonts w:ascii="Calibri" w:hAnsi="Calibri"/>
          <w:szCs w:val="24"/>
          <w:lang w:val="en-AU"/>
        </w:rPr>
        <w:tab/>
      </w:r>
      <w:r w:rsidRPr="00267FEC">
        <w:rPr>
          <w:rFonts w:ascii="Calibri" w:hAnsi="Calibri"/>
          <w:b/>
          <w:szCs w:val="24"/>
          <w:lang w:val="en-AU"/>
        </w:rPr>
        <w:t>EDUCATION AND COMMUNITY INCLUSION—STANDING COMMITTEE</w:t>
      </w:r>
      <w:r w:rsidRPr="00267FEC">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267FEC" w:rsidRPr="00267FEC" w:rsidRDefault="00267FEC" w:rsidP="00267FEC">
      <w:pPr>
        <w:spacing w:before="120" w:after="480"/>
        <w:jc w:val="center"/>
        <w:rPr>
          <w:rFonts w:ascii="Calibri" w:hAnsi="Calibri"/>
          <w:b/>
          <w:sz w:val="28"/>
          <w:lang w:val="en-AU"/>
        </w:rPr>
      </w:pPr>
      <w:r w:rsidRPr="00267FEC">
        <w:rPr>
          <w:rFonts w:ascii="Calibri" w:hAnsi="Calibri"/>
          <w:b/>
          <w:sz w:val="28"/>
          <w:lang w:val="en-AU"/>
        </w:rPr>
        <w:t>______________________________</w:t>
      </w:r>
    </w:p>
    <w:p w:rsidR="00267FEC" w:rsidRPr="00267FEC" w:rsidRDefault="00267FEC" w:rsidP="00267FEC">
      <w:pPr>
        <w:keepNext/>
        <w:keepLines/>
        <w:spacing w:before="240" w:after="240"/>
        <w:jc w:val="center"/>
        <w:rPr>
          <w:rFonts w:ascii="Calibri" w:hAnsi="Calibri"/>
          <w:b/>
          <w:sz w:val="28"/>
          <w:lang w:val="en-AU"/>
        </w:rPr>
      </w:pPr>
      <w:r w:rsidRPr="00267FEC">
        <w:rPr>
          <w:rFonts w:ascii="Calibri" w:hAnsi="Calibri"/>
          <w:b/>
          <w:sz w:val="28"/>
          <w:lang w:val="en-AU"/>
        </w:rPr>
        <w:lastRenderedPageBreak/>
        <w:t>QUESTIONS ON NOTICE</w:t>
      </w:r>
    </w:p>
    <w:p w:rsidR="00267FEC" w:rsidRPr="00267FEC" w:rsidRDefault="00267FEC" w:rsidP="00267FEC">
      <w:pPr>
        <w:spacing w:before="120" w:after="120"/>
        <w:rPr>
          <w:rFonts w:ascii="Calibri" w:hAnsi="Calibri"/>
          <w:lang w:val="en-AU"/>
        </w:rPr>
      </w:pPr>
      <w:r w:rsidRPr="00267FE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267FEC" w:rsidRPr="00267FEC" w:rsidRDefault="00267FEC" w:rsidP="00267FEC">
      <w:pPr>
        <w:spacing w:before="120" w:after="120"/>
        <w:rPr>
          <w:rFonts w:ascii="Calibri" w:hAnsi="Calibri"/>
          <w:szCs w:val="24"/>
          <w:lang w:val="en-NZ"/>
        </w:rPr>
      </w:pPr>
      <w:r w:rsidRPr="00267FE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4" w:history="1">
        <w:r w:rsidRPr="00267FEC">
          <w:rPr>
            <w:rFonts w:ascii="Calibri" w:hAnsi="Calibri"/>
            <w:color w:val="0000FF"/>
            <w:szCs w:val="24"/>
            <w:lang w:val="en-AU"/>
          </w:rPr>
          <w:t>www.parliament.act.gov.au/parliamentary-business/in-the-chamber/chamber-documents</w:t>
        </w:r>
      </w:hyperlink>
      <w:r w:rsidRPr="00267FEC">
        <w:rPr>
          <w:rFonts w:ascii="Calibri" w:hAnsi="Calibri"/>
          <w:szCs w:val="24"/>
          <w:lang w:val="en-NZ"/>
        </w:rPr>
        <w:t>.</w:t>
      </w:r>
    </w:p>
    <w:p w:rsidR="00267FEC" w:rsidRPr="00267FEC" w:rsidRDefault="00267FEC" w:rsidP="00267FEC">
      <w:pPr>
        <w:keepNext/>
        <w:keepLines/>
        <w:spacing w:before="240"/>
        <w:jc w:val="center"/>
        <w:rPr>
          <w:rFonts w:ascii="Calibri" w:hAnsi="Calibri"/>
          <w:i/>
          <w:lang w:val="en-AU"/>
        </w:rPr>
      </w:pPr>
      <w:r w:rsidRPr="00267FEC">
        <w:rPr>
          <w:rFonts w:ascii="Calibri" w:hAnsi="Calibri"/>
          <w:b/>
          <w:i/>
          <w:lang w:val="en-AU"/>
        </w:rPr>
        <w:t>Unanswered Question</w:t>
      </w:r>
      <w:r w:rsidR="000A12EA">
        <w:rPr>
          <w:rFonts w:ascii="Calibri" w:hAnsi="Calibri"/>
          <w:b/>
          <w:i/>
          <w:lang w:val="en-AU"/>
        </w:rPr>
        <w:t>s</w:t>
      </w:r>
    </w:p>
    <w:p w:rsidR="00267FEC" w:rsidRPr="00267FEC" w:rsidRDefault="00267FEC" w:rsidP="00267FEC">
      <w:pPr>
        <w:keepNext/>
        <w:keepLines/>
        <w:tabs>
          <w:tab w:val="left" w:pos="567"/>
          <w:tab w:val="center" w:pos="7655"/>
        </w:tabs>
        <w:spacing w:before="360"/>
        <w:ind w:left="567" w:hanging="567"/>
        <w:rPr>
          <w:rFonts w:ascii="Calibri" w:hAnsi="Calibri"/>
          <w:lang w:val="en-AU"/>
        </w:rPr>
      </w:pPr>
      <w:r w:rsidRPr="00267FEC">
        <w:rPr>
          <w:rFonts w:ascii="Calibri" w:hAnsi="Calibri"/>
          <w:lang w:val="en-AU"/>
        </w:rPr>
        <w:tab/>
        <w:t xml:space="preserve">418, 421, 423, 426, 428, 429, 431, 433, 436-439, 441, 449, 467, 469, 473, 474, 478, 482-485, 487-489, 491, 499, 500, 506, 509-530, 532-541. </w:t>
      </w:r>
    </w:p>
    <w:p w:rsidR="00267FEC" w:rsidRPr="00267FEC" w:rsidRDefault="00267FEC" w:rsidP="00267FEC">
      <w:pPr>
        <w:keepNext/>
        <w:keepLines/>
        <w:tabs>
          <w:tab w:val="center" w:pos="7655"/>
        </w:tabs>
        <w:spacing w:before="600"/>
        <w:rPr>
          <w:rFonts w:ascii="Calibri" w:hAnsi="Calibri"/>
          <w:b/>
          <w:lang w:val="en-AU"/>
        </w:rPr>
      </w:pPr>
    </w:p>
    <w:p w:rsidR="00267FEC" w:rsidRPr="00267FEC" w:rsidRDefault="00267FEC" w:rsidP="00267FEC">
      <w:pPr>
        <w:keepNext/>
        <w:keepLines/>
        <w:tabs>
          <w:tab w:val="center" w:pos="7513"/>
        </w:tabs>
        <w:spacing w:before="600"/>
        <w:rPr>
          <w:rFonts w:ascii="Calibri" w:hAnsi="Calibri"/>
          <w:b/>
          <w:lang w:val="en-AU"/>
        </w:rPr>
      </w:pPr>
      <w:r w:rsidRPr="00267FEC">
        <w:rPr>
          <w:rFonts w:ascii="Calibri" w:hAnsi="Calibri"/>
          <w:b/>
          <w:lang w:val="en-AU"/>
        </w:rPr>
        <w:tab/>
        <w:t>T Duncan</w:t>
      </w:r>
    </w:p>
    <w:p w:rsidR="00267FEC" w:rsidRPr="00267FEC" w:rsidRDefault="00267FEC" w:rsidP="00267FEC">
      <w:pPr>
        <w:keepLines/>
        <w:tabs>
          <w:tab w:val="center" w:pos="7655"/>
        </w:tabs>
        <w:rPr>
          <w:rFonts w:ascii="Calibri" w:hAnsi="Calibri"/>
          <w:lang w:val="en-AU"/>
        </w:rPr>
      </w:pPr>
      <w:r w:rsidRPr="00267FEC">
        <w:rPr>
          <w:rFonts w:ascii="Calibri" w:hAnsi="Calibri"/>
          <w:lang w:val="en-AU"/>
        </w:rPr>
        <w:tab/>
        <w:t>Clerk of the Legislative Assembly</w:t>
      </w:r>
    </w:p>
    <w:p w:rsidR="00267FEC" w:rsidRPr="00267FEC" w:rsidRDefault="00267FEC" w:rsidP="00267FEC">
      <w:pPr>
        <w:tabs>
          <w:tab w:val="right" w:pos="580"/>
        </w:tabs>
        <w:spacing w:before="240" w:after="480"/>
        <w:ind w:left="567" w:hanging="567"/>
        <w:jc w:val="center"/>
        <w:rPr>
          <w:rFonts w:ascii="Times New Roman" w:hAnsi="Times New Roman"/>
          <w:b/>
          <w:lang w:eastAsia="en-US"/>
        </w:rPr>
      </w:pPr>
      <w:r w:rsidRPr="00267FEC">
        <w:rPr>
          <w:rFonts w:ascii="Times New Roman" w:hAnsi="Times New Roman"/>
          <w:lang w:eastAsia="en-US"/>
        </w:rPr>
        <w:t>___________________________________</w:t>
      </w:r>
    </w:p>
    <w:p w:rsidR="00267FEC" w:rsidRPr="00267FEC" w:rsidRDefault="00267FEC" w:rsidP="00267FEC">
      <w:pPr>
        <w:spacing w:before="240" w:after="240"/>
        <w:jc w:val="center"/>
        <w:rPr>
          <w:rFonts w:ascii="Calibri" w:hAnsi="Calibri"/>
          <w:b/>
          <w:sz w:val="28"/>
          <w:lang w:eastAsia="en-US"/>
        </w:rPr>
      </w:pPr>
      <w:r w:rsidRPr="00267FEC">
        <w:rPr>
          <w:rFonts w:ascii="Calibri" w:hAnsi="Calibri"/>
          <w:b/>
          <w:sz w:val="28"/>
          <w:lang w:eastAsia="en-US"/>
        </w:rPr>
        <w:t>GOVERNMENT TO RESPOND TO PETITIONS</w:t>
      </w:r>
    </w:p>
    <w:p w:rsidR="00267FEC" w:rsidRPr="00267FEC" w:rsidRDefault="00267FEC" w:rsidP="00267FEC">
      <w:pPr>
        <w:tabs>
          <w:tab w:val="right" w:pos="580"/>
        </w:tabs>
        <w:spacing w:after="120"/>
        <w:jc w:val="center"/>
        <w:rPr>
          <w:rFonts w:ascii="Calibri" w:hAnsi="Calibri"/>
          <w:szCs w:val="24"/>
          <w:lang w:eastAsia="en-US"/>
        </w:rPr>
      </w:pPr>
      <w:r w:rsidRPr="00267FEC">
        <w:rPr>
          <w:rFonts w:ascii="Calibri" w:hAnsi="Calibri"/>
          <w:szCs w:val="24"/>
          <w:lang w:eastAsia="en-US"/>
        </w:rPr>
        <w:t>(</w:t>
      </w:r>
      <w:proofErr w:type="gramStart"/>
      <w:r w:rsidRPr="00267FEC">
        <w:rPr>
          <w:rFonts w:ascii="Calibri" w:hAnsi="Calibri"/>
          <w:szCs w:val="24"/>
          <w:lang w:eastAsia="en-US"/>
        </w:rPr>
        <w:t>in</w:t>
      </w:r>
      <w:proofErr w:type="gramEnd"/>
      <w:r w:rsidRPr="00267FEC">
        <w:rPr>
          <w:rFonts w:ascii="Calibri" w:hAnsi="Calibri"/>
          <w:szCs w:val="24"/>
          <w:lang w:eastAsia="en-US"/>
        </w:rPr>
        <w:t xml:space="preserve"> accordance with standing order 100)</w:t>
      </w:r>
    </w:p>
    <w:p w:rsidR="00267FEC" w:rsidRPr="00267FEC" w:rsidRDefault="00267FEC" w:rsidP="00267FEC">
      <w:pPr>
        <w:tabs>
          <w:tab w:val="right" w:pos="580"/>
        </w:tabs>
        <w:spacing w:before="240"/>
        <w:rPr>
          <w:rFonts w:ascii="Calibri" w:hAnsi="Calibri"/>
          <w:b/>
          <w:lang w:eastAsia="en-US"/>
        </w:rPr>
      </w:pPr>
      <w:r w:rsidRPr="00267FEC">
        <w:rPr>
          <w:rFonts w:ascii="Calibri" w:hAnsi="Calibri"/>
          <w:b/>
          <w:lang w:eastAsia="en-US"/>
        </w:rPr>
        <w:t xml:space="preserve">3 November 2021 </w:t>
      </w:r>
      <w:r w:rsidRPr="00267FEC">
        <w:rPr>
          <w:rFonts w:ascii="Calibri" w:hAnsi="Calibri"/>
          <w:i/>
          <w:lang w:eastAsia="en-US"/>
        </w:rPr>
        <w:t>(extended to 2 January 2022, pursuant to order of the Assembly of 16 September, as amended 7 October 2021)</w:t>
      </w:r>
    </w:p>
    <w:p w:rsidR="00267FEC" w:rsidRPr="00267FEC" w:rsidRDefault="00267FEC" w:rsidP="00267FEC">
      <w:pPr>
        <w:tabs>
          <w:tab w:val="right" w:pos="580"/>
        </w:tabs>
        <w:spacing w:before="240"/>
        <w:ind w:left="567" w:hanging="567"/>
        <w:rPr>
          <w:rFonts w:ascii="Calibri" w:hAnsi="Calibri"/>
          <w:i/>
          <w:lang w:eastAsia="en-US"/>
        </w:rPr>
      </w:pPr>
      <w:r w:rsidRPr="00267FEC">
        <w:rPr>
          <w:rFonts w:ascii="Calibri" w:hAnsi="Calibri"/>
          <w:lang w:eastAsia="en-US"/>
        </w:rPr>
        <w:t xml:space="preserve">Red Hill Integrated Plan—Proposed amendment—Minister for Planning and Land Management—Petition lodged by </w:t>
      </w:r>
      <w:proofErr w:type="spellStart"/>
      <w:r w:rsidRPr="00267FEC">
        <w:rPr>
          <w:rFonts w:ascii="Calibri" w:hAnsi="Calibri"/>
          <w:lang w:eastAsia="en-US"/>
        </w:rPr>
        <w:t>Mrs</w:t>
      </w:r>
      <w:proofErr w:type="spellEnd"/>
      <w:r w:rsidRPr="00267FEC">
        <w:rPr>
          <w:rFonts w:ascii="Calibri" w:hAnsi="Calibri"/>
          <w:lang w:eastAsia="en-US"/>
        </w:rPr>
        <w:t xml:space="preserve"> Jones (Pet 24-21). </w:t>
      </w:r>
      <w:r w:rsidRPr="00267FEC">
        <w:rPr>
          <w:rFonts w:ascii="Calibri" w:hAnsi="Calibri"/>
          <w:i/>
          <w:lang w:eastAsia="en-US"/>
        </w:rPr>
        <w:t>(Referred to Standing Committee on Planning, Transport and City Services on 3 August 2021.)</w:t>
      </w:r>
    </w:p>
    <w:p w:rsidR="00267FEC" w:rsidRPr="00267FEC" w:rsidRDefault="00267FEC" w:rsidP="00267FEC">
      <w:pPr>
        <w:tabs>
          <w:tab w:val="right" w:pos="580"/>
        </w:tabs>
        <w:spacing w:before="240"/>
        <w:rPr>
          <w:rFonts w:ascii="Calibri" w:hAnsi="Calibri"/>
          <w:b/>
          <w:lang w:eastAsia="en-US"/>
        </w:rPr>
      </w:pPr>
      <w:r w:rsidRPr="00267FEC">
        <w:rPr>
          <w:rFonts w:ascii="Calibri" w:hAnsi="Calibri"/>
          <w:b/>
          <w:lang w:eastAsia="en-US"/>
        </w:rPr>
        <w:t xml:space="preserve">4 November 2021 </w:t>
      </w:r>
      <w:r w:rsidRPr="00267FEC">
        <w:rPr>
          <w:rFonts w:ascii="Calibri" w:hAnsi="Calibri"/>
          <w:i/>
          <w:lang w:eastAsia="en-US"/>
        </w:rPr>
        <w:t>(extended to 2 January 2022, pursuant to order of the Assembly of 16 September, as amended 7 October 2021)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Red Hill Integrated Plan—Proposed amendment—Minister for Planning and Land Management—Petition lodged by </w:t>
      </w:r>
      <w:proofErr w:type="spellStart"/>
      <w:r w:rsidRPr="00267FEC">
        <w:rPr>
          <w:rFonts w:ascii="Calibri" w:hAnsi="Calibri"/>
          <w:lang w:eastAsia="en-US"/>
        </w:rPr>
        <w:t>Mrs</w:t>
      </w:r>
      <w:proofErr w:type="spellEnd"/>
      <w:r w:rsidRPr="00267FEC">
        <w:rPr>
          <w:rFonts w:ascii="Calibri" w:hAnsi="Calibri"/>
          <w:lang w:eastAsia="en-US"/>
        </w:rPr>
        <w:t xml:space="preserve"> Jones (Pet 29-21).</w:t>
      </w:r>
    </w:p>
    <w:p w:rsidR="00267FEC" w:rsidRPr="00267FEC" w:rsidRDefault="00267FEC" w:rsidP="00267FEC">
      <w:pPr>
        <w:tabs>
          <w:tab w:val="right" w:pos="580"/>
        </w:tabs>
        <w:spacing w:before="240"/>
        <w:ind w:left="567" w:hanging="567"/>
        <w:rPr>
          <w:rFonts w:ascii="Calibri" w:hAnsi="Calibri"/>
          <w:b/>
          <w:lang w:eastAsia="en-US"/>
        </w:rPr>
      </w:pPr>
      <w:r w:rsidRPr="00267FEC">
        <w:rPr>
          <w:rFonts w:ascii="Calibri" w:hAnsi="Calibri"/>
          <w:b/>
          <w:lang w:eastAsia="en-US"/>
        </w:rPr>
        <w:t>16 December 2021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Maintenance of public housing dwellings—Minister for Housing and Suburban Development—Petition lodged by </w:t>
      </w:r>
      <w:proofErr w:type="spellStart"/>
      <w:r w:rsidRPr="00267FEC">
        <w:rPr>
          <w:rFonts w:ascii="Calibri" w:hAnsi="Calibri"/>
          <w:lang w:eastAsia="en-US"/>
        </w:rPr>
        <w:t>Mr</w:t>
      </w:r>
      <w:proofErr w:type="spellEnd"/>
      <w:r w:rsidRPr="00267FEC">
        <w:rPr>
          <w:rFonts w:ascii="Calibri" w:hAnsi="Calibri"/>
          <w:lang w:eastAsia="en-US"/>
        </w:rPr>
        <w:t xml:space="preserve"> Parton (Pet 37-21).</w:t>
      </w:r>
    </w:p>
    <w:p w:rsidR="00267FEC" w:rsidRPr="00267FEC" w:rsidRDefault="00267FEC" w:rsidP="00267FEC">
      <w:pPr>
        <w:keepNext/>
        <w:keepLines/>
        <w:tabs>
          <w:tab w:val="right" w:pos="580"/>
        </w:tabs>
        <w:spacing w:before="240"/>
        <w:ind w:left="567" w:hanging="567"/>
        <w:rPr>
          <w:rFonts w:ascii="Calibri" w:hAnsi="Calibri"/>
          <w:lang w:eastAsia="en-US"/>
        </w:rPr>
      </w:pPr>
      <w:r w:rsidRPr="00267FEC">
        <w:rPr>
          <w:rFonts w:ascii="Calibri" w:hAnsi="Calibri"/>
          <w:lang w:eastAsia="en-US"/>
        </w:rPr>
        <w:lastRenderedPageBreak/>
        <w:t xml:space="preserve">Civic 40 </w:t>
      </w:r>
      <w:proofErr w:type="spellStart"/>
      <w:r w:rsidRPr="00267FEC">
        <w:rPr>
          <w:rFonts w:ascii="Calibri" w:hAnsi="Calibri"/>
          <w:lang w:eastAsia="en-US"/>
        </w:rPr>
        <w:t>kph</w:t>
      </w:r>
      <w:proofErr w:type="spellEnd"/>
      <w:r w:rsidRPr="00267FEC">
        <w:rPr>
          <w:rFonts w:ascii="Calibri" w:hAnsi="Calibri"/>
          <w:lang w:eastAsia="en-US"/>
        </w:rPr>
        <w:t xml:space="preserve"> speed limit zones—Proposed waiving of fines and penalties—Minister for Transport and City Services—Petitions lodged by </w:t>
      </w:r>
      <w:proofErr w:type="spellStart"/>
      <w:r w:rsidRPr="00267FEC">
        <w:rPr>
          <w:rFonts w:ascii="Calibri" w:hAnsi="Calibri"/>
          <w:lang w:eastAsia="en-US"/>
        </w:rPr>
        <w:t>Mr</w:t>
      </w:r>
      <w:proofErr w:type="spellEnd"/>
      <w:r w:rsidRPr="00267FEC">
        <w:rPr>
          <w:rFonts w:ascii="Calibri" w:hAnsi="Calibri"/>
          <w:lang w:eastAsia="en-US"/>
        </w:rPr>
        <w:t xml:space="preserve"> Parton (Pet 31-21 and Pet 38-21). </w:t>
      </w:r>
      <w:r w:rsidRPr="00267FEC">
        <w:rPr>
          <w:rFonts w:ascii="Calibri" w:hAnsi="Calibri"/>
          <w:i/>
          <w:lang w:eastAsia="en-US"/>
        </w:rPr>
        <w:t>(Referred to Standing Committee on Planning, Transport and City Services on 16 September 2021.)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Domestic Animal Services—Improved operations—Minister for Transport and City Services—Petition lodged by </w:t>
      </w:r>
      <w:proofErr w:type="spellStart"/>
      <w:r w:rsidRPr="00267FEC">
        <w:rPr>
          <w:rFonts w:ascii="Calibri" w:hAnsi="Calibri"/>
          <w:lang w:eastAsia="en-US"/>
        </w:rPr>
        <w:t>Ms</w:t>
      </w:r>
      <w:proofErr w:type="spellEnd"/>
      <w:r w:rsidRPr="00267FEC">
        <w:rPr>
          <w:rFonts w:ascii="Calibri" w:hAnsi="Calibri"/>
          <w:lang w:eastAsia="en-US"/>
        </w:rPr>
        <w:t xml:space="preserve"> Lawder (Pet 9-21).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Drake-Brockman Drive—Bicycle lanes—Minister for Transport and City Services—Petition lodged by </w:t>
      </w:r>
      <w:proofErr w:type="spellStart"/>
      <w:r w:rsidRPr="00267FEC">
        <w:rPr>
          <w:rFonts w:ascii="Calibri" w:hAnsi="Calibri"/>
          <w:lang w:eastAsia="en-US"/>
        </w:rPr>
        <w:t>Mrs</w:t>
      </w:r>
      <w:proofErr w:type="spellEnd"/>
      <w:r w:rsidRPr="00267FEC">
        <w:rPr>
          <w:rFonts w:ascii="Calibri" w:hAnsi="Calibri"/>
          <w:lang w:eastAsia="en-US"/>
        </w:rPr>
        <w:t xml:space="preserve"> Kikkert (Pet 25-21).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Residents living on Federal income support—Treasurer—Petition lodged by </w:t>
      </w:r>
      <w:proofErr w:type="spellStart"/>
      <w:r w:rsidRPr="00267FEC">
        <w:rPr>
          <w:rFonts w:ascii="Calibri" w:hAnsi="Calibri"/>
          <w:lang w:eastAsia="en-US"/>
        </w:rPr>
        <w:t>Mr</w:t>
      </w:r>
      <w:proofErr w:type="spellEnd"/>
      <w:r w:rsidRPr="00267FEC">
        <w:rPr>
          <w:rFonts w:ascii="Calibri" w:hAnsi="Calibri"/>
          <w:lang w:eastAsia="en-US"/>
        </w:rPr>
        <w:t xml:space="preserve"> Braddock (Pet 36-21). </w:t>
      </w:r>
      <w:r w:rsidRPr="00267FEC">
        <w:rPr>
          <w:rFonts w:ascii="Calibri" w:hAnsi="Calibri"/>
          <w:i/>
          <w:lang w:eastAsia="en-US"/>
        </w:rPr>
        <w:t>(Referred to Standing Committee on Economy and Gender and Economic Equality on 16 September 2021.)</w:t>
      </w:r>
    </w:p>
    <w:p w:rsidR="00267FEC" w:rsidRPr="00267FEC" w:rsidRDefault="00267FEC" w:rsidP="00267FEC">
      <w:pPr>
        <w:tabs>
          <w:tab w:val="right" w:pos="580"/>
        </w:tabs>
        <w:spacing w:before="240"/>
        <w:ind w:left="567" w:hanging="567"/>
        <w:rPr>
          <w:rFonts w:ascii="Calibri" w:hAnsi="Calibri"/>
          <w:b/>
          <w:lang w:eastAsia="en-US"/>
        </w:rPr>
      </w:pPr>
      <w:r w:rsidRPr="00267FEC">
        <w:rPr>
          <w:rFonts w:ascii="Calibri" w:hAnsi="Calibri"/>
          <w:b/>
          <w:lang w:eastAsia="en-US"/>
        </w:rPr>
        <w:t>5 January 2022</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Campbell—Proposed implementation of a parking and traffic management plan—Minister for Transport and City Services—Petitions lodged by </w:t>
      </w:r>
      <w:proofErr w:type="spellStart"/>
      <w:r w:rsidRPr="00267FEC">
        <w:rPr>
          <w:rFonts w:ascii="Calibri" w:hAnsi="Calibri"/>
          <w:lang w:eastAsia="en-US"/>
        </w:rPr>
        <w:t>Ms</w:t>
      </w:r>
      <w:proofErr w:type="spellEnd"/>
      <w:r w:rsidRPr="00267FEC">
        <w:rPr>
          <w:rFonts w:ascii="Calibri" w:hAnsi="Calibri"/>
          <w:lang w:eastAsia="en-US"/>
        </w:rPr>
        <w:t xml:space="preserve"> Lee (Pet 21-21 and Pet 40-21). </w:t>
      </w:r>
      <w:r w:rsidRPr="00267FEC">
        <w:rPr>
          <w:rFonts w:ascii="Calibri" w:hAnsi="Calibri"/>
          <w:i/>
          <w:lang w:eastAsia="en-US"/>
        </w:rPr>
        <w:t>(Referred to Standing Committee on Planning, Transport and City Services on 6 October 2021.)</w:t>
      </w:r>
    </w:p>
    <w:p w:rsidR="00267FEC" w:rsidRPr="00267FEC" w:rsidRDefault="00267FEC" w:rsidP="00267FEC">
      <w:pPr>
        <w:tabs>
          <w:tab w:val="right" w:pos="580"/>
        </w:tabs>
        <w:spacing w:before="240"/>
        <w:ind w:left="567" w:hanging="567"/>
        <w:rPr>
          <w:rFonts w:ascii="Calibri" w:hAnsi="Calibri"/>
          <w:b/>
          <w:lang w:eastAsia="en-US"/>
        </w:rPr>
      </w:pPr>
      <w:r w:rsidRPr="00267FEC">
        <w:rPr>
          <w:rFonts w:ascii="Calibri" w:hAnsi="Calibri"/>
          <w:b/>
          <w:lang w:eastAsia="en-US"/>
        </w:rPr>
        <w:t>7 January 2022</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Lyons shops—Proposed upgrade of facilities—Minister for Transport and City Services—Petition lodged by </w:t>
      </w:r>
      <w:proofErr w:type="spellStart"/>
      <w:r w:rsidRPr="00267FEC">
        <w:rPr>
          <w:rFonts w:ascii="Calibri" w:hAnsi="Calibri"/>
          <w:lang w:eastAsia="en-US"/>
        </w:rPr>
        <w:t>Mrs</w:t>
      </w:r>
      <w:proofErr w:type="spellEnd"/>
      <w:r w:rsidRPr="00267FEC">
        <w:rPr>
          <w:rFonts w:ascii="Calibri" w:hAnsi="Calibri"/>
          <w:lang w:eastAsia="en-US"/>
        </w:rPr>
        <w:t xml:space="preserve"> Jones (Pet 41-21).</w:t>
      </w:r>
    </w:p>
    <w:p w:rsidR="00267FEC" w:rsidRPr="00267FEC" w:rsidRDefault="00267FEC" w:rsidP="00267FEC">
      <w:pPr>
        <w:tabs>
          <w:tab w:val="right" w:pos="580"/>
        </w:tabs>
        <w:spacing w:before="240"/>
        <w:ind w:left="567" w:hanging="567"/>
        <w:rPr>
          <w:rFonts w:ascii="Calibri" w:hAnsi="Calibri"/>
          <w:b/>
          <w:lang w:eastAsia="en-US"/>
        </w:rPr>
      </w:pPr>
      <w:r w:rsidRPr="00267FEC">
        <w:rPr>
          <w:rFonts w:ascii="Calibri" w:hAnsi="Calibri"/>
          <w:b/>
          <w:lang w:eastAsia="en-US"/>
        </w:rPr>
        <w:t>8 February 2022</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Hackett shops—Proposed public toilet facility—Minister for Transport and City Services—Petition lodged by </w:t>
      </w:r>
      <w:proofErr w:type="spellStart"/>
      <w:r w:rsidRPr="00267FEC">
        <w:rPr>
          <w:rFonts w:ascii="Calibri" w:hAnsi="Calibri"/>
          <w:lang w:eastAsia="en-US"/>
        </w:rPr>
        <w:t>Ms</w:t>
      </w:r>
      <w:proofErr w:type="spellEnd"/>
      <w:r w:rsidRPr="00267FEC">
        <w:rPr>
          <w:rFonts w:ascii="Calibri" w:hAnsi="Calibri"/>
          <w:lang w:eastAsia="en-US"/>
        </w:rPr>
        <w:t xml:space="preserve"> </w:t>
      </w:r>
      <w:proofErr w:type="spellStart"/>
      <w:r w:rsidRPr="00267FEC">
        <w:rPr>
          <w:rFonts w:ascii="Calibri" w:hAnsi="Calibri"/>
          <w:lang w:eastAsia="en-US"/>
        </w:rPr>
        <w:t>Vassarotti</w:t>
      </w:r>
      <w:proofErr w:type="spellEnd"/>
      <w:r w:rsidRPr="00267FEC">
        <w:rPr>
          <w:rFonts w:ascii="Calibri" w:hAnsi="Calibri"/>
          <w:lang w:eastAsia="en-US"/>
        </w:rPr>
        <w:t xml:space="preserve"> (Pet 12-21).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Melba—Proposed upgrade to recreational space next to Melba High School—Minister for Transport and City Services—Petition lodged by </w:t>
      </w:r>
      <w:proofErr w:type="spellStart"/>
      <w:r w:rsidRPr="00267FEC">
        <w:rPr>
          <w:rFonts w:ascii="Calibri" w:hAnsi="Calibri"/>
          <w:lang w:eastAsia="en-US"/>
        </w:rPr>
        <w:t>Ms</w:t>
      </w:r>
      <w:proofErr w:type="spellEnd"/>
      <w:r w:rsidRPr="00267FEC">
        <w:rPr>
          <w:rFonts w:ascii="Calibri" w:hAnsi="Calibri"/>
          <w:lang w:eastAsia="en-US"/>
        </w:rPr>
        <w:t xml:space="preserve"> Clay (Pet 15-21).</w:t>
      </w:r>
    </w:p>
    <w:p w:rsidR="00267FEC" w:rsidRPr="00267FEC" w:rsidRDefault="00267FEC" w:rsidP="00267FEC">
      <w:pPr>
        <w:tabs>
          <w:tab w:val="right" w:pos="580"/>
        </w:tabs>
        <w:spacing w:before="240"/>
        <w:ind w:left="567" w:hanging="567"/>
        <w:rPr>
          <w:rFonts w:ascii="Calibri" w:hAnsi="Calibri"/>
          <w:lang w:eastAsia="en-US"/>
        </w:rPr>
      </w:pPr>
      <w:proofErr w:type="spellStart"/>
      <w:r w:rsidRPr="00267FEC">
        <w:rPr>
          <w:rFonts w:ascii="Calibri" w:hAnsi="Calibri"/>
          <w:lang w:eastAsia="en-US"/>
        </w:rPr>
        <w:t>Waramanga</w:t>
      </w:r>
      <w:proofErr w:type="spellEnd"/>
      <w:r w:rsidRPr="00267FEC">
        <w:rPr>
          <w:rFonts w:ascii="Calibri" w:hAnsi="Calibri"/>
          <w:lang w:eastAsia="en-US"/>
        </w:rPr>
        <w:t xml:space="preserve"> Playing Fields—Proposed installation of lighting—Minister for Sport and Recreation—Petitions lodged by Dr Paterson (Pet 26-21 and Pet 43-21). </w:t>
      </w:r>
      <w:r w:rsidRPr="00267FEC">
        <w:rPr>
          <w:rFonts w:ascii="Calibri" w:hAnsi="Calibri"/>
          <w:i/>
          <w:lang w:eastAsia="en-US"/>
        </w:rPr>
        <w:t>(Referred to Standing Committee on Planning, Transport and City Services on 9 November 2021.)</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Fadden Hills Pond Playground—Proposed improvement—Minister for Transport and City Services—Petition lodged by </w:t>
      </w:r>
      <w:proofErr w:type="spellStart"/>
      <w:r w:rsidRPr="00267FEC">
        <w:rPr>
          <w:rFonts w:ascii="Calibri" w:hAnsi="Calibri"/>
          <w:lang w:eastAsia="en-US"/>
        </w:rPr>
        <w:t>Ms</w:t>
      </w:r>
      <w:proofErr w:type="spellEnd"/>
      <w:r w:rsidRPr="00267FEC">
        <w:rPr>
          <w:rFonts w:ascii="Calibri" w:hAnsi="Calibri"/>
          <w:lang w:eastAsia="en-US"/>
        </w:rPr>
        <w:t xml:space="preserve"> Lawder (Pet 27-21).</w:t>
      </w:r>
    </w:p>
    <w:p w:rsidR="00267FEC" w:rsidRPr="00267FEC" w:rsidRDefault="00267FEC" w:rsidP="00267FEC">
      <w:pPr>
        <w:tabs>
          <w:tab w:val="right" w:pos="580"/>
        </w:tabs>
        <w:spacing w:before="240"/>
        <w:ind w:left="567" w:hanging="567"/>
        <w:rPr>
          <w:rFonts w:ascii="Calibri" w:hAnsi="Calibri"/>
          <w:b/>
          <w:lang w:eastAsia="en-US"/>
        </w:rPr>
      </w:pPr>
      <w:r w:rsidRPr="00267FEC">
        <w:rPr>
          <w:rFonts w:ascii="Calibri" w:hAnsi="Calibri"/>
          <w:b/>
          <w:lang w:eastAsia="en-US"/>
        </w:rPr>
        <w:t>9 February 2022</w:t>
      </w:r>
    </w:p>
    <w:p w:rsidR="00267FEC" w:rsidRPr="00267FEC" w:rsidRDefault="00267FEC" w:rsidP="00267FEC">
      <w:pPr>
        <w:tabs>
          <w:tab w:val="right" w:pos="580"/>
        </w:tabs>
        <w:spacing w:before="240"/>
        <w:ind w:left="567" w:hanging="567"/>
        <w:rPr>
          <w:rFonts w:ascii="Calibri" w:hAnsi="Calibri"/>
          <w:lang w:eastAsia="en-US"/>
        </w:rPr>
      </w:pPr>
      <w:r w:rsidRPr="00267FEC">
        <w:rPr>
          <w:rFonts w:ascii="Calibri" w:hAnsi="Calibri"/>
          <w:lang w:eastAsia="en-US"/>
        </w:rPr>
        <w:t xml:space="preserve">Antisocial tenants in Gordon—Minister for Homelessness and Housing Services—Petition lodged by </w:t>
      </w:r>
      <w:proofErr w:type="spellStart"/>
      <w:r w:rsidRPr="00267FEC">
        <w:rPr>
          <w:rFonts w:ascii="Calibri" w:hAnsi="Calibri"/>
          <w:lang w:eastAsia="en-US"/>
        </w:rPr>
        <w:t>Ms</w:t>
      </w:r>
      <w:proofErr w:type="spellEnd"/>
      <w:r w:rsidRPr="00267FEC">
        <w:rPr>
          <w:rFonts w:ascii="Calibri" w:hAnsi="Calibri"/>
          <w:lang w:eastAsia="en-US"/>
        </w:rPr>
        <w:t xml:space="preserve"> Lawder (Pet 44-21).</w:t>
      </w:r>
    </w:p>
    <w:p w:rsidR="00267FEC" w:rsidRPr="00267FEC" w:rsidRDefault="00267FEC" w:rsidP="00267FEC">
      <w:pPr>
        <w:keepNext/>
        <w:keepLines/>
        <w:tabs>
          <w:tab w:val="right" w:pos="580"/>
        </w:tabs>
        <w:spacing w:before="240"/>
        <w:ind w:left="567" w:hanging="567"/>
        <w:rPr>
          <w:rFonts w:ascii="Calibri" w:hAnsi="Calibri"/>
          <w:b/>
          <w:lang w:eastAsia="en-US"/>
        </w:rPr>
      </w:pPr>
      <w:r w:rsidRPr="00267FEC">
        <w:rPr>
          <w:rFonts w:ascii="Calibri" w:hAnsi="Calibri"/>
          <w:b/>
          <w:lang w:eastAsia="en-US"/>
        </w:rPr>
        <w:lastRenderedPageBreak/>
        <w:t>10 February 2022</w:t>
      </w:r>
    </w:p>
    <w:p w:rsidR="00267FEC" w:rsidRPr="00267FEC" w:rsidRDefault="00267FEC" w:rsidP="00267FEC">
      <w:pPr>
        <w:keepNext/>
        <w:keepLines/>
        <w:tabs>
          <w:tab w:val="right" w:pos="580"/>
        </w:tabs>
        <w:spacing w:before="240"/>
        <w:ind w:left="567" w:hanging="567"/>
        <w:rPr>
          <w:rFonts w:ascii="Calibri" w:hAnsi="Calibri"/>
          <w:lang w:eastAsia="en-US"/>
        </w:rPr>
      </w:pPr>
      <w:r w:rsidRPr="00267FEC">
        <w:rPr>
          <w:rFonts w:ascii="Calibri" w:hAnsi="Calibri"/>
          <w:lang w:eastAsia="en-US"/>
        </w:rPr>
        <w:t xml:space="preserve">Coombs convenience store—Crime prevention—Minister for Police and Emergency Services—Petition lodged by </w:t>
      </w:r>
      <w:proofErr w:type="spellStart"/>
      <w:r w:rsidRPr="00267FEC">
        <w:rPr>
          <w:rFonts w:ascii="Calibri" w:hAnsi="Calibri"/>
          <w:lang w:eastAsia="en-US"/>
        </w:rPr>
        <w:t>Mrs</w:t>
      </w:r>
      <w:proofErr w:type="spellEnd"/>
      <w:r w:rsidRPr="00267FEC">
        <w:rPr>
          <w:rFonts w:ascii="Calibri" w:hAnsi="Calibri"/>
          <w:lang w:eastAsia="en-US"/>
        </w:rPr>
        <w:t xml:space="preserve"> Jones (Pet 45-21).</w:t>
      </w:r>
    </w:p>
    <w:p w:rsidR="00267FEC" w:rsidRPr="00267FEC" w:rsidRDefault="00267FEC" w:rsidP="00267FEC">
      <w:pPr>
        <w:tabs>
          <w:tab w:val="right" w:pos="580"/>
        </w:tabs>
        <w:spacing w:before="240"/>
        <w:ind w:left="567" w:hanging="567"/>
        <w:rPr>
          <w:rFonts w:ascii="Calibri" w:hAnsi="Calibri"/>
          <w:b/>
          <w:lang w:eastAsia="en-US"/>
        </w:rPr>
      </w:pPr>
      <w:r w:rsidRPr="00267FEC">
        <w:rPr>
          <w:rFonts w:ascii="Calibri" w:hAnsi="Calibri"/>
          <w:b/>
          <w:lang w:eastAsia="en-US"/>
        </w:rPr>
        <w:t>22 February 2022</w:t>
      </w:r>
    </w:p>
    <w:p w:rsidR="00267FEC" w:rsidRPr="00267FEC" w:rsidRDefault="00267FEC" w:rsidP="00267FEC">
      <w:pPr>
        <w:tabs>
          <w:tab w:val="right" w:pos="580"/>
        </w:tabs>
        <w:spacing w:before="240"/>
        <w:ind w:left="567" w:hanging="567"/>
        <w:rPr>
          <w:rFonts w:ascii="Calibri" w:hAnsi="Calibri"/>
          <w:i/>
          <w:lang w:eastAsia="en-US"/>
        </w:rPr>
      </w:pPr>
      <w:r w:rsidRPr="00267FEC">
        <w:rPr>
          <w:rFonts w:ascii="Calibri" w:hAnsi="Calibri"/>
          <w:lang w:eastAsia="en-US"/>
        </w:rPr>
        <w:t xml:space="preserve">ACT Human Rights Act—Complaints handling—Minister for Human Rights—Petition lodged by Dr Paterson (Pet 32-21). </w:t>
      </w:r>
      <w:r w:rsidRPr="00267FEC">
        <w:rPr>
          <w:rFonts w:ascii="Calibri" w:hAnsi="Calibri"/>
          <w:i/>
          <w:lang w:eastAsia="en-US"/>
        </w:rPr>
        <w:t>(Referred to the Standing Committee on Justice and Community Safety on 23 November 2021.)</w:t>
      </w:r>
    </w:p>
    <w:p w:rsidR="00267FEC" w:rsidRPr="00267FEC" w:rsidRDefault="00267FEC" w:rsidP="00267FEC">
      <w:pPr>
        <w:tabs>
          <w:tab w:val="right" w:pos="580"/>
        </w:tabs>
        <w:spacing w:before="240" w:after="480"/>
        <w:ind w:left="1134" w:hanging="1134"/>
        <w:jc w:val="center"/>
        <w:rPr>
          <w:rFonts w:ascii="Calibri" w:hAnsi="Calibri"/>
          <w:lang w:eastAsia="en-US"/>
        </w:rPr>
      </w:pPr>
      <w:r w:rsidRPr="00267FEC">
        <w:rPr>
          <w:rFonts w:ascii="Calibri" w:hAnsi="Calibri"/>
          <w:lang w:eastAsia="en-US"/>
        </w:rPr>
        <w:t>___________________________________</w:t>
      </w:r>
    </w:p>
    <w:p w:rsidR="00267FEC" w:rsidRPr="00267FEC" w:rsidRDefault="00267FEC" w:rsidP="00267FEC">
      <w:pPr>
        <w:tabs>
          <w:tab w:val="right" w:pos="580"/>
        </w:tabs>
        <w:spacing w:before="240" w:after="240"/>
        <w:jc w:val="center"/>
        <w:rPr>
          <w:rFonts w:ascii="Calibri" w:hAnsi="Calibri"/>
          <w:b/>
          <w:sz w:val="28"/>
          <w:lang w:eastAsia="en-US"/>
        </w:rPr>
      </w:pPr>
      <w:r w:rsidRPr="00267FEC">
        <w:rPr>
          <w:rFonts w:ascii="Calibri" w:hAnsi="Calibri"/>
          <w:b/>
          <w:sz w:val="28"/>
          <w:lang w:eastAsia="en-US"/>
        </w:rPr>
        <w:t>COMMITTEES</w:t>
      </w:r>
    </w:p>
    <w:p w:rsidR="00267FEC" w:rsidRPr="00267FEC" w:rsidRDefault="00267FEC" w:rsidP="00267FEC">
      <w:pPr>
        <w:spacing w:before="120" w:after="120"/>
        <w:rPr>
          <w:rFonts w:ascii="Calibri" w:hAnsi="Calibri"/>
          <w:lang w:val="en-AU" w:eastAsia="en-US"/>
        </w:rPr>
      </w:pPr>
      <w:r w:rsidRPr="00267FEC">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267FEC" w:rsidRPr="00267FEC" w:rsidRDefault="00267FEC" w:rsidP="00267FEC">
      <w:pPr>
        <w:spacing w:before="240" w:after="240"/>
        <w:rPr>
          <w:rFonts w:ascii="Calibri" w:hAnsi="Calibri"/>
          <w:b/>
          <w:sz w:val="28"/>
          <w:lang w:eastAsia="en-US"/>
        </w:rPr>
      </w:pPr>
      <w:r w:rsidRPr="00267FEC">
        <w:rPr>
          <w:rFonts w:ascii="Calibri" w:hAnsi="Calibri"/>
          <w:b/>
          <w:sz w:val="28"/>
          <w:lang w:eastAsia="en-US"/>
        </w:rPr>
        <w:t>Standing</w:t>
      </w:r>
    </w:p>
    <w:p w:rsidR="00267FEC" w:rsidRPr="00267FEC" w:rsidRDefault="00267FEC" w:rsidP="00267FEC">
      <w:pPr>
        <w:spacing w:before="120" w:after="240"/>
        <w:rPr>
          <w:rFonts w:ascii="Calibri" w:hAnsi="Calibri"/>
          <w:lang w:val="en-AU" w:eastAsia="en-US"/>
        </w:rPr>
      </w:pPr>
      <w:r w:rsidRPr="00267FEC">
        <w:rPr>
          <w:rFonts w:ascii="Calibri" w:hAnsi="Calibri"/>
          <w:lang w:val="en-AU" w:eastAsia="en-US"/>
        </w:rPr>
        <w:t>Pursuant to standing order</w:t>
      </w:r>
    </w:p>
    <w:p w:rsidR="00267FEC" w:rsidRPr="00267FEC" w:rsidRDefault="00267FEC" w:rsidP="00267FEC">
      <w:pPr>
        <w:keepNext/>
        <w:keepLines/>
        <w:tabs>
          <w:tab w:val="left" w:pos="500"/>
          <w:tab w:val="left" w:pos="960"/>
        </w:tabs>
        <w:spacing w:after="240"/>
        <w:rPr>
          <w:rFonts w:ascii="Calibri" w:hAnsi="Calibri"/>
          <w:lang w:val="en-AU" w:eastAsia="en-US"/>
        </w:rPr>
      </w:pPr>
      <w:r w:rsidRPr="00267FEC">
        <w:rPr>
          <w:rFonts w:ascii="Calibri" w:hAnsi="Calibri"/>
          <w:b/>
          <w:lang w:val="en-AU" w:eastAsia="en-US"/>
        </w:rPr>
        <w:t>ADMINISTRATION AND PROCEDURE</w:t>
      </w:r>
      <w:r w:rsidRPr="00267FEC">
        <w:rPr>
          <w:rFonts w:ascii="Calibri" w:hAnsi="Calibri"/>
          <w:lang w:val="en-AU" w:eastAsia="en-US"/>
        </w:rPr>
        <w:t xml:space="preserve">: </w:t>
      </w:r>
      <w:r w:rsidRPr="00267FEC">
        <w:rPr>
          <w:rFonts w:ascii="Calibri" w:hAnsi="Calibri"/>
          <w:i/>
          <w:lang w:val="en-AU" w:eastAsia="en-US"/>
        </w:rPr>
        <w:t>(Formed 3 November 2020)</w:t>
      </w:r>
      <w:r w:rsidRPr="00267FEC">
        <w:rPr>
          <w:rFonts w:ascii="Calibri" w:hAnsi="Calibri"/>
          <w:iCs/>
          <w:lang w:val="en-AU" w:eastAsia="en-US"/>
        </w:rPr>
        <w:t>:</w:t>
      </w:r>
      <w:r w:rsidRPr="00267FEC">
        <w:rPr>
          <w:rFonts w:ascii="Calibri" w:hAnsi="Calibri"/>
          <w:lang w:val="en-AU" w:eastAsia="en-US"/>
        </w:rPr>
        <w:t xml:space="preserve"> The Speaker (Chair), Mr Braddock, Mr Hanson, Ms Orr.</w:t>
      </w:r>
    </w:p>
    <w:p w:rsidR="00267FEC" w:rsidRPr="00267FEC" w:rsidRDefault="00267FEC" w:rsidP="00267FEC">
      <w:pPr>
        <w:spacing w:before="120" w:after="240"/>
        <w:rPr>
          <w:rFonts w:ascii="Calibri" w:hAnsi="Calibri"/>
          <w:lang w:val="en-AU" w:eastAsia="en-US"/>
        </w:rPr>
      </w:pPr>
      <w:r w:rsidRPr="00267FEC">
        <w:rPr>
          <w:rFonts w:ascii="Calibri" w:hAnsi="Calibri"/>
          <w:lang w:val="en-AU" w:eastAsia="en-US"/>
        </w:rPr>
        <w:t>Pursuant to resolution</w:t>
      </w:r>
    </w:p>
    <w:p w:rsidR="00267FEC" w:rsidRPr="00267FEC" w:rsidRDefault="00267FEC" w:rsidP="00267FEC">
      <w:pPr>
        <w:tabs>
          <w:tab w:val="left" w:pos="500"/>
          <w:tab w:val="left" w:pos="960"/>
        </w:tabs>
        <w:spacing w:after="240"/>
        <w:rPr>
          <w:rFonts w:ascii="Calibri" w:hAnsi="Calibri"/>
          <w:lang w:val="en-AU" w:eastAsia="en-US"/>
        </w:rPr>
      </w:pPr>
      <w:r w:rsidRPr="00267FEC">
        <w:rPr>
          <w:rFonts w:ascii="Calibri" w:hAnsi="Calibri"/>
          <w:b/>
          <w:lang w:val="en-AU" w:eastAsia="en-US"/>
        </w:rPr>
        <w:t>ECONOMY AND GENDER AND ECONOMIC EQUALITY</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 Ms Lawder (Chair), Mr Davis, Ms Orr.</w:t>
      </w:r>
    </w:p>
    <w:p w:rsidR="00267FEC" w:rsidRPr="00267FEC" w:rsidRDefault="00267FEC" w:rsidP="00267FEC">
      <w:pPr>
        <w:tabs>
          <w:tab w:val="left" w:pos="500"/>
          <w:tab w:val="left" w:pos="960"/>
        </w:tabs>
        <w:spacing w:after="240"/>
        <w:rPr>
          <w:rFonts w:ascii="Calibri" w:hAnsi="Calibri"/>
          <w:iCs/>
          <w:lang w:val="en-AU" w:eastAsia="en-US"/>
        </w:rPr>
      </w:pPr>
      <w:r w:rsidRPr="00267FEC">
        <w:rPr>
          <w:rFonts w:ascii="Calibri" w:hAnsi="Calibri"/>
          <w:b/>
          <w:lang w:val="en-AU" w:eastAsia="en-US"/>
        </w:rPr>
        <w:t>EDUCATION AND COMMUNITY INCLUSION</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 Mr Pettersson (Chair), Mr Cain, Mr Davis.</w:t>
      </w:r>
    </w:p>
    <w:p w:rsidR="00267FEC" w:rsidRPr="00267FEC" w:rsidRDefault="00267FEC" w:rsidP="00267FEC">
      <w:pPr>
        <w:tabs>
          <w:tab w:val="left" w:pos="500"/>
          <w:tab w:val="left" w:pos="960"/>
        </w:tabs>
        <w:spacing w:after="240"/>
        <w:rPr>
          <w:rFonts w:ascii="Calibri" w:hAnsi="Calibri"/>
          <w:lang w:val="en-AU" w:eastAsia="en-US"/>
        </w:rPr>
      </w:pPr>
      <w:r w:rsidRPr="00267FEC">
        <w:rPr>
          <w:rFonts w:ascii="Calibri" w:hAnsi="Calibri"/>
          <w:b/>
          <w:lang w:val="en-AU" w:eastAsia="en-US"/>
        </w:rPr>
        <w:t>ENVIRONMENT, CLIMATE CHANGE AND BIODIVERSITY</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w:t>
      </w:r>
      <w:r w:rsidRPr="00267FEC">
        <w:rPr>
          <w:rFonts w:ascii="Calibri" w:hAnsi="Calibri"/>
          <w:lang w:val="en-AU" w:eastAsia="en-US"/>
        </w:rPr>
        <w:t xml:space="preserve"> Dr Paterson (Chair) Mr Braddock, Ms Castley.</w:t>
      </w:r>
    </w:p>
    <w:p w:rsidR="00267FEC" w:rsidRPr="00267FEC" w:rsidRDefault="00267FEC" w:rsidP="00267FEC">
      <w:pPr>
        <w:tabs>
          <w:tab w:val="left" w:pos="500"/>
          <w:tab w:val="left" w:pos="960"/>
        </w:tabs>
        <w:spacing w:after="240"/>
        <w:rPr>
          <w:rFonts w:ascii="Calibri" w:hAnsi="Calibri"/>
          <w:iCs/>
          <w:lang w:val="en-AU" w:eastAsia="en-US"/>
        </w:rPr>
      </w:pPr>
      <w:r w:rsidRPr="00267FEC">
        <w:rPr>
          <w:rFonts w:ascii="Calibri" w:hAnsi="Calibri"/>
          <w:b/>
          <w:lang w:val="en-AU" w:eastAsia="en-US"/>
        </w:rPr>
        <w:t>HEALTH AND COMMUNITY WELLBEING</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 Mr Davis (Chair), Mr Milligan, Mr Pettersson.</w:t>
      </w:r>
    </w:p>
    <w:p w:rsidR="00267FEC" w:rsidRPr="00267FEC" w:rsidRDefault="00267FEC" w:rsidP="00267FEC">
      <w:pPr>
        <w:tabs>
          <w:tab w:val="left" w:pos="500"/>
          <w:tab w:val="left" w:pos="960"/>
        </w:tabs>
        <w:spacing w:after="240"/>
        <w:rPr>
          <w:rFonts w:ascii="Calibri" w:hAnsi="Calibri"/>
          <w:iCs/>
          <w:lang w:val="en-AU" w:eastAsia="en-US"/>
        </w:rPr>
      </w:pPr>
      <w:r w:rsidRPr="00267FEC">
        <w:rPr>
          <w:rFonts w:ascii="Calibri" w:hAnsi="Calibri"/>
          <w:b/>
          <w:lang w:val="en-AU" w:eastAsia="en-US"/>
        </w:rPr>
        <w:t>JUSTICE AND COMMUNITY SAFETY</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 Mr Hanson (Chair), Ms Clay, Dr Paterson.</w:t>
      </w:r>
    </w:p>
    <w:p w:rsidR="00267FEC" w:rsidRPr="00267FEC" w:rsidRDefault="00267FEC" w:rsidP="00267FEC">
      <w:pPr>
        <w:tabs>
          <w:tab w:val="left" w:pos="500"/>
          <w:tab w:val="left" w:pos="960"/>
        </w:tabs>
        <w:spacing w:after="240"/>
        <w:rPr>
          <w:rFonts w:ascii="Calibri" w:hAnsi="Calibri"/>
          <w:iCs/>
          <w:lang w:val="en-AU" w:eastAsia="en-US"/>
        </w:rPr>
      </w:pPr>
      <w:r w:rsidRPr="00267FEC">
        <w:rPr>
          <w:rFonts w:ascii="Calibri" w:hAnsi="Calibri"/>
          <w:b/>
          <w:lang w:val="en-AU" w:eastAsia="en-US"/>
        </w:rPr>
        <w:t>PLANNING, TRANSPORT AND CITY SERVICES</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 Ms Clay (Chair), Mr Parton, Ms Orr.</w:t>
      </w:r>
    </w:p>
    <w:p w:rsidR="00267FEC" w:rsidRPr="00267FEC" w:rsidRDefault="00267FEC" w:rsidP="00267FEC">
      <w:pPr>
        <w:tabs>
          <w:tab w:val="left" w:pos="500"/>
          <w:tab w:val="left" w:pos="960"/>
        </w:tabs>
        <w:spacing w:after="240"/>
        <w:rPr>
          <w:rFonts w:ascii="Calibri" w:hAnsi="Calibri"/>
          <w:iCs/>
          <w:lang w:val="en-AU" w:eastAsia="en-US"/>
        </w:rPr>
      </w:pPr>
      <w:r w:rsidRPr="00267FEC">
        <w:rPr>
          <w:rFonts w:ascii="Calibri" w:hAnsi="Calibri"/>
          <w:b/>
          <w:lang w:val="en-AU" w:eastAsia="en-US"/>
        </w:rPr>
        <w:t>PUBLIC ACCOUNTS</w:t>
      </w:r>
      <w:r w:rsidRPr="00267FEC">
        <w:rPr>
          <w:rFonts w:ascii="Calibri" w:hAnsi="Calibri"/>
          <w:lang w:val="en-AU" w:eastAsia="en-US"/>
        </w:rPr>
        <w:t xml:space="preserve">: </w:t>
      </w:r>
      <w:r w:rsidRPr="00267FEC">
        <w:rPr>
          <w:rFonts w:ascii="Calibri" w:hAnsi="Calibri"/>
          <w:i/>
          <w:lang w:val="en-AU" w:eastAsia="en-US"/>
        </w:rPr>
        <w:t>(Formed 2 December 2020)</w:t>
      </w:r>
      <w:r w:rsidRPr="00267FEC">
        <w:rPr>
          <w:rFonts w:ascii="Calibri" w:hAnsi="Calibri"/>
          <w:iCs/>
          <w:lang w:val="en-AU" w:eastAsia="en-US"/>
        </w:rPr>
        <w:t>: Mrs Kikkert (Chair), Mr Braddock, Mr Pettersson.</w:t>
      </w:r>
    </w:p>
    <w:p w:rsidR="00267FEC" w:rsidRPr="00267FEC" w:rsidRDefault="00267FEC" w:rsidP="00267FEC">
      <w:pPr>
        <w:spacing w:before="240" w:after="240"/>
        <w:rPr>
          <w:rFonts w:ascii="Calibri" w:hAnsi="Calibri"/>
          <w:b/>
          <w:sz w:val="28"/>
          <w:lang w:eastAsia="en-US"/>
        </w:rPr>
      </w:pPr>
      <w:r w:rsidRPr="00267FEC">
        <w:rPr>
          <w:rFonts w:ascii="Calibri" w:hAnsi="Calibri"/>
          <w:b/>
          <w:sz w:val="28"/>
          <w:lang w:eastAsia="en-US"/>
        </w:rPr>
        <w:lastRenderedPageBreak/>
        <w:t>Select</w:t>
      </w:r>
    </w:p>
    <w:p w:rsidR="00267FEC" w:rsidRPr="00267FEC" w:rsidRDefault="00267FEC" w:rsidP="00267FEC">
      <w:pPr>
        <w:spacing w:before="120" w:after="240"/>
        <w:rPr>
          <w:rFonts w:ascii="Calibri" w:hAnsi="Calibri"/>
          <w:lang w:val="en-AU" w:eastAsia="en-US"/>
        </w:rPr>
      </w:pPr>
      <w:r w:rsidRPr="00267FEC">
        <w:rPr>
          <w:rFonts w:ascii="Calibri" w:hAnsi="Calibri"/>
          <w:b/>
          <w:bCs/>
          <w:caps/>
          <w:lang w:val="en-AU" w:eastAsia="en-US"/>
        </w:rPr>
        <w:t>COVID-19 2021 PANDEMIC RESPONSE</w:t>
      </w:r>
      <w:r w:rsidRPr="00267FEC">
        <w:rPr>
          <w:rFonts w:ascii="Calibri" w:hAnsi="Calibri"/>
          <w:lang w:val="en-AU" w:eastAsia="en-US"/>
        </w:rPr>
        <w:t xml:space="preserve">: </w:t>
      </w:r>
      <w:r w:rsidRPr="00267FEC">
        <w:rPr>
          <w:rFonts w:ascii="Calibri" w:hAnsi="Calibri"/>
          <w:i/>
          <w:iCs/>
          <w:lang w:val="en-AU" w:eastAsia="en-US"/>
        </w:rPr>
        <w:t>(Formed 16 September 2021)</w:t>
      </w:r>
      <w:r w:rsidRPr="00267FEC">
        <w:rPr>
          <w:rFonts w:ascii="Calibri" w:hAnsi="Calibri"/>
          <w:lang w:val="en-AU" w:eastAsia="en-US"/>
        </w:rPr>
        <w:t>: Ms Lee (Chair), Ms Clay, Ms Orr.</w:t>
      </w:r>
    </w:p>
    <w:p w:rsidR="00267FEC" w:rsidRPr="00267FEC" w:rsidRDefault="00267FEC" w:rsidP="00267FEC">
      <w:pPr>
        <w:tabs>
          <w:tab w:val="left" w:pos="500"/>
          <w:tab w:val="left" w:pos="960"/>
        </w:tabs>
        <w:spacing w:after="240"/>
        <w:rPr>
          <w:rFonts w:ascii="Calibri" w:hAnsi="Calibri"/>
          <w:lang w:val="en-AU" w:eastAsia="en-US"/>
        </w:rPr>
      </w:pPr>
      <w:r w:rsidRPr="00267FEC">
        <w:rPr>
          <w:rFonts w:ascii="Calibri" w:hAnsi="Calibri"/>
          <w:b/>
          <w:lang w:val="en-AU" w:eastAsia="en-US"/>
        </w:rPr>
        <w:t>DRUGS OF DEPENDENCE (PERSONAL USE) AMENDMENT BILL 2021</w:t>
      </w:r>
      <w:r w:rsidRPr="00267FEC">
        <w:rPr>
          <w:rFonts w:ascii="Calibri" w:hAnsi="Calibri"/>
          <w:lang w:val="en-AU" w:eastAsia="en-US"/>
        </w:rPr>
        <w:t xml:space="preserve">: </w:t>
      </w:r>
      <w:r w:rsidRPr="00267FEC">
        <w:rPr>
          <w:rFonts w:ascii="Calibri" w:hAnsi="Calibri"/>
          <w:i/>
          <w:lang w:val="en-AU" w:eastAsia="en-US"/>
        </w:rPr>
        <w:t>(Formed 11 February 2021)</w:t>
      </w:r>
      <w:r w:rsidRPr="00267FEC">
        <w:rPr>
          <w:rFonts w:ascii="Calibri" w:hAnsi="Calibri"/>
          <w:iCs/>
          <w:lang w:val="en-AU" w:eastAsia="en-US"/>
        </w:rPr>
        <w:t>: Mr Cain (Chair), Mr Davis, Dr Paterson.</w:t>
      </w:r>
    </w:p>
    <w:p w:rsidR="00267FEC" w:rsidRPr="00267FEC" w:rsidRDefault="00267FEC" w:rsidP="00267FEC">
      <w:pPr>
        <w:tabs>
          <w:tab w:val="right" w:pos="580"/>
        </w:tabs>
        <w:spacing w:before="120" w:after="480"/>
        <w:ind w:left="567" w:hanging="567"/>
        <w:jc w:val="center"/>
        <w:rPr>
          <w:rFonts w:ascii="Calibri" w:hAnsi="Calibri"/>
          <w:b/>
          <w:lang w:eastAsia="en-US"/>
        </w:rPr>
      </w:pPr>
      <w:r w:rsidRPr="00267FEC">
        <w:rPr>
          <w:rFonts w:ascii="Calibri" w:hAnsi="Calibri"/>
          <w:lang w:eastAsia="en-US"/>
        </w:rPr>
        <w:t>_______________</w:t>
      </w:r>
    </w:p>
    <w:p w:rsidR="00F5298F" w:rsidRDefault="00F5298F" w:rsidP="00267FEC">
      <w:pPr>
        <w:spacing w:after="160" w:line="259" w:lineRule="auto"/>
      </w:pPr>
    </w:p>
    <w:sectPr w:rsidR="00F5298F" w:rsidSect="00267FEC">
      <w:headerReference w:type="even" r:id="rId25"/>
      <w:headerReference w:type="default" r:id="rId26"/>
      <w:headerReference w:type="first" r:id="rId27"/>
      <w:footerReference w:type="first" r:id="rId28"/>
      <w:pgSz w:w="11906" w:h="16838"/>
      <w:pgMar w:top="1440" w:right="1440" w:bottom="1440" w:left="1440" w:header="708" w:footer="708" w:gutter="0"/>
      <w:pgNumType w:start="4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EC" w:rsidRDefault="00267FEC" w:rsidP="000F3D35">
      <w:r>
        <w:separator/>
      </w:r>
    </w:p>
  </w:endnote>
  <w:endnote w:type="continuationSeparator" w:id="0">
    <w:p w:rsidR="00267FEC" w:rsidRDefault="00267FE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EC" w:rsidRDefault="00267FEC" w:rsidP="000F3D35">
      <w:r>
        <w:separator/>
      </w:r>
    </w:p>
  </w:footnote>
  <w:footnote w:type="continuationSeparator" w:id="0">
    <w:p w:rsidR="00267FEC" w:rsidRDefault="00267FEC"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30C91">
      <w:rPr>
        <w:noProof/>
        <w:sz w:val="21"/>
        <w:szCs w:val="21"/>
      </w:rPr>
      <w:t>454</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267FEC">
      <w:rPr>
        <w:i/>
        <w:sz w:val="21"/>
        <w:szCs w:val="21"/>
      </w:rPr>
      <w:t xml:space="preserve"> 31—24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267FEC" w:rsidRPr="00267FEC">
      <w:rPr>
        <w:i/>
        <w:sz w:val="21"/>
        <w:szCs w:val="21"/>
      </w:rPr>
      <w:t xml:space="preserve"> </w:t>
    </w:r>
    <w:r w:rsidR="00267FEC" w:rsidRPr="00F5298F">
      <w:rPr>
        <w:i/>
        <w:sz w:val="21"/>
        <w:szCs w:val="21"/>
      </w:rPr>
      <w:t>No</w:t>
    </w:r>
    <w:r w:rsidR="00267FEC">
      <w:rPr>
        <w:i/>
        <w:sz w:val="21"/>
        <w:szCs w:val="21"/>
      </w:rPr>
      <w:t xml:space="preserve"> 31—24 November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F30C91">
      <w:rPr>
        <w:noProof/>
        <w:sz w:val="21"/>
        <w:szCs w:val="21"/>
      </w:rPr>
      <w:t>455</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30C91">
      <w:rPr>
        <w:noProof/>
        <w:sz w:val="21"/>
        <w:szCs w:val="21"/>
      </w:rPr>
      <w:t>443</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1"/>
  </w:num>
  <w:num w:numId="2">
    <w:abstractNumId w:val="0"/>
  </w:num>
  <w:num w:numId="3">
    <w:abstractNumId w:val="3"/>
  </w:num>
  <w:num w:numId="4">
    <w:abstractNumId w:val="3"/>
  </w:num>
  <w:num w:numId="5">
    <w:abstractNumId w:val="3"/>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EC"/>
    <w:rsid w:val="00011D79"/>
    <w:rsid w:val="00041558"/>
    <w:rsid w:val="000453A9"/>
    <w:rsid w:val="000A12EA"/>
    <w:rsid w:val="000F3D35"/>
    <w:rsid w:val="00267FEC"/>
    <w:rsid w:val="002F4706"/>
    <w:rsid w:val="00352FBA"/>
    <w:rsid w:val="004438E1"/>
    <w:rsid w:val="00476347"/>
    <w:rsid w:val="004C47C6"/>
    <w:rsid w:val="004E54D5"/>
    <w:rsid w:val="00585559"/>
    <w:rsid w:val="0060380C"/>
    <w:rsid w:val="006D7183"/>
    <w:rsid w:val="0081083C"/>
    <w:rsid w:val="008B216C"/>
    <w:rsid w:val="008B4A7E"/>
    <w:rsid w:val="008C5A12"/>
    <w:rsid w:val="0091670C"/>
    <w:rsid w:val="00A273E2"/>
    <w:rsid w:val="00AF3C23"/>
    <w:rsid w:val="00B07807"/>
    <w:rsid w:val="00C06509"/>
    <w:rsid w:val="00C9309E"/>
    <w:rsid w:val="00CA18B3"/>
    <w:rsid w:val="00D15CFD"/>
    <w:rsid w:val="00EA6267"/>
    <w:rsid w:val="00EC12A8"/>
    <w:rsid w:val="00F30C91"/>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A65EAF2-2278-4679-99E9-9B4E8732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224/" TargetMode="External"/><Relationship Id="rId18" Type="http://schemas.openxmlformats.org/officeDocument/2006/relationships/hyperlink" Target="https://www.legislation.act.gov.au/b/db_6522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4504/" TargetMode="External"/><Relationship Id="rId7" Type="http://schemas.openxmlformats.org/officeDocument/2006/relationships/footnotes" Target="footnotes.xml"/><Relationship Id="rId12" Type="http://schemas.openxmlformats.org/officeDocument/2006/relationships/hyperlink" Target="https://www.legislation.act.gov.au/b/db_65227/" TargetMode="External"/><Relationship Id="rId17" Type="http://schemas.openxmlformats.org/officeDocument/2006/relationships/hyperlink" Target="https://www.legislation.act.gov.au/b/db_6481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s://www.legislation.act.gov.au/b/db_644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2/"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5226/" TargetMode="External"/><Relationship Id="rId23" Type="http://schemas.openxmlformats.org/officeDocument/2006/relationships/hyperlink" Target="https://www.legislation.act.gov.au/b/db_65249/" TargetMode="External"/><Relationship Id="rId28" Type="http://schemas.openxmlformats.org/officeDocument/2006/relationships/footer" Target="footer1.xml"/><Relationship Id="rId10" Type="http://schemas.openxmlformats.org/officeDocument/2006/relationships/hyperlink" Target="https://www.legislation.act.gov.au/b/db_65111/" TargetMode="External"/><Relationship Id="rId19" Type="http://schemas.openxmlformats.org/officeDocument/2006/relationships/hyperlink" Target="https://www.legislation.act.gov.au/b/db_638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228/" TargetMode="External"/><Relationship Id="rId22" Type="http://schemas.openxmlformats.org/officeDocument/2006/relationships/hyperlink" Target="https://www.legislation.act.gov.au/b/db_65229/"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D2FF1A0-AC1C-4735-83E5-CD355080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6</TotalTime>
  <Pages>13</Pages>
  <Words>3570</Words>
  <Characters>20353</Characters>
  <Application>Microsoft Office Word</Application>
  <DocSecurity>0</DocSecurity>
  <Lines>169</Lines>
  <Paragraphs>47</Paragraphs>
  <ScaleCrop>false</ScaleCrop>
  <Company/>
  <LinksUpToDate>false</LinksUpToDate>
  <CharactersWithSpaces>23876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dcterms:created xsi:type="dcterms:W3CDTF">2021-11-23T05:13:00Z</dcterms:created>
  <dcterms:modified xsi:type="dcterms:W3CDTF">2021-11-23T07:13:00Z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