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194" w:rsidRPr="002F7194" w:rsidRDefault="002F7194" w:rsidP="002F7194">
      <w:pPr>
        <w:keepNext/>
        <w:keepLines/>
        <w:jc w:val="center"/>
        <w:rPr>
          <w:rFonts w:ascii="Times New Roman" w:hAnsi="Times New Roman"/>
          <w:b/>
          <w:bCs/>
          <w:lang w:val="en-AU"/>
        </w:rPr>
      </w:pPr>
      <w:r w:rsidRPr="002F7194">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2F7194" w:rsidRPr="002F7194" w:rsidRDefault="002F7194" w:rsidP="002F7194">
      <w:pPr>
        <w:keepNext/>
        <w:keepLines/>
        <w:spacing w:before="200"/>
        <w:jc w:val="center"/>
        <w:rPr>
          <w:rFonts w:ascii="Calibri" w:hAnsi="Calibri"/>
          <w:sz w:val="36"/>
          <w:lang w:val="en-AU"/>
        </w:rPr>
      </w:pPr>
      <w:r w:rsidRPr="002F7194">
        <w:rPr>
          <w:rFonts w:ascii="Calibri" w:hAnsi="Calibri"/>
          <w:sz w:val="36"/>
          <w:lang w:val="en-AU"/>
        </w:rPr>
        <w:t>Legislative Assembly for the</w:t>
      </w:r>
      <w:r w:rsidRPr="002F7194">
        <w:rPr>
          <w:rFonts w:ascii="Calibri" w:hAnsi="Calibri"/>
          <w:sz w:val="36"/>
          <w:lang w:val="en-AU"/>
        </w:rPr>
        <w:br/>
        <w:t>Australian Capital Territory</w:t>
      </w:r>
    </w:p>
    <w:p w:rsidR="002F7194" w:rsidRPr="002F7194" w:rsidRDefault="002F7194" w:rsidP="002F7194">
      <w:pPr>
        <w:keepNext/>
        <w:keepLines/>
        <w:jc w:val="center"/>
        <w:rPr>
          <w:rFonts w:ascii="Calibri" w:hAnsi="Calibri"/>
          <w:b/>
          <w:bCs/>
          <w:lang w:val="en-AU"/>
        </w:rPr>
      </w:pPr>
    </w:p>
    <w:p w:rsidR="002F7194" w:rsidRPr="002F7194" w:rsidRDefault="002F7194" w:rsidP="002F7194">
      <w:pPr>
        <w:keepNext/>
        <w:keepLines/>
        <w:jc w:val="center"/>
        <w:rPr>
          <w:rFonts w:ascii="Calibri" w:hAnsi="Calibri"/>
          <w:b/>
          <w:bCs/>
          <w:lang w:val="en-AU"/>
        </w:rPr>
      </w:pPr>
      <w:r w:rsidRPr="002F7194">
        <w:rPr>
          <w:rFonts w:ascii="Calibri" w:hAnsi="Calibri"/>
          <w:b/>
          <w:bCs/>
          <w:lang w:val="en-AU"/>
        </w:rPr>
        <w:t>2020-2021</w:t>
      </w:r>
    </w:p>
    <w:p w:rsidR="002F7194" w:rsidRPr="002F7194" w:rsidRDefault="002F7194" w:rsidP="002F7194">
      <w:pPr>
        <w:keepNext/>
        <w:keepLines/>
        <w:spacing w:before="360"/>
        <w:jc w:val="center"/>
        <w:rPr>
          <w:rFonts w:ascii="Calibri" w:hAnsi="Calibri"/>
          <w:b/>
          <w:sz w:val="48"/>
          <w:lang w:val="en-AU"/>
        </w:rPr>
      </w:pPr>
      <w:r w:rsidRPr="002F7194">
        <w:rPr>
          <w:rFonts w:ascii="Calibri" w:hAnsi="Calibri"/>
          <w:b/>
          <w:sz w:val="48"/>
          <w:lang w:val="en-AU"/>
        </w:rPr>
        <w:t>Notice Paper</w:t>
      </w:r>
    </w:p>
    <w:p w:rsidR="002F7194" w:rsidRPr="002F7194" w:rsidRDefault="002F7194" w:rsidP="002F7194">
      <w:pPr>
        <w:keepNext/>
        <w:keepLines/>
        <w:spacing w:before="200"/>
        <w:jc w:val="center"/>
        <w:rPr>
          <w:rFonts w:ascii="Calibri" w:hAnsi="Calibri"/>
          <w:sz w:val="28"/>
          <w:szCs w:val="28"/>
          <w:lang w:val="en-AU"/>
        </w:rPr>
      </w:pPr>
      <w:r w:rsidRPr="002F7194">
        <w:rPr>
          <w:rFonts w:ascii="Calibri" w:hAnsi="Calibri"/>
          <w:sz w:val="28"/>
          <w:szCs w:val="28"/>
          <w:lang w:val="en-AU"/>
        </w:rPr>
        <w:t>No 27</w:t>
      </w:r>
    </w:p>
    <w:p w:rsidR="002F7194" w:rsidRPr="002F7194" w:rsidRDefault="002F7194" w:rsidP="002F7194">
      <w:pPr>
        <w:keepNext/>
        <w:keepLines/>
        <w:spacing w:before="200"/>
        <w:jc w:val="center"/>
        <w:rPr>
          <w:rFonts w:ascii="Calibri" w:hAnsi="Calibri"/>
          <w:sz w:val="28"/>
          <w:szCs w:val="28"/>
          <w:lang w:val="en-AU"/>
        </w:rPr>
      </w:pPr>
      <w:r w:rsidRPr="002F7194">
        <w:rPr>
          <w:rFonts w:ascii="Calibri" w:hAnsi="Calibri"/>
          <w:bCs/>
          <w:sz w:val="28"/>
          <w:szCs w:val="28"/>
          <w:lang w:val="en-AU"/>
        </w:rPr>
        <w:t>Tuesday, 9 November 2021</w:t>
      </w:r>
    </w:p>
    <w:p w:rsidR="002F7194" w:rsidRPr="002F7194" w:rsidRDefault="002F7194" w:rsidP="002F7194">
      <w:pPr>
        <w:keepNext/>
        <w:keepLines/>
        <w:spacing w:before="360"/>
        <w:jc w:val="center"/>
        <w:rPr>
          <w:rFonts w:ascii="Calibri" w:hAnsi="Calibri"/>
          <w:szCs w:val="24"/>
          <w:lang w:val="en-AU"/>
        </w:rPr>
      </w:pPr>
      <w:r w:rsidRPr="002F7194">
        <w:rPr>
          <w:rFonts w:ascii="Calibri" w:hAnsi="Calibri"/>
          <w:iCs/>
          <w:szCs w:val="24"/>
          <w:lang w:val="en-AU"/>
        </w:rPr>
        <w:t>The Assembly meets this day at 10 am</w:t>
      </w:r>
    </w:p>
    <w:p w:rsidR="002F7194" w:rsidRPr="002F7194" w:rsidRDefault="002F7194" w:rsidP="002F7194">
      <w:pPr>
        <w:keepNext/>
        <w:keepLines/>
        <w:spacing w:before="200" w:after="480"/>
        <w:jc w:val="center"/>
        <w:rPr>
          <w:rFonts w:ascii="Calibri" w:hAnsi="Calibri"/>
          <w:b/>
          <w:caps/>
          <w:lang w:val="en-AU"/>
        </w:rPr>
      </w:pPr>
      <w:r w:rsidRPr="002F7194">
        <w:rPr>
          <w:rFonts w:ascii="Calibri" w:hAnsi="Calibri"/>
          <w:caps/>
          <w:lang w:val="en-AU"/>
        </w:rPr>
        <w:t>___________________________________</w:t>
      </w:r>
    </w:p>
    <w:p w:rsidR="002F7194" w:rsidRPr="002F7194" w:rsidRDefault="002F7194" w:rsidP="002F7194">
      <w:pPr>
        <w:spacing w:before="240" w:after="240"/>
        <w:jc w:val="center"/>
        <w:rPr>
          <w:rFonts w:ascii="Calibri" w:hAnsi="Calibri"/>
          <w:b/>
          <w:sz w:val="28"/>
          <w:lang w:eastAsia="en-US"/>
        </w:rPr>
      </w:pPr>
      <w:r w:rsidRPr="002F7194">
        <w:rPr>
          <w:rFonts w:ascii="Calibri" w:hAnsi="Calibri"/>
          <w:b/>
          <w:sz w:val="28"/>
          <w:lang w:eastAsia="en-US"/>
        </w:rPr>
        <w:t>EXECUTIVE BUSINESS</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Notice</w:t>
      </w:r>
      <w:r w:rsidR="009C5156">
        <w:rPr>
          <w:rFonts w:ascii="Calibri" w:hAnsi="Calibri"/>
          <w:b/>
          <w:sz w:val="28"/>
          <w:lang w:eastAsia="en-US"/>
        </w:rPr>
        <w:t>s</w:t>
      </w:r>
      <w:bookmarkStart w:id="0" w:name="_GoBack"/>
      <w:bookmarkEnd w:id="0"/>
    </w:p>
    <w:p w:rsidR="002E6CDF" w:rsidRPr="002F7194" w:rsidRDefault="002E6CDF" w:rsidP="002E6CDF">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1</w:t>
      </w:r>
      <w:r w:rsidRPr="002F7194">
        <w:rPr>
          <w:rFonts w:ascii="Calibri" w:hAnsi="Calibri"/>
          <w:lang w:val="en-AU"/>
        </w:rPr>
        <w:tab/>
      </w:r>
      <w:r w:rsidRPr="002F7194">
        <w:rPr>
          <w:rFonts w:ascii="Calibri" w:hAnsi="Calibri"/>
          <w:b/>
          <w:caps/>
          <w:lang w:val="en-AU"/>
        </w:rPr>
        <w:t>Mr Rattenbury</w:t>
      </w:r>
      <w:r w:rsidRPr="002F7194">
        <w:rPr>
          <w:rFonts w:ascii="Calibri" w:hAnsi="Calibri"/>
          <w:bCs/>
          <w:caps/>
          <w:lang w:val="en-AU"/>
        </w:rPr>
        <w:t>:</w:t>
      </w:r>
      <w:r w:rsidRPr="002F7194">
        <w:rPr>
          <w:rFonts w:ascii="Calibri" w:hAnsi="Calibri"/>
          <w:bCs/>
          <w:lang w:val="en-AU"/>
        </w:rPr>
        <w:t xml:space="preserve"> </w:t>
      </w:r>
      <w:r w:rsidRPr="002F7194">
        <w:rPr>
          <w:rFonts w:ascii="Calibri" w:hAnsi="Calibri"/>
          <w:lang w:val="en-AU"/>
        </w:rPr>
        <w:t xml:space="preserve">To present a Bill for an Act to amend the </w:t>
      </w:r>
      <w:r w:rsidRPr="002F7194">
        <w:rPr>
          <w:rFonts w:ascii="Calibri" w:hAnsi="Calibri"/>
          <w:i/>
          <w:lang w:val="en-AU"/>
        </w:rPr>
        <w:t>Civil Law (Sale of Residential Property) Act 2003</w:t>
      </w:r>
      <w:r w:rsidRPr="002F7194">
        <w:rPr>
          <w:rFonts w:ascii="Calibri" w:hAnsi="Calibri"/>
          <w:lang w:val="en-AU"/>
        </w:rPr>
        <w:t xml:space="preserve">. </w:t>
      </w:r>
      <w:r w:rsidRPr="002F7194">
        <w:rPr>
          <w:rFonts w:ascii="Calibri" w:hAnsi="Calibri"/>
          <w:i/>
          <w:iCs/>
          <w:lang w:val="en-AU"/>
        </w:rPr>
        <w:t>(Notice given 8 November 2021)</w:t>
      </w:r>
      <w:r w:rsidRPr="002F7194">
        <w:rPr>
          <w:rFonts w:ascii="Calibri" w:hAnsi="Calibri"/>
          <w:lang w:val="en-AU"/>
        </w:rPr>
        <w:t>.</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sidR="002E6CDF">
        <w:rPr>
          <w:rFonts w:ascii="Calibri" w:hAnsi="Calibri"/>
          <w:lang w:val="en-AU"/>
        </w:rPr>
        <w:t>2</w:t>
      </w:r>
      <w:r w:rsidRPr="002F7194">
        <w:rPr>
          <w:rFonts w:ascii="Calibri" w:hAnsi="Calibri"/>
          <w:lang w:val="en-AU"/>
        </w:rPr>
        <w:tab/>
      </w:r>
      <w:r w:rsidRPr="002F7194">
        <w:rPr>
          <w:rFonts w:ascii="Calibri" w:hAnsi="Calibri"/>
          <w:b/>
          <w:caps/>
          <w:lang w:val="en-AU"/>
        </w:rPr>
        <w:t>Mr Gentleman</w:t>
      </w:r>
      <w:r w:rsidRPr="002F7194">
        <w:rPr>
          <w:rFonts w:ascii="Calibri" w:hAnsi="Calibri"/>
          <w:bCs/>
          <w:caps/>
          <w:lang w:val="en-AU"/>
        </w:rPr>
        <w:t>:</w:t>
      </w:r>
      <w:r w:rsidRPr="002F7194">
        <w:rPr>
          <w:rFonts w:ascii="Calibri" w:hAnsi="Calibri"/>
          <w:bCs/>
          <w:lang w:val="en-AU"/>
        </w:rPr>
        <w:t xml:space="preserve"> </w:t>
      </w:r>
      <w:r w:rsidRPr="002F7194">
        <w:rPr>
          <w:rFonts w:ascii="Calibri" w:hAnsi="Calibri"/>
          <w:lang w:val="en-AU"/>
        </w:rPr>
        <w:t xml:space="preserve">To present a Bill for an Act to amend the </w:t>
      </w:r>
      <w:r w:rsidRPr="002F7194">
        <w:rPr>
          <w:rFonts w:ascii="Calibri" w:hAnsi="Calibri"/>
          <w:i/>
          <w:lang w:val="en-AU"/>
        </w:rPr>
        <w:t>Emergencies Act 2004</w:t>
      </w:r>
      <w:r w:rsidRPr="002F7194">
        <w:rPr>
          <w:rFonts w:ascii="Calibri" w:hAnsi="Calibri"/>
          <w:lang w:val="en-AU"/>
        </w:rPr>
        <w:t xml:space="preserve">, and for other purposes. </w:t>
      </w:r>
      <w:r w:rsidRPr="002F7194">
        <w:rPr>
          <w:rFonts w:ascii="Calibri" w:hAnsi="Calibri"/>
          <w:i/>
          <w:iCs/>
          <w:lang w:val="en-AU"/>
        </w:rPr>
        <w:t>(Notice given 8 November 2021)</w:t>
      </w:r>
      <w:r w:rsidRPr="002F7194">
        <w:rPr>
          <w:rFonts w:ascii="Calibri" w:hAnsi="Calibri"/>
          <w:lang w:val="en-AU"/>
        </w:rPr>
        <w:t>.</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Orders of the day</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1</w:t>
      </w:r>
      <w:r w:rsidRPr="002F7194">
        <w:rPr>
          <w:rFonts w:ascii="Calibri" w:hAnsi="Calibri"/>
          <w:lang w:val="en-AU"/>
        </w:rPr>
        <w:tab/>
      </w:r>
      <w:hyperlink r:id="rId10" w:history="1">
        <w:r w:rsidRPr="002F7194">
          <w:rPr>
            <w:rFonts w:ascii="Calibri" w:hAnsi="Calibri"/>
            <w:b/>
            <w:caps/>
            <w:color w:val="0000FF"/>
            <w:lang w:val="en-AU"/>
          </w:rPr>
          <w:t>Planning and Unit Titles Legislation Amendment Bill 2021</w:t>
        </w:r>
      </w:hyperlink>
      <w:r w:rsidRPr="002F7194">
        <w:rPr>
          <w:rFonts w:ascii="Calibri" w:hAnsi="Calibri"/>
          <w:bCs/>
          <w:caps/>
          <w:lang w:val="en-AU"/>
        </w:rPr>
        <w:t xml:space="preserve">: </w:t>
      </w:r>
      <w:r w:rsidRPr="002F7194">
        <w:rPr>
          <w:rFonts w:ascii="Calibri" w:hAnsi="Calibri"/>
          <w:bCs/>
          <w:i/>
          <w:iCs/>
          <w:caps/>
          <w:lang w:val="en-AU"/>
        </w:rPr>
        <w:t>(</w:t>
      </w:r>
      <w:r w:rsidRPr="002F7194">
        <w:rPr>
          <w:rFonts w:ascii="Calibri" w:hAnsi="Calibri"/>
          <w:i/>
          <w:iCs/>
          <w:lang w:val="en-AU"/>
        </w:rPr>
        <w:t>Minister for Planning and Land Management)</w:t>
      </w:r>
      <w:r w:rsidRPr="002F7194">
        <w:rPr>
          <w:rFonts w:ascii="Calibri" w:hAnsi="Calibri"/>
          <w:lang w:val="en-AU"/>
        </w:rPr>
        <w:t xml:space="preserve">: Agreement in principle—Resumption of debate </w:t>
      </w:r>
      <w:r w:rsidRPr="002F7194">
        <w:rPr>
          <w:rFonts w:ascii="Calibri" w:hAnsi="Calibri"/>
          <w:i/>
          <w:iCs/>
          <w:lang w:val="en-AU"/>
        </w:rPr>
        <w:t>(from 8 October 2021—Mr Parton)</w:t>
      </w:r>
      <w:r w:rsidRPr="002F7194">
        <w:rPr>
          <w:rFonts w:ascii="Calibri" w:hAnsi="Calibri"/>
          <w:lang w:val="en-AU"/>
        </w:rPr>
        <w:t>.</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r>
      <w:r>
        <w:rPr>
          <w:rFonts w:ascii="Calibri" w:hAnsi="Calibri"/>
          <w:lang w:val="en-AU"/>
        </w:rPr>
        <w:t>2</w:t>
      </w:r>
      <w:r w:rsidRPr="002F7194">
        <w:rPr>
          <w:rFonts w:ascii="Calibri" w:hAnsi="Calibri"/>
          <w:lang w:val="en-AU"/>
        </w:rPr>
        <w:tab/>
      </w:r>
      <w:hyperlink r:id="rId11" w:history="1">
        <w:r w:rsidRPr="002F7194">
          <w:rPr>
            <w:rFonts w:ascii="Calibri" w:hAnsi="Calibri"/>
            <w:b/>
            <w:caps/>
            <w:color w:val="0000FF"/>
            <w:lang w:val="en-AU"/>
          </w:rPr>
          <w:t>City Renewal Authority and Suburban Land Agency Amendment Bill 2021</w:t>
        </w:r>
      </w:hyperlink>
      <w:r w:rsidRPr="002F7194">
        <w:rPr>
          <w:rFonts w:ascii="Calibri" w:hAnsi="Calibri"/>
          <w:bCs/>
          <w:caps/>
          <w:lang w:val="en-AU"/>
        </w:rPr>
        <w:t xml:space="preserve">: </w:t>
      </w:r>
      <w:r w:rsidRPr="002F7194">
        <w:rPr>
          <w:rFonts w:ascii="Calibri" w:hAnsi="Calibri"/>
          <w:bCs/>
          <w:i/>
          <w:iCs/>
          <w:caps/>
          <w:lang w:val="en-AU"/>
        </w:rPr>
        <w:t>(</w:t>
      </w:r>
      <w:r w:rsidRPr="002F7194">
        <w:rPr>
          <w:rFonts w:ascii="Calibri" w:hAnsi="Calibri"/>
          <w:i/>
          <w:iCs/>
          <w:lang w:val="en-AU"/>
        </w:rPr>
        <w:t>Minister for Housing and Suburban Development)</w:t>
      </w:r>
      <w:r w:rsidRPr="002F7194">
        <w:rPr>
          <w:rFonts w:ascii="Calibri" w:hAnsi="Calibri"/>
          <w:lang w:val="en-AU"/>
        </w:rPr>
        <w:t xml:space="preserve">: Agreement in principle—Resumption of debate </w:t>
      </w:r>
      <w:r w:rsidRPr="002F7194">
        <w:rPr>
          <w:rFonts w:ascii="Calibri" w:hAnsi="Calibri"/>
          <w:i/>
          <w:iCs/>
          <w:lang w:val="en-AU"/>
        </w:rPr>
        <w:t>(from 6 October 2021—Mr Cain)</w:t>
      </w:r>
      <w:r w:rsidRPr="002F7194">
        <w:rPr>
          <w:rFonts w:ascii="Calibri" w:hAnsi="Calibri"/>
          <w:lang w:val="en-AU"/>
        </w:rPr>
        <w:t>.</w:t>
      </w:r>
    </w:p>
    <w:p w:rsidR="002F7194" w:rsidRPr="002F7194" w:rsidRDefault="002F7194" w:rsidP="002F7194">
      <w:pPr>
        <w:tabs>
          <w:tab w:val="right" w:pos="567"/>
        </w:tabs>
        <w:spacing w:before="120" w:after="120"/>
        <w:ind w:left="1134" w:hanging="1134"/>
        <w:rPr>
          <w:rFonts w:ascii="Calibri" w:hAnsi="Calibri"/>
          <w:i/>
          <w:lang w:val="en-AU"/>
        </w:rPr>
      </w:pPr>
      <w:r w:rsidRPr="002F7194">
        <w:rPr>
          <w:rFonts w:ascii="Calibri" w:hAnsi="Calibri"/>
          <w:lang w:val="en-AU"/>
        </w:rPr>
        <w:tab/>
      </w:r>
      <w:r>
        <w:rPr>
          <w:rFonts w:ascii="Calibri" w:hAnsi="Calibri"/>
          <w:lang w:val="en-AU"/>
        </w:rPr>
        <w:t>3</w:t>
      </w:r>
      <w:r w:rsidRPr="002F7194">
        <w:rPr>
          <w:rFonts w:ascii="Calibri" w:hAnsi="Calibri"/>
          <w:lang w:val="en-AU"/>
        </w:rPr>
        <w:tab/>
      </w:r>
      <w:hyperlink r:id="rId12" w:history="1">
        <w:r w:rsidRPr="002F7194">
          <w:rPr>
            <w:rFonts w:ascii="Calibri" w:hAnsi="Calibri"/>
            <w:b/>
            <w:caps/>
            <w:color w:val="0000FF"/>
            <w:lang w:val="en-AU"/>
          </w:rPr>
          <w:t>Appropriation Bill 2021-2022</w:t>
        </w:r>
      </w:hyperlink>
      <w:r w:rsidRPr="002F7194">
        <w:rPr>
          <w:rFonts w:ascii="Calibri" w:hAnsi="Calibri"/>
          <w:bCs/>
          <w:caps/>
          <w:lang w:val="en-AU"/>
        </w:rPr>
        <w:t xml:space="preserve">: </w:t>
      </w:r>
      <w:r w:rsidRPr="002F7194">
        <w:rPr>
          <w:rFonts w:ascii="Calibri" w:hAnsi="Calibri"/>
          <w:bCs/>
          <w:i/>
          <w:iCs/>
          <w:caps/>
          <w:lang w:val="en-AU"/>
        </w:rPr>
        <w:t>(</w:t>
      </w:r>
      <w:r w:rsidRPr="002F7194">
        <w:rPr>
          <w:rFonts w:ascii="Calibri" w:hAnsi="Calibri"/>
          <w:i/>
          <w:iCs/>
          <w:lang w:val="en-AU"/>
        </w:rPr>
        <w:t>Treasurer)</w:t>
      </w:r>
      <w:r w:rsidRPr="002F7194">
        <w:rPr>
          <w:rFonts w:ascii="Calibri" w:hAnsi="Calibri"/>
          <w:lang w:val="en-AU"/>
        </w:rPr>
        <w:t xml:space="preserve">: Agreement in principle—Resumption of debate </w:t>
      </w:r>
      <w:r w:rsidRPr="002F7194">
        <w:rPr>
          <w:rFonts w:ascii="Calibri" w:hAnsi="Calibri"/>
          <w:i/>
          <w:iCs/>
          <w:lang w:val="en-AU"/>
        </w:rPr>
        <w:t>(from 8 October 2021—Mr Gentleman)</w:t>
      </w:r>
      <w:r w:rsidRPr="002F7194">
        <w:rPr>
          <w:rFonts w:ascii="Calibri" w:hAnsi="Calibri"/>
          <w:lang w:val="en-AU"/>
        </w:rPr>
        <w:t xml:space="preserve">. </w:t>
      </w:r>
      <w:r w:rsidRPr="002F7194">
        <w:rPr>
          <w:rFonts w:ascii="Calibri" w:hAnsi="Calibri"/>
          <w:i/>
          <w:lang w:val="en-AU"/>
        </w:rPr>
        <w:t>(Referred to standing committees on 8 October 2021 for report by 5 December 2021.)</w:t>
      </w:r>
    </w:p>
    <w:p w:rsidR="002F7194" w:rsidRPr="002F7194" w:rsidRDefault="002F7194" w:rsidP="002F7194">
      <w:pPr>
        <w:keepNext/>
        <w:keepLines/>
        <w:tabs>
          <w:tab w:val="right" w:pos="567"/>
        </w:tabs>
        <w:spacing w:before="120" w:after="120"/>
        <w:ind w:left="1134" w:hanging="1134"/>
        <w:rPr>
          <w:rFonts w:ascii="Calibri" w:hAnsi="Calibri"/>
          <w:lang w:val="en-AU"/>
        </w:rPr>
      </w:pPr>
      <w:r w:rsidRPr="002F7194">
        <w:rPr>
          <w:rFonts w:ascii="Calibri" w:hAnsi="Calibri"/>
          <w:lang w:val="en-AU"/>
        </w:rPr>
        <w:lastRenderedPageBreak/>
        <w:tab/>
      </w:r>
      <w:r>
        <w:rPr>
          <w:rFonts w:ascii="Calibri" w:hAnsi="Calibri"/>
          <w:lang w:val="en-AU"/>
        </w:rPr>
        <w:t>4</w:t>
      </w:r>
      <w:r w:rsidRPr="002F7194">
        <w:rPr>
          <w:rFonts w:ascii="Calibri" w:hAnsi="Calibri"/>
          <w:lang w:val="en-AU"/>
        </w:rPr>
        <w:tab/>
      </w:r>
      <w:hyperlink r:id="rId13" w:history="1">
        <w:r w:rsidRPr="002F7194">
          <w:rPr>
            <w:rFonts w:ascii="Calibri" w:hAnsi="Calibri"/>
            <w:b/>
            <w:caps/>
            <w:color w:val="0000FF"/>
            <w:lang w:val="en-AU"/>
          </w:rPr>
          <w:t>Appropriation (Office of the Legislative Assembly) Bill 2021-2022</w:t>
        </w:r>
      </w:hyperlink>
      <w:r w:rsidRPr="002F7194">
        <w:rPr>
          <w:rFonts w:ascii="Calibri" w:hAnsi="Calibri"/>
          <w:bCs/>
          <w:caps/>
          <w:lang w:val="en-AU"/>
        </w:rPr>
        <w:t xml:space="preserve">: </w:t>
      </w:r>
      <w:r w:rsidRPr="002F7194">
        <w:rPr>
          <w:rFonts w:ascii="Calibri" w:hAnsi="Calibri"/>
          <w:bCs/>
          <w:i/>
          <w:iCs/>
          <w:caps/>
          <w:lang w:val="en-AU"/>
        </w:rPr>
        <w:t>(</w:t>
      </w:r>
      <w:r w:rsidRPr="002F7194">
        <w:rPr>
          <w:rFonts w:ascii="Calibri" w:hAnsi="Calibri"/>
          <w:i/>
          <w:iCs/>
          <w:lang w:val="en-AU"/>
        </w:rPr>
        <w:t>Treasurer)</w:t>
      </w:r>
      <w:r w:rsidRPr="002F7194">
        <w:rPr>
          <w:rFonts w:ascii="Calibri" w:hAnsi="Calibri"/>
          <w:lang w:val="en-AU"/>
        </w:rPr>
        <w:t xml:space="preserve">: Agreement in principle—Resumption of debate </w:t>
      </w:r>
      <w:r w:rsidRPr="002F7194">
        <w:rPr>
          <w:rFonts w:ascii="Calibri" w:hAnsi="Calibri"/>
          <w:i/>
          <w:iCs/>
          <w:lang w:val="en-AU"/>
        </w:rPr>
        <w:t>(from 8 October 2021—Mr Gentleman)</w:t>
      </w:r>
      <w:r w:rsidRPr="002F7194">
        <w:rPr>
          <w:rFonts w:ascii="Calibri" w:hAnsi="Calibri"/>
          <w:lang w:val="en-AU"/>
        </w:rPr>
        <w:t xml:space="preserve">. </w:t>
      </w:r>
      <w:r w:rsidRPr="002F7194">
        <w:rPr>
          <w:rFonts w:ascii="Calibri" w:hAnsi="Calibri"/>
          <w:i/>
          <w:lang w:val="en-AU"/>
        </w:rPr>
        <w:t>(Referred to standing committees on 8 October 2021 for report by 5 December 2021.)</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r>
      <w:r>
        <w:rPr>
          <w:rFonts w:ascii="Calibri" w:hAnsi="Calibri"/>
          <w:lang w:val="en-AU"/>
        </w:rPr>
        <w:t>5</w:t>
      </w:r>
      <w:r w:rsidRPr="002F7194">
        <w:rPr>
          <w:rFonts w:ascii="Calibri" w:hAnsi="Calibri"/>
          <w:lang w:val="en-AU"/>
        </w:rPr>
        <w:tab/>
      </w:r>
      <w:hyperlink r:id="rId14" w:history="1">
        <w:r w:rsidRPr="002F7194">
          <w:rPr>
            <w:rFonts w:ascii="Calibri" w:hAnsi="Calibri"/>
            <w:b/>
            <w:caps/>
            <w:color w:val="0000FF"/>
            <w:lang w:val="en-AU"/>
          </w:rPr>
          <w:t>COAG Legislation Amendment Bill 2021</w:t>
        </w:r>
      </w:hyperlink>
      <w:r w:rsidRPr="002F7194">
        <w:rPr>
          <w:rFonts w:ascii="Calibri" w:hAnsi="Calibri"/>
          <w:bCs/>
          <w:caps/>
          <w:lang w:val="en-AU"/>
        </w:rPr>
        <w:t xml:space="preserve">: </w:t>
      </w:r>
      <w:r w:rsidRPr="002F7194">
        <w:rPr>
          <w:rFonts w:ascii="Calibri" w:hAnsi="Calibri"/>
          <w:bCs/>
          <w:i/>
          <w:iCs/>
          <w:caps/>
          <w:lang w:val="en-AU"/>
        </w:rPr>
        <w:t>(</w:t>
      </w:r>
      <w:r w:rsidRPr="002F7194">
        <w:rPr>
          <w:rFonts w:ascii="Calibri" w:hAnsi="Calibri"/>
          <w:i/>
          <w:iCs/>
          <w:lang w:val="en-AU"/>
        </w:rPr>
        <w:t>Chief Minister)</w:t>
      </w:r>
      <w:r w:rsidRPr="002F7194">
        <w:rPr>
          <w:rFonts w:ascii="Calibri" w:hAnsi="Calibri"/>
          <w:lang w:val="en-AU"/>
        </w:rPr>
        <w:t xml:space="preserve">: Agreement in principle—Resumption of debate </w:t>
      </w:r>
      <w:r w:rsidRPr="002F7194">
        <w:rPr>
          <w:rFonts w:ascii="Calibri" w:hAnsi="Calibri"/>
          <w:i/>
          <w:iCs/>
          <w:lang w:val="en-AU"/>
        </w:rPr>
        <w:t>(from 4 August 2021—Ms Lee)</w:t>
      </w:r>
      <w:r w:rsidRPr="002F7194">
        <w:rPr>
          <w:rFonts w:ascii="Calibri" w:hAnsi="Calibri"/>
          <w:lang w:val="en-AU"/>
        </w:rPr>
        <w:t>.</w:t>
      </w:r>
    </w:p>
    <w:p w:rsidR="002F7194" w:rsidRPr="002F7194" w:rsidRDefault="002F7194" w:rsidP="002F7194">
      <w:pPr>
        <w:tabs>
          <w:tab w:val="right" w:pos="567"/>
        </w:tabs>
        <w:spacing w:before="120" w:after="120"/>
        <w:ind w:left="1134" w:hanging="1134"/>
        <w:rPr>
          <w:rFonts w:ascii="Calibri" w:hAnsi="Calibri"/>
          <w:i/>
          <w:lang w:val="en-AU"/>
        </w:rPr>
      </w:pPr>
      <w:r w:rsidRPr="002F7194">
        <w:rPr>
          <w:rFonts w:ascii="Calibri" w:hAnsi="Calibri"/>
          <w:lang w:val="en-AU"/>
        </w:rPr>
        <w:tab/>
      </w:r>
      <w:r>
        <w:rPr>
          <w:rFonts w:ascii="Calibri" w:hAnsi="Calibri"/>
          <w:lang w:val="en-AU"/>
        </w:rPr>
        <w:t>6</w:t>
      </w:r>
      <w:r w:rsidRPr="002F7194">
        <w:rPr>
          <w:rFonts w:ascii="Calibri" w:hAnsi="Calibri"/>
          <w:lang w:val="en-AU"/>
        </w:rPr>
        <w:tab/>
      </w:r>
      <w:hyperlink r:id="rId15" w:history="1">
        <w:r w:rsidRPr="002F7194">
          <w:rPr>
            <w:rFonts w:ascii="Calibri" w:hAnsi="Calibri"/>
            <w:b/>
            <w:caps/>
            <w:color w:val="0000FF"/>
            <w:lang w:val="en-AU"/>
          </w:rPr>
          <w:t>Road Transport Legislation Amendment Bill 2021</w:t>
        </w:r>
      </w:hyperlink>
      <w:r w:rsidRPr="002F7194">
        <w:rPr>
          <w:rFonts w:ascii="Calibri" w:hAnsi="Calibri"/>
          <w:bCs/>
          <w:caps/>
          <w:lang w:val="en-AU"/>
        </w:rPr>
        <w:t xml:space="preserve">: </w:t>
      </w:r>
      <w:r w:rsidRPr="002F7194">
        <w:rPr>
          <w:rFonts w:ascii="Calibri" w:hAnsi="Calibri"/>
          <w:bCs/>
          <w:i/>
          <w:iCs/>
          <w:caps/>
          <w:lang w:val="en-AU"/>
        </w:rPr>
        <w:t>(</w:t>
      </w:r>
      <w:r w:rsidRPr="002F7194">
        <w:rPr>
          <w:rFonts w:ascii="Calibri" w:hAnsi="Calibri"/>
          <w:i/>
          <w:iCs/>
          <w:lang w:val="en-AU"/>
        </w:rPr>
        <w:t>Minister for Transport and City Services)</w:t>
      </w:r>
      <w:r w:rsidRPr="002F7194">
        <w:rPr>
          <w:rFonts w:ascii="Calibri" w:hAnsi="Calibri"/>
          <w:lang w:val="en-AU"/>
        </w:rPr>
        <w:t xml:space="preserve">: Agreement in principle—Resumption of debate </w:t>
      </w:r>
      <w:r w:rsidRPr="002F7194">
        <w:rPr>
          <w:rFonts w:ascii="Calibri" w:hAnsi="Calibri"/>
          <w:i/>
          <w:iCs/>
          <w:lang w:val="en-AU"/>
        </w:rPr>
        <w:t>(from 5 August 2021—Mr Parton)</w:t>
      </w:r>
      <w:r w:rsidRPr="002F7194">
        <w:rPr>
          <w:rFonts w:ascii="Calibri" w:hAnsi="Calibri"/>
          <w:lang w:val="en-AU"/>
        </w:rPr>
        <w:t xml:space="preserve">. </w:t>
      </w:r>
      <w:r w:rsidRPr="002F7194">
        <w:rPr>
          <w:rFonts w:ascii="Calibri" w:hAnsi="Calibri"/>
          <w:i/>
          <w:lang w:val="en-AU"/>
        </w:rPr>
        <w:t>(Referred to Standing Committee on Planning, Transport and City Services for report by 30 November 2021).</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r>
      <w:r>
        <w:rPr>
          <w:rFonts w:ascii="Calibri" w:hAnsi="Calibri"/>
          <w:lang w:val="en-AU"/>
        </w:rPr>
        <w:t>7</w:t>
      </w:r>
      <w:r w:rsidRPr="002F7194">
        <w:rPr>
          <w:rFonts w:ascii="Calibri" w:hAnsi="Calibri"/>
          <w:lang w:val="en-AU"/>
        </w:rPr>
        <w:tab/>
      </w:r>
      <w:r w:rsidRPr="002F7194">
        <w:rPr>
          <w:rFonts w:ascii="Calibri" w:hAnsi="Calibri"/>
          <w:b/>
          <w:bCs/>
          <w:caps/>
          <w:lang w:val="en-AU"/>
        </w:rPr>
        <w:t>Update on the ACT Government's Work to Create sustainable canberra jobs—MINISTERIAL STATEMENT—MOTION TO TAKE NOTE OF PAPER</w:t>
      </w:r>
      <w:r w:rsidRPr="002F7194">
        <w:rPr>
          <w:rFonts w:ascii="Calibri" w:hAnsi="Calibri"/>
          <w:lang w:val="en-AU"/>
        </w:rPr>
        <w:t xml:space="preserve">: Resumption of debate </w:t>
      </w:r>
      <w:r w:rsidRPr="002F7194">
        <w:rPr>
          <w:rFonts w:ascii="Calibri" w:hAnsi="Calibri"/>
          <w:i/>
          <w:iCs/>
          <w:lang w:val="en-AU"/>
        </w:rPr>
        <w:t>(from 5 August 2021—Ms Orr)</w:t>
      </w:r>
      <w:r w:rsidRPr="002F7194">
        <w:rPr>
          <w:rFonts w:ascii="Calibri" w:hAnsi="Calibri"/>
          <w:lang w:val="en-AU"/>
        </w:rPr>
        <w:t xml:space="preserve"> on the motion of Mr Barr—That the Assembly take note of the paper.</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8</w:t>
      </w:r>
      <w:r w:rsidRPr="002F7194">
        <w:rPr>
          <w:rFonts w:ascii="Calibri" w:hAnsi="Calibri"/>
          <w:lang w:val="en-AU"/>
        </w:rPr>
        <w:tab/>
      </w:r>
      <w:r w:rsidRPr="002F7194">
        <w:rPr>
          <w:rFonts w:ascii="Calibri" w:hAnsi="Calibri"/>
          <w:b/>
          <w:bCs/>
          <w:caps/>
          <w:lang w:val="en-AU"/>
        </w:rPr>
        <w:t>ABORIGINAL AND TORRES STRAIT ISLANDER LED REVIEW—OVERREPRESENTATION IN THE TERRITORY'S JUSTICE SYSTEM—GOVERNMENT RESPONSE TO RESOLUTION OF THE ASSEMBLY—PAPER—MOTION TO TAKE NOTE OF PAPER</w:t>
      </w:r>
      <w:r w:rsidRPr="002F7194">
        <w:rPr>
          <w:rFonts w:ascii="Calibri" w:hAnsi="Calibri"/>
          <w:lang w:val="en-AU"/>
        </w:rPr>
        <w:t xml:space="preserve">: Resumption of debate </w:t>
      </w:r>
      <w:r w:rsidRPr="002F7194">
        <w:rPr>
          <w:rFonts w:ascii="Calibri" w:hAnsi="Calibri"/>
          <w:i/>
          <w:iCs/>
          <w:lang w:val="en-AU"/>
        </w:rPr>
        <w:t>(from 8 October 2021—Mrs Kikkert)</w:t>
      </w:r>
      <w:r w:rsidRPr="002F7194">
        <w:rPr>
          <w:rFonts w:ascii="Calibri" w:hAnsi="Calibri"/>
          <w:lang w:val="en-AU"/>
        </w:rPr>
        <w:t xml:space="preserve"> on the motion of Mr Gentleman—That the Assembly take note of the paper.</w:t>
      </w:r>
    </w:p>
    <w:p w:rsidR="002F7194" w:rsidRPr="002F7194" w:rsidRDefault="002F7194" w:rsidP="002F7194">
      <w:pPr>
        <w:tabs>
          <w:tab w:val="right" w:pos="580"/>
          <w:tab w:val="left" w:pos="9072"/>
        </w:tabs>
        <w:spacing w:before="240" w:after="480"/>
        <w:ind w:left="567" w:hanging="567"/>
        <w:jc w:val="center"/>
        <w:rPr>
          <w:rFonts w:ascii="Times New Roman" w:hAnsi="Times New Roman"/>
        </w:rPr>
      </w:pPr>
      <w:r w:rsidRPr="002F7194">
        <w:rPr>
          <w:rFonts w:ascii="Times New Roman" w:hAnsi="Times New Roman"/>
        </w:rPr>
        <w:t>___________________________________</w:t>
      </w:r>
    </w:p>
    <w:p w:rsidR="002F7194" w:rsidRPr="002F7194" w:rsidRDefault="002F7194" w:rsidP="002F7194">
      <w:pPr>
        <w:spacing w:before="240" w:after="240"/>
        <w:jc w:val="center"/>
        <w:rPr>
          <w:rFonts w:ascii="Calibri" w:hAnsi="Calibri"/>
          <w:b/>
          <w:sz w:val="28"/>
          <w:lang w:eastAsia="en-US"/>
        </w:rPr>
      </w:pPr>
      <w:r w:rsidRPr="002F7194">
        <w:rPr>
          <w:rFonts w:ascii="Calibri" w:hAnsi="Calibri"/>
          <w:b/>
          <w:sz w:val="28"/>
          <w:lang w:eastAsia="en-US"/>
        </w:rPr>
        <w:t>PRIVATE MEMBERS’ BUSINESS</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Notices</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1</w:t>
      </w:r>
      <w:r w:rsidRPr="002F7194">
        <w:rPr>
          <w:rFonts w:ascii="Calibri" w:hAnsi="Calibri"/>
          <w:lang w:val="en-AU"/>
        </w:rPr>
        <w:tab/>
      </w:r>
      <w:r w:rsidRPr="002F7194">
        <w:rPr>
          <w:rFonts w:ascii="Calibri" w:hAnsi="Calibri"/>
          <w:b/>
          <w:bCs/>
          <w:caps/>
          <w:lang w:val="en-AU"/>
        </w:rPr>
        <w:t>Mr Cain</w:t>
      </w:r>
      <w:r w:rsidRPr="002F7194">
        <w:rPr>
          <w:rFonts w:ascii="Calibri" w:hAnsi="Calibri"/>
          <w:bCs/>
          <w:caps/>
          <w:lang w:val="en-AU"/>
        </w:rPr>
        <w:t>:</w:t>
      </w:r>
      <w:r w:rsidRPr="002F7194">
        <w:rPr>
          <w:rFonts w:ascii="Calibri" w:hAnsi="Calibri"/>
          <w:lang w:val="en-AU"/>
        </w:rPr>
        <w:t xml:space="preserve"> To present a Bill for an Act to amend the </w:t>
      </w:r>
      <w:r w:rsidRPr="002F7194">
        <w:rPr>
          <w:rFonts w:ascii="Calibri" w:hAnsi="Calibri"/>
          <w:i/>
          <w:lang w:val="en-AU"/>
        </w:rPr>
        <w:t>Civil Law (Sale of Residential Property) Act 2003</w:t>
      </w:r>
      <w:r w:rsidRPr="002F7194">
        <w:rPr>
          <w:rFonts w:ascii="Calibri" w:hAnsi="Calibri"/>
          <w:lang w:val="en-AU"/>
        </w:rPr>
        <w:t xml:space="preserve">. </w:t>
      </w:r>
      <w:r w:rsidRPr="002F7194">
        <w:rPr>
          <w:rFonts w:ascii="Calibri" w:hAnsi="Calibri"/>
          <w:i/>
          <w:iCs/>
          <w:lang w:val="en-AU"/>
        </w:rPr>
        <w:t>(Notice given 8 November 2021)</w:t>
      </w:r>
      <w:r w:rsidRPr="002F7194">
        <w:rPr>
          <w:rFonts w:ascii="Calibri" w:hAnsi="Calibri"/>
          <w:lang w:val="en-AU"/>
        </w:rPr>
        <w:t>.</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2</w:t>
      </w:r>
      <w:r w:rsidRPr="002F7194">
        <w:rPr>
          <w:rFonts w:ascii="Calibri" w:hAnsi="Calibri"/>
          <w:lang w:val="en-AU"/>
        </w:rPr>
        <w:tab/>
      </w:r>
      <w:r w:rsidRPr="002F7194">
        <w:rPr>
          <w:rFonts w:ascii="Calibri" w:hAnsi="Calibri"/>
          <w:b/>
          <w:caps/>
          <w:lang w:val="en-AU"/>
        </w:rPr>
        <w:t>Mr Parton</w:t>
      </w:r>
      <w:r w:rsidRPr="002F7194">
        <w:rPr>
          <w:rFonts w:ascii="Calibri" w:hAnsi="Calibri"/>
          <w:lang w:val="en-AU"/>
        </w:rPr>
        <w:t>: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notes that:</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the CoreLogic Quarterly Rental Review published on 26 October 2021 indicated the ACT has the highest median rental price in Australia, at $633 per week;</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SQM Research reports that as of September 2021, the residential vacancy rate in the ACT was 0.8 percent, while other sources report it was less than this;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steep increases in property prices are causing property owners to seek rental returns beyond the reach of average Canberrans;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escalating rent levels are making it almost impossible to find a place to live in Canberra;</w:t>
      </w:r>
    </w:p>
    <w:p w:rsidR="002F7194" w:rsidRPr="002F7194" w:rsidRDefault="002F7194" w:rsidP="00563F7D">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further notes:</w:t>
      </w:r>
    </w:p>
    <w:p w:rsidR="002F7194" w:rsidRPr="002F7194" w:rsidRDefault="002F7194" w:rsidP="00563F7D">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ACT property industry reports state the asking price for the majority of stand-alone houses is near, or over a million dollars;</w:t>
      </w:r>
    </w:p>
    <w:p w:rsidR="002F7194" w:rsidRPr="002F7194" w:rsidRDefault="002F7194" w:rsidP="00563F7D">
      <w:pPr>
        <w:tabs>
          <w:tab w:val="left" w:pos="567"/>
        </w:tabs>
        <w:spacing w:before="60" w:after="60"/>
        <w:ind w:left="2268" w:hanging="567"/>
        <w:rPr>
          <w:rFonts w:ascii="Calibri" w:hAnsi="Calibri"/>
          <w:lang w:val="en-AU" w:eastAsia="en-US"/>
        </w:rPr>
      </w:pPr>
      <w:r w:rsidRPr="002F7194">
        <w:rPr>
          <w:rFonts w:ascii="Calibri" w:hAnsi="Calibri"/>
          <w:lang w:val="en-AU" w:eastAsia="en-US"/>
        </w:rPr>
        <w:lastRenderedPageBreak/>
        <w:t>(b)</w:t>
      </w:r>
      <w:r w:rsidRPr="002F7194">
        <w:rPr>
          <w:rFonts w:ascii="Calibri" w:hAnsi="Calibri"/>
          <w:lang w:val="en-AU" w:eastAsia="en-US"/>
        </w:rPr>
        <w:tab/>
        <w:t>the difference between the median price for a unit and the median price of a detached house continues to increase;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the ACT’s current housing prices threaten to deny an entire generation of aspirational homeowners from ever doing so;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Canberrans are in such a state of desperation that in a recent Suburban Land Agency ballot for Taylor, 7,484 people applied for a chance to secure 115 blocks of land, of which, only 17 were in the RZ1 Zone;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housing insecurity has a detrimental effect on the mental health of those Canberrans worried about getting a place to live and to raise a family;</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(f)</w:t>
      </w:r>
      <w:r w:rsidRPr="002F7194">
        <w:rPr>
          <w:rFonts w:ascii="Calibri" w:hAnsi="Calibri"/>
          <w:lang w:val="en-AU" w:eastAsia="en-US"/>
        </w:rPr>
        <w:tab/>
        <w:t>the ACT Government’s escalating land taxes and residential rates, its disincentives on owners renting their properties and deliberate restrictions on land supply are all contributing to increasing rent levels, the availability of rental properties and housing supply in the ACT;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(g)</w:t>
      </w:r>
      <w:r w:rsidRPr="002F7194">
        <w:rPr>
          <w:rFonts w:ascii="Calibri" w:hAnsi="Calibri"/>
          <w:lang w:val="en-AU" w:eastAsia="en-US"/>
        </w:rPr>
        <w:tab/>
        <w:t>the Government has, at its disposal, a range of policy levers and budgetary tools to ameliorate this terrible situation but refuses to do so;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(3)</w:t>
      </w:r>
      <w:r w:rsidRPr="002F7194">
        <w:rPr>
          <w:rFonts w:ascii="Calibri" w:hAnsi="Calibri"/>
          <w:lang w:val="en-AU" w:eastAsia="en-US"/>
        </w:rPr>
        <w:tab/>
        <w:t>calls on the ACT Government to: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declare a housing crisis in the ACT;</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conduct an independent review on the impact of ACT Government policy on the rising cost of house prices and rent levels;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report back to this Assembly by 30 June 2022. (</w:t>
      </w:r>
      <w:r w:rsidRPr="002F7194">
        <w:rPr>
          <w:rFonts w:ascii="Calibri" w:hAnsi="Calibri"/>
          <w:i/>
          <w:iCs/>
          <w:lang w:val="en-AU" w:eastAsia="en-US"/>
        </w:rPr>
        <w:t>Notice given 8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3</w:t>
      </w:r>
      <w:r w:rsidRPr="002F7194">
        <w:rPr>
          <w:rFonts w:ascii="Calibri" w:hAnsi="Calibri"/>
          <w:lang w:val="en-AU"/>
        </w:rPr>
        <w:tab/>
      </w:r>
      <w:r w:rsidRPr="002F7194">
        <w:rPr>
          <w:rFonts w:ascii="Calibri" w:hAnsi="Calibri"/>
          <w:b/>
          <w:caps/>
          <w:lang w:val="en-AU"/>
        </w:rPr>
        <w:t>Mr Pettersson</w:t>
      </w:r>
      <w:r w:rsidRPr="002F7194">
        <w:rPr>
          <w:rFonts w:ascii="Calibri" w:hAnsi="Calibri"/>
          <w:lang w:val="en-AU"/>
        </w:rPr>
        <w:t>: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notes the: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increasing trend towards insecure and casualised work that impacts modern employment patterns with only one in four Australians staying with the same employer for more than 10 years;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impact that transient and insecure work has on workers in some industries who are unable to accrue leave over long periods of time;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importance of equitable access to long service leave as a workplace entitlement;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 xml:space="preserve">success of the existing portable long service leave schemes in protecting transient workers who may remain in the same industry but move between employers; </w:t>
      </w:r>
    </w:p>
    <w:p w:rsidR="002F7194" w:rsidRPr="002F7194" w:rsidRDefault="002F7194" w:rsidP="00563F7D">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 xml:space="preserve">acknowledges the: </w:t>
      </w:r>
    </w:p>
    <w:p w:rsidR="002F7194" w:rsidRPr="002F7194" w:rsidRDefault="002F7194" w:rsidP="00563F7D">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work that has already been done by the ACT Government to establish successful portable long service leave schemes for a number of industries such as construction, contract cleaning, community sector and security;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lastRenderedPageBreak/>
        <w:t>(b)</w:t>
      </w:r>
      <w:r w:rsidRPr="002F7194">
        <w:rPr>
          <w:rFonts w:ascii="Calibri" w:hAnsi="Calibri"/>
          <w:lang w:val="en-AU" w:eastAsia="en-US"/>
        </w:rPr>
        <w:tab/>
        <w:t>commitment from the ACT Government to work with Hair Stylists Australia to develop portable long service leave for hairdressers;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(3)</w:t>
      </w:r>
      <w:r w:rsidRPr="002F7194">
        <w:rPr>
          <w:rFonts w:ascii="Calibri" w:hAnsi="Calibri"/>
          <w:lang w:val="en-AU" w:eastAsia="en-US"/>
        </w:rPr>
        <w:tab/>
        <w:t>calls on the ACT Government to: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 xml:space="preserve">expand the </w:t>
      </w:r>
      <w:r w:rsidRPr="002F7194">
        <w:rPr>
          <w:rFonts w:ascii="Calibri" w:hAnsi="Calibri"/>
          <w:i/>
          <w:lang w:val="en-AU" w:eastAsia="en-US"/>
        </w:rPr>
        <w:t>Long Service Leave (Portable Schemes) Act 2009</w:t>
      </w:r>
      <w:r w:rsidRPr="002F7194">
        <w:rPr>
          <w:rFonts w:ascii="Calibri" w:hAnsi="Calibri"/>
          <w:lang w:val="en-AU" w:eastAsia="en-US"/>
        </w:rPr>
        <w:t xml:space="preserve"> to include the contract catering industry and report on the progress of this to the Assembly by June 2022;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investigate further industries for inclusion in portable long service leave schemes such as the hospitality industry. This investigative work should be undertaken in consultation with relevant trade unions and other stakeholders to ensure more workers receive fair entitlements. (</w:t>
      </w:r>
      <w:r w:rsidR="001535B1">
        <w:rPr>
          <w:rFonts w:ascii="Calibri" w:hAnsi="Calibri"/>
          <w:i/>
          <w:iCs/>
          <w:lang w:val="en-AU" w:eastAsia="en-US"/>
        </w:rPr>
        <w:t>Notice given 4</w:t>
      </w:r>
      <w:r w:rsidRPr="002F7194">
        <w:rPr>
          <w:rFonts w:ascii="Calibri" w:hAnsi="Calibri"/>
          <w:i/>
          <w:iCs/>
          <w:lang w:val="en-AU" w:eastAsia="en-US"/>
        </w:rPr>
        <w:t xml:space="preserve">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4</w:t>
      </w:r>
      <w:r w:rsidRPr="002F7194">
        <w:rPr>
          <w:rFonts w:ascii="Calibri" w:hAnsi="Calibri"/>
          <w:lang w:val="en-AU"/>
        </w:rPr>
        <w:tab/>
      </w:r>
      <w:r w:rsidRPr="002F7194">
        <w:rPr>
          <w:rFonts w:ascii="Calibri" w:hAnsi="Calibri"/>
          <w:b/>
          <w:caps/>
          <w:lang w:val="en-AU"/>
        </w:rPr>
        <w:t>Dr Paterson</w:t>
      </w:r>
      <w:r w:rsidRPr="002F7194">
        <w:rPr>
          <w:rFonts w:ascii="Calibri" w:hAnsi="Calibri"/>
          <w:lang w:val="en-AU"/>
        </w:rPr>
        <w:t>: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notes that:</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Australia has the unfortunate title of being a world leader in skin cancer rates;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skin cancer is one of the most easily preventable types of cancer – avoided through awareness and practice of sun safety behaviours;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government, medical and scientific bodies and other organisations are very effective in conveying sun smart messages, particularly for children;</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research carried out in the summer of 2019 assessed parental and primary caregiver’s attitudes towards sun safe hat and sunscreen use at a major children’s playground in the ACT. Findings identified that:</w:t>
      </w:r>
    </w:p>
    <w:p w:rsidR="002F7194" w:rsidRPr="002F7194" w:rsidRDefault="002F7194" w:rsidP="002F7194">
      <w:pPr>
        <w:spacing w:before="60" w:after="120"/>
        <w:ind w:left="2835" w:hanging="567"/>
        <w:rPr>
          <w:rFonts w:ascii="Calibri" w:hAnsi="Calibri"/>
          <w:lang w:val="en-AU" w:eastAsia="en-US"/>
        </w:rPr>
      </w:pPr>
      <w:r w:rsidRPr="002F7194">
        <w:rPr>
          <w:rFonts w:ascii="Calibri" w:hAnsi="Calibri"/>
          <w:lang w:val="en-AU" w:eastAsia="en-US"/>
        </w:rPr>
        <w:t>(i)</w:t>
      </w:r>
      <w:r w:rsidRPr="002F7194">
        <w:rPr>
          <w:rFonts w:ascii="Calibri" w:hAnsi="Calibri"/>
          <w:lang w:val="en-AU" w:eastAsia="en-US"/>
        </w:rPr>
        <w:tab/>
        <w:t>nearly one-third of caregivers were not wearing sunscreen;</w:t>
      </w:r>
    </w:p>
    <w:p w:rsidR="002F7194" w:rsidRPr="002F7194" w:rsidRDefault="002F7194" w:rsidP="002F7194">
      <w:pPr>
        <w:spacing w:before="60" w:after="120"/>
        <w:ind w:left="2835" w:hanging="567"/>
        <w:rPr>
          <w:rFonts w:ascii="Calibri" w:hAnsi="Calibri"/>
          <w:lang w:val="en-AU" w:eastAsia="en-US"/>
        </w:rPr>
      </w:pPr>
      <w:r w:rsidRPr="002F7194">
        <w:rPr>
          <w:rFonts w:ascii="Calibri" w:hAnsi="Calibri"/>
          <w:lang w:val="en-AU" w:eastAsia="en-US"/>
        </w:rPr>
        <w:t>(ii)</w:t>
      </w:r>
      <w:r w:rsidRPr="002F7194">
        <w:rPr>
          <w:rFonts w:ascii="Calibri" w:hAnsi="Calibri"/>
          <w:lang w:val="en-AU" w:eastAsia="en-US"/>
        </w:rPr>
        <w:tab/>
        <w:t>nearly three-quarters were not wearing a sun safe hat for their entire period of time at the playground;</w:t>
      </w:r>
    </w:p>
    <w:p w:rsidR="002F7194" w:rsidRPr="002F7194" w:rsidRDefault="002F7194" w:rsidP="002F7194">
      <w:pPr>
        <w:spacing w:before="60" w:after="120"/>
        <w:ind w:left="2835" w:hanging="567"/>
        <w:rPr>
          <w:rFonts w:ascii="Calibri" w:hAnsi="Calibri"/>
          <w:lang w:val="en-AU" w:eastAsia="en-US"/>
        </w:rPr>
      </w:pPr>
      <w:r w:rsidRPr="002F7194">
        <w:rPr>
          <w:rFonts w:ascii="Calibri" w:hAnsi="Calibri"/>
          <w:lang w:val="en-AU" w:eastAsia="en-US"/>
        </w:rPr>
        <w:t>(iii)</w:t>
      </w:r>
      <w:r w:rsidRPr="002F7194">
        <w:rPr>
          <w:rFonts w:ascii="Calibri" w:hAnsi="Calibri"/>
          <w:lang w:val="en-AU" w:eastAsia="en-US"/>
        </w:rPr>
        <w:tab/>
        <w:t>over 80 percent believe it is important to model sun smart behaviours; and</w:t>
      </w:r>
    </w:p>
    <w:p w:rsidR="002F7194" w:rsidRPr="002F7194" w:rsidRDefault="002F7194" w:rsidP="002F7194">
      <w:pPr>
        <w:spacing w:before="60" w:after="120"/>
        <w:ind w:left="2835" w:hanging="567"/>
        <w:rPr>
          <w:rFonts w:ascii="Calibri" w:hAnsi="Calibri"/>
          <w:lang w:val="en-AU" w:eastAsia="en-US"/>
        </w:rPr>
      </w:pPr>
      <w:r w:rsidRPr="002F7194">
        <w:rPr>
          <w:rFonts w:ascii="Calibri" w:hAnsi="Calibri"/>
          <w:lang w:val="en-AU" w:eastAsia="en-US"/>
        </w:rPr>
        <w:t>(iv)</w:t>
      </w:r>
      <w:r w:rsidRPr="002F7194">
        <w:rPr>
          <w:rFonts w:ascii="Calibri" w:hAnsi="Calibri"/>
          <w:lang w:val="en-AU" w:eastAsia="en-US"/>
        </w:rPr>
        <w:tab/>
        <w:t>93 percent stated a desire for government supported sun safety messaging at playgrounds to reinforce and support good sun safety practices by parents/adults and the child/children in their care;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there is significant room for improvement in the use of sun safe hats and sunscreen for adults in ACT playgrounds;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(f)</w:t>
      </w:r>
      <w:r w:rsidRPr="002F7194">
        <w:rPr>
          <w:rFonts w:ascii="Calibri" w:hAnsi="Calibri"/>
          <w:lang w:val="en-AU" w:eastAsia="en-US"/>
        </w:rPr>
        <w:tab/>
        <w:t>improved sun smart messaging would provide a public health benefit for dermatology and skin cancer prevention strategies;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calls on the ACT Government to explore opportunities to convey sun smart/sun safety messaging—for parents and caregivers as well as children—in ACT playgrounds through:</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murals painted by local artists; and/or</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lastRenderedPageBreak/>
        <w:t>(b)</w:t>
      </w:r>
      <w:r w:rsidRPr="002F7194">
        <w:rPr>
          <w:rFonts w:ascii="Calibri" w:hAnsi="Calibri"/>
          <w:lang w:val="en-AU" w:eastAsia="en-US"/>
        </w:rPr>
        <w:tab/>
        <w:t>posters and other forms of signage. (</w:t>
      </w:r>
      <w:r w:rsidRPr="002F7194">
        <w:rPr>
          <w:rFonts w:ascii="Calibri" w:hAnsi="Calibri"/>
          <w:i/>
          <w:iCs/>
          <w:lang w:val="en-AU" w:eastAsia="en-US"/>
        </w:rPr>
        <w:t>Notice given 4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Orders of the day</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r>
      <w:r>
        <w:rPr>
          <w:rFonts w:ascii="Calibri" w:hAnsi="Calibri"/>
          <w:lang w:val="en-AU"/>
        </w:rPr>
        <w:t>1</w:t>
      </w:r>
      <w:r w:rsidRPr="002F7194">
        <w:rPr>
          <w:rFonts w:ascii="Calibri" w:hAnsi="Calibri"/>
          <w:lang w:val="en-AU"/>
        </w:rPr>
        <w:tab/>
      </w:r>
      <w:hyperlink r:id="rId16" w:history="1">
        <w:r w:rsidRPr="002F7194">
          <w:rPr>
            <w:rFonts w:ascii="Calibri" w:hAnsi="Calibri"/>
            <w:b/>
            <w:caps/>
            <w:color w:val="0000FF"/>
            <w:lang w:val="en-AU"/>
          </w:rPr>
          <w:t>Bail Amendment Bill 2021</w:t>
        </w:r>
      </w:hyperlink>
      <w:r w:rsidRPr="002F7194">
        <w:rPr>
          <w:rFonts w:ascii="Calibri" w:hAnsi="Calibri"/>
          <w:lang w:val="en-AU"/>
        </w:rPr>
        <w:t xml:space="preserve">: </w:t>
      </w:r>
      <w:r w:rsidRPr="002F7194">
        <w:rPr>
          <w:rFonts w:ascii="Calibri" w:hAnsi="Calibri"/>
          <w:i/>
          <w:iCs/>
          <w:lang w:val="en-AU"/>
        </w:rPr>
        <w:t>(Mr Hanson)</w:t>
      </w:r>
      <w:r w:rsidRPr="002F7194">
        <w:rPr>
          <w:rFonts w:ascii="Calibri" w:hAnsi="Calibri"/>
          <w:iCs/>
          <w:lang w:val="en-AU"/>
        </w:rPr>
        <w:t>:</w:t>
      </w:r>
      <w:r w:rsidRPr="002F7194">
        <w:rPr>
          <w:rFonts w:ascii="Calibri" w:hAnsi="Calibri"/>
          <w:i/>
          <w:iCs/>
          <w:lang w:val="en-AU"/>
        </w:rPr>
        <w:t xml:space="preserve"> </w:t>
      </w:r>
      <w:r w:rsidRPr="002F7194">
        <w:rPr>
          <w:rFonts w:ascii="Calibri" w:hAnsi="Calibri"/>
          <w:lang w:val="en-AU"/>
        </w:rPr>
        <w:t xml:space="preserve">Agreement in principle—Resumption of debate </w:t>
      </w:r>
      <w:r w:rsidRPr="002F7194">
        <w:rPr>
          <w:rFonts w:ascii="Calibri" w:hAnsi="Calibri"/>
          <w:i/>
          <w:iCs/>
          <w:lang w:val="en-AU"/>
        </w:rPr>
        <w:t>(from 5 August 2021—Mr Rattenbury)</w:t>
      </w:r>
      <w:r w:rsidRPr="002F7194">
        <w:rPr>
          <w:rFonts w:ascii="Calibri" w:hAnsi="Calibri"/>
          <w:lang w:val="en-AU"/>
        </w:rPr>
        <w:t xml:space="preserve">. </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Notices (cont’d)</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5</w:t>
      </w:r>
      <w:r w:rsidRPr="002F7194">
        <w:rPr>
          <w:rFonts w:ascii="Calibri" w:hAnsi="Calibri"/>
          <w:lang w:val="en-AU"/>
        </w:rPr>
        <w:tab/>
      </w:r>
      <w:r w:rsidRPr="002F7194">
        <w:rPr>
          <w:rFonts w:ascii="Calibri" w:hAnsi="Calibri"/>
          <w:b/>
          <w:caps/>
          <w:lang w:val="en-AU"/>
        </w:rPr>
        <w:t>Mr Parton</w:t>
      </w:r>
      <w:r w:rsidRPr="002F7194">
        <w:rPr>
          <w:rFonts w:ascii="Calibri" w:hAnsi="Calibri"/>
          <w:lang w:val="en-AU"/>
        </w:rPr>
        <w:t>: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notes: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the NSW Inner West Light Rail line has been decommissioned for 18 months because of structural issues with the CAF Urbos 3 light rail vehicles;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that the same vehicles are used on the ACT light rail line;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that the NSW CAF Urbos 3 vehicles were purchased seven years ago;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that the ACT fleet was purchased two to three years ago;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calls on the ACT Government to: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report back to the Assembly on the risks for our light rail vehicle fleet by the second sitting week of 2022;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advise the Assembly on the contingency planning it will undertake in the event the fault experienced in NSW and other countries emerges in the ACT light rail vehicle fleet. (</w:t>
      </w:r>
      <w:r w:rsidRPr="002F7194">
        <w:rPr>
          <w:rFonts w:ascii="Calibri" w:hAnsi="Calibri"/>
          <w:i/>
          <w:iCs/>
          <w:lang w:val="en-AU" w:eastAsia="en-US"/>
        </w:rPr>
        <w:t>Notice given 8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6</w:t>
      </w:r>
      <w:r w:rsidRPr="002F7194">
        <w:rPr>
          <w:rFonts w:ascii="Calibri" w:hAnsi="Calibri"/>
          <w:lang w:val="en-AU"/>
        </w:rPr>
        <w:tab/>
      </w:r>
      <w:r w:rsidRPr="002F7194">
        <w:rPr>
          <w:rFonts w:ascii="Calibri" w:hAnsi="Calibri"/>
          <w:b/>
          <w:caps/>
          <w:lang w:val="en-AU"/>
        </w:rPr>
        <w:t>Ms Castley</w:t>
      </w:r>
      <w:r w:rsidRPr="002F7194">
        <w:rPr>
          <w:rFonts w:ascii="Calibri" w:hAnsi="Calibri"/>
          <w:lang w:val="en-AU"/>
        </w:rPr>
        <w:t>: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 xml:space="preserve">notes that over 1,800 establishments make up Canberra’s core night-time economy, employing 31,000 Canberrans and generating </w:t>
      </w:r>
      <w:r w:rsidR="001535B1">
        <w:rPr>
          <w:rFonts w:ascii="Calibri" w:hAnsi="Calibri"/>
          <w:lang w:val="en-AU" w:eastAsia="en-US"/>
        </w:rPr>
        <w:t>$</w:t>
      </w:r>
      <w:r w:rsidRPr="002F7194">
        <w:rPr>
          <w:rFonts w:ascii="Calibri" w:hAnsi="Calibri"/>
          <w:lang w:val="en-AU" w:eastAsia="en-US"/>
        </w:rPr>
        <w:t>3.35 million in sales turnover in 2019-20 (Council of Capital City Lord Mayors 2021);</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further notes: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the 2021 lockdown in the ACT has had and, will continue to have, a long-term impact on all local businesses, but particularly hospitality businesses;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businesses have been let down by the ACT Government, with delays to emergency support payments during lockdown leaving Canberra’s businesses struggling to survive;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(3)</w:t>
      </w:r>
      <w:r w:rsidRPr="002F7194">
        <w:rPr>
          <w:rFonts w:ascii="Calibri" w:hAnsi="Calibri"/>
          <w:lang w:val="en-AU" w:eastAsia="en-US"/>
        </w:rPr>
        <w:tab/>
        <w:t>calls on the ACT Government to encourage more Canberrans into town centres by making:</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ACT Government parking in all ACT town centres free after 6 pm and on weekends until March 2022;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lastRenderedPageBreak/>
        <w:t>(b)</w:t>
      </w:r>
      <w:r w:rsidRPr="002F7194">
        <w:rPr>
          <w:rFonts w:ascii="Calibri" w:hAnsi="Calibri"/>
          <w:lang w:val="en-AU" w:eastAsia="en-US"/>
        </w:rPr>
        <w:tab/>
        <w:t>all public transport free after 6 pm and on weekends until March 2022. (</w:t>
      </w:r>
      <w:r w:rsidRPr="002F7194">
        <w:rPr>
          <w:rFonts w:ascii="Calibri" w:hAnsi="Calibri"/>
          <w:i/>
          <w:iCs/>
          <w:lang w:val="en-AU" w:eastAsia="en-US"/>
        </w:rPr>
        <w:t>Notice given 8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2F7194">
      <w:pPr>
        <w:tabs>
          <w:tab w:val="right" w:pos="567"/>
          <w:tab w:val="left" w:pos="1134"/>
        </w:tabs>
        <w:spacing w:before="120" w:after="120"/>
        <w:ind w:left="1134" w:hanging="1134"/>
        <w:rPr>
          <w:rFonts w:ascii="Calibri" w:hAnsi="Calibri"/>
          <w:lang w:val="en-AU"/>
        </w:rPr>
      </w:pPr>
      <w:r w:rsidRPr="002F7194">
        <w:rPr>
          <w:rFonts w:ascii="Calibri" w:hAnsi="Calibri"/>
          <w:lang w:val="en-AU"/>
        </w:rPr>
        <w:tab/>
        <w:t>*</w:t>
      </w:r>
      <w:r>
        <w:rPr>
          <w:rFonts w:ascii="Calibri" w:hAnsi="Calibri"/>
          <w:lang w:val="en-AU"/>
        </w:rPr>
        <w:t>7</w:t>
      </w:r>
      <w:r w:rsidRPr="002F7194">
        <w:rPr>
          <w:rFonts w:ascii="Calibri" w:hAnsi="Calibri"/>
          <w:lang w:val="en-AU"/>
        </w:rPr>
        <w:tab/>
      </w:r>
      <w:r w:rsidRPr="002F7194">
        <w:rPr>
          <w:rFonts w:ascii="Calibri" w:hAnsi="Calibri"/>
          <w:b/>
          <w:caps/>
          <w:lang w:val="en-AU"/>
        </w:rPr>
        <w:t>Ms Clay</w:t>
      </w:r>
      <w:r w:rsidRPr="002F7194">
        <w:rPr>
          <w:rFonts w:ascii="Calibri" w:hAnsi="Calibri"/>
          <w:lang w:val="en-AU"/>
        </w:rPr>
        <w:t>: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notes that:</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the Conference of the Parties 26 (COP26) climate summit in Glasgow has been billed as the world’s last chance to meet the goals of the Paris Agreement and avoid a climate catastrophe;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the ACT is a small jurisdiction but is a global leader on climate action, helping to drive change beyond its borders;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in 2019, the ACT Legislative Assembly declared we were in a climate emergency and in 2021 called for a treaty to end the proliferation of fossil fuels;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the ACT Government has committed to achieving net zero emissions by 2045, and has set ambitious emission reduction targets for 2025, 2030 and 2040, and has already met its 40 percent emissions reduction target for 2020;</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the ACT Government has achieved its target of being powered by 100 percent renewable electricity by 2020 and has committed to phase out fossil gas;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(f)</w:t>
      </w:r>
      <w:r w:rsidRPr="002F7194">
        <w:rPr>
          <w:rFonts w:ascii="Calibri" w:hAnsi="Calibri"/>
          <w:lang w:val="en-AU" w:eastAsia="en-US"/>
        </w:rPr>
        <w:tab/>
        <w:t>while the ACT has made great progress, we could do much more if the Federal Government implemented strong national policies to cut emissions and support action by states and territories;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(g)</w:t>
      </w:r>
      <w:r w:rsidRPr="002F7194">
        <w:rPr>
          <w:rFonts w:ascii="Calibri" w:hAnsi="Calibri"/>
          <w:lang w:val="en-AU" w:eastAsia="en-US"/>
        </w:rPr>
        <w:tab/>
        <w:t>the Federal Government has set a goal of net zero emissions by 2050 but the current target for 2030 does not align with our obligations under the Paris Agreement and the Federal Government has set no interim targets to phase out fossil fuels;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(h)</w:t>
      </w:r>
      <w:r w:rsidRPr="002F7194">
        <w:rPr>
          <w:rFonts w:ascii="Calibri" w:hAnsi="Calibri"/>
          <w:lang w:val="en-AU" w:eastAsia="en-US"/>
        </w:rPr>
        <w:tab/>
        <w:t>the Federal Government has no target to end coal and gas extraction and Australia continues to be the world’s largest exporter of coal with around 72 new coal projects and 44 new gas projects in the pipeline around the country;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(i)</w:t>
      </w:r>
      <w:r w:rsidRPr="002F7194">
        <w:rPr>
          <w:rFonts w:ascii="Calibri" w:hAnsi="Calibri"/>
          <w:lang w:val="en-AU" w:eastAsia="en-US"/>
        </w:rPr>
        <w:tab/>
        <w:t>the Federal Government has no target to phase out fossil fuel from our transport sector;</w:t>
      </w:r>
    </w:p>
    <w:p w:rsidR="002F7194" w:rsidRPr="002F7194" w:rsidRDefault="002F7194" w:rsidP="00563F7D">
      <w:pPr>
        <w:keepNext/>
        <w:keepLines/>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endorse:</w:t>
      </w:r>
    </w:p>
    <w:p w:rsidR="002F7194" w:rsidRPr="002F7194" w:rsidRDefault="002F7194" w:rsidP="00563F7D">
      <w:pPr>
        <w:keepNext/>
        <w:keepLines/>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the ACT’s membership and support for the Powering Past Coal Alliance;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 xml:space="preserve">the Fossil Fuel Non-Proliferation Treaty by asking each Member to sign the petition at </w:t>
      </w:r>
      <w:hyperlink r:id="rId17" w:history="1">
        <w:r w:rsidRPr="002F7194">
          <w:rPr>
            <w:rFonts w:ascii="Calibri" w:hAnsi="Calibri"/>
            <w:lang w:val="en-AU" w:eastAsia="en-US"/>
          </w:rPr>
          <w:t>https://fossilfueltreaty.org/;</w:t>
        </w:r>
      </w:hyperlink>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the necessity of rapidly phasing out the burning of fossil fuels, including ending the use of fossil fuel gas in the ACT by at least 2045;</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lastRenderedPageBreak/>
        <w:t>(d)</w:t>
      </w:r>
      <w:r w:rsidRPr="002F7194">
        <w:rPr>
          <w:rFonts w:ascii="Calibri" w:hAnsi="Calibri"/>
          <w:lang w:val="en-AU" w:eastAsia="en-US"/>
        </w:rPr>
        <w:tab/>
        <w:t xml:space="preserve">urgent prioritisation of zero-emissions transport, with programs and policies that support active transport, public transport, and a rapid transition to zero emissions vehicles; </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reforms to improve the sustainability of building in the ACT, including requirements for gas-free suburbs and infill, a revised climate-wise building code, and energy efficiency retrofitting programs such as the Energy Efficiency Improvement Scheme and vulnerable household scheme;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(f)</w:t>
      </w:r>
      <w:r w:rsidRPr="002F7194">
        <w:rPr>
          <w:rFonts w:ascii="Calibri" w:hAnsi="Calibri"/>
          <w:lang w:val="en-AU" w:eastAsia="en-US"/>
        </w:rPr>
        <w:tab/>
        <w:t>meeting the ACT’s legislated emissions reduction targets and seeking opportunities to increase ambition in line with the latest science;</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(3)</w:t>
      </w:r>
      <w:r w:rsidRPr="002F7194">
        <w:rPr>
          <w:rFonts w:ascii="Calibri" w:hAnsi="Calibri"/>
          <w:lang w:val="en-AU" w:eastAsia="en-US"/>
        </w:rPr>
        <w:tab/>
        <w:t>calls on the Minister for Water, Energy and Emissions Reduction to write to his Federal counterpart and, separately, calls on the leaders of all parties represented in the Assembly, to write to the Federal leaders of their respective political parties to urge them to commit to: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recognise and declare that we are in a climate emergency and need a rapid and just transition to net zero emissions for a stable climate;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legislate interim targets for 2030 and 2040 on the path to net zero emissions that align with meeting the goals of the Paris Agreement;</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immediately cease new fossil fuel exploration and rapidly phase out the extraction, export and use of coal and fossil gas;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 xml:space="preserve">end public subsidies to coal and gas exploration, extraction, and processing; </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 xml:space="preserve">set a national target of achieving 100 percent renewable electricity by 2030; </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(f)</w:t>
      </w:r>
      <w:r w:rsidRPr="002F7194">
        <w:rPr>
          <w:rFonts w:ascii="Calibri" w:hAnsi="Calibri"/>
          <w:lang w:val="en-AU" w:eastAsia="en-US"/>
        </w:rPr>
        <w:tab/>
        <w:t>set a national zero emissions transport policy that is consistent with the 2030, 2040 and net zero emissions targets;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(g)</w:t>
      </w:r>
      <w:r w:rsidRPr="002F7194">
        <w:rPr>
          <w:rFonts w:ascii="Calibri" w:hAnsi="Calibri"/>
          <w:lang w:val="en-AU" w:eastAsia="en-US"/>
        </w:rPr>
        <w:tab/>
        <w:t>ensure that Australia fulfills all targets and commitments made on behalf of Australia at COP26;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(4)</w:t>
      </w:r>
      <w:r w:rsidRPr="002F7194">
        <w:rPr>
          <w:rFonts w:ascii="Calibri" w:hAnsi="Calibri"/>
          <w:lang w:val="en-AU" w:eastAsia="en-US"/>
        </w:rPr>
        <w:tab/>
        <w:t>calls on the Chief Minister and the leaders of all parties represented in the Assembly to table a copy of these letters and responses in the Assembly by the first sittings of 2022. (</w:t>
      </w:r>
      <w:r w:rsidRPr="002F7194">
        <w:rPr>
          <w:rFonts w:ascii="Calibri" w:hAnsi="Calibri"/>
          <w:i/>
          <w:iCs/>
          <w:lang w:val="en-AU" w:eastAsia="en-US"/>
        </w:rPr>
        <w:t>Notice given 8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563F7D">
      <w:pPr>
        <w:tabs>
          <w:tab w:val="right" w:pos="580"/>
        </w:tabs>
        <w:spacing w:before="240" w:after="240"/>
        <w:rPr>
          <w:rFonts w:ascii="Calibri" w:hAnsi="Calibri"/>
          <w:b/>
          <w:sz w:val="28"/>
          <w:lang w:eastAsia="en-US"/>
        </w:rPr>
      </w:pPr>
      <w:r w:rsidRPr="002F7194">
        <w:rPr>
          <w:rFonts w:ascii="Calibri" w:hAnsi="Calibri"/>
          <w:b/>
          <w:sz w:val="28"/>
          <w:lang w:eastAsia="en-US"/>
        </w:rPr>
        <w:t>Orders of the day (cont’d)</w:t>
      </w:r>
    </w:p>
    <w:p w:rsidR="002F7194" w:rsidRPr="002F7194" w:rsidRDefault="002F7194" w:rsidP="00563F7D">
      <w:pPr>
        <w:tabs>
          <w:tab w:val="right" w:pos="567"/>
        </w:tabs>
        <w:spacing w:before="120" w:after="120"/>
        <w:ind w:left="1134" w:hanging="1134"/>
        <w:rPr>
          <w:rFonts w:ascii="Calibri" w:hAnsi="Calibri"/>
          <w:i/>
          <w:lang w:val="en-AU"/>
        </w:rPr>
      </w:pPr>
      <w:r w:rsidRPr="002F7194">
        <w:rPr>
          <w:rFonts w:ascii="Calibri" w:hAnsi="Calibri"/>
          <w:lang w:val="en-AU"/>
        </w:rPr>
        <w:tab/>
      </w:r>
      <w:r>
        <w:rPr>
          <w:rFonts w:ascii="Calibri" w:hAnsi="Calibri"/>
          <w:lang w:val="en-AU"/>
        </w:rPr>
        <w:t>2</w:t>
      </w:r>
      <w:r w:rsidRPr="002F7194">
        <w:rPr>
          <w:rFonts w:ascii="Calibri" w:hAnsi="Calibri"/>
          <w:lang w:val="en-AU"/>
        </w:rPr>
        <w:tab/>
      </w:r>
      <w:hyperlink r:id="rId18" w:history="1">
        <w:r w:rsidRPr="002F7194">
          <w:rPr>
            <w:rFonts w:ascii="Calibri" w:hAnsi="Calibri"/>
            <w:b/>
            <w:caps/>
            <w:color w:val="0000FF"/>
            <w:lang w:val="en-AU"/>
          </w:rPr>
          <w:t>Drugs of Dependence (Personal Use) Amendment Bill 2021</w:t>
        </w:r>
      </w:hyperlink>
      <w:r w:rsidRPr="002F7194">
        <w:rPr>
          <w:rFonts w:ascii="Calibri" w:hAnsi="Calibri"/>
          <w:lang w:val="en-AU"/>
        </w:rPr>
        <w:t xml:space="preserve">: </w:t>
      </w:r>
      <w:r w:rsidRPr="002F7194">
        <w:rPr>
          <w:rFonts w:ascii="Calibri" w:hAnsi="Calibri"/>
          <w:i/>
          <w:iCs/>
          <w:lang w:val="en-AU"/>
        </w:rPr>
        <w:t>(Mr Pettersson)</w:t>
      </w:r>
      <w:r w:rsidRPr="002F7194">
        <w:rPr>
          <w:rFonts w:ascii="Calibri" w:hAnsi="Calibri"/>
          <w:iCs/>
          <w:lang w:val="en-AU"/>
        </w:rPr>
        <w:t>:</w:t>
      </w:r>
      <w:r w:rsidRPr="002F7194">
        <w:rPr>
          <w:rFonts w:ascii="Calibri" w:hAnsi="Calibri"/>
          <w:i/>
          <w:iCs/>
          <w:lang w:val="en-AU"/>
        </w:rPr>
        <w:t xml:space="preserve"> </w:t>
      </w:r>
      <w:r w:rsidRPr="002F7194">
        <w:rPr>
          <w:rFonts w:ascii="Calibri" w:hAnsi="Calibri"/>
          <w:lang w:val="en-AU"/>
        </w:rPr>
        <w:t xml:space="preserve">Agreement in principle—Resumption of debate </w:t>
      </w:r>
      <w:r w:rsidRPr="002F7194">
        <w:rPr>
          <w:rFonts w:ascii="Calibri" w:hAnsi="Calibri"/>
          <w:i/>
          <w:iCs/>
          <w:lang w:val="en-AU"/>
        </w:rPr>
        <w:t>(from 11 February 2021—Ms Stephen-Smith)</w:t>
      </w:r>
      <w:r w:rsidRPr="002F7194">
        <w:rPr>
          <w:rFonts w:ascii="Calibri" w:hAnsi="Calibri"/>
          <w:lang w:val="en-AU"/>
        </w:rPr>
        <w:t xml:space="preserve">. </w:t>
      </w:r>
      <w:r w:rsidRPr="002F7194">
        <w:rPr>
          <w:rFonts w:ascii="Calibri" w:hAnsi="Calibri"/>
          <w:i/>
          <w:lang w:val="en-AU"/>
        </w:rPr>
        <w:t>(Referred to Select Committee on Drugs of Dependence (Personal Use) Amendment Bill 2021 on 11 February 2021 for report by 30 November 2021.)</w:t>
      </w:r>
    </w:p>
    <w:p w:rsidR="002F7194" w:rsidRPr="002F7194" w:rsidRDefault="002F7194" w:rsidP="002F7194">
      <w:pPr>
        <w:keepNext/>
        <w:keepLines/>
        <w:tabs>
          <w:tab w:val="right" w:pos="567"/>
        </w:tabs>
        <w:spacing w:before="120" w:after="120"/>
        <w:ind w:left="1134" w:hanging="1134"/>
        <w:rPr>
          <w:rFonts w:ascii="Calibri" w:hAnsi="Calibri"/>
          <w:lang w:val="en-AU"/>
        </w:rPr>
      </w:pPr>
      <w:r w:rsidRPr="002F7194">
        <w:rPr>
          <w:rFonts w:ascii="Calibri" w:hAnsi="Calibri"/>
          <w:lang w:val="en-AU"/>
        </w:rPr>
        <w:lastRenderedPageBreak/>
        <w:tab/>
      </w:r>
      <w:r>
        <w:rPr>
          <w:rFonts w:ascii="Calibri" w:hAnsi="Calibri"/>
          <w:lang w:val="en-AU"/>
        </w:rPr>
        <w:t>3</w:t>
      </w:r>
      <w:r w:rsidRPr="002F7194">
        <w:rPr>
          <w:rFonts w:ascii="Calibri" w:hAnsi="Calibri"/>
          <w:lang w:val="en-AU"/>
        </w:rPr>
        <w:tab/>
      </w:r>
      <w:hyperlink r:id="rId19" w:history="1">
        <w:r w:rsidRPr="002F7194">
          <w:rPr>
            <w:rFonts w:ascii="Calibri" w:hAnsi="Calibri"/>
            <w:b/>
            <w:caps/>
            <w:color w:val="0000FF"/>
            <w:lang w:val="en-AU"/>
          </w:rPr>
          <w:t>Road Transport (Safety and Traffic Management) Amendment Bill 2021 (No 2)</w:t>
        </w:r>
      </w:hyperlink>
      <w:r w:rsidRPr="002F7194">
        <w:rPr>
          <w:rFonts w:ascii="Calibri" w:hAnsi="Calibri"/>
          <w:lang w:val="en-AU"/>
        </w:rPr>
        <w:t xml:space="preserve">: </w:t>
      </w:r>
      <w:r w:rsidRPr="002F7194">
        <w:rPr>
          <w:rFonts w:ascii="Calibri" w:hAnsi="Calibri"/>
          <w:i/>
          <w:iCs/>
          <w:lang w:val="en-AU"/>
        </w:rPr>
        <w:t>(Ms Clay)</w:t>
      </w:r>
      <w:r w:rsidRPr="002F7194">
        <w:rPr>
          <w:rFonts w:ascii="Calibri" w:hAnsi="Calibri"/>
          <w:iCs/>
          <w:lang w:val="en-AU"/>
        </w:rPr>
        <w:t>:</w:t>
      </w:r>
      <w:r w:rsidRPr="002F7194">
        <w:rPr>
          <w:rFonts w:ascii="Calibri" w:hAnsi="Calibri"/>
          <w:i/>
          <w:iCs/>
          <w:lang w:val="en-AU"/>
        </w:rPr>
        <w:t xml:space="preserve"> </w:t>
      </w:r>
      <w:r w:rsidRPr="002F7194">
        <w:rPr>
          <w:rFonts w:ascii="Calibri" w:hAnsi="Calibri"/>
          <w:lang w:val="en-AU"/>
        </w:rPr>
        <w:t xml:space="preserve">Agreement in principle—Resumption of debate </w:t>
      </w:r>
      <w:r w:rsidRPr="002F7194">
        <w:rPr>
          <w:rFonts w:ascii="Calibri" w:hAnsi="Calibri"/>
          <w:i/>
          <w:iCs/>
          <w:lang w:val="en-AU"/>
        </w:rPr>
        <w:t>(from 22 June 2021—Mr Steel)</w:t>
      </w:r>
      <w:r w:rsidRPr="002F7194">
        <w:rPr>
          <w:rFonts w:ascii="Calibri" w:hAnsi="Calibri"/>
          <w:lang w:val="en-AU"/>
        </w:rPr>
        <w:t xml:space="preserve">. </w:t>
      </w:r>
      <w:r w:rsidRPr="002F7194">
        <w:rPr>
          <w:rFonts w:ascii="Calibri" w:hAnsi="Calibri"/>
          <w:i/>
          <w:lang w:val="en-AU"/>
        </w:rPr>
        <w:t>(Referred to Standing Committee on Planning, Transport and City Services for report by 30 November 2021).</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rPr>
        <w:tab/>
      </w:r>
      <w:r>
        <w:rPr>
          <w:rFonts w:ascii="Calibri" w:hAnsi="Calibri"/>
          <w:lang w:val="en-AU"/>
        </w:rPr>
        <w:t>4</w:t>
      </w:r>
      <w:r w:rsidRPr="002F7194">
        <w:rPr>
          <w:rFonts w:ascii="Calibri" w:hAnsi="Calibri"/>
          <w:lang w:val="en-AU"/>
        </w:rPr>
        <w:tab/>
      </w:r>
      <w:hyperlink r:id="rId20" w:history="1">
        <w:r w:rsidRPr="002F7194">
          <w:rPr>
            <w:rFonts w:ascii="Calibri" w:hAnsi="Calibri"/>
            <w:b/>
            <w:caps/>
            <w:color w:val="0000FF"/>
            <w:lang w:val="en-AU"/>
          </w:rPr>
          <w:t>Carers Recognition Bill 2021</w:t>
        </w:r>
      </w:hyperlink>
      <w:r w:rsidRPr="002F7194">
        <w:rPr>
          <w:rFonts w:ascii="Calibri" w:hAnsi="Calibri"/>
          <w:lang w:val="en-AU"/>
        </w:rPr>
        <w:t xml:space="preserve">: </w:t>
      </w:r>
      <w:r w:rsidRPr="002F7194">
        <w:rPr>
          <w:rFonts w:ascii="Calibri" w:hAnsi="Calibri"/>
          <w:i/>
          <w:iCs/>
          <w:lang w:val="en-AU"/>
        </w:rPr>
        <w:t>(Ms Orr)</w:t>
      </w:r>
      <w:r w:rsidRPr="002F7194">
        <w:rPr>
          <w:rFonts w:ascii="Calibri" w:hAnsi="Calibri"/>
          <w:iCs/>
          <w:lang w:val="en-AU"/>
        </w:rPr>
        <w:t>:</w:t>
      </w:r>
      <w:r w:rsidRPr="002F7194">
        <w:rPr>
          <w:rFonts w:ascii="Calibri" w:hAnsi="Calibri"/>
          <w:i/>
          <w:iCs/>
          <w:lang w:val="en-AU"/>
        </w:rPr>
        <w:t xml:space="preserve"> </w:t>
      </w:r>
      <w:r w:rsidRPr="002F7194">
        <w:rPr>
          <w:rFonts w:ascii="Calibri" w:hAnsi="Calibri"/>
          <w:lang w:val="en-AU"/>
        </w:rPr>
        <w:t xml:space="preserve">Agreement in principle—Resumption of debate </w:t>
      </w:r>
      <w:r w:rsidRPr="002F7194">
        <w:rPr>
          <w:rFonts w:ascii="Calibri" w:hAnsi="Calibri"/>
          <w:i/>
          <w:iCs/>
          <w:lang w:val="en-AU"/>
        </w:rPr>
        <w:t>(from 23 June 2021—Ms Davidson)</w:t>
      </w:r>
      <w:r w:rsidRPr="002F7194">
        <w:rPr>
          <w:rFonts w:ascii="Calibri" w:hAnsi="Calibri"/>
          <w:lang w:val="en-AU"/>
        </w:rPr>
        <w:t>.</w:t>
      </w:r>
    </w:p>
    <w:p w:rsidR="002F7194" w:rsidRPr="002F7194" w:rsidRDefault="002F7194" w:rsidP="002F7194">
      <w:pPr>
        <w:tabs>
          <w:tab w:val="right" w:pos="567"/>
          <w:tab w:val="left" w:pos="1134"/>
        </w:tabs>
        <w:spacing w:before="240" w:after="480"/>
        <w:ind w:left="1134" w:hanging="1134"/>
        <w:jc w:val="center"/>
        <w:rPr>
          <w:rFonts w:ascii="Times New Roman" w:hAnsi="Times New Roman"/>
          <w:b/>
          <w:lang w:val="en-AU"/>
        </w:rPr>
      </w:pPr>
      <w:r w:rsidRPr="002F7194">
        <w:rPr>
          <w:rFonts w:ascii="Times New Roman" w:hAnsi="Times New Roman"/>
          <w:lang w:val="en-AU"/>
        </w:rPr>
        <w:t>____________________________</w:t>
      </w:r>
    </w:p>
    <w:p w:rsidR="002F7194" w:rsidRPr="002F7194" w:rsidRDefault="002F7194" w:rsidP="002F7194">
      <w:pPr>
        <w:tabs>
          <w:tab w:val="right" w:pos="580"/>
        </w:tabs>
        <w:spacing w:before="240" w:after="240"/>
        <w:jc w:val="center"/>
        <w:rPr>
          <w:rFonts w:ascii="Calibri" w:hAnsi="Calibri"/>
          <w:b/>
          <w:sz w:val="28"/>
          <w:lang w:eastAsia="en-US"/>
        </w:rPr>
      </w:pPr>
      <w:r w:rsidRPr="002F7194">
        <w:rPr>
          <w:rFonts w:ascii="Calibri" w:hAnsi="Calibri"/>
          <w:b/>
          <w:sz w:val="28"/>
          <w:lang w:eastAsia="en-US"/>
        </w:rPr>
        <w:t>ASSEMBLY BUSINESS</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Notice</w:t>
      </w:r>
      <w:r w:rsidR="00563F7D">
        <w:rPr>
          <w:rFonts w:ascii="Calibri" w:hAnsi="Calibri"/>
          <w:b/>
          <w:sz w:val="28"/>
          <w:lang w:eastAsia="en-US"/>
        </w:rPr>
        <w:t>s</w:t>
      </w:r>
    </w:p>
    <w:p w:rsidR="002F7194" w:rsidRPr="002F7194" w:rsidRDefault="002F7194" w:rsidP="002F7194">
      <w:pPr>
        <w:tabs>
          <w:tab w:val="right" w:pos="567"/>
        </w:tabs>
        <w:spacing w:before="120" w:after="120"/>
        <w:ind w:left="1134" w:hanging="1134"/>
        <w:rPr>
          <w:rFonts w:ascii="Calibri" w:hAnsi="Calibri"/>
          <w:lang w:val="en-AU"/>
        </w:rPr>
      </w:pPr>
      <w:r w:rsidRPr="002F7194">
        <w:rPr>
          <w:rFonts w:ascii="Calibri" w:hAnsi="Calibri"/>
          <w:lang w:val="en-AU" w:eastAsia="en-US"/>
        </w:rPr>
        <w:tab/>
        <w:t>*</w:t>
      </w:r>
      <w:r>
        <w:rPr>
          <w:rFonts w:ascii="Calibri" w:hAnsi="Calibri"/>
          <w:lang w:val="en-AU" w:eastAsia="en-US"/>
        </w:rPr>
        <w:t>1</w:t>
      </w:r>
      <w:r w:rsidRPr="002F7194">
        <w:rPr>
          <w:rFonts w:ascii="Calibri" w:hAnsi="Calibri"/>
          <w:lang w:val="en-AU" w:eastAsia="en-US"/>
        </w:rPr>
        <w:tab/>
      </w:r>
      <w:r w:rsidRPr="002F7194">
        <w:rPr>
          <w:rFonts w:ascii="Calibri" w:hAnsi="Calibri"/>
          <w:b/>
          <w:bCs/>
          <w:caps/>
          <w:lang w:val="en-AU" w:eastAsia="en-US"/>
        </w:rPr>
        <w:t>Ms Burch</w:t>
      </w:r>
      <w:r w:rsidRPr="002F7194">
        <w:rPr>
          <w:rFonts w:ascii="Calibri" w:hAnsi="Calibri"/>
          <w:bCs/>
          <w:caps/>
          <w:lang w:val="en-AU" w:eastAsia="en-US"/>
        </w:rPr>
        <w:t>:</w:t>
      </w:r>
      <w:r w:rsidRPr="002F7194">
        <w:rPr>
          <w:rFonts w:ascii="Calibri" w:hAnsi="Calibri"/>
          <w:lang w:val="en-AU" w:eastAsia="en-US"/>
        </w:rPr>
        <w:t xml:space="preserve"> To present a Bill for an Act to amend the </w:t>
      </w:r>
      <w:r w:rsidRPr="002F7194">
        <w:rPr>
          <w:rFonts w:ascii="Calibri" w:hAnsi="Calibri"/>
          <w:i/>
          <w:lang w:val="en-AU" w:eastAsia="en-US"/>
        </w:rPr>
        <w:t>Remuneration Tribunal Act 1995</w:t>
      </w:r>
      <w:r w:rsidRPr="002F7194">
        <w:rPr>
          <w:rFonts w:ascii="Calibri" w:hAnsi="Calibri"/>
          <w:lang w:val="en-AU" w:eastAsia="en-US"/>
        </w:rPr>
        <w:t xml:space="preserve">. </w:t>
      </w:r>
      <w:r w:rsidRPr="002F7194">
        <w:rPr>
          <w:rFonts w:ascii="Calibri" w:hAnsi="Calibri"/>
          <w:i/>
          <w:iCs/>
          <w:lang w:val="en-AU" w:eastAsia="en-US"/>
        </w:rPr>
        <w:t>(Notice given 2 November 2021)</w:t>
      </w:r>
      <w:r w:rsidRPr="002F7194">
        <w:rPr>
          <w:rFonts w:ascii="Calibri" w:hAnsi="Calibri"/>
          <w:lang w:val="en-AU" w:eastAsia="en-US"/>
        </w:rPr>
        <w:t>.</w:t>
      </w:r>
    </w:p>
    <w:p w:rsidR="002F7194" w:rsidRPr="002F7194" w:rsidRDefault="002F7194" w:rsidP="002F7194">
      <w:pPr>
        <w:tabs>
          <w:tab w:val="right" w:pos="567"/>
          <w:tab w:val="left" w:pos="1134"/>
        </w:tabs>
        <w:spacing w:before="120" w:after="120"/>
        <w:ind w:left="1134" w:hanging="1134"/>
        <w:rPr>
          <w:rFonts w:ascii="Calibri" w:hAnsi="Calibri"/>
          <w:lang w:val="en-AU" w:eastAsia="en-US"/>
        </w:rPr>
      </w:pPr>
      <w:r w:rsidRPr="002F7194">
        <w:rPr>
          <w:rFonts w:ascii="Calibri" w:hAnsi="Calibri"/>
          <w:lang w:val="en-AU" w:eastAsia="en-US"/>
        </w:rPr>
        <w:tab/>
        <w:t>*</w:t>
      </w:r>
      <w:r>
        <w:rPr>
          <w:rFonts w:ascii="Calibri" w:hAnsi="Calibri"/>
          <w:lang w:val="en-AU" w:eastAsia="en-US"/>
        </w:rPr>
        <w:t>2</w:t>
      </w:r>
      <w:r w:rsidRPr="002F7194">
        <w:rPr>
          <w:rFonts w:ascii="Calibri" w:hAnsi="Calibri"/>
          <w:lang w:val="en-AU" w:eastAsia="en-US"/>
        </w:rPr>
        <w:tab/>
      </w:r>
      <w:r w:rsidRPr="002F7194">
        <w:rPr>
          <w:rFonts w:ascii="Calibri" w:hAnsi="Calibri"/>
          <w:b/>
          <w:bCs/>
          <w:caps/>
          <w:lang w:val="en-AU" w:eastAsia="en-US"/>
        </w:rPr>
        <w:t>Mr Gentleman</w:t>
      </w:r>
      <w:r w:rsidRPr="002F7194">
        <w:rPr>
          <w:rFonts w:ascii="Calibri" w:hAnsi="Calibri"/>
          <w:bCs/>
          <w:caps/>
          <w:lang w:val="en-AU" w:eastAsia="en-US"/>
        </w:rPr>
        <w:t>:</w:t>
      </w:r>
      <w:r w:rsidRPr="002F7194">
        <w:rPr>
          <w:rFonts w:ascii="Calibri" w:hAnsi="Calibri"/>
          <w:lang w:val="en-AU" w:eastAsia="en-US"/>
        </w:rPr>
        <w:t xml:space="preserve"> To move—That the Assembly shall meet as follows for 2022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eastAsia="en-US"/>
        </w:rPr>
      </w:pPr>
      <w:r w:rsidRPr="002F7194">
        <w:rPr>
          <w:rFonts w:ascii="Calibri" w:hAnsi="Calibri"/>
          <w:lang w:val="en-AU" w:eastAsia="en-US"/>
        </w:rPr>
        <w:tab/>
      </w:r>
      <w:r w:rsidRPr="002F7194">
        <w:rPr>
          <w:rFonts w:ascii="Calibri" w:hAnsi="Calibri"/>
          <w:lang w:val="en-AU" w:eastAsia="en-US"/>
        </w:rPr>
        <w:tab/>
        <w:t>February</w:t>
      </w:r>
      <w:r w:rsidRPr="002F7194">
        <w:rPr>
          <w:rFonts w:ascii="Calibri" w:hAnsi="Calibri"/>
          <w:lang w:val="en-AU" w:eastAsia="en-US"/>
        </w:rPr>
        <w:tab/>
        <w:t xml:space="preserve">  8</w:t>
      </w:r>
      <w:r w:rsidRPr="002F7194">
        <w:rPr>
          <w:rFonts w:ascii="Calibri" w:hAnsi="Calibri"/>
          <w:lang w:val="en-AU" w:eastAsia="en-US"/>
        </w:rPr>
        <w:tab/>
        <w:t xml:space="preserve">  9</w:t>
      </w:r>
      <w:r w:rsidRPr="002F7194">
        <w:rPr>
          <w:rFonts w:ascii="Calibri" w:hAnsi="Calibri"/>
          <w:lang w:val="en-AU" w:eastAsia="en-US"/>
        </w:rPr>
        <w:tab/>
        <w:t>10</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 xml:space="preserve">March </w:t>
      </w:r>
      <w:r w:rsidRPr="002F7194">
        <w:rPr>
          <w:rFonts w:ascii="Calibri" w:hAnsi="Calibri"/>
          <w:lang w:val="en-AU" w:eastAsia="en-US"/>
        </w:rPr>
        <w:tab/>
        <w:t>22</w:t>
      </w:r>
      <w:r w:rsidRPr="002F7194">
        <w:rPr>
          <w:rFonts w:ascii="Calibri" w:hAnsi="Calibri"/>
          <w:lang w:val="en-AU" w:eastAsia="en-US"/>
        </w:rPr>
        <w:tab/>
        <w:t>23</w:t>
      </w:r>
      <w:r w:rsidRPr="002F7194">
        <w:rPr>
          <w:rFonts w:ascii="Calibri" w:hAnsi="Calibri"/>
          <w:lang w:val="en-AU" w:eastAsia="en-US"/>
        </w:rPr>
        <w:tab/>
        <w:t>24</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April</w:t>
      </w:r>
      <w:r w:rsidRPr="002F7194">
        <w:rPr>
          <w:rFonts w:ascii="Calibri" w:hAnsi="Calibri"/>
          <w:lang w:val="en-AU" w:eastAsia="en-US"/>
        </w:rPr>
        <w:tab/>
        <w:t xml:space="preserve">  5</w:t>
      </w:r>
      <w:r w:rsidRPr="002F7194">
        <w:rPr>
          <w:rFonts w:ascii="Calibri" w:hAnsi="Calibri"/>
          <w:lang w:val="en-AU" w:eastAsia="en-US"/>
        </w:rPr>
        <w:tab/>
        <w:t xml:space="preserve">  6</w:t>
      </w:r>
      <w:r w:rsidRPr="002F7194">
        <w:rPr>
          <w:rFonts w:ascii="Calibri" w:hAnsi="Calibri"/>
          <w:lang w:val="en-AU" w:eastAsia="en-US"/>
        </w:rPr>
        <w:tab/>
        <w:t xml:space="preserve">  7</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 xml:space="preserve">May </w:t>
      </w:r>
      <w:r w:rsidRPr="002F7194">
        <w:rPr>
          <w:rFonts w:ascii="Calibri" w:hAnsi="Calibri"/>
          <w:lang w:val="en-AU" w:eastAsia="en-US"/>
        </w:rPr>
        <w:tab/>
        <w:t xml:space="preserve">  3</w:t>
      </w:r>
      <w:r w:rsidRPr="002F7194">
        <w:rPr>
          <w:rFonts w:ascii="Calibri" w:hAnsi="Calibri"/>
          <w:lang w:val="en-AU" w:eastAsia="en-US"/>
        </w:rPr>
        <w:tab/>
        <w:t xml:space="preserve">  4</w:t>
      </w:r>
      <w:r w:rsidRPr="002F7194">
        <w:rPr>
          <w:rFonts w:ascii="Calibri" w:hAnsi="Calibri"/>
          <w:lang w:val="en-AU" w:eastAsia="en-US"/>
        </w:rPr>
        <w:tab/>
        <w:t xml:space="preserve">  5</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June</w:t>
      </w:r>
      <w:r w:rsidRPr="002F7194">
        <w:rPr>
          <w:rFonts w:ascii="Calibri" w:hAnsi="Calibri"/>
          <w:lang w:val="en-AU" w:eastAsia="en-US"/>
        </w:rPr>
        <w:tab/>
        <w:t xml:space="preserve">  </w:t>
      </w:r>
      <w:r w:rsidRPr="002F7194">
        <w:rPr>
          <w:rFonts w:ascii="Calibri" w:hAnsi="Calibri"/>
          <w:lang w:val="en-AU" w:eastAsia="en-US"/>
        </w:rPr>
        <w:tab/>
        <w:t xml:space="preserve">  1</w:t>
      </w:r>
      <w:r w:rsidRPr="002F7194">
        <w:rPr>
          <w:rFonts w:ascii="Calibri" w:hAnsi="Calibri"/>
          <w:lang w:val="en-AU" w:eastAsia="en-US"/>
        </w:rPr>
        <w:tab/>
        <w:t xml:space="preserve">  2</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r>
      <w:r w:rsidRPr="002F7194">
        <w:rPr>
          <w:rFonts w:ascii="Calibri" w:hAnsi="Calibri"/>
          <w:lang w:val="en-AU" w:eastAsia="en-US"/>
        </w:rPr>
        <w:tab/>
        <w:t xml:space="preserve">  7</w:t>
      </w:r>
      <w:r w:rsidRPr="002F7194">
        <w:rPr>
          <w:rFonts w:ascii="Calibri" w:hAnsi="Calibri"/>
          <w:lang w:val="en-AU" w:eastAsia="en-US"/>
        </w:rPr>
        <w:tab/>
        <w:t xml:space="preserve">  8</w:t>
      </w:r>
      <w:r w:rsidRPr="002F7194">
        <w:rPr>
          <w:rFonts w:ascii="Calibri" w:hAnsi="Calibri"/>
          <w:lang w:val="en-AU" w:eastAsia="en-US"/>
        </w:rPr>
        <w:tab/>
        <w:t xml:space="preserve">  9</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August</w:t>
      </w:r>
      <w:r w:rsidRPr="002F7194">
        <w:rPr>
          <w:rFonts w:ascii="Calibri" w:hAnsi="Calibri"/>
          <w:lang w:val="en-AU" w:eastAsia="en-US"/>
        </w:rPr>
        <w:tab/>
        <w:t xml:space="preserve">  2</w:t>
      </w:r>
      <w:r w:rsidRPr="002F7194">
        <w:rPr>
          <w:rFonts w:ascii="Calibri" w:hAnsi="Calibri"/>
          <w:lang w:val="en-AU" w:eastAsia="en-US"/>
        </w:rPr>
        <w:tab/>
        <w:t xml:space="preserve">  3</w:t>
      </w:r>
      <w:r w:rsidRPr="002F7194">
        <w:rPr>
          <w:rFonts w:ascii="Calibri" w:hAnsi="Calibri"/>
          <w:lang w:val="en-AU" w:eastAsia="en-US"/>
        </w:rPr>
        <w:tab/>
        <w:t xml:space="preserve">  4</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September</w:t>
      </w:r>
      <w:r w:rsidRPr="002F7194">
        <w:rPr>
          <w:rFonts w:ascii="Calibri" w:hAnsi="Calibri"/>
          <w:lang w:val="en-AU" w:eastAsia="en-US"/>
        </w:rPr>
        <w:tab/>
        <w:t>20</w:t>
      </w:r>
      <w:r w:rsidRPr="002F7194">
        <w:rPr>
          <w:rFonts w:ascii="Calibri" w:hAnsi="Calibri"/>
          <w:lang w:val="en-AU" w:eastAsia="en-US"/>
        </w:rPr>
        <w:tab/>
        <w:t>21</w:t>
      </w:r>
      <w:r w:rsidRPr="002F7194">
        <w:rPr>
          <w:rFonts w:ascii="Calibri" w:hAnsi="Calibri"/>
          <w:lang w:val="en-AU" w:eastAsia="en-US"/>
        </w:rPr>
        <w:tab/>
        <w:t>22</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October</w:t>
      </w:r>
      <w:r w:rsidRPr="002F7194">
        <w:rPr>
          <w:rFonts w:ascii="Calibri" w:hAnsi="Calibri"/>
          <w:lang w:val="en-AU" w:eastAsia="en-US"/>
        </w:rPr>
        <w:tab/>
        <w:t>11</w:t>
      </w:r>
      <w:r w:rsidRPr="002F7194">
        <w:rPr>
          <w:rFonts w:ascii="Calibri" w:hAnsi="Calibri"/>
          <w:lang w:val="en-AU" w:eastAsia="en-US"/>
        </w:rPr>
        <w:tab/>
        <w:t>12</w:t>
      </w:r>
      <w:r w:rsidRPr="002F7194">
        <w:rPr>
          <w:rFonts w:ascii="Calibri" w:hAnsi="Calibri"/>
          <w:lang w:val="en-AU" w:eastAsia="en-US"/>
        </w:rPr>
        <w:tab/>
        <w:t>13</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r>
      <w:r w:rsidRPr="002F7194">
        <w:rPr>
          <w:rFonts w:ascii="Calibri" w:hAnsi="Calibri"/>
          <w:lang w:val="en-AU" w:eastAsia="en-US"/>
        </w:rPr>
        <w:tab/>
        <w:t>18</w:t>
      </w:r>
      <w:r w:rsidRPr="002F7194">
        <w:rPr>
          <w:rFonts w:ascii="Calibri" w:hAnsi="Calibri"/>
          <w:lang w:val="en-AU" w:eastAsia="en-US"/>
        </w:rPr>
        <w:tab/>
        <w:t>19</w:t>
      </w:r>
      <w:r w:rsidRPr="002F7194">
        <w:rPr>
          <w:rFonts w:ascii="Calibri" w:hAnsi="Calibri"/>
          <w:lang w:val="en-AU" w:eastAsia="en-US"/>
        </w:rPr>
        <w:tab/>
        <w:t>20</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November</w:t>
      </w:r>
      <w:r w:rsidRPr="002F7194">
        <w:rPr>
          <w:rFonts w:ascii="Calibri" w:hAnsi="Calibri"/>
          <w:lang w:val="en-AU" w:eastAsia="en-US"/>
        </w:rPr>
        <w:tab/>
        <w:t>22</w:t>
      </w:r>
      <w:r w:rsidRPr="002F7194">
        <w:rPr>
          <w:rFonts w:ascii="Calibri" w:hAnsi="Calibri"/>
          <w:lang w:val="en-AU" w:eastAsia="en-US"/>
        </w:rPr>
        <w:tab/>
        <w:t>23</w:t>
      </w:r>
      <w:r w:rsidRPr="002F7194">
        <w:rPr>
          <w:rFonts w:ascii="Calibri" w:hAnsi="Calibri"/>
          <w:lang w:val="en-AU" w:eastAsia="en-US"/>
        </w:rPr>
        <w:tab/>
        <w:t>24</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r>
      <w:r w:rsidRPr="002F7194">
        <w:rPr>
          <w:rFonts w:ascii="Calibri" w:hAnsi="Calibri"/>
          <w:lang w:val="en-AU" w:eastAsia="en-US"/>
        </w:rPr>
        <w:tab/>
        <w:t>29</w:t>
      </w:r>
      <w:r w:rsidRPr="002F7194">
        <w:rPr>
          <w:rFonts w:ascii="Calibri" w:hAnsi="Calibri"/>
          <w:lang w:val="en-AU" w:eastAsia="en-US"/>
        </w:rPr>
        <w:tab/>
        <w:t>30</w:t>
      </w:r>
    </w:p>
    <w:p w:rsidR="002F7194" w:rsidRPr="002F7194" w:rsidRDefault="002F7194" w:rsidP="002F7194">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December</w:t>
      </w:r>
      <w:r w:rsidRPr="002F7194">
        <w:rPr>
          <w:rFonts w:ascii="Calibri" w:hAnsi="Calibri"/>
          <w:lang w:val="en-AU" w:eastAsia="en-US"/>
        </w:rPr>
        <w:tab/>
      </w:r>
      <w:r w:rsidRPr="002F7194">
        <w:rPr>
          <w:rFonts w:ascii="Calibri" w:hAnsi="Calibri"/>
          <w:lang w:val="en-AU" w:eastAsia="en-US"/>
        </w:rPr>
        <w:tab/>
      </w:r>
      <w:r w:rsidRPr="002F7194">
        <w:rPr>
          <w:rFonts w:ascii="Calibri" w:hAnsi="Calibri"/>
          <w:lang w:val="en-AU" w:eastAsia="en-US"/>
        </w:rPr>
        <w:tab/>
        <w:t xml:space="preserve">  1</w:t>
      </w:r>
    </w:p>
    <w:p w:rsidR="002F7194" w:rsidRPr="002F7194" w:rsidRDefault="002F7194" w:rsidP="002F7194">
      <w:pPr>
        <w:tabs>
          <w:tab w:val="right" w:pos="567"/>
          <w:tab w:val="left" w:pos="1134"/>
        </w:tabs>
        <w:spacing w:before="120" w:after="120"/>
        <w:ind w:left="1134" w:hanging="1134"/>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r>
      <w:r w:rsidRPr="002F7194">
        <w:rPr>
          <w:rFonts w:ascii="Calibri" w:hAnsi="Calibri"/>
          <w:i/>
          <w:iCs/>
          <w:lang w:val="en-AU" w:eastAsia="en-US"/>
        </w:rPr>
        <w:t>(Notice given 5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563F7D">
      <w:pPr>
        <w:keepNext/>
        <w:keepLines/>
        <w:tabs>
          <w:tab w:val="right" w:pos="567"/>
          <w:tab w:val="left" w:pos="1134"/>
        </w:tabs>
        <w:spacing w:before="120" w:after="120"/>
        <w:ind w:left="1134" w:hanging="1134"/>
        <w:rPr>
          <w:rFonts w:ascii="Calibri" w:hAnsi="Calibri"/>
          <w:lang w:val="en-AU" w:eastAsia="en-US"/>
        </w:rPr>
      </w:pPr>
      <w:r w:rsidRPr="002F7194">
        <w:rPr>
          <w:rFonts w:ascii="Calibri" w:hAnsi="Calibri"/>
          <w:lang w:val="en-AU" w:eastAsia="en-US"/>
        </w:rPr>
        <w:lastRenderedPageBreak/>
        <w:tab/>
        <w:t>*</w:t>
      </w:r>
      <w:r>
        <w:rPr>
          <w:rFonts w:ascii="Calibri" w:hAnsi="Calibri"/>
          <w:lang w:val="en-AU" w:eastAsia="en-US"/>
        </w:rPr>
        <w:t>3</w:t>
      </w:r>
      <w:r w:rsidRPr="002F7194">
        <w:rPr>
          <w:rFonts w:ascii="Calibri" w:hAnsi="Calibri"/>
          <w:lang w:val="en-AU" w:eastAsia="en-US"/>
        </w:rPr>
        <w:tab/>
      </w:r>
      <w:r w:rsidRPr="002F7194">
        <w:rPr>
          <w:rFonts w:ascii="Calibri" w:hAnsi="Calibri"/>
          <w:b/>
          <w:bCs/>
          <w:caps/>
          <w:lang w:val="en-AU" w:eastAsia="en-US"/>
        </w:rPr>
        <w:t>Mr Gentleman</w:t>
      </w:r>
      <w:r w:rsidRPr="002F7194">
        <w:rPr>
          <w:rFonts w:ascii="Calibri" w:hAnsi="Calibri"/>
          <w:bCs/>
          <w:caps/>
          <w:lang w:val="en-AU" w:eastAsia="en-US"/>
        </w:rPr>
        <w:t>:</w:t>
      </w:r>
      <w:r w:rsidRPr="002F7194">
        <w:rPr>
          <w:rFonts w:ascii="Calibri" w:hAnsi="Calibri"/>
          <w:lang w:val="en-AU" w:eastAsia="en-US"/>
        </w:rPr>
        <w:t xml:space="preserve"> To move—That because of the unprecedented public health emergency arising from the COVID-19 pandemic, the resolution of the Assembly of 2 December 2020, as amended 11 February, 30 March, 22 April and 16 September 2021, which established general purpose standing committees, be amended by inserting paragraph (7A) as follows:</w:t>
      </w:r>
    </w:p>
    <w:p w:rsidR="002F7194" w:rsidRPr="002F7194" w:rsidRDefault="002F7194" w:rsidP="00563F7D">
      <w:pPr>
        <w:keepNext/>
        <w:keepLines/>
        <w:tabs>
          <w:tab w:val="right" w:pos="567"/>
          <w:tab w:val="left" w:pos="1134"/>
        </w:tabs>
        <w:spacing w:before="120" w:after="120"/>
        <w:ind w:left="1701" w:hanging="1701"/>
        <w:rPr>
          <w:rFonts w:ascii="Calibri" w:hAnsi="Calibri"/>
          <w:lang w:val="en-AU" w:eastAsia="en-US"/>
        </w:rPr>
      </w:pPr>
      <w:r w:rsidRPr="002F7194">
        <w:rPr>
          <w:rFonts w:ascii="Calibri" w:hAnsi="Calibri"/>
          <w:lang w:val="en-AU" w:eastAsia="en-US"/>
        </w:rPr>
        <w:tab/>
      </w:r>
      <w:r w:rsidRPr="002F7194">
        <w:rPr>
          <w:rFonts w:ascii="Calibri" w:hAnsi="Calibri"/>
          <w:lang w:val="en-AU" w:eastAsia="en-US"/>
        </w:rPr>
        <w:tab/>
        <w:t>“(7A)</w:t>
      </w:r>
      <w:r w:rsidRPr="002F7194">
        <w:rPr>
          <w:rFonts w:ascii="Calibri" w:hAnsi="Calibri"/>
          <w:lang w:val="en-AU" w:eastAsia="en-US"/>
        </w:rPr>
        <w:tab/>
        <w:t xml:space="preserve">notwithstanding the provisions of paragraph (7), expenditure proposals contained in the 2021-2022 appropriation bills for the Territory and any revenue estimates proposed by the Government in the 2021-2022 budget stand referred to the relevant standing committee for inquiry and report by 12 November 2021;”. </w:t>
      </w:r>
      <w:r w:rsidRPr="002F7194">
        <w:rPr>
          <w:rFonts w:ascii="Calibri" w:hAnsi="Calibri"/>
          <w:i/>
          <w:iCs/>
          <w:lang w:val="en-AU" w:eastAsia="en-US"/>
        </w:rPr>
        <w:t>(Notice given 5 November 2021. Notice will be removed from the Notice Paper unless called on within 4 sitting weeks – standing order 125A)</w:t>
      </w:r>
      <w:r w:rsidRPr="002F7194">
        <w:rPr>
          <w:rFonts w:ascii="Calibri" w:hAnsi="Calibri"/>
          <w:lang w:val="en-AU" w:eastAsia="en-US"/>
        </w:rPr>
        <w:t>.</w:t>
      </w:r>
    </w:p>
    <w:p w:rsidR="002F7194" w:rsidRPr="002F7194" w:rsidRDefault="002F7194" w:rsidP="002F7194">
      <w:pPr>
        <w:tabs>
          <w:tab w:val="right" w:pos="567"/>
          <w:tab w:val="left" w:pos="1134"/>
        </w:tabs>
        <w:spacing w:before="120" w:after="120"/>
        <w:ind w:left="1134" w:hanging="1134"/>
        <w:rPr>
          <w:rFonts w:ascii="Calibri" w:hAnsi="Calibri"/>
          <w:lang w:val="en-AU" w:eastAsia="en-US"/>
        </w:rPr>
      </w:pPr>
      <w:r w:rsidRPr="002F7194">
        <w:rPr>
          <w:rFonts w:ascii="Calibri" w:hAnsi="Calibri"/>
          <w:lang w:val="en-AU" w:eastAsia="en-US"/>
        </w:rPr>
        <w:tab/>
        <w:t>*</w:t>
      </w:r>
      <w:r>
        <w:rPr>
          <w:rFonts w:ascii="Calibri" w:hAnsi="Calibri"/>
          <w:lang w:val="en-AU" w:eastAsia="en-US"/>
        </w:rPr>
        <w:t>4</w:t>
      </w:r>
      <w:r w:rsidRPr="002F7194">
        <w:rPr>
          <w:rFonts w:ascii="Calibri" w:hAnsi="Calibri"/>
          <w:lang w:val="en-AU" w:eastAsia="en-US"/>
        </w:rPr>
        <w:tab/>
      </w:r>
      <w:r w:rsidRPr="002F7194">
        <w:rPr>
          <w:rFonts w:ascii="Calibri" w:hAnsi="Calibri"/>
          <w:b/>
          <w:bCs/>
          <w:caps/>
          <w:lang w:val="en-AU" w:eastAsia="en-US"/>
        </w:rPr>
        <w:t>Mrs Jones</w:t>
      </w:r>
      <w:r w:rsidRPr="002F7194">
        <w:rPr>
          <w:rFonts w:ascii="Calibri" w:hAnsi="Calibri"/>
          <w:bCs/>
          <w:caps/>
          <w:lang w:val="en-AU" w:eastAsia="en-US"/>
        </w:rPr>
        <w:t>:</w:t>
      </w:r>
      <w:r w:rsidRPr="002F7194">
        <w:rPr>
          <w:rFonts w:ascii="Calibri" w:hAnsi="Calibri"/>
          <w:lang w:val="en-AU" w:eastAsia="en-US"/>
        </w:rPr>
        <w:t xml:space="preserve"> To move—That this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 xml:space="preserve">notes that: </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since the beginning of the COVID-19 pandemic, racism amongst a small minority of Canberrans has surfaced and been directed towards those of culturally and linguistically diverse backgrounds;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this intolerance has resulted in what appears to be an increase in verbal racial attacks and threats of actual physical attacks;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when it occurs, this kind of abuse is damaging to both the individual being targeted and their entire community;</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the vast majority of Canberrans are respectful to all people and abhor such behaviour;</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when such incidents occur in the workplace, industrial laws and policies provide a mechanism for redress to affected individuals;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(f)</w:t>
      </w:r>
      <w:r w:rsidRPr="002F7194">
        <w:rPr>
          <w:rFonts w:ascii="Calibri" w:hAnsi="Calibri"/>
          <w:lang w:val="en-AU" w:eastAsia="en-US"/>
        </w:rPr>
        <w:tab/>
        <w:t>whilst illegal, when such incidents occur in the public domain, affected individuals have greater difficulty in recording their experiences and seeking redress;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(g)</w:t>
      </w:r>
      <w:r w:rsidRPr="002F7194">
        <w:rPr>
          <w:rFonts w:ascii="Calibri" w:hAnsi="Calibri"/>
          <w:lang w:val="en-AU" w:eastAsia="en-US"/>
        </w:rPr>
        <w:tab/>
        <w:t>there are barriers for victims to accessing the existing complaints processes of the Human Rights Commission, and ACT Policing must prioritise its resources and cannot respond to all reported incidents, which means that a full picture of the prevalence and circumstances of such incidents is difficult to obtain;</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refers this matter to the Standing Committee on Education and Community Inclusion for an inquiry</w:t>
      </w:r>
      <w:r w:rsidRPr="002F7194" w:rsidDel="0058340E">
        <w:rPr>
          <w:rFonts w:ascii="Calibri" w:hAnsi="Calibri"/>
          <w:lang w:val="en-AU" w:eastAsia="en-US"/>
        </w:rPr>
        <w:t xml:space="preserve"> </w:t>
      </w:r>
      <w:r w:rsidRPr="002F7194">
        <w:rPr>
          <w:rFonts w:ascii="Calibri" w:hAnsi="Calibri"/>
          <w:lang w:val="en-AU" w:eastAsia="en-US"/>
        </w:rPr>
        <w:t>to investigate the prevalence of and, mechanisms for, reporting incidents of vilification and threats of physical violence on persons in the Territory on the basis of their race, linguistic diversity, ethnic origin, religion or status as Aboriginal or Torres Strait Islander people;</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(3)</w:t>
      </w:r>
      <w:r w:rsidRPr="002F7194">
        <w:rPr>
          <w:rFonts w:ascii="Calibri" w:hAnsi="Calibri"/>
          <w:lang w:val="en-AU" w:eastAsia="en-US"/>
        </w:rPr>
        <w:tab/>
        <w:t>requests the Committee in conducting its inquiry to have regard to the: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social and legal context in which vilification based on race, linguistic diversity, ethnic origin, religion or status as Aboriginal or Torres Strait Islander people occurs;</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lastRenderedPageBreak/>
        <w:t>(b)</w:t>
      </w:r>
      <w:r w:rsidRPr="002F7194">
        <w:rPr>
          <w:rFonts w:ascii="Calibri" w:hAnsi="Calibri"/>
          <w:lang w:val="en-AU" w:eastAsia="en-US"/>
        </w:rPr>
        <w:tab/>
        <w:t>effectiveness of existing reporting mechanisms, both for the purpose of redress in relation to individual incidents and for statistical monitoring of the prevalence of vilification based on race, linguistic diversity, ethnic origin, religion or status as Aboriginal or Torres Strait Islander people in the ACT community generally;</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adequacy of the existing legal frameworks applying to vilification based on race, linguistic diversity, ethnic origin, religion or status as Aboriginal or Torres Strait Islander people in the ACT, including any gaps in their coverage;</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(d)</w:t>
      </w:r>
      <w:r w:rsidRPr="002F7194">
        <w:rPr>
          <w:rFonts w:ascii="Calibri" w:hAnsi="Calibri"/>
          <w:lang w:val="en-AU" w:eastAsia="en-US"/>
        </w:rPr>
        <w:tab/>
        <w:t>adequacy of existing processes and practices of the Human Rights Commission, ACT Policing and any other relevant organisation to address vilification based on race, linguistic diversity, ethnic origin, religion or status as Aboriginal or Torres Strait Islander people;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(e)</w:t>
      </w:r>
      <w:r w:rsidRPr="002F7194">
        <w:rPr>
          <w:rFonts w:ascii="Calibri" w:hAnsi="Calibri"/>
          <w:lang w:val="en-AU" w:eastAsia="en-US"/>
        </w:rPr>
        <w:tab/>
        <w:t>any other matter the committee considers relevant; and</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(4)</w:t>
      </w:r>
      <w:r w:rsidRPr="002F7194">
        <w:rPr>
          <w:rFonts w:ascii="Calibri" w:hAnsi="Calibri"/>
          <w:lang w:val="en-AU" w:eastAsia="en-US"/>
        </w:rPr>
        <w:tab/>
        <w:t>requests the Committee to: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encourage participation by affected individuals and groups by providing interpreter services, inviting confidential submissions, taking evidence in camera, and holding documents in confidence where it considers it appropriate to do so;</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 xml:space="preserve">consider whether to publish a discussion paper by 31 March 2022 and whether to provide an interim report before 1 July 2022; and </w:t>
      </w:r>
    </w:p>
    <w:p w:rsidR="002F7194" w:rsidRPr="002F7194" w:rsidRDefault="002F7194" w:rsidP="002F7194">
      <w:pPr>
        <w:tabs>
          <w:tab w:val="left" w:pos="567"/>
        </w:tabs>
        <w:spacing w:before="60" w:after="60"/>
        <w:ind w:left="2268" w:hanging="567"/>
        <w:rPr>
          <w:rFonts w:ascii="Calibri" w:hAnsi="Calibri"/>
          <w:i/>
          <w:iCs/>
          <w:lang w:val="en-AU" w:eastAsia="en-US"/>
        </w:rPr>
      </w:pPr>
      <w:r w:rsidRPr="002F7194">
        <w:rPr>
          <w:rFonts w:ascii="Calibri" w:hAnsi="Calibri"/>
          <w:lang w:val="en-AU" w:eastAsia="en-US"/>
        </w:rPr>
        <w:t>(c)</w:t>
      </w:r>
      <w:r w:rsidRPr="002F7194">
        <w:rPr>
          <w:rFonts w:ascii="Calibri" w:hAnsi="Calibri"/>
          <w:lang w:val="en-AU" w:eastAsia="en-US"/>
        </w:rPr>
        <w:tab/>
        <w:t xml:space="preserve">report back to the Assembly by 30 September 2022. </w:t>
      </w:r>
      <w:r w:rsidRPr="002F7194">
        <w:rPr>
          <w:rFonts w:ascii="Calibri" w:hAnsi="Calibri"/>
          <w:i/>
          <w:iCs/>
          <w:lang w:val="en-AU" w:eastAsia="en-US"/>
        </w:rPr>
        <w:t>(Notice given 8</w:t>
      </w:r>
      <w:r w:rsidR="001535B1">
        <w:rPr>
          <w:rFonts w:ascii="Calibri" w:hAnsi="Calibri"/>
          <w:i/>
          <w:iCs/>
          <w:lang w:val="en-AU" w:eastAsia="en-US"/>
        </w:rPr>
        <w:t> </w:t>
      </w:r>
      <w:r w:rsidRPr="002F7194">
        <w:rPr>
          <w:rFonts w:ascii="Calibri" w:hAnsi="Calibri"/>
          <w:i/>
          <w:iCs/>
          <w:lang w:val="en-AU" w:eastAsia="en-US"/>
        </w:rPr>
        <w:t>November 2021. Notice will be removed from the Notice Paper unless called on within 4 sitting weeks – standing order 125A).</w:t>
      </w:r>
    </w:p>
    <w:p w:rsidR="002F7194" w:rsidRPr="002F7194" w:rsidRDefault="002F7194" w:rsidP="002F7194">
      <w:pPr>
        <w:tabs>
          <w:tab w:val="right" w:pos="580"/>
        </w:tabs>
        <w:spacing w:before="240" w:after="240"/>
        <w:rPr>
          <w:rFonts w:ascii="Calibri" w:hAnsi="Calibri"/>
          <w:b/>
          <w:sz w:val="28"/>
          <w:lang w:eastAsia="en-US"/>
        </w:rPr>
      </w:pPr>
      <w:r w:rsidRPr="002F7194">
        <w:rPr>
          <w:rFonts w:ascii="Calibri" w:hAnsi="Calibri"/>
          <w:b/>
          <w:sz w:val="28"/>
          <w:lang w:eastAsia="en-US"/>
        </w:rPr>
        <w:t>Orders of the day</w:t>
      </w:r>
    </w:p>
    <w:p w:rsidR="002F7194" w:rsidRPr="002F7194" w:rsidRDefault="002F7194" w:rsidP="002F7194">
      <w:pPr>
        <w:tabs>
          <w:tab w:val="right" w:pos="567"/>
          <w:tab w:val="left" w:pos="1134"/>
        </w:tabs>
        <w:spacing w:before="120" w:after="120"/>
        <w:ind w:left="1134" w:hanging="1134"/>
        <w:rPr>
          <w:rFonts w:ascii="Calibri" w:hAnsi="Calibri"/>
          <w:lang w:val="en-AU" w:eastAsia="en-US"/>
        </w:rPr>
      </w:pPr>
      <w:r w:rsidRPr="002F7194">
        <w:rPr>
          <w:rFonts w:ascii="Calibri" w:hAnsi="Calibri"/>
          <w:lang w:val="en-AU" w:eastAsia="en-US"/>
        </w:rPr>
        <w:tab/>
      </w:r>
      <w:r>
        <w:rPr>
          <w:rFonts w:ascii="Calibri" w:hAnsi="Calibri"/>
          <w:lang w:val="en-AU" w:eastAsia="en-US"/>
        </w:rPr>
        <w:t>1</w:t>
      </w:r>
      <w:r w:rsidRPr="002F7194">
        <w:rPr>
          <w:rFonts w:ascii="Calibri" w:hAnsi="Calibri"/>
          <w:lang w:val="en-AU" w:eastAsia="en-US"/>
        </w:rPr>
        <w:tab/>
      </w:r>
      <w:r w:rsidRPr="002F7194">
        <w:rPr>
          <w:rFonts w:ascii="Calibri" w:hAnsi="Calibri"/>
          <w:b/>
          <w:lang w:val="en-AU" w:eastAsia="en-US"/>
        </w:rPr>
        <w:t>ESTIMATES 2021-2022—SELECT COMMITTEE—PROPOSED ESTABLISHMENT</w:t>
      </w:r>
      <w:r w:rsidRPr="002F7194">
        <w:rPr>
          <w:rFonts w:ascii="Calibri" w:hAnsi="Calibri"/>
          <w:lang w:val="en-AU" w:eastAsia="en-US"/>
        </w:rPr>
        <w:t xml:space="preserve">: Resumption of debate </w:t>
      </w:r>
      <w:r w:rsidRPr="002F7194">
        <w:rPr>
          <w:rFonts w:ascii="Calibri" w:hAnsi="Calibri"/>
          <w:i/>
          <w:iCs/>
          <w:lang w:val="en-AU" w:eastAsia="en-US"/>
        </w:rPr>
        <w:t>(from 3 June 2021—Mr Braddock)</w:t>
      </w:r>
      <w:r w:rsidRPr="002F7194">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(1)</w:t>
      </w:r>
      <w:r w:rsidRPr="002F7194">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(2)</w:t>
      </w:r>
      <w:r w:rsidRPr="002F7194">
        <w:rPr>
          <w:rFonts w:ascii="Calibri" w:hAnsi="Calibri"/>
          <w:lang w:val="en-AU" w:eastAsia="en-US"/>
        </w:rPr>
        <w:tab/>
        <w:t>the Committee be composed of:</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one Member to be nominated by the Government;</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one Member to be nominated by the Opposition; and</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(c)</w:t>
      </w:r>
      <w:r w:rsidRPr="002F7194">
        <w:rPr>
          <w:rFonts w:ascii="Calibri" w:hAnsi="Calibri"/>
          <w:lang w:val="en-AU" w:eastAsia="en-US"/>
        </w:rPr>
        <w:tab/>
        <w:t>one Member to be nominated by the ACT Greens;</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(3)</w:t>
      </w:r>
      <w:r w:rsidRPr="002F7194">
        <w:rPr>
          <w:rFonts w:ascii="Calibri" w:hAnsi="Calibri"/>
          <w:lang w:val="en-AU" w:eastAsia="en-US"/>
        </w:rPr>
        <w:tab/>
        <w:t>members of the Committee are to be notified in writing to the Speaker within two hours of this motion passing; an Opposition Member shall be elected chair of Committee by the Committee;</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lastRenderedPageBreak/>
        <w:t>(4)</w:t>
      </w:r>
      <w:r w:rsidRPr="002F7194">
        <w:rPr>
          <w:rFonts w:ascii="Calibri" w:hAnsi="Calibri"/>
          <w:lang w:val="en-AU" w:eastAsia="en-US"/>
        </w:rPr>
        <w:tab/>
        <w:t>funds be provided by the Assembly to permit the engagement of external expertise to work with the Committee to facilitate the analysis of the Budget and the preparation of the report by the Committee;</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(5)</w:t>
      </w:r>
      <w:r w:rsidRPr="002F7194">
        <w:rPr>
          <w:rFonts w:ascii="Calibri" w:hAnsi="Calibri"/>
          <w:lang w:val="en-AU" w:eastAsia="en-US"/>
        </w:rPr>
        <w:tab/>
        <w:t>the Committee is to report by Tuesday, 7 October 2021;</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(6)</w:t>
      </w:r>
      <w:r w:rsidRPr="002F7194">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(7)</w:t>
      </w:r>
      <w:r w:rsidRPr="002F7194">
        <w:rPr>
          <w:rFonts w:ascii="Calibri" w:hAnsi="Calibri"/>
          <w:lang w:val="en-AU" w:eastAsia="en-US"/>
        </w:rPr>
        <w:tab/>
        <w:t>for the purpose of taking evidence the following will constitute a quorum:</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(a)</w:t>
      </w:r>
      <w:r w:rsidRPr="002F7194">
        <w:rPr>
          <w:rFonts w:ascii="Calibri" w:hAnsi="Calibri"/>
          <w:lang w:val="en-AU" w:eastAsia="en-US"/>
        </w:rPr>
        <w:tab/>
        <w:t>two members of the Committee; or</w:t>
      </w:r>
    </w:p>
    <w:p w:rsidR="002F7194" w:rsidRPr="002F7194" w:rsidRDefault="002F7194" w:rsidP="002F7194">
      <w:pPr>
        <w:tabs>
          <w:tab w:val="left" w:pos="567"/>
        </w:tabs>
        <w:spacing w:before="60" w:after="60"/>
        <w:ind w:left="2268" w:hanging="567"/>
        <w:rPr>
          <w:rFonts w:ascii="Calibri" w:hAnsi="Calibri"/>
          <w:lang w:val="en-AU" w:eastAsia="en-US"/>
        </w:rPr>
      </w:pPr>
      <w:r w:rsidRPr="002F7194">
        <w:rPr>
          <w:rFonts w:ascii="Calibri" w:hAnsi="Calibri"/>
          <w:lang w:val="en-AU" w:eastAsia="en-US"/>
        </w:rPr>
        <w:t>(b)</w:t>
      </w:r>
      <w:r w:rsidRPr="002F7194">
        <w:rPr>
          <w:rFonts w:ascii="Calibri" w:hAnsi="Calibri"/>
          <w:lang w:val="en-AU" w:eastAsia="en-US"/>
        </w:rPr>
        <w:tab/>
        <w:t>one member of the Committee and any other non-executive Member of the Assembly;</w:t>
      </w:r>
    </w:p>
    <w:p w:rsidR="002F7194" w:rsidRPr="002F7194" w:rsidRDefault="002F7194" w:rsidP="002F7194">
      <w:pPr>
        <w:tabs>
          <w:tab w:val="left" w:pos="567"/>
        </w:tabs>
        <w:spacing w:before="60" w:after="60"/>
        <w:ind w:left="1701" w:hanging="567"/>
        <w:rPr>
          <w:rFonts w:ascii="Calibri" w:hAnsi="Calibri"/>
          <w:lang w:val="en-AU" w:eastAsia="en-US"/>
        </w:rPr>
      </w:pPr>
      <w:r w:rsidRPr="002F7194">
        <w:rPr>
          <w:rFonts w:ascii="Calibri" w:hAnsi="Calibri"/>
          <w:lang w:val="en-AU" w:eastAsia="en-US"/>
        </w:rPr>
        <w:t>(8)</w:t>
      </w:r>
      <w:r w:rsidRPr="002F7194">
        <w:rPr>
          <w:rFonts w:ascii="Calibri" w:hAnsi="Calibri"/>
          <w:lang w:val="en-AU" w:eastAsia="en-US"/>
        </w:rPr>
        <w:tab/>
        <w:t>the foregoing provisions of this resolution, so far as they are inconsistent with the standing orders, have effect notwithstanding anything contained in the standing orders; and</w:t>
      </w:r>
    </w:p>
    <w:p w:rsidR="002F7194" w:rsidRPr="002F7194" w:rsidRDefault="002F7194" w:rsidP="002F7194">
      <w:pPr>
        <w:tabs>
          <w:tab w:val="left" w:pos="567"/>
        </w:tabs>
        <w:spacing w:before="60" w:after="60"/>
        <w:ind w:left="1701" w:hanging="567"/>
        <w:rPr>
          <w:rFonts w:ascii="Calibri" w:hAnsi="Calibri"/>
          <w:lang w:val="en-AU"/>
        </w:rPr>
      </w:pPr>
      <w:r w:rsidRPr="002F7194">
        <w:rPr>
          <w:rFonts w:ascii="Calibri" w:hAnsi="Calibri"/>
          <w:lang w:val="en-AU" w:eastAsia="en-US"/>
        </w:rPr>
        <w:t>(9)</w:t>
      </w:r>
      <w:r w:rsidRPr="002F7194">
        <w:rPr>
          <w:rFonts w:ascii="Calibri" w:hAnsi="Calibri"/>
          <w:lang w:val="en-AU" w:eastAsia="en-US"/>
        </w:rPr>
        <w:tab/>
        <w:t>with the establishment of the Select Committee on Estimates 2021-2022, the general purpose standing committees will not now inquire into expenditure proposals contained in the Appropriation Bill 2021-2022.</w:t>
      </w:r>
    </w:p>
    <w:p w:rsidR="002F7194" w:rsidRPr="002F7194" w:rsidRDefault="002F7194" w:rsidP="002F7194">
      <w:pPr>
        <w:tabs>
          <w:tab w:val="right" w:pos="567"/>
        </w:tabs>
        <w:spacing w:before="120" w:after="120"/>
        <w:ind w:left="1134" w:hanging="1134"/>
        <w:rPr>
          <w:rFonts w:ascii="Calibri" w:hAnsi="Calibri"/>
          <w:lang w:val="en-AU" w:eastAsia="en-US"/>
        </w:rPr>
      </w:pPr>
      <w:r w:rsidRPr="002F7194">
        <w:rPr>
          <w:rFonts w:ascii="Calibri" w:hAnsi="Calibri"/>
          <w:lang w:val="en-AU" w:eastAsia="en-US"/>
        </w:rPr>
        <w:tab/>
      </w:r>
      <w:r>
        <w:rPr>
          <w:rFonts w:ascii="Calibri" w:hAnsi="Calibri"/>
          <w:lang w:val="en-AU" w:eastAsia="en-US"/>
        </w:rPr>
        <w:t>2</w:t>
      </w:r>
      <w:r w:rsidRPr="002F7194">
        <w:rPr>
          <w:rFonts w:ascii="Calibri" w:hAnsi="Calibri"/>
          <w:lang w:val="en-AU" w:eastAsia="en-US"/>
        </w:rPr>
        <w:tab/>
      </w:r>
      <w:r w:rsidRPr="002F7194">
        <w:rPr>
          <w:rFonts w:ascii="Calibri" w:hAnsi="Calibri"/>
          <w:b/>
          <w:bCs/>
          <w:caps/>
          <w:lang w:val="en-AU" w:eastAsia="en-US"/>
        </w:rPr>
        <w:t>PROPOSED AMENDMENT TO STANDING ORDER 113A</w:t>
      </w:r>
      <w:r w:rsidRPr="002F7194">
        <w:rPr>
          <w:rFonts w:ascii="Calibri" w:hAnsi="Calibri"/>
          <w:lang w:val="en-AU" w:eastAsia="en-US"/>
        </w:rPr>
        <w:t xml:space="preserve">: Resumption of debate </w:t>
      </w:r>
      <w:r w:rsidRPr="002F7194">
        <w:rPr>
          <w:rFonts w:ascii="Calibri" w:hAnsi="Calibri"/>
          <w:i/>
          <w:iCs/>
          <w:lang w:val="en-AU" w:eastAsia="en-US"/>
        </w:rPr>
        <w:t>(from 16 September 2021—Mr Rattenbury)</w:t>
      </w:r>
      <w:r w:rsidRPr="002F7194">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2F7194" w:rsidRPr="002F7194" w:rsidRDefault="002F7194" w:rsidP="002F7194">
      <w:pPr>
        <w:tabs>
          <w:tab w:val="right" w:pos="580"/>
        </w:tabs>
        <w:spacing w:before="240" w:after="480"/>
        <w:ind w:left="567" w:hanging="567"/>
        <w:jc w:val="center"/>
        <w:rPr>
          <w:rFonts w:ascii="Times New Roman" w:hAnsi="Times New Roman"/>
          <w:lang w:eastAsia="en-US"/>
        </w:rPr>
      </w:pPr>
      <w:r w:rsidRPr="002F7194">
        <w:rPr>
          <w:rFonts w:ascii="Times New Roman" w:hAnsi="Times New Roman"/>
          <w:lang w:eastAsia="en-US"/>
        </w:rPr>
        <w:t>___________________________________</w:t>
      </w:r>
    </w:p>
    <w:p w:rsidR="002F7194" w:rsidRPr="002F7194" w:rsidRDefault="002F7194" w:rsidP="002F7194">
      <w:pPr>
        <w:tabs>
          <w:tab w:val="right" w:pos="498"/>
          <w:tab w:val="left" w:pos="628"/>
        </w:tabs>
        <w:spacing w:before="240" w:after="120"/>
        <w:ind w:left="629" w:hanging="629"/>
        <w:jc w:val="center"/>
        <w:rPr>
          <w:rFonts w:ascii="Calibri" w:hAnsi="Calibri"/>
          <w:b/>
          <w:bCs/>
          <w:szCs w:val="24"/>
          <w:lang w:val="en-AU"/>
        </w:rPr>
      </w:pPr>
      <w:r w:rsidRPr="002F7194">
        <w:rPr>
          <w:rFonts w:ascii="Calibri" w:hAnsi="Calibri"/>
          <w:b/>
          <w:bCs/>
          <w:szCs w:val="24"/>
          <w:lang w:val="en-AU"/>
        </w:rPr>
        <w:t>By 30 November 2021</w:t>
      </w:r>
    </w:p>
    <w:p w:rsidR="002F7194" w:rsidRPr="002F7194" w:rsidRDefault="002F7194" w:rsidP="002F7194">
      <w:pPr>
        <w:tabs>
          <w:tab w:val="right" w:pos="567"/>
          <w:tab w:val="left" w:pos="1134"/>
        </w:tabs>
        <w:spacing w:before="120" w:after="120"/>
        <w:ind w:left="1134" w:hanging="1134"/>
        <w:rPr>
          <w:rFonts w:ascii="Calibri" w:hAnsi="Calibri"/>
          <w:szCs w:val="24"/>
          <w:lang w:val="en-AU"/>
        </w:rPr>
      </w:pPr>
      <w:r w:rsidRPr="002F7194">
        <w:rPr>
          <w:rFonts w:ascii="Calibri" w:hAnsi="Calibri"/>
          <w:szCs w:val="24"/>
          <w:lang w:val="en-AU"/>
        </w:rPr>
        <w:tab/>
      </w:r>
      <w:r>
        <w:rPr>
          <w:rFonts w:ascii="Calibri" w:hAnsi="Calibri"/>
          <w:szCs w:val="24"/>
          <w:lang w:val="en-AU"/>
        </w:rPr>
        <w:t>3</w:t>
      </w:r>
      <w:r w:rsidRPr="002F7194">
        <w:rPr>
          <w:rFonts w:ascii="Calibri" w:hAnsi="Calibri"/>
          <w:szCs w:val="24"/>
          <w:lang w:val="en-AU"/>
        </w:rPr>
        <w:tab/>
      </w:r>
      <w:r w:rsidRPr="002F7194">
        <w:rPr>
          <w:rFonts w:ascii="Calibri" w:hAnsi="Calibri"/>
          <w:b/>
          <w:szCs w:val="24"/>
          <w:lang w:val="en-AU"/>
        </w:rPr>
        <w:t>PLANNING, TRANSPORT AND CITY SERVICES—STANDING COMMITTEE</w:t>
      </w:r>
      <w:r w:rsidRPr="002F7194">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2F7194" w:rsidRPr="002F7194" w:rsidRDefault="002F7194" w:rsidP="00563F7D">
      <w:pPr>
        <w:tabs>
          <w:tab w:val="right" w:pos="567"/>
          <w:tab w:val="left" w:pos="1134"/>
        </w:tabs>
        <w:spacing w:before="240" w:after="120"/>
        <w:ind w:left="1134" w:hanging="1134"/>
        <w:rPr>
          <w:rFonts w:ascii="Calibri" w:hAnsi="Calibri"/>
          <w:szCs w:val="24"/>
          <w:lang w:val="en-AU"/>
        </w:rPr>
      </w:pPr>
      <w:r w:rsidRPr="002F7194">
        <w:rPr>
          <w:rFonts w:ascii="Calibri" w:hAnsi="Calibri"/>
          <w:szCs w:val="24"/>
          <w:lang w:val="en-AU"/>
        </w:rPr>
        <w:tab/>
      </w:r>
      <w:r>
        <w:rPr>
          <w:rFonts w:ascii="Calibri" w:hAnsi="Calibri"/>
          <w:szCs w:val="24"/>
          <w:lang w:val="en-AU"/>
        </w:rPr>
        <w:t>4</w:t>
      </w:r>
      <w:r w:rsidRPr="002F7194">
        <w:rPr>
          <w:rFonts w:ascii="Calibri" w:hAnsi="Calibri"/>
          <w:szCs w:val="24"/>
          <w:lang w:val="en-AU"/>
        </w:rPr>
        <w:tab/>
      </w:r>
      <w:r w:rsidRPr="002F7194">
        <w:rPr>
          <w:rFonts w:ascii="Calibri" w:hAnsi="Calibri"/>
          <w:b/>
          <w:caps/>
          <w:szCs w:val="24"/>
          <w:lang w:val="en-AU"/>
        </w:rPr>
        <w:t>DRUGS OF DEPENDENCE (PERSONAL USE) AMENDMENT BILL 2021—SELECT COMMITTEE</w:t>
      </w:r>
      <w:r w:rsidRPr="002F7194">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2F7194" w:rsidRPr="002F7194" w:rsidRDefault="002F7194" w:rsidP="002F7194">
      <w:pPr>
        <w:tabs>
          <w:tab w:val="right" w:pos="567"/>
          <w:tab w:val="left" w:pos="1134"/>
        </w:tabs>
        <w:spacing w:before="240" w:after="120"/>
        <w:ind w:left="1134" w:hanging="1134"/>
        <w:jc w:val="center"/>
        <w:rPr>
          <w:rFonts w:ascii="Calibri" w:hAnsi="Calibri"/>
          <w:b/>
          <w:szCs w:val="24"/>
          <w:lang w:val="en-AU"/>
        </w:rPr>
      </w:pPr>
      <w:r w:rsidRPr="002F7194">
        <w:rPr>
          <w:rFonts w:ascii="Calibri" w:hAnsi="Calibri"/>
          <w:b/>
          <w:szCs w:val="24"/>
          <w:lang w:val="en-AU"/>
        </w:rPr>
        <w:t>Last sitting day in 2021</w:t>
      </w:r>
    </w:p>
    <w:p w:rsidR="002F7194" w:rsidRPr="002F7194" w:rsidRDefault="002F7194" w:rsidP="002F7194">
      <w:pPr>
        <w:tabs>
          <w:tab w:val="right" w:pos="567"/>
          <w:tab w:val="left" w:pos="1134"/>
        </w:tabs>
        <w:spacing w:before="120" w:after="120"/>
        <w:ind w:left="1134" w:hanging="1134"/>
        <w:rPr>
          <w:rFonts w:ascii="Calibri" w:hAnsi="Calibri"/>
          <w:szCs w:val="24"/>
          <w:lang w:val="en-AU"/>
        </w:rPr>
      </w:pPr>
      <w:r w:rsidRPr="002F7194">
        <w:rPr>
          <w:rFonts w:ascii="Calibri" w:hAnsi="Calibri"/>
          <w:szCs w:val="24"/>
          <w:lang w:val="en-AU"/>
        </w:rPr>
        <w:tab/>
      </w:r>
      <w:r>
        <w:rPr>
          <w:rFonts w:ascii="Calibri" w:hAnsi="Calibri"/>
          <w:szCs w:val="24"/>
          <w:lang w:val="en-AU"/>
        </w:rPr>
        <w:t>5</w:t>
      </w:r>
      <w:r w:rsidRPr="002F7194">
        <w:rPr>
          <w:rFonts w:ascii="Calibri" w:hAnsi="Calibri"/>
          <w:szCs w:val="24"/>
          <w:lang w:val="en-AU"/>
        </w:rPr>
        <w:tab/>
      </w:r>
      <w:r w:rsidRPr="002F7194">
        <w:rPr>
          <w:rFonts w:ascii="Calibri" w:hAnsi="Calibri"/>
          <w:b/>
          <w:caps/>
          <w:szCs w:val="24"/>
          <w:lang w:val="en-AU"/>
        </w:rPr>
        <w:t>COVID-19 2021 PANDEMIC RESPONSE—SELECT COMMITTEE</w:t>
      </w:r>
      <w:r w:rsidRPr="002F7194">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2F7194" w:rsidRPr="002F7194" w:rsidRDefault="002F7194" w:rsidP="002F7194">
      <w:pPr>
        <w:tabs>
          <w:tab w:val="right" w:pos="567"/>
          <w:tab w:val="left" w:pos="1134"/>
        </w:tabs>
        <w:spacing w:before="240" w:after="120"/>
        <w:ind w:left="1134" w:hanging="1134"/>
        <w:jc w:val="center"/>
        <w:rPr>
          <w:rFonts w:ascii="Calibri" w:hAnsi="Calibri"/>
          <w:b/>
          <w:szCs w:val="24"/>
          <w:lang w:val="en-AU"/>
        </w:rPr>
      </w:pPr>
      <w:r w:rsidRPr="002F7194">
        <w:rPr>
          <w:rFonts w:ascii="Calibri" w:hAnsi="Calibri"/>
          <w:b/>
          <w:szCs w:val="24"/>
          <w:lang w:val="en-AU"/>
        </w:rPr>
        <w:lastRenderedPageBreak/>
        <w:t>5 December 2021</w:t>
      </w:r>
    </w:p>
    <w:p w:rsidR="002F7194" w:rsidRPr="002F7194" w:rsidRDefault="002F7194" w:rsidP="002F7194">
      <w:pPr>
        <w:tabs>
          <w:tab w:val="right" w:pos="567"/>
          <w:tab w:val="left" w:pos="1134"/>
        </w:tabs>
        <w:spacing w:before="120" w:after="120"/>
        <w:ind w:left="1134" w:hanging="1134"/>
        <w:rPr>
          <w:rFonts w:ascii="Calibri" w:hAnsi="Calibri"/>
          <w:szCs w:val="24"/>
          <w:lang w:val="en-AU"/>
        </w:rPr>
      </w:pPr>
      <w:r w:rsidRPr="002F7194">
        <w:rPr>
          <w:rFonts w:ascii="Calibri" w:hAnsi="Calibri"/>
          <w:szCs w:val="24"/>
          <w:lang w:val="en-AU"/>
        </w:rPr>
        <w:tab/>
      </w:r>
      <w:r>
        <w:rPr>
          <w:rFonts w:ascii="Calibri" w:hAnsi="Calibri"/>
          <w:szCs w:val="24"/>
          <w:lang w:val="en-AU"/>
        </w:rPr>
        <w:t>6</w:t>
      </w:r>
      <w:r w:rsidRPr="002F7194">
        <w:rPr>
          <w:rFonts w:ascii="Calibri" w:hAnsi="Calibri"/>
          <w:szCs w:val="24"/>
          <w:lang w:val="en-AU"/>
        </w:rPr>
        <w:tab/>
      </w:r>
      <w:r w:rsidRPr="002F7194">
        <w:rPr>
          <w:rFonts w:ascii="Calibri" w:hAnsi="Calibri"/>
          <w:b/>
          <w:caps/>
          <w:szCs w:val="24"/>
          <w:lang w:val="en-AU"/>
        </w:rPr>
        <w:t>STANDING COMMITTEES</w:t>
      </w:r>
      <w:r w:rsidRPr="002F7194">
        <w:rPr>
          <w:rFonts w:ascii="Calibri" w:hAnsi="Calibri"/>
          <w:caps/>
          <w:szCs w:val="24"/>
          <w:lang w:val="en-AU"/>
        </w:rPr>
        <w:t>:</w:t>
      </w:r>
      <w:r w:rsidRPr="002F7194">
        <w:rPr>
          <w:rFonts w:ascii="Calibri" w:hAnsi="Calibri"/>
          <w:szCs w:val="24"/>
          <w:lang w:val="en-AU"/>
        </w:rPr>
        <w:t xml:space="preserve"> Presentation of reports on expenditure proposals contained in the main appropriation bills for the Territory and any revenue estimates proposed by the Government in the annual budget, pursuant to order of the Assembly of 2 December 2020, as amended 11 February, 30 March, 22 April and 16 September 2021.</w:t>
      </w:r>
    </w:p>
    <w:p w:rsidR="002F7194" w:rsidRPr="002F7194" w:rsidRDefault="002F7194" w:rsidP="002F7194">
      <w:pPr>
        <w:tabs>
          <w:tab w:val="right" w:pos="567"/>
          <w:tab w:val="left" w:pos="1134"/>
        </w:tabs>
        <w:spacing w:before="240" w:after="120"/>
        <w:ind w:left="1134" w:hanging="1134"/>
        <w:jc w:val="center"/>
        <w:rPr>
          <w:rFonts w:ascii="Calibri" w:hAnsi="Calibri"/>
          <w:b/>
          <w:szCs w:val="24"/>
          <w:lang w:val="en-AU"/>
        </w:rPr>
      </w:pPr>
      <w:r w:rsidRPr="002F7194">
        <w:rPr>
          <w:rFonts w:ascii="Calibri" w:hAnsi="Calibri"/>
          <w:b/>
          <w:szCs w:val="24"/>
          <w:lang w:val="en-AU"/>
        </w:rPr>
        <w:t>31 May 2022</w:t>
      </w:r>
    </w:p>
    <w:p w:rsidR="002F7194" w:rsidRPr="002F7194" w:rsidRDefault="002F7194" w:rsidP="002F7194">
      <w:pPr>
        <w:tabs>
          <w:tab w:val="right" w:pos="567"/>
          <w:tab w:val="left" w:pos="1134"/>
        </w:tabs>
        <w:spacing w:before="120" w:after="120"/>
        <w:ind w:left="1134" w:hanging="1134"/>
        <w:rPr>
          <w:rFonts w:ascii="Calibri" w:hAnsi="Calibri"/>
          <w:szCs w:val="24"/>
          <w:lang w:val="en-AU"/>
        </w:rPr>
      </w:pPr>
      <w:r w:rsidRPr="002F7194">
        <w:rPr>
          <w:rFonts w:ascii="Calibri" w:hAnsi="Calibri"/>
          <w:szCs w:val="24"/>
          <w:lang w:val="en-AU"/>
        </w:rPr>
        <w:tab/>
        <w:t>*</w:t>
      </w:r>
      <w:r>
        <w:rPr>
          <w:rFonts w:ascii="Calibri" w:hAnsi="Calibri"/>
          <w:szCs w:val="24"/>
          <w:lang w:val="en-AU"/>
        </w:rPr>
        <w:t>7</w:t>
      </w:r>
      <w:r w:rsidRPr="002F7194">
        <w:rPr>
          <w:rFonts w:ascii="Calibri" w:hAnsi="Calibri"/>
          <w:szCs w:val="24"/>
          <w:lang w:val="en-AU"/>
        </w:rPr>
        <w:tab/>
      </w:r>
      <w:r w:rsidRPr="002F7194">
        <w:rPr>
          <w:rFonts w:ascii="Calibri" w:hAnsi="Calibri"/>
          <w:b/>
          <w:szCs w:val="24"/>
          <w:lang w:val="en-AU"/>
        </w:rPr>
        <w:t>STANDING COMMITTEES</w:t>
      </w:r>
      <w:r w:rsidRPr="002F7194">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2F7194" w:rsidRPr="002F7194" w:rsidRDefault="002F7194" w:rsidP="002F7194">
      <w:pPr>
        <w:keepNext/>
        <w:keepLines/>
        <w:spacing w:before="240" w:after="480"/>
        <w:jc w:val="center"/>
        <w:rPr>
          <w:rFonts w:ascii="Calibri" w:hAnsi="Calibri"/>
          <w:b/>
          <w:sz w:val="28"/>
          <w:lang w:val="en-AU"/>
        </w:rPr>
      </w:pPr>
      <w:r w:rsidRPr="002F7194">
        <w:rPr>
          <w:rFonts w:ascii="Calibri" w:hAnsi="Calibri"/>
          <w:b/>
          <w:sz w:val="28"/>
          <w:lang w:val="en-AU"/>
        </w:rPr>
        <w:t>______________________________</w:t>
      </w:r>
    </w:p>
    <w:p w:rsidR="002F7194" w:rsidRPr="002F7194" w:rsidRDefault="002F7194" w:rsidP="002F7194">
      <w:pPr>
        <w:keepNext/>
        <w:keepLines/>
        <w:spacing w:before="240" w:after="240"/>
        <w:jc w:val="center"/>
        <w:rPr>
          <w:rFonts w:ascii="Calibri" w:hAnsi="Calibri"/>
          <w:b/>
          <w:sz w:val="28"/>
          <w:lang w:val="en-AU"/>
        </w:rPr>
      </w:pPr>
      <w:r w:rsidRPr="002F7194">
        <w:rPr>
          <w:rFonts w:ascii="Calibri" w:hAnsi="Calibri"/>
          <w:b/>
          <w:sz w:val="28"/>
          <w:lang w:val="en-AU"/>
        </w:rPr>
        <w:t>QUESTIONS ON NOTICE</w:t>
      </w:r>
    </w:p>
    <w:p w:rsidR="002F7194" w:rsidRPr="002F7194" w:rsidRDefault="002F7194" w:rsidP="002F7194">
      <w:pPr>
        <w:spacing w:before="120" w:after="120"/>
        <w:rPr>
          <w:rFonts w:ascii="Calibri" w:hAnsi="Calibri"/>
          <w:lang w:val="en-AU"/>
        </w:rPr>
      </w:pPr>
      <w:r w:rsidRPr="002F719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2F7194" w:rsidRPr="002F7194" w:rsidRDefault="002F7194" w:rsidP="002F7194">
      <w:pPr>
        <w:spacing w:before="120" w:after="120"/>
        <w:rPr>
          <w:rFonts w:ascii="Calibri" w:hAnsi="Calibri"/>
          <w:szCs w:val="24"/>
          <w:lang w:val="en-NZ"/>
        </w:rPr>
      </w:pPr>
      <w:r w:rsidRPr="002F7194">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1" w:history="1">
        <w:r w:rsidRPr="002F7194">
          <w:rPr>
            <w:rFonts w:ascii="Calibri" w:hAnsi="Calibri"/>
            <w:color w:val="0000FF"/>
            <w:szCs w:val="24"/>
            <w:lang w:val="en-AU"/>
          </w:rPr>
          <w:t>www.parliament.act.gov.au/parliamentary-business/in-the-chamber/chamber-documents</w:t>
        </w:r>
      </w:hyperlink>
      <w:r w:rsidRPr="002F7194">
        <w:rPr>
          <w:rFonts w:ascii="Calibri" w:hAnsi="Calibri"/>
          <w:szCs w:val="24"/>
          <w:lang w:val="en-NZ"/>
        </w:rPr>
        <w:t>.</w:t>
      </w:r>
    </w:p>
    <w:p w:rsidR="002F7194" w:rsidRPr="005603B3" w:rsidRDefault="002F7194" w:rsidP="002F7194">
      <w:pPr>
        <w:keepNext/>
        <w:keepLines/>
        <w:spacing w:before="480" w:after="240"/>
        <w:jc w:val="center"/>
        <w:rPr>
          <w:rFonts w:ascii="Calibri" w:hAnsi="Calibri"/>
          <w:b/>
          <w:i/>
          <w:lang w:val="en-AU"/>
        </w:rPr>
      </w:pPr>
      <w:r w:rsidRPr="005603B3">
        <w:rPr>
          <w:rFonts w:ascii="Calibri" w:hAnsi="Calibri"/>
          <w:b/>
          <w:i/>
          <w:lang w:val="en-AU"/>
        </w:rPr>
        <w:t>Redirected and answered questions</w:t>
      </w:r>
    </w:p>
    <w:p w:rsidR="002F7194" w:rsidRPr="005603B3" w:rsidRDefault="002F7194" w:rsidP="002F7194">
      <w:pPr>
        <w:spacing w:before="120" w:after="120"/>
        <w:rPr>
          <w:rFonts w:ascii="Calibri" w:hAnsi="Calibri"/>
          <w:lang w:val="en-AU"/>
        </w:rPr>
      </w:pPr>
      <w:r w:rsidRPr="005603B3">
        <w:rPr>
          <w:rFonts w:ascii="Calibri" w:hAnsi="Calibri"/>
          <w:lang w:val="en-AU"/>
        </w:rPr>
        <w:t>The following questions asked by the Member indicated have been redirected to the Minister indicated and answers have been received:</w:t>
      </w:r>
    </w:p>
    <w:p w:rsidR="002F7194" w:rsidRPr="005603B3" w:rsidRDefault="002F7194" w:rsidP="002F7194">
      <w:pPr>
        <w:tabs>
          <w:tab w:val="right" w:pos="567"/>
          <w:tab w:val="left" w:pos="1134"/>
          <w:tab w:val="left" w:pos="1701"/>
        </w:tabs>
        <w:spacing w:before="120" w:after="120"/>
        <w:rPr>
          <w:rFonts w:ascii="Calibri" w:hAnsi="Calibri"/>
          <w:lang w:val="en-AU"/>
        </w:rPr>
      </w:pPr>
      <w:r w:rsidRPr="005603B3">
        <w:rPr>
          <w:rFonts w:ascii="Calibri" w:hAnsi="Calibri"/>
          <w:lang w:val="en-AU"/>
        </w:rPr>
        <w:tab/>
      </w:r>
      <w:r>
        <w:rPr>
          <w:rFonts w:ascii="Calibri" w:hAnsi="Calibri"/>
          <w:lang w:val="en-AU"/>
        </w:rPr>
        <w:t>471</w:t>
      </w:r>
      <w:r w:rsidRPr="005603B3">
        <w:rPr>
          <w:rFonts w:ascii="Calibri" w:hAnsi="Calibri"/>
          <w:lang w:val="en-AU"/>
        </w:rPr>
        <w:tab/>
      </w:r>
      <w:r>
        <w:rPr>
          <w:rFonts w:ascii="Calibri" w:hAnsi="Calibri"/>
          <w:lang w:val="en-AU"/>
        </w:rPr>
        <w:t>Minister for Housing and Suburban Development</w:t>
      </w:r>
      <w:r w:rsidRPr="005603B3">
        <w:rPr>
          <w:rFonts w:ascii="Calibri" w:hAnsi="Calibri"/>
          <w:lang w:val="en-AU"/>
        </w:rPr>
        <w:t xml:space="preserve"> </w:t>
      </w:r>
      <w:r w:rsidRPr="005603B3">
        <w:rPr>
          <w:rFonts w:ascii="Calibri" w:hAnsi="Calibri"/>
          <w:i/>
          <w:iCs/>
          <w:lang w:val="en-AU"/>
        </w:rPr>
        <w:t>(</w:t>
      </w:r>
      <w:r>
        <w:rPr>
          <w:rFonts w:ascii="Calibri" w:hAnsi="Calibri"/>
          <w:i/>
          <w:iCs/>
          <w:lang w:val="en-AU"/>
        </w:rPr>
        <w:t>Mrs Kikkert</w:t>
      </w:r>
      <w:r w:rsidRPr="005603B3">
        <w:rPr>
          <w:rFonts w:ascii="Calibri" w:hAnsi="Calibri"/>
          <w:i/>
          <w:iCs/>
          <w:lang w:val="en-AU"/>
        </w:rPr>
        <w:t>)</w:t>
      </w:r>
      <w:r w:rsidRPr="005603B3">
        <w:rPr>
          <w:rFonts w:ascii="Calibri" w:hAnsi="Calibri"/>
          <w:lang w:val="en-AU"/>
        </w:rPr>
        <w:t>.</w:t>
      </w:r>
    </w:p>
    <w:p w:rsidR="002F7194" w:rsidRPr="005603B3" w:rsidRDefault="002F7194" w:rsidP="002F7194">
      <w:pPr>
        <w:tabs>
          <w:tab w:val="right" w:pos="567"/>
          <w:tab w:val="left" w:pos="1134"/>
          <w:tab w:val="left" w:pos="1701"/>
        </w:tabs>
        <w:spacing w:before="120" w:after="120"/>
        <w:rPr>
          <w:rFonts w:ascii="Calibri" w:hAnsi="Calibri"/>
          <w:lang w:val="en-AU"/>
        </w:rPr>
      </w:pPr>
      <w:r>
        <w:rPr>
          <w:rFonts w:ascii="Calibri" w:hAnsi="Calibri"/>
          <w:lang w:val="en-AU"/>
        </w:rPr>
        <w:tab/>
        <w:t>475</w:t>
      </w:r>
      <w:r w:rsidRPr="005603B3">
        <w:rPr>
          <w:rFonts w:ascii="Calibri" w:hAnsi="Calibri"/>
          <w:lang w:val="en-AU"/>
        </w:rPr>
        <w:tab/>
      </w:r>
      <w:r>
        <w:rPr>
          <w:rFonts w:ascii="Calibri" w:hAnsi="Calibri"/>
          <w:lang w:val="en-AU"/>
        </w:rPr>
        <w:t>Minister for Transport and City Services</w:t>
      </w:r>
      <w:r w:rsidRPr="005603B3">
        <w:rPr>
          <w:rFonts w:ascii="Calibri" w:hAnsi="Calibri"/>
          <w:lang w:val="en-AU"/>
        </w:rPr>
        <w:t xml:space="preserve"> </w:t>
      </w:r>
      <w:r w:rsidRPr="005603B3">
        <w:rPr>
          <w:rFonts w:ascii="Calibri" w:hAnsi="Calibri"/>
          <w:i/>
          <w:iCs/>
          <w:lang w:val="en-AU"/>
        </w:rPr>
        <w:t>(</w:t>
      </w:r>
      <w:r>
        <w:rPr>
          <w:rFonts w:ascii="Calibri" w:hAnsi="Calibri"/>
          <w:i/>
          <w:iCs/>
          <w:lang w:val="en-AU"/>
        </w:rPr>
        <w:t>Ms Lee</w:t>
      </w:r>
      <w:r w:rsidRPr="005603B3">
        <w:rPr>
          <w:rFonts w:ascii="Calibri" w:hAnsi="Calibri"/>
          <w:i/>
          <w:iCs/>
          <w:lang w:val="en-AU"/>
        </w:rPr>
        <w:t>)</w:t>
      </w:r>
      <w:r w:rsidRPr="005603B3">
        <w:rPr>
          <w:rFonts w:ascii="Calibri" w:hAnsi="Calibri"/>
          <w:lang w:val="en-AU"/>
        </w:rPr>
        <w:t>.</w:t>
      </w:r>
    </w:p>
    <w:p w:rsidR="002F7194" w:rsidRDefault="002F7194" w:rsidP="002F7194">
      <w:pPr>
        <w:keepNext/>
        <w:keepLines/>
        <w:tabs>
          <w:tab w:val="right" w:pos="567"/>
          <w:tab w:val="left" w:pos="1134"/>
        </w:tabs>
        <w:spacing w:before="360" w:line="360" w:lineRule="auto"/>
        <w:jc w:val="center"/>
        <w:rPr>
          <w:rFonts w:ascii="Calibri" w:hAnsi="Calibri"/>
          <w:b/>
          <w:i/>
          <w:lang w:val="en-AU"/>
        </w:rPr>
      </w:pPr>
      <w:r>
        <w:rPr>
          <w:rFonts w:ascii="Calibri" w:hAnsi="Calibri"/>
          <w:b/>
          <w:i/>
          <w:lang w:val="en-AU"/>
        </w:rPr>
        <w:t>Unanswered questions</w:t>
      </w:r>
    </w:p>
    <w:p w:rsidR="002F7194" w:rsidRDefault="002F7194" w:rsidP="002F7194">
      <w:pPr>
        <w:pStyle w:val="DPSQuestSectionHeading"/>
        <w:tabs>
          <w:tab w:val="right" w:pos="567"/>
        </w:tabs>
        <w:spacing w:before="120" w:line="240" w:lineRule="auto"/>
        <w:rPr>
          <w:rFonts w:ascii="Calibri" w:hAnsi="Calibri"/>
        </w:rPr>
      </w:pPr>
      <w:r w:rsidRPr="00370A7C">
        <w:rPr>
          <w:rFonts w:ascii="Calibri" w:hAnsi="Calibri"/>
        </w:rPr>
        <w:t>(</w:t>
      </w:r>
      <w:r>
        <w:rPr>
          <w:rFonts w:ascii="Calibri" w:hAnsi="Calibri"/>
        </w:rPr>
        <w:t>Redirected question—</w:t>
      </w: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17 October 2021)</w:t>
      </w:r>
      <w:r>
        <w:rPr>
          <w:rFonts w:ascii="Calibri" w:hAnsi="Calibri"/>
        </w:rPr>
        <w:br/>
        <w:t>(extended to 17 December 2021, pursuant to resolution of the Assembly of 16 September 2021, as amended 7 October 2021</w:t>
      </w:r>
      <w:r w:rsidRPr="00370A7C">
        <w:rPr>
          <w:rFonts w:ascii="Calibri" w:hAnsi="Calibri"/>
        </w:rPr>
        <w:t>)</w:t>
      </w:r>
    </w:p>
    <w:p w:rsidR="002F7194" w:rsidRDefault="002F7194" w:rsidP="002F7194">
      <w:pPr>
        <w:tabs>
          <w:tab w:val="right" w:pos="567"/>
          <w:tab w:val="left" w:pos="1134"/>
        </w:tabs>
        <w:spacing w:before="240" w:after="160" w:line="259" w:lineRule="auto"/>
      </w:pPr>
      <w:r>
        <w:tab/>
        <w:t>423</w:t>
      </w:r>
      <w:r>
        <w:tab/>
      </w:r>
      <w:r>
        <w:rPr>
          <w:b/>
        </w:rPr>
        <w:t>MS CASTLEY</w:t>
      </w:r>
      <w:r>
        <w:t>: To ask the Treasurer—</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 xml:space="preserve">How much partially treated sewerage, broken down by megalitres, was spilled into the Molonglo River. </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How long will the partially treated sewerage remain toxic in the river.</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lastRenderedPageBreak/>
        <w:t>How did partially treated sewerage leak from the Lower Molonglo Quality Control Centre Sewerage System into the Molonglo and Murrumbidgee River.</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Why are there no safeguards against overflow at the Lower Molonglo Quality Control Centre Sewerage System.</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What impact will the spill have on (a) wildlife, (b) Canberrans living near, (c) freshwater native species spawning in and (d) native fauna in and next to, the affected rivers.</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What is the Government doing to prevent another spill.</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What is the cost of the clean-up.</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What is the budget for preventative actions and can the Minister provide details and cost breakdown.</w:t>
      </w:r>
    </w:p>
    <w:p w:rsidR="002F7194" w:rsidRPr="001060A9" w:rsidRDefault="002F7194" w:rsidP="002F7194">
      <w:pPr>
        <w:numPr>
          <w:ilvl w:val="0"/>
          <w:numId w:val="11"/>
        </w:numPr>
        <w:tabs>
          <w:tab w:val="left" w:pos="1134"/>
          <w:tab w:val="left" w:pos="1701"/>
        </w:tabs>
        <w:spacing w:before="60" w:after="120"/>
        <w:rPr>
          <w:rFonts w:ascii="Calibri" w:hAnsi="Calibri"/>
          <w:szCs w:val="24"/>
        </w:rPr>
      </w:pPr>
      <w:r w:rsidRPr="001060A9">
        <w:rPr>
          <w:rFonts w:ascii="Calibri" w:hAnsi="Calibri"/>
          <w:szCs w:val="24"/>
        </w:rPr>
        <w:t>What impact will this spill have on the Healthy Waterways initiative.</w:t>
      </w:r>
      <w:r>
        <w:rPr>
          <w:rFonts w:ascii="Calibri" w:hAnsi="Calibri"/>
          <w:szCs w:val="24"/>
        </w:rPr>
        <w:t xml:space="preserve"> </w:t>
      </w:r>
    </w:p>
    <w:p w:rsidR="002F7194" w:rsidRDefault="002F7194" w:rsidP="002F7194">
      <w:pPr>
        <w:pStyle w:val="DPSQuestSectionHeading"/>
        <w:tabs>
          <w:tab w:val="right" w:pos="567"/>
        </w:tabs>
        <w:spacing w:before="360" w:line="240" w:lineRule="auto"/>
        <w:rPr>
          <w:rFonts w:ascii="Calibri" w:hAnsi="Calibri"/>
        </w:rPr>
      </w:pPr>
      <w:r w:rsidRPr="00370A7C">
        <w:rPr>
          <w:rFonts w:ascii="Calibri" w:hAnsi="Calibri"/>
        </w:rPr>
        <w:t>(</w:t>
      </w:r>
      <w:r>
        <w:rPr>
          <w:rFonts w:ascii="Calibri" w:hAnsi="Calibri"/>
        </w:rPr>
        <w:t>Redirected questions—</w:t>
      </w:r>
      <w:r w:rsidRPr="00370A7C">
        <w:rPr>
          <w:rFonts w:ascii="Calibri" w:hAnsi="Calibri"/>
        </w:rPr>
        <w:t xml:space="preserve">30 days expires </w:t>
      </w:r>
      <w:r>
        <w:rPr>
          <w:rFonts w:ascii="Calibri" w:hAnsi="Calibri"/>
        </w:rPr>
        <w:t>7 November 2021)</w:t>
      </w:r>
      <w:r>
        <w:rPr>
          <w:rFonts w:ascii="Calibri" w:hAnsi="Calibri"/>
        </w:rPr>
        <w:br/>
        <w:t>(extended to 7 January 2022, pursuant to resolution of the Assembly of</w:t>
      </w:r>
      <w:r>
        <w:rPr>
          <w:rFonts w:ascii="Calibri" w:hAnsi="Calibri"/>
        </w:rPr>
        <w:br/>
        <w:t>16 September 2021, as amended 7 October 2021</w:t>
      </w:r>
      <w:r w:rsidRPr="00370A7C">
        <w:rPr>
          <w:rFonts w:ascii="Calibri" w:hAnsi="Calibri"/>
        </w:rPr>
        <w:t>)</w:t>
      </w:r>
    </w:p>
    <w:p w:rsidR="002F7194" w:rsidRDefault="002F7194" w:rsidP="002F7194">
      <w:pPr>
        <w:tabs>
          <w:tab w:val="right" w:pos="567"/>
          <w:tab w:val="left" w:pos="1134"/>
        </w:tabs>
        <w:spacing w:before="240" w:after="160" w:line="259" w:lineRule="auto"/>
      </w:pPr>
      <w:r>
        <w:tab/>
        <w:t>489</w:t>
      </w:r>
      <w:r>
        <w:tab/>
      </w:r>
      <w:r>
        <w:rPr>
          <w:b/>
        </w:rPr>
        <w:t>MRS KIKKERT</w:t>
      </w:r>
      <w:r>
        <w:t>: To ask the Treasurer—</w:t>
      </w:r>
    </w:p>
    <w:p w:rsidR="002F7194" w:rsidRPr="002B4CD9"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When did Jemena Ltd and Icon Water Limited enter into a partnership to form ActewAGL Distribution Partnership.</w:t>
      </w:r>
    </w:p>
    <w:p w:rsidR="002F7194" w:rsidRPr="002B4CD9"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How often do these businesses have to formally renew their partnership.</w:t>
      </w:r>
    </w:p>
    <w:p w:rsidR="002F7194" w:rsidRPr="002B4CD9"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How is the chairman of the board selected.</w:t>
      </w:r>
    </w:p>
    <w:p w:rsidR="002F7194" w:rsidRPr="002B4CD9"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Are there any rules that determine whether Icon Water or Jemena have preference in selecting the chairman of the board.</w:t>
      </w:r>
    </w:p>
    <w:p w:rsidR="002F7194" w:rsidRPr="002B4CD9"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Is there a formal profit-sharing agreement between the two organisations; if so, what is the profit split.</w:t>
      </w:r>
    </w:p>
    <w:p w:rsidR="002F7194" w:rsidRPr="002B4CD9"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Is Evoenergy owned equally by Jemena Ltd and Icon Water Limited; if not, which organisation owns the greater share.</w:t>
      </w:r>
    </w:p>
    <w:p w:rsidR="002F7194" w:rsidRDefault="002F7194" w:rsidP="002F7194">
      <w:pPr>
        <w:numPr>
          <w:ilvl w:val="0"/>
          <w:numId w:val="32"/>
        </w:numPr>
        <w:tabs>
          <w:tab w:val="left" w:pos="1134"/>
          <w:tab w:val="left" w:pos="1701"/>
        </w:tabs>
        <w:spacing w:before="60" w:after="120"/>
        <w:rPr>
          <w:rFonts w:ascii="Calibri" w:hAnsi="Calibri"/>
          <w:szCs w:val="24"/>
        </w:rPr>
      </w:pPr>
      <w:r w:rsidRPr="002B4CD9">
        <w:rPr>
          <w:rFonts w:ascii="Calibri" w:hAnsi="Calibri"/>
          <w:szCs w:val="24"/>
        </w:rPr>
        <w:t>If there is an unequal ownership, has the unequal ownership been the case since the establishment of Evoenergy.</w:t>
      </w:r>
      <w:r>
        <w:rPr>
          <w:rFonts w:ascii="Calibri" w:hAnsi="Calibri"/>
          <w:szCs w:val="24"/>
        </w:rPr>
        <w:t xml:space="preserve"> </w:t>
      </w:r>
    </w:p>
    <w:p w:rsidR="002F7194" w:rsidRDefault="002F7194" w:rsidP="002F7194">
      <w:pPr>
        <w:tabs>
          <w:tab w:val="right" w:pos="567"/>
          <w:tab w:val="left" w:pos="1134"/>
        </w:tabs>
        <w:spacing w:before="240" w:after="160" w:line="259" w:lineRule="auto"/>
      </w:pPr>
      <w:r>
        <w:tab/>
        <w:t>494</w:t>
      </w:r>
      <w:r>
        <w:tab/>
      </w:r>
      <w:r>
        <w:rPr>
          <w:b/>
        </w:rPr>
        <w:t>MRS KIKKERT</w:t>
      </w:r>
      <w:r>
        <w:t>: To ask the Minister for Sport and Recreation—</w:t>
      </w:r>
    </w:p>
    <w:p w:rsidR="002F7194" w:rsidRPr="00585C83" w:rsidRDefault="002F7194" w:rsidP="002F7194">
      <w:pPr>
        <w:numPr>
          <w:ilvl w:val="0"/>
          <w:numId w:val="36"/>
        </w:numPr>
        <w:tabs>
          <w:tab w:val="left" w:pos="1134"/>
          <w:tab w:val="left" w:pos="1701"/>
        </w:tabs>
        <w:spacing w:before="60" w:after="120"/>
        <w:rPr>
          <w:rFonts w:ascii="Calibri" w:hAnsi="Calibri"/>
          <w:szCs w:val="24"/>
        </w:rPr>
      </w:pPr>
      <w:r w:rsidRPr="00585C83">
        <w:rPr>
          <w:rFonts w:ascii="Calibri" w:hAnsi="Calibri"/>
          <w:szCs w:val="24"/>
        </w:rPr>
        <w:t>In relation to 2021-2022 priorities for the Transport Canberra and City Services, how much has been funded in the Budget for the facility improvements to the cricket infrastructure at Melba playing fields.</w:t>
      </w:r>
    </w:p>
    <w:p w:rsidR="002F7194" w:rsidRPr="00585C83" w:rsidRDefault="002F7194" w:rsidP="002F7194">
      <w:pPr>
        <w:numPr>
          <w:ilvl w:val="0"/>
          <w:numId w:val="36"/>
        </w:numPr>
        <w:tabs>
          <w:tab w:val="left" w:pos="1134"/>
          <w:tab w:val="left" w:pos="1701"/>
        </w:tabs>
        <w:spacing w:before="60" w:after="120"/>
        <w:rPr>
          <w:rFonts w:ascii="Calibri" w:hAnsi="Calibri"/>
          <w:szCs w:val="24"/>
        </w:rPr>
      </w:pPr>
      <w:r w:rsidRPr="00585C83">
        <w:rPr>
          <w:rFonts w:ascii="Calibri" w:hAnsi="Calibri"/>
          <w:szCs w:val="24"/>
        </w:rPr>
        <w:t>Will there be a period of public consultation before the improvements commence.</w:t>
      </w:r>
    </w:p>
    <w:p w:rsidR="002F7194" w:rsidRPr="00585C83" w:rsidRDefault="002F7194" w:rsidP="002F7194">
      <w:pPr>
        <w:numPr>
          <w:ilvl w:val="0"/>
          <w:numId w:val="36"/>
        </w:numPr>
        <w:tabs>
          <w:tab w:val="left" w:pos="1134"/>
          <w:tab w:val="left" w:pos="1701"/>
        </w:tabs>
        <w:spacing w:before="60" w:after="120"/>
        <w:rPr>
          <w:rFonts w:ascii="Calibri" w:hAnsi="Calibri"/>
          <w:szCs w:val="24"/>
        </w:rPr>
      </w:pPr>
      <w:r w:rsidRPr="00585C83">
        <w:rPr>
          <w:rFonts w:ascii="Calibri" w:hAnsi="Calibri"/>
          <w:szCs w:val="24"/>
        </w:rPr>
        <w:t>Will there be upgrades to the adjacent ovals and toilets blocks.</w:t>
      </w:r>
    </w:p>
    <w:p w:rsidR="002F7194" w:rsidRDefault="002F7194" w:rsidP="002F7194">
      <w:pPr>
        <w:pStyle w:val="DPSQuestSectionHeading"/>
        <w:spacing w:before="360" w:line="240" w:lineRule="auto"/>
        <w:rPr>
          <w:rFonts w:ascii="Calibri" w:hAnsi="Calibri"/>
        </w:rPr>
      </w:pPr>
      <w:r w:rsidRPr="00370A7C">
        <w:rPr>
          <w:rFonts w:ascii="Calibri" w:hAnsi="Calibri"/>
        </w:rPr>
        <w:lastRenderedPageBreak/>
        <w:t>(30 days expire</w:t>
      </w:r>
      <w:r>
        <w:rPr>
          <w:rFonts w:ascii="Calibri" w:hAnsi="Calibri"/>
        </w:rPr>
        <w:t>d 5 September 2021)</w:t>
      </w:r>
      <w:r>
        <w:rPr>
          <w:rFonts w:ascii="Calibri" w:hAnsi="Calibri"/>
        </w:rPr>
        <w:br/>
        <w:t>(extended to</w:t>
      </w:r>
      <w:r w:rsidRPr="00370A7C">
        <w:rPr>
          <w:rFonts w:ascii="Calibri" w:hAnsi="Calibri"/>
        </w:rPr>
        <w:t xml:space="preserve"> </w:t>
      </w:r>
      <w:r>
        <w:rPr>
          <w:rFonts w:ascii="Calibri" w:hAnsi="Calibri"/>
        </w:rPr>
        <w:t>5 November 2021, pursuant to resolution of the Assembly of 16 September 2021, as amended 7 October 2021</w:t>
      </w:r>
      <w:r w:rsidRPr="00370A7C">
        <w:rPr>
          <w:rFonts w:ascii="Calibri" w:hAnsi="Calibri"/>
        </w:rPr>
        <w:t>)</w:t>
      </w:r>
    </w:p>
    <w:p w:rsidR="002F7194" w:rsidRDefault="002F7194" w:rsidP="002F7194">
      <w:pPr>
        <w:tabs>
          <w:tab w:val="right" w:pos="567"/>
          <w:tab w:val="left" w:pos="1134"/>
        </w:tabs>
        <w:spacing w:before="240" w:after="160" w:line="259" w:lineRule="auto"/>
      </w:pPr>
      <w:r>
        <w:tab/>
        <w:t>369</w:t>
      </w:r>
      <w:r>
        <w:tab/>
      </w:r>
      <w:r>
        <w:rPr>
          <w:b/>
        </w:rPr>
        <w:t>MS CASTLEY</w:t>
      </w:r>
      <w:r>
        <w:t>: To ask the Treasurer—</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Given that the ACT’s unemployment rate surged in June to 4.9 percent up from 3.6 percent in May, how many Canberrans lost their jobs during this period.</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Is it correct, as stated by ACT Treasury, that this represented a decline of 5,900 people, as reported in the </w:t>
      </w:r>
      <w:r w:rsidRPr="00F22C81">
        <w:rPr>
          <w:rFonts w:ascii="Calibri" w:hAnsi="Calibri"/>
          <w:i/>
          <w:szCs w:val="24"/>
        </w:rPr>
        <w:t>The Canberra Times</w:t>
      </w:r>
      <w:r w:rsidRPr="00F22C81">
        <w:rPr>
          <w:rFonts w:ascii="Calibri" w:hAnsi="Calibri"/>
          <w:szCs w:val="24"/>
        </w:rPr>
        <w:t xml:space="preserve"> on 26 July.</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Can the Minister provide, in relation to these newly unemployed Canberrans, (a) in what sectors were they employed, (b) did they work full-time, part-time or casual, (c) how old they were and (d) what was their salary.</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What are the reasons for the ACT unemployment rate rising so sharply.</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What are Treasury’s predictions for unemployment in the ACT over the next six to 12 months, and beyond.</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In what sectors are the main job losses.</w:t>
      </w:r>
    </w:p>
    <w:p w:rsidR="002F7194" w:rsidRPr="00F22C81" w:rsidRDefault="002F7194" w:rsidP="002F7194">
      <w:pPr>
        <w:numPr>
          <w:ilvl w:val="0"/>
          <w:numId w:val="8"/>
        </w:numPr>
        <w:tabs>
          <w:tab w:val="right" w:pos="567"/>
          <w:tab w:val="left" w:pos="1134"/>
          <w:tab w:val="left" w:pos="1701"/>
        </w:tabs>
        <w:spacing w:before="60" w:after="120"/>
        <w:rPr>
          <w:rFonts w:ascii="Calibri" w:hAnsi="Calibri"/>
          <w:szCs w:val="24"/>
        </w:rPr>
      </w:pPr>
      <w:r w:rsidRPr="00F22C81">
        <w:rPr>
          <w:rFonts w:ascii="Calibri" w:hAnsi="Calibri"/>
          <w:szCs w:val="24"/>
        </w:rPr>
        <w:t>In what sectors in the ACT are there job increases.</w:t>
      </w:r>
      <w:r>
        <w:rPr>
          <w:rFonts w:ascii="Calibri" w:hAnsi="Calibri"/>
          <w:szCs w:val="24"/>
        </w:rPr>
        <w:t xml:space="preserve"> </w:t>
      </w:r>
      <w:r>
        <w:rPr>
          <w:rFonts w:ascii="Calibri" w:hAnsi="Calibri"/>
          <w:i/>
          <w:szCs w:val="24"/>
        </w:rPr>
        <w:t>(Redirected 12 August 2021)</w:t>
      </w:r>
    </w:p>
    <w:p w:rsidR="002F7194" w:rsidRDefault="002F7194" w:rsidP="002F7194">
      <w:pPr>
        <w:pStyle w:val="DPSQuestSectionHeading"/>
        <w:tabs>
          <w:tab w:val="right" w:pos="567"/>
        </w:tabs>
        <w:spacing w:before="360" w:line="240" w:lineRule="auto"/>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17 October 2021)</w:t>
      </w:r>
      <w:r>
        <w:rPr>
          <w:rFonts w:ascii="Calibri" w:hAnsi="Calibri"/>
        </w:rPr>
        <w:br/>
        <w:t>(extended to 17 December 2021, pursuant to resolution of the Assembly of 16 September 2021, as amended 7 October 2021</w:t>
      </w:r>
      <w:r w:rsidRPr="00370A7C">
        <w:rPr>
          <w:rFonts w:ascii="Calibri" w:hAnsi="Calibri"/>
        </w:rPr>
        <w:t>)</w:t>
      </w:r>
    </w:p>
    <w:p w:rsidR="002F7194" w:rsidRDefault="002F7194" w:rsidP="002F7194">
      <w:pPr>
        <w:keepNext/>
        <w:keepLines/>
        <w:tabs>
          <w:tab w:val="right" w:pos="567"/>
          <w:tab w:val="left" w:pos="1134"/>
        </w:tabs>
        <w:spacing w:before="240" w:after="160" w:line="259" w:lineRule="auto"/>
      </w:pPr>
      <w:r>
        <w:tab/>
        <w:t>418</w:t>
      </w:r>
      <w:r>
        <w:tab/>
      </w:r>
      <w:r>
        <w:rPr>
          <w:b/>
        </w:rPr>
        <w:t>MS CASTLEY</w:t>
      </w:r>
      <w:r>
        <w:t>: To ask the Minister for Business and Better Regulation—</w:t>
      </w:r>
    </w:p>
    <w:p w:rsidR="002F7194" w:rsidRPr="00E92FE1" w:rsidRDefault="002F7194" w:rsidP="002F7194">
      <w:pPr>
        <w:keepNext/>
        <w:keepLines/>
        <w:numPr>
          <w:ilvl w:val="0"/>
          <w:numId w:val="9"/>
        </w:numPr>
        <w:tabs>
          <w:tab w:val="left" w:pos="1134"/>
          <w:tab w:val="left" w:pos="1701"/>
        </w:tabs>
        <w:spacing w:before="60" w:after="120"/>
        <w:rPr>
          <w:rFonts w:ascii="Calibri" w:hAnsi="Calibri"/>
          <w:szCs w:val="24"/>
        </w:rPr>
      </w:pPr>
      <w:r w:rsidRPr="00E92FE1">
        <w:rPr>
          <w:rFonts w:ascii="Calibri" w:hAnsi="Calibri"/>
          <w:szCs w:val="24"/>
        </w:rPr>
        <w:t xml:space="preserve">How much did the Government spend, in total, for the ChooseCBR trial and full rollout. </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 xml:space="preserve">Can the Minister provide a detailed cost breakdown for the ChooseCBR trial and full rollout including, but not limited to, (a) administrative costs, (b) ICT support, (c) staffing costs, (d) communications and (e) design. </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How many staff across the entire ACT government worked at any time on the ChooseCBR trial and full rollout since its inception and can the Minister provide numbers of staff and which agencies/directorate they came from.</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How much did the Government pay Darwin company Brainium for the “MyDarwin” package, ICT support and all other services during the ChooseCBR trial and full rollout.</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 xml:space="preserve">Can the Minister provide a breakdown of the payments to Brainium. </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Are the costs for ChooseCBR ongoing; if so, can the Minister provide details.</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lastRenderedPageBreak/>
        <w:t>Is the Government aware of additional businesses, since the trial, exploiting the ChooseCBR scheme; if so, how many.</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Will the Government seek to recover funds that businesses exploited from the ChooseCBR scheme; if so, (a) how many businesses and (b) how much money.</w:t>
      </w:r>
    </w:p>
    <w:p w:rsidR="002F7194" w:rsidRPr="00E92FE1" w:rsidRDefault="002F7194" w:rsidP="002F7194">
      <w:pPr>
        <w:numPr>
          <w:ilvl w:val="0"/>
          <w:numId w:val="9"/>
        </w:numPr>
        <w:tabs>
          <w:tab w:val="left" w:pos="1134"/>
          <w:tab w:val="left" w:pos="1701"/>
        </w:tabs>
        <w:spacing w:before="60" w:after="120"/>
        <w:rPr>
          <w:rFonts w:ascii="Calibri" w:hAnsi="Calibri"/>
          <w:szCs w:val="24"/>
        </w:rPr>
      </w:pPr>
      <w:r w:rsidRPr="00E92FE1">
        <w:rPr>
          <w:rFonts w:ascii="Calibri" w:hAnsi="Calibri"/>
          <w:szCs w:val="24"/>
        </w:rPr>
        <w:t>Can the Minister provide details including how the money will be retrieved and when.</w:t>
      </w:r>
    </w:p>
    <w:p w:rsidR="002F7194" w:rsidRDefault="002F7194" w:rsidP="002F7194">
      <w:pPr>
        <w:tabs>
          <w:tab w:val="right" w:pos="567"/>
          <w:tab w:val="left" w:pos="1134"/>
        </w:tabs>
        <w:spacing w:before="240" w:after="160" w:line="259" w:lineRule="auto"/>
      </w:pPr>
      <w:r>
        <w:tab/>
        <w:t>421</w:t>
      </w:r>
      <w:r>
        <w:tab/>
      </w:r>
      <w:r>
        <w:rPr>
          <w:b/>
        </w:rPr>
        <w:t>MS CASTLEY</w:t>
      </w:r>
      <w:r>
        <w:t>: To ask the Minister for Business and Better Regulation—</w:t>
      </w:r>
    </w:p>
    <w:p w:rsidR="002F7194" w:rsidRPr="000F09DE" w:rsidRDefault="002F7194" w:rsidP="002F7194">
      <w:pPr>
        <w:numPr>
          <w:ilvl w:val="0"/>
          <w:numId w:val="10"/>
        </w:numPr>
        <w:tabs>
          <w:tab w:val="left" w:pos="1134"/>
          <w:tab w:val="left" w:pos="1701"/>
        </w:tabs>
        <w:spacing w:before="60" w:after="120"/>
        <w:rPr>
          <w:rFonts w:ascii="Calibri" w:hAnsi="Calibri"/>
          <w:szCs w:val="24"/>
        </w:rPr>
      </w:pPr>
      <w:r w:rsidRPr="000F09DE">
        <w:rPr>
          <w:rFonts w:ascii="Calibri" w:hAnsi="Calibri"/>
          <w:szCs w:val="24"/>
        </w:rPr>
        <w:t xml:space="preserve">Does the Government know, or can the Government estimate, how many Canberra businesses that are unable to work due to lockdowns in other states. </w:t>
      </w:r>
    </w:p>
    <w:p w:rsidR="002F7194" w:rsidRPr="000F09DE" w:rsidRDefault="002F7194" w:rsidP="002F7194">
      <w:pPr>
        <w:numPr>
          <w:ilvl w:val="0"/>
          <w:numId w:val="10"/>
        </w:numPr>
        <w:tabs>
          <w:tab w:val="left" w:pos="1134"/>
          <w:tab w:val="left" w:pos="1701"/>
        </w:tabs>
        <w:spacing w:before="60" w:after="120"/>
        <w:rPr>
          <w:rFonts w:ascii="Calibri" w:hAnsi="Calibri"/>
          <w:szCs w:val="24"/>
        </w:rPr>
      </w:pPr>
      <w:r w:rsidRPr="000F09DE">
        <w:rPr>
          <w:rFonts w:ascii="Calibri" w:hAnsi="Calibri"/>
          <w:szCs w:val="24"/>
        </w:rPr>
        <w:t>Is the Government considering financial support for businesses unable to trade due to lockdowns in other states, beyond what the Government has already announced.</w:t>
      </w:r>
    </w:p>
    <w:p w:rsidR="002F7194" w:rsidRPr="000F09DE" w:rsidRDefault="002F7194" w:rsidP="002F7194">
      <w:pPr>
        <w:numPr>
          <w:ilvl w:val="0"/>
          <w:numId w:val="10"/>
        </w:numPr>
        <w:tabs>
          <w:tab w:val="left" w:pos="1134"/>
          <w:tab w:val="left" w:pos="1701"/>
        </w:tabs>
        <w:spacing w:before="60" w:after="120"/>
        <w:rPr>
          <w:rFonts w:ascii="Calibri" w:hAnsi="Calibri"/>
          <w:szCs w:val="24"/>
        </w:rPr>
      </w:pPr>
      <w:r w:rsidRPr="000F09DE">
        <w:rPr>
          <w:rFonts w:ascii="Calibri" w:hAnsi="Calibri"/>
          <w:szCs w:val="24"/>
        </w:rPr>
        <w:t>What government support can struggling businesses seek.</w:t>
      </w:r>
    </w:p>
    <w:p w:rsidR="002F7194" w:rsidRPr="000F09DE" w:rsidRDefault="002F7194" w:rsidP="002F7194">
      <w:pPr>
        <w:numPr>
          <w:ilvl w:val="0"/>
          <w:numId w:val="10"/>
        </w:numPr>
        <w:tabs>
          <w:tab w:val="left" w:pos="1134"/>
          <w:tab w:val="left" w:pos="1701"/>
        </w:tabs>
        <w:spacing w:before="60" w:after="120"/>
        <w:rPr>
          <w:rFonts w:ascii="Calibri" w:hAnsi="Calibri"/>
          <w:szCs w:val="24"/>
        </w:rPr>
      </w:pPr>
      <w:r w:rsidRPr="000F09DE">
        <w:rPr>
          <w:rFonts w:ascii="Calibri" w:hAnsi="Calibri"/>
          <w:szCs w:val="24"/>
        </w:rPr>
        <w:t>How many businesses have declared bankruptcy because of lockdowns in other states.</w:t>
      </w:r>
    </w:p>
    <w:p w:rsidR="002F7194" w:rsidRDefault="002F7194" w:rsidP="002F7194">
      <w:pPr>
        <w:tabs>
          <w:tab w:val="right" w:pos="567"/>
          <w:tab w:val="left" w:pos="1134"/>
        </w:tabs>
        <w:spacing w:before="240" w:after="160" w:line="259" w:lineRule="auto"/>
      </w:pPr>
      <w:r>
        <w:tab/>
        <w:t>424</w:t>
      </w:r>
      <w:r>
        <w:tab/>
      </w:r>
      <w:r>
        <w:rPr>
          <w:b/>
        </w:rPr>
        <w:t>MS CASTLEY</w:t>
      </w:r>
      <w:r>
        <w:t>: To ask the Minister for Water, Energy and Emissions Reduction—</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How much has electricity usage increased in households since 12 August 2021.</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How has the system/network coped with this increased demand.</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Have there been increased power outages as a result of increased demand; if so, can the Minister provide details about usual number of daily power outages compared to daily outages since 12 August 2021.</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What backup plans are in place if electricity demand is too high and the system/network can’t cope.</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Can the Government guarantee the system/network can cope; if so, can the Minister provide details.</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What is an average household electricity bill and how much will bills increase due to increased demand.</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How much has electricity usage decreased in commercial buildings since 12 August 2021.</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How much has gas usage increased in households since 12 August 2021.</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How much has gas usage decreased in commercial buildings since 12 August 2021.</w:t>
      </w:r>
    </w:p>
    <w:p w:rsidR="002F7194" w:rsidRPr="008D675A" w:rsidRDefault="002F7194" w:rsidP="002F7194">
      <w:pPr>
        <w:numPr>
          <w:ilvl w:val="0"/>
          <w:numId w:val="12"/>
        </w:numPr>
        <w:tabs>
          <w:tab w:val="left" w:pos="1134"/>
          <w:tab w:val="left" w:pos="1701"/>
        </w:tabs>
        <w:spacing w:before="60" w:after="120"/>
        <w:rPr>
          <w:rFonts w:ascii="Calibri" w:hAnsi="Calibri"/>
          <w:szCs w:val="24"/>
        </w:rPr>
      </w:pPr>
      <w:r w:rsidRPr="008D675A">
        <w:rPr>
          <w:rFonts w:ascii="Calibri" w:hAnsi="Calibri"/>
          <w:szCs w:val="24"/>
        </w:rPr>
        <w:t xml:space="preserve">Will the ACT Government offer electricity bill savings/rebates/grants for households as a result of the lockdown; if so can the Minister provide details. </w:t>
      </w:r>
    </w:p>
    <w:p w:rsidR="002F7194" w:rsidRDefault="002F7194" w:rsidP="002F7194">
      <w:pPr>
        <w:keepNext/>
        <w:keepLines/>
        <w:tabs>
          <w:tab w:val="right" w:pos="567"/>
          <w:tab w:val="left" w:pos="1134"/>
        </w:tabs>
        <w:spacing w:before="240" w:after="160" w:line="259" w:lineRule="auto"/>
      </w:pPr>
      <w:r>
        <w:lastRenderedPageBreak/>
        <w:tab/>
        <w:t>426</w:t>
      </w:r>
      <w:r>
        <w:tab/>
      </w:r>
      <w:r>
        <w:rPr>
          <w:b/>
        </w:rPr>
        <w:t>MR CAIN</w:t>
      </w:r>
      <w:r>
        <w:t>: To ask the Treasurer—</w:t>
      </w:r>
    </w:p>
    <w:p w:rsidR="002F7194" w:rsidRPr="00203BB6" w:rsidRDefault="002F7194" w:rsidP="002F7194">
      <w:pPr>
        <w:keepNext/>
        <w:keepLines/>
        <w:numPr>
          <w:ilvl w:val="0"/>
          <w:numId w:val="13"/>
        </w:numPr>
        <w:tabs>
          <w:tab w:val="left" w:pos="1134"/>
          <w:tab w:val="left" w:pos="1701"/>
        </w:tabs>
        <w:spacing w:before="60" w:after="120"/>
        <w:rPr>
          <w:rFonts w:ascii="Calibri" w:hAnsi="Calibri"/>
          <w:szCs w:val="24"/>
        </w:rPr>
      </w:pPr>
      <w:r w:rsidRPr="00203BB6">
        <w:rPr>
          <w:rFonts w:ascii="Calibri" w:hAnsi="Calibri"/>
          <w:szCs w:val="24"/>
        </w:rPr>
        <w:t>For residential properties identified prior to transfer to have land tax liabilities identified in the financial years (a) 2018-19, (b) 2019-20 and (c) 2020-21, what was the volume of transactions and the dollar value of land tax liabilities collected for these transfers.</w:t>
      </w:r>
    </w:p>
    <w:p w:rsidR="002F7194" w:rsidRPr="00203BB6" w:rsidRDefault="002F7194" w:rsidP="002F7194">
      <w:pPr>
        <w:numPr>
          <w:ilvl w:val="0"/>
          <w:numId w:val="13"/>
        </w:numPr>
        <w:tabs>
          <w:tab w:val="left" w:pos="1134"/>
          <w:tab w:val="left" w:pos="1701"/>
        </w:tabs>
        <w:spacing w:before="60" w:after="120"/>
        <w:rPr>
          <w:rFonts w:ascii="Calibri" w:hAnsi="Calibri"/>
          <w:szCs w:val="24"/>
        </w:rPr>
      </w:pPr>
      <w:r w:rsidRPr="00203BB6">
        <w:rPr>
          <w:rFonts w:ascii="Calibri" w:hAnsi="Calibri"/>
          <w:szCs w:val="24"/>
        </w:rPr>
        <w:t>For how many (volume and percentage of total transfers with land tax liabilities) of these individual liabilities (a) were penalties levied, (b) was interest charged, (c) was interest and penalties charged and (d) was no interest or penalties charged.</w:t>
      </w:r>
    </w:p>
    <w:p w:rsidR="002F7194" w:rsidRPr="00203BB6" w:rsidRDefault="002F7194" w:rsidP="002F7194">
      <w:pPr>
        <w:numPr>
          <w:ilvl w:val="0"/>
          <w:numId w:val="13"/>
        </w:numPr>
        <w:tabs>
          <w:tab w:val="left" w:pos="1134"/>
          <w:tab w:val="left" w:pos="1701"/>
        </w:tabs>
        <w:spacing w:before="60" w:after="120"/>
        <w:rPr>
          <w:rFonts w:ascii="Calibri" w:hAnsi="Calibri"/>
          <w:szCs w:val="24"/>
        </w:rPr>
      </w:pPr>
      <w:r w:rsidRPr="00203BB6">
        <w:rPr>
          <w:rFonts w:ascii="Calibri" w:hAnsi="Calibri"/>
          <w:szCs w:val="24"/>
        </w:rPr>
        <w:t>What are the most common reasons for not charging interest or penalties, when no penalties or interest are charged.</w:t>
      </w:r>
    </w:p>
    <w:p w:rsidR="002F7194" w:rsidRPr="00203BB6" w:rsidRDefault="002F7194" w:rsidP="002F7194">
      <w:pPr>
        <w:numPr>
          <w:ilvl w:val="0"/>
          <w:numId w:val="13"/>
        </w:numPr>
        <w:tabs>
          <w:tab w:val="left" w:pos="1134"/>
          <w:tab w:val="left" w:pos="1701"/>
        </w:tabs>
        <w:spacing w:before="60" w:after="120"/>
        <w:rPr>
          <w:rFonts w:ascii="Calibri" w:hAnsi="Calibri"/>
          <w:szCs w:val="24"/>
        </w:rPr>
      </w:pPr>
      <w:r w:rsidRPr="00203BB6">
        <w:rPr>
          <w:rFonts w:ascii="Calibri" w:hAnsi="Calibri"/>
          <w:szCs w:val="24"/>
        </w:rPr>
        <w:t>Have there been any examples where ACT Revenue has been notified by a real estate agent or an owner via any means including lodging of a rental bond where as a result land tax bills were not sent to owner; if so, what was the total dollar value of tax liabilities collected for these transactions and what are the top three reasons why notification bills were not sent to the owners.</w:t>
      </w:r>
    </w:p>
    <w:p w:rsidR="002F7194" w:rsidRDefault="002F7194" w:rsidP="002F7194">
      <w:pPr>
        <w:tabs>
          <w:tab w:val="right" w:pos="567"/>
          <w:tab w:val="left" w:pos="1134"/>
        </w:tabs>
        <w:spacing w:before="240" w:after="160" w:line="259" w:lineRule="auto"/>
      </w:pPr>
      <w:r>
        <w:tab/>
        <w:t>428</w:t>
      </w:r>
      <w:r>
        <w:tab/>
      </w:r>
      <w:r>
        <w:rPr>
          <w:b/>
        </w:rPr>
        <w:t>MRS KIKKERT</w:t>
      </w:r>
      <w:r>
        <w:t>: To ask the Minister for Corrections—</w:t>
      </w:r>
    </w:p>
    <w:p w:rsidR="002F7194" w:rsidRPr="00C94B38" w:rsidRDefault="002F7194" w:rsidP="002F7194">
      <w:pPr>
        <w:numPr>
          <w:ilvl w:val="0"/>
          <w:numId w:val="14"/>
        </w:numPr>
        <w:tabs>
          <w:tab w:val="left" w:pos="1134"/>
          <w:tab w:val="left" w:pos="1701"/>
        </w:tabs>
        <w:spacing w:before="60" w:after="120"/>
        <w:rPr>
          <w:rFonts w:ascii="Calibri" w:hAnsi="Calibri"/>
          <w:szCs w:val="24"/>
        </w:rPr>
      </w:pPr>
      <w:r w:rsidRPr="00C94B38">
        <w:rPr>
          <w:rFonts w:ascii="Calibri" w:hAnsi="Calibri"/>
          <w:szCs w:val="24"/>
        </w:rPr>
        <w:t>What progress has been made, so far, in response to the resolution passed by the Assembly on 5 August 2021 relating to the mental health of ACT Corrective Services staff.</w:t>
      </w:r>
    </w:p>
    <w:p w:rsidR="002F7194" w:rsidRPr="00C94B38" w:rsidRDefault="002F7194" w:rsidP="002F7194">
      <w:pPr>
        <w:numPr>
          <w:ilvl w:val="0"/>
          <w:numId w:val="14"/>
        </w:numPr>
        <w:tabs>
          <w:tab w:val="left" w:pos="1134"/>
          <w:tab w:val="left" w:pos="1701"/>
        </w:tabs>
        <w:spacing w:before="60" w:after="120"/>
        <w:rPr>
          <w:rFonts w:ascii="Calibri" w:hAnsi="Calibri"/>
          <w:szCs w:val="24"/>
        </w:rPr>
      </w:pPr>
      <w:r w:rsidRPr="00C94B38">
        <w:rPr>
          <w:rFonts w:ascii="Calibri" w:hAnsi="Calibri"/>
          <w:szCs w:val="24"/>
        </w:rPr>
        <w:t>If no progress has been made, why not, and when does the Government plan to act on this motion.</w:t>
      </w:r>
    </w:p>
    <w:p w:rsidR="002F7194" w:rsidRDefault="002F7194" w:rsidP="002F7194">
      <w:pPr>
        <w:tabs>
          <w:tab w:val="right" w:pos="567"/>
          <w:tab w:val="left" w:pos="1134"/>
        </w:tabs>
        <w:spacing w:before="240" w:after="160" w:line="259" w:lineRule="auto"/>
      </w:pPr>
      <w:r>
        <w:tab/>
        <w:t>429</w:t>
      </w:r>
      <w:r>
        <w:tab/>
      </w:r>
      <w:r>
        <w:rPr>
          <w:b/>
        </w:rPr>
        <w:t>MRS KIKKERT</w:t>
      </w:r>
      <w:r>
        <w:t>: To ask the Minister for Health—</w:t>
      </w:r>
    </w:p>
    <w:p w:rsidR="002F7194" w:rsidRPr="00E755F7" w:rsidRDefault="002F7194" w:rsidP="002F7194">
      <w:pPr>
        <w:numPr>
          <w:ilvl w:val="0"/>
          <w:numId w:val="15"/>
        </w:numPr>
        <w:tabs>
          <w:tab w:val="left" w:pos="1134"/>
          <w:tab w:val="left" w:pos="1701"/>
        </w:tabs>
        <w:spacing w:before="60" w:after="120"/>
        <w:rPr>
          <w:rFonts w:ascii="Calibri" w:hAnsi="Calibri"/>
          <w:szCs w:val="24"/>
        </w:rPr>
      </w:pPr>
      <w:r w:rsidRPr="00E755F7">
        <w:rPr>
          <w:rFonts w:ascii="Calibri" w:hAnsi="Calibri"/>
          <w:szCs w:val="24"/>
        </w:rPr>
        <w:t>When a detainee from the Alexander Maconochie Centre is admitted into or discharged from the hospital, who is informed (among people who have personal connections to the detainee such as family and partners).</w:t>
      </w:r>
    </w:p>
    <w:p w:rsidR="002F7194" w:rsidRPr="00E755F7" w:rsidRDefault="002F7194" w:rsidP="002F7194">
      <w:pPr>
        <w:numPr>
          <w:ilvl w:val="0"/>
          <w:numId w:val="15"/>
        </w:numPr>
        <w:tabs>
          <w:tab w:val="left" w:pos="1134"/>
          <w:tab w:val="left" w:pos="1701"/>
        </w:tabs>
        <w:spacing w:before="60" w:after="120"/>
        <w:rPr>
          <w:rFonts w:ascii="Calibri" w:hAnsi="Calibri"/>
          <w:szCs w:val="24"/>
        </w:rPr>
      </w:pPr>
      <w:r w:rsidRPr="00E755F7">
        <w:rPr>
          <w:rFonts w:ascii="Calibri" w:hAnsi="Calibri"/>
          <w:szCs w:val="24"/>
        </w:rPr>
        <w:t>Does ACT Health take charge of contacting these people; if not, which organisation does.</w:t>
      </w:r>
    </w:p>
    <w:p w:rsidR="002F7194" w:rsidRPr="00E755F7" w:rsidRDefault="002F7194" w:rsidP="002F7194">
      <w:pPr>
        <w:numPr>
          <w:ilvl w:val="0"/>
          <w:numId w:val="15"/>
        </w:numPr>
        <w:tabs>
          <w:tab w:val="left" w:pos="1134"/>
          <w:tab w:val="left" w:pos="1701"/>
        </w:tabs>
        <w:spacing w:before="60" w:after="120"/>
        <w:rPr>
          <w:rFonts w:ascii="Calibri" w:hAnsi="Calibri"/>
          <w:szCs w:val="24"/>
        </w:rPr>
      </w:pPr>
      <w:r w:rsidRPr="00E755F7">
        <w:rPr>
          <w:rFonts w:ascii="Calibri" w:hAnsi="Calibri"/>
          <w:szCs w:val="24"/>
        </w:rPr>
        <w:t>When are these people contacted.</w:t>
      </w:r>
    </w:p>
    <w:p w:rsidR="002F7194" w:rsidRPr="00E755F7" w:rsidRDefault="002F7194" w:rsidP="002F7194">
      <w:pPr>
        <w:numPr>
          <w:ilvl w:val="0"/>
          <w:numId w:val="15"/>
        </w:numPr>
        <w:tabs>
          <w:tab w:val="left" w:pos="1134"/>
          <w:tab w:val="left" w:pos="1701"/>
        </w:tabs>
        <w:spacing w:before="60" w:after="120"/>
        <w:rPr>
          <w:rFonts w:ascii="Calibri" w:hAnsi="Calibri"/>
          <w:szCs w:val="24"/>
        </w:rPr>
      </w:pPr>
      <w:r w:rsidRPr="00E755F7">
        <w:rPr>
          <w:rFonts w:ascii="Calibri" w:hAnsi="Calibri"/>
          <w:szCs w:val="24"/>
        </w:rPr>
        <w:t>Are long term partners of the detainee typically informed when the detainee is admitted into or discharged from the hospital.</w:t>
      </w:r>
    </w:p>
    <w:p w:rsidR="002F7194" w:rsidRDefault="002F7194" w:rsidP="002F7194">
      <w:pPr>
        <w:tabs>
          <w:tab w:val="right" w:pos="567"/>
          <w:tab w:val="left" w:pos="1134"/>
        </w:tabs>
        <w:spacing w:before="240" w:after="160" w:line="259" w:lineRule="auto"/>
      </w:pPr>
      <w:r>
        <w:tab/>
        <w:t>431</w:t>
      </w:r>
      <w:r>
        <w:tab/>
      </w:r>
      <w:r>
        <w:rPr>
          <w:b/>
        </w:rPr>
        <w:t>MRS KIKKERT</w:t>
      </w:r>
      <w:r>
        <w:t>: To ask the Minister for Corrections—</w:t>
      </w:r>
    </w:p>
    <w:p w:rsidR="002F7194" w:rsidRPr="005B109F" w:rsidRDefault="002F7194" w:rsidP="002F7194">
      <w:pPr>
        <w:numPr>
          <w:ilvl w:val="0"/>
          <w:numId w:val="16"/>
        </w:numPr>
        <w:tabs>
          <w:tab w:val="left" w:pos="1134"/>
          <w:tab w:val="left" w:pos="1701"/>
        </w:tabs>
        <w:spacing w:before="60" w:after="120"/>
        <w:rPr>
          <w:rFonts w:ascii="Calibri" w:hAnsi="Calibri"/>
          <w:szCs w:val="24"/>
        </w:rPr>
      </w:pPr>
      <w:r w:rsidRPr="005B109F">
        <w:rPr>
          <w:rFonts w:ascii="Calibri" w:hAnsi="Calibri"/>
          <w:szCs w:val="24"/>
        </w:rPr>
        <w:t>On what date did the former Peace Education Program (PEP) at the Alexander Maconochie Centre (AMC), (a) commence and (b) end.</w:t>
      </w:r>
    </w:p>
    <w:p w:rsidR="002F7194" w:rsidRPr="005B109F" w:rsidRDefault="002F7194" w:rsidP="002F7194">
      <w:pPr>
        <w:numPr>
          <w:ilvl w:val="0"/>
          <w:numId w:val="16"/>
        </w:numPr>
        <w:tabs>
          <w:tab w:val="left" w:pos="1134"/>
          <w:tab w:val="left" w:pos="1701"/>
        </w:tabs>
        <w:spacing w:before="60" w:after="120"/>
        <w:rPr>
          <w:rFonts w:ascii="Calibri" w:hAnsi="Calibri"/>
          <w:szCs w:val="24"/>
        </w:rPr>
      </w:pPr>
      <w:r w:rsidRPr="005B109F">
        <w:rPr>
          <w:rFonts w:ascii="Calibri" w:hAnsi="Calibri"/>
          <w:szCs w:val="24"/>
        </w:rPr>
        <w:t>Why did the PEP at the AMC end.</w:t>
      </w:r>
    </w:p>
    <w:p w:rsidR="002F7194" w:rsidRPr="005B109F" w:rsidRDefault="002F7194" w:rsidP="002F7194">
      <w:pPr>
        <w:numPr>
          <w:ilvl w:val="0"/>
          <w:numId w:val="16"/>
        </w:numPr>
        <w:tabs>
          <w:tab w:val="left" w:pos="1134"/>
          <w:tab w:val="left" w:pos="1701"/>
        </w:tabs>
        <w:spacing w:before="60" w:after="120"/>
        <w:rPr>
          <w:rFonts w:ascii="Calibri" w:hAnsi="Calibri"/>
          <w:szCs w:val="24"/>
        </w:rPr>
      </w:pPr>
      <w:r w:rsidRPr="005B109F">
        <w:rPr>
          <w:rFonts w:ascii="Calibri" w:hAnsi="Calibri"/>
          <w:szCs w:val="24"/>
        </w:rPr>
        <w:t>Was there any cost to the ACT Government for running the PEP.</w:t>
      </w:r>
    </w:p>
    <w:p w:rsidR="002F7194" w:rsidRPr="005B109F" w:rsidRDefault="002F7194" w:rsidP="002F7194">
      <w:pPr>
        <w:numPr>
          <w:ilvl w:val="0"/>
          <w:numId w:val="16"/>
        </w:numPr>
        <w:tabs>
          <w:tab w:val="left" w:pos="1134"/>
          <w:tab w:val="left" w:pos="1701"/>
        </w:tabs>
        <w:spacing w:before="60" w:after="120"/>
        <w:rPr>
          <w:rFonts w:ascii="Calibri" w:hAnsi="Calibri"/>
          <w:szCs w:val="24"/>
        </w:rPr>
      </w:pPr>
      <w:r w:rsidRPr="005B109F">
        <w:rPr>
          <w:rFonts w:ascii="Calibri" w:hAnsi="Calibri"/>
          <w:szCs w:val="24"/>
        </w:rPr>
        <w:t>How many detainees attended the PEP during the time it was running.</w:t>
      </w:r>
    </w:p>
    <w:p w:rsidR="002F7194" w:rsidRDefault="002F7194" w:rsidP="002F7194">
      <w:pPr>
        <w:keepNext/>
        <w:keepLines/>
        <w:tabs>
          <w:tab w:val="right" w:pos="567"/>
          <w:tab w:val="left" w:pos="1134"/>
        </w:tabs>
        <w:spacing w:before="240" w:after="160" w:line="259" w:lineRule="auto"/>
      </w:pPr>
      <w:r>
        <w:lastRenderedPageBreak/>
        <w:tab/>
        <w:t>433</w:t>
      </w:r>
      <w:r>
        <w:tab/>
      </w:r>
      <w:r>
        <w:rPr>
          <w:b/>
        </w:rPr>
        <w:t>MRS KIKKERT</w:t>
      </w:r>
      <w:r>
        <w:t>: To ask the Minister for Corrections—</w:t>
      </w:r>
    </w:p>
    <w:p w:rsidR="002F7194" w:rsidRPr="00F3300B" w:rsidRDefault="002F7194" w:rsidP="002F7194">
      <w:pPr>
        <w:keepNext/>
        <w:keepLines/>
        <w:numPr>
          <w:ilvl w:val="0"/>
          <w:numId w:val="17"/>
        </w:numPr>
        <w:tabs>
          <w:tab w:val="left" w:pos="1134"/>
          <w:tab w:val="left" w:pos="1701"/>
        </w:tabs>
        <w:spacing w:before="60" w:after="120"/>
        <w:rPr>
          <w:rFonts w:ascii="Calibri" w:hAnsi="Calibri"/>
          <w:szCs w:val="24"/>
        </w:rPr>
      </w:pPr>
      <w:r w:rsidRPr="00F3300B">
        <w:rPr>
          <w:rFonts w:ascii="Calibri" w:hAnsi="Calibri"/>
          <w:szCs w:val="24"/>
        </w:rPr>
        <w:t>In relation to a positive COVID-19 case recorded between 11</w:t>
      </w:r>
      <w:r w:rsidRPr="00F3300B">
        <w:rPr>
          <w:rFonts w:ascii="Calibri" w:hAnsi="Calibri"/>
          <w:szCs w:val="24"/>
        </w:rPr>
        <w:noBreakHyphen/>
        <w:t>12 September that was transferred to the Alexander Maconochie Centre (AMC), where was the detainee being transferred from and why were they being transferred.</w:t>
      </w:r>
    </w:p>
    <w:p w:rsidR="002F7194" w:rsidRPr="00F3300B" w:rsidRDefault="002F7194" w:rsidP="002F7194">
      <w:pPr>
        <w:numPr>
          <w:ilvl w:val="0"/>
          <w:numId w:val="17"/>
        </w:numPr>
        <w:tabs>
          <w:tab w:val="left" w:pos="1134"/>
          <w:tab w:val="left" w:pos="1701"/>
        </w:tabs>
        <w:spacing w:before="60" w:after="120"/>
        <w:rPr>
          <w:rFonts w:ascii="Calibri" w:hAnsi="Calibri"/>
          <w:szCs w:val="24"/>
        </w:rPr>
      </w:pPr>
      <w:r w:rsidRPr="00F3300B">
        <w:rPr>
          <w:rFonts w:ascii="Calibri" w:hAnsi="Calibri"/>
          <w:szCs w:val="24"/>
        </w:rPr>
        <w:t>Was this detainee a resident of the ACT or a resident of another state or territory.</w:t>
      </w:r>
    </w:p>
    <w:p w:rsidR="002F7194" w:rsidRPr="00F3300B" w:rsidRDefault="002F7194" w:rsidP="002F7194">
      <w:pPr>
        <w:numPr>
          <w:ilvl w:val="0"/>
          <w:numId w:val="17"/>
        </w:numPr>
        <w:tabs>
          <w:tab w:val="left" w:pos="1134"/>
          <w:tab w:val="left" w:pos="1701"/>
        </w:tabs>
        <w:spacing w:before="60" w:after="120"/>
        <w:rPr>
          <w:rFonts w:ascii="Calibri" w:hAnsi="Calibri"/>
          <w:szCs w:val="24"/>
        </w:rPr>
      </w:pPr>
      <w:r w:rsidRPr="00F3300B">
        <w:rPr>
          <w:rFonts w:ascii="Calibri" w:hAnsi="Calibri"/>
          <w:szCs w:val="24"/>
        </w:rPr>
        <w:t>Was the detainee administered a COVID-19 test before being admitted into the AMC; if not, why not and when was the test that revealed the COVID-19 infection administered; if so, when were they administered the test and where was the detainee when the positive test was discovered.</w:t>
      </w:r>
    </w:p>
    <w:p w:rsidR="002F7194" w:rsidRPr="00F3300B" w:rsidRDefault="002F7194" w:rsidP="002F7194">
      <w:pPr>
        <w:numPr>
          <w:ilvl w:val="0"/>
          <w:numId w:val="17"/>
        </w:numPr>
        <w:tabs>
          <w:tab w:val="left" w:pos="1134"/>
          <w:tab w:val="left" w:pos="1701"/>
        </w:tabs>
        <w:spacing w:before="60" w:after="120"/>
        <w:rPr>
          <w:rFonts w:ascii="Calibri" w:hAnsi="Calibri"/>
          <w:szCs w:val="24"/>
        </w:rPr>
      </w:pPr>
      <w:r w:rsidRPr="00F3300B">
        <w:rPr>
          <w:rFonts w:ascii="Calibri" w:hAnsi="Calibri"/>
          <w:szCs w:val="24"/>
        </w:rPr>
        <w:t>How many of the correctional officers (COs) or other AMC staff who directly interacted with the detainee were trained in wearing personal protective equipment.</w:t>
      </w:r>
    </w:p>
    <w:p w:rsidR="002F7194" w:rsidRPr="00F3300B" w:rsidRDefault="002F7194" w:rsidP="002F7194">
      <w:pPr>
        <w:numPr>
          <w:ilvl w:val="0"/>
          <w:numId w:val="17"/>
        </w:numPr>
        <w:tabs>
          <w:tab w:val="left" w:pos="1134"/>
          <w:tab w:val="left" w:pos="1701"/>
        </w:tabs>
        <w:spacing w:before="60" w:after="120"/>
        <w:rPr>
          <w:rFonts w:ascii="Calibri" w:hAnsi="Calibri"/>
          <w:szCs w:val="24"/>
        </w:rPr>
      </w:pPr>
      <w:r w:rsidRPr="00F3300B">
        <w:rPr>
          <w:rFonts w:ascii="Calibri" w:hAnsi="Calibri"/>
          <w:szCs w:val="24"/>
        </w:rPr>
        <w:t>How many of the COs or other AMC staff were identified as contacts of this detainee and how many went into quarantine.</w:t>
      </w:r>
    </w:p>
    <w:p w:rsidR="002F7194" w:rsidRPr="00F3300B" w:rsidRDefault="002F7194" w:rsidP="002F7194">
      <w:pPr>
        <w:numPr>
          <w:ilvl w:val="0"/>
          <w:numId w:val="17"/>
        </w:numPr>
        <w:tabs>
          <w:tab w:val="left" w:pos="1134"/>
          <w:tab w:val="left" w:pos="1701"/>
        </w:tabs>
        <w:spacing w:before="60" w:after="120"/>
        <w:rPr>
          <w:rFonts w:ascii="Calibri" w:hAnsi="Calibri"/>
          <w:szCs w:val="24"/>
        </w:rPr>
      </w:pPr>
      <w:r w:rsidRPr="00F3300B">
        <w:rPr>
          <w:rFonts w:ascii="Calibri" w:hAnsi="Calibri"/>
          <w:szCs w:val="24"/>
        </w:rPr>
        <w:t>How many other detainees were transferred with the detainee who tested positive and were they transferred in a Court Transport Unit (CTU) vehicle.</w:t>
      </w:r>
    </w:p>
    <w:p w:rsidR="002F7194" w:rsidRPr="00F3300B" w:rsidRDefault="002F7194" w:rsidP="002F7194">
      <w:pPr>
        <w:numPr>
          <w:ilvl w:val="0"/>
          <w:numId w:val="17"/>
        </w:numPr>
        <w:tabs>
          <w:tab w:val="left" w:pos="1134"/>
          <w:tab w:val="left" w:pos="1701"/>
        </w:tabs>
        <w:spacing w:before="60" w:after="120"/>
        <w:rPr>
          <w:rFonts w:ascii="Calibri" w:hAnsi="Calibri"/>
          <w:szCs w:val="24"/>
        </w:rPr>
      </w:pPr>
      <w:r w:rsidRPr="00F3300B">
        <w:rPr>
          <w:rFonts w:ascii="Calibri" w:hAnsi="Calibri"/>
          <w:szCs w:val="24"/>
        </w:rPr>
        <w:t>If detainees were transferred in a CTU vehicle, which vehicle were they transferred in and how many ACTCS staff were in that vehicle.</w:t>
      </w:r>
    </w:p>
    <w:p w:rsidR="002F7194" w:rsidRDefault="002F7194" w:rsidP="002F7194">
      <w:pPr>
        <w:tabs>
          <w:tab w:val="right" w:pos="567"/>
          <w:tab w:val="left" w:pos="1134"/>
        </w:tabs>
        <w:spacing w:before="240" w:after="160" w:line="259" w:lineRule="auto"/>
      </w:pPr>
      <w:r>
        <w:tab/>
        <w:t>436</w:t>
      </w:r>
      <w:r>
        <w:tab/>
      </w:r>
      <w:r>
        <w:rPr>
          <w:b/>
        </w:rPr>
        <w:t>MRS KIKKERT</w:t>
      </w:r>
      <w:r>
        <w:t>: To ask the Minister for Corrections—</w:t>
      </w:r>
    </w:p>
    <w:p w:rsidR="002F7194" w:rsidRPr="008E6820" w:rsidRDefault="002F7194" w:rsidP="002F7194">
      <w:pPr>
        <w:numPr>
          <w:ilvl w:val="0"/>
          <w:numId w:val="18"/>
        </w:numPr>
        <w:tabs>
          <w:tab w:val="left" w:pos="1134"/>
          <w:tab w:val="left" w:pos="1701"/>
        </w:tabs>
        <w:spacing w:before="60" w:after="120"/>
        <w:rPr>
          <w:rFonts w:ascii="Calibri" w:hAnsi="Calibri"/>
          <w:szCs w:val="24"/>
        </w:rPr>
      </w:pPr>
      <w:r w:rsidRPr="008E6820">
        <w:rPr>
          <w:rFonts w:ascii="Calibri" w:hAnsi="Calibri"/>
          <w:szCs w:val="24"/>
        </w:rPr>
        <w:t>How many individual cells and other spaces would be feasible for the quarantine of detainees who test positive for COVID-19 in the Alexander Maconochie Centre</w:t>
      </w:r>
    </w:p>
    <w:p w:rsidR="002F7194" w:rsidRPr="008E6820" w:rsidRDefault="002F7194" w:rsidP="002F7194">
      <w:pPr>
        <w:numPr>
          <w:ilvl w:val="0"/>
          <w:numId w:val="18"/>
        </w:numPr>
        <w:tabs>
          <w:tab w:val="left" w:pos="1134"/>
          <w:tab w:val="left" w:pos="1701"/>
        </w:tabs>
        <w:spacing w:before="60" w:after="120"/>
        <w:rPr>
          <w:rFonts w:ascii="Calibri" w:hAnsi="Calibri"/>
          <w:szCs w:val="24"/>
        </w:rPr>
      </w:pPr>
      <w:r w:rsidRPr="008E6820">
        <w:rPr>
          <w:rFonts w:ascii="Calibri" w:hAnsi="Calibri"/>
          <w:szCs w:val="24"/>
        </w:rPr>
        <w:t xml:space="preserve">How many of these spaces would be for (a) women and (b) </w:t>
      </w:r>
      <w:r>
        <w:rPr>
          <w:rFonts w:ascii="Calibri" w:hAnsi="Calibri"/>
          <w:szCs w:val="24"/>
        </w:rPr>
        <w:t xml:space="preserve">male </w:t>
      </w:r>
      <w:r w:rsidRPr="008E6820">
        <w:rPr>
          <w:rFonts w:ascii="Calibri" w:hAnsi="Calibri"/>
          <w:szCs w:val="24"/>
        </w:rPr>
        <w:t>detainees.</w:t>
      </w:r>
    </w:p>
    <w:p w:rsidR="002F7194" w:rsidRPr="00F5059D" w:rsidRDefault="002F7194" w:rsidP="002F7194">
      <w:pPr>
        <w:tabs>
          <w:tab w:val="right" w:pos="567"/>
          <w:tab w:val="left" w:pos="1134"/>
        </w:tabs>
        <w:spacing w:before="240" w:after="160" w:line="259" w:lineRule="auto"/>
        <w:ind w:left="1134" w:hanging="1134"/>
        <w:rPr>
          <w:rFonts w:ascii="Calibri" w:hAnsi="Calibri"/>
          <w:szCs w:val="24"/>
        </w:rPr>
      </w:pPr>
      <w:r>
        <w:tab/>
        <w:t>437</w:t>
      </w:r>
      <w:r>
        <w:tab/>
      </w:r>
      <w:r>
        <w:rPr>
          <w:b/>
        </w:rPr>
        <w:t>MRS KIKKERT</w:t>
      </w:r>
      <w:r>
        <w:t>: To ask the Minister for Corrections—</w:t>
      </w:r>
      <w:r w:rsidRPr="00F5059D">
        <w:rPr>
          <w:rFonts w:ascii="Calibri" w:hAnsi="Calibri"/>
          <w:szCs w:val="24"/>
        </w:rPr>
        <w:t>What are the details of the 12 policies being prioritised by ACT Corrective Services following input from the Alexander Maconochie Centre.</w:t>
      </w:r>
    </w:p>
    <w:p w:rsidR="002F7194" w:rsidRPr="00F269B5" w:rsidRDefault="002F7194" w:rsidP="002F7194">
      <w:pPr>
        <w:tabs>
          <w:tab w:val="right" w:pos="567"/>
          <w:tab w:val="left" w:pos="1134"/>
        </w:tabs>
        <w:spacing w:before="240" w:after="160" w:line="259" w:lineRule="auto"/>
        <w:ind w:left="1134" w:hanging="1134"/>
        <w:rPr>
          <w:rFonts w:ascii="Calibri" w:hAnsi="Calibri"/>
          <w:szCs w:val="24"/>
        </w:rPr>
      </w:pPr>
      <w:r>
        <w:tab/>
        <w:t>438</w:t>
      </w:r>
      <w:r>
        <w:tab/>
      </w:r>
      <w:r>
        <w:rPr>
          <w:b/>
        </w:rPr>
        <w:t>MRS KIKKERT</w:t>
      </w:r>
      <w:r>
        <w:t>: To ask the Minister for Corrections—</w:t>
      </w:r>
      <w:r w:rsidRPr="00F269B5">
        <w:rPr>
          <w:rFonts w:ascii="Calibri" w:hAnsi="Calibri"/>
          <w:szCs w:val="24"/>
        </w:rPr>
        <w:t>In an answer to a question taken on notice on the 3 August 2021, did the Minister state that the cost of damages and reports related to the riot on 12 May 2021 at the Alexander Maconochie Centre, not offset by the Territory’s insurer was $5,000; if so, how much was offset by insurance.</w:t>
      </w:r>
    </w:p>
    <w:p w:rsidR="002F7194" w:rsidRPr="00FA2442" w:rsidRDefault="002F7194" w:rsidP="002F7194">
      <w:pPr>
        <w:tabs>
          <w:tab w:val="right" w:pos="567"/>
          <w:tab w:val="left" w:pos="1134"/>
        </w:tabs>
        <w:spacing w:before="240" w:after="160" w:line="259" w:lineRule="auto"/>
        <w:ind w:left="1134" w:hanging="1134"/>
        <w:rPr>
          <w:rFonts w:ascii="Calibri" w:hAnsi="Calibri"/>
          <w:szCs w:val="24"/>
        </w:rPr>
      </w:pPr>
      <w:r>
        <w:tab/>
        <w:t>439</w:t>
      </w:r>
      <w:r>
        <w:tab/>
      </w:r>
      <w:r>
        <w:rPr>
          <w:b/>
        </w:rPr>
        <w:t>MRS KIKKERT</w:t>
      </w:r>
      <w:r>
        <w:t>: To ask the Minister for Corrections—</w:t>
      </w:r>
      <w:r w:rsidRPr="00FA2442">
        <w:rPr>
          <w:rFonts w:ascii="Calibri" w:hAnsi="Calibri"/>
          <w:szCs w:val="24"/>
        </w:rPr>
        <w:t>In relation to the cost of leasing the Toyota Camry used by the Court Transport Unit, does the Government still lease a Toyota Camry from SG Fleet; if so, how much was the Government paying to lease this vehicle.</w:t>
      </w:r>
    </w:p>
    <w:p w:rsidR="002F7194" w:rsidRDefault="002F7194" w:rsidP="002F7194">
      <w:pPr>
        <w:tabs>
          <w:tab w:val="right" w:pos="567"/>
          <w:tab w:val="left" w:pos="1134"/>
        </w:tabs>
        <w:spacing w:before="240" w:after="160" w:line="259" w:lineRule="auto"/>
      </w:pPr>
      <w:r>
        <w:lastRenderedPageBreak/>
        <w:tab/>
        <w:t>440</w:t>
      </w:r>
      <w:r>
        <w:tab/>
      </w:r>
      <w:r>
        <w:rPr>
          <w:b/>
        </w:rPr>
        <w:t>MRS KIKKERT</w:t>
      </w:r>
      <w:r>
        <w:t>: To ask the Minister for Planning and Land Management—</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When did the Hawker Tennis Courts cease being used.</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Are there any current development applications for the block that Hawker Tennis courts is built on; if so, when was the application lodged.</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Who are the current owners of this block.</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Who is the current developer of this block.</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Does the ACT Government have any plans to buy this land; if so, for what purpose.</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If the ACT Government already owns the land, when did they come into ownership of the land.</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Does the ACT Government have any plans to develop this block in any way; if so, for what purpose.</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If there are no formal plans, have there been discussions about what to do with this land; if so, what was the nature of these discussions.</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Has the ACT Government issued any kind of order or request to those responsible for the land to clean the place and properly secure it; if so, when were these orders issued; if not, why not.</w:t>
      </w:r>
    </w:p>
    <w:p w:rsidR="002F7194" w:rsidRPr="0022523A" w:rsidRDefault="002F7194" w:rsidP="002F7194">
      <w:pPr>
        <w:numPr>
          <w:ilvl w:val="0"/>
          <w:numId w:val="19"/>
        </w:numPr>
        <w:tabs>
          <w:tab w:val="left" w:pos="1134"/>
          <w:tab w:val="left" w:pos="1701"/>
        </w:tabs>
        <w:spacing w:before="60" w:after="120"/>
        <w:rPr>
          <w:rFonts w:ascii="Calibri" w:hAnsi="Calibri"/>
          <w:szCs w:val="24"/>
        </w:rPr>
      </w:pPr>
      <w:r w:rsidRPr="0022523A">
        <w:rPr>
          <w:rFonts w:ascii="Calibri" w:hAnsi="Calibri"/>
          <w:szCs w:val="24"/>
        </w:rPr>
        <w:t>Did ACT Labor, during the 2020 ACT election, commit to upgrading the Hawker District Playing Fields; if so, will this upgrade include any kind of development of the Hawker Tennis Courts.</w:t>
      </w:r>
    </w:p>
    <w:p w:rsidR="002F7194" w:rsidRDefault="002F7194" w:rsidP="002F7194">
      <w:pPr>
        <w:tabs>
          <w:tab w:val="right" w:pos="567"/>
          <w:tab w:val="left" w:pos="1134"/>
        </w:tabs>
        <w:spacing w:before="240" w:after="160" w:line="259" w:lineRule="auto"/>
      </w:pPr>
      <w:r>
        <w:tab/>
        <w:t>441</w:t>
      </w:r>
      <w:r>
        <w:tab/>
      </w:r>
      <w:r>
        <w:rPr>
          <w:b/>
        </w:rPr>
        <w:t>MRS KIKKERT</w:t>
      </w:r>
      <w:r>
        <w:t>: To ask the Minister for Police and Emergency Services—</w:t>
      </w:r>
    </w:p>
    <w:p w:rsidR="002F7194" w:rsidRPr="00BC6A26" w:rsidRDefault="002F7194" w:rsidP="002F7194">
      <w:pPr>
        <w:numPr>
          <w:ilvl w:val="0"/>
          <w:numId w:val="20"/>
        </w:numPr>
        <w:tabs>
          <w:tab w:val="left" w:pos="1134"/>
          <w:tab w:val="left" w:pos="1701"/>
        </w:tabs>
        <w:spacing w:before="60" w:after="120"/>
        <w:rPr>
          <w:rFonts w:ascii="Calibri" w:hAnsi="Calibri"/>
          <w:szCs w:val="24"/>
        </w:rPr>
      </w:pPr>
      <w:r w:rsidRPr="00BC6A26">
        <w:rPr>
          <w:rFonts w:ascii="Calibri" w:hAnsi="Calibri"/>
          <w:szCs w:val="24"/>
        </w:rPr>
        <w:t>How many times has ACT Policing been called to respond to incidents in the immediate vicinity of the Hawker Tennis Courts and Hawker District Playing fields between the 23 April 2021 going back to six months before the Hawker Tennis Courts building was burnt down.</w:t>
      </w:r>
    </w:p>
    <w:p w:rsidR="002F7194" w:rsidRPr="00BC6A26" w:rsidRDefault="002F7194" w:rsidP="002F7194">
      <w:pPr>
        <w:numPr>
          <w:ilvl w:val="0"/>
          <w:numId w:val="20"/>
        </w:numPr>
        <w:tabs>
          <w:tab w:val="left" w:pos="1134"/>
          <w:tab w:val="left" w:pos="1701"/>
        </w:tabs>
        <w:spacing w:before="60" w:after="120"/>
        <w:rPr>
          <w:rFonts w:ascii="Calibri" w:hAnsi="Calibri"/>
          <w:szCs w:val="24"/>
        </w:rPr>
      </w:pPr>
      <w:r w:rsidRPr="00BC6A26">
        <w:rPr>
          <w:rFonts w:ascii="Calibri" w:hAnsi="Calibri"/>
          <w:szCs w:val="24"/>
        </w:rPr>
        <w:t>How many of these incidents, referred to in part (1), were (a) drug-related, (b) hooning-related and (c) vandalism-related matters.</w:t>
      </w:r>
    </w:p>
    <w:p w:rsidR="002F7194" w:rsidRPr="00BC6A26" w:rsidRDefault="002F7194" w:rsidP="002F7194">
      <w:pPr>
        <w:numPr>
          <w:ilvl w:val="0"/>
          <w:numId w:val="20"/>
        </w:numPr>
        <w:tabs>
          <w:tab w:val="left" w:pos="1134"/>
          <w:tab w:val="left" w:pos="1701"/>
        </w:tabs>
        <w:spacing w:before="60" w:after="120"/>
        <w:rPr>
          <w:rFonts w:ascii="Calibri" w:hAnsi="Calibri"/>
          <w:szCs w:val="24"/>
        </w:rPr>
      </w:pPr>
      <w:r w:rsidRPr="00BC6A26">
        <w:rPr>
          <w:rFonts w:ascii="Calibri" w:hAnsi="Calibri"/>
          <w:szCs w:val="24"/>
        </w:rPr>
        <w:t>How many times has the ACT Ambulance Service responded to drug related incidents in the area of the Hawker Tennis Courts and Hawker District Playing fields between 1 January 2020 and 23 April 2021.</w:t>
      </w:r>
    </w:p>
    <w:p w:rsidR="002F7194" w:rsidRPr="00BC6A26" w:rsidRDefault="002F7194" w:rsidP="002F7194">
      <w:pPr>
        <w:numPr>
          <w:ilvl w:val="0"/>
          <w:numId w:val="20"/>
        </w:numPr>
        <w:tabs>
          <w:tab w:val="left" w:pos="1134"/>
          <w:tab w:val="left" w:pos="1701"/>
        </w:tabs>
        <w:spacing w:before="60" w:after="120"/>
        <w:rPr>
          <w:rFonts w:ascii="Calibri" w:hAnsi="Calibri"/>
          <w:szCs w:val="24"/>
        </w:rPr>
      </w:pPr>
      <w:r w:rsidRPr="00BC6A26">
        <w:rPr>
          <w:rFonts w:ascii="Calibri" w:hAnsi="Calibri"/>
          <w:szCs w:val="24"/>
        </w:rPr>
        <w:t>Did any of these incidents, referred to in part (3) end in the death of the patient; if so, what was the cause of the death.</w:t>
      </w:r>
    </w:p>
    <w:p w:rsidR="002F7194" w:rsidRDefault="002F7194" w:rsidP="00563F7D">
      <w:pPr>
        <w:keepNext/>
        <w:keepLines/>
        <w:tabs>
          <w:tab w:val="right" w:pos="567"/>
          <w:tab w:val="left" w:pos="1134"/>
        </w:tabs>
        <w:spacing w:before="240" w:after="160" w:line="259" w:lineRule="auto"/>
      </w:pPr>
      <w:r>
        <w:lastRenderedPageBreak/>
        <w:tab/>
        <w:t>449</w:t>
      </w:r>
      <w:r>
        <w:tab/>
      </w:r>
      <w:r>
        <w:rPr>
          <w:b/>
        </w:rPr>
        <w:t>MRS JONES</w:t>
      </w:r>
      <w:r>
        <w:t>: To ask the Minister for Industrial Relations and Workplace Safety—</w:t>
      </w:r>
    </w:p>
    <w:p w:rsidR="002F7194" w:rsidRPr="00024C09" w:rsidRDefault="002F7194" w:rsidP="00563F7D">
      <w:pPr>
        <w:keepNext/>
        <w:keepLines/>
        <w:numPr>
          <w:ilvl w:val="0"/>
          <w:numId w:val="21"/>
        </w:numPr>
        <w:tabs>
          <w:tab w:val="left" w:pos="1134"/>
          <w:tab w:val="left" w:pos="1701"/>
        </w:tabs>
        <w:spacing w:before="60" w:after="120"/>
        <w:rPr>
          <w:rFonts w:ascii="Calibri" w:hAnsi="Calibri"/>
          <w:szCs w:val="24"/>
        </w:rPr>
      </w:pPr>
      <w:r w:rsidRPr="00024C09">
        <w:rPr>
          <w:rFonts w:ascii="Calibri" w:hAnsi="Calibri"/>
          <w:szCs w:val="24"/>
        </w:rPr>
        <w:t>For the period 1 March 2019 to 30 June 2019,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2F7194" w:rsidRPr="00024C09" w:rsidRDefault="002F7194" w:rsidP="002F7194">
      <w:pPr>
        <w:numPr>
          <w:ilvl w:val="0"/>
          <w:numId w:val="21"/>
        </w:numPr>
        <w:tabs>
          <w:tab w:val="left" w:pos="1134"/>
          <w:tab w:val="left" w:pos="1701"/>
        </w:tabs>
        <w:spacing w:before="60" w:after="120"/>
        <w:rPr>
          <w:rFonts w:ascii="Calibri" w:hAnsi="Calibri"/>
          <w:szCs w:val="24"/>
        </w:rPr>
      </w:pPr>
      <w:r w:rsidRPr="00024C09">
        <w:rPr>
          <w:rFonts w:ascii="Calibri" w:hAnsi="Calibri"/>
          <w:szCs w:val="24"/>
        </w:rPr>
        <w:t>For the period 1 July 2019 to 30 June 2020,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2F7194" w:rsidRPr="00024C09" w:rsidRDefault="002F7194" w:rsidP="002F7194">
      <w:pPr>
        <w:numPr>
          <w:ilvl w:val="0"/>
          <w:numId w:val="21"/>
        </w:numPr>
        <w:tabs>
          <w:tab w:val="left" w:pos="1134"/>
          <w:tab w:val="left" w:pos="1701"/>
        </w:tabs>
        <w:spacing w:before="60" w:after="120"/>
        <w:rPr>
          <w:rFonts w:ascii="Calibri" w:hAnsi="Calibri"/>
          <w:szCs w:val="24"/>
        </w:rPr>
      </w:pPr>
      <w:r w:rsidRPr="00024C09">
        <w:rPr>
          <w:rFonts w:ascii="Calibri" w:hAnsi="Calibri"/>
          <w:szCs w:val="24"/>
        </w:rPr>
        <w:t>For the period 1 July 2020 to 30 June 2021,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2F7194" w:rsidRPr="00024C09" w:rsidRDefault="002F7194" w:rsidP="002F7194">
      <w:pPr>
        <w:numPr>
          <w:ilvl w:val="0"/>
          <w:numId w:val="21"/>
        </w:numPr>
        <w:tabs>
          <w:tab w:val="left" w:pos="1134"/>
          <w:tab w:val="left" w:pos="1701"/>
        </w:tabs>
        <w:spacing w:before="60" w:after="120"/>
        <w:ind w:left="1696" w:hanging="556"/>
        <w:rPr>
          <w:rFonts w:ascii="Times New Roman" w:hAnsi="Times New Roman"/>
        </w:rPr>
      </w:pPr>
      <w:r w:rsidRPr="00024C09">
        <w:rPr>
          <w:rFonts w:ascii="Calibri" w:hAnsi="Calibri"/>
          <w:szCs w:val="24"/>
        </w:rPr>
        <w:t>For the period 1 July 2021 to 30 June 2022, what (a) is the total workers compensation premium budgeted to be charged to each ACT directorate and agency, (b) is the workers compensation premium budgeted to be charged to each ACT directorate and agency as a percentage of the budgeted total salaries and wages expense of each ACT Directorate and agency and (c) is the total number of claims estimated or budgeted to be opened by the Public Sector Workers Compensation Fund in relation to each ACT Directorate or agency.</w:t>
      </w:r>
      <w:r>
        <w:rPr>
          <w:rFonts w:ascii="Calibri" w:hAnsi="Calibri"/>
          <w:szCs w:val="24"/>
        </w:rPr>
        <w:t xml:space="preserve"> </w:t>
      </w:r>
      <w:r>
        <w:rPr>
          <w:rFonts w:ascii="Calibri" w:hAnsi="Calibri"/>
          <w:i/>
          <w:szCs w:val="24"/>
        </w:rPr>
        <w:t>(Redirected 20 September 2021)</w:t>
      </w:r>
    </w:p>
    <w:p w:rsidR="002F7194" w:rsidRDefault="002F7194" w:rsidP="002F7194">
      <w:pPr>
        <w:tabs>
          <w:tab w:val="right" w:pos="567"/>
          <w:tab w:val="left" w:pos="1134"/>
        </w:tabs>
        <w:spacing w:before="240" w:after="160" w:line="259" w:lineRule="auto"/>
      </w:pPr>
      <w:r>
        <w:tab/>
        <w:t>465</w:t>
      </w:r>
      <w:r>
        <w:tab/>
      </w:r>
      <w:r>
        <w:rPr>
          <w:b/>
        </w:rPr>
        <w:t>MRS KIKKERT</w:t>
      </w:r>
      <w:r>
        <w:t>: To ask the Minister for Families and Community Services—</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In relation to the children and young people out of home care resolution, passed by the Assembly on 11 May 2021, and statements made during the debate, when is the intended completion date by which the next iteration of A Step Up for Our Kids will be complete.</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What impact has the public health emergency (including lockdowns) had on the design process of this new iteration.</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How many young people turning 18 years old before 31 December 2020 were on the report prepared through the Children and Family Secretaries Group.</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How many of these young people had identified gaps in supports.</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lastRenderedPageBreak/>
        <w:t>What additional support did the ACT Government provide to the young people who were transitioning off orders during this period of the pandemic.</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How many of these young people are currently in stable accommodation, and how many are studying and/or employed.</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How many young people in care have turned 18 years old since 1 January 2021.</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What specific steps have been taken to identify these young people, identify gaps in supports for them, and fill those gaps.</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When is the current review of the Children and Young People Act expected to be completed, and when is it expected that proposed amendments will be tabled.</w:t>
      </w:r>
    </w:p>
    <w:p w:rsidR="002F7194" w:rsidRPr="007B197A" w:rsidRDefault="002F7194" w:rsidP="002F7194">
      <w:pPr>
        <w:numPr>
          <w:ilvl w:val="0"/>
          <w:numId w:val="22"/>
        </w:numPr>
        <w:tabs>
          <w:tab w:val="left" w:pos="1134"/>
          <w:tab w:val="left" w:pos="1701"/>
        </w:tabs>
        <w:spacing w:before="60" w:after="120"/>
        <w:rPr>
          <w:rFonts w:ascii="Calibri" w:hAnsi="Calibri"/>
          <w:szCs w:val="24"/>
        </w:rPr>
      </w:pPr>
      <w:r w:rsidRPr="007B197A">
        <w:rPr>
          <w:rFonts w:ascii="Calibri" w:hAnsi="Calibri"/>
          <w:szCs w:val="24"/>
        </w:rPr>
        <w:t>Since the motion was passed, have there been any changes to data collection involving young people in care who have turned 18; if so, what changes.</w:t>
      </w:r>
    </w:p>
    <w:p w:rsidR="002F7194" w:rsidRPr="00BE4DAD" w:rsidRDefault="002F7194" w:rsidP="002F7194">
      <w:pPr>
        <w:tabs>
          <w:tab w:val="right" w:pos="567"/>
          <w:tab w:val="left" w:pos="1134"/>
        </w:tabs>
        <w:spacing w:before="240" w:after="160" w:line="259" w:lineRule="auto"/>
        <w:ind w:left="1134" w:hanging="1134"/>
        <w:rPr>
          <w:rFonts w:ascii="Calibri" w:hAnsi="Calibri"/>
          <w:szCs w:val="24"/>
        </w:rPr>
      </w:pPr>
      <w:r>
        <w:tab/>
        <w:t>467</w:t>
      </w:r>
      <w:r>
        <w:tab/>
      </w:r>
      <w:r>
        <w:rPr>
          <w:b/>
        </w:rPr>
        <w:t>MRS KIKKERT</w:t>
      </w:r>
      <w:r>
        <w:t>: To ask the Chief Minister—</w:t>
      </w:r>
      <w:r w:rsidRPr="00BE4DAD">
        <w:rPr>
          <w:rFonts w:ascii="Calibri" w:hAnsi="Calibri"/>
          <w:szCs w:val="24"/>
        </w:rPr>
        <w:t xml:space="preserve">In relation to boards of inquiry appointed under the </w:t>
      </w:r>
      <w:r w:rsidRPr="00BE4DAD">
        <w:rPr>
          <w:rFonts w:ascii="Calibri" w:hAnsi="Calibri"/>
          <w:i/>
          <w:szCs w:val="24"/>
        </w:rPr>
        <w:t>Inquiries Act 1991</w:t>
      </w:r>
      <w:r w:rsidRPr="00BE4DAD">
        <w:rPr>
          <w:rFonts w:ascii="Calibri" w:hAnsi="Calibri"/>
          <w:szCs w:val="24"/>
        </w:rPr>
        <w:t>, for each of the past 10 boards of inquiry, can the Chief Minister provide the (a) name/title of inquiry and date board was appointed, (b) matter of the inquiry, (c) total cost of the inquiry and (d) itemised cost of the inquiry broken down in general categories (for example, reimburses of expenses of witnesses, use of the services of a public servant, cost of appointing lawyer to assist board).</w:t>
      </w:r>
    </w:p>
    <w:p w:rsidR="002F7194" w:rsidRDefault="002F7194" w:rsidP="002F7194">
      <w:pPr>
        <w:pStyle w:val="DPSQuestSectionHeading"/>
        <w:tabs>
          <w:tab w:val="right" w:pos="567"/>
        </w:tabs>
        <w:spacing w:before="360" w:line="240" w:lineRule="auto"/>
        <w:rPr>
          <w:rFonts w:ascii="Calibri" w:hAnsi="Calibri"/>
        </w:rPr>
      </w:pPr>
      <w:r w:rsidRPr="00370A7C">
        <w:rPr>
          <w:rFonts w:ascii="Calibri" w:hAnsi="Calibri"/>
        </w:rPr>
        <w:t xml:space="preserve">(30 days expires </w:t>
      </w:r>
      <w:r>
        <w:rPr>
          <w:rFonts w:ascii="Calibri" w:hAnsi="Calibri"/>
        </w:rPr>
        <w:t>7 November 2021)</w:t>
      </w:r>
      <w:r>
        <w:rPr>
          <w:rFonts w:ascii="Calibri" w:hAnsi="Calibri"/>
        </w:rPr>
        <w:br/>
        <w:t>(extended to 7 January 2022, pursuant to resolution of</w:t>
      </w:r>
      <w:r>
        <w:rPr>
          <w:rFonts w:ascii="Calibri" w:hAnsi="Calibri"/>
        </w:rPr>
        <w:br/>
        <w:t>the Assembly of 16 September 2021, as amended 7 October 2021</w:t>
      </w:r>
      <w:r w:rsidRPr="00370A7C">
        <w:rPr>
          <w:rFonts w:ascii="Calibri" w:hAnsi="Calibri"/>
        </w:rPr>
        <w:t>)</w:t>
      </w:r>
    </w:p>
    <w:p w:rsidR="002F7194" w:rsidRPr="009624F7" w:rsidRDefault="002F7194" w:rsidP="002F7194">
      <w:pPr>
        <w:tabs>
          <w:tab w:val="right" w:pos="567"/>
          <w:tab w:val="left" w:pos="1134"/>
        </w:tabs>
        <w:spacing w:before="240" w:after="160" w:line="259" w:lineRule="auto"/>
        <w:ind w:left="1134" w:hanging="1134"/>
        <w:rPr>
          <w:rFonts w:ascii="Calibri" w:hAnsi="Calibri"/>
          <w:szCs w:val="24"/>
        </w:rPr>
      </w:pPr>
      <w:r>
        <w:tab/>
        <w:t>469</w:t>
      </w:r>
      <w:r>
        <w:tab/>
      </w:r>
      <w:r>
        <w:rPr>
          <w:b/>
        </w:rPr>
        <w:t>MR CAIN</w:t>
      </w:r>
      <w:r>
        <w:t>: To ask the Minister for Planning and Land Management—</w:t>
      </w:r>
      <w:bookmarkStart w:id="1" w:name="_Hlk82696057"/>
      <w:r w:rsidRPr="009624F7">
        <w:rPr>
          <w:rFonts w:ascii="Calibri" w:hAnsi="Calibri"/>
          <w:szCs w:val="24"/>
        </w:rPr>
        <w:t xml:space="preserve">How many development leases were classified as (a) residential, (b) commercial and (c) rural, </w:t>
      </w:r>
      <w:bookmarkEnd w:id="1"/>
      <w:r w:rsidRPr="009624F7">
        <w:rPr>
          <w:rFonts w:ascii="Calibri" w:hAnsi="Calibri"/>
          <w:szCs w:val="24"/>
        </w:rPr>
        <w:t>during the financial years of (i) 2016-17, (ii) 2017</w:t>
      </w:r>
      <w:r w:rsidRPr="009624F7">
        <w:rPr>
          <w:rFonts w:ascii="Calibri" w:hAnsi="Calibri"/>
          <w:szCs w:val="24"/>
        </w:rPr>
        <w:noBreakHyphen/>
        <w:t>18, (iii) 2018-19, (iv) 2019-20 and (v) 2020-21.</w:t>
      </w:r>
    </w:p>
    <w:p w:rsidR="002F7194" w:rsidRDefault="002F7194" w:rsidP="002F7194">
      <w:pPr>
        <w:tabs>
          <w:tab w:val="right" w:pos="567"/>
          <w:tab w:val="left" w:pos="1134"/>
        </w:tabs>
        <w:spacing w:before="240" w:after="160" w:line="259" w:lineRule="auto"/>
      </w:pPr>
      <w:r>
        <w:tab/>
        <w:t>470</w:t>
      </w:r>
      <w:r>
        <w:tab/>
      </w:r>
      <w:r>
        <w:rPr>
          <w:b/>
        </w:rPr>
        <w:t>MS CASTLEY</w:t>
      </w:r>
      <w:r>
        <w:t>: To ask the Minister for Housing and Suburban Development—</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What financial support does the Government give Canberrans to buy a property.</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How does the Government respond to spiralling house prices in the ACT particularly as more and more people are priced out of the market and struggling to buy their first home.</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Does the Government have any policies targeted at reducing ACT property prices; if so, (a) what are they and (b) what success have they had in reducing prices and how is that measured.</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lastRenderedPageBreak/>
        <w:t>How many Canberrans are currently priced out of the market and unable to afford a home.</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 xml:space="preserve">How does the Government support homeless Canberrans wanting to buy a home. </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How does the Suburban Land Agency (SLA) manage land release ballots.</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Does the SLA give preference to Canberrans who do not currently own a home; if not, why not.</w:t>
      </w:r>
    </w:p>
    <w:p w:rsidR="002F7194" w:rsidRPr="00466DB3" w:rsidRDefault="002F7194" w:rsidP="002F7194">
      <w:pPr>
        <w:numPr>
          <w:ilvl w:val="0"/>
          <w:numId w:val="7"/>
        </w:numPr>
        <w:tabs>
          <w:tab w:val="left" w:pos="1134"/>
          <w:tab w:val="left" w:pos="1701"/>
        </w:tabs>
        <w:spacing w:before="60" w:after="120"/>
        <w:ind w:left="1696" w:hanging="556"/>
        <w:rPr>
          <w:rFonts w:ascii="Calibri" w:hAnsi="Calibri"/>
          <w:szCs w:val="24"/>
        </w:rPr>
      </w:pPr>
      <w:r w:rsidRPr="00466DB3">
        <w:rPr>
          <w:rFonts w:ascii="Calibri" w:hAnsi="Calibri"/>
          <w:szCs w:val="24"/>
        </w:rPr>
        <w:t>Further to part (7), does the Government prioritise/give preference to other groups; if so, can the Minister provide details.</w:t>
      </w:r>
    </w:p>
    <w:p w:rsidR="002F7194" w:rsidRDefault="002F7194" w:rsidP="002F7194">
      <w:pPr>
        <w:tabs>
          <w:tab w:val="right" w:pos="567"/>
          <w:tab w:val="left" w:pos="1134"/>
        </w:tabs>
        <w:spacing w:before="240" w:after="160" w:line="259" w:lineRule="auto"/>
      </w:pPr>
      <w:r>
        <w:tab/>
        <w:t>472</w:t>
      </w:r>
      <w:r>
        <w:tab/>
      </w:r>
      <w:r>
        <w:rPr>
          <w:b/>
        </w:rPr>
        <w:t>MRS KIKKERT</w:t>
      </w:r>
      <w:r>
        <w:t>: To ask the Minister for Families and Community Services—</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In relation to the Child and Youth Protection Services procedure ‘Family Group Conferencing (FGC) for Aboriginal and Torres Strait Islander Children and Young People’, how many cases of emergency action involved an Aboriginal and/or Torres Strait Islander child or young person in 2020–21.</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In how many of these cases did case managers attend a consultation with a FGC facilitator.</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In how many of these cases did the FGC facilitator determine that a FGC was a suitable action.</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In how many of these cases did a FGC actually occur.</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What were the reasons, by number, why any FGCs did not occur after being recommended by a FGC facilitator.</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What guidelines does a FGC facilitator use to determine if a FGC is a suitable option following emergency action</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How many planned applications involving Aboriginal and/or Torres Strait Islander children or young people were lodged with the Childrens Court in 2020–21.</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How many of these planned applications were preceded by a FGC.</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What guidelines does a case manager use when considering holding a FGC before a planned application.</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How many other FGCs were conducted during 2020–21 in matters involving Aboriginal and/or Torres Strait Islander Children, apart from cases captured in parts (1) and (7).</w:t>
      </w:r>
    </w:p>
    <w:p w:rsidR="002F7194" w:rsidRPr="00AE6096" w:rsidRDefault="002F7194" w:rsidP="002F7194">
      <w:pPr>
        <w:numPr>
          <w:ilvl w:val="0"/>
          <w:numId w:val="23"/>
        </w:numPr>
        <w:tabs>
          <w:tab w:val="left" w:pos="1134"/>
          <w:tab w:val="left" w:pos="1701"/>
        </w:tabs>
        <w:spacing w:before="60" w:after="120"/>
        <w:rPr>
          <w:rFonts w:ascii="Calibri" w:hAnsi="Calibri"/>
          <w:szCs w:val="24"/>
        </w:rPr>
      </w:pPr>
      <w:r w:rsidRPr="00AE6096">
        <w:rPr>
          <w:rFonts w:ascii="Calibri" w:hAnsi="Calibri"/>
          <w:szCs w:val="24"/>
        </w:rPr>
        <w:t>How many FGCs were conducted during 2020-21 in matters involving children or young people who are not Aboriginal and/or Torres Strait Islander.</w:t>
      </w:r>
    </w:p>
    <w:p w:rsidR="002F7194" w:rsidRDefault="002F7194" w:rsidP="00563F7D">
      <w:pPr>
        <w:keepNext/>
        <w:keepLines/>
        <w:tabs>
          <w:tab w:val="right" w:pos="567"/>
          <w:tab w:val="left" w:pos="1134"/>
        </w:tabs>
        <w:spacing w:before="240" w:after="160" w:line="259" w:lineRule="auto"/>
      </w:pPr>
      <w:r>
        <w:lastRenderedPageBreak/>
        <w:tab/>
        <w:t>473</w:t>
      </w:r>
      <w:r>
        <w:tab/>
      </w:r>
      <w:r>
        <w:rPr>
          <w:b/>
        </w:rPr>
        <w:t>MR MILLIGAN</w:t>
      </w:r>
      <w:r>
        <w:t>: To ask the Minister for Skills—</w:t>
      </w:r>
    </w:p>
    <w:p w:rsidR="002F7194" w:rsidRPr="00F70300" w:rsidRDefault="002F7194" w:rsidP="00563F7D">
      <w:pPr>
        <w:keepNext/>
        <w:keepLines/>
        <w:numPr>
          <w:ilvl w:val="0"/>
          <w:numId w:val="24"/>
        </w:numPr>
        <w:tabs>
          <w:tab w:val="left" w:pos="1134"/>
          <w:tab w:val="left" w:pos="1701"/>
        </w:tabs>
        <w:spacing w:before="60" w:after="120"/>
        <w:rPr>
          <w:rFonts w:ascii="Calibri" w:hAnsi="Calibri"/>
          <w:szCs w:val="24"/>
        </w:rPr>
      </w:pPr>
      <w:r w:rsidRPr="00F70300">
        <w:rPr>
          <w:rFonts w:ascii="Calibri" w:hAnsi="Calibri"/>
          <w:szCs w:val="24"/>
        </w:rPr>
        <w:t>In relation to the signed agreement between the ACT Government and the Commonwealth Government, in July 2020, to establish a JobTrainer Fund, given that on 19 February 2021, the JobTrainer Skilled Capital funding was closed, with only 500 enrolments accessed through this source, where did these places go.</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What number went to each of the three groups of providers.</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Why were only 500 (less than 15 percent of the total) places made available through Skilled Capital.</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was the information about the JobTrainer Skilled Capital fund made available, particularly to private RTOs in the ACT?</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many of these organisations applied for the funding.</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many were successful in gaining the funding.</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much of the fund amount of $16.75 million has been disbursed.</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much of that has gone to (a) CIT and (b) Ginninderry SPARKS</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much of that was accessed by private RTOs.</w:t>
      </w:r>
    </w:p>
    <w:p w:rsidR="002F7194" w:rsidRPr="00F70300" w:rsidRDefault="002F7194" w:rsidP="002F7194">
      <w:pPr>
        <w:numPr>
          <w:ilvl w:val="0"/>
          <w:numId w:val="24"/>
        </w:numPr>
        <w:tabs>
          <w:tab w:val="left" w:pos="1134"/>
          <w:tab w:val="left" w:pos="1701"/>
        </w:tabs>
        <w:spacing w:before="60" w:after="120"/>
        <w:rPr>
          <w:rFonts w:ascii="Calibri" w:hAnsi="Calibri"/>
          <w:szCs w:val="24"/>
        </w:rPr>
      </w:pPr>
      <w:r w:rsidRPr="00F70300">
        <w:rPr>
          <w:rFonts w:ascii="Calibri" w:hAnsi="Calibri"/>
          <w:szCs w:val="24"/>
        </w:rPr>
        <w:t>How much remains and where will this be allocated.</w:t>
      </w:r>
    </w:p>
    <w:p w:rsidR="002F7194" w:rsidRDefault="002F7194" w:rsidP="002F7194">
      <w:pPr>
        <w:tabs>
          <w:tab w:val="right" w:pos="567"/>
          <w:tab w:val="left" w:pos="1134"/>
        </w:tabs>
        <w:spacing w:before="240" w:after="160" w:line="259" w:lineRule="auto"/>
      </w:pPr>
      <w:r>
        <w:tab/>
        <w:t>474</w:t>
      </w:r>
      <w:r>
        <w:tab/>
      </w:r>
      <w:r>
        <w:rPr>
          <w:b/>
        </w:rPr>
        <w:t>MR MILLIGAN</w:t>
      </w:r>
      <w:r>
        <w:t>: To ask the Minister for Police and Emergency Services—</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How many ambulances are currently deployed by the Ambulance Service.</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How many of them are deployed each shift.</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How are they assigned to attend a call out.</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What happens when the available ambulances are out on a call.</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How long, on average, do patients have to wait for an ambulance.</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What is the longest time that patients have had to wait.</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How long does it take to turn around an ambulance once they have been on a call.</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Has this time increased since the pandemic; if so, how much extra time is required to turn around an ambulance.</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What has been done to alleviate this problem.</w:t>
      </w:r>
    </w:p>
    <w:p w:rsidR="002F7194" w:rsidRPr="00640597" w:rsidRDefault="002F7194" w:rsidP="002F7194">
      <w:pPr>
        <w:numPr>
          <w:ilvl w:val="0"/>
          <w:numId w:val="25"/>
        </w:numPr>
        <w:tabs>
          <w:tab w:val="left" w:pos="1134"/>
          <w:tab w:val="left" w:pos="1701"/>
        </w:tabs>
        <w:spacing w:before="60" w:after="120"/>
        <w:rPr>
          <w:rFonts w:ascii="Calibri" w:hAnsi="Calibri"/>
          <w:szCs w:val="24"/>
        </w:rPr>
      </w:pPr>
      <w:r w:rsidRPr="00640597">
        <w:rPr>
          <w:rFonts w:ascii="Calibri" w:hAnsi="Calibri"/>
          <w:szCs w:val="24"/>
        </w:rPr>
        <w:t>Are there situations where an ambulance does not attend a call; if so, how often does this happen and what are patients advised to do in that circumstance.</w:t>
      </w:r>
    </w:p>
    <w:p w:rsidR="002F7194" w:rsidRDefault="002F7194" w:rsidP="00563F7D">
      <w:pPr>
        <w:keepNext/>
        <w:keepLines/>
        <w:tabs>
          <w:tab w:val="right" w:pos="567"/>
          <w:tab w:val="left" w:pos="1134"/>
        </w:tabs>
        <w:spacing w:before="240" w:after="160" w:line="259" w:lineRule="auto"/>
      </w:pPr>
      <w:r>
        <w:lastRenderedPageBreak/>
        <w:tab/>
        <w:t>477</w:t>
      </w:r>
      <w:r>
        <w:tab/>
      </w:r>
      <w:r>
        <w:rPr>
          <w:b/>
        </w:rPr>
        <w:t>MS LAWDER</w:t>
      </w:r>
      <w:r>
        <w:t>: To ask the Minister for Water, Energy and Emissions Reduction—</w:t>
      </w:r>
    </w:p>
    <w:p w:rsidR="002F7194" w:rsidRPr="005F3076" w:rsidRDefault="002F7194" w:rsidP="00563F7D">
      <w:pPr>
        <w:keepNext/>
        <w:keepLines/>
        <w:numPr>
          <w:ilvl w:val="0"/>
          <w:numId w:val="26"/>
        </w:numPr>
        <w:tabs>
          <w:tab w:val="left" w:pos="1134"/>
          <w:tab w:val="left" w:pos="1701"/>
        </w:tabs>
        <w:spacing w:before="60" w:after="120"/>
        <w:rPr>
          <w:rFonts w:ascii="Calibri" w:hAnsi="Calibri"/>
          <w:szCs w:val="24"/>
        </w:rPr>
      </w:pPr>
      <w:r w:rsidRPr="005F3076">
        <w:rPr>
          <w:rFonts w:ascii="Calibri" w:hAnsi="Calibri"/>
          <w:szCs w:val="24"/>
        </w:rPr>
        <w:t>In relation to the installation of autosamplers to conduct strategic water quality monitoring and then analysis within the ACT Healthy Waterways catchments, has this monitoring begun; if so, where can the data from the monitoring be found.</w:t>
      </w:r>
    </w:p>
    <w:p w:rsidR="002F7194" w:rsidRPr="005F3076" w:rsidRDefault="002F7194" w:rsidP="002F7194">
      <w:pPr>
        <w:numPr>
          <w:ilvl w:val="0"/>
          <w:numId w:val="26"/>
        </w:numPr>
        <w:tabs>
          <w:tab w:val="left" w:pos="1134"/>
          <w:tab w:val="left" w:pos="1701"/>
        </w:tabs>
        <w:spacing w:before="60" w:after="120"/>
        <w:rPr>
          <w:rFonts w:ascii="Calibri" w:hAnsi="Calibri"/>
          <w:szCs w:val="24"/>
        </w:rPr>
      </w:pPr>
      <w:r w:rsidRPr="005F3076">
        <w:rPr>
          <w:rFonts w:ascii="Calibri" w:hAnsi="Calibri"/>
          <w:szCs w:val="24"/>
        </w:rPr>
        <w:t>If the data, referred to in part (1), is not already publicly available, when will it be.</w:t>
      </w:r>
    </w:p>
    <w:p w:rsidR="002F7194" w:rsidRPr="005F3076" w:rsidRDefault="002F7194" w:rsidP="002F7194">
      <w:pPr>
        <w:numPr>
          <w:ilvl w:val="0"/>
          <w:numId w:val="26"/>
        </w:numPr>
        <w:tabs>
          <w:tab w:val="left" w:pos="1134"/>
          <w:tab w:val="left" w:pos="1701"/>
        </w:tabs>
        <w:spacing w:before="60" w:after="120"/>
        <w:rPr>
          <w:rFonts w:ascii="Calibri" w:hAnsi="Calibri"/>
          <w:szCs w:val="24"/>
        </w:rPr>
      </w:pPr>
      <w:r w:rsidRPr="005F3076">
        <w:rPr>
          <w:rFonts w:ascii="Calibri" w:hAnsi="Calibri"/>
          <w:szCs w:val="24"/>
        </w:rPr>
        <w:t>Can the Minister provide the latest monitoring data for Lake Tuggeranong.</w:t>
      </w:r>
    </w:p>
    <w:p w:rsidR="002F7194" w:rsidRDefault="002F7194" w:rsidP="002F7194">
      <w:pPr>
        <w:tabs>
          <w:tab w:val="right" w:pos="567"/>
          <w:tab w:val="left" w:pos="1134"/>
        </w:tabs>
        <w:spacing w:before="240" w:after="160" w:line="259" w:lineRule="auto"/>
      </w:pPr>
      <w:r>
        <w:tab/>
        <w:t>478</w:t>
      </w:r>
      <w:r>
        <w:tab/>
      </w:r>
      <w:r>
        <w:rPr>
          <w:b/>
        </w:rPr>
        <w:t>MS LAWDER</w:t>
      </w:r>
      <w:r>
        <w:t>: To ask the Minister for Water, Energy and Emissions Reduction—</w:t>
      </w:r>
    </w:p>
    <w:p w:rsidR="002F7194" w:rsidRPr="00787BF4" w:rsidRDefault="002F7194" w:rsidP="002F7194">
      <w:pPr>
        <w:numPr>
          <w:ilvl w:val="0"/>
          <w:numId w:val="27"/>
        </w:numPr>
        <w:tabs>
          <w:tab w:val="left" w:pos="1134"/>
          <w:tab w:val="left" w:pos="1701"/>
        </w:tabs>
        <w:spacing w:before="60" w:after="120"/>
        <w:rPr>
          <w:rFonts w:ascii="Calibri" w:hAnsi="Calibri"/>
          <w:szCs w:val="24"/>
        </w:rPr>
      </w:pPr>
      <w:r w:rsidRPr="00787BF4">
        <w:rPr>
          <w:rFonts w:ascii="Calibri" w:hAnsi="Calibri"/>
          <w:szCs w:val="24"/>
        </w:rPr>
        <w:t>How many tests for water quality, as outlined in the response to question on notice No 175, have been undertaken in the past five years.</w:t>
      </w:r>
    </w:p>
    <w:p w:rsidR="002F7194" w:rsidRPr="00787BF4" w:rsidRDefault="002F7194" w:rsidP="002F7194">
      <w:pPr>
        <w:numPr>
          <w:ilvl w:val="0"/>
          <w:numId w:val="27"/>
        </w:numPr>
        <w:tabs>
          <w:tab w:val="left" w:pos="1134"/>
          <w:tab w:val="left" w:pos="1701"/>
        </w:tabs>
        <w:spacing w:before="60" w:after="120"/>
        <w:rPr>
          <w:rFonts w:ascii="Calibri" w:hAnsi="Calibri"/>
          <w:szCs w:val="24"/>
        </w:rPr>
      </w:pPr>
      <w:r w:rsidRPr="00787BF4">
        <w:rPr>
          <w:rFonts w:ascii="Calibri" w:hAnsi="Calibri"/>
          <w:szCs w:val="24"/>
        </w:rPr>
        <w:t>Can the Minister provide copies of results for each test over the past five years for all Lake Tuggeranong tests.</w:t>
      </w:r>
    </w:p>
    <w:p w:rsidR="002F7194" w:rsidRPr="004A0E8C" w:rsidRDefault="002F7194" w:rsidP="002F7194">
      <w:pPr>
        <w:tabs>
          <w:tab w:val="right" w:pos="567"/>
          <w:tab w:val="left" w:pos="1134"/>
        </w:tabs>
        <w:spacing w:before="240" w:after="160" w:line="259" w:lineRule="auto"/>
        <w:ind w:left="1134" w:hanging="1134"/>
        <w:rPr>
          <w:rFonts w:ascii="Calibri" w:hAnsi="Calibri"/>
          <w:szCs w:val="24"/>
        </w:rPr>
      </w:pPr>
      <w:r>
        <w:tab/>
        <w:t>479</w:t>
      </w:r>
      <w:r>
        <w:tab/>
      </w:r>
      <w:r>
        <w:rPr>
          <w:b/>
        </w:rPr>
        <w:t>MS LAWDER</w:t>
      </w:r>
      <w:r>
        <w:t>: To ask the Minister for Water, Energy and Emissions Reduction—</w:t>
      </w:r>
      <w:r w:rsidRPr="004A0E8C">
        <w:rPr>
          <w:rFonts w:ascii="Calibri" w:hAnsi="Calibri"/>
          <w:szCs w:val="24"/>
        </w:rPr>
        <w:t>Can the Minister outline the progress the Government has made on each recommendation from the UC Lake Tuggeranong Research Project report completed in 2020.</w:t>
      </w:r>
    </w:p>
    <w:p w:rsidR="002F7194" w:rsidRDefault="002F7194" w:rsidP="002F7194">
      <w:pPr>
        <w:tabs>
          <w:tab w:val="right" w:pos="567"/>
          <w:tab w:val="left" w:pos="1134"/>
        </w:tabs>
        <w:spacing w:before="240" w:after="160" w:line="259" w:lineRule="auto"/>
      </w:pPr>
      <w:r>
        <w:tab/>
        <w:t>480</w:t>
      </w:r>
      <w:r>
        <w:tab/>
      </w:r>
      <w:r>
        <w:rPr>
          <w:b/>
        </w:rPr>
        <w:t>MS LAWDER</w:t>
      </w:r>
      <w:r>
        <w:t>: To ask the Minister for Transport and City Services—</w:t>
      </w:r>
    </w:p>
    <w:p w:rsidR="002F7194" w:rsidRPr="006E27E0" w:rsidRDefault="002F7194" w:rsidP="002F7194">
      <w:pPr>
        <w:numPr>
          <w:ilvl w:val="0"/>
          <w:numId w:val="28"/>
        </w:numPr>
        <w:tabs>
          <w:tab w:val="left" w:pos="1134"/>
          <w:tab w:val="left" w:pos="1701"/>
        </w:tabs>
        <w:spacing w:before="60" w:after="120"/>
        <w:rPr>
          <w:rFonts w:ascii="Calibri" w:hAnsi="Calibri"/>
          <w:szCs w:val="24"/>
        </w:rPr>
      </w:pPr>
      <w:r w:rsidRPr="006E27E0">
        <w:rPr>
          <w:rFonts w:ascii="Calibri" w:hAnsi="Calibri"/>
          <w:szCs w:val="24"/>
        </w:rPr>
        <w:t>Given that a street sweeping optimisation study was undertaken by the Balmoral Group (AWA Water Matters 2019) on behalf of Transport Canberra and City Services in 2018, is another study scheduled to take place; if not, when will one take place.</w:t>
      </w:r>
    </w:p>
    <w:p w:rsidR="002F7194" w:rsidRPr="006E27E0" w:rsidRDefault="002F7194" w:rsidP="002F7194">
      <w:pPr>
        <w:numPr>
          <w:ilvl w:val="0"/>
          <w:numId w:val="28"/>
        </w:numPr>
        <w:tabs>
          <w:tab w:val="left" w:pos="1134"/>
          <w:tab w:val="left" w:pos="1701"/>
        </w:tabs>
        <w:spacing w:before="60" w:after="120"/>
        <w:rPr>
          <w:rFonts w:ascii="Calibri" w:hAnsi="Calibri"/>
          <w:szCs w:val="24"/>
        </w:rPr>
      </w:pPr>
      <w:r w:rsidRPr="006E27E0">
        <w:rPr>
          <w:rFonts w:ascii="Calibri" w:hAnsi="Calibri"/>
          <w:szCs w:val="24"/>
        </w:rPr>
        <w:t>If a study has occurred since 2018, would the Minister be able to provide a copy of the report.</w:t>
      </w:r>
    </w:p>
    <w:p w:rsidR="002F7194" w:rsidRPr="0072416D" w:rsidRDefault="002F7194" w:rsidP="002F7194">
      <w:pPr>
        <w:tabs>
          <w:tab w:val="right" w:pos="567"/>
          <w:tab w:val="left" w:pos="1134"/>
        </w:tabs>
        <w:spacing w:before="240" w:after="160" w:line="259" w:lineRule="auto"/>
        <w:ind w:left="1134" w:hanging="1134"/>
        <w:rPr>
          <w:rFonts w:ascii="Calibri" w:hAnsi="Calibri"/>
          <w:szCs w:val="24"/>
        </w:rPr>
      </w:pPr>
      <w:r>
        <w:tab/>
        <w:t>481</w:t>
      </w:r>
      <w:r>
        <w:tab/>
      </w:r>
      <w:r>
        <w:rPr>
          <w:b/>
        </w:rPr>
        <w:t>MS LAWDER</w:t>
      </w:r>
      <w:r>
        <w:t>: To ask the Minister for Water, Energy and Emissions Reduction—</w:t>
      </w:r>
      <w:r w:rsidRPr="0072416D">
        <w:rPr>
          <w:rFonts w:ascii="Calibri" w:hAnsi="Calibri"/>
          <w:szCs w:val="24"/>
        </w:rPr>
        <w:t>Why aren’t the ACT and Region Catchment Management and Coordination Group reports published online by the ACT Government.</w:t>
      </w:r>
    </w:p>
    <w:p w:rsidR="002F7194" w:rsidRDefault="002F7194" w:rsidP="00563F7D">
      <w:pPr>
        <w:tabs>
          <w:tab w:val="right" w:pos="567"/>
          <w:tab w:val="left" w:pos="1134"/>
        </w:tabs>
        <w:spacing w:before="240" w:after="160" w:line="259" w:lineRule="auto"/>
      </w:pPr>
      <w:r>
        <w:tab/>
        <w:t>482</w:t>
      </w:r>
      <w:r>
        <w:tab/>
      </w:r>
      <w:r>
        <w:rPr>
          <w:b/>
        </w:rPr>
        <w:t>MRS KIKKERT</w:t>
      </w:r>
      <w:r>
        <w:t>: To ask the Treasurer—</w:t>
      </w:r>
    </w:p>
    <w:p w:rsidR="002F7194" w:rsidRPr="00F1134B" w:rsidRDefault="002F7194" w:rsidP="00563F7D">
      <w:pPr>
        <w:numPr>
          <w:ilvl w:val="0"/>
          <w:numId w:val="29"/>
        </w:numPr>
        <w:tabs>
          <w:tab w:val="left" w:pos="1134"/>
          <w:tab w:val="left" w:pos="1701"/>
        </w:tabs>
        <w:spacing w:before="60" w:after="120"/>
        <w:rPr>
          <w:rFonts w:ascii="Calibri" w:hAnsi="Calibri"/>
          <w:szCs w:val="24"/>
        </w:rPr>
      </w:pPr>
      <w:r w:rsidRPr="00F1134B">
        <w:rPr>
          <w:rFonts w:ascii="Calibri" w:hAnsi="Calibri"/>
          <w:szCs w:val="24"/>
        </w:rPr>
        <w:t>When were the hard copies of the 2021-2022 Budget papers printed.</w:t>
      </w:r>
    </w:p>
    <w:p w:rsidR="002F7194" w:rsidRPr="00F1134B" w:rsidRDefault="002F7194" w:rsidP="00563F7D">
      <w:pPr>
        <w:numPr>
          <w:ilvl w:val="0"/>
          <w:numId w:val="29"/>
        </w:numPr>
        <w:tabs>
          <w:tab w:val="left" w:pos="1134"/>
          <w:tab w:val="left" w:pos="1701"/>
        </w:tabs>
        <w:spacing w:before="60" w:after="120"/>
        <w:rPr>
          <w:rFonts w:ascii="Calibri" w:hAnsi="Calibri"/>
          <w:szCs w:val="24"/>
        </w:rPr>
      </w:pPr>
      <w:r w:rsidRPr="00F1134B">
        <w:rPr>
          <w:rFonts w:ascii="Calibri" w:hAnsi="Calibri"/>
          <w:szCs w:val="24"/>
        </w:rPr>
        <w:t>How many copies of the 2021-2022 Budget papers were printed.</w:t>
      </w:r>
    </w:p>
    <w:p w:rsidR="002F7194" w:rsidRPr="00F1134B" w:rsidRDefault="002F7194" w:rsidP="00563F7D">
      <w:pPr>
        <w:numPr>
          <w:ilvl w:val="0"/>
          <w:numId w:val="29"/>
        </w:numPr>
        <w:tabs>
          <w:tab w:val="left" w:pos="1134"/>
          <w:tab w:val="left" w:pos="1701"/>
        </w:tabs>
        <w:spacing w:before="60" w:after="120"/>
        <w:rPr>
          <w:rFonts w:ascii="Calibri" w:hAnsi="Calibri"/>
          <w:szCs w:val="24"/>
        </w:rPr>
      </w:pPr>
      <w:r w:rsidRPr="00F1134B">
        <w:rPr>
          <w:rFonts w:ascii="Calibri" w:hAnsi="Calibri"/>
          <w:szCs w:val="24"/>
        </w:rPr>
        <w:t>How many copies of each 2021-2022 Budget paper were delivered to the ACT Greens.</w:t>
      </w:r>
    </w:p>
    <w:p w:rsidR="002F7194" w:rsidRDefault="002F7194" w:rsidP="00563F7D">
      <w:pPr>
        <w:keepNext/>
        <w:keepLines/>
        <w:tabs>
          <w:tab w:val="right" w:pos="567"/>
          <w:tab w:val="left" w:pos="1134"/>
        </w:tabs>
        <w:spacing w:before="240" w:after="160" w:line="259" w:lineRule="auto"/>
      </w:pPr>
      <w:r>
        <w:lastRenderedPageBreak/>
        <w:tab/>
        <w:t>483</w:t>
      </w:r>
      <w:r>
        <w:tab/>
      </w:r>
      <w:r>
        <w:rPr>
          <w:b/>
        </w:rPr>
        <w:t>MRS KIKKERT</w:t>
      </w:r>
      <w:r>
        <w:t>: To ask the Minister for Corrections—</w:t>
      </w:r>
    </w:p>
    <w:p w:rsidR="002F7194" w:rsidRPr="000C2933" w:rsidRDefault="002F7194" w:rsidP="00563F7D">
      <w:pPr>
        <w:keepNext/>
        <w:keepLines/>
        <w:numPr>
          <w:ilvl w:val="0"/>
          <w:numId w:val="30"/>
        </w:numPr>
        <w:tabs>
          <w:tab w:val="left" w:pos="1134"/>
          <w:tab w:val="left" w:pos="1701"/>
        </w:tabs>
        <w:spacing w:before="60" w:after="120"/>
        <w:rPr>
          <w:rFonts w:ascii="Calibri" w:hAnsi="Calibri"/>
          <w:szCs w:val="24"/>
        </w:rPr>
      </w:pPr>
      <w:r w:rsidRPr="000C2933">
        <w:rPr>
          <w:rFonts w:ascii="Calibri" w:hAnsi="Calibri"/>
          <w:szCs w:val="24"/>
        </w:rPr>
        <w:t xml:space="preserve">Are the guidelines referred to in recommendation 12 of the Government response to </w:t>
      </w:r>
      <w:r w:rsidRPr="000C2933">
        <w:rPr>
          <w:rFonts w:ascii="Calibri" w:hAnsi="Calibri"/>
          <w:i/>
          <w:szCs w:val="24"/>
        </w:rPr>
        <w:t>Riot and Serious Fires at the Alexander Maconochie Centre on 10 November 2020</w:t>
      </w:r>
      <w:r w:rsidRPr="000C2933">
        <w:rPr>
          <w:rFonts w:ascii="Calibri" w:hAnsi="Calibri"/>
          <w:szCs w:val="24"/>
        </w:rPr>
        <w:t xml:space="preserve"> due to be finished on schedule on 30 November 2021; if not, why not.</w:t>
      </w:r>
    </w:p>
    <w:p w:rsidR="002F7194" w:rsidRPr="000C2933" w:rsidRDefault="002F7194" w:rsidP="002F7194">
      <w:pPr>
        <w:numPr>
          <w:ilvl w:val="0"/>
          <w:numId w:val="30"/>
        </w:numPr>
        <w:tabs>
          <w:tab w:val="left" w:pos="1134"/>
          <w:tab w:val="left" w:pos="1701"/>
        </w:tabs>
        <w:spacing w:before="60" w:after="120"/>
        <w:rPr>
          <w:rFonts w:ascii="Calibri" w:hAnsi="Calibri"/>
          <w:szCs w:val="24"/>
        </w:rPr>
      </w:pPr>
      <w:r w:rsidRPr="000C2933">
        <w:rPr>
          <w:rFonts w:ascii="Calibri" w:hAnsi="Calibri"/>
          <w:szCs w:val="24"/>
        </w:rPr>
        <w:t>Will these guidelines be publicly accessible; if so, where will they be found; if not, why not.</w:t>
      </w:r>
    </w:p>
    <w:p w:rsidR="002F7194" w:rsidRPr="000C2933" w:rsidRDefault="002F7194" w:rsidP="002F7194">
      <w:pPr>
        <w:numPr>
          <w:ilvl w:val="0"/>
          <w:numId w:val="30"/>
        </w:numPr>
        <w:tabs>
          <w:tab w:val="left" w:pos="1134"/>
          <w:tab w:val="left" w:pos="1701"/>
        </w:tabs>
        <w:spacing w:before="60" w:after="120"/>
        <w:rPr>
          <w:rFonts w:ascii="Calibri" w:hAnsi="Calibri"/>
          <w:szCs w:val="24"/>
        </w:rPr>
      </w:pPr>
      <w:r w:rsidRPr="000C2933">
        <w:rPr>
          <w:rFonts w:ascii="Calibri" w:hAnsi="Calibri"/>
          <w:szCs w:val="24"/>
        </w:rPr>
        <w:t>In the case where a detainee has already been transferred to a NSW correctional centre prior to the creation of these guidelines, will they be retroactively applied to that detainee.</w:t>
      </w:r>
    </w:p>
    <w:p w:rsidR="002F7194" w:rsidRPr="000C2933" w:rsidRDefault="002F7194" w:rsidP="002F7194">
      <w:pPr>
        <w:numPr>
          <w:ilvl w:val="0"/>
          <w:numId w:val="30"/>
        </w:numPr>
        <w:tabs>
          <w:tab w:val="left" w:pos="1134"/>
          <w:tab w:val="left" w:pos="1701"/>
        </w:tabs>
        <w:spacing w:before="60" w:after="120"/>
        <w:rPr>
          <w:rFonts w:ascii="Calibri" w:hAnsi="Calibri"/>
          <w:szCs w:val="24"/>
        </w:rPr>
      </w:pPr>
      <w:r w:rsidRPr="000C2933">
        <w:rPr>
          <w:rFonts w:ascii="Calibri" w:hAnsi="Calibri"/>
          <w:szCs w:val="24"/>
        </w:rPr>
        <w:t>If the detainee is found to have been transferred against the advice of the guidelines will they be transferred back into the Alexander Maconochie Centre.</w:t>
      </w:r>
    </w:p>
    <w:p w:rsidR="002F7194" w:rsidRPr="00204CA2" w:rsidRDefault="002F7194" w:rsidP="002F7194">
      <w:pPr>
        <w:tabs>
          <w:tab w:val="right" w:pos="567"/>
          <w:tab w:val="left" w:pos="1134"/>
        </w:tabs>
        <w:spacing w:before="240" w:after="160" w:line="259" w:lineRule="auto"/>
        <w:ind w:left="1134" w:hanging="1134"/>
        <w:rPr>
          <w:rFonts w:ascii="Calibri" w:hAnsi="Calibri"/>
          <w:szCs w:val="24"/>
        </w:rPr>
      </w:pPr>
      <w:r>
        <w:tab/>
        <w:t>484</w:t>
      </w:r>
      <w:r>
        <w:tab/>
      </w:r>
      <w:r>
        <w:rPr>
          <w:b/>
        </w:rPr>
        <w:t>MRS KIKKERT</w:t>
      </w:r>
      <w:r>
        <w:t>: To ask the Minister for Corrections—</w:t>
      </w:r>
      <w:r w:rsidRPr="00204CA2">
        <w:rPr>
          <w:rFonts w:ascii="Calibri" w:hAnsi="Calibri"/>
          <w:szCs w:val="24"/>
        </w:rPr>
        <w:t>In relation to rule 78 of the Nelson Mandela Rules, does the Alexander Maconochie Centre (AMC) employ within its rank’s, (a) psychiatrists, (b) social workers, (c) teachers and (d) trade instructors; if so, how many of each.</w:t>
      </w:r>
    </w:p>
    <w:p w:rsidR="002F7194" w:rsidRPr="00D045C8" w:rsidRDefault="002F7194" w:rsidP="002F7194">
      <w:pPr>
        <w:tabs>
          <w:tab w:val="right" w:pos="567"/>
          <w:tab w:val="left" w:pos="1134"/>
        </w:tabs>
        <w:spacing w:before="240" w:after="160" w:line="259" w:lineRule="auto"/>
        <w:ind w:left="1134" w:hanging="1134"/>
        <w:rPr>
          <w:rFonts w:ascii="Calibri" w:hAnsi="Calibri"/>
          <w:szCs w:val="24"/>
        </w:rPr>
      </w:pPr>
      <w:r>
        <w:tab/>
        <w:t>485</w:t>
      </w:r>
      <w:r>
        <w:tab/>
      </w:r>
      <w:r>
        <w:rPr>
          <w:b/>
        </w:rPr>
        <w:t>MRS KIKKERT</w:t>
      </w:r>
      <w:r>
        <w:t>: To ask the Minister for Corrections—</w:t>
      </w:r>
      <w:r w:rsidRPr="00D045C8">
        <w:rPr>
          <w:rFonts w:ascii="Calibri" w:hAnsi="Calibri"/>
          <w:szCs w:val="24"/>
        </w:rPr>
        <w:t>In relation to rule 103 of the Nelson Mandela Rules, does the Alexander Maconochie Centre set aside a portion of earnings earned by detainees from their work within the prison that is then handed over to the detainee on their release; if not, why not.</w:t>
      </w:r>
    </w:p>
    <w:p w:rsidR="002F7194" w:rsidRPr="001217DE" w:rsidRDefault="002F7194" w:rsidP="002F7194">
      <w:pPr>
        <w:tabs>
          <w:tab w:val="right" w:pos="567"/>
          <w:tab w:val="left" w:pos="1134"/>
        </w:tabs>
        <w:spacing w:before="240" w:after="160" w:line="259" w:lineRule="auto"/>
        <w:ind w:left="1134" w:hanging="1134"/>
        <w:rPr>
          <w:rFonts w:ascii="Calibri" w:hAnsi="Calibri"/>
          <w:szCs w:val="24"/>
        </w:rPr>
      </w:pPr>
      <w:r>
        <w:tab/>
        <w:t>487</w:t>
      </w:r>
      <w:r>
        <w:tab/>
      </w:r>
      <w:r>
        <w:rPr>
          <w:b/>
        </w:rPr>
        <w:t>MRS KIKKERT</w:t>
      </w:r>
      <w:r>
        <w:t>: To ask the Minister for Corrections—</w:t>
      </w:r>
      <w:r w:rsidRPr="001217DE">
        <w:rPr>
          <w:rFonts w:ascii="Calibri" w:hAnsi="Calibri"/>
          <w:szCs w:val="24"/>
        </w:rPr>
        <w:t>Is there any kind of special COVID related leave available for a correctional officer (CO) if they contract COVID-19; if not, what kind of leave does a CO have to take if they are ill with COVID-19; if so, what is the name of that type of leave and how many days/hours are they entitled to.</w:t>
      </w:r>
    </w:p>
    <w:p w:rsidR="002F7194" w:rsidRDefault="002F7194" w:rsidP="002F7194">
      <w:pPr>
        <w:tabs>
          <w:tab w:val="right" w:pos="567"/>
          <w:tab w:val="left" w:pos="1134"/>
        </w:tabs>
        <w:spacing w:before="240" w:after="160" w:line="259" w:lineRule="auto"/>
      </w:pPr>
      <w:r>
        <w:tab/>
        <w:t>488</w:t>
      </w:r>
      <w:r>
        <w:tab/>
      </w:r>
      <w:r>
        <w:rPr>
          <w:b/>
        </w:rPr>
        <w:t>MRS KIKKERT</w:t>
      </w:r>
      <w:r>
        <w:t>: To ask the Minister for Corrections—</w:t>
      </w:r>
    </w:p>
    <w:p w:rsidR="002F7194" w:rsidRPr="003D67C3" w:rsidRDefault="002F7194" w:rsidP="002F7194">
      <w:pPr>
        <w:numPr>
          <w:ilvl w:val="0"/>
          <w:numId w:val="31"/>
        </w:numPr>
        <w:tabs>
          <w:tab w:val="left" w:pos="1134"/>
          <w:tab w:val="left" w:pos="1701"/>
        </w:tabs>
        <w:spacing w:before="60" w:after="120"/>
        <w:rPr>
          <w:rFonts w:ascii="Calibri" w:hAnsi="Calibri"/>
          <w:szCs w:val="24"/>
        </w:rPr>
      </w:pPr>
      <w:r w:rsidRPr="003D67C3">
        <w:rPr>
          <w:rFonts w:ascii="Calibri" w:hAnsi="Calibri"/>
          <w:szCs w:val="24"/>
        </w:rPr>
        <w:t>According to corrections intelligence, what are the different methods that illicit drugs enter the Alexander Maconochie Centre (AMC).</w:t>
      </w:r>
    </w:p>
    <w:p w:rsidR="002F7194" w:rsidRPr="003D67C3" w:rsidRDefault="002F7194" w:rsidP="002F7194">
      <w:pPr>
        <w:numPr>
          <w:ilvl w:val="0"/>
          <w:numId w:val="31"/>
        </w:numPr>
        <w:tabs>
          <w:tab w:val="left" w:pos="1134"/>
          <w:tab w:val="left" w:pos="1701"/>
        </w:tabs>
        <w:spacing w:before="60" w:after="120"/>
        <w:rPr>
          <w:rFonts w:ascii="Calibri" w:hAnsi="Calibri"/>
          <w:szCs w:val="24"/>
        </w:rPr>
      </w:pPr>
      <w:r w:rsidRPr="003D67C3">
        <w:rPr>
          <w:rFonts w:ascii="Calibri" w:hAnsi="Calibri"/>
          <w:szCs w:val="24"/>
        </w:rPr>
        <w:t>Does corrections intelligence have any estimates for what percentage of drugs enter the AMC by each different method.</w:t>
      </w:r>
    </w:p>
    <w:p w:rsidR="002F7194" w:rsidRPr="003D67C3" w:rsidRDefault="002F7194" w:rsidP="002F7194">
      <w:pPr>
        <w:numPr>
          <w:ilvl w:val="0"/>
          <w:numId w:val="31"/>
        </w:numPr>
        <w:tabs>
          <w:tab w:val="left" w:pos="1134"/>
          <w:tab w:val="left" w:pos="1701"/>
        </w:tabs>
        <w:spacing w:before="60" w:after="120"/>
        <w:rPr>
          <w:rFonts w:ascii="Calibri" w:hAnsi="Calibri"/>
          <w:szCs w:val="24"/>
        </w:rPr>
      </w:pPr>
      <w:r w:rsidRPr="003D67C3">
        <w:rPr>
          <w:rFonts w:ascii="Calibri" w:hAnsi="Calibri"/>
          <w:szCs w:val="24"/>
        </w:rPr>
        <w:t>How many proven instances of illicit drug smuggling into the AMC have occurred, since 2016, and by what method were these drugs smuggled.</w:t>
      </w:r>
    </w:p>
    <w:p w:rsidR="002F7194" w:rsidRPr="003D67C3" w:rsidRDefault="002F7194" w:rsidP="002F7194">
      <w:pPr>
        <w:numPr>
          <w:ilvl w:val="0"/>
          <w:numId w:val="31"/>
        </w:numPr>
        <w:tabs>
          <w:tab w:val="left" w:pos="1134"/>
          <w:tab w:val="left" w:pos="1701"/>
        </w:tabs>
        <w:spacing w:before="60" w:after="120"/>
        <w:rPr>
          <w:rFonts w:ascii="Calibri" w:hAnsi="Calibri"/>
          <w:szCs w:val="24"/>
        </w:rPr>
      </w:pPr>
      <w:r w:rsidRPr="003D67C3">
        <w:rPr>
          <w:rFonts w:ascii="Calibri" w:hAnsi="Calibri"/>
          <w:szCs w:val="24"/>
        </w:rPr>
        <w:t>How many of these instances were perpetrated by (a) detainees, (b) staff and (c) outside sources.</w:t>
      </w:r>
    </w:p>
    <w:p w:rsidR="002F7194" w:rsidRDefault="002F7194" w:rsidP="002F7194">
      <w:pPr>
        <w:keepNext/>
        <w:keepLines/>
        <w:tabs>
          <w:tab w:val="right" w:pos="567"/>
          <w:tab w:val="left" w:pos="1134"/>
        </w:tabs>
        <w:spacing w:before="240" w:after="160" w:line="259" w:lineRule="auto"/>
      </w:pPr>
      <w:r>
        <w:lastRenderedPageBreak/>
        <w:tab/>
        <w:t>491</w:t>
      </w:r>
      <w:r>
        <w:tab/>
      </w:r>
      <w:r>
        <w:rPr>
          <w:b/>
        </w:rPr>
        <w:t>MRS KIKKERT</w:t>
      </w:r>
      <w:r>
        <w:t>: To ask the Minister for Corrections—</w:t>
      </w:r>
    </w:p>
    <w:p w:rsidR="002F7194" w:rsidRPr="008331E4" w:rsidRDefault="002F7194" w:rsidP="002F7194">
      <w:pPr>
        <w:keepNext/>
        <w:keepLines/>
        <w:numPr>
          <w:ilvl w:val="0"/>
          <w:numId w:val="33"/>
        </w:numPr>
        <w:tabs>
          <w:tab w:val="left" w:pos="1134"/>
          <w:tab w:val="left" w:pos="1701"/>
        </w:tabs>
        <w:spacing w:before="60" w:after="120"/>
        <w:rPr>
          <w:rFonts w:ascii="Calibri" w:hAnsi="Calibri"/>
          <w:szCs w:val="24"/>
        </w:rPr>
      </w:pPr>
      <w:r w:rsidRPr="008331E4">
        <w:rPr>
          <w:rFonts w:ascii="Calibri" w:hAnsi="Calibri"/>
          <w:szCs w:val="24"/>
        </w:rPr>
        <w:t>Was there a fire in a cell at the Alexander Maconochie Centre (AMC) on 4 October 2021; if so, (a) what caused the fire/how was the fire lit, (b) what was damaged by the fire and (c) in what area of the prison was the fire.</w:t>
      </w:r>
    </w:p>
    <w:p w:rsidR="002F7194" w:rsidRPr="008331E4" w:rsidRDefault="002F7194" w:rsidP="002F7194">
      <w:pPr>
        <w:numPr>
          <w:ilvl w:val="0"/>
          <w:numId w:val="33"/>
        </w:numPr>
        <w:tabs>
          <w:tab w:val="left" w:pos="1134"/>
          <w:tab w:val="left" w:pos="1701"/>
        </w:tabs>
        <w:spacing w:before="60" w:after="120"/>
        <w:rPr>
          <w:rFonts w:ascii="Calibri" w:hAnsi="Calibri"/>
          <w:szCs w:val="24"/>
        </w:rPr>
      </w:pPr>
      <w:r w:rsidRPr="008331E4">
        <w:rPr>
          <w:rFonts w:ascii="Calibri" w:hAnsi="Calibri"/>
          <w:szCs w:val="24"/>
        </w:rPr>
        <w:t>How many correctional officers (COs) responded to the fire and assisted with putting the fire out.</w:t>
      </w:r>
    </w:p>
    <w:p w:rsidR="002F7194" w:rsidRPr="008331E4" w:rsidRDefault="002F7194" w:rsidP="002F7194">
      <w:pPr>
        <w:numPr>
          <w:ilvl w:val="0"/>
          <w:numId w:val="33"/>
        </w:numPr>
        <w:tabs>
          <w:tab w:val="left" w:pos="1134"/>
          <w:tab w:val="left" w:pos="1701"/>
        </w:tabs>
        <w:spacing w:before="60" w:after="120"/>
        <w:rPr>
          <w:rFonts w:ascii="Calibri" w:hAnsi="Calibri"/>
          <w:szCs w:val="24"/>
        </w:rPr>
      </w:pPr>
      <w:r w:rsidRPr="008331E4">
        <w:rPr>
          <w:rFonts w:ascii="Calibri" w:hAnsi="Calibri"/>
          <w:szCs w:val="24"/>
        </w:rPr>
        <w:t>Was this fire in the cell of a COVID positive detainee; if so, what measures were taken by the AMC after the incident was resolved to protect the prison from potential spread of the virus.</w:t>
      </w:r>
    </w:p>
    <w:p w:rsidR="002F7194" w:rsidRPr="008331E4" w:rsidRDefault="002F7194" w:rsidP="002F7194">
      <w:pPr>
        <w:numPr>
          <w:ilvl w:val="0"/>
          <w:numId w:val="33"/>
        </w:numPr>
        <w:tabs>
          <w:tab w:val="left" w:pos="1134"/>
          <w:tab w:val="left" w:pos="1701"/>
        </w:tabs>
        <w:spacing w:before="60" w:after="120"/>
        <w:rPr>
          <w:rFonts w:ascii="Calibri" w:hAnsi="Calibri"/>
          <w:szCs w:val="24"/>
        </w:rPr>
      </w:pPr>
      <w:r w:rsidRPr="008331E4">
        <w:rPr>
          <w:rFonts w:ascii="Calibri" w:hAnsi="Calibri"/>
          <w:szCs w:val="24"/>
        </w:rPr>
        <w:t>Were any COs sent to quarantine after the incident; if so, how many.</w:t>
      </w:r>
    </w:p>
    <w:p w:rsidR="002F7194" w:rsidRDefault="002F7194" w:rsidP="002F7194">
      <w:pPr>
        <w:tabs>
          <w:tab w:val="right" w:pos="567"/>
          <w:tab w:val="left" w:pos="1134"/>
        </w:tabs>
        <w:spacing w:before="240" w:after="160" w:line="259" w:lineRule="auto"/>
      </w:pPr>
      <w:r>
        <w:tab/>
        <w:t>492</w:t>
      </w:r>
      <w:r>
        <w:tab/>
      </w:r>
      <w:r>
        <w:rPr>
          <w:b/>
        </w:rPr>
        <w:t>MRS KIKKERT</w:t>
      </w:r>
      <w:r>
        <w:t>: To ask the Minister for Sport and Recreation—</w:t>
      </w:r>
    </w:p>
    <w:p w:rsidR="002F7194" w:rsidRPr="00407356" w:rsidRDefault="002F7194" w:rsidP="002F7194">
      <w:pPr>
        <w:numPr>
          <w:ilvl w:val="0"/>
          <w:numId w:val="34"/>
        </w:numPr>
        <w:tabs>
          <w:tab w:val="left" w:pos="1134"/>
          <w:tab w:val="left" w:pos="1701"/>
        </w:tabs>
        <w:spacing w:before="60" w:after="120"/>
        <w:rPr>
          <w:rFonts w:ascii="Calibri" w:hAnsi="Calibri"/>
          <w:szCs w:val="24"/>
        </w:rPr>
      </w:pPr>
      <w:r w:rsidRPr="00407356">
        <w:rPr>
          <w:rFonts w:ascii="Calibri" w:hAnsi="Calibri"/>
          <w:szCs w:val="24"/>
        </w:rPr>
        <w:t>In relation to the 2020 election promise to fund the upgrade of lighting, facilities and parking at the Hawker District Playing Fields, is there funding for this in the budget; if so, under what line item is this being funded.</w:t>
      </w:r>
    </w:p>
    <w:p w:rsidR="002F7194" w:rsidRPr="00407356" w:rsidRDefault="002F7194" w:rsidP="002F7194">
      <w:pPr>
        <w:numPr>
          <w:ilvl w:val="0"/>
          <w:numId w:val="34"/>
        </w:numPr>
        <w:tabs>
          <w:tab w:val="left" w:pos="1134"/>
          <w:tab w:val="left" w:pos="1701"/>
        </w:tabs>
        <w:spacing w:before="60" w:after="120"/>
        <w:rPr>
          <w:rFonts w:ascii="Calibri" w:hAnsi="Calibri"/>
          <w:szCs w:val="24"/>
        </w:rPr>
      </w:pPr>
      <w:r w:rsidRPr="00407356">
        <w:rPr>
          <w:rFonts w:ascii="Calibri" w:hAnsi="Calibri"/>
          <w:szCs w:val="24"/>
        </w:rPr>
        <w:t>When will the design and construction phase for these upgrades begin.</w:t>
      </w:r>
    </w:p>
    <w:p w:rsidR="002F7194" w:rsidRPr="00407356" w:rsidRDefault="002F7194" w:rsidP="002F7194">
      <w:pPr>
        <w:numPr>
          <w:ilvl w:val="0"/>
          <w:numId w:val="34"/>
        </w:numPr>
        <w:tabs>
          <w:tab w:val="left" w:pos="1134"/>
          <w:tab w:val="left" w:pos="1701"/>
        </w:tabs>
        <w:spacing w:before="60" w:after="120"/>
        <w:rPr>
          <w:rFonts w:ascii="Calibri" w:hAnsi="Calibri"/>
          <w:szCs w:val="24"/>
        </w:rPr>
      </w:pPr>
      <w:r w:rsidRPr="00407356">
        <w:rPr>
          <w:rFonts w:ascii="Calibri" w:hAnsi="Calibri"/>
          <w:szCs w:val="24"/>
        </w:rPr>
        <w:t>When will the upgrades be completed.</w:t>
      </w:r>
    </w:p>
    <w:p w:rsidR="002F7194" w:rsidRPr="00407356" w:rsidRDefault="002F7194" w:rsidP="002F7194">
      <w:pPr>
        <w:numPr>
          <w:ilvl w:val="0"/>
          <w:numId w:val="34"/>
        </w:numPr>
        <w:tabs>
          <w:tab w:val="left" w:pos="1134"/>
          <w:tab w:val="left" w:pos="1701"/>
        </w:tabs>
        <w:spacing w:before="60" w:after="120"/>
        <w:rPr>
          <w:rFonts w:ascii="Calibri" w:hAnsi="Calibri"/>
          <w:szCs w:val="24"/>
        </w:rPr>
      </w:pPr>
      <w:r w:rsidRPr="00407356">
        <w:rPr>
          <w:rFonts w:ascii="Calibri" w:hAnsi="Calibri"/>
          <w:szCs w:val="24"/>
        </w:rPr>
        <w:t>Will there be a public consultation phase.</w:t>
      </w:r>
    </w:p>
    <w:p w:rsidR="002F7194" w:rsidRPr="00407356" w:rsidRDefault="002F7194" w:rsidP="002F7194">
      <w:pPr>
        <w:numPr>
          <w:ilvl w:val="0"/>
          <w:numId w:val="34"/>
        </w:numPr>
        <w:tabs>
          <w:tab w:val="left" w:pos="1134"/>
          <w:tab w:val="left" w:pos="1701"/>
        </w:tabs>
        <w:spacing w:before="60" w:after="120"/>
        <w:rPr>
          <w:rFonts w:ascii="Calibri" w:hAnsi="Calibri"/>
          <w:szCs w:val="24"/>
        </w:rPr>
      </w:pPr>
      <w:r w:rsidRPr="00407356">
        <w:rPr>
          <w:rFonts w:ascii="Calibri" w:hAnsi="Calibri"/>
          <w:szCs w:val="24"/>
        </w:rPr>
        <w:t>Are there any specific plans for the upgrades already; if so, what are those upgrades; if not, why has the Government not funded this commitment.</w:t>
      </w:r>
    </w:p>
    <w:p w:rsidR="002F7194" w:rsidRDefault="002F7194" w:rsidP="002F7194">
      <w:pPr>
        <w:tabs>
          <w:tab w:val="right" w:pos="567"/>
          <w:tab w:val="left" w:pos="1134"/>
        </w:tabs>
        <w:spacing w:before="240" w:after="160" w:line="259" w:lineRule="auto"/>
      </w:pPr>
      <w:r>
        <w:tab/>
        <w:t>493</w:t>
      </w:r>
      <w:r>
        <w:tab/>
      </w:r>
      <w:r>
        <w:rPr>
          <w:b/>
        </w:rPr>
        <w:t>MRS KIKKERT</w:t>
      </w:r>
      <w:r>
        <w:t>: To ask the Minister for Sport and Recreation—</w:t>
      </w:r>
    </w:p>
    <w:p w:rsidR="002F7194" w:rsidRPr="00F215BF" w:rsidRDefault="002F7194" w:rsidP="002F7194">
      <w:pPr>
        <w:numPr>
          <w:ilvl w:val="0"/>
          <w:numId w:val="35"/>
        </w:numPr>
        <w:tabs>
          <w:tab w:val="left" w:pos="1134"/>
          <w:tab w:val="left" w:pos="1701"/>
        </w:tabs>
        <w:spacing w:before="60" w:after="120"/>
        <w:rPr>
          <w:rFonts w:ascii="Calibri" w:hAnsi="Calibri"/>
          <w:szCs w:val="24"/>
        </w:rPr>
      </w:pPr>
      <w:r w:rsidRPr="00F215BF">
        <w:rPr>
          <w:rFonts w:ascii="Calibri" w:hAnsi="Calibri"/>
          <w:szCs w:val="24"/>
        </w:rPr>
        <w:t>In relation to the 2020 election promise to fund upgraded amenities at Holt District Playing Fields, is there funding for this in this year’s budget; if so, under what line item is this being funded.</w:t>
      </w:r>
    </w:p>
    <w:p w:rsidR="002F7194" w:rsidRPr="00F215BF" w:rsidRDefault="002F7194" w:rsidP="002F7194">
      <w:pPr>
        <w:numPr>
          <w:ilvl w:val="0"/>
          <w:numId w:val="35"/>
        </w:numPr>
        <w:tabs>
          <w:tab w:val="left" w:pos="1134"/>
          <w:tab w:val="left" w:pos="1701"/>
        </w:tabs>
        <w:spacing w:before="60" w:after="120"/>
        <w:rPr>
          <w:rFonts w:ascii="Calibri" w:hAnsi="Calibri"/>
          <w:szCs w:val="24"/>
        </w:rPr>
      </w:pPr>
      <w:r w:rsidRPr="00F215BF">
        <w:rPr>
          <w:rFonts w:ascii="Calibri" w:hAnsi="Calibri"/>
          <w:szCs w:val="24"/>
        </w:rPr>
        <w:t>When will the design and construction phase for these upgrades begin.</w:t>
      </w:r>
    </w:p>
    <w:p w:rsidR="002F7194" w:rsidRPr="00F215BF" w:rsidRDefault="002F7194" w:rsidP="002F7194">
      <w:pPr>
        <w:numPr>
          <w:ilvl w:val="0"/>
          <w:numId w:val="35"/>
        </w:numPr>
        <w:tabs>
          <w:tab w:val="left" w:pos="1134"/>
          <w:tab w:val="left" w:pos="1701"/>
        </w:tabs>
        <w:spacing w:before="60" w:after="120"/>
        <w:rPr>
          <w:rFonts w:ascii="Calibri" w:hAnsi="Calibri"/>
          <w:szCs w:val="24"/>
        </w:rPr>
      </w:pPr>
      <w:r w:rsidRPr="00F215BF">
        <w:rPr>
          <w:rFonts w:ascii="Calibri" w:hAnsi="Calibri"/>
          <w:szCs w:val="24"/>
        </w:rPr>
        <w:t>When will the upgrades be completed.</w:t>
      </w:r>
    </w:p>
    <w:p w:rsidR="002F7194" w:rsidRPr="00F215BF" w:rsidRDefault="002F7194" w:rsidP="002F7194">
      <w:pPr>
        <w:numPr>
          <w:ilvl w:val="0"/>
          <w:numId w:val="35"/>
        </w:numPr>
        <w:tabs>
          <w:tab w:val="left" w:pos="1134"/>
          <w:tab w:val="left" w:pos="1701"/>
        </w:tabs>
        <w:spacing w:before="60" w:after="120"/>
        <w:rPr>
          <w:rFonts w:ascii="Calibri" w:hAnsi="Calibri"/>
          <w:szCs w:val="24"/>
        </w:rPr>
      </w:pPr>
      <w:r w:rsidRPr="00F215BF">
        <w:rPr>
          <w:rFonts w:ascii="Calibri" w:hAnsi="Calibri"/>
          <w:szCs w:val="24"/>
        </w:rPr>
        <w:t>Will there be a public consultation phase.</w:t>
      </w:r>
    </w:p>
    <w:p w:rsidR="002F7194" w:rsidRPr="00F215BF" w:rsidRDefault="002F7194" w:rsidP="002F7194">
      <w:pPr>
        <w:numPr>
          <w:ilvl w:val="0"/>
          <w:numId w:val="35"/>
        </w:numPr>
        <w:tabs>
          <w:tab w:val="left" w:pos="1134"/>
          <w:tab w:val="left" w:pos="1701"/>
        </w:tabs>
        <w:spacing w:before="60" w:after="120"/>
        <w:rPr>
          <w:rFonts w:ascii="Calibri" w:hAnsi="Calibri"/>
          <w:szCs w:val="24"/>
        </w:rPr>
      </w:pPr>
      <w:r w:rsidRPr="00F215BF">
        <w:rPr>
          <w:rFonts w:ascii="Calibri" w:hAnsi="Calibri"/>
          <w:szCs w:val="24"/>
        </w:rPr>
        <w:t>Are there any specific plans for the upgrades already; if so, what are those upgrades; if not, why has the Government not funded this commitment.</w:t>
      </w:r>
    </w:p>
    <w:p w:rsidR="002F7194" w:rsidRPr="004D56D6" w:rsidRDefault="002F7194" w:rsidP="002F7194">
      <w:pPr>
        <w:tabs>
          <w:tab w:val="right" w:pos="567"/>
          <w:tab w:val="left" w:pos="1134"/>
        </w:tabs>
        <w:spacing w:before="240" w:after="160" w:line="259" w:lineRule="auto"/>
        <w:ind w:left="1134" w:hanging="1134"/>
        <w:rPr>
          <w:rFonts w:ascii="Calibri" w:hAnsi="Calibri"/>
          <w:szCs w:val="24"/>
        </w:rPr>
      </w:pPr>
      <w:r>
        <w:tab/>
        <w:t>496</w:t>
      </w:r>
      <w:r>
        <w:tab/>
      </w:r>
      <w:r>
        <w:rPr>
          <w:b/>
        </w:rPr>
        <w:t>MRS KIKKERT</w:t>
      </w:r>
      <w:r>
        <w:t>: To ask the Minister for the Prevention of Domestic and Family Violence—</w:t>
      </w:r>
      <w:r w:rsidRPr="004D56D6">
        <w:rPr>
          <w:rFonts w:ascii="Calibri" w:hAnsi="Calibri"/>
          <w:szCs w:val="24"/>
        </w:rPr>
        <w:t>In relation to the Safer Families Initiative, Extending the Room4Change Program, what funding can be expected to provide support for the Room4Change program for the years 2023-24 and 2024-25, given the Budget adjustment removing funding previously allocated for these years.</w:t>
      </w:r>
    </w:p>
    <w:p w:rsidR="002F7194" w:rsidRPr="008029ED" w:rsidRDefault="002F7194" w:rsidP="00563F7D">
      <w:pPr>
        <w:keepNext/>
        <w:keepLines/>
        <w:tabs>
          <w:tab w:val="right" w:pos="567"/>
          <w:tab w:val="left" w:pos="1134"/>
        </w:tabs>
        <w:spacing w:before="240" w:after="160" w:line="259" w:lineRule="auto"/>
        <w:ind w:left="1134" w:hanging="1134"/>
        <w:rPr>
          <w:rFonts w:ascii="Calibri" w:hAnsi="Calibri"/>
          <w:szCs w:val="24"/>
        </w:rPr>
      </w:pPr>
      <w:r>
        <w:lastRenderedPageBreak/>
        <w:tab/>
        <w:t>497</w:t>
      </w:r>
      <w:r>
        <w:tab/>
      </w:r>
      <w:r>
        <w:rPr>
          <w:b/>
        </w:rPr>
        <w:t>MRS KIKKERT</w:t>
      </w:r>
      <w:r>
        <w:t>: To ask the Minister for the Prevention of Domestic and Family Violence—</w:t>
      </w:r>
      <w:r w:rsidRPr="008029ED">
        <w:rPr>
          <w:rFonts w:ascii="Calibri" w:hAnsi="Calibri"/>
          <w:szCs w:val="24"/>
        </w:rPr>
        <w:t>Given the ‘Critical domestic and family violence support in health and community settings’ is a Safer Families initiative in the 2021-22 Budget, can the Minister provide a list of all government and non-government organisations that will be involved in this initiative and a breakdown of the allocated budget for each service and organisation.</w:t>
      </w:r>
    </w:p>
    <w:p w:rsidR="002F7194" w:rsidRPr="00B61C4A" w:rsidRDefault="002F7194" w:rsidP="002F7194">
      <w:pPr>
        <w:tabs>
          <w:tab w:val="right" w:pos="567"/>
          <w:tab w:val="left" w:pos="1134"/>
        </w:tabs>
        <w:spacing w:before="240" w:after="160" w:line="259" w:lineRule="auto"/>
        <w:ind w:left="1134" w:hanging="1134"/>
        <w:rPr>
          <w:rFonts w:ascii="Calibri" w:hAnsi="Calibri"/>
          <w:szCs w:val="24"/>
        </w:rPr>
      </w:pPr>
      <w:r>
        <w:tab/>
        <w:t>498</w:t>
      </w:r>
      <w:r>
        <w:tab/>
      </w:r>
      <w:r>
        <w:rPr>
          <w:b/>
        </w:rPr>
        <w:t>MRS KIKKERT</w:t>
      </w:r>
      <w:r>
        <w:t>: To ask the Minister for the Prevention of Domestic and Family Violence—</w:t>
      </w:r>
      <w:r w:rsidRPr="00B61C4A">
        <w:rPr>
          <w:rFonts w:ascii="Calibri" w:hAnsi="Calibri"/>
          <w:szCs w:val="24"/>
        </w:rPr>
        <w:t>Can the Minister please provide a complete breakdown of funding for each service provider in relation to the Safer Families Initiative, ‘Funding for frontline domestic violence and rape crisis services’ for (a) 2021-22, (b) 2022-23, (c) 2023-24 and (d) 2024-25.</w:t>
      </w:r>
    </w:p>
    <w:p w:rsidR="002F7194" w:rsidRDefault="002F7194" w:rsidP="002F7194">
      <w:pPr>
        <w:tabs>
          <w:tab w:val="right" w:pos="567"/>
          <w:tab w:val="left" w:pos="1134"/>
        </w:tabs>
        <w:spacing w:before="240" w:after="160" w:line="259" w:lineRule="auto"/>
      </w:pPr>
      <w:r>
        <w:tab/>
        <w:t>499</w:t>
      </w:r>
      <w:r>
        <w:tab/>
      </w:r>
      <w:r>
        <w:rPr>
          <w:b/>
        </w:rPr>
        <w:t>MRS KIKKERT</w:t>
      </w:r>
      <w:r>
        <w:t>: To ask the Attorney-General—</w:t>
      </w:r>
    </w:p>
    <w:p w:rsidR="002F7194" w:rsidRPr="002E1177" w:rsidRDefault="002F7194" w:rsidP="002F7194">
      <w:pPr>
        <w:numPr>
          <w:ilvl w:val="0"/>
          <w:numId w:val="37"/>
        </w:numPr>
        <w:tabs>
          <w:tab w:val="left" w:pos="1134"/>
          <w:tab w:val="left" w:pos="1701"/>
        </w:tabs>
        <w:spacing w:before="60" w:after="120"/>
        <w:rPr>
          <w:rFonts w:ascii="Calibri" w:hAnsi="Calibri"/>
          <w:szCs w:val="24"/>
        </w:rPr>
      </w:pPr>
      <w:r w:rsidRPr="002E1177">
        <w:rPr>
          <w:rFonts w:ascii="Calibri" w:hAnsi="Calibri"/>
          <w:szCs w:val="24"/>
        </w:rPr>
        <w:t>In relation to government funding for Aboriginal and Torres Strait Islander interview friends as mandated by section 24A of the Crimes (Forensic Procedures) Act, when exactly did the Justice and Community Safety Directorate stop providing funding to the Aboriginal Legal Service to operate an interview friends program for Aboriginal and Torres Strait Islander people.</w:t>
      </w:r>
    </w:p>
    <w:p w:rsidR="002F7194" w:rsidRPr="002E1177" w:rsidRDefault="002F7194" w:rsidP="002F7194">
      <w:pPr>
        <w:numPr>
          <w:ilvl w:val="0"/>
          <w:numId w:val="37"/>
        </w:numPr>
        <w:tabs>
          <w:tab w:val="left" w:pos="1134"/>
          <w:tab w:val="left" w:pos="1701"/>
        </w:tabs>
        <w:spacing w:before="60" w:after="120"/>
        <w:rPr>
          <w:rFonts w:ascii="Calibri" w:hAnsi="Calibri"/>
          <w:szCs w:val="24"/>
        </w:rPr>
      </w:pPr>
      <w:r w:rsidRPr="002E1177">
        <w:rPr>
          <w:rFonts w:ascii="Calibri" w:hAnsi="Calibri"/>
          <w:szCs w:val="24"/>
        </w:rPr>
        <w:t>What were the reasons behind this decision.</w:t>
      </w:r>
    </w:p>
    <w:p w:rsidR="002F7194" w:rsidRPr="002E1177" w:rsidRDefault="002F7194" w:rsidP="002F7194">
      <w:pPr>
        <w:numPr>
          <w:ilvl w:val="0"/>
          <w:numId w:val="37"/>
        </w:numPr>
        <w:tabs>
          <w:tab w:val="left" w:pos="1134"/>
          <w:tab w:val="left" w:pos="1701"/>
        </w:tabs>
        <w:spacing w:before="60" w:after="120"/>
        <w:rPr>
          <w:rFonts w:ascii="Calibri" w:hAnsi="Calibri"/>
          <w:szCs w:val="24"/>
        </w:rPr>
      </w:pPr>
      <w:r w:rsidRPr="002E1177">
        <w:rPr>
          <w:rFonts w:ascii="Calibri" w:hAnsi="Calibri"/>
          <w:szCs w:val="24"/>
        </w:rPr>
        <w:t>Since this decision was made, has the ACT Government provided funding to any other entity to operate an interview friends program for Aboriginal and Torres Strait Islander people since this decision was made; if so, which entity and how much in funding.</w:t>
      </w:r>
    </w:p>
    <w:p w:rsidR="002F7194" w:rsidRPr="002E1177" w:rsidRDefault="002F7194" w:rsidP="002F7194">
      <w:pPr>
        <w:numPr>
          <w:ilvl w:val="0"/>
          <w:numId w:val="37"/>
        </w:numPr>
        <w:tabs>
          <w:tab w:val="left" w:pos="1134"/>
          <w:tab w:val="left" w:pos="1701"/>
        </w:tabs>
        <w:spacing w:before="60" w:after="120"/>
        <w:rPr>
          <w:rFonts w:ascii="Calibri" w:hAnsi="Calibri"/>
          <w:szCs w:val="24"/>
        </w:rPr>
      </w:pPr>
      <w:r w:rsidRPr="002E1177">
        <w:rPr>
          <w:rFonts w:ascii="Calibri" w:hAnsi="Calibri"/>
          <w:szCs w:val="24"/>
        </w:rPr>
        <w:t>Is funding still occurring; if not, which entity is now providing the interview friends program previous offered by Aboriginal Legal Service.</w:t>
      </w:r>
    </w:p>
    <w:p w:rsidR="002F7194" w:rsidRDefault="002F7194" w:rsidP="002F7194">
      <w:pPr>
        <w:keepNext/>
        <w:keepLines/>
        <w:tabs>
          <w:tab w:val="right" w:pos="567"/>
          <w:tab w:val="left" w:pos="1134"/>
        </w:tabs>
        <w:spacing w:before="240" w:after="160" w:line="259" w:lineRule="auto"/>
      </w:pPr>
      <w:r>
        <w:tab/>
        <w:t>500</w:t>
      </w:r>
      <w:r>
        <w:tab/>
      </w:r>
      <w:r>
        <w:rPr>
          <w:b/>
        </w:rPr>
        <w:t>MRS KIKKERT</w:t>
      </w:r>
      <w:r>
        <w:t>: To ask the Minister for Police and Emergency Services—</w:t>
      </w:r>
    </w:p>
    <w:p w:rsidR="002F7194" w:rsidRPr="007E2944" w:rsidRDefault="002F7194" w:rsidP="002F7194">
      <w:pPr>
        <w:keepNext/>
        <w:keepLines/>
        <w:numPr>
          <w:ilvl w:val="0"/>
          <w:numId w:val="38"/>
        </w:numPr>
        <w:tabs>
          <w:tab w:val="left" w:pos="1134"/>
          <w:tab w:val="left" w:pos="1701"/>
        </w:tabs>
        <w:spacing w:before="60" w:after="120"/>
        <w:rPr>
          <w:rFonts w:ascii="Calibri" w:hAnsi="Calibri"/>
          <w:szCs w:val="24"/>
        </w:rPr>
      </w:pPr>
      <w:r w:rsidRPr="007E2944">
        <w:rPr>
          <w:rFonts w:ascii="Calibri" w:hAnsi="Calibri"/>
          <w:szCs w:val="24"/>
        </w:rPr>
        <w:t>In relation to the minister’s supplementary answer to a question without notice, dated 13 May 2021, about ACT Policing and the use of interview friends where the subject of an interview identifies as Aboriginal or Torres Strait Islanders and is suspected of committing a crime, what is the exact procedure followed by ACT Policing when they pause an interview and arrange for an interview friend to be present.</w:t>
      </w:r>
    </w:p>
    <w:p w:rsidR="002F7194" w:rsidRPr="007E2944" w:rsidRDefault="002F7194" w:rsidP="002F7194">
      <w:pPr>
        <w:numPr>
          <w:ilvl w:val="0"/>
          <w:numId w:val="38"/>
        </w:numPr>
        <w:tabs>
          <w:tab w:val="left" w:pos="1134"/>
          <w:tab w:val="left" w:pos="1701"/>
        </w:tabs>
        <w:spacing w:before="60" w:after="120"/>
        <w:rPr>
          <w:rFonts w:ascii="Calibri" w:hAnsi="Calibri"/>
          <w:szCs w:val="24"/>
        </w:rPr>
      </w:pPr>
      <w:r w:rsidRPr="007E2944">
        <w:rPr>
          <w:rFonts w:ascii="Calibri" w:hAnsi="Calibri"/>
          <w:szCs w:val="24"/>
        </w:rPr>
        <w:t>Does ACT Policing maintain a list of Aboriginal and Torres Strait Islander interview friends to be contacted; if so, (a) what is the process for a person being included on this list, (b) how many interview friends are currently on this list and (c) are these interview friends available 24 hours per day; if not, which organisation or person does ACT Policing contact to arrange for an interview friend to be present.</w:t>
      </w:r>
    </w:p>
    <w:p w:rsidR="002F7194" w:rsidRPr="007E2944" w:rsidRDefault="002F7194" w:rsidP="002F7194">
      <w:pPr>
        <w:numPr>
          <w:ilvl w:val="0"/>
          <w:numId w:val="38"/>
        </w:numPr>
        <w:tabs>
          <w:tab w:val="left" w:pos="1134"/>
          <w:tab w:val="left" w:pos="1701"/>
        </w:tabs>
        <w:spacing w:before="60" w:after="120"/>
        <w:rPr>
          <w:rFonts w:ascii="Calibri" w:hAnsi="Calibri"/>
          <w:szCs w:val="24"/>
        </w:rPr>
      </w:pPr>
      <w:r w:rsidRPr="007E2944">
        <w:rPr>
          <w:rFonts w:ascii="Calibri" w:hAnsi="Calibri"/>
          <w:szCs w:val="24"/>
        </w:rPr>
        <w:t>On how many occasions were Aboriginal or Torres Strait Islander people who were interviewed by ACT Policing offered an interview friend, for each of the past five financial years.</w:t>
      </w:r>
    </w:p>
    <w:p w:rsidR="002F7194" w:rsidRPr="007E2944" w:rsidRDefault="002F7194" w:rsidP="002F7194">
      <w:pPr>
        <w:numPr>
          <w:ilvl w:val="0"/>
          <w:numId w:val="38"/>
        </w:numPr>
        <w:tabs>
          <w:tab w:val="left" w:pos="1134"/>
          <w:tab w:val="left" w:pos="1701"/>
        </w:tabs>
        <w:spacing w:before="60" w:after="120"/>
        <w:rPr>
          <w:rFonts w:ascii="Calibri" w:hAnsi="Calibri"/>
          <w:szCs w:val="24"/>
        </w:rPr>
      </w:pPr>
      <w:r w:rsidRPr="007E2944">
        <w:rPr>
          <w:rFonts w:ascii="Calibri" w:hAnsi="Calibri"/>
          <w:szCs w:val="24"/>
        </w:rPr>
        <w:lastRenderedPageBreak/>
        <w:t>Of those who were offered and interview friend, how many accepted the offer.</w:t>
      </w:r>
    </w:p>
    <w:p w:rsidR="002F7194" w:rsidRPr="007E2944" w:rsidRDefault="002F7194" w:rsidP="002F7194">
      <w:pPr>
        <w:numPr>
          <w:ilvl w:val="0"/>
          <w:numId w:val="38"/>
        </w:numPr>
        <w:tabs>
          <w:tab w:val="left" w:pos="1134"/>
          <w:tab w:val="left" w:pos="1701"/>
        </w:tabs>
        <w:spacing w:before="60" w:after="120"/>
        <w:rPr>
          <w:rFonts w:ascii="Calibri" w:hAnsi="Calibri"/>
          <w:szCs w:val="24"/>
        </w:rPr>
      </w:pPr>
      <w:r w:rsidRPr="007E2944">
        <w:rPr>
          <w:rFonts w:ascii="Calibri" w:hAnsi="Calibri"/>
          <w:szCs w:val="24"/>
        </w:rPr>
        <w:t>When an interview is paused to arrange for an interview friend to be present for an Aboriginal or Torres Strait Islander person, how long on average does it take for an interview friend to arrive and the interview to recommence.</w:t>
      </w:r>
    </w:p>
    <w:p w:rsidR="002F7194" w:rsidRDefault="002F7194" w:rsidP="002F7194">
      <w:pPr>
        <w:tabs>
          <w:tab w:val="right" w:pos="567"/>
          <w:tab w:val="left" w:pos="1134"/>
        </w:tabs>
        <w:spacing w:before="240" w:after="160" w:line="259" w:lineRule="auto"/>
      </w:pPr>
      <w:r>
        <w:tab/>
        <w:t>501</w:t>
      </w:r>
      <w:r>
        <w:tab/>
      </w:r>
      <w:r>
        <w:rPr>
          <w:b/>
        </w:rPr>
        <w:t>MRS KIKKERT</w:t>
      </w:r>
      <w:r>
        <w:t>: To ask the Minister for Transport and City Services—</w:t>
      </w:r>
    </w:p>
    <w:p w:rsidR="002F7194" w:rsidRPr="00515EE1" w:rsidRDefault="002F7194" w:rsidP="002F7194">
      <w:pPr>
        <w:numPr>
          <w:ilvl w:val="0"/>
          <w:numId w:val="39"/>
        </w:numPr>
        <w:tabs>
          <w:tab w:val="left" w:pos="1134"/>
          <w:tab w:val="left" w:pos="1701"/>
        </w:tabs>
        <w:spacing w:before="60" w:after="120"/>
        <w:rPr>
          <w:rFonts w:ascii="Calibri" w:hAnsi="Calibri"/>
          <w:szCs w:val="24"/>
        </w:rPr>
      </w:pPr>
      <w:r w:rsidRPr="00515EE1">
        <w:rPr>
          <w:rFonts w:ascii="Calibri" w:hAnsi="Calibri"/>
          <w:szCs w:val="24"/>
        </w:rPr>
        <w:t>What are the guidelines that determine where and when Transport Canberra will introduce a shuttle service instead of service by a regular size bus.</w:t>
      </w:r>
    </w:p>
    <w:p w:rsidR="002F7194" w:rsidRPr="00515EE1" w:rsidRDefault="002F7194" w:rsidP="002F7194">
      <w:pPr>
        <w:numPr>
          <w:ilvl w:val="0"/>
          <w:numId w:val="39"/>
        </w:numPr>
        <w:tabs>
          <w:tab w:val="left" w:pos="1134"/>
          <w:tab w:val="left" w:pos="1701"/>
        </w:tabs>
        <w:spacing w:before="60" w:after="120"/>
        <w:rPr>
          <w:rFonts w:ascii="Calibri" w:hAnsi="Calibri"/>
          <w:szCs w:val="24"/>
        </w:rPr>
      </w:pPr>
      <w:r w:rsidRPr="00515EE1">
        <w:rPr>
          <w:rFonts w:ascii="Calibri" w:hAnsi="Calibri"/>
          <w:szCs w:val="24"/>
        </w:rPr>
        <w:t>How many shuttles does Transport Canberra currently own.</w:t>
      </w:r>
    </w:p>
    <w:p w:rsidR="002F7194" w:rsidRPr="00515EE1" w:rsidRDefault="002F7194" w:rsidP="002F7194">
      <w:pPr>
        <w:numPr>
          <w:ilvl w:val="0"/>
          <w:numId w:val="39"/>
        </w:numPr>
        <w:tabs>
          <w:tab w:val="left" w:pos="1134"/>
          <w:tab w:val="left" w:pos="1701"/>
        </w:tabs>
        <w:spacing w:before="60" w:after="120"/>
        <w:rPr>
          <w:rFonts w:ascii="Calibri" w:hAnsi="Calibri"/>
          <w:szCs w:val="24"/>
        </w:rPr>
      </w:pPr>
      <w:r w:rsidRPr="00515EE1">
        <w:rPr>
          <w:rFonts w:ascii="Calibri" w:hAnsi="Calibri"/>
          <w:szCs w:val="24"/>
        </w:rPr>
        <w:t>How many shuttle routes could be operated by the shuttles that are currently owned.</w:t>
      </w:r>
    </w:p>
    <w:p w:rsidR="002F7194" w:rsidRPr="00515EE1" w:rsidRDefault="002F7194" w:rsidP="002F7194">
      <w:pPr>
        <w:numPr>
          <w:ilvl w:val="0"/>
          <w:numId w:val="39"/>
        </w:numPr>
        <w:tabs>
          <w:tab w:val="left" w:pos="1134"/>
          <w:tab w:val="left" w:pos="1701"/>
        </w:tabs>
        <w:spacing w:before="60" w:after="120"/>
        <w:rPr>
          <w:rFonts w:ascii="Calibri" w:hAnsi="Calibri"/>
          <w:szCs w:val="24"/>
        </w:rPr>
      </w:pPr>
      <w:r w:rsidRPr="00515EE1">
        <w:rPr>
          <w:rFonts w:ascii="Calibri" w:hAnsi="Calibri"/>
          <w:szCs w:val="24"/>
        </w:rPr>
        <w:t>Has the ACT Government explored increasing the number of shuttles in its fleet; if so, what were the substance and outcome of this exploration.</w:t>
      </w:r>
    </w:p>
    <w:p w:rsidR="002F7194" w:rsidRPr="00515EE1" w:rsidRDefault="002F7194" w:rsidP="002F7194">
      <w:pPr>
        <w:numPr>
          <w:ilvl w:val="0"/>
          <w:numId w:val="39"/>
        </w:numPr>
        <w:tabs>
          <w:tab w:val="left" w:pos="1134"/>
          <w:tab w:val="left" w:pos="1701"/>
        </w:tabs>
        <w:spacing w:before="60" w:after="120"/>
        <w:rPr>
          <w:rFonts w:ascii="Calibri" w:hAnsi="Calibri"/>
          <w:szCs w:val="24"/>
        </w:rPr>
      </w:pPr>
      <w:r w:rsidRPr="00515EE1">
        <w:rPr>
          <w:rFonts w:ascii="Calibri" w:hAnsi="Calibri"/>
          <w:szCs w:val="24"/>
        </w:rPr>
        <w:t>Has the ACT Government ever considered the use of a shuttle in Lawson until the suburb can be serviced by a regular size bus; if so, what were the substance and outcome of this consideration.</w:t>
      </w:r>
    </w:p>
    <w:p w:rsidR="002F7194" w:rsidRPr="00515EE1" w:rsidRDefault="002F7194" w:rsidP="002F7194">
      <w:pPr>
        <w:numPr>
          <w:ilvl w:val="0"/>
          <w:numId w:val="39"/>
        </w:numPr>
        <w:tabs>
          <w:tab w:val="left" w:pos="1134"/>
          <w:tab w:val="left" w:pos="1701"/>
        </w:tabs>
        <w:spacing w:before="60" w:after="120"/>
        <w:rPr>
          <w:rFonts w:ascii="Calibri" w:hAnsi="Calibri"/>
          <w:szCs w:val="24"/>
        </w:rPr>
      </w:pPr>
      <w:r w:rsidRPr="00515EE1">
        <w:rPr>
          <w:rFonts w:ascii="Calibri" w:hAnsi="Calibri"/>
          <w:szCs w:val="24"/>
        </w:rPr>
        <w:t>Has the ACT Government ever considered introducing shuttle services in areas where the roads are too small for regular size buses, such as Britten</w:t>
      </w:r>
      <w:r w:rsidRPr="00515EE1">
        <w:rPr>
          <w:rFonts w:ascii="Calibri" w:hAnsi="Calibri"/>
          <w:szCs w:val="24"/>
        </w:rPr>
        <w:noBreakHyphen/>
        <w:t>Jones Drive in Holt; if so, what were the substance and outcome of this consideration.</w:t>
      </w:r>
    </w:p>
    <w:p w:rsidR="002F7194" w:rsidRDefault="002F7194" w:rsidP="002F7194">
      <w:pPr>
        <w:tabs>
          <w:tab w:val="right" w:pos="567"/>
          <w:tab w:val="left" w:pos="1134"/>
        </w:tabs>
        <w:spacing w:before="240" w:after="160" w:line="259" w:lineRule="auto"/>
      </w:pPr>
      <w:r>
        <w:tab/>
        <w:t>503</w:t>
      </w:r>
      <w:r>
        <w:tab/>
      </w:r>
      <w:r>
        <w:rPr>
          <w:b/>
        </w:rPr>
        <w:t>MRS JONES</w:t>
      </w:r>
      <w:r>
        <w:t>: To ask the Minister for Transport and City Services—</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In relation to the MPC DA 202138229 and MPC DA 202138251, which relate to the construction of bus layovers on Easty Street and the relocation of the Woden bus interchange to Callam Street, can the Minister provide (a) the legal definition of “road reserve” from whichever ACT (or Commonwealth) legislative instruments are applicable for land use zones CFZ, CZ1, CZ2, PRZ1, RZ4, and TSZ1, (b) the official name(s) of the legislative instrument(s) providing the relevant definition of “road reserve” in 1(a) and (c) an electronic copy of the legislative instruments(s) providing the relevant definition of “road reserve” in 1(a).</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provide an electronic copy of a scalable map of the Woden Town Centre vicinity, including (but not necessarily limited to) the full length of Callam, Easty, Launceston, and Wilbow Streets, which (a) accurately and clearly shows the landscape footprint of the entire road reserve along all these streets and (b) accurately and clearly overlays the borders of all relevant land use zones, eg, PRZ1 and RZ4, for all blocks of land bordering both sides of each street.</w:t>
      </w:r>
    </w:p>
    <w:p w:rsidR="002F7194" w:rsidRPr="0051330A" w:rsidRDefault="002F7194" w:rsidP="00563F7D">
      <w:pPr>
        <w:keepNext/>
        <w:keepLines/>
        <w:numPr>
          <w:ilvl w:val="0"/>
          <w:numId w:val="40"/>
        </w:numPr>
        <w:tabs>
          <w:tab w:val="left" w:pos="1134"/>
          <w:tab w:val="left" w:pos="1701"/>
        </w:tabs>
        <w:spacing w:before="60" w:after="120"/>
        <w:ind w:left="1696" w:hanging="556"/>
        <w:rPr>
          <w:rFonts w:ascii="Calibri" w:hAnsi="Calibri"/>
          <w:szCs w:val="24"/>
        </w:rPr>
      </w:pPr>
      <w:r w:rsidRPr="0051330A">
        <w:rPr>
          <w:rFonts w:ascii="Calibri" w:hAnsi="Calibri"/>
          <w:szCs w:val="24"/>
        </w:rPr>
        <w:lastRenderedPageBreak/>
        <w:t xml:space="preserve">Can the Minister confirm that the definition of “road infrastructure” excludes “public transport facilities”, as per the page of the City Services website at </w:t>
      </w:r>
      <w:hyperlink r:id="rId22" w:history="1">
        <w:r w:rsidRPr="0051330A">
          <w:rPr>
            <w:rFonts w:ascii="Calibri" w:hAnsi="Calibri"/>
            <w:szCs w:val="24"/>
          </w:rPr>
          <w:t>https://www.cityservices.act.gov.au/roads-and-paths/road-infrastructure-and-maintenance</w:t>
        </w:r>
      </w:hyperlink>
      <w:r w:rsidRPr="0051330A">
        <w:rPr>
          <w:rFonts w:ascii="Calibri" w:hAnsi="Calibri"/>
          <w:szCs w:val="24"/>
        </w:rPr>
        <w:t>.</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confirm that bus layovers are public transport facilities.</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explain where in the Phillip Precinct Code priority is accorded to the road reserve over the criteria for PRZ1, in particular regarding classification of public transport facilities (ie, bus layovers) as prohibited development.</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affirm that, post construction of the Easty Street bus layovers, a detailed operational noise assessment will be carried out to investigate noise mitigation measures to reduce “on road” noise impacts in PRZ1 and RZ4 along the entire length of Easty and Wilbow Streets.</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Further to part (6), will the Government be releasing any assessment.</w:t>
      </w:r>
    </w:p>
    <w:p w:rsidR="002F7194" w:rsidRPr="0051330A" w:rsidRDefault="002F7194" w:rsidP="002F7194">
      <w:pPr>
        <w:keepNext/>
        <w:keepLines/>
        <w:numPr>
          <w:ilvl w:val="0"/>
          <w:numId w:val="40"/>
        </w:numPr>
        <w:tabs>
          <w:tab w:val="left" w:pos="1134"/>
          <w:tab w:val="left" w:pos="1701"/>
        </w:tabs>
        <w:spacing w:before="60" w:after="120"/>
        <w:ind w:left="1696" w:hanging="556"/>
        <w:rPr>
          <w:rFonts w:ascii="Calibri" w:hAnsi="Calibri"/>
          <w:szCs w:val="24"/>
        </w:rPr>
      </w:pPr>
      <w:r w:rsidRPr="0051330A">
        <w:rPr>
          <w:rFonts w:ascii="Calibri" w:hAnsi="Calibri"/>
          <w:szCs w:val="24"/>
        </w:rPr>
        <w:t>Can the Minister advise what noise mitigation measures will be required by the Environmental Protection Authority (EPA) at and/or nearby the Easty/Wilbow roundabout before operation of the Easty Street bus layovers can commence.</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explain what action will be taken to address the non-compliant noise levels predicted for 121 Easty Street (RZ4) in the noise report for MPC DA 202138229.</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explain why, when the noise report for MPC DA 202138229 stated an assumption of nil bus layovers on Easty Street after 10 pm and before 7 am (8 am on Sunday and public holidays), subsequent advice to residents is that bus movements around the Easty/Wilbow roundabout will start at 5 am and end at 11 pm daily (ie commence two hours earlier and finish one hour later).</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provide (a) the legal definition of “unleased Territory Land” from whichever ACT (or Commonwealth) legislative instruments are applicable, (b) the official name(s) of the legislative instrument(s) providing the relevant definition of “unleased Territory Land” in 4(a) and (c) an electronic copy of the legislative instruments(s) providing the relevant definition of “unleased Territory Land” in 4(a).</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specify what all the responsibilities are of Transport Canberra and City Services, Roads ACT, regarding its role as Land Custodian of all works located within the road reserve.</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 xml:space="preserve">Can the Minister confirm that (a) for developments having a major impact on the environment of the ACT, the appropriate assessment track is the impact track, (b) the public works of Major Projects Canberra for MPC DA 202138229 and MPC DA 202138251 will, by definition, be developments having a major impact on the environment of the Woden Town Centre and vicinity, (c) public transport facilities are ordinarily prohibited development in PRZ1 (Urban Open Space Zone), (d) in PRZ1 the definition of “ancillary </w:t>
      </w:r>
      <w:r w:rsidRPr="0051330A">
        <w:rPr>
          <w:rFonts w:ascii="Calibri" w:hAnsi="Calibri"/>
          <w:szCs w:val="24"/>
        </w:rPr>
        <w:lastRenderedPageBreak/>
        <w:t>use” is “[supporting] the care, management and enjoyment of these open spaces including park maintenance depots [and] small-scale community activity centres”, (e) RZ4 is one of the land use classifications that applies for the Easty/Wilbow roundabout, the other classifications being CZ2 and PRZ1 and (f) when the Easty Street bus layovers are operating, buses will be passing through portions of the Easty/Wilbow roundabout that are classified as PRZ1 and RZ4, and that these land use areas have identical noise criteria that is more stringent than for CZ2?</w:t>
      </w:r>
    </w:p>
    <w:p w:rsidR="002F7194" w:rsidRPr="0051330A" w:rsidRDefault="002F7194" w:rsidP="002F7194">
      <w:pPr>
        <w:numPr>
          <w:ilvl w:val="0"/>
          <w:numId w:val="40"/>
        </w:numPr>
        <w:tabs>
          <w:tab w:val="left" w:pos="1134"/>
          <w:tab w:val="left" w:pos="1701"/>
        </w:tabs>
        <w:spacing w:before="60" w:after="120"/>
        <w:rPr>
          <w:rFonts w:ascii="Calibri" w:hAnsi="Calibri"/>
          <w:szCs w:val="24"/>
        </w:rPr>
      </w:pPr>
      <w:r w:rsidRPr="0051330A">
        <w:rPr>
          <w:rFonts w:ascii="Calibri" w:hAnsi="Calibri"/>
          <w:szCs w:val="24"/>
        </w:rPr>
        <w:t>Can the Minister explain why the RZ4 classification was omitted from MPC DA 202138229 when it is applicable to the Easty/Wilbow roundabout that buses will need to use.</w:t>
      </w:r>
    </w:p>
    <w:p w:rsidR="002F7194" w:rsidRPr="0051330A" w:rsidRDefault="002F7194" w:rsidP="002F7194">
      <w:pPr>
        <w:keepNext/>
        <w:keepLines/>
        <w:numPr>
          <w:ilvl w:val="0"/>
          <w:numId w:val="40"/>
        </w:numPr>
        <w:tabs>
          <w:tab w:val="left" w:pos="1134"/>
          <w:tab w:val="left" w:pos="1701"/>
        </w:tabs>
        <w:spacing w:before="60" w:after="120"/>
        <w:ind w:left="1696" w:hanging="556"/>
        <w:rPr>
          <w:rFonts w:ascii="Calibri" w:hAnsi="Calibri"/>
          <w:szCs w:val="24"/>
        </w:rPr>
      </w:pPr>
      <w:r w:rsidRPr="0051330A">
        <w:rPr>
          <w:rFonts w:ascii="Calibri" w:hAnsi="Calibri"/>
          <w:szCs w:val="24"/>
        </w:rPr>
        <w:t>Can the Minister explain, with respect to the significant negative noise, visual, and air quality impacts of the anticipated operation of Easty Street bus layovers on people frequenting the adjoining PRZ1 recreational spaces and living in or visiting the residences of the nearby RZ4 areas, why (a) MPC DA 202138229 was not submitted in the impact track and (b) an environmental impact statement, as per item1 in Part 4.2 of Schedule 4 of the Planning and Development Act 2007 was not required.</w:t>
      </w:r>
    </w:p>
    <w:p w:rsidR="002F7194" w:rsidRPr="002651E0" w:rsidRDefault="002F7194" w:rsidP="002F7194">
      <w:pPr>
        <w:tabs>
          <w:tab w:val="right" w:pos="567"/>
          <w:tab w:val="left" w:pos="1134"/>
        </w:tabs>
        <w:spacing w:before="240" w:after="160" w:line="259" w:lineRule="auto"/>
        <w:ind w:left="1134" w:hanging="1134"/>
        <w:rPr>
          <w:rFonts w:ascii="Calibri" w:hAnsi="Calibri"/>
          <w:szCs w:val="24"/>
        </w:rPr>
      </w:pPr>
      <w:r>
        <w:tab/>
        <w:t>506</w:t>
      </w:r>
      <w:r>
        <w:tab/>
      </w:r>
      <w:r>
        <w:rPr>
          <w:b/>
        </w:rPr>
        <w:t>MRS JONES</w:t>
      </w:r>
      <w:r>
        <w:t>: To ask the Minister for Mental Health—</w:t>
      </w:r>
      <w:r w:rsidRPr="002651E0">
        <w:rPr>
          <w:rFonts w:ascii="Calibri" w:hAnsi="Calibri"/>
          <w:szCs w:val="24"/>
        </w:rPr>
        <w:t xml:space="preserve">How many deaths in care (within the meaning of the section 3BB of the </w:t>
      </w:r>
      <w:r w:rsidRPr="002651E0">
        <w:rPr>
          <w:rFonts w:ascii="Calibri" w:hAnsi="Calibri"/>
          <w:i/>
          <w:szCs w:val="24"/>
        </w:rPr>
        <w:t>Coroners Act 1997),</w:t>
      </w:r>
      <w:r w:rsidRPr="002651E0">
        <w:rPr>
          <w:rFonts w:ascii="Calibri" w:hAnsi="Calibri"/>
          <w:szCs w:val="24"/>
        </w:rPr>
        <w:t xml:space="preserve"> (a) occurred and (b) were referred to the coroner, (i) in 2018-19, (ii) in 2019-20, (iii) in 2020-21 and (iv) from 1 July 2021 to 30 September 2021.</w:t>
      </w:r>
    </w:p>
    <w:p w:rsidR="002F7194" w:rsidRDefault="002F7194" w:rsidP="002F7194"/>
    <w:p w:rsidR="00563F7D" w:rsidRPr="008310C5" w:rsidRDefault="00563F7D" w:rsidP="002F7194"/>
    <w:p w:rsidR="002F7194" w:rsidRPr="002F7194" w:rsidRDefault="002F7194" w:rsidP="002F7194">
      <w:pPr>
        <w:keepNext/>
        <w:keepLines/>
        <w:tabs>
          <w:tab w:val="center" w:pos="7655"/>
        </w:tabs>
        <w:spacing w:before="600"/>
        <w:rPr>
          <w:rFonts w:ascii="Calibri" w:hAnsi="Calibri"/>
          <w:b/>
          <w:lang w:val="en-AU"/>
        </w:rPr>
      </w:pPr>
      <w:r w:rsidRPr="002F7194">
        <w:rPr>
          <w:rFonts w:ascii="Calibri" w:hAnsi="Calibri"/>
          <w:b/>
          <w:lang w:val="en-AU"/>
        </w:rPr>
        <w:tab/>
        <w:t>T Duncan</w:t>
      </w:r>
    </w:p>
    <w:p w:rsidR="002F7194" w:rsidRPr="002F7194" w:rsidRDefault="002F7194" w:rsidP="002F7194">
      <w:pPr>
        <w:keepLines/>
        <w:tabs>
          <w:tab w:val="center" w:pos="7655"/>
        </w:tabs>
        <w:rPr>
          <w:rFonts w:ascii="Calibri" w:hAnsi="Calibri"/>
          <w:lang w:val="en-AU"/>
        </w:rPr>
      </w:pPr>
      <w:r w:rsidRPr="002F7194">
        <w:rPr>
          <w:rFonts w:ascii="Calibri" w:hAnsi="Calibri"/>
          <w:lang w:val="en-AU"/>
        </w:rPr>
        <w:tab/>
        <w:t>Clerk of the Legislative Assembly</w:t>
      </w:r>
    </w:p>
    <w:p w:rsidR="002F7194" w:rsidRPr="002F7194" w:rsidRDefault="002F7194" w:rsidP="002F7194">
      <w:pPr>
        <w:tabs>
          <w:tab w:val="right" w:pos="580"/>
        </w:tabs>
        <w:spacing w:before="240" w:after="480"/>
        <w:ind w:left="567" w:hanging="567"/>
        <w:jc w:val="center"/>
        <w:rPr>
          <w:rFonts w:ascii="Times New Roman" w:hAnsi="Times New Roman"/>
          <w:b/>
          <w:lang w:eastAsia="en-US"/>
        </w:rPr>
      </w:pPr>
      <w:r w:rsidRPr="002F7194">
        <w:rPr>
          <w:rFonts w:ascii="Times New Roman" w:hAnsi="Times New Roman"/>
          <w:lang w:eastAsia="en-US"/>
        </w:rPr>
        <w:t>___________________________________</w:t>
      </w:r>
    </w:p>
    <w:p w:rsidR="002F7194" w:rsidRPr="002F7194" w:rsidRDefault="002F7194" w:rsidP="002F7194">
      <w:pPr>
        <w:spacing w:before="240" w:after="240"/>
        <w:jc w:val="center"/>
        <w:rPr>
          <w:rFonts w:ascii="Calibri" w:hAnsi="Calibri"/>
          <w:b/>
          <w:sz w:val="28"/>
          <w:lang w:eastAsia="en-US"/>
        </w:rPr>
      </w:pPr>
      <w:r w:rsidRPr="002F7194">
        <w:rPr>
          <w:rFonts w:ascii="Calibri" w:hAnsi="Calibri"/>
          <w:b/>
          <w:sz w:val="28"/>
          <w:lang w:eastAsia="en-US"/>
        </w:rPr>
        <w:t>GOVERNMENT TO RESPOND TO PETITIONS</w:t>
      </w:r>
    </w:p>
    <w:p w:rsidR="002F7194" w:rsidRPr="002F7194" w:rsidRDefault="002F7194" w:rsidP="002F7194">
      <w:pPr>
        <w:tabs>
          <w:tab w:val="right" w:pos="580"/>
        </w:tabs>
        <w:spacing w:after="120"/>
        <w:jc w:val="center"/>
        <w:rPr>
          <w:rFonts w:ascii="Calibri" w:hAnsi="Calibri"/>
          <w:szCs w:val="24"/>
          <w:lang w:eastAsia="en-US"/>
        </w:rPr>
      </w:pPr>
      <w:r w:rsidRPr="002F7194">
        <w:rPr>
          <w:rFonts w:ascii="Calibri" w:hAnsi="Calibri"/>
          <w:szCs w:val="24"/>
          <w:lang w:eastAsia="en-US"/>
        </w:rPr>
        <w:t>(in accordance with standing order 100)</w:t>
      </w:r>
    </w:p>
    <w:p w:rsidR="002F7194" w:rsidRPr="002F7194" w:rsidRDefault="002F7194" w:rsidP="002F7194">
      <w:pPr>
        <w:tabs>
          <w:tab w:val="right" w:pos="580"/>
        </w:tabs>
        <w:spacing w:before="240"/>
        <w:rPr>
          <w:rFonts w:ascii="Calibri" w:hAnsi="Calibri"/>
          <w:b/>
          <w:lang w:eastAsia="en-US"/>
        </w:rPr>
      </w:pPr>
      <w:r w:rsidRPr="002F7194">
        <w:rPr>
          <w:rFonts w:ascii="Calibri" w:hAnsi="Calibri"/>
          <w:b/>
          <w:lang w:eastAsia="en-US"/>
        </w:rPr>
        <w:t xml:space="preserve">3 November 2021 </w:t>
      </w:r>
      <w:r w:rsidRPr="002F7194">
        <w:rPr>
          <w:rFonts w:ascii="Calibri" w:hAnsi="Calibri"/>
          <w:i/>
          <w:lang w:eastAsia="en-US"/>
        </w:rPr>
        <w:t>(extended to 2 January 2022, pursuant to order of the Assembly of 16 September, as amended 7 October 2021)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Gungahlin Town Centre—Suspension of auction of sites—Minister for Planning and Land Management—Petition lodged by Mr Braddock (Pet 16-21).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Upgrade of Nicholls Oval—Funding—Minister for Sport and Recreation—Petition lodged by Mr Pettersson (Pet 22-21).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lastRenderedPageBreak/>
        <w:t>Red Hill Integrated Plan—Proposed amendment—Minister for Planning and Land Management—Petition lodged by Mrs Jones (Pet 24-21).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Proposed rejection of Draft Variation 375—Minister for Planning and Land Management—Petition lodged by Ms Lee (Pet 28-21).</w:t>
      </w:r>
    </w:p>
    <w:p w:rsidR="002F7194" w:rsidRPr="002F7194" w:rsidRDefault="002F7194" w:rsidP="002F7194">
      <w:pPr>
        <w:tabs>
          <w:tab w:val="right" w:pos="580"/>
        </w:tabs>
        <w:spacing w:before="240"/>
        <w:rPr>
          <w:rFonts w:ascii="Calibri" w:hAnsi="Calibri"/>
          <w:b/>
          <w:lang w:eastAsia="en-US"/>
        </w:rPr>
      </w:pPr>
      <w:r w:rsidRPr="002F7194">
        <w:rPr>
          <w:rFonts w:ascii="Calibri" w:hAnsi="Calibri"/>
          <w:b/>
          <w:lang w:eastAsia="en-US"/>
        </w:rPr>
        <w:t xml:space="preserve">4 November 2021 </w:t>
      </w:r>
      <w:r w:rsidRPr="002F7194">
        <w:rPr>
          <w:rFonts w:ascii="Calibri" w:hAnsi="Calibri"/>
          <w:i/>
          <w:lang w:eastAsia="en-US"/>
        </w:rPr>
        <w:t>(extended to 2 January 2022, pursuant to order of the Assembly of 16 September, as amended 7 October 2021)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Red Hill Integrated Plan—Proposed amendment—Minister for Planning and Land Management—Petition lodged by Mrs Jones (Pet 29-21).</w:t>
      </w:r>
    </w:p>
    <w:p w:rsidR="002F7194" w:rsidRPr="002F7194" w:rsidRDefault="002F7194" w:rsidP="002F7194">
      <w:pPr>
        <w:tabs>
          <w:tab w:val="right" w:pos="580"/>
        </w:tabs>
        <w:spacing w:before="240"/>
        <w:ind w:left="567" w:hanging="567"/>
        <w:rPr>
          <w:rFonts w:ascii="Calibri" w:hAnsi="Calibri"/>
          <w:b/>
          <w:lang w:eastAsia="en-US"/>
        </w:rPr>
      </w:pPr>
      <w:r w:rsidRPr="002F7194">
        <w:rPr>
          <w:rFonts w:ascii="Calibri" w:hAnsi="Calibri"/>
          <w:b/>
          <w:lang w:eastAsia="en-US"/>
        </w:rPr>
        <w:t>16 December 2021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Maintenance of public housing dwellings—Minister for Housing and Suburban Development—Petition lodged by Mr Parton (Pet 37-21).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Civic 40 kph speed limit zones—Proposed waiving of fines and penalties—Minister for Transport and City Services—Petitions lodged by Mr Parton (Pet 31-21 and Pet 38-21).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Domestic Animal Services—Improved operations—Minister for Transport and City Services—Petition lodged by Ms Lawder (Pet 9-21).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Drake-Brockman Drive—Bicycle lanes—Minister for Transport and City Services—Petition lodged by Mrs Kikkert (Pet 25-21).</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Residents living on Federal income support—Treasurer—Petition lodged by Mr Braddock (Pet 36-21).</w:t>
      </w:r>
    </w:p>
    <w:p w:rsidR="002F7194" w:rsidRPr="002F7194" w:rsidRDefault="002F7194" w:rsidP="002F7194">
      <w:pPr>
        <w:tabs>
          <w:tab w:val="right" w:pos="580"/>
        </w:tabs>
        <w:spacing w:before="240"/>
        <w:ind w:left="567" w:hanging="567"/>
        <w:rPr>
          <w:rFonts w:ascii="Calibri" w:hAnsi="Calibri"/>
          <w:b/>
          <w:lang w:eastAsia="en-US"/>
        </w:rPr>
      </w:pPr>
      <w:r w:rsidRPr="002F7194">
        <w:rPr>
          <w:rFonts w:ascii="Calibri" w:hAnsi="Calibri"/>
          <w:b/>
          <w:lang w:eastAsia="en-US"/>
        </w:rPr>
        <w:t>5 January 2022</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Campbell—Proposed implementation of a parking and traffic management plan—Minister for Transport and City Services—Petitions lodged by Ms Lee (Pet 21-21 and Pet 40-21).</w:t>
      </w:r>
    </w:p>
    <w:p w:rsidR="002F7194" w:rsidRPr="002F7194" w:rsidRDefault="002F7194" w:rsidP="002F7194">
      <w:pPr>
        <w:tabs>
          <w:tab w:val="right" w:pos="580"/>
        </w:tabs>
        <w:spacing w:before="240"/>
        <w:ind w:left="567" w:hanging="567"/>
        <w:rPr>
          <w:rFonts w:ascii="Calibri" w:hAnsi="Calibri"/>
          <w:b/>
          <w:lang w:eastAsia="en-US"/>
        </w:rPr>
      </w:pPr>
      <w:r w:rsidRPr="002F7194">
        <w:rPr>
          <w:rFonts w:ascii="Calibri" w:hAnsi="Calibri"/>
          <w:b/>
          <w:lang w:eastAsia="en-US"/>
        </w:rPr>
        <w:t>7 January 2022</w:t>
      </w:r>
    </w:p>
    <w:p w:rsidR="002F7194" w:rsidRPr="002F7194" w:rsidRDefault="002F7194" w:rsidP="002F7194">
      <w:pPr>
        <w:tabs>
          <w:tab w:val="right" w:pos="580"/>
        </w:tabs>
        <w:spacing w:before="240"/>
        <w:ind w:left="567" w:hanging="567"/>
        <w:rPr>
          <w:rFonts w:ascii="Calibri" w:hAnsi="Calibri"/>
          <w:lang w:eastAsia="en-US"/>
        </w:rPr>
      </w:pPr>
      <w:r w:rsidRPr="002F7194">
        <w:rPr>
          <w:rFonts w:ascii="Calibri" w:hAnsi="Calibri"/>
          <w:lang w:eastAsia="en-US"/>
        </w:rPr>
        <w:t>Lyons shops—Proposed upgrade of facilities—Minister for Transport and City Services—Petition lodged by Mrs Jones (Pet 41-21).</w:t>
      </w:r>
    </w:p>
    <w:p w:rsidR="002F7194" w:rsidRPr="002F7194" w:rsidRDefault="002F7194" w:rsidP="002F7194">
      <w:pPr>
        <w:tabs>
          <w:tab w:val="right" w:pos="580"/>
        </w:tabs>
        <w:spacing w:before="240" w:after="480"/>
        <w:ind w:left="1134" w:hanging="1134"/>
        <w:jc w:val="center"/>
        <w:rPr>
          <w:rFonts w:ascii="Calibri" w:hAnsi="Calibri"/>
          <w:lang w:eastAsia="en-US"/>
        </w:rPr>
      </w:pPr>
      <w:r w:rsidRPr="002F7194">
        <w:rPr>
          <w:rFonts w:ascii="Calibri" w:hAnsi="Calibri"/>
          <w:lang w:eastAsia="en-US"/>
        </w:rPr>
        <w:t>___________________________________</w:t>
      </w:r>
    </w:p>
    <w:p w:rsidR="002F7194" w:rsidRPr="002F7194" w:rsidRDefault="002F7194" w:rsidP="00563F7D">
      <w:pPr>
        <w:keepNext/>
        <w:keepLines/>
        <w:tabs>
          <w:tab w:val="right" w:pos="580"/>
        </w:tabs>
        <w:spacing w:before="240" w:after="240"/>
        <w:jc w:val="center"/>
        <w:rPr>
          <w:rFonts w:ascii="Calibri" w:hAnsi="Calibri"/>
          <w:b/>
          <w:sz w:val="28"/>
          <w:lang w:eastAsia="en-US"/>
        </w:rPr>
      </w:pPr>
      <w:r w:rsidRPr="002F7194">
        <w:rPr>
          <w:rFonts w:ascii="Calibri" w:hAnsi="Calibri"/>
          <w:b/>
          <w:sz w:val="28"/>
          <w:lang w:eastAsia="en-US"/>
        </w:rPr>
        <w:lastRenderedPageBreak/>
        <w:t>COMMITTEES</w:t>
      </w:r>
    </w:p>
    <w:p w:rsidR="002F7194" w:rsidRPr="002F7194" w:rsidRDefault="002F7194" w:rsidP="00563F7D">
      <w:pPr>
        <w:keepNext/>
        <w:keepLines/>
        <w:spacing w:before="120" w:after="120"/>
        <w:rPr>
          <w:rFonts w:ascii="Calibri" w:hAnsi="Calibri"/>
          <w:lang w:val="en-AU" w:eastAsia="en-US"/>
        </w:rPr>
      </w:pPr>
      <w:r w:rsidRPr="002F7194">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2F7194" w:rsidRPr="002F7194" w:rsidRDefault="002F7194" w:rsidP="00563F7D">
      <w:pPr>
        <w:keepNext/>
        <w:keepLines/>
        <w:spacing w:before="240" w:after="240"/>
        <w:rPr>
          <w:rFonts w:ascii="Calibri" w:hAnsi="Calibri"/>
          <w:b/>
          <w:sz w:val="28"/>
          <w:lang w:eastAsia="en-US"/>
        </w:rPr>
      </w:pPr>
      <w:r w:rsidRPr="002F7194">
        <w:rPr>
          <w:rFonts w:ascii="Calibri" w:hAnsi="Calibri"/>
          <w:b/>
          <w:sz w:val="28"/>
          <w:lang w:eastAsia="en-US"/>
        </w:rPr>
        <w:t>Standing</w:t>
      </w:r>
    </w:p>
    <w:p w:rsidR="002F7194" w:rsidRPr="002F7194" w:rsidRDefault="002F7194" w:rsidP="00563F7D">
      <w:pPr>
        <w:keepNext/>
        <w:keepLines/>
        <w:spacing w:before="120" w:after="240"/>
        <w:rPr>
          <w:rFonts w:ascii="Calibri" w:hAnsi="Calibri"/>
          <w:lang w:val="en-AU" w:eastAsia="en-US"/>
        </w:rPr>
      </w:pPr>
      <w:r w:rsidRPr="002F7194">
        <w:rPr>
          <w:rFonts w:ascii="Calibri" w:hAnsi="Calibri"/>
          <w:lang w:val="en-AU" w:eastAsia="en-US"/>
        </w:rPr>
        <w:t>Pursuant to standing order</w:t>
      </w:r>
    </w:p>
    <w:p w:rsidR="002F7194" w:rsidRPr="002F7194" w:rsidRDefault="002F7194" w:rsidP="002F7194">
      <w:pPr>
        <w:keepNext/>
        <w:keepLines/>
        <w:tabs>
          <w:tab w:val="left" w:pos="500"/>
          <w:tab w:val="left" w:pos="960"/>
        </w:tabs>
        <w:spacing w:after="240"/>
        <w:rPr>
          <w:rFonts w:ascii="Calibri" w:hAnsi="Calibri"/>
          <w:lang w:val="en-AU" w:eastAsia="en-US"/>
        </w:rPr>
      </w:pPr>
      <w:r w:rsidRPr="002F7194">
        <w:rPr>
          <w:rFonts w:ascii="Calibri" w:hAnsi="Calibri"/>
          <w:b/>
          <w:lang w:val="en-AU" w:eastAsia="en-US"/>
        </w:rPr>
        <w:t>ADMINISTRATION AND PROCEDURE</w:t>
      </w:r>
      <w:r w:rsidRPr="002F7194">
        <w:rPr>
          <w:rFonts w:ascii="Calibri" w:hAnsi="Calibri"/>
          <w:lang w:val="en-AU" w:eastAsia="en-US"/>
        </w:rPr>
        <w:t xml:space="preserve">: </w:t>
      </w:r>
      <w:r w:rsidRPr="002F7194">
        <w:rPr>
          <w:rFonts w:ascii="Calibri" w:hAnsi="Calibri"/>
          <w:i/>
          <w:lang w:val="en-AU" w:eastAsia="en-US"/>
        </w:rPr>
        <w:t>(Formed 3 November 2020)</w:t>
      </w:r>
      <w:r w:rsidRPr="002F7194">
        <w:rPr>
          <w:rFonts w:ascii="Calibri" w:hAnsi="Calibri"/>
          <w:iCs/>
          <w:lang w:val="en-AU" w:eastAsia="en-US"/>
        </w:rPr>
        <w:t>:</w:t>
      </w:r>
      <w:r w:rsidRPr="002F7194">
        <w:rPr>
          <w:rFonts w:ascii="Calibri" w:hAnsi="Calibri"/>
          <w:lang w:val="en-AU" w:eastAsia="en-US"/>
        </w:rPr>
        <w:t xml:space="preserve"> The Speaker (Chair), Mr Braddock, Mr Hanson, Ms Orr.</w:t>
      </w:r>
    </w:p>
    <w:p w:rsidR="002F7194" w:rsidRPr="002F7194" w:rsidRDefault="002F7194" w:rsidP="002F7194">
      <w:pPr>
        <w:spacing w:before="120" w:after="240"/>
        <w:rPr>
          <w:rFonts w:ascii="Calibri" w:hAnsi="Calibri"/>
          <w:lang w:val="en-AU" w:eastAsia="en-US"/>
        </w:rPr>
      </w:pPr>
      <w:r w:rsidRPr="002F7194">
        <w:rPr>
          <w:rFonts w:ascii="Calibri" w:hAnsi="Calibri"/>
          <w:lang w:val="en-AU" w:eastAsia="en-US"/>
        </w:rPr>
        <w:t>Pursuant to resolution</w:t>
      </w:r>
    </w:p>
    <w:p w:rsidR="002F7194" w:rsidRPr="002F7194" w:rsidRDefault="002F7194" w:rsidP="002F7194">
      <w:pPr>
        <w:tabs>
          <w:tab w:val="left" w:pos="500"/>
          <w:tab w:val="left" w:pos="960"/>
        </w:tabs>
        <w:spacing w:after="240"/>
        <w:rPr>
          <w:rFonts w:ascii="Calibri" w:hAnsi="Calibri"/>
          <w:lang w:val="en-AU" w:eastAsia="en-US"/>
        </w:rPr>
      </w:pPr>
      <w:r w:rsidRPr="002F7194">
        <w:rPr>
          <w:rFonts w:ascii="Calibri" w:hAnsi="Calibri"/>
          <w:b/>
          <w:lang w:val="en-AU" w:eastAsia="en-US"/>
        </w:rPr>
        <w:t>ECONOMY AND GENDER AND ECONOMIC EQUALITY</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 Ms Lawder (Chair), Mr Davis, Ms Orr.</w:t>
      </w:r>
    </w:p>
    <w:p w:rsidR="002F7194" w:rsidRPr="002F7194" w:rsidRDefault="002F7194" w:rsidP="002F7194">
      <w:pPr>
        <w:tabs>
          <w:tab w:val="left" w:pos="500"/>
          <w:tab w:val="left" w:pos="960"/>
        </w:tabs>
        <w:spacing w:after="240"/>
        <w:rPr>
          <w:rFonts w:ascii="Calibri" w:hAnsi="Calibri"/>
          <w:iCs/>
          <w:lang w:val="en-AU" w:eastAsia="en-US"/>
        </w:rPr>
      </w:pPr>
      <w:r w:rsidRPr="002F7194">
        <w:rPr>
          <w:rFonts w:ascii="Calibri" w:hAnsi="Calibri"/>
          <w:b/>
          <w:lang w:val="en-AU" w:eastAsia="en-US"/>
        </w:rPr>
        <w:t>EDUCATION AND COMMUNITY INCLUSION</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 Mr Pettersson (Chair), Mr Cain, Mr Davis.</w:t>
      </w:r>
    </w:p>
    <w:p w:rsidR="002F7194" w:rsidRPr="002F7194" w:rsidRDefault="002F7194" w:rsidP="002F7194">
      <w:pPr>
        <w:tabs>
          <w:tab w:val="left" w:pos="500"/>
          <w:tab w:val="left" w:pos="960"/>
        </w:tabs>
        <w:spacing w:after="240"/>
        <w:rPr>
          <w:rFonts w:ascii="Calibri" w:hAnsi="Calibri"/>
          <w:lang w:val="en-AU" w:eastAsia="en-US"/>
        </w:rPr>
      </w:pPr>
      <w:r w:rsidRPr="002F7194">
        <w:rPr>
          <w:rFonts w:ascii="Calibri" w:hAnsi="Calibri"/>
          <w:b/>
          <w:lang w:val="en-AU" w:eastAsia="en-US"/>
        </w:rPr>
        <w:t>ENVIRONMENT, CLIMATE CHANGE AND BIODIVERSITY</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w:t>
      </w:r>
      <w:r w:rsidRPr="002F7194">
        <w:rPr>
          <w:rFonts w:ascii="Calibri" w:hAnsi="Calibri"/>
          <w:lang w:val="en-AU" w:eastAsia="en-US"/>
        </w:rPr>
        <w:t xml:space="preserve"> Dr Paterson (Chair) Mr Braddock, Ms Castley.</w:t>
      </w:r>
    </w:p>
    <w:p w:rsidR="002F7194" w:rsidRPr="002F7194" w:rsidRDefault="002F7194" w:rsidP="002F7194">
      <w:pPr>
        <w:tabs>
          <w:tab w:val="left" w:pos="500"/>
          <w:tab w:val="left" w:pos="960"/>
        </w:tabs>
        <w:spacing w:after="240"/>
        <w:rPr>
          <w:rFonts w:ascii="Calibri" w:hAnsi="Calibri"/>
          <w:iCs/>
          <w:lang w:val="en-AU" w:eastAsia="en-US"/>
        </w:rPr>
      </w:pPr>
      <w:r w:rsidRPr="002F7194">
        <w:rPr>
          <w:rFonts w:ascii="Calibri" w:hAnsi="Calibri"/>
          <w:b/>
          <w:lang w:val="en-AU" w:eastAsia="en-US"/>
        </w:rPr>
        <w:t>HEALTH AND COMMUNITY WELLBEING</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 Mr Davis (Chair), Mr Milligan, Mr Pettersson.</w:t>
      </w:r>
    </w:p>
    <w:p w:rsidR="002F7194" w:rsidRPr="002F7194" w:rsidRDefault="002F7194" w:rsidP="002F7194">
      <w:pPr>
        <w:tabs>
          <w:tab w:val="left" w:pos="500"/>
          <w:tab w:val="left" w:pos="960"/>
        </w:tabs>
        <w:spacing w:after="240"/>
        <w:rPr>
          <w:rFonts w:ascii="Calibri" w:hAnsi="Calibri"/>
          <w:iCs/>
          <w:lang w:val="en-AU" w:eastAsia="en-US"/>
        </w:rPr>
      </w:pPr>
      <w:r w:rsidRPr="002F7194">
        <w:rPr>
          <w:rFonts w:ascii="Calibri" w:hAnsi="Calibri"/>
          <w:b/>
          <w:lang w:val="en-AU" w:eastAsia="en-US"/>
        </w:rPr>
        <w:t>JUSTICE AND COMMUNITY SAFETY</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 Mr Hanson (Chair), Ms Clay, Dr Paterson.</w:t>
      </w:r>
    </w:p>
    <w:p w:rsidR="002F7194" w:rsidRPr="002F7194" w:rsidRDefault="002F7194" w:rsidP="002F7194">
      <w:pPr>
        <w:tabs>
          <w:tab w:val="left" w:pos="500"/>
          <w:tab w:val="left" w:pos="960"/>
        </w:tabs>
        <w:spacing w:after="240"/>
        <w:rPr>
          <w:rFonts w:ascii="Calibri" w:hAnsi="Calibri"/>
          <w:iCs/>
          <w:lang w:val="en-AU" w:eastAsia="en-US"/>
        </w:rPr>
      </w:pPr>
      <w:r w:rsidRPr="002F7194">
        <w:rPr>
          <w:rFonts w:ascii="Calibri" w:hAnsi="Calibri"/>
          <w:b/>
          <w:lang w:val="en-AU" w:eastAsia="en-US"/>
        </w:rPr>
        <w:t>PLANNING, TRANSPORT AND CITY SERVICES</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 Ms Clay (Chair), Mr Parton, Ms Orr.</w:t>
      </w:r>
    </w:p>
    <w:p w:rsidR="002F7194" w:rsidRPr="002F7194" w:rsidRDefault="002F7194" w:rsidP="002F7194">
      <w:pPr>
        <w:tabs>
          <w:tab w:val="left" w:pos="500"/>
          <w:tab w:val="left" w:pos="960"/>
        </w:tabs>
        <w:spacing w:after="240"/>
        <w:rPr>
          <w:rFonts w:ascii="Calibri" w:hAnsi="Calibri"/>
          <w:iCs/>
          <w:lang w:val="en-AU" w:eastAsia="en-US"/>
        </w:rPr>
      </w:pPr>
      <w:r w:rsidRPr="002F7194">
        <w:rPr>
          <w:rFonts w:ascii="Calibri" w:hAnsi="Calibri"/>
          <w:b/>
          <w:lang w:val="en-AU" w:eastAsia="en-US"/>
        </w:rPr>
        <w:t>PUBLIC ACCOUNTS</w:t>
      </w:r>
      <w:r w:rsidRPr="002F7194">
        <w:rPr>
          <w:rFonts w:ascii="Calibri" w:hAnsi="Calibri"/>
          <w:lang w:val="en-AU" w:eastAsia="en-US"/>
        </w:rPr>
        <w:t xml:space="preserve">: </w:t>
      </w:r>
      <w:r w:rsidRPr="002F7194">
        <w:rPr>
          <w:rFonts w:ascii="Calibri" w:hAnsi="Calibri"/>
          <w:i/>
          <w:lang w:val="en-AU" w:eastAsia="en-US"/>
        </w:rPr>
        <w:t>(Formed 2 December 2020)</w:t>
      </w:r>
      <w:r w:rsidRPr="002F7194">
        <w:rPr>
          <w:rFonts w:ascii="Calibri" w:hAnsi="Calibri"/>
          <w:iCs/>
          <w:lang w:val="en-AU" w:eastAsia="en-US"/>
        </w:rPr>
        <w:t>: Mrs Kikkert (Chair), Mr Braddock, Mr Pettersson.</w:t>
      </w:r>
    </w:p>
    <w:p w:rsidR="002F7194" w:rsidRPr="002F7194" w:rsidRDefault="002F7194" w:rsidP="002F7194">
      <w:pPr>
        <w:spacing w:before="240" w:after="240"/>
        <w:rPr>
          <w:rFonts w:ascii="Calibri" w:hAnsi="Calibri"/>
          <w:b/>
          <w:sz w:val="28"/>
          <w:lang w:eastAsia="en-US"/>
        </w:rPr>
      </w:pPr>
      <w:r w:rsidRPr="002F7194">
        <w:rPr>
          <w:rFonts w:ascii="Calibri" w:hAnsi="Calibri"/>
          <w:b/>
          <w:sz w:val="28"/>
          <w:lang w:eastAsia="en-US"/>
        </w:rPr>
        <w:t>Select</w:t>
      </w:r>
    </w:p>
    <w:p w:rsidR="002F7194" w:rsidRPr="002F7194" w:rsidRDefault="002F7194" w:rsidP="002F7194">
      <w:pPr>
        <w:spacing w:before="120" w:after="240"/>
        <w:rPr>
          <w:rFonts w:ascii="Calibri" w:hAnsi="Calibri"/>
          <w:lang w:val="en-AU" w:eastAsia="en-US"/>
        </w:rPr>
      </w:pPr>
      <w:r w:rsidRPr="002F7194">
        <w:rPr>
          <w:rFonts w:ascii="Calibri" w:hAnsi="Calibri"/>
          <w:b/>
          <w:bCs/>
          <w:caps/>
          <w:lang w:val="en-AU" w:eastAsia="en-US"/>
        </w:rPr>
        <w:t>COVID-19 2021 PANDEMIC RESPONSE</w:t>
      </w:r>
      <w:r w:rsidRPr="002F7194">
        <w:rPr>
          <w:rFonts w:ascii="Calibri" w:hAnsi="Calibri"/>
          <w:lang w:val="en-AU" w:eastAsia="en-US"/>
        </w:rPr>
        <w:t xml:space="preserve">: </w:t>
      </w:r>
      <w:r w:rsidRPr="002F7194">
        <w:rPr>
          <w:rFonts w:ascii="Calibri" w:hAnsi="Calibri"/>
          <w:i/>
          <w:iCs/>
          <w:lang w:val="en-AU" w:eastAsia="en-US"/>
        </w:rPr>
        <w:t>(Formed 16 September 2021)</w:t>
      </w:r>
      <w:r w:rsidRPr="002F7194">
        <w:rPr>
          <w:rFonts w:ascii="Calibri" w:hAnsi="Calibri"/>
          <w:lang w:val="en-AU" w:eastAsia="en-US"/>
        </w:rPr>
        <w:t>: Ms Lee (Chair), Ms Clay, Ms Orr.</w:t>
      </w:r>
    </w:p>
    <w:p w:rsidR="002F7194" w:rsidRPr="002F7194" w:rsidRDefault="002F7194" w:rsidP="002F7194">
      <w:pPr>
        <w:tabs>
          <w:tab w:val="left" w:pos="500"/>
          <w:tab w:val="left" w:pos="960"/>
        </w:tabs>
        <w:spacing w:after="240"/>
        <w:rPr>
          <w:rFonts w:ascii="Calibri" w:hAnsi="Calibri"/>
          <w:lang w:val="en-AU" w:eastAsia="en-US"/>
        </w:rPr>
      </w:pPr>
      <w:r w:rsidRPr="002F7194">
        <w:rPr>
          <w:rFonts w:ascii="Calibri" w:hAnsi="Calibri"/>
          <w:b/>
          <w:lang w:val="en-AU" w:eastAsia="en-US"/>
        </w:rPr>
        <w:t>DRUGS OF DEPENDENCE (PERSONAL USE) AMENDMENT BILL 2021</w:t>
      </w:r>
      <w:r w:rsidRPr="002F7194">
        <w:rPr>
          <w:rFonts w:ascii="Calibri" w:hAnsi="Calibri"/>
          <w:lang w:val="en-AU" w:eastAsia="en-US"/>
        </w:rPr>
        <w:t xml:space="preserve">: </w:t>
      </w:r>
      <w:r w:rsidRPr="002F7194">
        <w:rPr>
          <w:rFonts w:ascii="Calibri" w:hAnsi="Calibri"/>
          <w:i/>
          <w:lang w:val="en-AU" w:eastAsia="en-US"/>
        </w:rPr>
        <w:t>(Formed 11 February 2021)</w:t>
      </w:r>
      <w:r w:rsidRPr="002F7194">
        <w:rPr>
          <w:rFonts w:ascii="Calibri" w:hAnsi="Calibri"/>
          <w:iCs/>
          <w:lang w:val="en-AU" w:eastAsia="en-US"/>
        </w:rPr>
        <w:t>: Mr Cain (Chair), Mr Davis, Dr Paterson.</w:t>
      </w:r>
    </w:p>
    <w:p w:rsidR="00F5298F" w:rsidRPr="00563F7D" w:rsidRDefault="002F7194" w:rsidP="00563F7D">
      <w:pPr>
        <w:tabs>
          <w:tab w:val="right" w:pos="580"/>
        </w:tabs>
        <w:spacing w:before="120" w:after="480"/>
        <w:ind w:left="567" w:hanging="567"/>
        <w:jc w:val="center"/>
        <w:rPr>
          <w:rFonts w:ascii="Calibri" w:hAnsi="Calibri"/>
          <w:b/>
          <w:lang w:eastAsia="en-US"/>
        </w:rPr>
      </w:pPr>
      <w:r w:rsidRPr="002F7194">
        <w:rPr>
          <w:rFonts w:ascii="Calibri" w:hAnsi="Calibri"/>
          <w:lang w:eastAsia="en-US"/>
        </w:rPr>
        <w:t>_______________</w:t>
      </w:r>
    </w:p>
    <w:sectPr w:rsidR="00F5298F" w:rsidRPr="00563F7D" w:rsidSect="002F7194">
      <w:headerReference w:type="even" r:id="rId23"/>
      <w:headerReference w:type="default" r:id="rId24"/>
      <w:headerReference w:type="first" r:id="rId25"/>
      <w:footerReference w:type="first" r:id="rId26"/>
      <w:pgSz w:w="11906" w:h="16838"/>
      <w:pgMar w:top="1440" w:right="1440" w:bottom="1440" w:left="1440" w:header="708" w:footer="708" w:gutter="0"/>
      <w:pgNumType w:start="3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194" w:rsidRDefault="002F7194" w:rsidP="000F3D35">
      <w:r>
        <w:separator/>
      </w:r>
    </w:p>
  </w:endnote>
  <w:endnote w:type="continuationSeparator" w:id="0">
    <w:p w:rsidR="002F7194" w:rsidRDefault="002F719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94" w:rsidRPr="00EA6267" w:rsidRDefault="002F7194" w:rsidP="000F3D35">
    <w:pPr>
      <w:jc w:val="center"/>
      <w:rPr>
        <w:i/>
        <w:sz w:val="20"/>
      </w:rPr>
    </w:pPr>
    <w:r w:rsidRPr="00EA6267">
      <w:rPr>
        <w:sz w:val="20"/>
      </w:rPr>
      <w:t>* Notifications to which an asterisk (*) is prefixed appear for the first time</w:t>
    </w:r>
  </w:p>
  <w:p w:rsidR="002F7194" w:rsidRPr="00EA6267" w:rsidRDefault="002F7194"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194" w:rsidRDefault="002F7194" w:rsidP="000F3D35">
      <w:r>
        <w:separator/>
      </w:r>
    </w:p>
  </w:footnote>
  <w:footnote w:type="continuationSeparator" w:id="0">
    <w:p w:rsidR="002F7194" w:rsidRDefault="002F719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94" w:rsidRPr="00F5298F" w:rsidRDefault="002F7194"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C5156">
      <w:rPr>
        <w:noProof/>
        <w:sz w:val="21"/>
        <w:szCs w:val="21"/>
      </w:rPr>
      <w:t>368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sz w:val="21"/>
        <w:szCs w:val="21"/>
      </w:rPr>
      <w:t>27—9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94" w:rsidRPr="00F5298F" w:rsidRDefault="002F7194"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sz w:val="21"/>
        <w:szCs w:val="21"/>
      </w:rPr>
      <w:t>27—9 November 2021</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C5156">
      <w:rPr>
        <w:noProof/>
        <w:sz w:val="21"/>
        <w:szCs w:val="21"/>
      </w:rPr>
      <w:t>369</w:t>
    </w:r>
    <w:r w:rsidRPr="00F5298F">
      <w:rPr>
        <w:noProof/>
        <w:sz w:val="21"/>
        <w:szCs w:val="21"/>
      </w:rPr>
      <w:fldChar w:fldCharType="end"/>
    </w:r>
  </w:p>
  <w:p w:rsidR="002F7194" w:rsidRPr="00476347" w:rsidRDefault="002F7194"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94" w:rsidRPr="00F5298F" w:rsidRDefault="002F7194"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C5156">
      <w:rPr>
        <w:noProof/>
        <w:sz w:val="21"/>
        <w:szCs w:val="21"/>
      </w:rPr>
      <w:t>349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F3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24133D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2D8453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BDB7FC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DF8256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163E7C8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9" w15:restartNumberingAfterBreak="0">
    <w:nsid w:val="1B332A8B"/>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B6766B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2157395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21F038A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25A90BA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264909A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2AD14481"/>
    <w:multiLevelType w:val="hybridMultilevel"/>
    <w:tmpl w:val="76169A42"/>
    <w:lvl w:ilvl="0" w:tplc="6D3E713A">
      <w:start w:val="1"/>
      <w:numFmt w:val="decimal"/>
      <w:lvlText w:val="(%1)"/>
      <w:lvlJc w:val="left"/>
      <w:pPr>
        <w:ind w:left="1695" w:hanging="555"/>
      </w:pPr>
      <w:rPr>
        <w:rFonts w:asciiTheme="minorHAnsi" w:hAnsiTheme="minorHAnsi"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C3948D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30A858D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3A307EC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3A336FC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3AF767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40EA1C2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42404DC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459D6D4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45B91CC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FE31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4E961FF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578C4B7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5F785B6F"/>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68695B2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68927E3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6A1A262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717A26C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7747293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7757066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78BC11A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79701A5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8"/>
  </w:num>
  <w:num w:numId="2">
    <w:abstractNumId w:val="6"/>
  </w:num>
  <w:num w:numId="3">
    <w:abstractNumId w:val="25"/>
  </w:num>
  <w:num w:numId="4">
    <w:abstractNumId w:val="25"/>
  </w:num>
  <w:num w:numId="5">
    <w:abstractNumId w:val="25"/>
  </w:num>
  <w:num w:numId="6">
    <w:abstractNumId w:val="25"/>
  </w:num>
  <w:num w:numId="7">
    <w:abstractNumId w:val="3"/>
  </w:num>
  <w:num w:numId="8">
    <w:abstractNumId w:val="19"/>
  </w:num>
  <w:num w:numId="9">
    <w:abstractNumId w:val="7"/>
  </w:num>
  <w:num w:numId="10">
    <w:abstractNumId w:val="28"/>
  </w:num>
  <w:num w:numId="11">
    <w:abstractNumId w:val="1"/>
  </w:num>
  <w:num w:numId="12">
    <w:abstractNumId w:val="26"/>
  </w:num>
  <w:num w:numId="13">
    <w:abstractNumId w:val="20"/>
  </w:num>
  <w:num w:numId="14">
    <w:abstractNumId w:val="12"/>
  </w:num>
  <w:num w:numId="15">
    <w:abstractNumId w:val="16"/>
  </w:num>
  <w:num w:numId="16">
    <w:abstractNumId w:val="17"/>
  </w:num>
  <w:num w:numId="17">
    <w:abstractNumId w:val="10"/>
  </w:num>
  <w:num w:numId="18">
    <w:abstractNumId w:val="34"/>
  </w:num>
  <w:num w:numId="19">
    <w:abstractNumId w:val="33"/>
  </w:num>
  <w:num w:numId="20">
    <w:abstractNumId w:val="31"/>
  </w:num>
  <w:num w:numId="21">
    <w:abstractNumId w:val="15"/>
  </w:num>
  <w:num w:numId="22">
    <w:abstractNumId w:val="37"/>
  </w:num>
  <w:num w:numId="23">
    <w:abstractNumId w:val="4"/>
  </w:num>
  <w:num w:numId="24">
    <w:abstractNumId w:val="2"/>
  </w:num>
  <w:num w:numId="25">
    <w:abstractNumId w:val="13"/>
  </w:num>
  <w:num w:numId="26">
    <w:abstractNumId w:val="0"/>
  </w:num>
  <w:num w:numId="27">
    <w:abstractNumId w:val="18"/>
  </w:num>
  <w:num w:numId="28">
    <w:abstractNumId w:val="9"/>
  </w:num>
  <w:num w:numId="29">
    <w:abstractNumId w:val="29"/>
  </w:num>
  <w:num w:numId="30">
    <w:abstractNumId w:val="21"/>
  </w:num>
  <w:num w:numId="31">
    <w:abstractNumId w:val="22"/>
  </w:num>
  <w:num w:numId="32">
    <w:abstractNumId w:val="30"/>
  </w:num>
  <w:num w:numId="33">
    <w:abstractNumId w:val="24"/>
  </w:num>
  <w:num w:numId="34">
    <w:abstractNumId w:val="36"/>
  </w:num>
  <w:num w:numId="35">
    <w:abstractNumId w:val="32"/>
  </w:num>
  <w:num w:numId="36">
    <w:abstractNumId w:val="5"/>
  </w:num>
  <w:num w:numId="37">
    <w:abstractNumId w:val="14"/>
  </w:num>
  <w:num w:numId="38">
    <w:abstractNumId w:val="23"/>
  </w:num>
  <w:num w:numId="39">
    <w:abstractNumId w:val="27"/>
  </w:num>
  <w:num w:numId="40">
    <w:abstractNumId w:val="1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7F"/>
    <w:rsid w:val="00011D79"/>
    <w:rsid w:val="00041558"/>
    <w:rsid w:val="000453A9"/>
    <w:rsid w:val="000F3D35"/>
    <w:rsid w:val="001535B1"/>
    <w:rsid w:val="002E6CDF"/>
    <w:rsid w:val="002F4706"/>
    <w:rsid w:val="002F7194"/>
    <w:rsid w:val="00352FBA"/>
    <w:rsid w:val="004438E1"/>
    <w:rsid w:val="00476347"/>
    <w:rsid w:val="004C47C6"/>
    <w:rsid w:val="004E54D5"/>
    <w:rsid w:val="00563F7D"/>
    <w:rsid w:val="00585559"/>
    <w:rsid w:val="0060380C"/>
    <w:rsid w:val="006D7183"/>
    <w:rsid w:val="0073177F"/>
    <w:rsid w:val="0081083C"/>
    <w:rsid w:val="008B216C"/>
    <w:rsid w:val="008B4A7E"/>
    <w:rsid w:val="008C5A12"/>
    <w:rsid w:val="0091670C"/>
    <w:rsid w:val="009C5156"/>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9A8C29C-51E3-4C89-9A13-A0C54F49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112/" TargetMode="External"/><Relationship Id="rId18" Type="http://schemas.openxmlformats.org/officeDocument/2006/relationships/hyperlink" Target="https://www.legislation.act.gov.au/b/db_6382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parliament.act.gov.au/parliamentary-business/in-the-chamber/chamber-documents" TargetMode="External"/><Relationship Id="rId7" Type="http://schemas.openxmlformats.org/officeDocument/2006/relationships/footnotes" Target="footnotes.xml"/><Relationship Id="rId12" Type="http://schemas.openxmlformats.org/officeDocument/2006/relationships/hyperlink" Target="https://www.legislation.act.gov.au/b/db_65111/" TargetMode="External"/><Relationship Id="rId17" Type="http://schemas.openxmlformats.org/officeDocument/2006/relationships/hyperlink" Target="https://fossilfueltreaty.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4828/" TargetMode="External"/><Relationship Id="rId20" Type="http://schemas.openxmlformats.org/officeDocument/2006/relationships/hyperlink" Target="https://www.legislation.act.gov.au/b/db_645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3/"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481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egislation.act.gov.au/b/db_65117/" TargetMode="External"/><Relationship Id="rId19" Type="http://schemas.openxmlformats.org/officeDocument/2006/relationships/hyperlink" Target="https://www.legislation.act.gov.au/b/db_644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cityservices.act.gov.au/roads-and-paths/road-infrastructure-and-maintenanc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4EC7945-047D-45C1-AD1E-EA1CA29C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33</TotalTime>
  <Pages>31</Pages>
  <Words>9922</Words>
  <Characters>56562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dcterms:created xsi:type="dcterms:W3CDTF">2021-11-08T02:26:00Z</dcterms:created>
  <dcterms:modified xsi:type="dcterms:W3CDTF">2021-11-08T06:47:00Z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