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FC514" w14:textId="77777777"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7D786994" w14:textId="77777777" w:rsidR="00D05A3C" w:rsidRDefault="00D05A3C" w:rsidP="00D05A3C">
      <w:pPr>
        <w:tabs>
          <w:tab w:val="left" w:pos="5812"/>
        </w:tabs>
        <w:spacing w:after="0" w:line="240" w:lineRule="auto"/>
        <w:rPr>
          <w:sz w:val="24"/>
          <w:szCs w:val="24"/>
        </w:rPr>
      </w:pPr>
    </w:p>
    <w:p w14:paraId="0F774064" w14:textId="6A3F8D0C" w:rsidR="00D05A3C" w:rsidRPr="00A05B96" w:rsidRDefault="00520D21" w:rsidP="00D05A3C">
      <w:pPr>
        <w:tabs>
          <w:tab w:val="left" w:pos="5812"/>
        </w:tabs>
        <w:spacing w:after="0" w:line="240" w:lineRule="auto"/>
      </w:pPr>
      <w:r>
        <w:rPr>
          <w:sz w:val="24"/>
          <w:szCs w:val="24"/>
        </w:rPr>
        <w:t>Mr Jeremy Hanson CSC MLA</w:t>
      </w:r>
      <w:r w:rsidR="00D05A3C">
        <w:rPr>
          <w:sz w:val="24"/>
          <w:szCs w:val="24"/>
        </w:rPr>
        <w:tab/>
      </w:r>
      <w:r w:rsidR="00D05A3C">
        <w:rPr>
          <w:sz w:val="24"/>
          <w:szCs w:val="24"/>
        </w:rPr>
        <w:tab/>
      </w:r>
      <w:r w:rsidR="000E33CC">
        <w:rPr>
          <w:sz w:val="20"/>
          <w:szCs w:val="20"/>
        </w:rPr>
        <w:tab/>
      </w:r>
      <w:r w:rsidR="000E33CC">
        <w:rPr>
          <w:sz w:val="20"/>
          <w:szCs w:val="20"/>
        </w:rPr>
        <w:tab/>
      </w:r>
      <w:r w:rsidR="000E33CC">
        <w:rPr>
          <w:sz w:val="20"/>
          <w:szCs w:val="20"/>
        </w:rPr>
        <w:tab/>
      </w:r>
    </w:p>
    <w:p w14:paraId="6CEDE5E9" w14:textId="49B72C96" w:rsidR="00D05A3C" w:rsidRPr="00A031A0" w:rsidRDefault="00520D21" w:rsidP="00D05A3C">
      <w:pPr>
        <w:spacing w:after="0" w:line="240" w:lineRule="auto"/>
        <w:rPr>
          <w:sz w:val="24"/>
          <w:szCs w:val="24"/>
        </w:rPr>
      </w:pPr>
      <w:r>
        <w:rPr>
          <w:sz w:val="24"/>
          <w:szCs w:val="24"/>
        </w:rPr>
        <w:t>Chair</w:t>
      </w:r>
    </w:p>
    <w:p w14:paraId="7D9A1493" w14:textId="74673D92" w:rsidR="00D05A3C" w:rsidRPr="00A031A0" w:rsidRDefault="00520D21" w:rsidP="00D05A3C">
      <w:pPr>
        <w:tabs>
          <w:tab w:val="left" w:pos="3420"/>
        </w:tabs>
        <w:spacing w:after="0" w:line="240" w:lineRule="auto"/>
        <w:rPr>
          <w:sz w:val="24"/>
          <w:szCs w:val="24"/>
        </w:rPr>
      </w:pPr>
      <w:r>
        <w:rPr>
          <w:sz w:val="24"/>
          <w:szCs w:val="24"/>
        </w:rPr>
        <w:t>Standing Committee on Justice and Community Safety (Scrutiny)</w:t>
      </w:r>
    </w:p>
    <w:p w14:paraId="1B145233" w14:textId="077D138A" w:rsidR="00D05A3C" w:rsidRDefault="00520D21" w:rsidP="00D05A3C">
      <w:pPr>
        <w:spacing w:after="0" w:line="240" w:lineRule="auto"/>
        <w:rPr>
          <w:sz w:val="24"/>
          <w:szCs w:val="24"/>
        </w:rPr>
      </w:pPr>
      <w:r>
        <w:rPr>
          <w:sz w:val="24"/>
          <w:szCs w:val="24"/>
        </w:rPr>
        <w:t>ACT Legislative Assembly</w:t>
      </w:r>
    </w:p>
    <w:p w14:paraId="64635725" w14:textId="6B546D8A" w:rsidR="00520D21" w:rsidRDefault="00520D21" w:rsidP="00D05A3C">
      <w:pPr>
        <w:spacing w:after="0" w:line="240" w:lineRule="auto"/>
        <w:rPr>
          <w:sz w:val="24"/>
          <w:szCs w:val="24"/>
        </w:rPr>
      </w:pPr>
      <w:r>
        <w:rPr>
          <w:sz w:val="24"/>
          <w:szCs w:val="24"/>
        </w:rPr>
        <w:t>London Circuit</w:t>
      </w:r>
    </w:p>
    <w:p w14:paraId="20FB34C1" w14:textId="4337D097" w:rsidR="00520D21" w:rsidRPr="00A031A0" w:rsidRDefault="00520D21" w:rsidP="00D05A3C">
      <w:pPr>
        <w:spacing w:after="0" w:line="240" w:lineRule="auto"/>
        <w:rPr>
          <w:sz w:val="24"/>
          <w:szCs w:val="24"/>
          <w:lang w:val="en-US"/>
        </w:rPr>
      </w:pPr>
      <w:r>
        <w:rPr>
          <w:sz w:val="24"/>
          <w:szCs w:val="24"/>
        </w:rPr>
        <w:t>CANBERRA  ACT  2601</w:t>
      </w:r>
    </w:p>
    <w:p w14:paraId="5DE6C983" w14:textId="77777777" w:rsidR="00255E8D" w:rsidRDefault="00255E8D" w:rsidP="00AD7D31">
      <w:pPr>
        <w:spacing w:after="0" w:line="240" w:lineRule="auto"/>
        <w:rPr>
          <w:sz w:val="24"/>
          <w:szCs w:val="24"/>
        </w:rPr>
      </w:pPr>
    </w:p>
    <w:p w14:paraId="79CD7DBA" w14:textId="77777777" w:rsidR="00255E8D" w:rsidRDefault="00255E8D" w:rsidP="00AD7D31">
      <w:pPr>
        <w:spacing w:after="0" w:line="240" w:lineRule="auto"/>
        <w:rPr>
          <w:sz w:val="24"/>
          <w:szCs w:val="24"/>
        </w:rPr>
      </w:pPr>
    </w:p>
    <w:p w14:paraId="4274F500" w14:textId="2325E581" w:rsidR="00B91F55" w:rsidRPr="00A031A0" w:rsidRDefault="00B91F55" w:rsidP="00AD7D31">
      <w:pPr>
        <w:spacing w:after="0" w:line="240" w:lineRule="auto"/>
        <w:rPr>
          <w:sz w:val="24"/>
          <w:szCs w:val="24"/>
        </w:rPr>
      </w:pPr>
    </w:p>
    <w:p w14:paraId="1BE7DA9E" w14:textId="68A53596" w:rsidR="00AD7D31" w:rsidRPr="00A031A0" w:rsidRDefault="00AD7D31" w:rsidP="00AD7D31">
      <w:pPr>
        <w:spacing w:after="0" w:line="240" w:lineRule="auto"/>
        <w:rPr>
          <w:sz w:val="24"/>
          <w:szCs w:val="24"/>
        </w:rPr>
      </w:pPr>
      <w:r w:rsidRPr="00A031A0">
        <w:rPr>
          <w:sz w:val="24"/>
          <w:szCs w:val="24"/>
          <w:lang w:val="en-US"/>
        </w:rPr>
        <w:t xml:space="preserve">Dear </w:t>
      </w:r>
      <w:r w:rsidR="00520D21">
        <w:rPr>
          <w:sz w:val="24"/>
          <w:szCs w:val="24"/>
          <w:lang w:val="en-US"/>
        </w:rPr>
        <w:t>Mr Hanson</w:t>
      </w:r>
    </w:p>
    <w:p w14:paraId="28BA9C2B" w14:textId="77777777" w:rsidR="00AD7D31" w:rsidRPr="00A031A0" w:rsidRDefault="00AD7D31" w:rsidP="00AD7D31">
      <w:pPr>
        <w:pStyle w:val="Header"/>
        <w:tabs>
          <w:tab w:val="left" w:pos="720"/>
        </w:tabs>
        <w:rPr>
          <w:sz w:val="24"/>
          <w:szCs w:val="24"/>
        </w:rPr>
      </w:pPr>
    </w:p>
    <w:p w14:paraId="6DFC8930" w14:textId="1DFD7F39" w:rsidR="00AD7D31" w:rsidRDefault="00520D21" w:rsidP="00AD7D31">
      <w:pPr>
        <w:spacing w:after="0" w:line="240" w:lineRule="auto"/>
        <w:rPr>
          <w:sz w:val="24"/>
          <w:szCs w:val="24"/>
        </w:rPr>
      </w:pPr>
      <w:r>
        <w:rPr>
          <w:sz w:val="24"/>
          <w:szCs w:val="24"/>
        </w:rPr>
        <w:t>I refer to t</w:t>
      </w:r>
      <w:r w:rsidRPr="00BA0386">
        <w:rPr>
          <w:sz w:val="24"/>
          <w:szCs w:val="24"/>
        </w:rPr>
        <w:t>he Standing Committee on Ju</w:t>
      </w:r>
      <w:r>
        <w:rPr>
          <w:sz w:val="24"/>
          <w:szCs w:val="24"/>
        </w:rPr>
        <w:t>stice and Community Safety (</w:t>
      </w:r>
      <w:r w:rsidRPr="00BA0386">
        <w:rPr>
          <w:sz w:val="24"/>
          <w:szCs w:val="24"/>
        </w:rPr>
        <w:t>Scrutiny)</w:t>
      </w:r>
      <w:r>
        <w:rPr>
          <w:sz w:val="24"/>
          <w:szCs w:val="24"/>
        </w:rPr>
        <w:t xml:space="preserve"> (the Committee) Report 3 in which the Committee examined and provided comments on </w:t>
      </w:r>
      <w:r w:rsidRPr="00520D21">
        <w:rPr>
          <w:sz w:val="24"/>
          <w:szCs w:val="24"/>
        </w:rPr>
        <w:t>Disallowable Instrument DI2021-4</w:t>
      </w:r>
      <w:r>
        <w:rPr>
          <w:sz w:val="24"/>
          <w:szCs w:val="24"/>
        </w:rPr>
        <w:t xml:space="preserve"> (the Instrument)</w:t>
      </w:r>
      <w:r w:rsidRPr="00520D21">
        <w:rPr>
          <w:sz w:val="24"/>
          <w:szCs w:val="24"/>
        </w:rPr>
        <w:t xml:space="preserve"> being the Working with Vulnerable People (Background Checking) Risk Assessment Guidelines 2021 (No 1) (the Guidelines) made under section 27(1) of the </w:t>
      </w:r>
      <w:r w:rsidRPr="00520D21">
        <w:rPr>
          <w:i/>
          <w:iCs/>
          <w:sz w:val="24"/>
          <w:szCs w:val="24"/>
        </w:rPr>
        <w:t>Working with Vulnerable People (Background Checking) Act 2011</w:t>
      </w:r>
      <w:r w:rsidRPr="00520D21">
        <w:rPr>
          <w:sz w:val="24"/>
          <w:szCs w:val="24"/>
        </w:rPr>
        <w:t xml:space="preserve"> (the Act).</w:t>
      </w:r>
    </w:p>
    <w:p w14:paraId="35BD9214" w14:textId="4499E8CD" w:rsidR="00520D21" w:rsidRDefault="00520D21" w:rsidP="00AD7D31">
      <w:pPr>
        <w:spacing w:after="0" w:line="240" w:lineRule="auto"/>
        <w:rPr>
          <w:sz w:val="24"/>
          <w:szCs w:val="24"/>
        </w:rPr>
      </w:pPr>
    </w:p>
    <w:p w14:paraId="34A64C0F" w14:textId="52FE2BD6" w:rsidR="003C7A97" w:rsidRDefault="00520D21" w:rsidP="00520D21">
      <w:pPr>
        <w:spacing w:after="0" w:line="240" w:lineRule="auto"/>
        <w:rPr>
          <w:sz w:val="24"/>
          <w:szCs w:val="24"/>
        </w:rPr>
      </w:pPr>
      <w:r w:rsidRPr="00520D21">
        <w:rPr>
          <w:sz w:val="24"/>
          <w:szCs w:val="24"/>
        </w:rPr>
        <w:t>The Committee question whether the human rights implications of the Instrument could have been more directly addressed by referencing the provisions of the Instrument rather than explanatory material for the overarching legislation. The Committee consider</w:t>
      </w:r>
      <w:r w:rsidR="00A72D7C">
        <w:rPr>
          <w:sz w:val="24"/>
          <w:szCs w:val="24"/>
        </w:rPr>
        <w:t>ed</w:t>
      </w:r>
      <w:r w:rsidRPr="00520D21">
        <w:rPr>
          <w:sz w:val="24"/>
          <w:szCs w:val="24"/>
        </w:rPr>
        <w:t xml:space="preserve"> that the </w:t>
      </w:r>
      <w:r w:rsidR="00A13B46">
        <w:rPr>
          <w:sz w:val="24"/>
          <w:szCs w:val="24"/>
        </w:rPr>
        <w:t>E</w:t>
      </w:r>
      <w:r w:rsidRPr="00520D21">
        <w:rPr>
          <w:sz w:val="24"/>
          <w:szCs w:val="24"/>
        </w:rPr>
        <w:t xml:space="preserve">xplanatory </w:t>
      </w:r>
      <w:r w:rsidR="00A13B46">
        <w:rPr>
          <w:sz w:val="24"/>
          <w:szCs w:val="24"/>
        </w:rPr>
        <w:t>S</w:t>
      </w:r>
      <w:r w:rsidRPr="00520D21">
        <w:rPr>
          <w:sz w:val="24"/>
          <w:szCs w:val="24"/>
        </w:rPr>
        <w:t xml:space="preserve">tatement for this </w:t>
      </w:r>
      <w:r w:rsidR="00A13B46">
        <w:rPr>
          <w:sz w:val="24"/>
          <w:szCs w:val="24"/>
        </w:rPr>
        <w:t>I</w:t>
      </w:r>
      <w:r w:rsidRPr="00520D21">
        <w:rPr>
          <w:sz w:val="24"/>
          <w:szCs w:val="24"/>
        </w:rPr>
        <w:t xml:space="preserve">nstrument ought to have substantively addressed the human rights issues engaged by the </w:t>
      </w:r>
      <w:r w:rsidR="003C7A97">
        <w:rPr>
          <w:sz w:val="24"/>
          <w:szCs w:val="24"/>
        </w:rPr>
        <w:t>G</w:t>
      </w:r>
      <w:r w:rsidRPr="00520D21">
        <w:rPr>
          <w:sz w:val="24"/>
          <w:szCs w:val="24"/>
        </w:rPr>
        <w:t>uidelines, by reference to the substantive guidelines, rather than by referring to explanatory material relating to amendments to the WWVP Act on which the new guidelines are premised.</w:t>
      </w:r>
    </w:p>
    <w:p w14:paraId="7BA1C473" w14:textId="77777777" w:rsidR="003C7A97" w:rsidRDefault="003C7A97" w:rsidP="00520D21">
      <w:pPr>
        <w:spacing w:after="0" w:line="240" w:lineRule="auto"/>
        <w:rPr>
          <w:sz w:val="24"/>
          <w:szCs w:val="24"/>
        </w:rPr>
      </w:pPr>
    </w:p>
    <w:p w14:paraId="35AC556F" w14:textId="77777777" w:rsidR="005A5B96" w:rsidRDefault="003C7A97" w:rsidP="00520D21">
      <w:pPr>
        <w:spacing w:after="0" w:line="240" w:lineRule="auto"/>
        <w:rPr>
          <w:sz w:val="24"/>
          <w:szCs w:val="24"/>
        </w:rPr>
      </w:pPr>
      <w:r>
        <w:rPr>
          <w:sz w:val="24"/>
          <w:szCs w:val="24"/>
        </w:rPr>
        <w:t>I acknowledge that</w:t>
      </w:r>
      <w:r w:rsidR="00A72D7C">
        <w:rPr>
          <w:sz w:val="24"/>
          <w:szCs w:val="24"/>
        </w:rPr>
        <w:t xml:space="preserve"> </w:t>
      </w:r>
      <w:r>
        <w:rPr>
          <w:sz w:val="24"/>
          <w:szCs w:val="24"/>
        </w:rPr>
        <w:t>the Committee</w:t>
      </w:r>
      <w:r w:rsidR="00520D21" w:rsidRPr="00520D21">
        <w:rPr>
          <w:sz w:val="24"/>
          <w:szCs w:val="24"/>
        </w:rPr>
        <w:t xml:space="preserve"> </w:t>
      </w:r>
      <w:r w:rsidR="00A72D7C">
        <w:rPr>
          <w:sz w:val="24"/>
          <w:szCs w:val="24"/>
        </w:rPr>
        <w:t>considers</w:t>
      </w:r>
      <w:r>
        <w:rPr>
          <w:sz w:val="24"/>
          <w:szCs w:val="24"/>
        </w:rPr>
        <w:t xml:space="preserve"> that </w:t>
      </w:r>
      <w:r w:rsidR="00A72D7C">
        <w:rPr>
          <w:sz w:val="24"/>
          <w:szCs w:val="24"/>
        </w:rPr>
        <w:t xml:space="preserve">the </w:t>
      </w:r>
      <w:r>
        <w:rPr>
          <w:sz w:val="24"/>
          <w:szCs w:val="24"/>
        </w:rPr>
        <w:t>Explanatory Statement for the Instrument could have more directly addressed human rights matters. I also note the Committee’s reflection that in recent years Explanatory Statements for subordinate legislation</w:t>
      </w:r>
      <w:r w:rsidR="00A72D7C">
        <w:rPr>
          <w:sz w:val="24"/>
          <w:szCs w:val="24"/>
        </w:rPr>
        <w:t>,</w:t>
      </w:r>
      <w:r>
        <w:rPr>
          <w:sz w:val="24"/>
          <w:szCs w:val="24"/>
        </w:rPr>
        <w:t xml:space="preserve"> such as this Instrument</w:t>
      </w:r>
      <w:r w:rsidR="00A72D7C">
        <w:rPr>
          <w:sz w:val="24"/>
          <w:szCs w:val="24"/>
        </w:rPr>
        <w:t>,</w:t>
      </w:r>
      <w:r>
        <w:rPr>
          <w:sz w:val="24"/>
          <w:szCs w:val="24"/>
        </w:rPr>
        <w:t xml:space="preserve"> have increasingly addressed human rights issues to the Committee’s satisfaction. </w:t>
      </w:r>
      <w:r w:rsidR="005A5B96">
        <w:rPr>
          <w:sz w:val="24"/>
          <w:szCs w:val="24"/>
        </w:rPr>
        <w:br/>
      </w:r>
    </w:p>
    <w:p w14:paraId="2054D984" w14:textId="77777777" w:rsidR="005A5B96" w:rsidRDefault="005A5B96">
      <w:pPr>
        <w:spacing w:after="0" w:line="240" w:lineRule="auto"/>
        <w:rPr>
          <w:sz w:val="24"/>
          <w:szCs w:val="24"/>
        </w:rPr>
      </w:pPr>
      <w:r>
        <w:rPr>
          <w:sz w:val="24"/>
          <w:szCs w:val="24"/>
        </w:rPr>
        <w:br w:type="page"/>
      </w:r>
    </w:p>
    <w:p w14:paraId="54849289" w14:textId="48FC8BB1" w:rsidR="00520D21" w:rsidRPr="00520D21" w:rsidRDefault="00A72D7C" w:rsidP="00520D21">
      <w:pPr>
        <w:spacing w:after="0" w:line="240" w:lineRule="auto"/>
        <w:rPr>
          <w:sz w:val="24"/>
          <w:szCs w:val="24"/>
        </w:rPr>
      </w:pPr>
      <w:r>
        <w:rPr>
          <w:sz w:val="24"/>
          <w:szCs w:val="24"/>
        </w:rPr>
        <w:lastRenderedPageBreak/>
        <w:t xml:space="preserve">In light of the Committee’s comments, </w:t>
      </w:r>
      <w:r w:rsidR="003C7A97">
        <w:rPr>
          <w:sz w:val="24"/>
          <w:szCs w:val="24"/>
        </w:rPr>
        <w:t xml:space="preserve">I will ensure that </w:t>
      </w:r>
      <w:r w:rsidR="00A13B46">
        <w:rPr>
          <w:sz w:val="24"/>
          <w:szCs w:val="24"/>
        </w:rPr>
        <w:t>e</w:t>
      </w:r>
      <w:r w:rsidR="003C7A97">
        <w:rPr>
          <w:sz w:val="24"/>
          <w:szCs w:val="24"/>
        </w:rPr>
        <w:t xml:space="preserve">xplanatory </w:t>
      </w:r>
      <w:r w:rsidR="00A13B46">
        <w:rPr>
          <w:sz w:val="24"/>
          <w:szCs w:val="24"/>
        </w:rPr>
        <w:t>s</w:t>
      </w:r>
      <w:r w:rsidR="003C7A97">
        <w:rPr>
          <w:sz w:val="24"/>
          <w:szCs w:val="24"/>
        </w:rPr>
        <w:t xml:space="preserve">tatements for future instruments </w:t>
      </w:r>
      <w:r w:rsidR="00502E3D">
        <w:rPr>
          <w:sz w:val="24"/>
          <w:szCs w:val="24"/>
        </w:rPr>
        <w:t xml:space="preserve">for which I have responsibility will more clearly </w:t>
      </w:r>
      <w:r>
        <w:rPr>
          <w:sz w:val="24"/>
          <w:szCs w:val="24"/>
        </w:rPr>
        <w:t>address</w:t>
      </w:r>
      <w:r w:rsidR="003C7A97">
        <w:rPr>
          <w:sz w:val="24"/>
          <w:szCs w:val="24"/>
        </w:rPr>
        <w:t xml:space="preserve"> human rights issues. </w:t>
      </w:r>
      <w:r w:rsidR="005A5B96">
        <w:rPr>
          <w:sz w:val="24"/>
          <w:szCs w:val="24"/>
        </w:rPr>
        <w:t xml:space="preserve"> In the interim, I have attached a further analysis of the Instrument.</w:t>
      </w:r>
    </w:p>
    <w:p w14:paraId="5F84CAA6" w14:textId="77777777" w:rsidR="00520D21" w:rsidRDefault="00520D21" w:rsidP="00AD7D31">
      <w:pPr>
        <w:spacing w:after="0" w:line="240" w:lineRule="auto"/>
        <w:rPr>
          <w:rStyle w:val="Calibri12"/>
        </w:rPr>
      </w:pPr>
    </w:p>
    <w:p w14:paraId="0566252F" w14:textId="5D8D935B" w:rsidR="003C7A97" w:rsidRPr="00A031A0" w:rsidRDefault="003C7A97" w:rsidP="003C7A97">
      <w:pPr>
        <w:spacing w:after="0" w:line="276" w:lineRule="auto"/>
        <w:ind w:right="508"/>
        <w:rPr>
          <w:sz w:val="24"/>
          <w:szCs w:val="24"/>
        </w:rPr>
      </w:pPr>
      <w:r>
        <w:rPr>
          <w:sz w:val="24"/>
          <w:szCs w:val="24"/>
        </w:rPr>
        <w:t>Thank you for the opportunity to provide comments to the Committee</w:t>
      </w:r>
      <w:r w:rsidR="00A72D7C">
        <w:rPr>
          <w:sz w:val="24"/>
          <w:szCs w:val="24"/>
        </w:rPr>
        <w:t xml:space="preserve"> and for reinforcing the importance of human rights in the ACT</w:t>
      </w:r>
      <w:r>
        <w:rPr>
          <w:sz w:val="24"/>
          <w:szCs w:val="24"/>
        </w:rPr>
        <w:t xml:space="preserve">. </w:t>
      </w:r>
    </w:p>
    <w:p w14:paraId="50BA4603" w14:textId="77777777" w:rsidR="00AD7D31" w:rsidRPr="00A031A0" w:rsidRDefault="00AD7D31" w:rsidP="00AD7D31">
      <w:pPr>
        <w:spacing w:after="0" w:line="240" w:lineRule="auto"/>
        <w:rPr>
          <w:sz w:val="24"/>
          <w:szCs w:val="24"/>
        </w:rPr>
      </w:pPr>
    </w:p>
    <w:p w14:paraId="151CB77C" w14:textId="77777777" w:rsidR="00AD7D31" w:rsidRPr="00A031A0" w:rsidRDefault="00255E8D" w:rsidP="00AD7D31">
      <w:pPr>
        <w:spacing w:after="0" w:line="240" w:lineRule="auto"/>
        <w:rPr>
          <w:sz w:val="24"/>
          <w:szCs w:val="24"/>
        </w:rPr>
      </w:pPr>
      <w:r>
        <w:rPr>
          <w:sz w:val="24"/>
          <w:szCs w:val="24"/>
        </w:rPr>
        <w:t>S</w:t>
      </w:r>
      <w:r w:rsidR="00AD7D31" w:rsidRPr="00A031A0">
        <w:rPr>
          <w:sz w:val="24"/>
          <w:szCs w:val="24"/>
        </w:rPr>
        <w:t>incerely</w:t>
      </w:r>
    </w:p>
    <w:p w14:paraId="6C5000C5" w14:textId="1B5AE9E5" w:rsidR="00AD7D31" w:rsidRDefault="00834846" w:rsidP="00AD7D31">
      <w:pPr>
        <w:spacing w:after="0" w:line="240" w:lineRule="auto"/>
        <w:rPr>
          <w:sz w:val="24"/>
          <w:szCs w:val="24"/>
        </w:rPr>
      </w:pPr>
      <w:r w:rsidRPr="00A031A0">
        <w:rPr>
          <w:sz w:val="24"/>
          <w:szCs w:val="24"/>
        </w:rPr>
        <w:br/>
      </w:r>
    </w:p>
    <w:p w14:paraId="09CBB5E2" w14:textId="670D61B6" w:rsidR="00A72D7C" w:rsidRDefault="00A72D7C" w:rsidP="00AD7D31">
      <w:pPr>
        <w:spacing w:after="0" w:line="240" w:lineRule="auto"/>
        <w:rPr>
          <w:sz w:val="24"/>
          <w:szCs w:val="24"/>
        </w:rPr>
      </w:pPr>
    </w:p>
    <w:p w14:paraId="076A6F51" w14:textId="193D34FE" w:rsidR="00A72D7C" w:rsidRDefault="00A72D7C" w:rsidP="00AD7D31">
      <w:pPr>
        <w:spacing w:after="0" w:line="240" w:lineRule="auto"/>
        <w:rPr>
          <w:sz w:val="24"/>
          <w:szCs w:val="24"/>
        </w:rPr>
      </w:pPr>
    </w:p>
    <w:p w14:paraId="5C26C173" w14:textId="77777777" w:rsidR="00A72D7C" w:rsidRDefault="00A72D7C" w:rsidP="00AD7D31">
      <w:pPr>
        <w:spacing w:after="0" w:line="240" w:lineRule="auto"/>
        <w:rPr>
          <w:sz w:val="24"/>
          <w:szCs w:val="24"/>
        </w:rPr>
      </w:pPr>
    </w:p>
    <w:p w14:paraId="543A68EC" w14:textId="77777777" w:rsidR="008D37E0" w:rsidRPr="00A031A0" w:rsidRDefault="008D37E0" w:rsidP="00AD7D31">
      <w:pPr>
        <w:spacing w:after="0" w:line="240" w:lineRule="auto"/>
        <w:rPr>
          <w:sz w:val="24"/>
          <w:szCs w:val="24"/>
        </w:rPr>
      </w:pPr>
    </w:p>
    <w:p w14:paraId="5FD7FA2D" w14:textId="77777777" w:rsidR="00EC56E0" w:rsidRPr="00A919EF" w:rsidRDefault="00EC56E0" w:rsidP="00EC56E0">
      <w:pPr>
        <w:spacing w:after="0" w:line="240" w:lineRule="auto"/>
        <w:rPr>
          <w:sz w:val="24"/>
          <w:szCs w:val="24"/>
        </w:rPr>
      </w:pPr>
      <w:r>
        <w:rPr>
          <w:sz w:val="24"/>
          <w:szCs w:val="24"/>
        </w:rPr>
        <w:t>Tara Cheyne</w:t>
      </w:r>
      <w:r w:rsidRPr="00A031A0">
        <w:rPr>
          <w:sz w:val="24"/>
          <w:szCs w:val="24"/>
        </w:rPr>
        <w:t xml:space="preserve"> MLA </w:t>
      </w:r>
    </w:p>
    <w:sectPr w:rsidR="00EC56E0" w:rsidRPr="00A919EF" w:rsidSect="002B363E">
      <w:headerReference w:type="first" r:id="rId11"/>
      <w:footerReference w:type="first" r:id="rId12"/>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3CB84" w14:textId="77777777" w:rsidR="00D97713" w:rsidRDefault="00D97713" w:rsidP="00AD7D31">
      <w:pPr>
        <w:spacing w:after="0" w:line="240" w:lineRule="auto"/>
      </w:pPr>
      <w:r>
        <w:separator/>
      </w:r>
    </w:p>
  </w:endnote>
  <w:endnote w:type="continuationSeparator" w:id="0">
    <w:p w14:paraId="59ABB4CF" w14:textId="77777777" w:rsidR="00D97713" w:rsidRDefault="00D97713"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4D420" w14:textId="77777777" w:rsidR="002B363E" w:rsidRDefault="00EC56E0">
    <w:r>
      <w:rPr>
        <w:noProof/>
        <w:lang w:eastAsia="en-AU"/>
      </w:rPr>
      <w:drawing>
        <wp:anchor distT="0" distB="0" distL="114300" distR="114300" simplePos="0" relativeHeight="251677696" behindDoc="1" locked="0" layoutInCell="1" allowOverlap="1" wp14:anchorId="66B8448A" wp14:editId="462A5A8B">
          <wp:simplePos x="0" y="0"/>
          <wp:positionH relativeFrom="page">
            <wp:align>left</wp:align>
          </wp:positionH>
          <wp:positionV relativeFrom="paragraph">
            <wp:posOffset>288925</wp:posOffset>
          </wp:positionV>
          <wp:extent cx="7162800" cy="1502235"/>
          <wp:effectExtent l="0" t="0" r="0" b="3175"/>
          <wp:wrapNone/>
          <wp:docPr id="31"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23EABFA5" w14:textId="77777777" w:rsidR="008C5119" w:rsidRDefault="008C5119" w:rsidP="00F3427A">
    <w:pPr>
      <w:pStyle w:val="Footer"/>
      <w:jc w:val="left"/>
    </w:pP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EC56E0" w:rsidRPr="00910ED5" w14:paraId="0C63E5F2" w14:textId="77777777" w:rsidTr="0007213C">
      <w:trPr>
        <w:trHeight w:val="340"/>
        <w:jc w:val="right"/>
      </w:trPr>
      <w:tc>
        <w:tcPr>
          <w:tcW w:w="6804" w:type="dxa"/>
          <w:gridSpan w:val="4"/>
          <w:tcBorders>
            <w:top w:val="nil"/>
            <w:bottom w:val="single" w:sz="4" w:space="0" w:color="724793"/>
          </w:tcBorders>
        </w:tcPr>
        <w:p w14:paraId="7FC6E59E"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EC56E0" w:rsidRPr="00910ED5" w14:paraId="51BC95ED" w14:textId="77777777" w:rsidTr="0007213C">
      <w:trPr>
        <w:trHeight w:val="20"/>
        <w:jc w:val="right"/>
      </w:trPr>
      <w:tc>
        <w:tcPr>
          <w:tcW w:w="425" w:type="dxa"/>
          <w:tcBorders>
            <w:top w:val="single" w:sz="4" w:space="0" w:color="724793"/>
            <w:bottom w:val="nil"/>
          </w:tcBorders>
          <w:vAlign w:val="center"/>
        </w:tcPr>
        <w:p w14:paraId="6F793F04" w14:textId="77777777" w:rsidR="00EC56E0" w:rsidRPr="00910ED5" w:rsidRDefault="00EC56E0" w:rsidP="00EC56E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19736EF2" w14:textId="77777777" w:rsidR="00EC56E0" w:rsidRPr="00910ED5" w:rsidRDefault="00EC56E0" w:rsidP="00EC56E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7C74025E"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1E05C5D" wp14:editId="77443BC4">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6B45B"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0100</w:t>
          </w:r>
          <w:r w:rsidRPr="00910ED5">
            <w:rPr>
              <w:color w:val="724793" w:themeColor="accent2"/>
              <w:spacing w:val="-4"/>
              <w:sz w:val="18"/>
              <w:szCs w:val="18"/>
            </w:rPr>
            <w:t xml:space="preserve">    </w:t>
          </w:r>
        </w:p>
      </w:tc>
      <w:tc>
        <w:tcPr>
          <w:tcW w:w="2268" w:type="dxa"/>
          <w:tcBorders>
            <w:top w:val="single" w:sz="4" w:space="0" w:color="724793"/>
          </w:tcBorders>
          <w:vAlign w:val="center"/>
        </w:tcPr>
        <w:p w14:paraId="098BC2CB"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FB5C232" wp14:editId="4AE7B288">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21E78F"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cheyne@a</w:t>
          </w:r>
          <w:r w:rsidRPr="00910ED5">
            <w:rPr>
              <w:color w:val="724793" w:themeColor="accent2"/>
              <w:spacing w:val="-4"/>
              <w:sz w:val="18"/>
              <w:szCs w:val="18"/>
            </w:rPr>
            <w:t>ct.gov.au</w:t>
          </w:r>
        </w:p>
      </w:tc>
    </w:tr>
    <w:tr w:rsidR="00EC56E0" w:rsidRPr="00910ED5" w14:paraId="35A62AE4" w14:textId="77777777" w:rsidTr="0007213C">
      <w:trPr>
        <w:trHeight w:val="20"/>
        <w:jc w:val="right"/>
      </w:trPr>
      <w:tc>
        <w:tcPr>
          <w:tcW w:w="425" w:type="dxa"/>
          <w:tcBorders>
            <w:top w:val="nil"/>
            <w:bottom w:val="nil"/>
          </w:tcBorders>
          <w:vAlign w:val="center"/>
        </w:tcPr>
        <w:p w14:paraId="4AD07712"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3A74BC70"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35B8F85A" wp14:editId="141C7295">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F76A8"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In_The_Taratory</w:t>
          </w:r>
        </w:p>
      </w:tc>
      <w:tc>
        <w:tcPr>
          <w:tcW w:w="2268" w:type="dxa"/>
          <w:vAlign w:val="center"/>
        </w:tcPr>
        <w:p w14:paraId="2B6DF8CB"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22648876" wp14:editId="05D3D18A">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AB8197"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taraforginninderra</w:t>
          </w:r>
        </w:p>
      </w:tc>
      <w:tc>
        <w:tcPr>
          <w:tcW w:w="2268" w:type="dxa"/>
          <w:vAlign w:val="center"/>
        </w:tcPr>
        <w:p w14:paraId="34EE5100" w14:textId="77777777" w:rsidR="00EC56E0" w:rsidRPr="00910ED5" w:rsidRDefault="00EC56E0" w:rsidP="00EC56E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2A1A573A" wp14:editId="4F91197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9FBBE2"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in_the_taratory</w:t>
          </w:r>
        </w:p>
      </w:tc>
    </w:tr>
  </w:tbl>
  <w:p w14:paraId="42C84804"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4C0A2" w14:textId="77777777" w:rsidR="00D97713" w:rsidRDefault="00D97713" w:rsidP="00AD7D31">
      <w:pPr>
        <w:spacing w:after="0" w:line="240" w:lineRule="auto"/>
      </w:pPr>
      <w:r>
        <w:separator/>
      </w:r>
    </w:p>
  </w:footnote>
  <w:footnote w:type="continuationSeparator" w:id="0">
    <w:p w14:paraId="4A7DF521" w14:textId="77777777" w:rsidR="00D97713" w:rsidRDefault="00D97713"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B22FB"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99AD898" wp14:editId="6473F218">
          <wp:simplePos x="0" y="0"/>
          <wp:positionH relativeFrom="margin">
            <wp:posOffset>-619758</wp:posOffset>
          </wp:positionH>
          <wp:positionV relativeFrom="paragraph">
            <wp:posOffset>-36195</wp:posOffset>
          </wp:positionV>
          <wp:extent cx="7538814" cy="1580719"/>
          <wp:effectExtent l="0" t="0" r="508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4F1B695F" wp14:editId="69A63581">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36809C"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A59C675" w14:textId="77777777" w:rsidR="00EC56E0" w:rsidRPr="00DD766A" w:rsidRDefault="00EC56E0" w:rsidP="00EC56E0">
    <w:pPr>
      <w:pStyle w:val="Portfolios"/>
    </w:pPr>
    <w:r>
      <w:rPr>
        <w:b/>
        <w:color w:val="231F20"/>
        <w:spacing w:val="-1"/>
        <w:sz w:val="24"/>
      </w:rPr>
      <w:t>Tara Cheyne MLA</w:t>
    </w:r>
    <w:r w:rsidRPr="00DD766A">
      <w:t xml:space="preserve"> </w:t>
    </w:r>
    <w:r>
      <w:br/>
      <w:t>Assistant Minister for Economic Development</w:t>
    </w:r>
    <w:r>
      <w:br/>
      <w:t>Minister for the Arts</w:t>
    </w:r>
    <w:r>
      <w:br/>
      <w:t>Minister for Business and Better Regulation</w:t>
    </w:r>
    <w:r>
      <w:br/>
      <w:t>Minister for Human Rights</w:t>
    </w:r>
    <w:r>
      <w:br/>
      <w:t>Minister for Multicultural Affairs</w:t>
    </w:r>
  </w:p>
  <w:p w14:paraId="111F5717" w14:textId="438F4445"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285F8775" wp14:editId="73DC5510">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7DC4CF"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EC56E0">
      <w:rPr>
        <w:rFonts w:ascii="Calibri" w:hAnsi="Calibri"/>
        <w:sz w:val="20"/>
        <w:szCs w:val="20"/>
      </w:rPr>
      <w:t>Ginninderra</w:t>
    </w:r>
    <w:r w:rsidR="00A13B46">
      <w:rPr>
        <w:rFonts w:ascii="Calibri" w:hAnsi="Calibri"/>
        <w:sz w:val="20"/>
        <w:szCs w:val="20"/>
      </w:rPr>
      <w:t xml:space="preserve"> </w:t>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r>
    <w:r w:rsidR="00A13B46">
      <w:rPr>
        <w:rFonts w:ascii="Calibri" w:hAnsi="Calibri"/>
        <w:sz w:val="20"/>
        <w:szCs w:val="20"/>
      </w:rPr>
      <w:tab/>
      <w:t xml:space="preserve">          </w:t>
    </w:r>
    <w:r w:rsidR="00A13B46" w:rsidRPr="00A13B46">
      <w:rPr>
        <w:rFonts w:ascii="Calibri" w:hAnsi="Calibri"/>
        <w:sz w:val="20"/>
        <w:szCs w:val="20"/>
      </w:rPr>
      <w:t>21/33241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872B8"/>
    <w:multiLevelType w:val="hybridMultilevel"/>
    <w:tmpl w:val="39944286"/>
    <w:lvl w:ilvl="0" w:tplc="6DBAF65E">
      <w:start w:val="1"/>
      <w:numFmt w:val="decimal"/>
      <w:pStyle w:val="CS-Paragraphnumbering"/>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21"/>
    <w:rsid w:val="00003B4A"/>
    <w:rsid w:val="000125FC"/>
    <w:rsid w:val="00027AFE"/>
    <w:rsid w:val="0006371F"/>
    <w:rsid w:val="000C331E"/>
    <w:rsid w:val="000D73D9"/>
    <w:rsid w:val="000E33CC"/>
    <w:rsid w:val="00131016"/>
    <w:rsid w:val="001450DC"/>
    <w:rsid w:val="001804F3"/>
    <w:rsid w:val="001851B2"/>
    <w:rsid w:val="00195EAD"/>
    <w:rsid w:val="001D7389"/>
    <w:rsid w:val="00240F3E"/>
    <w:rsid w:val="002450E9"/>
    <w:rsid w:val="00255E8D"/>
    <w:rsid w:val="002B363E"/>
    <w:rsid w:val="002D4441"/>
    <w:rsid w:val="002E1D40"/>
    <w:rsid w:val="00313E4A"/>
    <w:rsid w:val="003C7A97"/>
    <w:rsid w:val="003E4068"/>
    <w:rsid w:val="0041104E"/>
    <w:rsid w:val="004517FA"/>
    <w:rsid w:val="004A45F1"/>
    <w:rsid w:val="00502E3D"/>
    <w:rsid w:val="00520D21"/>
    <w:rsid w:val="005351C5"/>
    <w:rsid w:val="0055749D"/>
    <w:rsid w:val="005A5B96"/>
    <w:rsid w:val="005C4787"/>
    <w:rsid w:val="005E7DE1"/>
    <w:rsid w:val="00602784"/>
    <w:rsid w:val="0061634E"/>
    <w:rsid w:val="0064748B"/>
    <w:rsid w:val="00655CD8"/>
    <w:rsid w:val="00696899"/>
    <w:rsid w:val="006A1B70"/>
    <w:rsid w:val="006C4F9C"/>
    <w:rsid w:val="006C6335"/>
    <w:rsid w:val="006E4AFC"/>
    <w:rsid w:val="00712BA7"/>
    <w:rsid w:val="00725519"/>
    <w:rsid w:val="00742013"/>
    <w:rsid w:val="00795E1D"/>
    <w:rsid w:val="007B465C"/>
    <w:rsid w:val="007D7FAC"/>
    <w:rsid w:val="007F5BA8"/>
    <w:rsid w:val="00806ACB"/>
    <w:rsid w:val="00834846"/>
    <w:rsid w:val="00855531"/>
    <w:rsid w:val="008707AA"/>
    <w:rsid w:val="008A04F4"/>
    <w:rsid w:val="008C5119"/>
    <w:rsid w:val="008D15E5"/>
    <w:rsid w:val="008D37E0"/>
    <w:rsid w:val="00905F4F"/>
    <w:rsid w:val="009B6D21"/>
    <w:rsid w:val="009C2877"/>
    <w:rsid w:val="009D4054"/>
    <w:rsid w:val="00A031A0"/>
    <w:rsid w:val="00A13B46"/>
    <w:rsid w:val="00A2718B"/>
    <w:rsid w:val="00A6097C"/>
    <w:rsid w:val="00A72D7C"/>
    <w:rsid w:val="00AC16C5"/>
    <w:rsid w:val="00AD7D31"/>
    <w:rsid w:val="00AF08DA"/>
    <w:rsid w:val="00AF2B15"/>
    <w:rsid w:val="00AF7C25"/>
    <w:rsid w:val="00B44753"/>
    <w:rsid w:val="00B85096"/>
    <w:rsid w:val="00B91F55"/>
    <w:rsid w:val="00BC63C4"/>
    <w:rsid w:val="00C04DFF"/>
    <w:rsid w:val="00CA0045"/>
    <w:rsid w:val="00D05A3C"/>
    <w:rsid w:val="00D92372"/>
    <w:rsid w:val="00D97713"/>
    <w:rsid w:val="00DD766A"/>
    <w:rsid w:val="00E04FD9"/>
    <w:rsid w:val="00E708D1"/>
    <w:rsid w:val="00E7649F"/>
    <w:rsid w:val="00E80BC3"/>
    <w:rsid w:val="00EA7B1C"/>
    <w:rsid w:val="00EB388C"/>
    <w:rsid w:val="00EC56E0"/>
    <w:rsid w:val="00ED5634"/>
    <w:rsid w:val="00EE6CA3"/>
    <w:rsid w:val="00EF0A8B"/>
    <w:rsid w:val="00F14007"/>
    <w:rsid w:val="00F3427A"/>
    <w:rsid w:val="00F454B9"/>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6ABF7"/>
  <w15:chartTrackingRefBased/>
  <w15:docId w15:val="{19055A29-69C3-46D9-83B6-F68DC851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Calibri12">
    <w:name w:val="Calibri 12"/>
    <w:basedOn w:val="DefaultParagraphFont"/>
    <w:uiPriority w:val="1"/>
    <w:qFormat/>
    <w:rsid w:val="00520D21"/>
    <w:rPr>
      <w:rFonts w:ascii="Calibri" w:hAnsi="Calibri"/>
      <w:sz w:val="24"/>
    </w:rPr>
  </w:style>
  <w:style w:type="paragraph" w:customStyle="1" w:styleId="CS-Paragraphnumbering">
    <w:name w:val="CS - Paragraph numbering"/>
    <w:basedOn w:val="Normal"/>
    <w:rsid w:val="00520D21"/>
    <w:pPr>
      <w:numPr>
        <w:numId w:val="1"/>
      </w:numPr>
      <w:spacing w:after="120" w:line="276" w:lineRule="auto"/>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wart%20turner\Downloads\TaraCheyne-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f6c841be-bb08-4901-87b0-0033aa80d2c6"/>
    <ds:schemaRef ds:uri="http://schemas.microsoft.com/office/2006/documentManagement/types"/>
    <ds:schemaRef ds:uri="http://schemas.openxmlformats.org/package/2006/metadata/core-properties"/>
    <ds:schemaRef ds:uri="4d47241e-7224-40da-83d9-1113ff4a4334"/>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83E924B-7107-4F2A-98D5-45E6ACF0A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13BF64A1-5258-452C-B678-27AD78C4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TaraCheyne-Letterhead</Template>
  <TotalTime>0</TotalTime>
  <Pages>3</Pages>
  <Words>294</Words>
  <Characters>1686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Turner, Stewart</dc:creator>
  <cp:keywords/>
  <dc:description/>
  <cp:lastModifiedBy>Milne, Sophie</cp:lastModifiedBy>
  <cp:revision>2</cp:revision>
  <cp:lastPrinted>2018-08-24T07:17:00Z</cp:lastPrinted>
  <dcterms:created xsi:type="dcterms:W3CDTF">2021-05-12T00:13:00Z</dcterms:created>
  <dcterms:modified xsi:type="dcterms:W3CDTF">2021-05-12T00:13:00Z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A28980749</vt:lpwstr>
  </property>
  <property fmtid="{D5CDD505-2E9C-101B-9397-08002B2CF9AE}" pid="4" name="Objective-Title">
    <vt:lpwstr>02 - Attachment A - Response to Scrutiny Committee</vt:lpwstr>
  </property>
  <property fmtid="{D5CDD505-2E9C-101B-9397-08002B2CF9AE}" pid="5" name="Objective-Comment">
    <vt:lpwstr/>
  </property>
  <property fmtid="{D5CDD505-2E9C-101B-9397-08002B2CF9AE}" pid="6" name="Objective-CreationStamp">
    <vt:filetime>2021-04-14T11:37:48Z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2021-05-11T05:38:42Z</vt:filetime>
  </property>
  <property fmtid="{D5CDD505-2E9C-101B-9397-08002B2CF9AE}" pid="10" name="Objective-ModificationStamp">
    <vt:filetime>2021-05-11T05:38:42Z</vt:filetime>
  </property>
  <property fmtid="{D5CDD505-2E9C-101B-9397-08002B2CF9AE}" pid="11" name="Objective-Owner">
    <vt:lpwstr>Stewart Turner</vt:lpwstr>
  </property>
  <property fmtid="{D5CDD505-2E9C-101B-9397-08002B2CF9AE}" pid="12" name="Objective-Path">
    <vt:lpwstr>Whole of ACT Government:AC - Access Canberra:16. BRANCH - Projects, Governance &amp; Support:SECTION - Policy &amp; Coordination:UNIT - Government Business &amp; Coordination:01. Assembly Business:10th Assembly:13. Scrutiny:2021 - Scrutiny:Scrutiny Report 3:</vt:lpwstr>
  </property>
  <property fmtid="{D5CDD505-2E9C-101B-9397-08002B2CF9AE}" pid="13" name="Objective-Parent">
    <vt:lpwstr>Scrutiny Report 3</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1-2021/33241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ACCESS CANBERRA</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