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C6" w:rsidRDefault="00C222C6" w:rsidP="00C222C6">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222C6" w:rsidRPr="00D70EBA" w:rsidRDefault="00C222C6" w:rsidP="00C222C6">
      <w:pPr>
        <w:pStyle w:val="DPSMainHeadingHouse"/>
        <w:rPr>
          <w:bCs w:val="0"/>
          <w:szCs w:val="32"/>
        </w:rPr>
      </w:pPr>
      <w:r w:rsidRPr="00D70EBA">
        <w:rPr>
          <w:bCs w:val="0"/>
          <w:szCs w:val="32"/>
        </w:rPr>
        <w:t>LEGISLATIVE ASSEMBLY FOR THE</w:t>
      </w:r>
    </w:p>
    <w:p w:rsidR="00C222C6" w:rsidRPr="00D70EBA" w:rsidRDefault="00C222C6" w:rsidP="00C222C6">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222C6" w:rsidRPr="00547951" w:rsidRDefault="00C222C6" w:rsidP="00C222C6">
      <w:pPr>
        <w:pStyle w:val="DPSMainHeadingYear"/>
        <w:rPr>
          <w:bCs w:val="0"/>
        </w:rPr>
      </w:pPr>
      <w:r w:rsidRPr="00547951">
        <w:rPr>
          <w:bCs w:val="0"/>
        </w:rPr>
        <w:t>2016–2017</w:t>
      </w:r>
      <w:r>
        <w:rPr>
          <w:bCs w:val="0"/>
        </w:rPr>
        <w:t>–2018</w:t>
      </w:r>
    </w:p>
    <w:p w:rsidR="00C222C6" w:rsidRPr="00D70EBA" w:rsidRDefault="00C222C6" w:rsidP="00C222C6">
      <w:pPr>
        <w:pStyle w:val="DPSMainHeadingDoc"/>
      </w:pPr>
      <w:r w:rsidRPr="00D70EBA">
        <w:t>MINUTES OF PROCEEDINGS</w:t>
      </w:r>
    </w:p>
    <w:p w:rsidR="00C222C6" w:rsidRPr="00547951" w:rsidRDefault="00C222C6" w:rsidP="00C222C6">
      <w:pPr>
        <w:pStyle w:val="DPSMainHeadingIssue"/>
      </w:pPr>
      <w:r w:rsidRPr="00547951">
        <w:t xml:space="preserve">No </w:t>
      </w:r>
      <w:r>
        <w:t>68</w:t>
      </w:r>
    </w:p>
    <w:p w:rsidR="00C222C6" w:rsidRPr="00D70EBA" w:rsidRDefault="004E795C" w:rsidP="00C222C6">
      <w:pPr>
        <w:pStyle w:val="DPSMainHeadingDate"/>
        <w:spacing w:before="360"/>
        <w:rPr>
          <w:b/>
          <w:bCs/>
          <w:caps/>
          <w:szCs w:val="28"/>
        </w:rPr>
      </w:pPr>
      <w:hyperlink r:id="rId8" w:history="1">
        <w:r w:rsidR="00C222C6" w:rsidRPr="004E795C">
          <w:rPr>
            <w:rStyle w:val="Hyperlink"/>
            <w:b/>
            <w:bCs/>
            <w:caps/>
            <w:sz w:val="28"/>
            <w:szCs w:val="28"/>
          </w:rPr>
          <w:t>Tuesday, 21 August 2018</w:t>
        </w:r>
      </w:hyperlink>
    </w:p>
    <w:tbl>
      <w:tblPr>
        <w:tblW w:w="0" w:type="auto"/>
        <w:jc w:val="center"/>
        <w:tblInd w:w="-1035" w:type="dxa"/>
        <w:tblLayout w:type="fixed"/>
        <w:tblLook w:val="0000"/>
      </w:tblPr>
      <w:tblGrid>
        <w:gridCol w:w="2452"/>
      </w:tblGrid>
      <w:tr w:rsidR="00C222C6" w:rsidTr="00CF4902">
        <w:trPr>
          <w:trHeight w:hRule="exact" w:val="220"/>
          <w:jc w:val="center"/>
        </w:trPr>
        <w:tc>
          <w:tcPr>
            <w:tcW w:w="2452" w:type="dxa"/>
          </w:tcPr>
          <w:p w:rsidR="00C222C6" w:rsidRDefault="00C222C6" w:rsidP="00CF4902">
            <w:pPr>
              <w:pStyle w:val="DPSStartEndMarker"/>
            </w:pPr>
          </w:p>
        </w:tc>
      </w:tr>
      <w:tr w:rsidR="00C222C6" w:rsidTr="00CF4902">
        <w:trPr>
          <w:trHeight w:hRule="exact" w:val="60"/>
          <w:jc w:val="center"/>
        </w:trPr>
        <w:tc>
          <w:tcPr>
            <w:tcW w:w="2452" w:type="dxa"/>
            <w:tcBorders>
              <w:top w:val="single" w:sz="8" w:space="0" w:color="000000"/>
              <w:bottom w:val="single" w:sz="4" w:space="0" w:color="000000"/>
            </w:tcBorders>
          </w:tcPr>
          <w:p w:rsidR="00C222C6" w:rsidRDefault="00C222C6" w:rsidP="00CF4902">
            <w:pPr>
              <w:pStyle w:val="DPSStartEndMarker"/>
            </w:pPr>
          </w:p>
        </w:tc>
      </w:tr>
      <w:tr w:rsidR="00C222C6" w:rsidTr="00CF4902">
        <w:trPr>
          <w:trHeight w:hRule="exact" w:val="200"/>
          <w:jc w:val="center"/>
        </w:trPr>
        <w:tc>
          <w:tcPr>
            <w:tcW w:w="2452" w:type="dxa"/>
          </w:tcPr>
          <w:p w:rsidR="00C222C6" w:rsidRDefault="00C222C6" w:rsidP="00CF4902">
            <w:pPr>
              <w:pStyle w:val="DPSStartEndMarker"/>
            </w:pPr>
          </w:p>
        </w:tc>
      </w:tr>
    </w:tbl>
    <w:p w:rsidR="00C222C6" w:rsidRPr="0074367D" w:rsidRDefault="00C222C6" w:rsidP="00C222C6">
      <w:pPr>
        <w:pStyle w:val="DPSEntryPrayer"/>
      </w:pPr>
      <w:r w:rsidRPr="0074367D">
        <w:tab/>
      </w:r>
      <w:r w:rsidRPr="00F74B28">
        <w:rPr>
          <w:b/>
          <w:bCs/>
        </w:rPr>
        <w:t>1</w:t>
      </w:r>
      <w:r w:rsidRPr="0074367D">
        <w:tab/>
      </w:r>
      <w:r w:rsidRPr="00E705E0">
        <w:rPr>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E705E0">
            <w:rPr>
              <w:spacing w:val="-2"/>
            </w:rPr>
            <w:t>Australian Capital Territory</w:t>
          </w:r>
        </w:smartTag>
      </w:smartTag>
      <w:r w:rsidRPr="00E705E0">
        <w:rPr>
          <w:spacing w:val="-2"/>
        </w:rPr>
        <w:t>.</w:t>
      </w:r>
    </w:p>
    <w:p w:rsidR="003F529F" w:rsidRPr="00A9138A" w:rsidRDefault="003F529F" w:rsidP="00CF4902">
      <w:pPr>
        <w:pStyle w:val="DPSEntryHeading"/>
      </w:pPr>
      <w:r w:rsidRPr="00ED03E4">
        <w:tab/>
      </w:r>
      <w:r w:rsidR="00D936DA" w:rsidRPr="00A9138A">
        <w:t>2</w:t>
      </w:r>
      <w:r w:rsidRPr="00A9138A">
        <w:tab/>
      </w:r>
      <w:r w:rsidR="00CE42D6">
        <w:t>Proposed changes to</w:t>
      </w:r>
      <w:r w:rsidR="002C60B6" w:rsidRPr="00A9138A">
        <w:t xml:space="preserve"> </w:t>
      </w:r>
      <w:r w:rsidRPr="00A9138A">
        <w:t>BUS ROUTE</w:t>
      </w:r>
      <w:r w:rsidR="002C60B6" w:rsidRPr="00A9138A">
        <w:t xml:space="preserve"> 7</w:t>
      </w:r>
      <w:r w:rsidRPr="00A9138A">
        <w:t>—PETITION OUT-OF-ORDER—Paper</w:t>
      </w:r>
      <w:r w:rsidR="0019377E">
        <w:t xml:space="preserve"> and Statement by Member</w:t>
      </w:r>
    </w:p>
    <w:p w:rsidR="003F529F" w:rsidRPr="00A9138A" w:rsidRDefault="00B531C1" w:rsidP="00CF4902">
      <w:pPr>
        <w:pStyle w:val="DPSEntryDetail"/>
      </w:pPr>
      <w:r w:rsidRPr="00A9138A">
        <w:t>Miss C. Burch, by leave,</w:t>
      </w:r>
      <w:r w:rsidR="003F529F" w:rsidRPr="00A9138A">
        <w:t xml:space="preserve"> presented the following paper:</w:t>
      </w:r>
    </w:p>
    <w:p w:rsidR="003F529F" w:rsidRPr="00A9138A" w:rsidRDefault="003F529F" w:rsidP="00CF4902">
      <w:pPr>
        <w:pStyle w:val="DPSEntryDetail"/>
      </w:pPr>
      <w:r w:rsidRPr="00A9138A">
        <w:rPr>
          <w:spacing w:val="-2"/>
        </w:rPr>
        <w:t>Petition which does not conform with the standing orders—</w:t>
      </w:r>
      <w:r w:rsidR="008242D6">
        <w:rPr>
          <w:spacing w:val="-2"/>
        </w:rPr>
        <w:t>Proposed changes to bus </w:t>
      </w:r>
      <w:r w:rsidRPr="00A9138A">
        <w:rPr>
          <w:spacing w:val="-2"/>
        </w:rPr>
        <w:t>route 7</w:t>
      </w:r>
      <w:r w:rsidR="00652E63">
        <w:t>—Miss C. Burch (74</w:t>
      </w:r>
      <w:r w:rsidRPr="00A9138A">
        <w:t xml:space="preserve"> signatures)—</w:t>
      </w:r>
    </w:p>
    <w:p w:rsidR="003F529F" w:rsidRPr="00A9138A" w:rsidRDefault="003F529F" w:rsidP="00CF4902">
      <w:pPr>
        <w:pStyle w:val="DPSEntryDetail"/>
      </w:pPr>
      <w:r w:rsidRPr="00A9138A">
        <w:t>and made a statement in relation to the paper.</w:t>
      </w:r>
    </w:p>
    <w:p w:rsidR="00C222C6" w:rsidRPr="00F7286D" w:rsidRDefault="00C222C6" w:rsidP="00C222C6">
      <w:pPr>
        <w:pStyle w:val="DPSEntryHeading"/>
      </w:pPr>
      <w:r w:rsidRPr="00F7286D">
        <w:tab/>
      </w:r>
      <w:r w:rsidR="00D936DA">
        <w:t>3</w:t>
      </w:r>
      <w:r w:rsidRPr="00F7286D">
        <w:tab/>
      </w:r>
      <w:r>
        <w:t>A.C.T. Health transition and Australian Council on Healthcare Standards Accreditation—Update</w:t>
      </w:r>
      <w:r w:rsidRPr="00F7286D">
        <w:t>—MINISTERIAL STATEMENT</w:t>
      </w:r>
      <w:r>
        <w:t xml:space="preserve"> and Paper</w:t>
      </w:r>
      <w:r w:rsidRPr="00F7286D">
        <w:t>—PAPER</w:t>
      </w:r>
      <w:r w:rsidR="00EB7894">
        <w:t>s</w:t>
      </w:r>
      <w:r w:rsidRPr="00F7286D">
        <w:t xml:space="preserve"> NOTED</w:t>
      </w:r>
    </w:p>
    <w:p w:rsidR="00C222C6" w:rsidRPr="00F7286D" w:rsidRDefault="00C222C6" w:rsidP="00C222C6">
      <w:pPr>
        <w:pStyle w:val="DPSEntryDetail"/>
      </w:pPr>
      <w:r>
        <w:t>Ms Fitzharris (Minister for Health and Wellbeing)</w:t>
      </w:r>
      <w:r w:rsidRPr="00F7286D">
        <w:t xml:space="preserve"> made a ministerial statement concerning </w:t>
      </w:r>
      <w:r>
        <w:t>an update on the ACT Health transition and Australian Council on Healthcare Standards Accreditation</w:t>
      </w:r>
      <w:r w:rsidRPr="00F7286D">
        <w:t xml:space="preserve"> and presented the following paper</w:t>
      </w:r>
      <w:r>
        <w:t>s</w:t>
      </w:r>
      <w:r w:rsidRPr="00F7286D">
        <w:t>:</w:t>
      </w:r>
    </w:p>
    <w:p w:rsidR="00C222C6" w:rsidRDefault="00C222C6" w:rsidP="00C222C6">
      <w:pPr>
        <w:pStyle w:val="DPSEntryDetail"/>
      </w:pPr>
      <w:r>
        <w:t xml:space="preserve">ACT </w:t>
      </w:r>
      <w:r>
        <w:lastRenderedPageBreak/>
        <w:t>Health transition and Australian Council on Healthcare Standards Accreditation—Update</w:t>
      </w:r>
      <w:r w:rsidRPr="00F7286D">
        <w:t xml:space="preserve">—Ministerial statement, </w:t>
      </w:r>
      <w:r>
        <w:t>21 August 2018</w:t>
      </w:r>
      <w:r w:rsidRPr="00F7286D">
        <w:t>.</w:t>
      </w:r>
    </w:p>
    <w:p w:rsidR="00C222C6" w:rsidRPr="00F7286D" w:rsidRDefault="00C222C6" w:rsidP="00C222C6">
      <w:pPr>
        <w:pStyle w:val="DPSEntryDetail"/>
      </w:pPr>
      <w:r w:rsidRPr="00302EAB">
        <w:t>Australian Council on Healthcare Standard National Safety and Quality Health Service Standards Survey—Report</w:t>
      </w:r>
      <w:r w:rsidR="00EE71A5">
        <w:t>, dated 31 July 2018</w:t>
      </w:r>
      <w:r w:rsidRPr="00302EAB">
        <w:t>.</w:t>
      </w:r>
    </w:p>
    <w:p w:rsidR="00C222C6" w:rsidRPr="00F7286D" w:rsidRDefault="00C222C6" w:rsidP="008242D6">
      <w:pPr>
        <w:pStyle w:val="DPSEntryDetail"/>
        <w:keepNext/>
      </w:pPr>
      <w:r>
        <w:t>Ms Fitzharris</w:t>
      </w:r>
      <w:r w:rsidRPr="00F7286D">
        <w:t xml:space="preserve"> moved—That the Assembly take note of the paper</w:t>
      </w:r>
      <w:r w:rsidR="00EB7894">
        <w:t>s</w:t>
      </w:r>
      <w:r w:rsidRPr="00F7286D">
        <w:t>.</w:t>
      </w:r>
    </w:p>
    <w:p w:rsidR="00C222C6" w:rsidRPr="00F7286D" w:rsidRDefault="00C222C6" w:rsidP="00C222C6">
      <w:pPr>
        <w:pStyle w:val="DPSEntryDetail"/>
      </w:pPr>
      <w:r w:rsidRPr="00DC4035">
        <w:t>Debate ensued.</w:t>
      </w:r>
    </w:p>
    <w:p w:rsidR="00553FA5" w:rsidRPr="00F7286D" w:rsidRDefault="00C222C6" w:rsidP="00553FA5">
      <w:pPr>
        <w:pStyle w:val="DPSEntryDetail"/>
      </w:pPr>
      <w:r w:rsidRPr="00F7286D">
        <w:t>Question—put and passed.</w:t>
      </w:r>
    </w:p>
    <w:p w:rsidR="00C222C6" w:rsidRPr="00F7286D" w:rsidRDefault="00C222C6" w:rsidP="007A3D9B">
      <w:pPr>
        <w:pStyle w:val="DPSEntryHeading"/>
      </w:pPr>
      <w:r w:rsidRPr="00F7286D">
        <w:tab/>
      </w:r>
      <w:r w:rsidR="00D936DA">
        <w:t>4</w:t>
      </w:r>
      <w:r w:rsidRPr="00F7286D">
        <w:tab/>
      </w:r>
      <w:r>
        <w:t>Leading Data Reform: The Way Forward—Outcomes of the A.C.T. Health System-Wide Data Review</w:t>
      </w:r>
      <w:r w:rsidRPr="00F7286D">
        <w:t>—MINISTERIAL STATEMENT</w:t>
      </w:r>
      <w:r>
        <w:t xml:space="preserve"> and paper</w:t>
      </w:r>
      <w:r w:rsidR="00EB7894">
        <w:t>s</w:t>
      </w:r>
      <w:r w:rsidRPr="00F7286D">
        <w:t>—PAPER</w:t>
      </w:r>
      <w:r>
        <w:t>s</w:t>
      </w:r>
      <w:r w:rsidRPr="00F7286D">
        <w:t xml:space="preserve"> NOTED</w:t>
      </w:r>
    </w:p>
    <w:p w:rsidR="00C222C6" w:rsidRPr="00F7286D" w:rsidRDefault="00C222C6" w:rsidP="007A3D9B">
      <w:pPr>
        <w:pStyle w:val="DPSEntryDetail"/>
        <w:keepNext/>
        <w:keepLines/>
      </w:pPr>
      <w:r>
        <w:t>Ms Fitzharris (Minister for Health and Wellbeing)</w:t>
      </w:r>
      <w:r w:rsidRPr="00F7286D">
        <w:t xml:space="preserve"> made a ministerial statement concerning</w:t>
      </w:r>
      <w:r>
        <w:t xml:space="preserve"> </w:t>
      </w:r>
      <w:r w:rsidR="002233E5">
        <w:t xml:space="preserve">an update on </w:t>
      </w:r>
      <w:r w:rsidR="00EE71A5">
        <w:t>the</w:t>
      </w:r>
      <w:r>
        <w:t xml:space="preserve"> </w:t>
      </w:r>
      <w:r w:rsidR="002233E5">
        <w:t xml:space="preserve">finalisation of the </w:t>
      </w:r>
      <w:r>
        <w:t xml:space="preserve">ACT Health System-Wide Data Review </w:t>
      </w:r>
      <w:r w:rsidRPr="00F7286D">
        <w:t>and presented the following paper</w:t>
      </w:r>
      <w:r>
        <w:t>s</w:t>
      </w:r>
      <w:r w:rsidRPr="00F7286D">
        <w:t>:</w:t>
      </w:r>
    </w:p>
    <w:p w:rsidR="00EB7894" w:rsidRDefault="00C222C6" w:rsidP="00E705E0">
      <w:pPr>
        <w:pStyle w:val="DPSEntryDetail"/>
        <w:spacing w:before="100"/>
      </w:pPr>
      <w:r>
        <w:t>Leading Data Reform: The Way Forward—Outcomes of the ACT Health System-Wide Data Review—</w:t>
      </w:r>
    </w:p>
    <w:p w:rsidR="00EB7894" w:rsidRDefault="00EB7894" w:rsidP="00E705E0">
      <w:pPr>
        <w:pStyle w:val="DPSEntryDetailIndentLev1"/>
        <w:spacing w:before="100"/>
      </w:pPr>
      <w:r w:rsidRPr="00F7286D">
        <w:t xml:space="preserve">Ministerial statement, </w:t>
      </w:r>
      <w:r>
        <w:t>21 August 2018.</w:t>
      </w:r>
    </w:p>
    <w:p w:rsidR="00BB795E" w:rsidRDefault="00D74BEF" w:rsidP="00E705E0">
      <w:pPr>
        <w:pStyle w:val="DPSEntryDetailIndentLev1"/>
        <w:spacing w:before="100"/>
      </w:pPr>
      <w:r>
        <w:t>Review, d</w:t>
      </w:r>
      <w:r w:rsidR="00BB795E">
        <w:t>ated August 2018.</w:t>
      </w:r>
    </w:p>
    <w:p w:rsidR="008269BC" w:rsidRDefault="008269BC" w:rsidP="00E705E0">
      <w:pPr>
        <w:pStyle w:val="DPSEntryDetailIndentLev1"/>
        <w:spacing w:before="100"/>
      </w:pPr>
      <w:r>
        <w:t>Government response, dated 21 August 2018.</w:t>
      </w:r>
    </w:p>
    <w:p w:rsidR="00EB7894" w:rsidRPr="00F7286D" w:rsidRDefault="00EB7894" w:rsidP="004E795C">
      <w:pPr>
        <w:pStyle w:val="DPSEntryDetail"/>
        <w:spacing w:before="100"/>
      </w:pPr>
      <w:r>
        <w:t>System-Wide Data Re</w:t>
      </w:r>
      <w:r w:rsidR="00BD3188">
        <w:t>view—Implementation Plan—Phase O</w:t>
      </w:r>
      <w:r>
        <w:t>ne, to December 2018.</w:t>
      </w:r>
    </w:p>
    <w:p w:rsidR="00C222C6" w:rsidRPr="00F7286D" w:rsidRDefault="00C222C6" w:rsidP="004E795C">
      <w:pPr>
        <w:pStyle w:val="DPSEntryDetail"/>
        <w:spacing w:before="100"/>
      </w:pPr>
      <w:r>
        <w:t>Ms Fitzharris</w:t>
      </w:r>
      <w:r w:rsidRPr="00F7286D">
        <w:t xml:space="preserve"> moved—That the Assembly take note of the paper</w:t>
      </w:r>
      <w:r>
        <w:t>s</w:t>
      </w:r>
      <w:r w:rsidRPr="00F7286D">
        <w:t>.</w:t>
      </w:r>
    </w:p>
    <w:p w:rsidR="00C222C6" w:rsidRPr="00F7286D" w:rsidRDefault="00C222C6" w:rsidP="004E795C">
      <w:pPr>
        <w:pStyle w:val="DPSEntryDetail"/>
        <w:spacing w:before="100"/>
      </w:pPr>
      <w:r w:rsidRPr="00553FA5">
        <w:t>Debate ensued.</w:t>
      </w:r>
    </w:p>
    <w:p w:rsidR="00C222C6" w:rsidRPr="00F7286D" w:rsidRDefault="00C222C6" w:rsidP="004E795C">
      <w:pPr>
        <w:pStyle w:val="DPSEntryDetail"/>
        <w:spacing w:before="100"/>
      </w:pPr>
      <w:r w:rsidRPr="00F7286D">
        <w:t>Question—put and passed.</w:t>
      </w:r>
    </w:p>
    <w:p w:rsidR="00C222C6" w:rsidRPr="00F7286D" w:rsidRDefault="00C222C6" w:rsidP="00C222C6">
      <w:pPr>
        <w:pStyle w:val="DPSEntryHeading"/>
      </w:pPr>
      <w:r w:rsidRPr="00F7286D">
        <w:tab/>
      </w:r>
      <w:r w:rsidR="00D936DA">
        <w:t>5</w:t>
      </w:r>
      <w:r w:rsidRPr="00F7286D">
        <w:tab/>
      </w:r>
      <w:r w:rsidRPr="005954D2">
        <w:rPr>
          <w:spacing w:val="-2"/>
        </w:rPr>
        <w:t>2018-19 bushfire season—Early commencement—MINISTERIAL STATEMENT—</w:t>
      </w:r>
      <w:r w:rsidRPr="00F7286D">
        <w:t>PAPER NOTED</w:t>
      </w:r>
    </w:p>
    <w:p w:rsidR="00C222C6" w:rsidRPr="00F7286D" w:rsidRDefault="00C222C6" w:rsidP="00C222C6">
      <w:pPr>
        <w:pStyle w:val="DPSEntryDetail"/>
      </w:pPr>
      <w:r>
        <w:t>Mr Gentleman (Minister for Police and Emergency Services)</w:t>
      </w:r>
      <w:r w:rsidRPr="00F7286D">
        <w:t xml:space="preserve"> made a ministerial statement concerning </w:t>
      </w:r>
      <w:r>
        <w:t>the early commence</w:t>
      </w:r>
      <w:r w:rsidR="003C229C">
        <w:t>ment</w:t>
      </w:r>
      <w:r>
        <w:t xml:space="preserve"> of the 2018-19 bushfire season</w:t>
      </w:r>
      <w:r w:rsidRPr="00F7286D">
        <w:t xml:space="preserve"> and presented the following paper:</w:t>
      </w:r>
    </w:p>
    <w:p w:rsidR="00C222C6" w:rsidRPr="00F7286D" w:rsidRDefault="00C222C6" w:rsidP="004E795C">
      <w:pPr>
        <w:pStyle w:val="DPSEntryDetail"/>
      </w:pPr>
      <w:r>
        <w:t>2018-19 bushfire season—Early commencement</w:t>
      </w:r>
      <w:r w:rsidRPr="00F7286D">
        <w:t xml:space="preserve">—Ministerial statement, </w:t>
      </w:r>
      <w:r>
        <w:t>21 August 2018</w:t>
      </w:r>
      <w:r w:rsidRPr="00F7286D">
        <w:t>.</w:t>
      </w:r>
    </w:p>
    <w:p w:rsidR="00C222C6" w:rsidRPr="00F7286D" w:rsidRDefault="00C222C6" w:rsidP="004E795C">
      <w:pPr>
        <w:pStyle w:val="DPSEntryDetail"/>
      </w:pPr>
      <w:r>
        <w:t>Mr Gentleman</w:t>
      </w:r>
      <w:r w:rsidRPr="00F7286D">
        <w:t xml:space="preserve"> moved—That the Assembly take note of the paper.</w:t>
      </w:r>
    </w:p>
    <w:p w:rsidR="00C222C6" w:rsidRPr="00F7286D" w:rsidRDefault="00C222C6" w:rsidP="004E795C">
      <w:pPr>
        <w:pStyle w:val="DPSEntryDetail"/>
      </w:pPr>
      <w:r w:rsidRPr="00F7286D">
        <w:t>Question—put and passed.</w:t>
      </w:r>
    </w:p>
    <w:p w:rsidR="00C222C6" w:rsidRPr="00F7286D" w:rsidRDefault="00C222C6" w:rsidP="00C222C6">
      <w:pPr>
        <w:pStyle w:val="DPSEntryHeading"/>
      </w:pPr>
      <w:r w:rsidRPr="00F7286D">
        <w:tab/>
      </w:r>
      <w:r w:rsidR="00D936DA">
        <w:t>6</w:t>
      </w:r>
      <w:r w:rsidRPr="00F7286D">
        <w:tab/>
      </w:r>
      <w:r>
        <w:t>Work</w:t>
      </w:r>
      <w:r w:rsidR="00A9138A">
        <w:t>Place</w:t>
      </w:r>
      <w:r>
        <w:t xml:space="preserve"> </w:t>
      </w:r>
      <w:r w:rsidR="00A9138A">
        <w:t>Safety Performance</w:t>
      </w:r>
      <w:r>
        <w:t xml:space="preserve">—Annual statement </w:t>
      </w:r>
      <w:r w:rsidR="00A9138A">
        <w:t>2017-</w:t>
      </w:r>
      <w:r>
        <w:t>18</w:t>
      </w:r>
      <w:r w:rsidRPr="00F7286D">
        <w:t>—MINISTERIAL STATEMENT—PAPER NOTED</w:t>
      </w:r>
    </w:p>
    <w:p w:rsidR="00C222C6" w:rsidRPr="00F7286D" w:rsidRDefault="00C222C6" w:rsidP="00C222C6">
      <w:pPr>
        <w:pStyle w:val="DPSEntryDetail"/>
      </w:pPr>
      <w:r>
        <w:t>Ms Stephen-Smith (Minister for Workplace Safety and Industrial Relations)</w:t>
      </w:r>
      <w:r w:rsidRPr="00F7286D">
        <w:t xml:space="preserve"> made a ministerial statement concerning </w:t>
      </w:r>
      <w:r w:rsidR="004414A9">
        <w:t>the Territory’s w</w:t>
      </w:r>
      <w:r w:rsidR="00A9138A">
        <w:t xml:space="preserve">orkplace </w:t>
      </w:r>
      <w:r w:rsidR="004414A9">
        <w:t>s</w:t>
      </w:r>
      <w:r w:rsidR="00A9138A">
        <w:t xml:space="preserve">afety </w:t>
      </w:r>
      <w:r w:rsidR="004414A9">
        <w:t>p</w:t>
      </w:r>
      <w:r w:rsidR="00A9138A">
        <w:t>erformance</w:t>
      </w:r>
      <w:r w:rsidR="004414A9">
        <w:t xml:space="preserve"> </w:t>
      </w:r>
      <w:r w:rsidRPr="00F7286D">
        <w:t>and presented the following paper:</w:t>
      </w:r>
    </w:p>
    <w:p w:rsidR="00C222C6" w:rsidRPr="00F7286D" w:rsidRDefault="00A9138A" w:rsidP="004E795C">
      <w:pPr>
        <w:pStyle w:val="DPSEntryDetail"/>
      </w:pPr>
      <w:r w:rsidRPr="00A9138A">
        <w:t xml:space="preserve"> </w:t>
      </w:r>
      <w:r>
        <w:t>Workplace Safety Performance</w:t>
      </w:r>
      <w:r w:rsidR="00C222C6">
        <w:t>—Annual statement 20</w:t>
      </w:r>
      <w:r>
        <w:t>17-</w:t>
      </w:r>
      <w:r w:rsidR="00C222C6">
        <w:t>18</w:t>
      </w:r>
      <w:r w:rsidR="00C222C6" w:rsidRPr="00F7286D">
        <w:t xml:space="preserve">—Ministerial statement, </w:t>
      </w:r>
      <w:r w:rsidR="00C222C6">
        <w:t>21 August 2018</w:t>
      </w:r>
      <w:r w:rsidR="00C222C6" w:rsidRPr="00F7286D">
        <w:t>.</w:t>
      </w:r>
    </w:p>
    <w:p w:rsidR="00C222C6" w:rsidRPr="00F7286D" w:rsidRDefault="00C222C6" w:rsidP="004E795C">
      <w:pPr>
        <w:pStyle w:val="DPSEntryDetail"/>
      </w:pPr>
      <w:r>
        <w:t>Ms Stephen-Smith</w:t>
      </w:r>
      <w:r w:rsidRPr="00F7286D">
        <w:t xml:space="preserve"> moved—That the Assembly take note of the paper.</w:t>
      </w:r>
    </w:p>
    <w:p w:rsidR="00C222C6" w:rsidRPr="00F7286D" w:rsidRDefault="00C222C6" w:rsidP="004E795C">
      <w:pPr>
        <w:pStyle w:val="DPSEntryDetail"/>
      </w:pPr>
      <w:r w:rsidRPr="00F7286D">
        <w:t>Question—put and passed.</w:t>
      </w:r>
    </w:p>
    <w:p w:rsidR="00C222C6" w:rsidRPr="00A65D6D" w:rsidRDefault="00C222C6" w:rsidP="00C222C6">
      <w:pPr>
        <w:pStyle w:val="DPSEntryHeading"/>
      </w:pPr>
      <w:r w:rsidRPr="00562512">
        <w:tab/>
      </w:r>
      <w:r w:rsidR="00D936DA">
        <w:t>7</w:t>
      </w:r>
      <w:r w:rsidRPr="00562512">
        <w:tab/>
      </w:r>
      <w:r w:rsidRPr="00A65D6D">
        <w:t xml:space="preserve">Appropriation Bill </w:t>
      </w:r>
      <w:r>
        <w:t>2018-2019</w:t>
      </w:r>
    </w:p>
    <w:p w:rsidR="00C222C6" w:rsidRPr="00A65D6D" w:rsidRDefault="00C222C6" w:rsidP="00C222C6">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C222C6" w:rsidRPr="00562244" w:rsidRDefault="00C222C6" w:rsidP="00C222C6">
      <w:pPr>
        <w:pBdr>
          <w:bottom w:val="thinThickLargeGap" w:sz="18" w:space="1" w:color="auto"/>
        </w:pBdr>
        <w:ind w:left="3427" w:right="3658"/>
        <w:jc w:val="center"/>
        <w:rPr>
          <w:rFonts w:ascii="Calibri" w:hAnsi="Calibri"/>
          <w:i/>
          <w:iCs/>
          <w:lang w:val="en-AU"/>
        </w:rPr>
      </w:pPr>
    </w:p>
    <w:p w:rsidR="00C222C6" w:rsidRPr="00562244" w:rsidRDefault="00C222C6" w:rsidP="00C222C6">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C222C6" w:rsidRPr="00A65D6D" w:rsidRDefault="00C222C6" w:rsidP="00E705E0">
      <w:pPr>
        <w:pStyle w:val="DPSEntryDetail"/>
        <w:spacing w:before="220"/>
      </w:pPr>
      <w:r w:rsidRPr="00A65D6D">
        <w:t>Schedule 1—Appropriations—Proposed expenditure—</w:t>
      </w:r>
    </w:p>
    <w:p w:rsidR="00C222C6" w:rsidRDefault="00C222C6" w:rsidP="00C222C6">
      <w:pPr>
        <w:pStyle w:val="DPSEntryDetailIndentLev1"/>
      </w:pPr>
      <w:r>
        <w:t>Consideration resumed on Part 1.6—Justice and Community Safety Directorate—</w:t>
      </w:r>
    </w:p>
    <w:p w:rsidR="00C222C6" w:rsidRDefault="00C222C6" w:rsidP="00C222C6">
      <w:pPr>
        <w:pStyle w:val="DPSEntryDetailIndentLev1"/>
      </w:pPr>
      <w:r>
        <w:t>Debate continued.</w:t>
      </w:r>
    </w:p>
    <w:p w:rsidR="00C222C6" w:rsidRDefault="00C222C6" w:rsidP="00C222C6">
      <w:pPr>
        <w:pStyle w:val="DPSEntryDetailIndentLev1"/>
      </w:pPr>
      <w:r>
        <w:t>Proposed expenditure agreed to.</w:t>
      </w:r>
    </w:p>
    <w:p w:rsidR="00C222C6" w:rsidRDefault="00C222C6" w:rsidP="00C222C6">
      <w:pPr>
        <w:pStyle w:val="DPSEntryDetailIndentLev1"/>
      </w:pPr>
      <w:r>
        <w:t>Part 1.7—Environment, Planning and Sustainable Development Directorate—debat</w:t>
      </w:r>
      <w:r w:rsidR="00C134FA">
        <w:t>ed</w:t>
      </w:r>
      <w:r>
        <w:t>.</w:t>
      </w:r>
    </w:p>
    <w:p w:rsidR="00386E26" w:rsidRDefault="00386E26">
      <w:pPr>
        <w:pStyle w:val="DPSEntryDetail"/>
      </w:pPr>
      <w:r>
        <w:t>Debate interrupted in accordance with standing order 74 and the resumption of the debate made an order of the day for a later hour this day.</w:t>
      </w:r>
    </w:p>
    <w:p w:rsidR="00C222C6" w:rsidRPr="00433C9B" w:rsidRDefault="00C222C6" w:rsidP="00C222C6">
      <w:pPr>
        <w:pStyle w:val="DPSEntryHeading"/>
      </w:pPr>
      <w:r w:rsidRPr="00433C9B">
        <w:tab/>
      </w:r>
      <w:r w:rsidR="00D936DA">
        <w:t>8</w:t>
      </w:r>
      <w:r w:rsidRPr="00433C9B">
        <w:tab/>
        <w:t>QUESTIONS</w:t>
      </w:r>
    </w:p>
    <w:p w:rsidR="00C222C6" w:rsidRPr="00433C9B" w:rsidRDefault="00C222C6" w:rsidP="00C222C6">
      <w:pPr>
        <w:pStyle w:val="DPSEntryDetail"/>
      </w:pPr>
      <w:r w:rsidRPr="00433C9B">
        <w:t>Questions without notice were asked.</w:t>
      </w:r>
    </w:p>
    <w:p w:rsidR="0015252F" w:rsidRDefault="0015252F" w:rsidP="00C222C6">
      <w:pPr>
        <w:pStyle w:val="DPSEntryHeading"/>
      </w:pPr>
      <w:r w:rsidRPr="00562512">
        <w:lastRenderedPageBreak/>
        <w:tab/>
      </w:r>
      <w:r>
        <w:t>9</w:t>
      </w:r>
      <w:r w:rsidRPr="00562512">
        <w:tab/>
      </w:r>
      <w:r>
        <w:t>Presentation of paper</w:t>
      </w:r>
    </w:p>
    <w:p w:rsidR="0015252F" w:rsidRDefault="0015252F" w:rsidP="0015252F">
      <w:pPr>
        <w:pStyle w:val="DPSEntryDetail"/>
      </w:pPr>
      <w:r>
        <w:t>Ms Fitzharris (Minister for Health and Wellbeing) presented the following paper:</w:t>
      </w:r>
    </w:p>
    <w:p w:rsidR="0015252F" w:rsidRDefault="0015252F" w:rsidP="0015252F">
      <w:pPr>
        <w:pStyle w:val="DPSEntryDetail"/>
      </w:pPr>
      <w:r>
        <w:t xml:space="preserve">Leading Data Reform: The Way Forward—Outcomes of the ACT Health System-Wide Data Review, dated </w:t>
      </w:r>
      <w:r w:rsidR="002B3B93">
        <w:t xml:space="preserve">6 </w:t>
      </w:r>
      <w:r>
        <w:t>April 2018.</w:t>
      </w:r>
    </w:p>
    <w:p w:rsidR="000F7B80" w:rsidRPr="00742F3D" w:rsidRDefault="000F7B80">
      <w:pPr>
        <w:pStyle w:val="DPSEntryHeading"/>
      </w:pPr>
      <w:r w:rsidRPr="00742F3D">
        <w:tab/>
      </w:r>
      <w:r w:rsidR="00727B40">
        <w:t>10</w:t>
      </w:r>
      <w:r w:rsidRPr="00742F3D">
        <w:tab/>
        <w:t>LEAVE OF ABSENCE TO MEMBER</w:t>
      </w:r>
    </w:p>
    <w:p w:rsidR="000F7B80" w:rsidRPr="00742F3D" w:rsidRDefault="000F7B80">
      <w:pPr>
        <w:pStyle w:val="DPSEntryDetail"/>
      </w:pPr>
      <w:r>
        <w:t>Mr Wall</w:t>
      </w:r>
      <w:r w:rsidRPr="00742F3D">
        <w:t xml:space="preserve"> moved—That leave of absence be granted to </w:t>
      </w:r>
      <w:r>
        <w:t>Mr Milligan</w:t>
      </w:r>
      <w:r w:rsidRPr="00742F3D">
        <w:t xml:space="preserve"> for </w:t>
      </w:r>
      <w:r>
        <w:t>today’s</w:t>
      </w:r>
      <w:r w:rsidRPr="00742F3D">
        <w:t xml:space="preserve"> sitting </w:t>
      </w:r>
      <w:r>
        <w:t>for personal reasons</w:t>
      </w:r>
      <w:r w:rsidRPr="00742F3D">
        <w:t>.</w:t>
      </w:r>
    </w:p>
    <w:p w:rsidR="000F7B80" w:rsidRPr="00742F3D" w:rsidRDefault="000F7B80">
      <w:pPr>
        <w:pStyle w:val="DPSEntryDetail"/>
      </w:pPr>
      <w:r w:rsidRPr="00742F3D">
        <w:t>Question—put and passed.</w:t>
      </w:r>
    </w:p>
    <w:p w:rsidR="00C222C6" w:rsidRPr="00A65D6D" w:rsidRDefault="00C222C6" w:rsidP="00C222C6">
      <w:pPr>
        <w:pStyle w:val="DPSEntryHeading"/>
      </w:pPr>
      <w:r w:rsidRPr="00562512">
        <w:tab/>
      </w:r>
      <w:r w:rsidR="0015252F">
        <w:t>1</w:t>
      </w:r>
      <w:r w:rsidR="000F7B80">
        <w:t>1</w:t>
      </w:r>
      <w:r w:rsidRPr="00562512">
        <w:tab/>
      </w:r>
      <w:r w:rsidRPr="00A65D6D">
        <w:t xml:space="preserve">Appropriation Bill </w:t>
      </w:r>
      <w:r>
        <w:t>2018-2019</w:t>
      </w:r>
    </w:p>
    <w:p w:rsidR="00C222C6" w:rsidRPr="00A65D6D" w:rsidRDefault="00C222C6" w:rsidP="00C222C6">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C222C6" w:rsidRPr="00562244" w:rsidRDefault="00C222C6" w:rsidP="00C222C6">
      <w:pPr>
        <w:pBdr>
          <w:bottom w:val="thinThickLargeGap" w:sz="18" w:space="1" w:color="auto"/>
        </w:pBdr>
        <w:ind w:left="3427" w:right="3658"/>
        <w:jc w:val="center"/>
        <w:rPr>
          <w:rFonts w:ascii="Calibri" w:hAnsi="Calibri"/>
          <w:i/>
          <w:iCs/>
          <w:lang w:val="en-AU"/>
        </w:rPr>
      </w:pPr>
    </w:p>
    <w:p w:rsidR="00C222C6" w:rsidRPr="00562244" w:rsidRDefault="00C222C6" w:rsidP="00C222C6">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C222C6" w:rsidRPr="00A65D6D" w:rsidRDefault="00C222C6" w:rsidP="00C222C6">
      <w:pPr>
        <w:pStyle w:val="DPSEntryDetail"/>
        <w:spacing w:before="240"/>
      </w:pPr>
      <w:r w:rsidRPr="00A65D6D">
        <w:t>Schedule 1—Appropriations—Proposed expenditure—</w:t>
      </w:r>
    </w:p>
    <w:p w:rsidR="00C222C6" w:rsidRDefault="00C222C6" w:rsidP="00C222C6">
      <w:pPr>
        <w:pStyle w:val="DPSEntryDetailIndentLev1"/>
      </w:pPr>
      <w:r>
        <w:t xml:space="preserve">Consideration resumed on </w:t>
      </w:r>
      <w:r w:rsidRPr="00C134FA">
        <w:t xml:space="preserve">Part </w:t>
      </w:r>
      <w:r w:rsidR="00C134FA">
        <w:t>1.7</w:t>
      </w:r>
      <w:r w:rsidRPr="00C134FA">
        <w:t>—</w:t>
      </w:r>
      <w:r w:rsidR="00C134FA">
        <w:t>Environment, Planning and Sustainable Development Directorate—</w:t>
      </w:r>
    </w:p>
    <w:p w:rsidR="00C222C6" w:rsidRDefault="00C222C6" w:rsidP="00C222C6">
      <w:pPr>
        <w:pStyle w:val="DPSEntryDetailIndentLev1"/>
      </w:pPr>
      <w:r>
        <w:t>Debate continued.</w:t>
      </w:r>
    </w:p>
    <w:p w:rsidR="00C222C6" w:rsidRDefault="00C222C6" w:rsidP="00C222C6">
      <w:pPr>
        <w:pStyle w:val="DPSEntryDetailIndentLev1"/>
      </w:pPr>
      <w:r>
        <w:t>Proposed expenditure agreed to.</w:t>
      </w:r>
    </w:p>
    <w:p w:rsidR="00C222C6" w:rsidRDefault="00C222C6" w:rsidP="00C222C6">
      <w:pPr>
        <w:pStyle w:val="DPSEntryDetailIndentLev1"/>
      </w:pPr>
      <w:r>
        <w:t>Part 1.8—Community Services Directorate—debated and agreed to.</w:t>
      </w:r>
    </w:p>
    <w:p w:rsidR="00241A8A" w:rsidRDefault="00C222C6" w:rsidP="00C222C6">
      <w:pPr>
        <w:pStyle w:val="DPSEntryDetailIndentLev1"/>
      </w:pPr>
      <w:r>
        <w:t>Part 1.9—Superannuation Provision Account—</w:t>
      </w:r>
    </w:p>
    <w:p w:rsidR="00241A8A" w:rsidRPr="004C518E" w:rsidRDefault="00241A8A" w:rsidP="0010532B">
      <w:pPr>
        <w:pStyle w:val="DPSEntryDetail"/>
        <w:keepNext/>
        <w:keepLines/>
        <w:pBdr>
          <w:bottom w:val="thinThickLargeGap" w:sz="18" w:space="1" w:color="auto"/>
        </w:pBdr>
        <w:spacing w:before="0"/>
        <w:ind w:left="3427" w:right="3658"/>
        <w:jc w:val="center"/>
        <w:rPr>
          <w:iCs/>
        </w:rPr>
      </w:pPr>
    </w:p>
    <w:p w:rsidR="00241A8A" w:rsidRPr="00840CF4" w:rsidRDefault="00241A8A" w:rsidP="00CF4902">
      <w:pPr>
        <w:pStyle w:val="DPSEntryDetail"/>
        <w:spacing w:before="180"/>
      </w:pPr>
      <w:r w:rsidRPr="00840CF4">
        <w:rPr>
          <w:i/>
          <w:iCs/>
        </w:rPr>
        <w:t xml:space="preserve">Adjournment negatived:  </w:t>
      </w:r>
      <w:r w:rsidRPr="00840CF4">
        <w:t xml:space="preserve">It being </w:t>
      </w:r>
      <w:r>
        <w:t xml:space="preserve">approximately </w:t>
      </w:r>
      <w:r w:rsidRPr="00840CF4">
        <w:t>6 pm—The question was proposed—That the Assembly do now adjourn.</w:t>
      </w:r>
    </w:p>
    <w:p w:rsidR="00241A8A" w:rsidRPr="00840CF4" w:rsidRDefault="00241A8A" w:rsidP="00241A8A">
      <w:pPr>
        <w:pStyle w:val="DPSEntryDetail"/>
      </w:pPr>
      <w:r>
        <w:t>Mr Gentleman</w:t>
      </w:r>
      <w:r w:rsidRPr="00840CF4">
        <w:t xml:space="preserve"> (Manager of Government Business) requiring the question to be put forthwith without debate—</w:t>
      </w:r>
    </w:p>
    <w:p w:rsidR="00241A8A" w:rsidRPr="00840CF4" w:rsidRDefault="00241A8A" w:rsidP="00241A8A">
      <w:pPr>
        <w:pStyle w:val="DPSEntryDetail"/>
      </w:pPr>
      <w:r w:rsidRPr="00840CF4">
        <w:t>Question—put and negatived.</w:t>
      </w:r>
    </w:p>
    <w:p w:rsidR="00241A8A" w:rsidRPr="00840CF4" w:rsidRDefault="00241A8A" w:rsidP="00CF4902">
      <w:pPr>
        <w:pStyle w:val="DPSEntryDetail"/>
        <w:pBdr>
          <w:top w:val="thickThinLargeGap" w:sz="18" w:space="1" w:color="auto"/>
        </w:pBdr>
        <w:spacing w:before="180"/>
        <w:ind w:left="3427" w:right="3658"/>
        <w:jc w:val="center"/>
      </w:pPr>
    </w:p>
    <w:p w:rsidR="00C222C6" w:rsidRDefault="00241A8A" w:rsidP="00CF4902">
      <w:pPr>
        <w:pStyle w:val="StyleDPSEntryDetailIndentLev1Before0pt"/>
      </w:pPr>
      <w:r>
        <w:t>Debate continued</w:t>
      </w:r>
      <w:r w:rsidR="00C222C6">
        <w:t>.</w:t>
      </w:r>
    </w:p>
    <w:p w:rsidR="00241A8A" w:rsidRDefault="00241A8A" w:rsidP="00C222C6">
      <w:pPr>
        <w:pStyle w:val="DPSEntryDetailIndentLev1"/>
      </w:pPr>
      <w:r>
        <w:t>Proposed expenditure agreed to.</w:t>
      </w:r>
    </w:p>
    <w:p w:rsidR="00C222C6" w:rsidRDefault="00C222C6" w:rsidP="00C222C6">
      <w:pPr>
        <w:pStyle w:val="DPSEntryDetailIndentLev1"/>
      </w:pPr>
      <w:r>
        <w:t>Part 1.10—Canberra Institute of Technology—debated and agreed to.</w:t>
      </w:r>
    </w:p>
    <w:p w:rsidR="00C222C6" w:rsidRDefault="00C222C6" w:rsidP="00C222C6">
      <w:pPr>
        <w:pStyle w:val="DPSEntryDetailIndentLev1"/>
      </w:pPr>
      <w:r>
        <w:t>Part 1.11—Housing ACT—</w:t>
      </w:r>
      <w:r w:rsidR="00241A8A">
        <w:t>debated and agreed to.</w:t>
      </w:r>
    </w:p>
    <w:p w:rsidR="00241A8A" w:rsidRDefault="00241A8A" w:rsidP="00241A8A">
      <w:pPr>
        <w:pStyle w:val="DPSEntryDetailIndentLev1"/>
      </w:pPr>
      <w:r>
        <w:t>Part 1.12—City Renewal Authority—</w:t>
      </w:r>
    </w:p>
    <w:p w:rsidR="00386E26" w:rsidRDefault="00386E26" w:rsidP="00C222C6">
      <w:pPr>
        <w:pStyle w:val="DPSEntryDetailIndentLev1"/>
      </w:pPr>
      <w:r>
        <w:t>Debate adjourned (</w:t>
      </w:r>
      <w:r w:rsidR="0010532B">
        <w:t>Mr Gentleman</w:t>
      </w:r>
      <w:r>
        <w:t>) and the resumption of the debate made an order of the day for the next sitting.</w:t>
      </w:r>
    </w:p>
    <w:p w:rsidR="007A3D9B" w:rsidRPr="009B12E8" w:rsidRDefault="007A3D9B">
      <w:pPr>
        <w:pStyle w:val="DPSEntryHeading"/>
      </w:pPr>
      <w:r w:rsidRPr="009B12E8">
        <w:lastRenderedPageBreak/>
        <w:tab/>
      </w:r>
      <w:r w:rsidR="0015252F">
        <w:t>1</w:t>
      </w:r>
      <w:r w:rsidR="000F7B80">
        <w:t>2</w:t>
      </w:r>
      <w:r w:rsidRPr="009B12E8">
        <w:tab/>
        <w:t>ADJOURNMENT</w:t>
      </w:r>
    </w:p>
    <w:p w:rsidR="007A3D9B" w:rsidRPr="009B12E8" w:rsidRDefault="007A3D9B">
      <w:pPr>
        <w:pStyle w:val="DPSEntryDetail"/>
      </w:pPr>
      <w:r w:rsidRPr="0010532B">
        <w:t>Mr Gentleman (Manager of Government Business)</w:t>
      </w:r>
      <w:r w:rsidRPr="009B12E8">
        <w:t xml:space="preserve"> moved—That the Assembly do now adjourn.</w:t>
      </w:r>
    </w:p>
    <w:p w:rsidR="007A3D9B" w:rsidRPr="009B12E8" w:rsidRDefault="007A3D9B">
      <w:pPr>
        <w:pStyle w:val="DPSEntryDetail"/>
      </w:pPr>
      <w:r w:rsidRPr="009B12E8">
        <w:t>Debate ensued.</w:t>
      </w:r>
    </w:p>
    <w:p w:rsidR="007A3D9B" w:rsidRPr="009B12E8" w:rsidRDefault="007A3D9B">
      <w:pPr>
        <w:pStyle w:val="DPSEntryDetail"/>
      </w:pPr>
      <w:r w:rsidRPr="009B12E8">
        <w:t>Question—put and passed.</w:t>
      </w:r>
    </w:p>
    <w:p w:rsidR="007A3D9B" w:rsidRPr="009B12E8" w:rsidRDefault="007A3D9B">
      <w:pPr>
        <w:pStyle w:val="DPSEntryDetail"/>
      </w:pPr>
      <w:r w:rsidRPr="009B12E8">
        <w:t xml:space="preserve">And then the Assembly, at </w:t>
      </w:r>
      <w:r w:rsidR="00F32A21">
        <w:t>7.02</w:t>
      </w:r>
      <w:r w:rsidR="0010532B">
        <w:t xml:space="preserve"> pm</w:t>
      </w:r>
      <w:r w:rsidRPr="009B12E8">
        <w:t>, adjourned until tomorrow at 10 am.</w:t>
      </w:r>
    </w:p>
    <w:p w:rsidR="007A3D9B" w:rsidRPr="009B12E8" w:rsidRDefault="007A3D9B" w:rsidP="00CF4902">
      <w:pPr>
        <w:pBdr>
          <w:bottom w:val="thinThickLargeGap" w:sz="18" w:space="1" w:color="auto"/>
        </w:pBdr>
        <w:ind w:left="3427" w:right="3658"/>
        <w:jc w:val="center"/>
        <w:rPr>
          <w:rFonts w:ascii="Calibri" w:hAnsi="Calibri"/>
          <w:i/>
          <w:iCs/>
          <w:lang w:val="en-AU"/>
        </w:rPr>
      </w:pPr>
    </w:p>
    <w:p w:rsidR="007A3D9B" w:rsidRDefault="007A3D9B" w:rsidP="007A3D9B">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except Mrs Jones*</w:t>
      </w:r>
      <w:r w:rsidR="000F7B80">
        <w:rPr>
          <w:rFonts w:ascii="Calibri" w:hAnsi="Calibri"/>
        </w:rPr>
        <w:t xml:space="preserve"> and Mr Milligan*</w:t>
      </w:r>
      <w:r w:rsidRPr="009B12E8">
        <w:rPr>
          <w:rFonts w:ascii="Calibri" w:hAnsi="Calibri"/>
          <w:bCs/>
        </w:rPr>
        <w:t>.</w:t>
      </w:r>
    </w:p>
    <w:p w:rsidR="007A3D9B" w:rsidRPr="009B12E8" w:rsidRDefault="007A3D9B" w:rsidP="007A3D9B">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7A3D9B" w:rsidRPr="009B12E8" w:rsidRDefault="007A3D9B" w:rsidP="00CF4902">
      <w:pPr>
        <w:pBdr>
          <w:top w:val="thickThinLargeGap" w:sz="18" w:space="1" w:color="auto"/>
        </w:pBdr>
        <w:spacing w:before="180"/>
        <w:ind w:left="3427" w:right="3658"/>
        <w:jc w:val="center"/>
        <w:rPr>
          <w:rFonts w:ascii="Calibri" w:hAnsi="Calibri"/>
          <w:lang w:val="en-AU"/>
        </w:rPr>
      </w:pPr>
    </w:p>
    <w:p w:rsidR="007A3D9B" w:rsidRPr="009B12E8" w:rsidRDefault="007A3D9B" w:rsidP="00CF4902">
      <w:pPr>
        <w:pStyle w:val="DPSSigBlockName"/>
        <w:tabs>
          <w:tab w:val="center" w:pos="12600"/>
        </w:tabs>
        <w:ind w:left="5760"/>
      </w:pPr>
      <w:r w:rsidRPr="009B12E8">
        <w:t>Tom Duncan</w:t>
      </w:r>
    </w:p>
    <w:p w:rsidR="007A3D9B" w:rsidRPr="009B12E8" w:rsidRDefault="007A3D9B" w:rsidP="00CF4902">
      <w:pPr>
        <w:pStyle w:val="DPSSigBlockTitle"/>
      </w:pPr>
      <w:r w:rsidRPr="009B12E8">
        <w:t>Clerk of the Legislative Assembly</w:t>
      </w:r>
    </w:p>
    <w:p w:rsidR="00C222C6" w:rsidRPr="000C427D" w:rsidRDefault="00C222C6" w:rsidP="00C222C6">
      <w:pPr>
        <w:pStyle w:val="DPSEntryDetail"/>
      </w:pPr>
    </w:p>
    <w:sectPr w:rsidR="00C222C6" w:rsidRPr="000C427D" w:rsidSect="00C222C6">
      <w:headerReference w:type="even" r:id="rId9"/>
      <w:headerReference w:type="default" r:id="rId10"/>
      <w:headerReference w:type="first" r:id="rId11"/>
      <w:footerReference w:type="first" r:id="rId12"/>
      <w:pgSz w:w="11907" w:h="16840" w:code="9"/>
      <w:pgMar w:top="1368" w:right="1714" w:bottom="1138" w:left="1138" w:header="734" w:footer="432" w:gutter="0"/>
      <w:pgNumType w:start="955"/>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E5" w:rsidRDefault="002233E5">
      <w:r>
        <w:separator/>
      </w:r>
    </w:p>
  </w:endnote>
  <w:endnote w:type="continuationSeparator" w:id="0">
    <w:p w:rsidR="002233E5" w:rsidRDefault="0022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E5" w:rsidRPr="003C0A33" w:rsidRDefault="002233E5" w:rsidP="00C222C6">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233E5" w:rsidRDefault="002233E5" w:rsidP="00C222C6">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E5" w:rsidRDefault="002233E5">
      <w:r>
        <w:separator/>
      </w:r>
    </w:p>
  </w:footnote>
  <w:footnote w:type="continuationSeparator" w:id="0">
    <w:p w:rsidR="002233E5" w:rsidRDefault="00223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E5" w:rsidRPr="00C222C6" w:rsidRDefault="002233E5" w:rsidP="00C222C6">
    <w:pPr>
      <w:pStyle w:val="DPSPageHeaderA4"/>
    </w:pPr>
    <w:fldSimple w:instr=" PAGE  \* MERGEFORMAT ">
      <w:r w:rsidR="00E11D26">
        <w:rPr>
          <w:noProof/>
        </w:rPr>
        <w:t>958</w:t>
      </w:r>
    </w:fldSimple>
    <w:r>
      <w:tab/>
    </w:r>
    <w:fldSimple w:instr=" TITLE  \* MERGEFORMAT ">
      <w:r w:rsidR="006B5371" w:rsidRPr="006B5371">
        <w:rPr>
          <w:i/>
        </w:rPr>
        <w:t>No 68—21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E5" w:rsidRPr="00C222C6" w:rsidRDefault="002233E5" w:rsidP="00C222C6">
    <w:pPr>
      <w:pStyle w:val="DPSPageHeaderA4"/>
    </w:pPr>
    <w:r>
      <w:tab/>
    </w:r>
    <w:fldSimple w:instr=" TITLE  \* MERGEFORMAT ">
      <w:r w:rsidR="006B5371" w:rsidRPr="006B5371">
        <w:rPr>
          <w:i/>
        </w:rPr>
        <w:t>No 68—21 August 2018</w:t>
      </w:r>
    </w:fldSimple>
    <w:r>
      <w:tab/>
    </w:r>
    <w:fldSimple w:instr=" PAGE  \* MERGEFORMAT ">
      <w:r w:rsidR="00E11D26">
        <w:rPr>
          <w:noProof/>
        </w:rPr>
        <w:t>957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E5" w:rsidRPr="00C222C6" w:rsidRDefault="002233E5" w:rsidP="00C222C6">
    <w:pPr>
      <w:pStyle w:val="DPSPageHeaderA4"/>
    </w:pPr>
    <w:r>
      <w:tab/>
    </w:r>
    <w:r>
      <w:tab/>
    </w:r>
    <w:fldSimple w:instr=" PAGE  \* MERGEFORMAT ">
      <w:r w:rsidR="00E11D26">
        <w:rPr>
          <w:noProof/>
        </w:rPr>
        <w:t>955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cVars>
    <w:docVar w:name="DPSDocumentID" w:val="2"/>
  </w:docVars>
  <w:rsids>
    <w:rsidRoot w:val="00F70D03"/>
    <w:rsid w:val="00005666"/>
    <w:rsid w:val="00015C3A"/>
    <w:rsid w:val="00023984"/>
    <w:rsid w:val="00024584"/>
    <w:rsid w:val="000308DB"/>
    <w:rsid w:val="00041BFB"/>
    <w:rsid w:val="0006053A"/>
    <w:rsid w:val="00071680"/>
    <w:rsid w:val="000744A7"/>
    <w:rsid w:val="00096B0F"/>
    <w:rsid w:val="000A0671"/>
    <w:rsid w:val="000A488F"/>
    <w:rsid w:val="000B6E7C"/>
    <w:rsid w:val="000C427D"/>
    <w:rsid w:val="000D411C"/>
    <w:rsid w:val="000D4CFD"/>
    <w:rsid w:val="000D7E2F"/>
    <w:rsid w:val="000F0AEC"/>
    <w:rsid w:val="000F7B80"/>
    <w:rsid w:val="0010532B"/>
    <w:rsid w:val="0011497B"/>
    <w:rsid w:val="00130A10"/>
    <w:rsid w:val="00135DCD"/>
    <w:rsid w:val="001440A1"/>
    <w:rsid w:val="0015252F"/>
    <w:rsid w:val="0019239C"/>
    <w:rsid w:val="0019377E"/>
    <w:rsid w:val="00194084"/>
    <w:rsid w:val="001C2B78"/>
    <w:rsid w:val="001C3654"/>
    <w:rsid w:val="001C39DE"/>
    <w:rsid w:val="001D3E17"/>
    <w:rsid w:val="001E77C8"/>
    <w:rsid w:val="001E7B62"/>
    <w:rsid w:val="00205DD3"/>
    <w:rsid w:val="002233E5"/>
    <w:rsid w:val="00241A8A"/>
    <w:rsid w:val="002532D5"/>
    <w:rsid w:val="00253E5A"/>
    <w:rsid w:val="00274F8D"/>
    <w:rsid w:val="00295765"/>
    <w:rsid w:val="002A1D64"/>
    <w:rsid w:val="002B3B93"/>
    <w:rsid w:val="002C60B6"/>
    <w:rsid w:val="002D3CA7"/>
    <w:rsid w:val="00302EAB"/>
    <w:rsid w:val="00332082"/>
    <w:rsid w:val="00346261"/>
    <w:rsid w:val="003521EB"/>
    <w:rsid w:val="0035669F"/>
    <w:rsid w:val="003811AC"/>
    <w:rsid w:val="00386E26"/>
    <w:rsid w:val="003C0A33"/>
    <w:rsid w:val="003C229C"/>
    <w:rsid w:val="003F529F"/>
    <w:rsid w:val="00414CDA"/>
    <w:rsid w:val="0041628B"/>
    <w:rsid w:val="00422DDD"/>
    <w:rsid w:val="00431C2C"/>
    <w:rsid w:val="004414A9"/>
    <w:rsid w:val="00456608"/>
    <w:rsid w:val="004605CA"/>
    <w:rsid w:val="00464829"/>
    <w:rsid w:val="00477BCA"/>
    <w:rsid w:val="00495660"/>
    <w:rsid w:val="004C518E"/>
    <w:rsid w:val="004D26C1"/>
    <w:rsid w:val="004D6972"/>
    <w:rsid w:val="004E024F"/>
    <w:rsid w:val="004E795C"/>
    <w:rsid w:val="00501DE3"/>
    <w:rsid w:val="0053773B"/>
    <w:rsid w:val="00553FA5"/>
    <w:rsid w:val="00567D5D"/>
    <w:rsid w:val="00592975"/>
    <w:rsid w:val="005954D2"/>
    <w:rsid w:val="005C0025"/>
    <w:rsid w:val="00623D51"/>
    <w:rsid w:val="00652E63"/>
    <w:rsid w:val="0066242E"/>
    <w:rsid w:val="00663179"/>
    <w:rsid w:val="0066540E"/>
    <w:rsid w:val="00667579"/>
    <w:rsid w:val="0067203A"/>
    <w:rsid w:val="0067445F"/>
    <w:rsid w:val="00677B48"/>
    <w:rsid w:val="00684B27"/>
    <w:rsid w:val="006B5371"/>
    <w:rsid w:val="006E2562"/>
    <w:rsid w:val="006E4BF1"/>
    <w:rsid w:val="006F09F0"/>
    <w:rsid w:val="00727B40"/>
    <w:rsid w:val="007311B1"/>
    <w:rsid w:val="00736A4C"/>
    <w:rsid w:val="00740483"/>
    <w:rsid w:val="0078463A"/>
    <w:rsid w:val="0079145F"/>
    <w:rsid w:val="00797AA5"/>
    <w:rsid w:val="007A3D9B"/>
    <w:rsid w:val="007B3982"/>
    <w:rsid w:val="00823EBC"/>
    <w:rsid w:val="008242D6"/>
    <w:rsid w:val="00824E5E"/>
    <w:rsid w:val="008269BC"/>
    <w:rsid w:val="00840037"/>
    <w:rsid w:val="008608CC"/>
    <w:rsid w:val="00860FC5"/>
    <w:rsid w:val="0088703F"/>
    <w:rsid w:val="00891DF1"/>
    <w:rsid w:val="008D105F"/>
    <w:rsid w:val="0091192C"/>
    <w:rsid w:val="0092082A"/>
    <w:rsid w:val="0094052A"/>
    <w:rsid w:val="0094194A"/>
    <w:rsid w:val="0094700C"/>
    <w:rsid w:val="00976EB7"/>
    <w:rsid w:val="009828A7"/>
    <w:rsid w:val="0098553D"/>
    <w:rsid w:val="00995B00"/>
    <w:rsid w:val="009B2BD2"/>
    <w:rsid w:val="009C5A1F"/>
    <w:rsid w:val="009C79EA"/>
    <w:rsid w:val="009D56B4"/>
    <w:rsid w:val="009D6439"/>
    <w:rsid w:val="00A0261C"/>
    <w:rsid w:val="00A262BF"/>
    <w:rsid w:val="00A40B28"/>
    <w:rsid w:val="00A63896"/>
    <w:rsid w:val="00A9138A"/>
    <w:rsid w:val="00AA0431"/>
    <w:rsid w:val="00AC1F05"/>
    <w:rsid w:val="00AD70CA"/>
    <w:rsid w:val="00AD79EB"/>
    <w:rsid w:val="00AF20F8"/>
    <w:rsid w:val="00B34E4C"/>
    <w:rsid w:val="00B36897"/>
    <w:rsid w:val="00B44EBD"/>
    <w:rsid w:val="00B4530F"/>
    <w:rsid w:val="00B47B4C"/>
    <w:rsid w:val="00B514F8"/>
    <w:rsid w:val="00B531C1"/>
    <w:rsid w:val="00B53A0B"/>
    <w:rsid w:val="00B634B5"/>
    <w:rsid w:val="00B95CBC"/>
    <w:rsid w:val="00BB795E"/>
    <w:rsid w:val="00BC79F9"/>
    <w:rsid w:val="00BD3188"/>
    <w:rsid w:val="00BD4A1A"/>
    <w:rsid w:val="00BD54B1"/>
    <w:rsid w:val="00BE41D5"/>
    <w:rsid w:val="00BE4B30"/>
    <w:rsid w:val="00C134FA"/>
    <w:rsid w:val="00C222C6"/>
    <w:rsid w:val="00C34CBB"/>
    <w:rsid w:val="00C63D59"/>
    <w:rsid w:val="00C85AFB"/>
    <w:rsid w:val="00C85E20"/>
    <w:rsid w:val="00C97DBF"/>
    <w:rsid w:val="00CA15E1"/>
    <w:rsid w:val="00CA39B3"/>
    <w:rsid w:val="00CC0CD7"/>
    <w:rsid w:val="00CE42D6"/>
    <w:rsid w:val="00CE723D"/>
    <w:rsid w:val="00CF4902"/>
    <w:rsid w:val="00D15683"/>
    <w:rsid w:val="00D3639D"/>
    <w:rsid w:val="00D472CB"/>
    <w:rsid w:val="00D47766"/>
    <w:rsid w:val="00D74BEF"/>
    <w:rsid w:val="00D936DA"/>
    <w:rsid w:val="00D93814"/>
    <w:rsid w:val="00D94AA7"/>
    <w:rsid w:val="00DA09F1"/>
    <w:rsid w:val="00DA1DEA"/>
    <w:rsid w:val="00DA3B44"/>
    <w:rsid w:val="00DA6553"/>
    <w:rsid w:val="00DB0048"/>
    <w:rsid w:val="00DB18AE"/>
    <w:rsid w:val="00DC4035"/>
    <w:rsid w:val="00DC6C9C"/>
    <w:rsid w:val="00DD1B6C"/>
    <w:rsid w:val="00DF33BA"/>
    <w:rsid w:val="00E026E9"/>
    <w:rsid w:val="00E11D26"/>
    <w:rsid w:val="00E375F4"/>
    <w:rsid w:val="00E565E0"/>
    <w:rsid w:val="00E638B7"/>
    <w:rsid w:val="00E705E0"/>
    <w:rsid w:val="00E77F94"/>
    <w:rsid w:val="00E86C49"/>
    <w:rsid w:val="00EA785E"/>
    <w:rsid w:val="00EB3A40"/>
    <w:rsid w:val="00EB3AC8"/>
    <w:rsid w:val="00EB62A5"/>
    <w:rsid w:val="00EB7894"/>
    <w:rsid w:val="00ED0763"/>
    <w:rsid w:val="00EE71A5"/>
    <w:rsid w:val="00F10649"/>
    <w:rsid w:val="00F32A21"/>
    <w:rsid w:val="00F4365F"/>
    <w:rsid w:val="00F63A56"/>
    <w:rsid w:val="00F70D03"/>
    <w:rsid w:val="00F74B28"/>
    <w:rsid w:val="00FA4FA1"/>
    <w:rsid w:val="00FC273D"/>
    <w:rsid w:val="00FE0EAB"/>
    <w:rsid w:val="00FE3335"/>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A40"/>
    <w:rPr>
      <w:sz w:val="24"/>
      <w:lang w:val="en-US"/>
    </w:rPr>
  </w:style>
  <w:style w:type="paragraph" w:styleId="Heading1">
    <w:name w:val="heading 1"/>
    <w:aliases w:val="c"/>
    <w:basedOn w:val="Normal"/>
    <w:next w:val="Heading2"/>
    <w:qFormat/>
    <w:rsid w:val="00EB3A4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B3A40"/>
    <w:pPr>
      <w:keepLines/>
      <w:ind w:hanging="709"/>
      <w:outlineLvl w:val="1"/>
    </w:pPr>
    <w:rPr>
      <w:sz w:val="32"/>
    </w:rPr>
  </w:style>
  <w:style w:type="paragraph" w:styleId="Heading3">
    <w:name w:val="heading 3"/>
    <w:aliases w:val="d,3"/>
    <w:basedOn w:val="Heading1"/>
    <w:next w:val="Heading4"/>
    <w:qFormat/>
    <w:rsid w:val="00EB3A40"/>
    <w:pPr>
      <w:keepLines/>
      <w:spacing w:before="240"/>
      <w:outlineLvl w:val="2"/>
    </w:pPr>
    <w:rPr>
      <w:sz w:val="28"/>
    </w:rPr>
  </w:style>
  <w:style w:type="paragraph" w:styleId="Heading4">
    <w:name w:val="heading 4"/>
    <w:aliases w:val="sd"/>
    <w:basedOn w:val="Heading1"/>
    <w:next w:val="Heading5"/>
    <w:qFormat/>
    <w:rsid w:val="00EB3A40"/>
    <w:pPr>
      <w:keepNext/>
      <w:keepLines/>
      <w:spacing w:before="220"/>
      <w:outlineLvl w:val="3"/>
    </w:pPr>
    <w:rPr>
      <w:sz w:val="26"/>
    </w:rPr>
  </w:style>
  <w:style w:type="paragraph" w:styleId="Heading5">
    <w:name w:val="heading 5"/>
    <w:aliases w:val="s"/>
    <w:basedOn w:val="Heading1"/>
    <w:next w:val="Normal"/>
    <w:qFormat/>
    <w:rsid w:val="00EB3A4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B3A40"/>
    <w:pPr>
      <w:keepNext/>
      <w:keepLines/>
      <w:ind w:hanging="709"/>
      <w:outlineLvl w:val="5"/>
    </w:pPr>
    <w:rPr>
      <w:rFonts w:ascii="Helvetica" w:hAnsi="Helvetica"/>
      <w:sz w:val="32"/>
    </w:rPr>
  </w:style>
  <w:style w:type="paragraph" w:styleId="Heading7">
    <w:name w:val="heading 7"/>
    <w:aliases w:val="ap"/>
    <w:basedOn w:val="Heading6"/>
    <w:next w:val="Normal"/>
    <w:qFormat/>
    <w:rsid w:val="00EB3A40"/>
    <w:pPr>
      <w:spacing w:before="280"/>
      <w:outlineLvl w:val="6"/>
    </w:pPr>
    <w:rPr>
      <w:sz w:val="28"/>
    </w:rPr>
  </w:style>
  <w:style w:type="paragraph" w:styleId="Heading8">
    <w:name w:val="heading 8"/>
    <w:aliases w:val="ad"/>
    <w:basedOn w:val="Heading6"/>
    <w:next w:val="Normal"/>
    <w:qFormat/>
    <w:rsid w:val="00EB3A40"/>
    <w:pPr>
      <w:spacing w:before="240"/>
      <w:outlineLvl w:val="7"/>
    </w:pPr>
    <w:rPr>
      <w:sz w:val="26"/>
    </w:rPr>
  </w:style>
  <w:style w:type="paragraph" w:styleId="Heading9">
    <w:name w:val="heading 9"/>
    <w:aliases w:val="aat"/>
    <w:basedOn w:val="Heading1"/>
    <w:next w:val="Normal"/>
    <w:qFormat/>
    <w:rsid w:val="00EB3A4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B3A40"/>
    <w:pPr>
      <w:jc w:val="center"/>
    </w:pPr>
    <w:rPr>
      <w:rFonts w:ascii="Times" w:hAnsi="Times"/>
      <w:b/>
      <w:sz w:val="36"/>
    </w:rPr>
  </w:style>
  <w:style w:type="paragraph" w:customStyle="1" w:styleId="BoxHeadBold">
    <w:name w:val="BoxHeadBold"/>
    <w:aliases w:val="bhb"/>
    <w:basedOn w:val="Normal"/>
    <w:next w:val="Normal"/>
    <w:rsid w:val="00EB3A4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B3A40"/>
    <w:rPr>
      <w:b w:val="0"/>
      <w:i/>
    </w:rPr>
  </w:style>
  <w:style w:type="paragraph" w:customStyle="1" w:styleId="BoxList">
    <w:name w:val="BoxList"/>
    <w:aliases w:val="bl"/>
    <w:basedOn w:val="Normal"/>
    <w:rsid w:val="00EB3A4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B3A4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B3A4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B3A4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B3A40"/>
  </w:style>
  <w:style w:type="character" w:customStyle="1" w:styleId="CharAmPartText">
    <w:name w:val="CharAmPartText"/>
    <w:basedOn w:val="DefaultParagraphFont"/>
    <w:rsid w:val="00EB3A40"/>
  </w:style>
  <w:style w:type="character" w:customStyle="1" w:styleId="CharAmSchNo">
    <w:name w:val="CharAmSchNo"/>
    <w:basedOn w:val="DefaultParagraphFont"/>
    <w:rsid w:val="00EB3A40"/>
  </w:style>
  <w:style w:type="character" w:customStyle="1" w:styleId="CharAmSchText">
    <w:name w:val="CharAmSchText"/>
    <w:basedOn w:val="DefaultParagraphFont"/>
    <w:rsid w:val="00EB3A40"/>
  </w:style>
  <w:style w:type="character" w:customStyle="1" w:styleId="CharChapNo">
    <w:name w:val="CharChapNo"/>
    <w:basedOn w:val="DefaultParagraphFont"/>
    <w:rsid w:val="00EB3A40"/>
  </w:style>
  <w:style w:type="character" w:customStyle="1" w:styleId="CharChapText">
    <w:name w:val="CharChapText"/>
    <w:basedOn w:val="DefaultParagraphFont"/>
    <w:rsid w:val="00EB3A40"/>
  </w:style>
  <w:style w:type="character" w:customStyle="1" w:styleId="CharDivNo">
    <w:name w:val="CharDivNo"/>
    <w:basedOn w:val="DefaultParagraphFont"/>
    <w:rsid w:val="00EB3A40"/>
  </w:style>
  <w:style w:type="character" w:customStyle="1" w:styleId="CharDivText">
    <w:name w:val="CharDivText"/>
    <w:basedOn w:val="DefaultParagraphFont"/>
    <w:rsid w:val="00EB3A40"/>
  </w:style>
  <w:style w:type="character" w:customStyle="1" w:styleId="CharPartNo">
    <w:name w:val="CharPartNo"/>
    <w:basedOn w:val="DefaultParagraphFont"/>
    <w:rsid w:val="00EB3A40"/>
  </w:style>
  <w:style w:type="character" w:customStyle="1" w:styleId="CharPartText">
    <w:name w:val="CharPartText"/>
    <w:basedOn w:val="DefaultParagraphFont"/>
    <w:rsid w:val="00EB3A40"/>
  </w:style>
  <w:style w:type="character" w:customStyle="1" w:styleId="CharSectno">
    <w:name w:val="CharSectno"/>
    <w:basedOn w:val="DefaultParagraphFont"/>
    <w:rsid w:val="00EB3A40"/>
  </w:style>
  <w:style w:type="character" w:customStyle="1" w:styleId="CharSubdNo">
    <w:name w:val="CharSubdNo"/>
    <w:basedOn w:val="DefaultParagraphFont"/>
    <w:rsid w:val="00EB3A40"/>
  </w:style>
  <w:style w:type="character" w:customStyle="1" w:styleId="CharSubdText">
    <w:name w:val="CharSubdText"/>
    <w:basedOn w:val="DefaultParagraphFont"/>
    <w:rsid w:val="00EB3A40"/>
  </w:style>
  <w:style w:type="paragraph" w:customStyle="1" w:styleId="date">
    <w:name w:val="date"/>
    <w:rsid w:val="00EB3A4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B3A40"/>
    <w:pPr>
      <w:spacing w:before="60"/>
      <w:ind w:left="1418"/>
    </w:pPr>
    <w:rPr>
      <w:sz w:val="21"/>
    </w:rPr>
  </w:style>
  <w:style w:type="paragraph" w:customStyle="1" w:styleId="DIVAyes">
    <w:name w:val="DIVAyes"/>
    <w:basedOn w:val="Normal"/>
    <w:rsid w:val="00EB3A4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B3A4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B3A40"/>
    <w:pPr>
      <w:spacing w:before="120" w:after="120"/>
      <w:ind w:left="425"/>
      <w:jc w:val="center"/>
    </w:pPr>
    <w:rPr>
      <w:sz w:val="18"/>
    </w:rPr>
  </w:style>
  <w:style w:type="paragraph" w:customStyle="1" w:styleId="DPSAttendance">
    <w:name w:val="DPSAttendance"/>
    <w:rsid w:val="00EB3A40"/>
    <w:pPr>
      <w:spacing w:before="180"/>
      <w:jc w:val="both"/>
    </w:pPr>
    <w:rPr>
      <w:sz w:val="24"/>
    </w:rPr>
  </w:style>
  <w:style w:type="paragraph" w:customStyle="1" w:styleId="DPSAttendanceHeading">
    <w:name w:val="DPSAttendanceHeading"/>
    <w:rsid w:val="00EB3A40"/>
    <w:pPr>
      <w:spacing w:before="180"/>
      <w:ind w:left="346"/>
      <w:jc w:val="both"/>
    </w:pPr>
    <w:rPr>
      <w:b/>
      <w:sz w:val="24"/>
    </w:rPr>
  </w:style>
  <w:style w:type="paragraph" w:customStyle="1" w:styleId="DPSAttendanceNote">
    <w:name w:val="DPSAttendanceNote"/>
    <w:rsid w:val="00EB3A40"/>
    <w:pPr>
      <w:spacing w:before="60"/>
      <w:jc w:val="center"/>
    </w:pPr>
    <w:rPr>
      <w:sz w:val="18"/>
    </w:rPr>
  </w:style>
  <w:style w:type="paragraph" w:customStyle="1" w:styleId="DPSDraftSectionBreak">
    <w:name w:val="DPSDraftSectionBreak"/>
    <w:basedOn w:val="Normal"/>
    <w:rsid w:val="00EB3A4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B3A40"/>
    <w:pPr>
      <w:keepNext/>
      <w:keepLines/>
      <w:spacing w:before="60"/>
      <w:jc w:val="center"/>
    </w:pPr>
    <w:rPr>
      <w:sz w:val="21"/>
    </w:rPr>
  </w:style>
  <w:style w:type="paragraph" w:customStyle="1" w:styleId="DPSHouseMetEntry">
    <w:name w:val="DPSHouseMetEntry"/>
    <w:rsid w:val="00EB3A4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B3A40"/>
    <w:pPr>
      <w:keepNext/>
      <w:keepLines/>
      <w:spacing w:before="200"/>
      <w:jc w:val="center"/>
    </w:pPr>
    <w:rPr>
      <w:sz w:val="21"/>
    </w:rPr>
  </w:style>
  <w:style w:type="paragraph" w:customStyle="1" w:styleId="DPSMainHeadingSubTitle">
    <w:name w:val="DPSMainHeadingSubTitle"/>
    <w:rsid w:val="00EB3A4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B3A40"/>
    <w:pPr>
      <w:spacing w:before="60"/>
      <w:ind w:left="629"/>
      <w:jc w:val="both"/>
    </w:pPr>
    <w:rPr>
      <w:sz w:val="21"/>
    </w:rPr>
  </w:style>
  <w:style w:type="paragraph" w:customStyle="1" w:styleId="DPSMessageDate">
    <w:name w:val="DPSMessageDate"/>
    <w:rsid w:val="00EB3A40"/>
    <w:pPr>
      <w:spacing w:before="60"/>
      <w:ind w:left="629"/>
      <w:jc w:val="both"/>
    </w:pPr>
    <w:rPr>
      <w:sz w:val="21"/>
    </w:rPr>
  </w:style>
  <w:style w:type="paragraph" w:customStyle="1" w:styleId="DPSMessageNumber">
    <w:name w:val="DPSMessageNumber"/>
    <w:rsid w:val="00EB3A40"/>
    <w:pPr>
      <w:spacing w:before="60"/>
      <w:jc w:val="right"/>
    </w:pPr>
    <w:rPr>
      <w:sz w:val="21"/>
    </w:rPr>
  </w:style>
  <w:style w:type="paragraph" w:customStyle="1" w:styleId="DPSMessageSigBlockName">
    <w:name w:val="DPSMessageSigBlockName"/>
    <w:rsid w:val="00EB3A40"/>
    <w:pPr>
      <w:jc w:val="right"/>
    </w:pPr>
    <w:rPr>
      <w:sz w:val="21"/>
    </w:rPr>
  </w:style>
  <w:style w:type="paragraph" w:customStyle="1" w:styleId="DPSMessageSigBlockTitle">
    <w:name w:val="DPSMessageSigBlockTitle"/>
    <w:rsid w:val="00EB3A40"/>
    <w:pPr>
      <w:jc w:val="right"/>
    </w:pPr>
    <w:rPr>
      <w:sz w:val="21"/>
    </w:rPr>
  </w:style>
  <w:style w:type="paragraph" w:customStyle="1" w:styleId="DPSMessageSource">
    <w:name w:val="DPSMessageSource"/>
    <w:rsid w:val="00EB3A4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B3A40"/>
    <w:rPr>
      <w:sz w:val="24"/>
    </w:rPr>
  </w:style>
  <w:style w:type="paragraph" w:customStyle="1" w:styleId="DPSHeaderUnbolded">
    <w:name w:val="DPSHeaderUnbolded"/>
    <w:basedOn w:val="DPSEntryDetail"/>
    <w:autoRedefine/>
    <w:rsid w:val="00EB3A40"/>
    <w:pPr>
      <w:ind w:left="0"/>
    </w:pPr>
  </w:style>
  <w:style w:type="paragraph" w:customStyle="1" w:styleId="DPSPapers">
    <w:name w:val="DPSPapers"/>
    <w:rsid w:val="00EB3A40"/>
    <w:pPr>
      <w:spacing w:before="60"/>
      <w:ind w:left="425"/>
      <w:jc w:val="both"/>
    </w:pPr>
    <w:rPr>
      <w:sz w:val="21"/>
    </w:rPr>
  </w:style>
  <w:style w:type="paragraph" w:customStyle="1" w:styleId="DPSPapersHeading">
    <w:name w:val="DPSPapersHeading"/>
    <w:rsid w:val="00EB3A40"/>
    <w:pPr>
      <w:spacing w:before="180"/>
      <w:ind w:left="425"/>
      <w:jc w:val="both"/>
    </w:pPr>
    <w:rPr>
      <w:b/>
      <w:sz w:val="18"/>
    </w:rPr>
  </w:style>
  <w:style w:type="paragraph" w:customStyle="1" w:styleId="DPSPapersIntro">
    <w:name w:val="DPSPapersIntro"/>
    <w:rsid w:val="00EB3A40"/>
    <w:pPr>
      <w:spacing w:before="60"/>
      <w:ind w:left="425"/>
      <w:jc w:val="both"/>
    </w:pPr>
    <w:rPr>
      <w:sz w:val="21"/>
    </w:rPr>
  </w:style>
  <w:style w:type="paragraph" w:customStyle="1" w:styleId="DPSPrecedenceFooter">
    <w:name w:val="DPSPrecedenceFooter"/>
    <w:rsid w:val="00EB3A40"/>
    <w:pPr>
      <w:jc w:val="right"/>
    </w:pPr>
  </w:style>
  <w:style w:type="paragraph" w:customStyle="1" w:styleId="DPSPrintingAuthorityFooter">
    <w:name w:val="DPSPrintingAuthorityFooter"/>
    <w:rsid w:val="00EB3A40"/>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B3A40"/>
    <w:rPr>
      <w:vanish/>
      <w:color w:val="008000"/>
      <w:sz w:val="16"/>
    </w:rPr>
  </w:style>
  <w:style w:type="paragraph" w:customStyle="1" w:styleId="DPSTOCHeading">
    <w:name w:val="DPSTOCHeading"/>
    <w:basedOn w:val="DPSMainHeadingHouse"/>
    <w:rsid w:val="00EB3A40"/>
  </w:style>
  <w:style w:type="paragraph" w:styleId="Footer">
    <w:name w:val="footer"/>
    <w:basedOn w:val="Normal"/>
    <w:link w:val="FooterChar"/>
    <w:rsid w:val="00EB3A40"/>
    <w:pPr>
      <w:tabs>
        <w:tab w:val="center" w:pos="4153"/>
        <w:tab w:val="right" w:pos="8306"/>
      </w:tabs>
      <w:spacing w:line="240" w:lineRule="exact"/>
    </w:pPr>
    <w:rPr>
      <w:rFonts w:ascii="Times" w:hAnsi="Times"/>
      <w:sz w:val="22"/>
    </w:rPr>
  </w:style>
  <w:style w:type="paragraph" w:customStyle="1" w:styleId="Formula">
    <w:name w:val="Formula"/>
    <w:basedOn w:val="Normal"/>
    <w:rsid w:val="00EB3A40"/>
    <w:pPr>
      <w:spacing w:before="240"/>
      <w:ind w:left="1134"/>
    </w:pPr>
    <w:rPr>
      <w:rFonts w:ascii="Times" w:hAnsi="Times"/>
      <w:sz w:val="22"/>
    </w:rPr>
  </w:style>
  <w:style w:type="paragraph" w:customStyle="1" w:styleId="hdrsection">
    <w:name w:val="hdrsection"/>
    <w:basedOn w:val="Normal"/>
    <w:rsid w:val="00EB3A40"/>
    <w:pPr>
      <w:keepNext/>
    </w:pPr>
    <w:rPr>
      <w:rFonts w:ascii="Times" w:hAnsi="Times"/>
      <w:b/>
    </w:rPr>
  </w:style>
  <w:style w:type="paragraph" w:styleId="Header">
    <w:name w:val="header"/>
    <w:basedOn w:val="Normal"/>
    <w:next w:val="Heading5"/>
    <w:rsid w:val="00EB3A40"/>
    <w:pPr>
      <w:tabs>
        <w:tab w:val="center" w:pos="4153"/>
        <w:tab w:val="right" w:pos="8306"/>
      </w:tabs>
      <w:spacing w:line="240" w:lineRule="exact"/>
    </w:pPr>
    <w:rPr>
      <w:rFonts w:ascii="Times" w:hAnsi="Times"/>
      <w:sz w:val="22"/>
    </w:rPr>
  </w:style>
  <w:style w:type="paragraph" w:customStyle="1" w:styleId="headerpart">
    <w:name w:val="header.part"/>
    <w:basedOn w:val="Normal"/>
    <w:rsid w:val="00EB3A40"/>
    <w:pPr>
      <w:keepNext/>
      <w:spacing w:line="240" w:lineRule="exact"/>
    </w:pPr>
    <w:rPr>
      <w:rFonts w:ascii="Times" w:hAnsi="Times"/>
      <w:b/>
    </w:rPr>
  </w:style>
  <w:style w:type="paragraph" w:customStyle="1" w:styleId="headerpartodd">
    <w:name w:val="header.part.odd"/>
    <w:basedOn w:val="headerpart"/>
    <w:rsid w:val="00EB3A40"/>
    <w:pPr>
      <w:ind w:left="5387" w:hanging="1134"/>
    </w:pPr>
  </w:style>
  <w:style w:type="paragraph" w:customStyle="1" w:styleId="indenta">
    <w:name w:val="indent(a)"/>
    <w:aliases w:val="a,indent"/>
    <w:basedOn w:val="Normal"/>
    <w:rsid w:val="00EB3A40"/>
    <w:pPr>
      <w:tabs>
        <w:tab w:val="right" w:pos="1758"/>
      </w:tabs>
      <w:spacing w:before="60"/>
      <w:ind w:left="1984" w:hanging="1559"/>
    </w:pPr>
    <w:rPr>
      <w:sz w:val="21"/>
    </w:rPr>
  </w:style>
  <w:style w:type="paragraph" w:customStyle="1" w:styleId="indentA0">
    <w:name w:val="indent(A)"/>
    <w:aliases w:val="aaa"/>
    <w:basedOn w:val="indenta"/>
    <w:rsid w:val="00EB3A40"/>
    <w:pPr>
      <w:tabs>
        <w:tab w:val="right" w:pos="2722"/>
      </w:tabs>
      <w:ind w:left="2835" w:hanging="2835"/>
    </w:pPr>
  </w:style>
  <w:style w:type="paragraph" w:customStyle="1" w:styleId="indentii">
    <w:name w:val="indent(ii)"/>
    <w:aliases w:val="aa"/>
    <w:basedOn w:val="indenta"/>
    <w:rsid w:val="00EB3A40"/>
    <w:pPr>
      <w:tabs>
        <w:tab w:val="clear" w:pos="1758"/>
        <w:tab w:val="right" w:pos="2410"/>
      </w:tabs>
      <w:ind w:left="2552" w:hanging="2552"/>
    </w:pPr>
  </w:style>
  <w:style w:type="paragraph" w:customStyle="1" w:styleId="Item">
    <w:name w:val="Item"/>
    <w:aliases w:val="i"/>
    <w:basedOn w:val="Normal"/>
    <w:rsid w:val="00EB3A40"/>
    <w:pPr>
      <w:keepLines/>
      <w:spacing w:before="60"/>
      <w:ind w:left="1049"/>
    </w:pPr>
    <w:rPr>
      <w:sz w:val="21"/>
    </w:rPr>
  </w:style>
  <w:style w:type="paragraph" w:customStyle="1" w:styleId="ItemHead">
    <w:name w:val="ItemHead"/>
    <w:aliases w:val="ih"/>
    <w:basedOn w:val="Heading1"/>
    <w:next w:val="Item"/>
    <w:rsid w:val="00EB3A4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B3A40"/>
    <w:rPr>
      <w:rFonts w:ascii="Times New Roman" w:hAnsi="Times New Roman"/>
      <w:sz w:val="24"/>
    </w:rPr>
  </w:style>
  <w:style w:type="paragraph" w:customStyle="1" w:styleId="LongT">
    <w:name w:val="LongT"/>
    <w:basedOn w:val="Normal"/>
    <w:rsid w:val="00EB3A40"/>
    <w:rPr>
      <w:rFonts w:ascii="Times" w:hAnsi="Times"/>
      <w:b/>
      <w:sz w:val="32"/>
    </w:rPr>
  </w:style>
  <w:style w:type="paragraph" w:customStyle="1" w:styleId="notedraft">
    <w:name w:val="note(draft)"/>
    <w:aliases w:val="nd,Note(draft)"/>
    <w:basedOn w:val="Normal"/>
    <w:rsid w:val="00EB3A40"/>
    <w:pPr>
      <w:spacing w:before="240" w:line="240" w:lineRule="exact"/>
      <w:ind w:left="284" w:hanging="284"/>
    </w:pPr>
    <w:rPr>
      <w:rFonts w:ascii="Times" w:hAnsi="Times"/>
      <w:i/>
      <w:lang w:val="en-AU"/>
    </w:rPr>
  </w:style>
  <w:style w:type="paragraph" w:customStyle="1" w:styleId="notemargin">
    <w:name w:val="note(margin)"/>
    <w:aliases w:val="nm"/>
    <w:basedOn w:val="Normal"/>
    <w:rsid w:val="00EB3A4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B3A40"/>
    <w:pPr>
      <w:spacing w:before="122" w:line="198" w:lineRule="exact"/>
      <w:ind w:left="2410" w:hanging="709"/>
    </w:pPr>
    <w:rPr>
      <w:rFonts w:ascii="Times" w:hAnsi="Times"/>
      <w:sz w:val="18"/>
      <w:lang w:val="en-AU"/>
    </w:rPr>
  </w:style>
  <w:style w:type="paragraph" w:customStyle="1" w:styleId="notetext">
    <w:name w:val="note(text)"/>
    <w:aliases w:val="n"/>
    <w:basedOn w:val="Normal"/>
    <w:rsid w:val="00EB3A40"/>
    <w:pPr>
      <w:spacing w:before="60"/>
      <w:ind w:left="2155" w:hanging="737"/>
    </w:pPr>
    <w:rPr>
      <w:sz w:val="18"/>
      <w:lang w:val="en-AU"/>
    </w:rPr>
  </w:style>
  <w:style w:type="paragraph" w:customStyle="1" w:styleId="NTSpecial1">
    <w:name w:val="NTSpecial1"/>
    <w:aliases w:val="nt1"/>
    <w:basedOn w:val="Normal"/>
    <w:next w:val="Normal"/>
    <w:rsid w:val="00EB3A40"/>
    <w:pPr>
      <w:tabs>
        <w:tab w:val="right" w:pos="1021"/>
      </w:tabs>
      <w:spacing w:before="120" w:line="240" w:lineRule="atLeast"/>
    </w:pPr>
    <w:rPr>
      <w:rFonts w:ascii="Times" w:hAnsi="Times"/>
      <w:lang w:val="en-AU"/>
    </w:rPr>
  </w:style>
  <w:style w:type="character" w:styleId="PageNumber">
    <w:name w:val="page number"/>
    <w:basedOn w:val="DefaultParagraphFont"/>
    <w:rsid w:val="00EB3A40"/>
  </w:style>
  <w:style w:type="paragraph" w:customStyle="1" w:styleId="Page1">
    <w:name w:val="Page1"/>
    <w:basedOn w:val="Normal"/>
    <w:rsid w:val="00EB3A40"/>
    <w:pPr>
      <w:spacing w:before="5103"/>
    </w:pPr>
    <w:rPr>
      <w:rFonts w:ascii="Times" w:hAnsi="Times"/>
      <w:b/>
      <w:sz w:val="32"/>
      <w:lang w:val="en-AU"/>
    </w:rPr>
  </w:style>
  <w:style w:type="paragraph" w:customStyle="1" w:styleId="PageBreak">
    <w:name w:val="PageBreak"/>
    <w:aliases w:val="pb"/>
    <w:basedOn w:val="Normal"/>
    <w:next w:val="Heading2"/>
    <w:rsid w:val="00EB3A40"/>
    <w:pPr>
      <w:jc w:val="center"/>
    </w:pPr>
    <w:rPr>
      <w:rFonts w:ascii="Times" w:hAnsi="Times"/>
      <w:sz w:val="2"/>
      <w:lang w:val="en-AU"/>
    </w:rPr>
  </w:style>
  <w:style w:type="paragraph" w:customStyle="1" w:styleId="parabullet">
    <w:name w:val="para bullet"/>
    <w:aliases w:val="b"/>
    <w:basedOn w:val="Normal"/>
    <w:rsid w:val="00EB3A4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B3A40"/>
    <w:pPr>
      <w:spacing w:before="60"/>
      <w:ind w:left="425"/>
    </w:pPr>
    <w:rPr>
      <w:sz w:val="21"/>
      <w:lang w:val="en-AU"/>
    </w:rPr>
  </w:style>
  <w:style w:type="paragraph" w:customStyle="1" w:styleId="Penalty">
    <w:name w:val="Penalty"/>
    <w:basedOn w:val="Normal"/>
    <w:rsid w:val="00EB3A4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B3A4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B3A40"/>
    <w:pPr>
      <w:ind w:left="992" w:hanging="567"/>
    </w:pPr>
  </w:style>
  <w:style w:type="paragraph" w:customStyle="1" w:styleId="ShortT">
    <w:name w:val="ShortT"/>
    <w:basedOn w:val="Normal"/>
    <w:next w:val="Normal"/>
    <w:rsid w:val="00EB3A40"/>
    <w:rPr>
      <w:rFonts w:ascii="Times" w:hAnsi="Times"/>
      <w:b/>
      <w:sz w:val="36"/>
      <w:lang w:val="en-AU"/>
    </w:rPr>
  </w:style>
  <w:style w:type="paragraph" w:customStyle="1" w:styleId="Subitem">
    <w:name w:val="Subitem"/>
    <w:aliases w:val="iss"/>
    <w:basedOn w:val="Normal"/>
    <w:rsid w:val="00EB3A4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B3A4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B3A4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B3A40"/>
    <w:pPr>
      <w:spacing w:before="40"/>
      <w:ind w:firstLine="0"/>
    </w:pPr>
  </w:style>
  <w:style w:type="paragraph" w:customStyle="1" w:styleId="SubsectionHead">
    <w:name w:val="SubsectionHead"/>
    <w:aliases w:val="ssh"/>
    <w:basedOn w:val="subsection"/>
    <w:next w:val="subsection"/>
    <w:rsid w:val="00EB3A40"/>
    <w:pPr>
      <w:spacing w:before="240"/>
      <w:ind w:firstLine="0"/>
    </w:pPr>
    <w:rPr>
      <w:i/>
    </w:rPr>
  </w:style>
  <w:style w:type="paragraph" w:customStyle="1" w:styleId="Tablea">
    <w:name w:val="Table(a)"/>
    <w:aliases w:val="ta"/>
    <w:basedOn w:val="Normal"/>
    <w:rsid w:val="00EB3A40"/>
    <w:pPr>
      <w:ind w:left="284" w:hanging="284"/>
    </w:pPr>
    <w:rPr>
      <w:rFonts w:ascii="Times" w:hAnsi="Times"/>
      <w:lang w:val="en-AU"/>
    </w:rPr>
  </w:style>
  <w:style w:type="paragraph" w:customStyle="1" w:styleId="Table">
    <w:name w:val="Table"/>
    <w:aliases w:val="t,Tables"/>
    <w:basedOn w:val="Normal"/>
    <w:rsid w:val="00EB3A40"/>
    <w:pPr>
      <w:spacing w:line="240" w:lineRule="atLeast"/>
    </w:pPr>
    <w:rPr>
      <w:rFonts w:ascii="Times" w:hAnsi="Times"/>
      <w:lang w:val="en-AU"/>
    </w:rPr>
  </w:style>
  <w:style w:type="paragraph" w:customStyle="1" w:styleId="TLPLink">
    <w:name w:val="TLPLink"/>
    <w:basedOn w:val="Heading9"/>
    <w:rsid w:val="00EB3A4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B3A40"/>
    <w:pPr>
      <w:tabs>
        <w:tab w:val="right" w:pos="7087"/>
      </w:tabs>
      <w:outlineLvl w:val="9"/>
    </w:pPr>
    <w:rPr>
      <w:sz w:val="24"/>
      <w:lang w:val="en-AU"/>
    </w:rPr>
  </w:style>
  <w:style w:type="paragraph" w:styleId="TOC2">
    <w:name w:val="toc 2"/>
    <w:basedOn w:val="Heading2"/>
    <w:next w:val="Normal"/>
    <w:autoRedefine/>
    <w:semiHidden/>
    <w:rsid w:val="00EB3A4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B3A4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B3A4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B3A4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B3A40"/>
    <w:pPr>
      <w:tabs>
        <w:tab w:val="clear" w:pos="1247"/>
      </w:tabs>
    </w:pPr>
  </w:style>
  <w:style w:type="paragraph" w:styleId="TOC7">
    <w:name w:val="toc 7"/>
    <w:basedOn w:val="TOC2"/>
    <w:next w:val="Normal"/>
    <w:autoRedefine/>
    <w:semiHidden/>
    <w:rsid w:val="00EB3A40"/>
    <w:pPr>
      <w:tabs>
        <w:tab w:val="clear" w:pos="1247"/>
      </w:tabs>
      <w:ind w:left="1440"/>
    </w:pPr>
  </w:style>
  <w:style w:type="paragraph" w:styleId="TOC8">
    <w:name w:val="toc 8"/>
    <w:basedOn w:val="TOC3"/>
    <w:next w:val="Normal"/>
    <w:autoRedefine/>
    <w:semiHidden/>
    <w:rsid w:val="00EB3A40"/>
    <w:pPr>
      <w:tabs>
        <w:tab w:val="clear" w:pos="1247"/>
      </w:tabs>
      <w:ind w:left="1680"/>
    </w:pPr>
  </w:style>
  <w:style w:type="paragraph" w:styleId="TOC9">
    <w:name w:val="toc 9"/>
    <w:basedOn w:val="Heading9"/>
    <w:next w:val="Normal"/>
    <w:autoRedefine/>
    <w:semiHidden/>
    <w:rsid w:val="00EB3A40"/>
    <w:pPr>
      <w:tabs>
        <w:tab w:val="right" w:pos="7087"/>
      </w:tabs>
      <w:spacing w:before="80"/>
      <w:outlineLvl w:val="9"/>
    </w:pPr>
    <w:rPr>
      <w:lang w:val="en-AU"/>
    </w:rPr>
  </w:style>
  <w:style w:type="paragraph" w:customStyle="1" w:styleId="TofSectsGroupHeading">
    <w:name w:val="TofSects(GroupHeading)"/>
    <w:basedOn w:val="TOC4"/>
    <w:rsid w:val="00EB3A40"/>
    <w:pPr>
      <w:tabs>
        <w:tab w:val="clear" w:pos="1247"/>
      </w:tabs>
      <w:spacing w:before="240" w:after="120"/>
      <w:ind w:left="794" w:right="567"/>
    </w:pPr>
  </w:style>
  <w:style w:type="paragraph" w:customStyle="1" w:styleId="TofSectsHeading">
    <w:name w:val="TofSects(Heading)"/>
    <w:basedOn w:val="TOC5"/>
    <w:rsid w:val="00EB3A4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B3A40"/>
    <w:pPr>
      <w:tabs>
        <w:tab w:val="clear" w:pos="1134"/>
        <w:tab w:val="left" w:pos="851"/>
      </w:tabs>
      <w:ind w:left="1588" w:right="567" w:hanging="794"/>
    </w:pPr>
    <w:rPr>
      <w:rFonts w:ascii="Times" w:hAnsi="Times"/>
    </w:rPr>
  </w:style>
  <w:style w:type="paragraph" w:customStyle="1" w:styleId="TofSectsSubdiv">
    <w:name w:val="TofSects(Subdiv)"/>
    <w:basedOn w:val="TOC4"/>
    <w:rsid w:val="00EB3A40"/>
    <w:pPr>
      <w:tabs>
        <w:tab w:val="clear" w:pos="1247"/>
        <w:tab w:val="left" w:pos="1560"/>
      </w:tabs>
      <w:ind w:left="1588" w:right="567" w:hanging="794"/>
    </w:pPr>
    <w:rPr>
      <w:b w:val="0"/>
      <w:sz w:val="22"/>
    </w:rPr>
  </w:style>
  <w:style w:type="paragraph" w:customStyle="1" w:styleId="DIVSection">
    <w:name w:val="DIVSection"/>
    <w:basedOn w:val="Normal"/>
    <w:rsid w:val="00EB3A40"/>
    <w:pPr>
      <w:ind w:left="425"/>
    </w:pPr>
    <w:rPr>
      <w:sz w:val="21"/>
      <w:lang w:val="en-AU"/>
    </w:rPr>
  </w:style>
  <w:style w:type="paragraph" w:customStyle="1" w:styleId="DPSPageHeaderB5">
    <w:name w:val="DPSPageHeaderB5"/>
    <w:basedOn w:val="Normal"/>
    <w:rsid w:val="00EB3A40"/>
    <w:pPr>
      <w:tabs>
        <w:tab w:val="center" w:pos="3686"/>
        <w:tab w:val="right" w:pos="7201"/>
      </w:tabs>
    </w:pPr>
    <w:rPr>
      <w:sz w:val="21"/>
      <w:lang w:val="en-AU"/>
    </w:rPr>
  </w:style>
  <w:style w:type="paragraph" w:customStyle="1" w:styleId="DPSPageHeaderA4">
    <w:name w:val="DPSPageHeaderA4"/>
    <w:basedOn w:val="DPSPageHeaderB5"/>
    <w:autoRedefine/>
    <w:rsid w:val="00C222C6"/>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B3A4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B3A4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B3A40"/>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B3A40"/>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B3A40"/>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828A7"/>
    <w:rPr>
      <w:rFonts w:ascii="Calibri" w:hAnsi="Calibri"/>
      <w:sz w:val="24"/>
    </w:rPr>
  </w:style>
  <w:style w:type="character" w:customStyle="1" w:styleId="DPSEntryDetailIndentLev1Char">
    <w:name w:val="DPSEntryDetailIndentLev1 Char"/>
    <w:basedOn w:val="DefaultParagraphFont"/>
    <w:link w:val="DPSEntryDetailIndentLev1"/>
    <w:rsid w:val="009828A7"/>
    <w:rPr>
      <w:rFonts w:ascii="Calibri" w:hAnsi="Calibri"/>
      <w:sz w:val="24"/>
    </w:rPr>
  </w:style>
  <w:style w:type="paragraph" w:styleId="BalloonText">
    <w:name w:val="Balloon Text"/>
    <w:basedOn w:val="Normal"/>
    <w:link w:val="BalloonTextChar"/>
    <w:rsid w:val="00C222C6"/>
    <w:rPr>
      <w:rFonts w:ascii="Tahoma" w:hAnsi="Tahoma" w:cs="Tahoma"/>
      <w:sz w:val="16"/>
      <w:szCs w:val="16"/>
    </w:rPr>
  </w:style>
  <w:style w:type="character" w:customStyle="1" w:styleId="BalloonTextChar">
    <w:name w:val="Balloon Text Char"/>
    <w:basedOn w:val="DefaultParagraphFont"/>
    <w:link w:val="BalloonText"/>
    <w:rsid w:val="00C222C6"/>
    <w:rPr>
      <w:rFonts w:ascii="Tahoma" w:hAnsi="Tahoma" w:cs="Tahoma"/>
      <w:sz w:val="16"/>
      <w:szCs w:val="16"/>
      <w:lang w:val="en-US"/>
    </w:rPr>
  </w:style>
  <w:style w:type="paragraph" w:customStyle="1" w:styleId="StyleDPSEntryDetailIndentLev1Before0pt">
    <w:name w:val="Style DPSEntryDetailIndentLev1 + Before:  0 pt"/>
    <w:basedOn w:val="DPSEntryDetailIndentLev1"/>
    <w:rsid w:val="00CF4902"/>
    <w:pPr>
      <w:spacing w:befor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21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 68—21 August 2018</vt:lpstr>
    </vt:vector>
  </TitlesOfParts>
  <Company>SoftLaw Corporation</Company>
  <LinksUpToDate>false</LinksUpToDate>
  <CharactersWithSpaces>5525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68—21 August 2018</dc:title>
  <dc:creator>anne shannon</dc:creator>
  <cp:lastModifiedBy>anne shannon</cp:lastModifiedBy>
  <cp:revision>2</cp:revision>
  <cp:lastPrinted>2018-08-29T23:32:00Z</cp:lastPrinted>
  <dcterms:created xsi:type="dcterms:W3CDTF">2018-08-29T23:33:00Z</dcterms:created>
  <dcterms:modified xsi:type="dcterms:W3CDTF">2018-08-29T23:33:00Z</dcterms:modified>
</cp:coreProperties>
</file>