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217A" w14:textId="40B87861" w:rsidR="00431F3D" w:rsidRDefault="008D197F" w:rsidP="00431F3D">
      <w:pPr>
        <w:pStyle w:val="Committeename"/>
      </w:pPr>
      <w:r>
        <w:t>Select Committee on Caretaker Conventions</w:t>
      </w:r>
    </w:p>
    <w:p w14:paraId="335CF4E7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102C0282" w14:textId="2492C438" w:rsidR="00863546" w:rsidRPr="00863546" w:rsidRDefault="008D197F" w:rsidP="00863546">
      <w:pPr>
        <w:pStyle w:val="Heading2"/>
        <w:spacing w:after="600"/>
        <w:jc w:val="center"/>
      </w:pPr>
      <w:r>
        <w:t>Inquiry into Caretaker Conventions</w:t>
      </w:r>
    </w:p>
    <w:p w14:paraId="0368FEBC" w14:textId="0250DF45" w:rsidR="00073D59" w:rsidRDefault="00073D59" w:rsidP="00863546">
      <w:r w:rsidRPr="00073D59">
        <w:rPr>
          <w:shd w:val="clear" w:color="auto" w:fill="FFFFFF"/>
        </w:rPr>
        <w:t xml:space="preserve">The </w:t>
      </w:r>
      <w:r w:rsidR="008D197F">
        <w:t>Select Committee on Caretaker Conventions will hold public hearings for its Inquiry into Caretaker Conventions on Wednesday</w:t>
      </w:r>
      <w:r w:rsidR="00956CDE">
        <w:t>,</w:t>
      </w:r>
      <w:r w:rsidR="008D197F">
        <w:t xml:space="preserve"> 11 June 2025.</w:t>
      </w:r>
    </w:p>
    <w:p w14:paraId="1AF20E7D" w14:textId="302DF16C" w:rsidR="008D197F" w:rsidRDefault="008D197F" w:rsidP="008D197F">
      <w:r>
        <w:t xml:space="preserve">Visitors are welcome to attend the hearings in the Prince Edward Island Room of the Legislative Assembly </w:t>
      </w:r>
      <w:r w:rsidRPr="00072750">
        <w:t xml:space="preserve">from </w:t>
      </w:r>
      <w:r>
        <w:t>2.25</w:t>
      </w:r>
      <w:r w:rsidRPr="00072750">
        <w:t xml:space="preserve">pm to </w:t>
      </w:r>
      <w:r>
        <w:t xml:space="preserve">5.00pm on Wednesday, 11 June 2025 or </w:t>
      </w:r>
      <w:hyperlink r:id="rId8" w:history="1">
        <w:r w:rsidRPr="00B14FCC">
          <w:rPr>
            <w:rStyle w:val="Hyperlink"/>
          </w:rPr>
          <w:t>observe online</w:t>
        </w:r>
      </w:hyperlink>
      <w:r>
        <w:t>.</w:t>
      </w:r>
    </w:p>
    <w:p w14:paraId="5322924C" w14:textId="77777777" w:rsidR="008D197F" w:rsidRDefault="008D197F" w:rsidP="008D197F">
      <w:r>
        <w:t xml:space="preserve">A video recording will be available on the Assembly’s </w:t>
      </w:r>
      <w:hyperlink r:id="rId9" w:history="1">
        <w:r w:rsidRPr="00B14FCC">
          <w:rPr>
            <w:rStyle w:val="Hyperlink"/>
          </w:rPr>
          <w:t>video on demand website.</w:t>
        </w:r>
      </w:hyperlink>
    </w:p>
    <w:p w14:paraId="705352FC" w14:textId="0955B0FD" w:rsidR="008D197F" w:rsidRDefault="008D197F" w:rsidP="008D197F">
      <w:r>
        <w:t xml:space="preserve">The Committee will hear from submitters including the ACT Government. </w:t>
      </w:r>
    </w:p>
    <w:p w14:paraId="47A38488" w14:textId="77777777" w:rsidR="008D197F" w:rsidRDefault="008D197F" w:rsidP="008D197F">
      <w:r>
        <w:t xml:space="preserve">The hearing program is available here: </w:t>
      </w:r>
      <w:hyperlink r:id="rId10" w:history="1">
        <w:r w:rsidRPr="00600B16">
          <w:rPr>
            <w:rStyle w:val="Hyperlink"/>
          </w:rPr>
          <w:t>https://www.parliament.act.gov.au/parliamentary-business/in-committees/public-hearings-schedule</w:t>
        </w:r>
      </w:hyperlink>
      <w:r>
        <w:t xml:space="preserve"> </w:t>
      </w:r>
    </w:p>
    <w:p w14:paraId="67204054" w14:textId="2CE534A2" w:rsidR="008D197F" w:rsidRDefault="008D197F" w:rsidP="008D197F">
      <w:pPr>
        <w:rPr>
          <w:shd w:val="clear" w:color="auto" w:fill="FFFFFF"/>
        </w:rPr>
      </w:pPr>
      <w:r>
        <w:rPr>
          <w:shd w:val="clear" w:color="auto" w:fill="FFFFFF"/>
        </w:rPr>
        <w:t xml:space="preserve">The </w:t>
      </w:r>
      <w:r w:rsidR="00956CDE">
        <w:rPr>
          <w:shd w:val="clear" w:color="auto" w:fill="FFFFFF"/>
        </w:rPr>
        <w:t>t</w:t>
      </w:r>
      <w:r>
        <w:rPr>
          <w:shd w:val="clear" w:color="auto" w:fill="FFFFFF"/>
        </w:rPr>
        <w:t xml:space="preserve">erms of </w:t>
      </w:r>
      <w:r w:rsidR="00956CDE">
        <w:rPr>
          <w:shd w:val="clear" w:color="auto" w:fill="FFFFFF"/>
        </w:rPr>
        <w:t>r</w:t>
      </w:r>
      <w:r>
        <w:rPr>
          <w:shd w:val="clear" w:color="auto" w:fill="FFFFFF"/>
        </w:rPr>
        <w:t xml:space="preserve">eference for the inquiry are available on the </w:t>
      </w:r>
      <w:hyperlink r:id="rId11" w:history="1">
        <w:r w:rsidRPr="00AC008E">
          <w:rPr>
            <w:rStyle w:val="Hyperlink"/>
            <w:shd w:val="clear" w:color="auto" w:fill="FFFFFF"/>
          </w:rPr>
          <w:t>inquiry webpage</w:t>
        </w:r>
      </w:hyperlink>
      <w:r>
        <w:rPr>
          <w:shd w:val="clear" w:color="auto" w:fill="FFFFFF"/>
        </w:rPr>
        <w:t>.</w:t>
      </w:r>
    </w:p>
    <w:p w14:paraId="5B50B812" w14:textId="77777777" w:rsidR="008D197F" w:rsidRDefault="008D197F" w:rsidP="008D197F">
      <w:pPr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42B27769" w14:textId="3A2889FD" w:rsidR="008D197F" w:rsidRDefault="005C0052" w:rsidP="008D197F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10</w:t>
      </w:r>
      <w:r w:rsidR="008D197F">
        <w:rPr>
          <w:shd w:val="clear" w:color="auto" w:fill="FFFFFF"/>
        </w:rPr>
        <w:t xml:space="preserve"> June 2025</w:t>
      </w:r>
    </w:p>
    <w:p w14:paraId="539BCE0F" w14:textId="77777777" w:rsidR="008D197F" w:rsidRDefault="008D197F" w:rsidP="008D197F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633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363"/>
      </w:tblGrid>
      <w:tr w:rsidR="008D197F" w:rsidRPr="00863546" w14:paraId="4E9E810A" w14:textId="77777777" w:rsidTr="008D197F">
        <w:trPr>
          <w:jc w:val="center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3D0A44" w14:textId="77777777" w:rsidR="008D197F" w:rsidRDefault="008D197F" w:rsidP="00F87BDA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0FBF8D00" w14:textId="6C693CA6" w:rsidR="008D197F" w:rsidRPr="000513FB" w:rsidRDefault="008D197F" w:rsidP="00F87BDA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Shane Rattenbury MLA,</w:t>
            </w:r>
            <w:r w:rsidRPr="000513FB">
              <w:rPr>
                <w:sz w:val="20"/>
                <w:szCs w:val="20"/>
              </w:rPr>
              <w:t xml:space="preserve"> chair – (02) 620 </w:t>
            </w:r>
            <w:r>
              <w:rPr>
                <w:sz w:val="20"/>
                <w:szCs w:val="20"/>
              </w:rPr>
              <w:t>50005</w:t>
            </w:r>
          </w:p>
          <w:p w14:paraId="4290F89D" w14:textId="1F1CFDBA" w:rsidR="008D197F" w:rsidRPr="00863546" w:rsidRDefault="008D197F" w:rsidP="00F87BDA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Katie Langham</w:t>
            </w:r>
            <w:r w:rsidRPr="000513FB">
              <w:rPr>
                <w:sz w:val="20"/>
                <w:szCs w:val="20"/>
              </w:rPr>
              <w:t xml:space="preserve">, secretary – (02) 620 </w:t>
            </w:r>
            <w:r>
              <w:rPr>
                <w:sz w:val="20"/>
                <w:szCs w:val="20"/>
              </w:rPr>
              <w:t>75498</w:t>
            </w:r>
            <w:r w:rsidRPr="000513FB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 xml:space="preserve">r </w:t>
            </w:r>
            <w:bookmarkStart w:id="0" w:name="_Hlk198731706"/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"mailto:</w:instrText>
            </w:r>
            <w:r w:rsidRPr="008D197F">
              <w:rPr>
                <w:sz w:val="20"/>
                <w:szCs w:val="20"/>
              </w:rPr>
              <w:instrText>LAcommitteeCaretaker@parliament.act.gov.au</w:instrText>
            </w:r>
            <w:r>
              <w:rPr>
                <w:sz w:val="20"/>
                <w:szCs w:val="20"/>
              </w:rPr>
              <w:instrText>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C52A9B">
              <w:rPr>
                <w:rStyle w:val="Hyperlink"/>
                <w:sz w:val="20"/>
                <w:szCs w:val="20"/>
              </w:rPr>
              <w:t>LAcommitteeCaretaker@parliament.act.gov.au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31C94CF4" w14:textId="77777777" w:rsidR="008D197F" w:rsidRPr="00863546" w:rsidRDefault="008D197F" w:rsidP="008D197F">
      <w:pPr>
        <w:pStyle w:val="NoSpacing"/>
        <w:rPr>
          <w:shd w:val="clear" w:color="auto" w:fill="FFFFFF"/>
        </w:rPr>
      </w:pPr>
    </w:p>
    <w:p w14:paraId="3496B131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38B3" w14:textId="77777777" w:rsidR="008D197F" w:rsidRDefault="008D197F" w:rsidP="003C03E9">
      <w:pPr>
        <w:spacing w:after="0" w:line="240" w:lineRule="auto"/>
      </w:pPr>
      <w:r>
        <w:separator/>
      </w:r>
    </w:p>
    <w:p w14:paraId="25F6E88C" w14:textId="77777777" w:rsidR="008D197F" w:rsidRDefault="008D197F"/>
  </w:endnote>
  <w:endnote w:type="continuationSeparator" w:id="0">
    <w:p w14:paraId="2708EA82" w14:textId="77777777" w:rsidR="008D197F" w:rsidRDefault="008D197F" w:rsidP="003C03E9">
      <w:pPr>
        <w:spacing w:after="0" w:line="240" w:lineRule="auto"/>
      </w:pPr>
      <w:r>
        <w:continuationSeparator/>
      </w:r>
    </w:p>
    <w:p w14:paraId="1C19574B" w14:textId="77777777" w:rsidR="008D197F" w:rsidRDefault="008D1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B3E5" w14:textId="77777777" w:rsidR="00FA2F7D" w:rsidRDefault="00FA2F7D" w:rsidP="00110D21">
    <w:pPr>
      <w:pStyle w:val="Footer"/>
    </w:pPr>
  </w:p>
  <w:p w14:paraId="4799278A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8F83" w14:textId="43048B13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5C0052">
      <w:rPr>
        <w:noProof/>
        <w:color w:val="1A234C"/>
        <w:sz w:val="16"/>
        <w:szCs w:val="16"/>
      </w:rPr>
      <w:t>Select Committee on Caretaker Conventions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5E430C">
      <w:rPr>
        <w:rFonts w:ascii="Segoe UI Symbol" w:hAnsi="Segoe UI Symbol" w:cs="Segoe UI Symbol"/>
        <w:color w:val="1A234C"/>
        <w:sz w:val="16"/>
        <w:szCs w:val="16"/>
      </w:rPr>
      <w:t>7 5498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5E430C" w:rsidRPr="005E430C">
        <w:rPr>
          <w:rStyle w:val="Hyperlink"/>
          <w:sz w:val="18"/>
          <w:szCs w:val="18"/>
        </w:rPr>
        <w:t>LAcommitteeCaretaker@parliament.act.gov.au</w:t>
      </w:r>
    </w:hyperlink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3168" w14:textId="77777777" w:rsidR="008D197F" w:rsidRDefault="008D197F" w:rsidP="00502117">
      <w:pPr>
        <w:spacing w:after="0" w:line="240" w:lineRule="auto"/>
      </w:pPr>
      <w:r>
        <w:separator/>
      </w:r>
    </w:p>
  </w:footnote>
  <w:footnote w:type="continuationSeparator" w:id="0">
    <w:p w14:paraId="21D368FD" w14:textId="77777777" w:rsidR="008D197F" w:rsidRDefault="008D197F" w:rsidP="003C03E9">
      <w:pPr>
        <w:spacing w:after="0" w:line="240" w:lineRule="auto"/>
      </w:pPr>
      <w:r>
        <w:continuationSeparator/>
      </w:r>
    </w:p>
    <w:p w14:paraId="466F80BC" w14:textId="77777777" w:rsidR="008D197F" w:rsidRDefault="008D19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AFF39" w14:textId="7CDEA214" w:rsidR="005E430C" w:rsidRDefault="005E4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E35F" w14:textId="04604909" w:rsidR="005E430C" w:rsidRDefault="005E43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D476" w14:textId="5B7A782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41944FC2" wp14:editId="71C4B006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3A1D995F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7F"/>
    <w:rsid w:val="0004433C"/>
    <w:rsid w:val="000513FB"/>
    <w:rsid w:val="00073D59"/>
    <w:rsid w:val="000754C4"/>
    <w:rsid w:val="0008645F"/>
    <w:rsid w:val="000D3BB9"/>
    <w:rsid w:val="000E3BE6"/>
    <w:rsid w:val="00110D21"/>
    <w:rsid w:val="0014392D"/>
    <w:rsid w:val="00156BF3"/>
    <w:rsid w:val="00166FCE"/>
    <w:rsid w:val="001A041A"/>
    <w:rsid w:val="001D38F4"/>
    <w:rsid w:val="001E1EC0"/>
    <w:rsid w:val="001F6AD4"/>
    <w:rsid w:val="00221F14"/>
    <w:rsid w:val="00273F61"/>
    <w:rsid w:val="0027673A"/>
    <w:rsid w:val="002A3D25"/>
    <w:rsid w:val="002C22E5"/>
    <w:rsid w:val="003004A0"/>
    <w:rsid w:val="003533BD"/>
    <w:rsid w:val="00353F97"/>
    <w:rsid w:val="00376140"/>
    <w:rsid w:val="003C03E9"/>
    <w:rsid w:val="00431F3D"/>
    <w:rsid w:val="004614F7"/>
    <w:rsid w:val="004C44E6"/>
    <w:rsid w:val="004D2C7E"/>
    <w:rsid w:val="00502117"/>
    <w:rsid w:val="005552EA"/>
    <w:rsid w:val="00560E8A"/>
    <w:rsid w:val="005A4F0B"/>
    <w:rsid w:val="005C0052"/>
    <w:rsid w:val="005D2D97"/>
    <w:rsid w:val="005E430C"/>
    <w:rsid w:val="006D4A0A"/>
    <w:rsid w:val="006D6584"/>
    <w:rsid w:val="007141D8"/>
    <w:rsid w:val="007370AD"/>
    <w:rsid w:val="00863546"/>
    <w:rsid w:val="00872845"/>
    <w:rsid w:val="008800AE"/>
    <w:rsid w:val="008B567D"/>
    <w:rsid w:val="008D197F"/>
    <w:rsid w:val="00900B0E"/>
    <w:rsid w:val="00913885"/>
    <w:rsid w:val="009153F0"/>
    <w:rsid w:val="00923FF6"/>
    <w:rsid w:val="00956CDE"/>
    <w:rsid w:val="00983C68"/>
    <w:rsid w:val="009B150A"/>
    <w:rsid w:val="009B15D6"/>
    <w:rsid w:val="009E30E8"/>
    <w:rsid w:val="00A26013"/>
    <w:rsid w:val="00A46180"/>
    <w:rsid w:val="00AF4939"/>
    <w:rsid w:val="00B0422E"/>
    <w:rsid w:val="00C108B4"/>
    <w:rsid w:val="00C43599"/>
    <w:rsid w:val="00CA6B46"/>
    <w:rsid w:val="00D27851"/>
    <w:rsid w:val="00D46F14"/>
    <w:rsid w:val="00DB003D"/>
    <w:rsid w:val="00DC109A"/>
    <w:rsid w:val="00DF43D5"/>
    <w:rsid w:val="00DF4B56"/>
    <w:rsid w:val="00EC3781"/>
    <w:rsid w:val="00ED4AB6"/>
    <w:rsid w:val="00EE6040"/>
    <w:rsid w:val="00F53532"/>
    <w:rsid w:val="00FA2F7D"/>
    <w:rsid w:val="00FA5E42"/>
    <w:rsid w:val="00FA7129"/>
    <w:rsid w:val="00FE3A6F"/>
    <w:rsid w:val="00FF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9AE2A"/>
  <w15:chartTrackingRefBased/>
  <w15:docId w15:val="{B7B072BF-8371-4D5F-9AB4-C6C84620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live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rliament.act.gov.au/parliamentary-business/in-committees/committees-11th-assembly/social-policy/inquiry-into-petition-017-25-and-e-petition-005-25-closure-of-burrangiri-aged-care-respite-centre-in-rivet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parliament.act.gov.au/parliamentary-business/in-committees/public-hearings-schedu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oadcast.parliament.act.gov.au/vod/index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Caretaker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64FF5-E346-4F33-BCDC-2383F4A1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Dinneen, Erin</dc:creator>
  <cp:keywords/>
  <dc:description/>
  <cp:lastModifiedBy>Langham, Katie</cp:lastModifiedBy>
  <cp:revision>2</cp:revision>
  <cp:lastPrinted>2022-10-12T01:10:00Z</cp:lastPrinted>
  <dcterms:created xsi:type="dcterms:W3CDTF">2025-06-10T01:24:00Z</dcterms:created>
  <dcterms:modified xsi:type="dcterms:W3CDTF">2025-06-10T01:24:00Z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2025-06-10T01:24:04Z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0b47c0ed-993e-4cb4-98ce-5ef77331f6b6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10, 0, 1, 1</vt:lpwstr>
  </property>
</Properties>
</file>