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C31D8" w14:textId="77777777" w:rsidR="007B38F5" w:rsidRDefault="00420A7E">
      <w:pPr>
        <w:pStyle w:val="BodyText"/>
        <w:rPr>
          <w:rFonts w:ascii="Times New Roman"/>
          <w:sz w:val="20"/>
        </w:rPr>
      </w:pPr>
      <w:r>
        <w:rPr>
          <w:noProof/>
        </w:rPr>
        <mc:AlternateContent>
          <mc:Choice Requires="wpg">
            <w:drawing>
              <wp:anchor distT="0" distB="0" distL="0" distR="0" simplePos="0" relativeHeight="15730688" behindDoc="0" locked="0" layoutInCell="1" allowOverlap="1" wp14:anchorId="21FAADFB" wp14:editId="28F12AB6">
                <wp:simplePos x="0" y="0"/>
                <wp:positionH relativeFrom="page">
                  <wp:posOffset>647700</wp:posOffset>
                </wp:positionH>
                <wp:positionV relativeFrom="page">
                  <wp:posOffset>5081</wp:posOffset>
                </wp:positionV>
                <wp:extent cx="6911975" cy="158496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11975" cy="1584960"/>
                          <a:chOff x="0" y="0"/>
                          <a:chExt cx="6911975" cy="1584960"/>
                        </a:xfrm>
                      </wpg:grpSpPr>
                      <pic:pic xmlns:pic="http://schemas.openxmlformats.org/drawingml/2006/picture">
                        <pic:nvPicPr>
                          <pic:cNvPr id="2" name="Image 2"/>
                          <pic:cNvPicPr/>
                        </pic:nvPicPr>
                        <pic:blipFill>
                          <a:blip r:embed="rId5" cstate="print"/>
                          <a:stretch>
                            <a:fillRect/>
                          </a:stretch>
                        </pic:blipFill>
                        <pic:spPr>
                          <a:xfrm>
                            <a:off x="32846" y="0"/>
                            <a:ext cx="6879039" cy="1571506"/>
                          </a:xfrm>
                          <a:prstGeom prst="rect">
                            <a:avLst/>
                          </a:prstGeom>
                        </pic:spPr>
                      </pic:pic>
                      <wps:wsp>
                        <wps:cNvPr id="3" name="Textbox 3"/>
                        <wps:cNvSpPr txBox="1"/>
                        <wps:spPr>
                          <a:xfrm>
                            <a:off x="0" y="1432558"/>
                            <a:ext cx="1525270" cy="152400"/>
                          </a:xfrm>
                          <a:prstGeom prst="rect">
                            <a:avLst/>
                          </a:prstGeom>
                        </wps:spPr>
                        <wps:txbx>
                          <w:txbxContent>
                            <w:p w14:paraId="15F5B7C1" w14:textId="77777777" w:rsidR="007B38F5" w:rsidRDefault="00420A7E">
                              <w:pPr>
                                <w:spacing w:line="240" w:lineRule="exact"/>
                                <w:rPr>
                                  <w:b/>
                                  <w:sz w:val="24"/>
                                </w:rPr>
                              </w:pPr>
                              <w:r>
                                <w:rPr>
                                  <w:b/>
                                  <w:color w:val="221F1F"/>
                                  <w:sz w:val="24"/>
                                </w:rPr>
                                <w:t>Rebecca</w:t>
                              </w:r>
                              <w:r>
                                <w:rPr>
                                  <w:b/>
                                  <w:color w:val="221F1F"/>
                                  <w:spacing w:val="-14"/>
                                  <w:sz w:val="24"/>
                                </w:rPr>
                                <w:t xml:space="preserve"> </w:t>
                              </w:r>
                              <w:r>
                                <w:rPr>
                                  <w:b/>
                                  <w:color w:val="221F1F"/>
                                  <w:sz w:val="24"/>
                                </w:rPr>
                                <w:t>Vassarotti</w:t>
                              </w:r>
                              <w:r>
                                <w:rPr>
                                  <w:b/>
                                  <w:color w:val="221F1F"/>
                                  <w:spacing w:val="-12"/>
                                  <w:sz w:val="24"/>
                                </w:rPr>
                                <w:t xml:space="preserve"> </w:t>
                              </w:r>
                              <w:r>
                                <w:rPr>
                                  <w:b/>
                                  <w:color w:val="221F1F"/>
                                  <w:spacing w:val="-5"/>
                                  <w:sz w:val="24"/>
                                </w:rPr>
                                <w:t>MLA</w:t>
                              </w:r>
                            </w:p>
                          </w:txbxContent>
                        </wps:txbx>
                        <wps:bodyPr wrap="square" lIns="0" tIns="0" rIns="0" bIns="0" rtlCol="0">
                          <a:noAutofit/>
                        </wps:bodyPr>
                      </wps:wsp>
                    </wpg:wgp>
                  </a:graphicData>
                </a:graphic>
              </wp:anchor>
            </w:drawing>
          </mc:Choice>
          <mc:Fallback>
            <w:pict>
              <v:group w14:anchorId="21FAADFB" id="Group 1" o:spid="_x0000_s1026" style="position:absolute;margin-left:51pt;margin-top:.4pt;width:544.25pt;height:124.8pt;z-index:15730688;mso-wrap-distance-left:0;mso-wrap-distance-right:0;mso-position-horizontal-relative:page;mso-position-vertical-relative:page" coordsize="69119,1584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&#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left:328;width:68790;height:15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">
                  <v:imagedata r:id="rId6" o:title=""/>
                </v:shape>
                <v:shapetype id="_x0000_t202" coordsize="21600,21600" o:spt="202" path="m,l,21600r21600,l21600,xe">
                  <v:stroke joinstyle="miter"/>
                  <v:path gradientshapeok="t" o:connecttype="rect"/>
                </v:shapetype>
                <v:shape id="Textbox 3" o:spid="_x0000_s1028" type="#_x0000_t202" style="position:absolute;top:14325;width:15252;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15F5B7C1" w14:textId="77777777" w:rsidR="007B38F5" w:rsidRDefault="00420A7E">
                        <w:pPr>
                          <w:spacing w:line="240" w:lineRule="exact"/>
                          <w:rPr>
                            <w:b/>
                            <w:sz w:val="24"/>
                          </w:rPr>
                        </w:pPr>
                        <w:r>
                          <w:rPr>
                            <w:b/>
                            <w:color w:val="221F1F"/>
                            <w:sz w:val="24"/>
                          </w:rPr>
                          <w:t>Rebecca</w:t>
                        </w:r>
                        <w:r>
                          <w:rPr>
                            <w:b/>
                            <w:color w:val="221F1F"/>
                            <w:spacing w:val="-14"/>
                            <w:sz w:val="24"/>
                          </w:rPr>
                          <w:t xml:space="preserve"> </w:t>
                        </w:r>
                        <w:r>
                          <w:rPr>
                            <w:b/>
                            <w:color w:val="221F1F"/>
                            <w:sz w:val="24"/>
                          </w:rPr>
                          <w:t>Vassarotti</w:t>
                        </w:r>
                        <w:r>
                          <w:rPr>
                            <w:b/>
                            <w:color w:val="221F1F"/>
                            <w:spacing w:val="-12"/>
                            <w:sz w:val="24"/>
                          </w:rPr>
                          <w:t xml:space="preserve"> </w:t>
                        </w:r>
                        <w:r>
                          <w:rPr>
                            <w:b/>
                            <w:color w:val="221F1F"/>
                            <w:spacing w:val="-5"/>
                            <w:sz w:val="24"/>
                          </w:rPr>
                          <w:t>MLA</w:t>
                        </w:r>
                      </w:p>
                    </w:txbxContent>
                  </v:textbox>
                </v:shape>
                <w10:wrap anchorx="page" anchory="page"/>
              </v:group>
            </w:pict>
          </mc:Fallback>
        </mc:AlternateContent>
      </w:r>
    </w:p>
    <w:p w14:paraId="5040EE27" w14:textId="77777777" w:rsidR="007B38F5" w:rsidRDefault="007B38F5">
      <w:pPr>
        <w:pStyle w:val="BodyText"/>
        <w:rPr>
          <w:rFonts w:ascii="Times New Roman"/>
          <w:sz w:val="20"/>
        </w:rPr>
      </w:pPr>
    </w:p>
    <w:p w14:paraId="65FD4155" w14:textId="77777777" w:rsidR="007B38F5" w:rsidRDefault="007B38F5">
      <w:pPr>
        <w:pStyle w:val="BodyText"/>
        <w:rPr>
          <w:rFonts w:ascii="Times New Roman"/>
          <w:sz w:val="20"/>
        </w:rPr>
      </w:pPr>
    </w:p>
    <w:p w14:paraId="3FC03AB0" w14:textId="77777777" w:rsidR="007B38F5" w:rsidRDefault="007B38F5">
      <w:pPr>
        <w:pStyle w:val="BodyText"/>
        <w:rPr>
          <w:rFonts w:ascii="Times New Roman"/>
          <w:sz w:val="20"/>
        </w:rPr>
      </w:pPr>
    </w:p>
    <w:p w14:paraId="4C983F7D" w14:textId="77777777" w:rsidR="007B38F5" w:rsidRDefault="007B38F5">
      <w:pPr>
        <w:pStyle w:val="BodyText"/>
        <w:rPr>
          <w:rFonts w:ascii="Times New Roman"/>
          <w:sz w:val="20"/>
        </w:rPr>
      </w:pPr>
    </w:p>
    <w:p w14:paraId="07C8782E" w14:textId="77777777" w:rsidR="007B38F5" w:rsidRDefault="007B38F5">
      <w:pPr>
        <w:pStyle w:val="BodyText"/>
        <w:rPr>
          <w:rFonts w:ascii="Times New Roman"/>
          <w:sz w:val="20"/>
        </w:rPr>
      </w:pPr>
    </w:p>
    <w:p w14:paraId="30B7210D" w14:textId="77777777" w:rsidR="007B38F5" w:rsidRDefault="007B38F5">
      <w:pPr>
        <w:pStyle w:val="BodyText"/>
        <w:rPr>
          <w:rFonts w:ascii="Times New Roman"/>
          <w:sz w:val="20"/>
        </w:rPr>
      </w:pPr>
    </w:p>
    <w:p w14:paraId="7C7BCD3B" w14:textId="77777777" w:rsidR="007B38F5" w:rsidRDefault="007B38F5">
      <w:pPr>
        <w:pStyle w:val="BodyText"/>
        <w:rPr>
          <w:rFonts w:ascii="Times New Roman"/>
          <w:sz w:val="20"/>
        </w:rPr>
      </w:pPr>
    </w:p>
    <w:p w14:paraId="347D44A6" w14:textId="77777777" w:rsidR="007B38F5" w:rsidRDefault="007B38F5">
      <w:pPr>
        <w:pStyle w:val="BodyText"/>
        <w:rPr>
          <w:rFonts w:ascii="Times New Roman"/>
          <w:sz w:val="20"/>
        </w:rPr>
      </w:pPr>
    </w:p>
    <w:p w14:paraId="44BF63A7" w14:textId="77777777" w:rsidR="007B38F5" w:rsidRDefault="007B38F5">
      <w:pPr>
        <w:pStyle w:val="BodyText"/>
        <w:rPr>
          <w:rFonts w:ascii="Times New Roman"/>
          <w:sz w:val="20"/>
        </w:rPr>
      </w:pPr>
    </w:p>
    <w:p w14:paraId="7D5EE537" w14:textId="77777777" w:rsidR="007B38F5" w:rsidRDefault="00420A7E">
      <w:pPr>
        <w:spacing w:before="190"/>
        <w:ind w:left="1020" w:right="6662"/>
      </w:pPr>
      <w:r>
        <w:t>Minister</w:t>
      </w:r>
      <w:r>
        <w:rPr>
          <w:spacing w:val="-13"/>
        </w:rPr>
        <w:t xml:space="preserve"> </w:t>
      </w:r>
      <w:r>
        <w:t>for</w:t>
      </w:r>
      <w:r>
        <w:rPr>
          <w:spacing w:val="-12"/>
        </w:rPr>
        <w:t xml:space="preserve"> </w:t>
      </w:r>
      <w:r>
        <w:t>the</w:t>
      </w:r>
      <w:r>
        <w:rPr>
          <w:spacing w:val="-12"/>
        </w:rPr>
        <w:t xml:space="preserve"> </w:t>
      </w:r>
      <w:proofErr w:type="gramStart"/>
      <w:r>
        <w:t>Environment Minister</w:t>
      </w:r>
      <w:proofErr w:type="gramEnd"/>
      <w:r>
        <w:t xml:space="preserve"> for Heritage</w:t>
      </w:r>
    </w:p>
    <w:p w14:paraId="3C8C703B" w14:textId="77777777" w:rsidR="007B38F5" w:rsidRDefault="00420A7E">
      <w:pPr>
        <w:spacing w:before="3"/>
        <w:ind w:left="1020" w:right="4926"/>
      </w:pPr>
      <w:r>
        <w:t>Minister for Homelessness and Housing Services Minister</w:t>
      </w:r>
      <w:r>
        <w:rPr>
          <w:spacing w:val="-8"/>
        </w:rPr>
        <w:t xml:space="preserve"> </w:t>
      </w:r>
      <w:r>
        <w:t>for</w:t>
      </w:r>
      <w:r>
        <w:rPr>
          <w:spacing w:val="-8"/>
        </w:rPr>
        <w:t xml:space="preserve"> </w:t>
      </w:r>
      <w:r>
        <w:t>Sustainable</w:t>
      </w:r>
      <w:r>
        <w:rPr>
          <w:spacing w:val="-9"/>
        </w:rPr>
        <w:t xml:space="preserve"> </w:t>
      </w:r>
      <w:r>
        <w:t>Building</w:t>
      </w:r>
      <w:r>
        <w:rPr>
          <w:spacing w:val="-7"/>
        </w:rPr>
        <w:t xml:space="preserve"> </w:t>
      </w:r>
      <w:r>
        <w:t>and</w:t>
      </w:r>
      <w:r>
        <w:rPr>
          <w:spacing w:val="-7"/>
        </w:rPr>
        <w:t xml:space="preserve"> </w:t>
      </w:r>
      <w:r>
        <w:t>Construction</w:t>
      </w:r>
    </w:p>
    <w:p w14:paraId="72BA6E02" w14:textId="77777777" w:rsidR="007B38F5" w:rsidRDefault="007B38F5">
      <w:pPr>
        <w:pStyle w:val="BodyText"/>
        <w:spacing w:before="7"/>
        <w:rPr>
          <w:sz w:val="16"/>
        </w:rPr>
      </w:pPr>
    </w:p>
    <w:p w14:paraId="751B361D" w14:textId="77777777" w:rsidR="007B38F5" w:rsidRDefault="00420A7E">
      <w:pPr>
        <w:ind w:left="1020"/>
        <w:rPr>
          <w:sz w:val="20"/>
        </w:rPr>
      </w:pPr>
      <w:r>
        <w:rPr>
          <w:color w:val="221F1F"/>
          <w:spacing w:val="-4"/>
          <w:sz w:val="20"/>
        </w:rPr>
        <w:t>Member</w:t>
      </w:r>
      <w:r>
        <w:rPr>
          <w:color w:val="221F1F"/>
          <w:spacing w:val="-5"/>
          <w:sz w:val="20"/>
        </w:rPr>
        <w:t xml:space="preserve"> </w:t>
      </w:r>
      <w:r>
        <w:rPr>
          <w:color w:val="221F1F"/>
          <w:spacing w:val="-4"/>
          <w:sz w:val="20"/>
        </w:rPr>
        <w:t>for</w:t>
      </w:r>
      <w:r>
        <w:rPr>
          <w:color w:val="221F1F"/>
          <w:spacing w:val="1"/>
          <w:sz w:val="20"/>
        </w:rPr>
        <w:t xml:space="preserve"> </w:t>
      </w:r>
      <w:proofErr w:type="spellStart"/>
      <w:r>
        <w:rPr>
          <w:color w:val="221F1F"/>
          <w:spacing w:val="-4"/>
          <w:sz w:val="20"/>
        </w:rPr>
        <w:t>Kurrajong</w:t>
      </w:r>
      <w:proofErr w:type="spellEnd"/>
    </w:p>
    <w:p w14:paraId="2FF7EC40" w14:textId="77777777" w:rsidR="007B38F5" w:rsidRDefault="00420A7E">
      <w:pPr>
        <w:pStyle w:val="BodyText"/>
        <w:spacing w:before="3"/>
        <w:rPr>
          <w:sz w:val="27"/>
        </w:rPr>
      </w:pPr>
      <w:r>
        <w:rPr>
          <w:noProof/>
        </w:rPr>
        <mc:AlternateContent>
          <mc:Choice Requires="wps">
            <w:drawing>
              <wp:anchor distT="0" distB="0" distL="0" distR="0" simplePos="0" relativeHeight="487587840" behindDoc="1" locked="0" layoutInCell="1" allowOverlap="1" wp14:anchorId="47004841" wp14:editId="70E0D208">
                <wp:simplePos x="0" y="0"/>
                <wp:positionH relativeFrom="page">
                  <wp:posOffset>684532</wp:posOffset>
                </wp:positionH>
                <wp:positionV relativeFrom="paragraph">
                  <wp:posOffset>226800</wp:posOffset>
                </wp:positionV>
                <wp:extent cx="6191885"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91885" cy="1270"/>
                        </a:xfrm>
                        <a:custGeom>
                          <a:avLst/>
                          <a:gdLst/>
                          <a:ahLst/>
                          <a:cxnLst/>
                          <a:rect l="l" t="t" r="r" b="b"/>
                          <a:pathLst>
                            <a:path w="6191885">
                              <a:moveTo>
                                <a:pt x="0" y="0"/>
                              </a:moveTo>
                              <a:lnTo>
                                <a:pt x="6191885"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4183CB7" id="Graphic 4" o:spid="_x0000_s1026" style="position:absolute;margin-left:53.9pt;margin-top:17.85pt;width:487.5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61918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" path="m,l6191885,e" filled="f" strokeweight=".5pt">
                <v:path arrowok="t"/>
                <w10:wrap type="topAndBottom" anchorx="page"/>
              </v:shape>
            </w:pict>
          </mc:Fallback>
        </mc:AlternateContent>
      </w:r>
    </w:p>
    <w:p w14:paraId="552F1483" w14:textId="77777777" w:rsidR="007B38F5" w:rsidRDefault="007B38F5">
      <w:pPr>
        <w:pStyle w:val="BodyText"/>
        <w:spacing w:before="11"/>
        <w:rPr>
          <w:sz w:val="5"/>
        </w:rPr>
      </w:pPr>
    </w:p>
    <w:p w14:paraId="0A32C773" w14:textId="77777777" w:rsidR="007B38F5" w:rsidRDefault="00420A7E">
      <w:pPr>
        <w:spacing w:before="60"/>
        <w:ind w:right="574"/>
        <w:jc w:val="right"/>
        <w:rPr>
          <w:sz w:val="20"/>
        </w:rPr>
      </w:pPr>
      <w:r>
        <w:rPr>
          <w:sz w:val="20"/>
        </w:rPr>
        <w:t>Our</w:t>
      </w:r>
      <w:r>
        <w:rPr>
          <w:spacing w:val="-3"/>
          <w:sz w:val="20"/>
        </w:rPr>
        <w:t xml:space="preserve"> </w:t>
      </w:r>
      <w:r>
        <w:rPr>
          <w:sz w:val="20"/>
        </w:rPr>
        <w:t>ref:</w:t>
      </w:r>
      <w:r>
        <w:rPr>
          <w:spacing w:val="-2"/>
          <w:sz w:val="20"/>
        </w:rPr>
        <w:t xml:space="preserve"> 23/51544</w:t>
      </w:r>
    </w:p>
    <w:p w14:paraId="591A42CB" w14:textId="77777777" w:rsidR="007B38F5" w:rsidRDefault="00420A7E">
      <w:pPr>
        <w:pStyle w:val="BodyText"/>
        <w:spacing w:before="163" w:line="242" w:lineRule="auto"/>
        <w:ind w:left="1019" w:right="7678"/>
      </w:pPr>
      <w:proofErr w:type="spellStart"/>
      <w:r>
        <w:t>Mr</w:t>
      </w:r>
      <w:proofErr w:type="spellEnd"/>
      <w:r>
        <w:rPr>
          <w:spacing w:val="-11"/>
        </w:rPr>
        <w:t xml:space="preserve"> </w:t>
      </w:r>
      <w:r>
        <w:t>Peter</w:t>
      </w:r>
      <w:r>
        <w:rPr>
          <w:spacing w:val="-11"/>
        </w:rPr>
        <w:t xml:space="preserve"> </w:t>
      </w:r>
      <w:r>
        <w:t>Cain</w:t>
      </w:r>
      <w:r>
        <w:rPr>
          <w:spacing w:val="-11"/>
        </w:rPr>
        <w:t xml:space="preserve"> </w:t>
      </w:r>
      <w:r>
        <w:t xml:space="preserve">MLA </w:t>
      </w:r>
      <w:r>
        <w:rPr>
          <w:spacing w:val="-2"/>
        </w:rPr>
        <w:t>Chair</w:t>
      </w:r>
    </w:p>
    <w:p w14:paraId="5F81528A" w14:textId="77777777" w:rsidR="007B38F5" w:rsidRDefault="00420A7E">
      <w:pPr>
        <w:pStyle w:val="BodyText"/>
        <w:ind w:left="1019" w:right="1676"/>
      </w:pPr>
      <w:r>
        <w:t>Standing</w:t>
      </w:r>
      <w:r>
        <w:rPr>
          <w:spacing w:val="-6"/>
        </w:rPr>
        <w:t xml:space="preserve"> </w:t>
      </w:r>
      <w:r>
        <w:t>Committee</w:t>
      </w:r>
      <w:r>
        <w:rPr>
          <w:spacing w:val="-7"/>
        </w:rPr>
        <w:t xml:space="preserve"> </w:t>
      </w:r>
      <w:r>
        <w:t>on</w:t>
      </w:r>
      <w:r>
        <w:rPr>
          <w:spacing w:val="-3"/>
        </w:rPr>
        <w:t xml:space="preserve"> </w:t>
      </w:r>
      <w:r>
        <w:t>Justice</w:t>
      </w:r>
      <w:r>
        <w:rPr>
          <w:spacing w:val="-4"/>
        </w:rPr>
        <w:t xml:space="preserve"> </w:t>
      </w:r>
      <w:r>
        <w:t>and</w:t>
      </w:r>
      <w:r>
        <w:rPr>
          <w:spacing w:val="-6"/>
        </w:rPr>
        <w:t xml:space="preserve"> </w:t>
      </w:r>
      <w:r>
        <w:t>Community</w:t>
      </w:r>
      <w:r>
        <w:rPr>
          <w:spacing w:val="-8"/>
        </w:rPr>
        <w:t xml:space="preserve"> </w:t>
      </w:r>
      <w:r>
        <w:t xml:space="preserve">Safety </w:t>
      </w:r>
      <w:hyperlink r:id="rId7">
        <w:r>
          <w:rPr>
            <w:color w:val="0562C1"/>
            <w:spacing w:val="-2"/>
            <w:u w:val="single" w:color="0562C1"/>
          </w:rPr>
          <w:t>scrutiny@parliament.act.gov.au</w:t>
        </w:r>
      </w:hyperlink>
    </w:p>
    <w:p w14:paraId="7F486E71" w14:textId="77777777" w:rsidR="007B38F5" w:rsidRDefault="007B38F5">
      <w:pPr>
        <w:pStyle w:val="BodyText"/>
        <w:rPr>
          <w:sz w:val="20"/>
        </w:rPr>
      </w:pPr>
    </w:p>
    <w:p w14:paraId="18C1DDFD" w14:textId="77777777" w:rsidR="007B38F5" w:rsidRDefault="007B38F5">
      <w:pPr>
        <w:pStyle w:val="BodyText"/>
        <w:spacing w:before="6"/>
        <w:rPr>
          <w:sz w:val="23"/>
        </w:rPr>
      </w:pPr>
    </w:p>
    <w:p w14:paraId="606DECFA" w14:textId="3FAFC185" w:rsidR="007B38F5" w:rsidRDefault="00420A7E">
      <w:pPr>
        <w:pStyle w:val="BodyText"/>
        <w:spacing w:before="52"/>
        <w:ind w:left="1020"/>
      </w:pPr>
      <w:r>
        <w:t xml:space="preserve">Dear </w:t>
      </w:r>
      <w:proofErr w:type="spellStart"/>
      <w:r>
        <w:t>Mr</w:t>
      </w:r>
      <w:proofErr w:type="spellEnd"/>
      <w:r>
        <w:rPr>
          <w:spacing w:val="2"/>
        </w:rPr>
        <w:t xml:space="preserve"> </w:t>
      </w:r>
      <w:r>
        <w:rPr>
          <w:spacing w:val="-4"/>
        </w:rPr>
        <w:t>Cain</w:t>
      </w:r>
    </w:p>
    <w:p w14:paraId="74292A41" w14:textId="77777777" w:rsidR="007B38F5" w:rsidRDefault="007B38F5">
      <w:pPr>
        <w:pStyle w:val="BodyText"/>
        <w:spacing w:before="10"/>
        <w:rPr>
          <w:sz w:val="23"/>
        </w:rPr>
      </w:pPr>
    </w:p>
    <w:p w14:paraId="6A46EDFB" w14:textId="77777777" w:rsidR="007B38F5" w:rsidRDefault="00420A7E">
      <w:pPr>
        <w:pStyle w:val="BodyText"/>
        <w:ind w:left="1019"/>
      </w:pPr>
      <w:r>
        <w:t>I</w:t>
      </w:r>
      <w:r>
        <w:rPr>
          <w:spacing w:val="-2"/>
        </w:rPr>
        <w:t xml:space="preserve"> </w:t>
      </w:r>
      <w:r>
        <w:t>write</w:t>
      </w:r>
      <w:r>
        <w:rPr>
          <w:spacing w:val="-1"/>
        </w:rPr>
        <w:t xml:space="preserve"> </w:t>
      </w:r>
      <w:r>
        <w:t>in response</w:t>
      </w:r>
      <w:r>
        <w:rPr>
          <w:spacing w:val="-5"/>
        </w:rPr>
        <w:t xml:space="preserve"> </w:t>
      </w:r>
      <w:r>
        <w:t>to comments</w:t>
      </w:r>
      <w:r>
        <w:rPr>
          <w:spacing w:val="-4"/>
        </w:rPr>
        <w:t xml:space="preserve"> </w:t>
      </w:r>
      <w:r>
        <w:t>made</w:t>
      </w:r>
      <w:r>
        <w:rPr>
          <w:spacing w:val="-5"/>
        </w:rPr>
        <w:t xml:space="preserve"> </w:t>
      </w:r>
      <w:r>
        <w:t>by</w:t>
      </w:r>
      <w:r>
        <w:rPr>
          <w:spacing w:val="-6"/>
        </w:rPr>
        <w:t xml:space="preserve"> </w:t>
      </w:r>
      <w:r>
        <w:t>the</w:t>
      </w:r>
      <w:r>
        <w:rPr>
          <w:spacing w:val="-5"/>
        </w:rPr>
        <w:t xml:space="preserve"> </w:t>
      </w:r>
      <w:r>
        <w:t>Standing</w:t>
      </w:r>
      <w:r>
        <w:rPr>
          <w:spacing w:val="-3"/>
        </w:rPr>
        <w:t xml:space="preserve"> </w:t>
      </w:r>
      <w:r>
        <w:t>Committ</w:t>
      </w:r>
      <w:r>
        <w:t>ee</w:t>
      </w:r>
      <w:r>
        <w:rPr>
          <w:spacing w:val="-1"/>
        </w:rPr>
        <w:t xml:space="preserve"> </w:t>
      </w:r>
      <w:r>
        <w:t>on Justice</w:t>
      </w:r>
      <w:r>
        <w:rPr>
          <w:spacing w:val="-5"/>
        </w:rPr>
        <w:t xml:space="preserve"> </w:t>
      </w:r>
      <w:r>
        <w:t>and Community</w:t>
      </w:r>
      <w:r>
        <w:rPr>
          <w:spacing w:val="-2"/>
        </w:rPr>
        <w:t xml:space="preserve"> </w:t>
      </w:r>
      <w:r>
        <w:t xml:space="preserve">Safety (Legislative Scrutiny Role) (the Committee) in its </w:t>
      </w:r>
      <w:r>
        <w:rPr>
          <w:i/>
        </w:rPr>
        <w:t xml:space="preserve">Scrutiny Report 36 </w:t>
      </w:r>
      <w:r>
        <w:t>in relation to the following disallowable instruments:</w:t>
      </w:r>
    </w:p>
    <w:p w14:paraId="3E24A574" w14:textId="77777777" w:rsidR="007B38F5" w:rsidRDefault="007B38F5">
      <w:pPr>
        <w:pStyle w:val="BodyText"/>
        <w:spacing w:before="10"/>
        <w:rPr>
          <w:sz w:val="33"/>
        </w:rPr>
      </w:pPr>
    </w:p>
    <w:p w14:paraId="1EEC22DE" w14:textId="77777777" w:rsidR="007B38F5" w:rsidRDefault="00420A7E">
      <w:pPr>
        <w:pStyle w:val="ListParagraph"/>
        <w:numPr>
          <w:ilvl w:val="0"/>
          <w:numId w:val="2"/>
        </w:numPr>
        <w:tabs>
          <w:tab w:val="left" w:pos="1729"/>
          <w:tab w:val="left" w:pos="1731"/>
        </w:tabs>
        <w:spacing w:before="1" w:line="242" w:lineRule="auto"/>
        <w:ind w:right="281"/>
        <w:rPr>
          <w:sz w:val="24"/>
        </w:rPr>
      </w:pPr>
      <w:r>
        <w:rPr>
          <w:sz w:val="24"/>
        </w:rPr>
        <w:t>Disallowable</w:t>
      </w:r>
      <w:r>
        <w:rPr>
          <w:spacing w:val="-5"/>
          <w:sz w:val="24"/>
        </w:rPr>
        <w:t xml:space="preserve"> </w:t>
      </w:r>
      <w:r>
        <w:rPr>
          <w:sz w:val="24"/>
        </w:rPr>
        <w:t>instrument</w:t>
      </w:r>
      <w:r>
        <w:rPr>
          <w:spacing w:val="-2"/>
          <w:sz w:val="24"/>
        </w:rPr>
        <w:t xml:space="preserve"> </w:t>
      </w:r>
      <w:r>
        <w:rPr>
          <w:sz w:val="24"/>
        </w:rPr>
        <w:t>DI2023-236</w:t>
      </w:r>
      <w:r>
        <w:rPr>
          <w:spacing w:val="-3"/>
          <w:sz w:val="24"/>
        </w:rPr>
        <w:t xml:space="preserve"> </w:t>
      </w:r>
      <w:r>
        <w:rPr>
          <w:sz w:val="24"/>
        </w:rPr>
        <w:t>being</w:t>
      </w:r>
      <w:r>
        <w:rPr>
          <w:spacing w:val="-3"/>
          <w:sz w:val="24"/>
        </w:rPr>
        <w:t xml:space="preserve"> </w:t>
      </w:r>
      <w:r>
        <w:rPr>
          <w:sz w:val="24"/>
        </w:rPr>
        <w:t>the</w:t>
      </w:r>
      <w:r>
        <w:rPr>
          <w:spacing w:val="-5"/>
          <w:sz w:val="24"/>
        </w:rPr>
        <w:t xml:space="preserve"> </w:t>
      </w:r>
      <w:proofErr w:type="gramStart"/>
      <w:r>
        <w:rPr>
          <w:sz w:val="24"/>
        </w:rPr>
        <w:t>Building</w:t>
      </w:r>
      <w:proofErr w:type="gramEnd"/>
      <w:r>
        <w:rPr>
          <w:spacing w:val="-3"/>
          <w:sz w:val="24"/>
        </w:rPr>
        <w:t xml:space="preserve"> </w:t>
      </w:r>
      <w:r>
        <w:rPr>
          <w:sz w:val="24"/>
        </w:rPr>
        <w:t>(ACT</w:t>
      </w:r>
      <w:r>
        <w:rPr>
          <w:spacing w:val="-3"/>
          <w:sz w:val="24"/>
        </w:rPr>
        <w:t xml:space="preserve"> </w:t>
      </w:r>
      <w:r>
        <w:rPr>
          <w:sz w:val="24"/>
        </w:rPr>
        <w:t>Appendix</w:t>
      </w:r>
      <w:r>
        <w:rPr>
          <w:spacing w:val="-2"/>
          <w:sz w:val="24"/>
        </w:rPr>
        <w:t xml:space="preserve"> </w:t>
      </w:r>
      <w:r>
        <w:rPr>
          <w:sz w:val="24"/>
        </w:rPr>
        <w:t>to</w:t>
      </w:r>
      <w:r>
        <w:rPr>
          <w:spacing w:val="-4"/>
          <w:sz w:val="24"/>
        </w:rPr>
        <w:t xml:space="preserve"> </w:t>
      </w:r>
      <w:r>
        <w:rPr>
          <w:sz w:val="24"/>
        </w:rPr>
        <w:t>the</w:t>
      </w:r>
      <w:r>
        <w:rPr>
          <w:spacing w:val="-5"/>
          <w:sz w:val="24"/>
        </w:rPr>
        <w:t xml:space="preserve"> </w:t>
      </w:r>
      <w:r>
        <w:rPr>
          <w:sz w:val="24"/>
        </w:rPr>
        <w:t>Building</w:t>
      </w:r>
      <w:r>
        <w:rPr>
          <w:spacing w:val="-3"/>
          <w:sz w:val="24"/>
        </w:rPr>
        <w:t xml:space="preserve"> </w:t>
      </w:r>
      <w:r>
        <w:rPr>
          <w:sz w:val="24"/>
        </w:rPr>
        <w:t>Code) Determination 2023 (No 2)</w:t>
      </w:r>
    </w:p>
    <w:p w14:paraId="64025C50" w14:textId="77777777" w:rsidR="007B38F5" w:rsidRDefault="00420A7E">
      <w:pPr>
        <w:pStyle w:val="ListParagraph"/>
        <w:numPr>
          <w:ilvl w:val="0"/>
          <w:numId w:val="2"/>
        </w:numPr>
        <w:tabs>
          <w:tab w:val="left" w:pos="1729"/>
          <w:tab w:val="left" w:pos="1731"/>
        </w:tabs>
        <w:ind w:right="321"/>
        <w:rPr>
          <w:sz w:val="24"/>
        </w:rPr>
      </w:pPr>
      <w:r>
        <w:rPr>
          <w:sz w:val="24"/>
        </w:rPr>
        <w:t>Disallowable</w:t>
      </w:r>
      <w:r>
        <w:rPr>
          <w:spacing w:val="-6"/>
          <w:sz w:val="24"/>
        </w:rPr>
        <w:t xml:space="preserve"> </w:t>
      </w:r>
      <w:r>
        <w:rPr>
          <w:sz w:val="24"/>
        </w:rPr>
        <w:t>instrument</w:t>
      </w:r>
      <w:r>
        <w:rPr>
          <w:spacing w:val="-4"/>
          <w:sz w:val="24"/>
        </w:rPr>
        <w:t xml:space="preserve"> </w:t>
      </w:r>
      <w:r>
        <w:rPr>
          <w:sz w:val="24"/>
        </w:rPr>
        <w:t>DI2023-237</w:t>
      </w:r>
      <w:r>
        <w:rPr>
          <w:spacing w:val="-5"/>
          <w:sz w:val="24"/>
        </w:rPr>
        <w:t xml:space="preserve"> </w:t>
      </w:r>
      <w:r>
        <w:rPr>
          <w:sz w:val="24"/>
        </w:rPr>
        <w:t>being</w:t>
      </w:r>
      <w:r>
        <w:rPr>
          <w:spacing w:val="-5"/>
          <w:sz w:val="24"/>
        </w:rPr>
        <w:t xml:space="preserve"> </w:t>
      </w:r>
      <w:r>
        <w:rPr>
          <w:sz w:val="24"/>
        </w:rPr>
        <w:t>the</w:t>
      </w:r>
      <w:r>
        <w:rPr>
          <w:spacing w:val="-6"/>
          <w:sz w:val="24"/>
        </w:rPr>
        <w:t xml:space="preserve"> </w:t>
      </w:r>
      <w:proofErr w:type="gramStart"/>
      <w:r>
        <w:rPr>
          <w:sz w:val="24"/>
        </w:rPr>
        <w:t>Building</w:t>
      </w:r>
      <w:proofErr w:type="gramEnd"/>
      <w:r>
        <w:rPr>
          <w:spacing w:val="-5"/>
          <w:sz w:val="24"/>
        </w:rPr>
        <w:t xml:space="preserve"> </w:t>
      </w:r>
      <w:r>
        <w:rPr>
          <w:sz w:val="24"/>
        </w:rPr>
        <w:t>(General)</w:t>
      </w:r>
      <w:r>
        <w:rPr>
          <w:spacing w:val="-5"/>
          <w:sz w:val="24"/>
        </w:rPr>
        <w:t xml:space="preserve"> </w:t>
      </w:r>
      <w:r>
        <w:rPr>
          <w:sz w:val="24"/>
        </w:rPr>
        <w:t>(Alternative</w:t>
      </w:r>
      <w:r>
        <w:rPr>
          <w:spacing w:val="-3"/>
          <w:sz w:val="24"/>
        </w:rPr>
        <w:t xml:space="preserve"> </w:t>
      </w:r>
      <w:r>
        <w:rPr>
          <w:sz w:val="24"/>
        </w:rPr>
        <w:t>requirements for unaltered parts) Determination 2023 (No 2)</w:t>
      </w:r>
    </w:p>
    <w:p w14:paraId="499C55B5" w14:textId="77777777" w:rsidR="007B38F5" w:rsidRDefault="007B38F5">
      <w:pPr>
        <w:pStyle w:val="BodyText"/>
        <w:spacing w:before="1"/>
      </w:pPr>
    </w:p>
    <w:p w14:paraId="0D90E922" w14:textId="77777777" w:rsidR="007B38F5" w:rsidRDefault="00420A7E">
      <w:pPr>
        <w:pStyle w:val="BodyText"/>
        <w:ind w:left="1019" w:right="175"/>
      </w:pPr>
      <w:r>
        <w:t>I</w:t>
      </w:r>
      <w:r>
        <w:rPr>
          <w:spacing w:val="-1"/>
        </w:rPr>
        <w:t xml:space="preserve"> </w:t>
      </w:r>
      <w:r>
        <w:t>thank</w:t>
      </w:r>
      <w:r>
        <w:rPr>
          <w:spacing w:val="-6"/>
        </w:rPr>
        <w:t xml:space="preserve"> </w:t>
      </w:r>
      <w:r>
        <w:t>the</w:t>
      </w:r>
      <w:r>
        <w:rPr>
          <w:spacing w:val="-4"/>
        </w:rPr>
        <w:t xml:space="preserve"> </w:t>
      </w:r>
      <w:r>
        <w:t>Committee</w:t>
      </w:r>
      <w:r>
        <w:rPr>
          <w:spacing w:val="-4"/>
        </w:rPr>
        <w:t xml:space="preserve"> </w:t>
      </w:r>
      <w:r>
        <w:t>for</w:t>
      </w:r>
      <w:r>
        <w:rPr>
          <w:spacing w:val="-4"/>
        </w:rPr>
        <w:t xml:space="preserve"> </w:t>
      </w:r>
      <w:r>
        <w:t>its comments.</w:t>
      </w:r>
      <w:r>
        <w:rPr>
          <w:spacing w:val="-5"/>
        </w:rPr>
        <w:t xml:space="preserve"> </w:t>
      </w:r>
      <w:r>
        <w:t>Noting</w:t>
      </w:r>
      <w:r>
        <w:rPr>
          <w:spacing w:val="-2"/>
        </w:rPr>
        <w:t xml:space="preserve"> </w:t>
      </w:r>
      <w:r>
        <w:t>that</w:t>
      </w:r>
      <w:r>
        <w:rPr>
          <w:spacing w:val="-1"/>
        </w:rPr>
        <w:t xml:space="preserve"> </w:t>
      </w:r>
      <w:r>
        <w:t>the comment</w:t>
      </w:r>
      <w:r>
        <w:rPr>
          <w:spacing w:val="-5"/>
        </w:rPr>
        <w:t xml:space="preserve"> </w:t>
      </w:r>
      <w:r>
        <w:t>requiring</w:t>
      </w:r>
      <w:r>
        <w:rPr>
          <w:spacing w:val="-2"/>
        </w:rPr>
        <w:t xml:space="preserve"> </w:t>
      </w:r>
      <w:r>
        <w:t>a</w:t>
      </w:r>
      <w:r>
        <w:rPr>
          <w:spacing w:val="-4"/>
        </w:rPr>
        <w:t xml:space="preserve"> </w:t>
      </w:r>
      <w:r>
        <w:t>response r</w:t>
      </w:r>
      <w:r>
        <w:t>elates</w:t>
      </w:r>
      <w:r>
        <w:rPr>
          <w:spacing w:val="-3"/>
        </w:rPr>
        <w:t xml:space="preserve"> </w:t>
      </w:r>
      <w:r>
        <w:t xml:space="preserve">to both instruments and the availability of Australian Standards, the response below relates to both </w:t>
      </w:r>
      <w:r>
        <w:rPr>
          <w:spacing w:val="-2"/>
        </w:rPr>
        <w:t>instruments.</w:t>
      </w:r>
    </w:p>
    <w:p w14:paraId="0B4C71CE" w14:textId="77777777" w:rsidR="007B38F5" w:rsidRDefault="007B38F5">
      <w:pPr>
        <w:pStyle w:val="BodyText"/>
      </w:pPr>
    </w:p>
    <w:p w14:paraId="0EB6A502" w14:textId="77777777" w:rsidR="007B38F5" w:rsidRDefault="00420A7E">
      <w:pPr>
        <w:pStyle w:val="BodyText"/>
        <w:ind w:left="1019" w:hanging="1"/>
      </w:pPr>
      <w:r>
        <w:t>As the</w:t>
      </w:r>
      <w:r>
        <w:rPr>
          <w:spacing w:val="-1"/>
        </w:rPr>
        <w:t xml:space="preserve"> </w:t>
      </w:r>
      <w:r>
        <w:t>Committee</w:t>
      </w:r>
      <w:r>
        <w:rPr>
          <w:spacing w:val="-5"/>
        </w:rPr>
        <w:t xml:space="preserve"> </w:t>
      </w:r>
      <w:r>
        <w:t>is</w:t>
      </w:r>
      <w:r>
        <w:rPr>
          <w:spacing w:val="-4"/>
        </w:rPr>
        <w:t xml:space="preserve"> </w:t>
      </w:r>
      <w:r>
        <w:t>aware,</w:t>
      </w:r>
      <w:r>
        <w:rPr>
          <w:spacing w:val="-2"/>
        </w:rPr>
        <w:t xml:space="preserve"> </w:t>
      </w:r>
      <w:r>
        <w:t>there</w:t>
      </w:r>
      <w:r>
        <w:rPr>
          <w:spacing w:val="-1"/>
        </w:rPr>
        <w:t xml:space="preserve"> </w:t>
      </w:r>
      <w:r>
        <w:t>are</w:t>
      </w:r>
      <w:r>
        <w:rPr>
          <w:spacing w:val="-1"/>
        </w:rPr>
        <w:t xml:space="preserve"> </w:t>
      </w:r>
      <w:r>
        <w:t>challenges</w:t>
      </w:r>
      <w:r>
        <w:rPr>
          <w:spacing w:val="-4"/>
        </w:rPr>
        <w:t xml:space="preserve"> </w:t>
      </w:r>
      <w:r>
        <w:t>relating</w:t>
      </w:r>
      <w:r>
        <w:rPr>
          <w:spacing w:val="-3"/>
        </w:rPr>
        <w:t xml:space="preserve"> </w:t>
      </w:r>
      <w:r>
        <w:t>to the</w:t>
      </w:r>
      <w:r>
        <w:rPr>
          <w:spacing w:val="-5"/>
        </w:rPr>
        <w:t xml:space="preserve"> </w:t>
      </w:r>
      <w:r>
        <w:t>ability</w:t>
      </w:r>
      <w:r>
        <w:rPr>
          <w:spacing w:val="-6"/>
        </w:rPr>
        <w:t xml:space="preserve"> </w:t>
      </w:r>
      <w:r>
        <w:t>to</w:t>
      </w:r>
      <w:r>
        <w:rPr>
          <w:spacing w:val="-3"/>
        </w:rPr>
        <w:t xml:space="preserve"> </w:t>
      </w:r>
      <w:r>
        <w:t>provide</w:t>
      </w:r>
      <w:r>
        <w:rPr>
          <w:spacing w:val="-5"/>
        </w:rPr>
        <w:t xml:space="preserve"> </w:t>
      </w:r>
      <w:r>
        <w:t>public</w:t>
      </w:r>
      <w:r>
        <w:rPr>
          <w:spacing w:val="-3"/>
        </w:rPr>
        <w:t xml:space="preserve"> </w:t>
      </w:r>
      <w:r>
        <w:t>access to Australian Standards due to copyright issues.</w:t>
      </w:r>
    </w:p>
    <w:p w14:paraId="0FE507E9" w14:textId="77777777" w:rsidR="007B38F5" w:rsidRDefault="007B38F5">
      <w:pPr>
        <w:pStyle w:val="BodyText"/>
        <w:spacing w:before="10"/>
        <w:rPr>
          <w:sz w:val="23"/>
        </w:rPr>
      </w:pPr>
    </w:p>
    <w:p w14:paraId="606D2260" w14:textId="77777777" w:rsidR="007B38F5" w:rsidRDefault="00420A7E">
      <w:pPr>
        <w:pStyle w:val="BodyText"/>
        <w:ind w:left="1019" w:right="175"/>
      </w:pPr>
      <w:r>
        <w:t>I am pleased to advise that Standards Australia has recently released an initiative (Reader Room) that provides limited, no-fee access to the entire catalogue of Australian Standards for non- commerc</w:t>
      </w:r>
      <w:r>
        <w:t>ial</w:t>
      </w:r>
      <w:r>
        <w:rPr>
          <w:spacing w:val="-4"/>
        </w:rPr>
        <w:t xml:space="preserve"> </w:t>
      </w:r>
      <w:r>
        <w:t>purposes,</w:t>
      </w:r>
      <w:r>
        <w:rPr>
          <w:spacing w:val="-5"/>
        </w:rPr>
        <w:t xml:space="preserve"> </w:t>
      </w:r>
      <w:r>
        <w:t>that</w:t>
      </w:r>
      <w:r>
        <w:rPr>
          <w:spacing w:val="-5"/>
        </w:rPr>
        <w:t xml:space="preserve"> </w:t>
      </w:r>
      <w:r>
        <w:t>is</w:t>
      </w:r>
      <w:r>
        <w:rPr>
          <w:spacing w:val="-3"/>
        </w:rPr>
        <w:t xml:space="preserve"> </w:t>
      </w:r>
      <w:r>
        <w:t>for</w:t>
      </w:r>
      <w:r>
        <w:rPr>
          <w:spacing w:val="-4"/>
        </w:rPr>
        <w:t xml:space="preserve"> </w:t>
      </w:r>
      <w:r>
        <w:t>personal,</w:t>
      </w:r>
      <w:r>
        <w:rPr>
          <w:spacing w:val="-1"/>
        </w:rPr>
        <w:t xml:space="preserve"> </w:t>
      </w:r>
      <w:proofErr w:type="gramStart"/>
      <w:r>
        <w:t>domestic</w:t>
      </w:r>
      <w:proofErr w:type="gramEnd"/>
      <w:r>
        <w:rPr>
          <w:spacing w:val="-6"/>
        </w:rPr>
        <w:t xml:space="preserve"> </w:t>
      </w:r>
      <w:r>
        <w:t>or</w:t>
      </w:r>
      <w:r>
        <w:rPr>
          <w:spacing w:val="-4"/>
        </w:rPr>
        <w:t xml:space="preserve"> </w:t>
      </w:r>
      <w:r>
        <w:t>household</w:t>
      </w:r>
      <w:r>
        <w:rPr>
          <w:spacing w:val="-3"/>
        </w:rPr>
        <w:t xml:space="preserve"> </w:t>
      </w:r>
      <w:r>
        <w:t>use.</w:t>
      </w:r>
      <w:r>
        <w:rPr>
          <w:spacing w:val="-5"/>
        </w:rPr>
        <w:t xml:space="preserve"> </w:t>
      </w:r>
      <w:r>
        <w:t xml:space="preserve">This initiative provides access for free to a maximum of three standards every 12 months, with access for 24 hours at a time. The Reader Room is available at </w:t>
      </w:r>
      <w:r>
        <w:rPr>
          <w:color w:val="0562C0"/>
          <w:u w:val="single" w:color="0562C0"/>
        </w:rPr>
        <w:t>https://readerroom.standards.org.au</w:t>
      </w:r>
      <w:r>
        <w:rPr>
          <w:color w:val="0562C0"/>
          <w:u w:val="single" w:color="0562C0"/>
        </w:rPr>
        <w:t>/</w:t>
      </w:r>
      <w:r>
        <w:t>.</w:t>
      </w:r>
    </w:p>
    <w:p w14:paraId="55CCA792" w14:textId="77777777" w:rsidR="007B38F5" w:rsidRDefault="007B38F5">
      <w:pPr>
        <w:pStyle w:val="BodyText"/>
        <w:rPr>
          <w:sz w:val="20"/>
        </w:rPr>
      </w:pPr>
    </w:p>
    <w:p w14:paraId="27457F0E" w14:textId="77777777" w:rsidR="007B38F5" w:rsidRDefault="007B38F5">
      <w:pPr>
        <w:pStyle w:val="BodyText"/>
        <w:rPr>
          <w:sz w:val="20"/>
        </w:rPr>
      </w:pPr>
    </w:p>
    <w:p w14:paraId="30280EF5" w14:textId="77777777" w:rsidR="007B38F5" w:rsidRDefault="007B38F5">
      <w:pPr>
        <w:pStyle w:val="BodyText"/>
        <w:rPr>
          <w:sz w:val="20"/>
        </w:rPr>
      </w:pPr>
    </w:p>
    <w:p w14:paraId="0BD2A2CD" w14:textId="77777777" w:rsidR="007B38F5" w:rsidRDefault="007B38F5">
      <w:pPr>
        <w:pStyle w:val="BodyText"/>
        <w:spacing w:before="2"/>
      </w:pPr>
    </w:p>
    <w:p w14:paraId="2ABC4520" w14:textId="77777777" w:rsidR="007B38F5" w:rsidRDefault="00420A7E">
      <w:pPr>
        <w:spacing w:before="64"/>
        <w:ind w:left="5516"/>
        <w:rPr>
          <w:sz w:val="18"/>
        </w:rPr>
      </w:pPr>
      <w:r>
        <w:rPr>
          <w:noProof/>
        </w:rPr>
        <w:drawing>
          <wp:anchor distT="0" distB="0" distL="0" distR="0" simplePos="0" relativeHeight="15730176" behindDoc="0" locked="0" layoutInCell="1" allowOverlap="1" wp14:anchorId="16CE3E7E" wp14:editId="01401FD3">
            <wp:simplePos x="0" y="0"/>
            <wp:positionH relativeFrom="page">
              <wp:posOffset>0</wp:posOffset>
            </wp:positionH>
            <wp:positionV relativeFrom="paragraph">
              <wp:posOffset>-146952</wp:posOffset>
            </wp:positionV>
            <wp:extent cx="2460013" cy="1490217"/>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8" cstate="print"/>
                    <a:stretch>
                      <a:fillRect/>
                    </a:stretch>
                  </pic:blipFill>
                  <pic:spPr>
                    <a:xfrm>
                      <a:off x="0" y="0"/>
                      <a:ext cx="2460013" cy="1490217"/>
                    </a:xfrm>
                    <a:prstGeom prst="rect">
                      <a:avLst/>
                    </a:prstGeom>
                  </pic:spPr>
                </pic:pic>
              </a:graphicData>
            </a:graphic>
          </wp:anchor>
        </w:drawing>
      </w:r>
      <w:r>
        <w:rPr>
          <w:b/>
          <w:color w:val="714692"/>
          <w:spacing w:val="-4"/>
          <w:sz w:val="18"/>
        </w:rPr>
        <w:t>ACT</w:t>
      </w:r>
      <w:r>
        <w:rPr>
          <w:b/>
          <w:color w:val="714692"/>
          <w:spacing w:val="-1"/>
          <w:sz w:val="18"/>
        </w:rPr>
        <w:t xml:space="preserve"> </w:t>
      </w:r>
      <w:r>
        <w:rPr>
          <w:b/>
          <w:color w:val="714692"/>
          <w:spacing w:val="-4"/>
          <w:sz w:val="18"/>
        </w:rPr>
        <w:t>Legislative</w:t>
      </w:r>
      <w:r>
        <w:rPr>
          <w:b/>
          <w:color w:val="714692"/>
          <w:spacing w:val="-18"/>
          <w:sz w:val="18"/>
        </w:rPr>
        <w:t xml:space="preserve"> </w:t>
      </w:r>
      <w:r>
        <w:rPr>
          <w:b/>
          <w:color w:val="714692"/>
          <w:spacing w:val="-4"/>
          <w:sz w:val="18"/>
        </w:rPr>
        <w:t>Assembly</w:t>
      </w:r>
      <w:r>
        <w:rPr>
          <w:b/>
          <w:color w:val="714692"/>
          <w:spacing w:val="-8"/>
          <w:sz w:val="18"/>
        </w:rPr>
        <w:t xml:space="preserve"> </w:t>
      </w:r>
      <w:r>
        <w:rPr>
          <w:color w:val="714692"/>
          <w:spacing w:val="-4"/>
          <w:sz w:val="18"/>
        </w:rPr>
        <w:t>London</w:t>
      </w:r>
      <w:r>
        <w:rPr>
          <w:color w:val="714692"/>
          <w:spacing w:val="-5"/>
          <w:sz w:val="18"/>
        </w:rPr>
        <w:t xml:space="preserve"> </w:t>
      </w:r>
      <w:r>
        <w:rPr>
          <w:color w:val="714692"/>
          <w:spacing w:val="-4"/>
          <w:sz w:val="18"/>
        </w:rPr>
        <w:t>Circuit,</w:t>
      </w:r>
      <w:r>
        <w:rPr>
          <w:color w:val="714692"/>
          <w:spacing w:val="-7"/>
          <w:sz w:val="18"/>
        </w:rPr>
        <w:t xml:space="preserve"> </w:t>
      </w:r>
      <w:r>
        <w:rPr>
          <w:color w:val="714692"/>
          <w:spacing w:val="-4"/>
          <w:sz w:val="18"/>
        </w:rPr>
        <w:t>GPO</w:t>
      </w:r>
      <w:r>
        <w:rPr>
          <w:color w:val="714692"/>
          <w:spacing w:val="-6"/>
          <w:sz w:val="18"/>
        </w:rPr>
        <w:t xml:space="preserve"> </w:t>
      </w:r>
      <w:r>
        <w:rPr>
          <w:color w:val="714692"/>
          <w:spacing w:val="-4"/>
          <w:sz w:val="18"/>
        </w:rPr>
        <w:t>Box 1020,</w:t>
      </w:r>
      <w:r>
        <w:rPr>
          <w:color w:val="714692"/>
          <w:spacing w:val="-7"/>
          <w:sz w:val="18"/>
        </w:rPr>
        <w:t xml:space="preserve"> </w:t>
      </w:r>
      <w:r>
        <w:rPr>
          <w:color w:val="714692"/>
          <w:spacing w:val="-4"/>
          <w:sz w:val="18"/>
        </w:rPr>
        <w:t>Canberra ACT</w:t>
      </w:r>
      <w:r>
        <w:rPr>
          <w:color w:val="714692"/>
          <w:spacing w:val="-6"/>
          <w:sz w:val="18"/>
        </w:rPr>
        <w:t xml:space="preserve"> </w:t>
      </w:r>
      <w:r>
        <w:rPr>
          <w:color w:val="714692"/>
          <w:spacing w:val="-4"/>
          <w:sz w:val="18"/>
        </w:rPr>
        <w:t>2601</w:t>
      </w:r>
    </w:p>
    <w:p w14:paraId="13B4AE60" w14:textId="77777777" w:rsidR="007B38F5" w:rsidRDefault="00420A7E">
      <w:pPr>
        <w:pStyle w:val="BodyText"/>
        <w:spacing w:before="7"/>
        <w:rPr>
          <w:sz w:val="4"/>
        </w:rPr>
      </w:pPr>
      <w:r>
        <w:rPr>
          <w:noProof/>
        </w:rPr>
        <mc:AlternateContent>
          <mc:Choice Requires="wpg">
            <w:drawing>
              <wp:anchor distT="0" distB="0" distL="0" distR="0" simplePos="0" relativeHeight="487588352" behindDoc="1" locked="0" layoutInCell="1" allowOverlap="1" wp14:anchorId="14119009" wp14:editId="00CF6D76">
                <wp:simplePos x="0" y="0"/>
                <wp:positionH relativeFrom="page">
                  <wp:posOffset>3220720</wp:posOffset>
                </wp:positionH>
                <wp:positionV relativeFrom="paragraph">
                  <wp:posOffset>50684</wp:posOffset>
                </wp:positionV>
                <wp:extent cx="3690620" cy="234315"/>
                <wp:effectExtent l="0" t="0" r="0" b="0"/>
                <wp:wrapTopAndBottom/>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90620" cy="234315"/>
                          <a:chOff x="0" y="0"/>
                          <a:chExt cx="3690620" cy="234315"/>
                        </a:xfrm>
                      </wpg:grpSpPr>
                      <wps:wsp>
                        <wps:cNvPr id="11" name="Graphic 11"/>
                        <wps:cNvSpPr/>
                        <wps:spPr>
                          <a:xfrm>
                            <a:off x="0" y="0"/>
                            <a:ext cx="3690620" cy="5715"/>
                          </a:xfrm>
                          <a:custGeom>
                            <a:avLst/>
                            <a:gdLst/>
                            <a:ahLst/>
                            <a:cxnLst/>
                            <a:rect l="l" t="t" r="r" b="b"/>
                            <a:pathLst>
                              <a:path w="3690620" h="5715">
                                <a:moveTo>
                                  <a:pt x="1043927" y="0"/>
                                </a:moveTo>
                                <a:lnTo>
                                  <a:pt x="1038860" y="0"/>
                                </a:lnTo>
                                <a:lnTo>
                                  <a:pt x="276860" y="0"/>
                                </a:lnTo>
                                <a:lnTo>
                                  <a:pt x="271780" y="0"/>
                                </a:lnTo>
                                <a:lnTo>
                                  <a:pt x="0" y="0"/>
                                </a:lnTo>
                                <a:lnTo>
                                  <a:pt x="0" y="5092"/>
                                </a:lnTo>
                                <a:lnTo>
                                  <a:pt x="271780" y="5092"/>
                                </a:lnTo>
                                <a:lnTo>
                                  <a:pt x="276860" y="5092"/>
                                </a:lnTo>
                                <a:lnTo>
                                  <a:pt x="1038860" y="5092"/>
                                </a:lnTo>
                                <a:lnTo>
                                  <a:pt x="1043927" y="5092"/>
                                </a:lnTo>
                                <a:lnTo>
                                  <a:pt x="1043927" y="0"/>
                                </a:lnTo>
                                <a:close/>
                              </a:path>
                              <a:path w="3690620" h="5715">
                                <a:moveTo>
                                  <a:pt x="3690620" y="0"/>
                                </a:moveTo>
                                <a:lnTo>
                                  <a:pt x="2255520" y="0"/>
                                </a:lnTo>
                                <a:lnTo>
                                  <a:pt x="2250440" y="0"/>
                                </a:lnTo>
                                <a:lnTo>
                                  <a:pt x="1043940" y="0"/>
                                </a:lnTo>
                                <a:lnTo>
                                  <a:pt x="1043940" y="5092"/>
                                </a:lnTo>
                                <a:lnTo>
                                  <a:pt x="2250440" y="5092"/>
                                </a:lnTo>
                                <a:lnTo>
                                  <a:pt x="2255520" y="5092"/>
                                </a:lnTo>
                                <a:lnTo>
                                  <a:pt x="3690620" y="5092"/>
                                </a:lnTo>
                                <a:lnTo>
                                  <a:pt x="3690620" y="0"/>
                                </a:lnTo>
                                <a:close/>
                              </a:path>
                            </a:pathLst>
                          </a:custGeom>
                          <a:solidFill>
                            <a:srgbClr val="714692"/>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9" cstate="print"/>
                          <a:stretch>
                            <a:fillRect/>
                          </a:stretch>
                        </pic:blipFill>
                        <pic:spPr>
                          <a:xfrm>
                            <a:off x="1261965" y="32847"/>
                            <a:ext cx="161925" cy="161925"/>
                          </a:xfrm>
                          <a:prstGeom prst="rect">
                            <a:avLst/>
                          </a:prstGeom>
                        </pic:spPr>
                      </pic:pic>
                      <pic:pic xmlns:pic="http://schemas.openxmlformats.org/drawingml/2006/picture">
                        <pic:nvPicPr>
                          <pic:cNvPr id="13" name="Image 13"/>
                          <pic:cNvPicPr/>
                        </pic:nvPicPr>
                        <pic:blipFill>
                          <a:blip r:embed="rId10" cstate="print"/>
                          <a:stretch>
                            <a:fillRect/>
                          </a:stretch>
                        </pic:blipFill>
                        <pic:spPr>
                          <a:xfrm>
                            <a:off x="2478407" y="51903"/>
                            <a:ext cx="168275" cy="125730"/>
                          </a:xfrm>
                          <a:prstGeom prst="rect">
                            <a:avLst/>
                          </a:prstGeom>
                        </pic:spPr>
                      </pic:pic>
                      <wps:wsp>
                        <wps:cNvPr id="14" name="Textbox 14"/>
                        <wps:cNvSpPr txBox="1"/>
                        <wps:spPr>
                          <a:xfrm>
                            <a:off x="1478318" y="120014"/>
                            <a:ext cx="749935" cy="114300"/>
                          </a:xfrm>
                          <a:prstGeom prst="rect">
                            <a:avLst/>
                          </a:prstGeom>
                        </wps:spPr>
                        <wps:txbx>
                          <w:txbxContent>
                            <w:p w14:paraId="59B310A7" w14:textId="77777777" w:rsidR="007B38F5" w:rsidRDefault="00420A7E">
                              <w:pPr>
                                <w:spacing w:line="180" w:lineRule="exact"/>
                                <w:rPr>
                                  <w:sz w:val="18"/>
                                </w:rPr>
                              </w:pPr>
                              <w:r>
                                <w:rPr>
                                  <w:color w:val="714692"/>
                                  <w:spacing w:val="-4"/>
                                  <w:sz w:val="18"/>
                                </w:rPr>
                                <w:t>+61</w:t>
                              </w:r>
                              <w:r>
                                <w:rPr>
                                  <w:color w:val="714692"/>
                                  <w:spacing w:val="-5"/>
                                  <w:sz w:val="18"/>
                                </w:rPr>
                                <w:t xml:space="preserve"> </w:t>
                              </w:r>
                              <w:r>
                                <w:rPr>
                                  <w:color w:val="714692"/>
                                  <w:spacing w:val="-4"/>
                                  <w:sz w:val="18"/>
                                </w:rPr>
                                <w:t>2</w:t>
                              </w:r>
                              <w:r>
                                <w:rPr>
                                  <w:color w:val="714692"/>
                                  <w:spacing w:val="-5"/>
                                  <w:sz w:val="18"/>
                                </w:rPr>
                                <w:t xml:space="preserve"> </w:t>
                              </w:r>
                              <w:r>
                                <w:rPr>
                                  <w:color w:val="714692"/>
                                  <w:spacing w:val="-4"/>
                                  <w:sz w:val="18"/>
                                </w:rPr>
                                <w:t>6207</w:t>
                              </w:r>
                              <w:r>
                                <w:rPr>
                                  <w:color w:val="714692"/>
                                  <w:spacing w:val="-5"/>
                                  <w:sz w:val="18"/>
                                </w:rPr>
                                <w:t xml:space="preserve"> </w:t>
                              </w:r>
                              <w:r>
                                <w:rPr>
                                  <w:color w:val="714692"/>
                                  <w:spacing w:val="-4"/>
                                  <w:sz w:val="18"/>
                                </w:rPr>
                                <w:t>8975</w:t>
                              </w:r>
                            </w:p>
                          </w:txbxContent>
                        </wps:txbx>
                        <wps:bodyPr wrap="square" lIns="0" tIns="0" rIns="0" bIns="0" rtlCol="0">
                          <a:noAutofit/>
                        </wps:bodyPr>
                      </wps:wsp>
                      <wps:wsp>
                        <wps:cNvPr id="15" name="Textbox 15"/>
                        <wps:cNvSpPr txBox="1"/>
                        <wps:spPr>
                          <a:xfrm>
                            <a:off x="2672067" y="99669"/>
                            <a:ext cx="997585" cy="114935"/>
                          </a:xfrm>
                          <a:prstGeom prst="rect">
                            <a:avLst/>
                          </a:prstGeom>
                        </wps:spPr>
                        <wps:txbx>
                          <w:txbxContent>
                            <w:p w14:paraId="293D0152" w14:textId="77777777" w:rsidR="007B38F5" w:rsidRDefault="00420A7E">
                              <w:pPr>
                                <w:spacing w:line="180" w:lineRule="exact"/>
                                <w:rPr>
                                  <w:sz w:val="18"/>
                                </w:rPr>
                              </w:pPr>
                              <w:hyperlink r:id="rId11">
                                <w:r>
                                  <w:rPr>
                                    <w:color w:val="714692"/>
                                    <w:spacing w:val="-5"/>
                                    <w:sz w:val="18"/>
                                  </w:rPr>
                                  <w:t>vassarotti@act.gov.au</w:t>
                                </w:r>
                              </w:hyperlink>
                            </w:p>
                          </w:txbxContent>
                        </wps:txbx>
                        <wps:bodyPr wrap="square" lIns="0" tIns="0" rIns="0" bIns="0" rtlCol="0">
                          <a:noAutofit/>
                        </wps:bodyPr>
                      </wps:wsp>
                    </wpg:wgp>
                  </a:graphicData>
                </a:graphic>
              </wp:anchor>
            </w:drawing>
          </mc:Choice>
          <mc:Fallback>
            <w:pict>
              <v:group w14:anchorId="14119009" id="Group 10" o:spid="_x0000_s1029" style="position:absolute;margin-left:253.6pt;margin-top:4pt;width:290.6pt;height:18.45pt;z-index:-15728128;mso-wrap-distance-left:0;mso-wrap-distance-right:0;mso-position-horizontal-relative:page" coordsize="36906,23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">
                <v:shape id="Graphic 11" o:spid="_x0000_s1030" style="position:absolute;width:36906;height:57;visibility:visible;mso-wrap-style:square;v-text-anchor:top" coordsize="3690620,5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" path="m1043927,r-5067,l276860,r-5080,l,,,5092r271780,l276860,5092r762000,l1043927,5092r,-5092xem3690620,l2255520,r-5080,l1043940,r,5092l2250440,5092r5080,l3690620,5092r,-5092xe" fillcolor="#714692" stroked="f">
                  <v:path arrowok="t"/>
                </v:shape>
                <v:shape id="Image 12" o:spid="_x0000_s1031" type="#_x0000_t75" style="position:absolute;left:12619;top:328;width:1619;height:1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">
                  <v:imagedata r:id="rId12" o:title=""/>
                </v:shape>
                <v:shape id="Image 13" o:spid="_x0000_s1032" type="#_x0000_t75" style="position:absolute;left:24784;top:519;width:1682;height:12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">
                  <v:imagedata r:id="rId13" o:title=""/>
                </v:shape>
                <v:shape id="Textbox 14" o:spid="_x0000_s1033" type="#_x0000_t202" style="position:absolute;left:14783;top:1200;width:7499;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59B310A7" w14:textId="77777777" w:rsidR="007B38F5" w:rsidRDefault="00420A7E">
                        <w:pPr>
                          <w:spacing w:line="180" w:lineRule="exact"/>
                          <w:rPr>
                            <w:sz w:val="18"/>
                          </w:rPr>
                        </w:pPr>
                        <w:r>
                          <w:rPr>
                            <w:color w:val="714692"/>
                            <w:spacing w:val="-4"/>
                            <w:sz w:val="18"/>
                          </w:rPr>
                          <w:t>+61</w:t>
                        </w:r>
                        <w:r>
                          <w:rPr>
                            <w:color w:val="714692"/>
                            <w:spacing w:val="-5"/>
                            <w:sz w:val="18"/>
                          </w:rPr>
                          <w:t xml:space="preserve"> </w:t>
                        </w:r>
                        <w:r>
                          <w:rPr>
                            <w:color w:val="714692"/>
                            <w:spacing w:val="-4"/>
                            <w:sz w:val="18"/>
                          </w:rPr>
                          <w:t>2</w:t>
                        </w:r>
                        <w:r>
                          <w:rPr>
                            <w:color w:val="714692"/>
                            <w:spacing w:val="-5"/>
                            <w:sz w:val="18"/>
                          </w:rPr>
                          <w:t xml:space="preserve"> </w:t>
                        </w:r>
                        <w:r>
                          <w:rPr>
                            <w:color w:val="714692"/>
                            <w:spacing w:val="-4"/>
                            <w:sz w:val="18"/>
                          </w:rPr>
                          <w:t>6207</w:t>
                        </w:r>
                        <w:r>
                          <w:rPr>
                            <w:color w:val="714692"/>
                            <w:spacing w:val="-5"/>
                            <w:sz w:val="18"/>
                          </w:rPr>
                          <w:t xml:space="preserve"> </w:t>
                        </w:r>
                        <w:r>
                          <w:rPr>
                            <w:color w:val="714692"/>
                            <w:spacing w:val="-4"/>
                            <w:sz w:val="18"/>
                          </w:rPr>
                          <w:t>8975</w:t>
                        </w:r>
                      </w:p>
                    </w:txbxContent>
                  </v:textbox>
                </v:shape>
                <v:shape id="Textbox 15" o:spid="_x0000_s1034" type="#_x0000_t202" style="position:absolute;left:26720;top:996;width:9976;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293D0152" w14:textId="77777777" w:rsidR="007B38F5" w:rsidRDefault="00420A7E">
                        <w:pPr>
                          <w:spacing w:line="180" w:lineRule="exact"/>
                          <w:rPr>
                            <w:sz w:val="18"/>
                          </w:rPr>
                        </w:pPr>
                        <w:hyperlink r:id="rId14">
                          <w:r>
                            <w:rPr>
                              <w:color w:val="714692"/>
                              <w:spacing w:val="-5"/>
                              <w:sz w:val="18"/>
                            </w:rPr>
                            <w:t>vassarotti@act.gov.au</w:t>
                          </w:r>
                        </w:hyperlink>
                      </w:p>
                    </w:txbxContent>
                  </v:textbox>
                </v:shape>
                <w10:wrap type="topAndBottom" anchorx="page"/>
              </v:group>
            </w:pict>
          </mc:Fallback>
        </mc:AlternateContent>
      </w:r>
    </w:p>
    <w:p w14:paraId="159252DF" w14:textId="77777777" w:rsidR="007B38F5" w:rsidRDefault="007B38F5">
      <w:pPr>
        <w:pStyle w:val="BodyText"/>
        <w:spacing w:before="10"/>
        <w:rPr>
          <w:sz w:val="4"/>
        </w:rPr>
      </w:pPr>
    </w:p>
    <w:p w14:paraId="2981FF1E" w14:textId="77777777" w:rsidR="007B38F5" w:rsidRDefault="00420A7E">
      <w:pPr>
        <w:pStyle w:val="BodyText"/>
        <w:spacing w:line="20" w:lineRule="exact"/>
        <w:ind w:left="5500"/>
        <w:rPr>
          <w:sz w:val="2"/>
        </w:rPr>
      </w:pPr>
      <w:r>
        <w:rPr>
          <w:noProof/>
          <w:sz w:val="2"/>
        </w:rPr>
        <mc:AlternateContent>
          <mc:Choice Requires="wpg">
            <w:drawing>
              <wp:inline distT="0" distB="0" distL="0" distR="0" wp14:anchorId="30A6EBB9" wp14:editId="0EADDB9C">
                <wp:extent cx="3418840" cy="5715"/>
                <wp:effectExtent l="0" t="0" r="0" b="0"/>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18840" cy="5715"/>
                          <a:chOff x="0" y="0"/>
                          <a:chExt cx="3418840" cy="5715"/>
                        </a:xfrm>
                      </wpg:grpSpPr>
                      <wps:wsp>
                        <wps:cNvPr id="17" name="Graphic 17"/>
                        <wps:cNvSpPr/>
                        <wps:spPr>
                          <a:xfrm>
                            <a:off x="0" y="0"/>
                            <a:ext cx="3418840" cy="5715"/>
                          </a:xfrm>
                          <a:custGeom>
                            <a:avLst/>
                            <a:gdLst/>
                            <a:ahLst/>
                            <a:cxnLst/>
                            <a:rect l="l" t="t" r="r" b="b"/>
                            <a:pathLst>
                              <a:path w="3418840" h="5715">
                                <a:moveTo>
                                  <a:pt x="772147" y="0"/>
                                </a:moveTo>
                                <a:lnTo>
                                  <a:pt x="767080" y="0"/>
                                </a:lnTo>
                                <a:lnTo>
                                  <a:pt x="0" y="0"/>
                                </a:lnTo>
                                <a:lnTo>
                                  <a:pt x="0" y="5092"/>
                                </a:lnTo>
                                <a:lnTo>
                                  <a:pt x="767080" y="5092"/>
                                </a:lnTo>
                                <a:lnTo>
                                  <a:pt x="772147" y="5092"/>
                                </a:lnTo>
                                <a:lnTo>
                                  <a:pt x="772147" y="0"/>
                                </a:lnTo>
                                <a:close/>
                              </a:path>
                              <a:path w="3418840" h="5715">
                                <a:moveTo>
                                  <a:pt x="3418840" y="0"/>
                                </a:moveTo>
                                <a:lnTo>
                                  <a:pt x="1983740" y="0"/>
                                </a:lnTo>
                                <a:lnTo>
                                  <a:pt x="1978660" y="0"/>
                                </a:lnTo>
                                <a:lnTo>
                                  <a:pt x="772160" y="0"/>
                                </a:lnTo>
                                <a:lnTo>
                                  <a:pt x="772160" y="5092"/>
                                </a:lnTo>
                                <a:lnTo>
                                  <a:pt x="1978660" y="5092"/>
                                </a:lnTo>
                                <a:lnTo>
                                  <a:pt x="1983740" y="5092"/>
                                </a:lnTo>
                                <a:lnTo>
                                  <a:pt x="3418840" y="5092"/>
                                </a:lnTo>
                                <a:lnTo>
                                  <a:pt x="3418840" y="0"/>
                                </a:lnTo>
                                <a:close/>
                              </a:path>
                            </a:pathLst>
                          </a:custGeom>
                          <a:solidFill>
                            <a:srgbClr val="714692"/>
                          </a:solidFill>
                        </wps:spPr>
                        <wps:bodyPr wrap="square" lIns="0" tIns="0" rIns="0" bIns="0" rtlCol="0">
                          <a:prstTxWarp prst="textNoShape">
                            <a:avLst/>
                          </a:prstTxWarp>
                          <a:noAutofit/>
                        </wps:bodyPr>
                      </wps:wsp>
                    </wpg:wgp>
                  </a:graphicData>
                </a:graphic>
              </wp:inline>
            </w:drawing>
          </mc:Choice>
          <mc:Fallback>
            <w:pict>
              <v:group w14:anchorId="3B7EFB8E" id="Group 16" o:spid="_x0000_s1026" style="width:269.2pt;height:.45pt;mso-position-horizontal-relative:char;mso-position-vertical-relative:line" coordsize="3418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">
                <v:shape id="Graphic 17" o:spid="_x0000_s1027" style="position:absolute;width:34188;height:57;visibility:visible;mso-wrap-style:square;v-text-anchor:top" coordsize="3418840,5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" path="m772147,r-5067,l,,,5092r767080,l772147,5092r,-5092xem3418840,l1983740,r-5080,l772160,r,5092l1978660,5092r5080,l3418840,5092r,-5092xe" fillcolor="#714692" stroked="f">
                  <v:path arrowok="t"/>
                </v:shape>
                <w10:anchorlock/>
              </v:group>
            </w:pict>
          </mc:Fallback>
        </mc:AlternateContent>
      </w:r>
    </w:p>
    <w:p w14:paraId="7B24EE06" w14:textId="77777777" w:rsidR="007B38F5" w:rsidRDefault="007B38F5">
      <w:pPr>
        <w:pStyle w:val="BodyText"/>
        <w:spacing w:before="3"/>
        <w:rPr>
          <w:sz w:val="9"/>
        </w:rPr>
      </w:pPr>
    </w:p>
    <w:p w14:paraId="52CC4AFF" w14:textId="77777777" w:rsidR="007B38F5" w:rsidRDefault="00420A7E">
      <w:pPr>
        <w:tabs>
          <w:tab w:val="left" w:pos="9271"/>
        </w:tabs>
        <w:spacing w:before="64"/>
        <w:ind w:left="7220"/>
        <w:rPr>
          <w:sz w:val="18"/>
        </w:rPr>
      </w:pPr>
      <w:r>
        <w:rPr>
          <w:noProof/>
        </w:rPr>
        <w:drawing>
          <wp:anchor distT="0" distB="0" distL="0" distR="0" simplePos="0" relativeHeight="15731200" behindDoc="0" locked="0" layoutInCell="1" allowOverlap="1" wp14:anchorId="3ECEAA44" wp14:editId="1966CE31">
            <wp:simplePos x="0" y="0"/>
            <wp:positionH relativeFrom="page">
              <wp:posOffset>4373792</wp:posOffset>
            </wp:positionH>
            <wp:positionV relativeFrom="paragraph">
              <wp:posOffset>-8912</wp:posOffset>
            </wp:positionV>
            <wp:extent cx="203200" cy="161925"/>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5" cstate="print"/>
                    <a:stretch>
                      <a:fillRect/>
                    </a:stretch>
                  </pic:blipFill>
                  <pic:spPr>
                    <a:xfrm>
                      <a:off x="0" y="0"/>
                      <a:ext cx="203200" cy="161925"/>
                    </a:xfrm>
                    <a:prstGeom prst="rect">
                      <a:avLst/>
                    </a:prstGeom>
                  </pic:spPr>
                </pic:pic>
              </a:graphicData>
            </a:graphic>
          </wp:anchor>
        </w:drawing>
      </w:r>
      <w:r>
        <w:rPr>
          <w:noProof/>
        </w:rPr>
        <w:drawing>
          <wp:anchor distT="0" distB="0" distL="0" distR="0" simplePos="0" relativeHeight="487516672" behindDoc="1" locked="0" layoutInCell="1" allowOverlap="1" wp14:anchorId="1800FF53" wp14:editId="794FDE9A">
            <wp:simplePos x="0" y="0"/>
            <wp:positionH relativeFrom="page">
              <wp:posOffset>5652730</wp:posOffset>
            </wp:positionH>
            <wp:positionV relativeFrom="paragraph">
              <wp:posOffset>-30126</wp:posOffset>
            </wp:positionV>
            <wp:extent cx="180975" cy="178435"/>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6" cstate="print"/>
                    <a:stretch>
                      <a:fillRect/>
                    </a:stretch>
                  </pic:blipFill>
                  <pic:spPr>
                    <a:xfrm>
                      <a:off x="0" y="0"/>
                      <a:ext cx="180975" cy="178435"/>
                    </a:xfrm>
                    <a:prstGeom prst="rect">
                      <a:avLst/>
                    </a:prstGeom>
                  </pic:spPr>
                </pic:pic>
              </a:graphicData>
            </a:graphic>
          </wp:anchor>
        </w:drawing>
      </w:r>
      <w:r>
        <w:rPr>
          <w:color w:val="714692"/>
          <w:spacing w:val="-2"/>
          <w:sz w:val="18"/>
        </w:rPr>
        <w:t>@RebeccaVassarot</w:t>
      </w:r>
      <w:r>
        <w:rPr>
          <w:color w:val="714692"/>
          <w:sz w:val="18"/>
        </w:rPr>
        <w:tab/>
      </w:r>
      <w:proofErr w:type="spellStart"/>
      <w:r>
        <w:rPr>
          <w:color w:val="714692"/>
          <w:spacing w:val="-2"/>
          <w:position w:val="2"/>
          <w:sz w:val="18"/>
        </w:rPr>
        <w:t>RebeccaVassarottiACT</w:t>
      </w:r>
      <w:proofErr w:type="spellEnd"/>
    </w:p>
    <w:p w14:paraId="02660B5B" w14:textId="77777777" w:rsidR="007B38F5" w:rsidRDefault="007B38F5">
      <w:pPr>
        <w:rPr>
          <w:sz w:val="18"/>
        </w:rPr>
        <w:sectPr w:rsidR="007B38F5">
          <w:type w:val="continuous"/>
          <w:pgSz w:w="11910" w:h="16840"/>
          <w:pgMar w:top="0" w:right="920" w:bottom="0" w:left="0" w:header="720" w:footer="720" w:gutter="0"/>
          <w:cols w:space="720"/>
        </w:sectPr>
      </w:pPr>
    </w:p>
    <w:p w14:paraId="1FCE590F" w14:textId="77777777" w:rsidR="007B38F5" w:rsidRDefault="00420A7E">
      <w:pPr>
        <w:pStyle w:val="BodyText"/>
        <w:spacing w:before="35"/>
        <w:ind w:left="1020"/>
      </w:pPr>
      <w:r>
        <w:lastRenderedPageBreak/>
        <w:t>For</w:t>
      </w:r>
      <w:r>
        <w:rPr>
          <w:spacing w:val="-2"/>
        </w:rPr>
        <w:t xml:space="preserve"> </w:t>
      </w:r>
      <w:r>
        <w:t>more regular</w:t>
      </w:r>
      <w:r>
        <w:rPr>
          <w:spacing w:val="-4"/>
        </w:rPr>
        <w:t xml:space="preserve"> </w:t>
      </w:r>
      <w:r>
        <w:t>use,</w:t>
      </w:r>
      <w:r>
        <w:rPr>
          <w:spacing w:val="-4"/>
        </w:rPr>
        <w:t xml:space="preserve"> </w:t>
      </w:r>
      <w:r>
        <w:t>Australian</w:t>
      </w:r>
      <w:r>
        <w:rPr>
          <w:spacing w:val="-2"/>
        </w:rPr>
        <w:t xml:space="preserve"> </w:t>
      </w:r>
      <w:r>
        <w:t>Standards</w:t>
      </w:r>
      <w:r>
        <w:rPr>
          <w:spacing w:val="1"/>
        </w:rPr>
        <w:t xml:space="preserve"> </w:t>
      </w:r>
      <w:r>
        <w:t>may</w:t>
      </w:r>
      <w:r>
        <w:rPr>
          <w:spacing w:val="-5"/>
        </w:rPr>
        <w:t xml:space="preserve"> </w:t>
      </w:r>
      <w:r>
        <w:t>be</w:t>
      </w:r>
      <w:r>
        <w:rPr>
          <w:spacing w:val="-3"/>
        </w:rPr>
        <w:t xml:space="preserve"> </w:t>
      </w:r>
      <w:r>
        <w:t>purchased</w:t>
      </w:r>
      <w:r>
        <w:rPr>
          <w:spacing w:val="-3"/>
        </w:rPr>
        <w:t xml:space="preserve"> </w:t>
      </w:r>
      <w:r>
        <w:t xml:space="preserve">at </w:t>
      </w:r>
      <w:hyperlink r:id="rId17">
        <w:r>
          <w:rPr>
            <w:color w:val="0562C1"/>
            <w:spacing w:val="-2"/>
            <w:u w:val="single" w:color="0562C1"/>
          </w:rPr>
          <w:t>www.standards.org.au</w:t>
        </w:r>
        <w:r>
          <w:rPr>
            <w:spacing w:val="-2"/>
          </w:rPr>
          <w:t>.</w:t>
        </w:r>
      </w:hyperlink>
    </w:p>
    <w:p w14:paraId="4A3B545D" w14:textId="77777777" w:rsidR="007B38F5" w:rsidRDefault="007B38F5">
      <w:pPr>
        <w:pStyle w:val="BodyText"/>
        <w:spacing w:before="8"/>
        <w:rPr>
          <w:sz w:val="19"/>
        </w:rPr>
      </w:pPr>
    </w:p>
    <w:p w14:paraId="6120624D" w14:textId="77777777" w:rsidR="007B38F5" w:rsidRDefault="00420A7E">
      <w:pPr>
        <w:pStyle w:val="BodyText"/>
        <w:spacing w:before="51"/>
        <w:ind w:left="1020" w:right="175"/>
      </w:pPr>
      <w:r>
        <w:t>There are often two or more versions of the Building Code applicable to building</w:t>
      </w:r>
      <w:r>
        <w:rPr>
          <w:spacing w:val="-2"/>
        </w:rPr>
        <w:t xml:space="preserve"> </w:t>
      </w:r>
      <w:r>
        <w:t>work at any</w:t>
      </w:r>
      <w:r>
        <w:rPr>
          <w:spacing w:val="-1"/>
        </w:rPr>
        <w:t xml:space="preserve"> </w:t>
      </w:r>
      <w:r>
        <w:t>one time</w:t>
      </w:r>
      <w:r>
        <w:rPr>
          <w:spacing w:val="-1"/>
        </w:rPr>
        <w:t xml:space="preserve"> </w:t>
      </w:r>
      <w:r>
        <w:t>and</w:t>
      </w:r>
      <w:r>
        <w:rPr>
          <w:spacing w:val="-4"/>
        </w:rPr>
        <w:t xml:space="preserve"> </w:t>
      </w:r>
      <w:r>
        <w:t>as</w:t>
      </w:r>
      <w:r>
        <w:rPr>
          <w:spacing w:val="-4"/>
        </w:rPr>
        <w:t xml:space="preserve"> </w:t>
      </w:r>
      <w:r>
        <w:t>such there</w:t>
      </w:r>
      <w:r>
        <w:rPr>
          <w:spacing w:val="-4"/>
        </w:rPr>
        <w:t xml:space="preserve"> </w:t>
      </w:r>
      <w:r>
        <w:t>are</w:t>
      </w:r>
      <w:r>
        <w:rPr>
          <w:spacing w:val="-4"/>
        </w:rPr>
        <w:t xml:space="preserve"> </w:t>
      </w:r>
      <w:r>
        <w:t>a</w:t>
      </w:r>
      <w:r>
        <w:rPr>
          <w:spacing w:val="-4"/>
        </w:rPr>
        <w:t xml:space="preserve"> </w:t>
      </w:r>
      <w:r>
        <w:t>significant</w:t>
      </w:r>
      <w:r>
        <w:rPr>
          <w:spacing w:val="-2"/>
        </w:rPr>
        <w:t xml:space="preserve"> </w:t>
      </w:r>
      <w:r>
        <w:t>number</w:t>
      </w:r>
      <w:r>
        <w:rPr>
          <w:spacing w:val="-5"/>
        </w:rPr>
        <w:t xml:space="preserve"> </w:t>
      </w:r>
      <w:r>
        <w:t>of</w:t>
      </w:r>
      <w:r>
        <w:rPr>
          <w:spacing w:val="-3"/>
        </w:rPr>
        <w:t xml:space="preserve"> </w:t>
      </w:r>
      <w:r>
        <w:t>Australian</w:t>
      </w:r>
      <w:r>
        <w:rPr>
          <w:spacing w:val="-4"/>
        </w:rPr>
        <w:t xml:space="preserve"> </w:t>
      </w:r>
      <w:r>
        <w:t>Standards</w:t>
      </w:r>
      <w:r>
        <w:rPr>
          <w:spacing w:val="-4"/>
        </w:rPr>
        <w:t xml:space="preserve"> </w:t>
      </w:r>
      <w:r>
        <w:t>and versions</w:t>
      </w:r>
      <w:r>
        <w:rPr>
          <w:spacing w:val="-4"/>
        </w:rPr>
        <w:t xml:space="preserve"> </w:t>
      </w:r>
      <w:r>
        <w:t>of</w:t>
      </w:r>
      <w:r>
        <w:rPr>
          <w:spacing w:val="-3"/>
        </w:rPr>
        <w:t xml:space="preserve"> </w:t>
      </w:r>
      <w:r>
        <w:t>Australian Standards that industry</w:t>
      </w:r>
      <w:r>
        <w:t xml:space="preserve"> and regulators require access to. There are also challenges to providing public access due to entities, such as the National Library, no longer providing public access to current standards, although certain historical versions of Australian Standards are </w:t>
      </w:r>
      <w:r>
        <w:t>available.</w:t>
      </w:r>
    </w:p>
    <w:p w14:paraId="3268211B" w14:textId="77777777" w:rsidR="007B38F5" w:rsidRDefault="00420A7E">
      <w:pPr>
        <w:pStyle w:val="BodyText"/>
        <w:spacing w:before="120"/>
        <w:ind w:left="1019" w:right="175"/>
      </w:pPr>
      <w:r>
        <w:t>The Australian Government continues to raise with Standards Australia the feedback from stakeholders on the cost and accessibility of Australian Standards. Standards Australia is aware of industry’s concerns</w:t>
      </w:r>
      <w:r>
        <w:rPr>
          <w:spacing w:val="-4"/>
        </w:rPr>
        <w:t xml:space="preserve"> </w:t>
      </w:r>
      <w:r>
        <w:t>and</w:t>
      </w:r>
      <w:r>
        <w:rPr>
          <w:spacing w:val="-4"/>
        </w:rPr>
        <w:t xml:space="preserve"> </w:t>
      </w:r>
      <w:r>
        <w:t>has made</w:t>
      </w:r>
      <w:r>
        <w:rPr>
          <w:spacing w:val="-5"/>
        </w:rPr>
        <w:t xml:space="preserve"> </w:t>
      </w:r>
      <w:r>
        <w:t>five</w:t>
      </w:r>
      <w:r>
        <w:rPr>
          <w:spacing w:val="-1"/>
        </w:rPr>
        <w:t xml:space="preserve"> </w:t>
      </w:r>
      <w:r>
        <w:t>commitments</w:t>
      </w:r>
      <w:r>
        <w:rPr>
          <w:spacing w:val="-4"/>
        </w:rPr>
        <w:t xml:space="preserve"> </w:t>
      </w:r>
      <w:r>
        <w:t>to</w:t>
      </w:r>
      <w:r>
        <w:rPr>
          <w:spacing w:val="-4"/>
        </w:rPr>
        <w:t xml:space="preserve"> </w:t>
      </w:r>
      <w:r>
        <w:t>improve</w:t>
      </w:r>
      <w:r>
        <w:rPr>
          <w:spacing w:val="-5"/>
        </w:rPr>
        <w:t xml:space="preserve"> </w:t>
      </w:r>
      <w:r>
        <w:t>standar</w:t>
      </w:r>
      <w:r>
        <w:t>ds</w:t>
      </w:r>
      <w:r>
        <w:rPr>
          <w:spacing w:val="-4"/>
        </w:rPr>
        <w:t xml:space="preserve"> </w:t>
      </w:r>
      <w:r>
        <w:t>accessibility,</w:t>
      </w:r>
      <w:r>
        <w:rPr>
          <w:spacing w:val="-6"/>
        </w:rPr>
        <w:t xml:space="preserve"> </w:t>
      </w:r>
      <w:r>
        <w:t>as</w:t>
      </w:r>
      <w:r>
        <w:rPr>
          <w:spacing w:val="-3"/>
        </w:rPr>
        <w:t xml:space="preserve"> </w:t>
      </w:r>
      <w:r>
        <w:t>outlined in their Memorandum of Understanding with the Australian Government (section 8.32):</w:t>
      </w:r>
    </w:p>
    <w:p w14:paraId="5FCAC952" w14:textId="77777777" w:rsidR="007B38F5" w:rsidRDefault="00420A7E">
      <w:pPr>
        <w:pStyle w:val="ListParagraph"/>
        <w:numPr>
          <w:ilvl w:val="0"/>
          <w:numId w:val="1"/>
        </w:numPr>
        <w:tabs>
          <w:tab w:val="left" w:pos="1729"/>
          <w:tab w:val="left" w:pos="1731"/>
        </w:tabs>
        <w:spacing w:before="120" w:line="242" w:lineRule="auto"/>
        <w:ind w:right="695"/>
        <w:rPr>
          <w:i/>
          <w:sz w:val="24"/>
        </w:rPr>
      </w:pPr>
      <w:r>
        <w:rPr>
          <w:i/>
          <w:sz w:val="24"/>
        </w:rPr>
        <w:t>Improve</w:t>
      </w:r>
      <w:r>
        <w:rPr>
          <w:i/>
          <w:spacing w:val="-1"/>
          <w:sz w:val="24"/>
        </w:rPr>
        <w:t xml:space="preserve"> </w:t>
      </w:r>
      <w:r>
        <w:rPr>
          <w:i/>
          <w:sz w:val="24"/>
        </w:rPr>
        <w:t>competition</w:t>
      </w:r>
      <w:r>
        <w:rPr>
          <w:i/>
          <w:spacing w:val="-6"/>
          <w:sz w:val="24"/>
        </w:rPr>
        <w:t xml:space="preserve"> </w:t>
      </w:r>
      <w:r>
        <w:rPr>
          <w:i/>
          <w:sz w:val="24"/>
        </w:rPr>
        <w:t>in</w:t>
      </w:r>
      <w:r>
        <w:rPr>
          <w:i/>
          <w:spacing w:val="-2"/>
          <w:sz w:val="24"/>
        </w:rPr>
        <w:t xml:space="preserve"> </w:t>
      </w:r>
      <w:r>
        <w:rPr>
          <w:i/>
          <w:sz w:val="24"/>
        </w:rPr>
        <w:t>the</w:t>
      </w:r>
      <w:r>
        <w:rPr>
          <w:i/>
          <w:spacing w:val="-1"/>
          <w:sz w:val="24"/>
        </w:rPr>
        <w:t xml:space="preserve"> </w:t>
      </w:r>
      <w:r>
        <w:rPr>
          <w:i/>
          <w:sz w:val="24"/>
        </w:rPr>
        <w:t>distribution</w:t>
      </w:r>
      <w:r>
        <w:rPr>
          <w:i/>
          <w:spacing w:val="-2"/>
          <w:sz w:val="24"/>
        </w:rPr>
        <w:t xml:space="preserve"> </w:t>
      </w:r>
      <w:r>
        <w:rPr>
          <w:i/>
          <w:sz w:val="24"/>
        </w:rPr>
        <w:t>of</w:t>
      </w:r>
      <w:r>
        <w:rPr>
          <w:i/>
          <w:spacing w:val="-7"/>
          <w:sz w:val="24"/>
        </w:rPr>
        <w:t xml:space="preserve"> </w:t>
      </w:r>
      <w:r>
        <w:rPr>
          <w:i/>
          <w:sz w:val="24"/>
        </w:rPr>
        <w:t>standards</w:t>
      </w:r>
      <w:r>
        <w:rPr>
          <w:i/>
          <w:spacing w:val="-4"/>
          <w:sz w:val="24"/>
        </w:rPr>
        <w:t xml:space="preserve"> </w:t>
      </w:r>
      <w:r>
        <w:rPr>
          <w:i/>
          <w:sz w:val="24"/>
        </w:rPr>
        <w:t>by</w:t>
      </w:r>
      <w:r>
        <w:rPr>
          <w:i/>
          <w:spacing w:val="-2"/>
          <w:sz w:val="24"/>
        </w:rPr>
        <w:t xml:space="preserve"> </w:t>
      </w:r>
      <w:r>
        <w:rPr>
          <w:i/>
          <w:sz w:val="24"/>
        </w:rPr>
        <w:t>supporting</w:t>
      </w:r>
      <w:r>
        <w:rPr>
          <w:i/>
          <w:spacing w:val="-6"/>
          <w:sz w:val="24"/>
        </w:rPr>
        <w:t xml:space="preserve"> </w:t>
      </w:r>
      <w:r>
        <w:rPr>
          <w:i/>
          <w:sz w:val="24"/>
        </w:rPr>
        <w:t>multiple</w:t>
      </w:r>
      <w:r>
        <w:rPr>
          <w:i/>
          <w:spacing w:val="-5"/>
          <w:sz w:val="24"/>
        </w:rPr>
        <w:t xml:space="preserve"> </w:t>
      </w:r>
      <w:r>
        <w:rPr>
          <w:i/>
          <w:sz w:val="24"/>
        </w:rPr>
        <w:t>channels</w:t>
      </w:r>
      <w:r>
        <w:rPr>
          <w:i/>
          <w:spacing w:val="-4"/>
          <w:sz w:val="24"/>
        </w:rPr>
        <w:t xml:space="preserve"> </w:t>
      </w:r>
      <w:r>
        <w:rPr>
          <w:i/>
          <w:sz w:val="24"/>
        </w:rPr>
        <w:t xml:space="preserve">for </w:t>
      </w:r>
      <w:proofErr w:type="gramStart"/>
      <w:r>
        <w:rPr>
          <w:i/>
          <w:spacing w:val="-2"/>
          <w:sz w:val="24"/>
        </w:rPr>
        <w:t>distribution;</w:t>
      </w:r>
      <w:proofErr w:type="gramEnd"/>
    </w:p>
    <w:p w14:paraId="019A37B1" w14:textId="77777777" w:rsidR="007B38F5" w:rsidRDefault="00420A7E">
      <w:pPr>
        <w:pStyle w:val="ListParagraph"/>
        <w:numPr>
          <w:ilvl w:val="0"/>
          <w:numId w:val="1"/>
        </w:numPr>
        <w:tabs>
          <w:tab w:val="left" w:pos="1730"/>
        </w:tabs>
        <w:ind w:left="1730" w:hanging="355"/>
        <w:rPr>
          <w:i/>
          <w:sz w:val="24"/>
        </w:rPr>
      </w:pPr>
      <w:r>
        <w:rPr>
          <w:i/>
          <w:sz w:val="24"/>
        </w:rPr>
        <w:t>Offer</w:t>
      </w:r>
      <w:r>
        <w:rPr>
          <w:i/>
          <w:spacing w:val="-1"/>
          <w:sz w:val="24"/>
        </w:rPr>
        <w:t xml:space="preserve"> </w:t>
      </w:r>
      <w:r>
        <w:rPr>
          <w:i/>
          <w:sz w:val="24"/>
        </w:rPr>
        <w:t>partnership</w:t>
      </w:r>
      <w:r>
        <w:rPr>
          <w:i/>
          <w:spacing w:val="-5"/>
          <w:sz w:val="24"/>
        </w:rPr>
        <w:t xml:space="preserve"> </w:t>
      </w:r>
      <w:r>
        <w:rPr>
          <w:i/>
          <w:sz w:val="24"/>
        </w:rPr>
        <w:t>options</w:t>
      </w:r>
      <w:r>
        <w:rPr>
          <w:i/>
          <w:spacing w:val="-6"/>
          <w:sz w:val="24"/>
        </w:rPr>
        <w:t xml:space="preserve"> </w:t>
      </w:r>
      <w:r>
        <w:rPr>
          <w:i/>
          <w:sz w:val="24"/>
        </w:rPr>
        <w:t>with</w:t>
      </w:r>
      <w:r>
        <w:rPr>
          <w:i/>
          <w:spacing w:val="-2"/>
          <w:sz w:val="24"/>
        </w:rPr>
        <w:t xml:space="preserve"> </w:t>
      </w:r>
      <w:r>
        <w:rPr>
          <w:i/>
          <w:sz w:val="24"/>
        </w:rPr>
        <w:t>Standards</w:t>
      </w:r>
      <w:r>
        <w:rPr>
          <w:i/>
          <w:spacing w:val="-6"/>
          <w:sz w:val="24"/>
        </w:rPr>
        <w:t xml:space="preserve"> </w:t>
      </w:r>
      <w:r>
        <w:rPr>
          <w:i/>
          <w:sz w:val="24"/>
        </w:rPr>
        <w:t>Australia</w:t>
      </w:r>
      <w:r>
        <w:rPr>
          <w:i/>
          <w:spacing w:val="-5"/>
          <w:sz w:val="24"/>
        </w:rPr>
        <w:t xml:space="preserve"> </w:t>
      </w:r>
      <w:r>
        <w:rPr>
          <w:i/>
          <w:sz w:val="24"/>
        </w:rPr>
        <w:t>to</w:t>
      </w:r>
      <w:r>
        <w:rPr>
          <w:i/>
          <w:spacing w:val="-1"/>
          <w:sz w:val="24"/>
        </w:rPr>
        <w:t xml:space="preserve"> </w:t>
      </w:r>
      <w:r>
        <w:rPr>
          <w:i/>
          <w:sz w:val="24"/>
        </w:rPr>
        <w:t>facilitate</w:t>
      </w:r>
      <w:r>
        <w:rPr>
          <w:i/>
          <w:spacing w:val="-1"/>
          <w:sz w:val="24"/>
        </w:rPr>
        <w:t xml:space="preserve"> </w:t>
      </w:r>
      <w:r>
        <w:rPr>
          <w:i/>
          <w:sz w:val="24"/>
        </w:rPr>
        <w:t>forms</w:t>
      </w:r>
      <w:r>
        <w:rPr>
          <w:i/>
          <w:spacing w:val="-6"/>
          <w:sz w:val="24"/>
        </w:rPr>
        <w:t xml:space="preserve"> </w:t>
      </w:r>
      <w:r>
        <w:rPr>
          <w:i/>
          <w:sz w:val="24"/>
        </w:rPr>
        <w:t>of</w:t>
      </w:r>
      <w:r>
        <w:rPr>
          <w:i/>
          <w:spacing w:val="-3"/>
          <w:sz w:val="24"/>
        </w:rPr>
        <w:t xml:space="preserve"> </w:t>
      </w:r>
      <w:r>
        <w:rPr>
          <w:i/>
          <w:sz w:val="24"/>
        </w:rPr>
        <w:t>public</w:t>
      </w:r>
      <w:r>
        <w:rPr>
          <w:i/>
          <w:spacing w:val="-2"/>
          <w:sz w:val="24"/>
        </w:rPr>
        <w:t xml:space="preserve"> </w:t>
      </w:r>
      <w:proofErr w:type="gramStart"/>
      <w:r>
        <w:rPr>
          <w:i/>
          <w:spacing w:val="-2"/>
          <w:sz w:val="24"/>
        </w:rPr>
        <w:t>access;</w:t>
      </w:r>
      <w:proofErr w:type="gramEnd"/>
    </w:p>
    <w:p w14:paraId="1457402B" w14:textId="77777777" w:rsidR="007B38F5" w:rsidRDefault="00420A7E">
      <w:pPr>
        <w:pStyle w:val="ListParagraph"/>
        <w:numPr>
          <w:ilvl w:val="0"/>
          <w:numId w:val="1"/>
        </w:numPr>
        <w:tabs>
          <w:tab w:val="left" w:pos="1730"/>
        </w:tabs>
        <w:spacing w:before="119"/>
        <w:ind w:left="1730" w:hanging="355"/>
        <w:rPr>
          <w:i/>
          <w:sz w:val="24"/>
        </w:rPr>
      </w:pPr>
      <w:r>
        <w:rPr>
          <w:i/>
          <w:sz w:val="24"/>
        </w:rPr>
        <w:t>Develop</w:t>
      </w:r>
      <w:r>
        <w:rPr>
          <w:i/>
          <w:spacing w:val="-5"/>
          <w:sz w:val="24"/>
        </w:rPr>
        <w:t xml:space="preserve"> </w:t>
      </w:r>
      <w:r>
        <w:rPr>
          <w:i/>
          <w:sz w:val="24"/>
        </w:rPr>
        <w:t>new</w:t>
      </w:r>
      <w:r>
        <w:rPr>
          <w:i/>
          <w:spacing w:val="-3"/>
          <w:sz w:val="24"/>
        </w:rPr>
        <w:t xml:space="preserve"> </w:t>
      </w:r>
      <w:r>
        <w:rPr>
          <w:i/>
          <w:sz w:val="24"/>
        </w:rPr>
        <w:t>innovative</w:t>
      </w:r>
      <w:r>
        <w:rPr>
          <w:i/>
          <w:spacing w:val="-1"/>
          <w:sz w:val="24"/>
        </w:rPr>
        <w:t xml:space="preserve"> </w:t>
      </w:r>
      <w:r>
        <w:rPr>
          <w:i/>
          <w:sz w:val="24"/>
        </w:rPr>
        <w:t>channels</w:t>
      </w:r>
      <w:r>
        <w:rPr>
          <w:i/>
          <w:spacing w:val="-5"/>
          <w:sz w:val="24"/>
        </w:rPr>
        <w:t xml:space="preserve"> </w:t>
      </w:r>
      <w:r>
        <w:rPr>
          <w:i/>
          <w:sz w:val="24"/>
        </w:rPr>
        <w:t>for</w:t>
      </w:r>
      <w:r>
        <w:rPr>
          <w:i/>
          <w:spacing w:val="-5"/>
          <w:sz w:val="24"/>
        </w:rPr>
        <w:t xml:space="preserve"> </w:t>
      </w:r>
      <w:r>
        <w:rPr>
          <w:i/>
          <w:sz w:val="24"/>
        </w:rPr>
        <w:t>accessing</w:t>
      </w:r>
      <w:r>
        <w:rPr>
          <w:i/>
          <w:spacing w:val="-2"/>
          <w:sz w:val="24"/>
        </w:rPr>
        <w:t xml:space="preserve"> </w:t>
      </w:r>
      <w:proofErr w:type="gramStart"/>
      <w:r>
        <w:rPr>
          <w:i/>
          <w:spacing w:val="-2"/>
          <w:sz w:val="24"/>
        </w:rPr>
        <w:t>standards;</w:t>
      </w:r>
      <w:proofErr w:type="gramEnd"/>
    </w:p>
    <w:p w14:paraId="7245744E" w14:textId="77777777" w:rsidR="007B38F5" w:rsidRDefault="00420A7E">
      <w:pPr>
        <w:pStyle w:val="ListParagraph"/>
        <w:numPr>
          <w:ilvl w:val="0"/>
          <w:numId w:val="1"/>
        </w:numPr>
        <w:tabs>
          <w:tab w:val="left" w:pos="1730"/>
        </w:tabs>
        <w:spacing w:before="119"/>
        <w:ind w:left="1730" w:hanging="355"/>
        <w:rPr>
          <w:i/>
          <w:sz w:val="24"/>
        </w:rPr>
      </w:pPr>
      <w:r>
        <w:rPr>
          <w:i/>
          <w:sz w:val="24"/>
        </w:rPr>
        <w:t>Provide</w:t>
      </w:r>
      <w:r>
        <w:rPr>
          <w:i/>
          <w:spacing w:val="-3"/>
          <w:sz w:val="24"/>
        </w:rPr>
        <w:t xml:space="preserve"> </w:t>
      </w:r>
      <w:r>
        <w:rPr>
          <w:i/>
          <w:sz w:val="24"/>
        </w:rPr>
        <w:t>greater</w:t>
      </w:r>
      <w:r>
        <w:rPr>
          <w:i/>
          <w:spacing w:val="-2"/>
          <w:sz w:val="24"/>
        </w:rPr>
        <w:t xml:space="preserve"> </w:t>
      </w:r>
      <w:r>
        <w:rPr>
          <w:i/>
          <w:sz w:val="24"/>
        </w:rPr>
        <w:t>flexibility</w:t>
      </w:r>
      <w:r>
        <w:rPr>
          <w:i/>
          <w:spacing w:val="-2"/>
          <w:sz w:val="24"/>
        </w:rPr>
        <w:t xml:space="preserve"> </w:t>
      </w:r>
      <w:r>
        <w:rPr>
          <w:i/>
          <w:sz w:val="24"/>
        </w:rPr>
        <w:t>in</w:t>
      </w:r>
      <w:r>
        <w:rPr>
          <w:i/>
          <w:spacing w:val="-7"/>
          <w:sz w:val="24"/>
        </w:rPr>
        <w:t xml:space="preserve"> </w:t>
      </w:r>
      <w:r>
        <w:rPr>
          <w:i/>
          <w:sz w:val="24"/>
        </w:rPr>
        <w:t>pricing</w:t>
      </w:r>
      <w:r>
        <w:rPr>
          <w:i/>
          <w:spacing w:val="-7"/>
          <w:sz w:val="24"/>
        </w:rPr>
        <w:t xml:space="preserve"> </w:t>
      </w:r>
      <w:r>
        <w:rPr>
          <w:i/>
          <w:sz w:val="24"/>
        </w:rPr>
        <w:t>structures;</w:t>
      </w:r>
      <w:r>
        <w:rPr>
          <w:i/>
          <w:spacing w:val="-3"/>
          <w:sz w:val="24"/>
        </w:rPr>
        <w:t xml:space="preserve"> </w:t>
      </w:r>
      <w:r>
        <w:rPr>
          <w:i/>
          <w:spacing w:val="-5"/>
          <w:sz w:val="24"/>
        </w:rPr>
        <w:t>and</w:t>
      </w:r>
    </w:p>
    <w:p w14:paraId="6D8BD300" w14:textId="77777777" w:rsidR="007B38F5" w:rsidRDefault="00420A7E">
      <w:pPr>
        <w:pStyle w:val="ListParagraph"/>
        <w:numPr>
          <w:ilvl w:val="0"/>
          <w:numId w:val="1"/>
        </w:numPr>
        <w:tabs>
          <w:tab w:val="left" w:pos="1730"/>
        </w:tabs>
        <w:spacing w:before="123"/>
        <w:ind w:left="1730" w:hanging="355"/>
        <w:rPr>
          <w:i/>
          <w:sz w:val="24"/>
        </w:rPr>
      </w:pPr>
      <w:r>
        <w:rPr>
          <w:i/>
          <w:sz w:val="24"/>
        </w:rPr>
        <w:t>Provide</w:t>
      </w:r>
      <w:r>
        <w:rPr>
          <w:i/>
          <w:spacing w:val="-1"/>
          <w:sz w:val="24"/>
        </w:rPr>
        <w:t xml:space="preserve"> </w:t>
      </w:r>
      <w:r>
        <w:rPr>
          <w:i/>
          <w:sz w:val="24"/>
        </w:rPr>
        <w:t>public</w:t>
      </w:r>
      <w:r>
        <w:rPr>
          <w:i/>
          <w:spacing w:val="-6"/>
          <w:sz w:val="24"/>
        </w:rPr>
        <w:t xml:space="preserve"> </w:t>
      </w:r>
      <w:r>
        <w:rPr>
          <w:i/>
          <w:sz w:val="24"/>
        </w:rPr>
        <w:t>access</w:t>
      </w:r>
      <w:r>
        <w:rPr>
          <w:i/>
          <w:spacing w:val="-3"/>
          <w:sz w:val="24"/>
        </w:rPr>
        <w:t xml:space="preserve"> </w:t>
      </w:r>
      <w:r>
        <w:rPr>
          <w:i/>
          <w:sz w:val="24"/>
        </w:rPr>
        <w:t>to</w:t>
      </w:r>
      <w:r>
        <w:rPr>
          <w:i/>
          <w:spacing w:val="-1"/>
          <w:sz w:val="24"/>
        </w:rPr>
        <w:t xml:space="preserve"> </w:t>
      </w:r>
      <w:r>
        <w:rPr>
          <w:i/>
          <w:sz w:val="24"/>
        </w:rPr>
        <w:t>standards</w:t>
      </w:r>
      <w:r>
        <w:rPr>
          <w:i/>
          <w:spacing w:val="-3"/>
          <w:sz w:val="24"/>
        </w:rPr>
        <w:t xml:space="preserve"> </w:t>
      </w:r>
      <w:r>
        <w:rPr>
          <w:i/>
          <w:sz w:val="24"/>
        </w:rPr>
        <w:t>for</w:t>
      </w:r>
      <w:r>
        <w:rPr>
          <w:i/>
          <w:spacing w:val="-4"/>
          <w:sz w:val="24"/>
        </w:rPr>
        <w:t xml:space="preserve"> </w:t>
      </w:r>
      <w:r>
        <w:rPr>
          <w:i/>
          <w:sz w:val="24"/>
        </w:rPr>
        <w:t>non-commercial</w:t>
      </w:r>
      <w:r>
        <w:rPr>
          <w:i/>
          <w:spacing w:val="-4"/>
          <w:sz w:val="24"/>
        </w:rPr>
        <w:t xml:space="preserve"> use.</w:t>
      </w:r>
    </w:p>
    <w:p w14:paraId="282A9692" w14:textId="77777777" w:rsidR="007B38F5" w:rsidRDefault="007B38F5">
      <w:pPr>
        <w:pStyle w:val="BodyText"/>
        <w:spacing w:before="11"/>
        <w:rPr>
          <w:i/>
          <w:sz w:val="23"/>
        </w:rPr>
      </w:pPr>
    </w:p>
    <w:p w14:paraId="04DF245A" w14:textId="77777777" w:rsidR="007B38F5" w:rsidRDefault="00420A7E">
      <w:pPr>
        <w:pStyle w:val="BodyText"/>
        <w:ind w:left="1019"/>
      </w:pPr>
      <w:r>
        <w:t>I also note that over the last couple of years, Standards Australia has improved distribution competition and</w:t>
      </w:r>
      <w:r>
        <w:rPr>
          <w:spacing w:val="-4"/>
        </w:rPr>
        <w:t xml:space="preserve"> </w:t>
      </w:r>
      <w:r>
        <w:t>they</w:t>
      </w:r>
      <w:r>
        <w:rPr>
          <w:spacing w:val="-6"/>
        </w:rPr>
        <w:t xml:space="preserve"> </w:t>
      </w:r>
      <w:r>
        <w:t>recently</w:t>
      </w:r>
      <w:r>
        <w:rPr>
          <w:spacing w:val="-6"/>
        </w:rPr>
        <w:t xml:space="preserve"> </w:t>
      </w:r>
      <w:r>
        <w:t>released Small</w:t>
      </w:r>
      <w:r>
        <w:rPr>
          <w:spacing w:val="-5"/>
        </w:rPr>
        <w:t xml:space="preserve"> </w:t>
      </w:r>
      <w:r>
        <w:t>Business Sets to combine</w:t>
      </w:r>
      <w:r>
        <w:rPr>
          <w:spacing w:val="-5"/>
        </w:rPr>
        <w:t xml:space="preserve"> </w:t>
      </w:r>
      <w:r>
        <w:t>commonly</w:t>
      </w:r>
      <w:r>
        <w:rPr>
          <w:spacing w:val="-6"/>
        </w:rPr>
        <w:t xml:space="preserve"> </w:t>
      </w:r>
      <w:r>
        <w:t>referenced documents across select industries into a single, more economical packag</w:t>
      </w:r>
      <w:r>
        <w:t>e.</w:t>
      </w:r>
    </w:p>
    <w:p w14:paraId="7F8244D8" w14:textId="77777777" w:rsidR="007B38F5" w:rsidRDefault="007B38F5">
      <w:pPr>
        <w:pStyle w:val="BodyText"/>
      </w:pPr>
    </w:p>
    <w:p w14:paraId="4397FC7E" w14:textId="77777777" w:rsidR="007B38F5" w:rsidRDefault="00420A7E">
      <w:pPr>
        <w:pStyle w:val="BodyText"/>
        <w:ind w:left="1019" w:right="175"/>
      </w:pPr>
      <w:r>
        <w:t>I continue to work with National Building Ministers on improving the accessibility of standards to professions in the building and construction sector who require them to perform their regulated functions,</w:t>
      </w:r>
      <w:r>
        <w:rPr>
          <w:spacing w:val="-2"/>
        </w:rPr>
        <w:t xml:space="preserve"> </w:t>
      </w:r>
      <w:r>
        <w:t>in</w:t>
      </w:r>
      <w:r>
        <w:rPr>
          <w:spacing w:val="-4"/>
        </w:rPr>
        <w:t xml:space="preserve"> </w:t>
      </w:r>
      <w:r>
        <w:t>particular</w:t>
      </w:r>
      <w:r>
        <w:rPr>
          <w:spacing w:val="-1"/>
        </w:rPr>
        <w:t xml:space="preserve"> </w:t>
      </w:r>
      <w:r>
        <w:t>those</w:t>
      </w:r>
      <w:r>
        <w:rPr>
          <w:spacing w:val="-5"/>
        </w:rPr>
        <w:t xml:space="preserve"> </w:t>
      </w:r>
      <w:r>
        <w:t>standards</w:t>
      </w:r>
      <w:r>
        <w:rPr>
          <w:spacing w:val="-4"/>
        </w:rPr>
        <w:t xml:space="preserve"> </w:t>
      </w:r>
      <w:r>
        <w:t>that</w:t>
      </w:r>
      <w:r>
        <w:rPr>
          <w:spacing w:val="-2"/>
        </w:rPr>
        <w:t xml:space="preserve"> </w:t>
      </w:r>
      <w:r>
        <w:t>are</w:t>
      </w:r>
      <w:r>
        <w:rPr>
          <w:spacing w:val="-5"/>
        </w:rPr>
        <w:t xml:space="preserve"> </w:t>
      </w:r>
      <w:r>
        <w:t>incorpo</w:t>
      </w:r>
      <w:r>
        <w:t>rated</w:t>
      </w:r>
      <w:r>
        <w:rPr>
          <w:spacing w:val="-4"/>
        </w:rPr>
        <w:t xml:space="preserve"> </w:t>
      </w:r>
      <w:r>
        <w:t>into</w:t>
      </w:r>
      <w:r>
        <w:rPr>
          <w:spacing w:val="-4"/>
        </w:rPr>
        <w:t xml:space="preserve"> </w:t>
      </w:r>
      <w:r>
        <w:t>the</w:t>
      </w:r>
      <w:r>
        <w:rPr>
          <w:spacing w:val="-5"/>
        </w:rPr>
        <w:t xml:space="preserve"> </w:t>
      </w:r>
      <w:r>
        <w:t>National</w:t>
      </w:r>
      <w:r>
        <w:rPr>
          <w:spacing w:val="-1"/>
        </w:rPr>
        <w:t xml:space="preserve"> </w:t>
      </w:r>
      <w:r>
        <w:t>Construction Code (the Building Code of Australia and the Plumbing Code of Australia).</w:t>
      </w:r>
    </w:p>
    <w:p w14:paraId="38BE4883" w14:textId="77777777" w:rsidR="007B38F5" w:rsidRDefault="007B38F5">
      <w:pPr>
        <w:pStyle w:val="BodyText"/>
        <w:spacing w:before="12"/>
        <w:rPr>
          <w:sz w:val="23"/>
        </w:rPr>
      </w:pPr>
    </w:p>
    <w:p w14:paraId="76F0A227" w14:textId="77777777" w:rsidR="007B38F5" w:rsidRDefault="00420A7E">
      <w:pPr>
        <w:pStyle w:val="BodyText"/>
        <w:ind w:left="1019" w:right="185"/>
        <w:jc w:val="both"/>
      </w:pPr>
      <w:r>
        <w:t>The</w:t>
      </w:r>
      <w:r>
        <w:rPr>
          <w:spacing w:val="-1"/>
        </w:rPr>
        <w:t xml:space="preserve"> </w:t>
      </w:r>
      <w:r>
        <w:t>Environment,</w:t>
      </w:r>
      <w:r>
        <w:rPr>
          <w:spacing w:val="-2"/>
        </w:rPr>
        <w:t xml:space="preserve"> </w:t>
      </w:r>
      <w:r>
        <w:t>Planning</w:t>
      </w:r>
      <w:r>
        <w:rPr>
          <w:spacing w:val="-7"/>
        </w:rPr>
        <w:t xml:space="preserve"> </w:t>
      </w:r>
      <w:r>
        <w:t>and</w:t>
      </w:r>
      <w:r>
        <w:rPr>
          <w:spacing w:val="-4"/>
        </w:rPr>
        <w:t xml:space="preserve"> </w:t>
      </w:r>
      <w:r>
        <w:t>Sustainable</w:t>
      </w:r>
      <w:r>
        <w:rPr>
          <w:spacing w:val="-1"/>
        </w:rPr>
        <w:t xml:space="preserve"> </w:t>
      </w:r>
      <w:r>
        <w:t>Development</w:t>
      </w:r>
      <w:r>
        <w:rPr>
          <w:spacing w:val="-2"/>
        </w:rPr>
        <w:t xml:space="preserve"> </w:t>
      </w:r>
      <w:r>
        <w:t>Directorate</w:t>
      </w:r>
      <w:r>
        <w:rPr>
          <w:spacing w:val="-5"/>
        </w:rPr>
        <w:t xml:space="preserve"> </w:t>
      </w:r>
      <w:r>
        <w:t>is</w:t>
      </w:r>
      <w:r>
        <w:rPr>
          <w:spacing w:val="-4"/>
        </w:rPr>
        <w:t xml:space="preserve"> </w:t>
      </w:r>
      <w:r>
        <w:t>also</w:t>
      </w:r>
      <w:r>
        <w:rPr>
          <w:spacing w:val="-4"/>
        </w:rPr>
        <w:t xml:space="preserve"> </w:t>
      </w:r>
      <w:r>
        <w:t>working</w:t>
      </w:r>
      <w:r>
        <w:rPr>
          <w:spacing w:val="-3"/>
        </w:rPr>
        <w:t xml:space="preserve"> </w:t>
      </w:r>
      <w:r>
        <w:t>with</w:t>
      </w:r>
      <w:r>
        <w:rPr>
          <w:spacing w:val="-4"/>
        </w:rPr>
        <w:t xml:space="preserve"> </w:t>
      </w:r>
      <w:r>
        <w:t>Standards Australia on options for improving</w:t>
      </w:r>
      <w:r>
        <w:rPr>
          <w:spacing w:val="-2"/>
        </w:rPr>
        <w:t xml:space="preserve"> </w:t>
      </w:r>
      <w:r>
        <w:t>access to Au</w:t>
      </w:r>
      <w:r>
        <w:t>stralian Standards including</w:t>
      </w:r>
      <w:r>
        <w:rPr>
          <w:spacing w:val="-2"/>
        </w:rPr>
        <w:t xml:space="preserve"> </w:t>
      </w:r>
      <w:r>
        <w:t>affordability for licensed occupations in the building and construction sector.</w:t>
      </w:r>
    </w:p>
    <w:p w14:paraId="0889A6D6" w14:textId="77777777" w:rsidR="007B38F5" w:rsidRDefault="007B38F5">
      <w:pPr>
        <w:pStyle w:val="BodyText"/>
      </w:pPr>
    </w:p>
    <w:p w14:paraId="23D20C2D" w14:textId="77777777" w:rsidR="007B38F5" w:rsidRDefault="00420A7E">
      <w:pPr>
        <w:pStyle w:val="BodyText"/>
        <w:ind w:left="1019"/>
      </w:pPr>
      <w:r>
        <w:t>I</w:t>
      </w:r>
      <w:r>
        <w:rPr>
          <w:spacing w:val="-1"/>
        </w:rPr>
        <w:t xml:space="preserve"> </w:t>
      </w:r>
      <w:r>
        <w:t>trust</w:t>
      </w:r>
      <w:r>
        <w:rPr>
          <w:spacing w:val="-5"/>
        </w:rPr>
        <w:t xml:space="preserve"> </w:t>
      </w:r>
      <w:r>
        <w:t>that</w:t>
      </w:r>
      <w:r>
        <w:rPr>
          <w:spacing w:val="-5"/>
        </w:rPr>
        <w:t xml:space="preserve"> </w:t>
      </w:r>
      <w:r>
        <w:t>this response</w:t>
      </w:r>
      <w:r>
        <w:rPr>
          <w:spacing w:val="-3"/>
        </w:rPr>
        <w:t xml:space="preserve"> </w:t>
      </w:r>
      <w:r>
        <w:t>addresses the Committee’s</w:t>
      </w:r>
      <w:r>
        <w:rPr>
          <w:spacing w:val="-3"/>
        </w:rPr>
        <w:t xml:space="preserve"> </w:t>
      </w:r>
      <w:r>
        <w:t>comments</w:t>
      </w:r>
      <w:r>
        <w:rPr>
          <w:spacing w:val="-2"/>
        </w:rPr>
        <w:t xml:space="preserve"> </w:t>
      </w:r>
      <w:r>
        <w:t>and I</w:t>
      </w:r>
      <w:r>
        <w:rPr>
          <w:spacing w:val="-5"/>
        </w:rPr>
        <w:t xml:space="preserve"> </w:t>
      </w:r>
      <w:r>
        <w:t>note</w:t>
      </w:r>
      <w:r>
        <w:rPr>
          <w:spacing w:val="-4"/>
        </w:rPr>
        <w:t xml:space="preserve"> </w:t>
      </w:r>
      <w:r>
        <w:t>that</w:t>
      </w:r>
      <w:r>
        <w:rPr>
          <w:spacing w:val="-5"/>
        </w:rPr>
        <w:t xml:space="preserve"> </w:t>
      </w:r>
      <w:r>
        <w:t>it</w:t>
      </w:r>
      <w:r>
        <w:rPr>
          <w:spacing w:val="-5"/>
        </w:rPr>
        <w:t xml:space="preserve"> </w:t>
      </w:r>
      <w:r>
        <w:t>provides</w:t>
      </w:r>
      <w:r>
        <w:rPr>
          <w:spacing w:val="-3"/>
        </w:rPr>
        <w:t xml:space="preserve"> </w:t>
      </w:r>
      <w:r>
        <w:t>updated information for the Committee compared to other recent responses I have provided on this issue.</w:t>
      </w:r>
    </w:p>
    <w:p w14:paraId="4C29E92C" w14:textId="77777777" w:rsidR="007B38F5" w:rsidRDefault="007B38F5">
      <w:pPr>
        <w:pStyle w:val="BodyText"/>
        <w:spacing w:before="1"/>
      </w:pPr>
    </w:p>
    <w:p w14:paraId="7EE31A1E" w14:textId="77777777" w:rsidR="007B38F5" w:rsidRDefault="00420A7E">
      <w:pPr>
        <w:pStyle w:val="BodyText"/>
        <w:ind w:left="1019"/>
      </w:pPr>
      <w:r>
        <w:t xml:space="preserve">Yours </w:t>
      </w:r>
      <w:r>
        <w:rPr>
          <w:spacing w:val="-2"/>
        </w:rPr>
        <w:t>sincerely</w:t>
      </w:r>
    </w:p>
    <w:p w14:paraId="696DE8A2" w14:textId="6CFC4406" w:rsidR="007B38F5" w:rsidRDefault="007B38F5">
      <w:pPr>
        <w:pStyle w:val="BodyText"/>
        <w:spacing w:before="3"/>
        <w:rPr>
          <w:sz w:val="10"/>
        </w:rPr>
      </w:pPr>
    </w:p>
    <w:p w14:paraId="388272E2" w14:textId="77777777" w:rsidR="007B38F5" w:rsidRDefault="007B38F5">
      <w:pPr>
        <w:pStyle w:val="BodyText"/>
        <w:spacing w:before="10"/>
        <w:rPr>
          <w:sz w:val="19"/>
        </w:rPr>
      </w:pPr>
    </w:p>
    <w:p w14:paraId="06EE48D7" w14:textId="77777777" w:rsidR="00420A7E" w:rsidRDefault="00420A7E">
      <w:pPr>
        <w:pStyle w:val="BodyText"/>
        <w:spacing w:before="10"/>
        <w:rPr>
          <w:sz w:val="19"/>
        </w:rPr>
      </w:pPr>
    </w:p>
    <w:p w14:paraId="473377FB" w14:textId="77777777" w:rsidR="00420A7E" w:rsidRDefault="00420A7E">
      <w:pPr>
        <w:pStyle w:val="BodyText"/>
        <w:spacing w:before="10"/>
        <w:rPr>
          <w:sz w:val="19"/>
        </w:rPr>
      </w:pPr>
    </w:p>
    <w:p w14:paraId="7F7E0E61" w14:textId="4DF314AF" w:rsidR="007B38F5" w:rsidRDefault="00420A7E">
      <w:pPr>
        <w:pStyle w:val="BodyText"/>
        <w:ind w:left="1019"/>
      </w:pPr>
      <w:r>
        <w:t>Rebecca</w:t>
      </w:r>
      <w:r>
        <w:rPr>
          <w:spacing w:val="-2"/>
        </w:rPr>
        <w:t xml:space="preserve"> </w:t>
      </w:r>
      <w:r>
        <w:t>Vassarotti</w:t>
      </w:r>
      <w:r>
        <w:rPr>
          <w:spacing w:val="-4"/>
        </w:rPr>
        <w:t xml:space="preserve"> </w:t>
      </w:r>
      <w:r>
        <w:rPr>
          <w:spacing w:val="-5"/>
        </w:rPr>
        <w:t>MLA</w:t>
      </w:r>
    </w:p>
    <w:sectPr w:rsidR="007B38F5">
      <w:pgSz w:w="11910" w:h="16840"/>
      <w:pgMar w:top="1660" w:right="920" w:bottom="280"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96C0B"/>
    <w:multiLevelType w:val="hybridMultilevel"/>
    <w:tmpl w:val="86A258A0"/>
    <w:lvl w:ilvl="0" w:tplc="6428DCB6">
      <w:start w:val="1"/>
      <w:numFmt w:val="decimal"/>
      <w:lvlText w:val="%1."/>
      <w:lvlJc w:val="left"/>
      <w:pPr>
        <w:ind w:left="1731" w:hanging="357"/>
        <w:jc w:val="left"/>
      </w:pPr>
      <w:rPr>
        <w:rFonts w:ascii="Calibri" w:eastAsia="Calibri" w:hAnsi="Calibri" w:cs="Calibri" w:hint="default"/>
        <w:b w:val="0"/>
        <w:bCs w:val="0"/>
        <w:i w:val="0"/>
        <w:iCs w:val="0"/>
        <w:spacing w:val="-2"/>
        <w:w w:val="100"/>
        <w:sz w:val="24"/>
        <w:szCs w:val="24"/>
        <w:lang w:val="en-US" w:eastAsia="en-US" w:bidi="ar-SA"/>
      </w:rPr>
    </w:lvl>
    <w:lvl w:ilvl="1" w:tplc="C71038D2">
      <w:numFmt w:val="bullet"/>
      <w:lvlText w:val="•"/>
      <w:lvlJc w:val="left"/>
      <w:pPr>
        <w:ind w:left="2664" w:hanging="357"/>
      </w:pPr>
      <w:rPr>
        <w:rFonts w:hint="default"/>
        <w:lang w:val="en-US" w:eastAsia="en-US" w:bidi="ar-SA"/>
      </w:rPr>
    </w:lvl>
    <w:lvl w:ilvl="2" w:tplc="31840906">
      <w:numFmt w:val="bullet"/>
      <w:lvlText w:val="•"/>
      <w:lvlJc w:val="left"/>
      <w:pPr>
        <w:ind w:left="3589" w:hanging="357"/>
      </w:pPr>
      <w:rPr>
        <w:rFonts w:hint="default"/>
        <w:lang w:val="en-US" w:eastAsia="en-US" w:bidi="ar-SA"/>
      </w:rPr>
    </w:lvl>
    <w:lvl w:ilvl="3" w:tplc="A276FC78">
      <w:numFmt w:val="bullet"/>
      <w:lvlText w:val="•"/>
      <w:lvlJc w:val="left"/>
      <w:pPr>
        <w:ind w:left="4514" w:hanging="357"/>
      </w:pPr>
      <w:rPr>
        <w:rFonts w:hint="default"/>
        <w:lang w:val="en-US" w:eastAsia="en-US" w:bidi="ar-SA"/>
      </w:rPr>
    </w:lvl>
    <w:lvl w:ilvl="4" w:tplc="1408DDC2">
      <w:numFmt w:val="bullet"/>
      <w:lvlText w:val="•"/>
      <w:lvlJc w:val="left"/>
      <w:pPr>
        <w:ind w:left="5439" w:hanging="357"/>
      </w:pPr>
      <w:rPr>
        <w:rFonts w:hint="default"/>
        <w:lang w:val="en-US" w:eastAsia="en-US" w:bidi="ar-SA"/>
      </w:rPr>
    </w:lvl>
    <w:lvl w:ilvl="5" w:tplc="EB223E40">
      <w:numFmt w:val="bullet"/>
      <w:lvlText w:val="•"/>
      <w:lvlJc w:val="left"/>
      <w:pPr>
        <w:ind w:left="6364" w:hanging="357"/>
      </w:pPr>
      <w:rPr>
        <w:rFonts w:hint="default"/>
        <w:lang w:val="en-US" w:eastAsia="en-US" w:bidi="ar-SA"/>
      </w:rPr>
    </w:lvl>
    <w:lvl w:ilvl="6" w:tplc="71CAEE9A">
      <w:numFmt w:val="bullet"/>
      <w:lvlText w:val="•"/>
      <w:lvlJc w:val="left"/>
      <w:pPr>
        <w:ind w:left="7288" w:hanging="357"/>
      </w:pPr>
      <w:rPr>
        <w:rFonts w:hint="default"/>
        <w:lang w:val="en-US" w:eastAsia="en-US" w:bidi="ar-SA"/>
      </w:rPr>
    </w:lvl>
    <w:lvl w:ilvl="7" w:tplc="26AE5FC0">
      <w:numFmt w:val="bullet"/>
      <w:lvlText w:val="•"/>
      <w:lvlJc w:val="left"/>
      <w:pPr>
        <w:ind w:left="8213" w:hanging="357"/>
      </w:pPr>
      <w:rPr>
        <w:rFonts w:hint="default"/>
        <w:lang w:val="en-US" w:eastAsia="en-US" w:bidi="ar-SA"/>
      </w:rPr>
    </w:lvl>
    <w:lvl w:ilvl="8" w:tplc="BEC2C164">
      <w:numFmt w:val="bullet"/>
      <w:lvlText w:val="•"/>
      <w:lvlJc w:val="left"/>
      <w:pPr>
        <w:ind w:left="9138" w:hanging="357"/>
      </w:pPr>
      <w:rPr>
        <w:rFonts w:hint="default"/>
        <w:lang w:val="en-US" w:eastAsia="en-US" w:bidi="ar-SA"/>
      </w:rPr>
    </w:lvl>
  </w:abstractNum>
  <w:abstractNum w:abstractNumId="1" w15:restartNumberingAfterBreak="0">
    <w:nsid w:val="66B27A20"/>
    <w:multiLevelType w:val="hybridMultilevel"/>
    <w:tmpl w:val="C15A345C"/>
    <w:lvl w:ilvl="0" w:tplc="F9524A1A">
      <w:start w:val="1"/>
      <w:numFmt w:val="decimal"/>
      <w:lvlText w:val="%1."/>
      <w:lvlJc w:val="left"/>
      <w:pPr>
        <w:ind w:left="1731" w:hanging="357"/>
        <w:jc w:val="left"/>
      </w:pPr>
      <w:rPr>
        <w:rFonts w:ascii="Calibri" w:eastAsia="Calibri" w:hAnsi="Calibri" w:cs="Calibri" w:hint="default"/>
        <w:b w:val="0"/>
        <w:bCs w:val="0"/>
        <w:i/>
        <w:iCs/>
        <w:spacing w:val="-2"/>
        <w:w w:val="100"/>
        <w:sz w:val="24"/>
        <w:szCs w:val="24"/>
        <w:lang w:val="en-US" w:eastAsia="en-US" w:bidi="ar-SA"/>
      </w:rPr>
    </w:lvl>
    <w:lvl w:ilvl="1" w:tplc="3A762214">
      <w:numFmt w:val="bullet"/>
      <w:lvlText w:val="•"/>
      <w:lvlJc w:val="left"/>
      <w:pPr>
        <w:ind w:left="2664" w:hanging="357"/>
      </w:pPr>
      <w:rPr>
        <w:rFonts w:hint="default"/>
        <w:lang w:val="en-US" w:eastAsia="en-US" w:bidi="ar-SA"/>
      </w:rPr>
    </w:lvl>
    <w:lvl w:ilvl="2" w:tplc="A6F6A7A6">
      <w:numFmt w:val="bullet"/>
      <w:lvlText w:val="•"/>
      <w:lvlJc w:val="left"/>
      <w:pPr>
        <w:ind w:left="3589" w:hanging="357"/>
      </w:pPr>
      <w:rPr>
        <w:rFonts w:hint="default"/>
        <w:lang w:val="en-US" w:eastAsia="en-US" w:bidi="ar-SA"/>
      </w:rPr>
    </w:lvl>
    <w:lvl w:ilvl="3" w:tplc="36A4B336">
      <w:numFmt w:val="bullet"/>
      <w:lvlText w:val="•"/>
      <w:lvlJc w:val="left"/>
      <w:pPr>
        <w:ind w:left="4514" w:hanging="357"/>
      </w:pPr>
      <w:rPr>
        <w:rFonts w:hint="default"/>
        <w:lang w:val="en-US" w:eastAsia="en-US" w:bidi="ar-SA"/>
      </w:rPr>
    </w:lvl>
    <w:lvl w:ilvl="4" w:tplc="BE6CECC4">
      <w:numFmt w:val="bullet"/>
      <w:lvlText w:val="•"/>
      <w:lvlJc w:val="left"/>
      <w:pPr>
        <w:ind w:left="5439" w:hanging="357"/>
      </w:pPr>
      <w:rPr>
        <w:rFonts w:hint="default"/>
        <w:lang w:val="en-US" w:eastAsia="en-US" w:bidi="ar-SA"/>
      </w:rPr>
    </w:lvl>
    <w:lvl w:ilvl="5" w:tplc="C330BA2A">
      <w:numFmt w:val="bullet"/>
      <w:lvlText w:val="•"/>
      <w:lvlJc w:val="left"/>
      <w:pPr>
        <w:ind w:left="6364" w:hanging="357"/>
      </w:pPr>
      <w:rPr>
        <w:rFonts w:hint="default"/>
        <w:lang w:val="en-US" w:eastAsia="en-US" w:bidi="ar-SA"/>
      </w:rPr>
    </w:lvl>
    <w:lvl w:ilvl="6" w:tplc="732019F0">
      <w:numFmt w:val="bullet"/>
      <w:lvlText w:val="•"/>
      <w:lvlJc w:val="left"/>
      <w:pPr>
        <w:ind w:left="7288" w:hanging="357"/>
      </w:pPr>
      <w:rPr>
        <w:rFonts w:hint="default"/>
        <w:lang w:val="en-US" w:eastAsia="en-US" w:bidi="ar-SA"/>
      </w:rPr>
    </w:lvl>
    <w:lvl w:ilvl="7" w:tplc="8820A8AA">
      <w:numFmt w:val="bullet"/>
      <w:lvlText w:val="•"/>
      <w:lvlJc w:val="left"/>
      <w:pPr>
        <w:ind w:left="8213" w:hanging="357"/>
      </w:pPr>
      <w:rPr>
        <w:rFonts w:hint="default"/>
        <w:lang w:val="en-US" w:eastAsia="en-US" w:bidi="ar-SA"/>
      </w:rPr>
    </w:lvl>
    <w:lvl w:ilvl="8" w:tplc="366E6E8A">
      <w:numFmt w:val="bullet"/>
      <w:lvlText w:val="•"/>
      <w:lvlJc w:val="left"/>
      <w:pPr>
        <w:ind w:left="9138" w:hanging="357"/>
      </w:pPr>
      <w:rPr>
        <w:rFonts w:hint="default"/>
        <w:lang w:val="en-US" w:eastAsia="en-US" w:bidi="ar-SA"/>
      </w:rPr>
    </w:lvl>
  </w:abstractNum>
  <w:num w:numId="1" w16cid:durableId="432940591">
    <w:abstractNumId w:val="1"/>
  </w:num>
  <w:num w:numId="2" w16cid:durableId="790677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7B38F5"/>
    <w:rsid w:val="00420A7E"/>
    <w:rsid w:val="007B38F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7A71D"/>
  <w15:docId w15:val="{34AC83FC-3F79-4ED5-A143-15672A396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16"/>
      <w:ind w:left="1730" w:hanging="355"/>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crutiny@parliament.act.gov.au" TargetMode="External"/><Relationship Id="rId12" Type="http://schemas.openxmlformats.org/officeDocument/2006/relationships/image" Target="media/image6.png"/><Relationship Id="rId17" Type="http://schemas.openxmlformats.org/officeDocument/2006/relationships/hyperlink" Target="http://www.standards.org.au/" TargetMode="Externa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mailto:vassarotti@act.gov.au" TargetMode="External"/><Relationship Id="rId5" Type="http://schemas.openxmlformats.org/officeDocument/2006/relationships/image" Target="media/image1.jpeg"/><Relationship Id="rId15" Type="http://schemas.openxmlformats.org/officeDocument/2006/relationships/image" Target="media/image8.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mailto:vassarotti@act.gov.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636</Words>
  <Characters>3627</Characters>
  <Application>Microsoft Office Word</Application>
  <DocSecurity>0</DocSecurity>
  <Lines>30</Lines>
  <Paragraphs>8</Paragraphs>
  <ScaleCrop>false</ScaleCrop>
  <Company>ACT Government</Company>
  <LinksUpToDate>false</LinksUpToDate>
  <CharactersWithSpaces>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Letterhead template</dc:title>
  <dc:subject>Letterhead template</dc:subject>
  <dc:creator>Weekes, Cara</dc:creator>
  <cp:lastModifiedBy>Ren, Ray</cp:lastModifiedBy>
  <cp:revision>2</cp:revision>
  <dcterms:created xsi:type="dcterms:W3CDTF">2023-11-27T01:01:00Z</dcterms:created>
  <dcterms:modified xsi:type="dcterms:W3CDTF">2023-11-27T01:02:00Z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0x010100190D9B5854DD0943985B1931B7971495</vt:lpwstr>
  </property>
  <property fmtid="{D5CDD505-2E9C-101B-9397-08002B2CF9AE}" pid="3" name="Created">
    <vt:filetime>2023-11-23T00:00:00Z</vt:filetime>
  </property>
  <property fmtid="{D5CDD505-2E9C-101B-9397-08002B2CF9AE}" pid="4" name="Creator">
    <vt:lpwstr>Acrobat PDFMaker 23 for Word</vt:lpwstr>
  </property>
  <property fmtid="{D5CDD505-2E9C-101B-9397-08002B2CF9AE}" pid="5" name="LastSaved">
    <vt:filetime>2023-11-27T00:00:00Z</vt:filetime>
  </property>
  <property fmtid="{D5CDD505-2E9C-101B-9397-08002B2CF9AE}" pid="6" name="MSIP_Label_69af8531-eb46-4968-8cb3-105d2f5ea87e_ActionId">
    <vt:lpwstr>4385d63f-ff3a-47ff-a835-b32457520687</vt:lpwstr>
  </property>
  <property fmtid="{D5CDD505-2E9C-101B-9397-08002B2CF9AE}" pid="7" name="MSIP_Label_69af8531-eb46-4968-8cb3-105d2f5ea87e_ContentBits">
    <vt:lpwstr>0</vt:lpwstr>
  </property>
  <property fmtid="{D5CDD505-2E9C-101B-9397-08002B2CF9AE}" pid="8" name="MSIP_Label_69af8531-eb46-4968-8cb3-105d2f5ea87e_Enabled">
    <vt:lpwstr>true</vt:lpwstr>
  </property>
  <property fmtid="{D5CDD505-2E9C-101B-9397-08002B2CF9AE}" pid="9" name="MSIP_Label_69af8531-eb46-4968-8cb3-105d2f5ea87e_Method">
    <vt:lpwstr>Privileged</vt:lpwstr>
  </property>
  <property fmtid="{D5CDD505-2E9C-101B-9397-08002B2CF9AE}" pid="10" name="MSIP_Label_69af8531-eb46-4968-8cb3-105d2f5ea87e_Name">
    <vt:lpwstr>Official - No Marking</vt:lpwstr>
  </property>
  <property fmtid="{D5CDD505-2E9C-101B-9397-08002B2CF9AE}" pid="11" name="MSIP_Label_69af8531-eb46-4968-8cb3-105d2f5ea87e_SetDate">
    <vt:lpwstr>2023-02-24T01:07:30Z</vt:lpwstr>
  </property>
  <property fmtid="{D5CDD505-2E9C-101B-9397-08002B2CF9AE}" pid="12" name="MSIP_Label_69af8531-eb46-4968-8cb3-105d2f5ea87e_SiteId">
    <vt:lpwstr>b46c1908-0334-4236-b978-585ee88e4199</vt:lpwstr>
  </property>
  <property fmtid="{D5CDD505-2E9C-101B-9397-08002B2CF9AE}" pid="13" name="Objective-Classification">
    <vt:lpwstr>[Inherited - none]</vt:lpwstr>
  </property>
  <property fmtid="{D5CDD505-2E9C-101B-9397-08002B2CF9AE}" pid="14" name="Objective-CreationStamp">
    <vt:lpwstr>D:20231101</vt:lpwstr>
  </property>
  <property fmtid="{D5CDD505-2E9C-101B-9397-08002B2CF9AE}" pid="15" name="Objective-Document Type">
    <vt:lpwstr>0-Document</vt:lpwstr>
  </property>
  <property fmtid="{D5CDD505-2E9C-101B-9397-08002B2CF9AE}" pid="16" name="Objective-Id">
    <vt:lpwstr>A44268940</vt:lpwstr>
  </property>
  <property fmtid="{D5CDD505-2E9C-101B-9397-08002B2CF9AE}" pid="17" name="Objective-IsApproved">
    <vt:lpwstr>0</vt:lpwstr>
  </property>
  <property fmtid="{D5CDD505-2E9C-101B-9397-08002B2CF9AE}" pid="18" name="Objective-IsPublished">
    <vt:lpwstr>0</vt:lpwstr>
  </property>
  <property fmtid="{D5CDD505-2E9C-101B-9397-08002B2CF9AE}" pid="19" name="Objective-Jurisdiction">
    <vt:lpwstr>ACT</vt:lpwstr>
  </property>
  <property fmtid="{D5CDD505-2E9C-101B-9397-08002B2CF9AE}" pid="20" name="Objective-Language">
    <vt:lpwstr>English (en)</vt:lpwstr>
  </property>
  <property fmtid="{D5CDD505-2E9C-101B-9397-08002B2CF9AE}" pid="21" name="Objective-ModificationStamp">
    <vt:lpwstr>D:20231123</vt:lpwstr>
  </property>
  <property fmtid="{D5CDD505-2E9C-101B-9397-08002B2CF9AE}" pid="22" name="Objective-Owner">
    <vt:lpwstr>Linda McCoy</vt:lpwstr>
  </property>
  <property fmtid="{D5CDD505-2E9C-101B-9397-08002B2CF9AE}" pid="23" name="Objective-Owner Agency">
    <vt:lpwstr>EPSDD</vt:lpwstr>
  </property>
  <property fmtid="{D5CDD505-2E9C-101B-9397-08002B2CF9AE}" pid="24" name="Objective-Parent">
    <vt:lpwstr>Response to Scrutiny comments - DI2023-236 &amp; DI2023-237</vt:lpwstr>
  </property>
  <property fmtid="{D5CDD505-2E9C-101B-9397-08002B2CF9AE}" pid="25" name="Objective-Path">
    <vt:lpwstr>Whole of ACT Government:EPSDD - Environment Planning and Sustainable Development Directorate:DIVISION - Planning and Urban Policy:Branch - Building Reform:03. Focus Area - National Reforms:01. National Construction Code:08. 2022 NCC Implementation:04a. ACT Appendix to the Building Code:Response to Scrutiny comments - DI2023-236 &amp; DI2023-237:</vt:lpwstr>
  </property>
  <property fmtid="{D5CDD505-2E9C-101B-9397-08002B2CF9AE}" pid="26" name="Objective-State">
    <vt:lpwstr>Being Edited</vt:lpwstr>
  </property>
  <property fmtid="{D5CDD505-2E9C-101B-9397-08002B2CF9AE}" pid="27" name="Objective-Title">
    <vt:lpwstr>23/51544 - Vassarotti - Response to Scrutiny comments - Report 35 - Building Code Adoption instruments</vt:lpwstr>
  </property>
  <property fmtid="{D5CDD505-2E9C-101B-9397-08002B2CF9AE}" pid="28" name="Objective-Version">
    <vt:lpwstr>11.1</vt:lpwstr>
  </property>
  <property fmtid="{D5CDD505-2E9C-101B-9397-08002B2CF9AE}" pid="29" name="Objective-VersionId">
    <vt:lpwstr>vA55717147</vt:lpwstr>
  </property>
  <property fmtid="{D5CDD505-2E9C-101B-9397-08002B2CF9AE}" pid="30" name="Objective-VersionNumber">
    <vt:lpwstr>15.000000</vt:lpwstr>
  </property>
  <property fmtid="{D5CDD505-2E9C-101B-9397-08002B2CF9AE}" pid="31" name="Producer">
    <vt:lpwstr>Adobe PDF Library 23.6.156</vt:lpwstr>
  </property>
  <property fmtid="{D5CDD505-2E9C-101B-9397-08002B2CF9AE}" pid="32" name="SourceModified">
    <vt:lpwstr>D:20231122211638</vt:lpwstr>
  </property>
</Properties>
</file>