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681E1" w14:textId="77777777" w:rsidR="00DE6CC3" w:rsidRPr="00DE6CC3" w:rsidRDefault="00DE6CC3" w:rsidP="00DE6CC3">
      <w:pPr>
        <w:keepNext/>
        <w:keepLines/>
        <w:jc w:val="center"/>
        <w:rPr>
          <w:rFonts w:ascii="Times New Roman" w:hAnsi="Times New Roman"/>
          <w:b/>
          <w:bCs/>
          <w:lang w:val="en-AU"/>
        </w:rPr>
      </w:pPr>
      <w:r w:rsidRPr="00DE6CC3">
        <w:rPr>
          <w:rFonts w:ascii="Times New Roman" w:hAnsi="Times New Roman"/>
          <w:b/>
          <w:bCs/>
          <w:noProof/>
          <w:lang w:val="en-AU"/>
        </w:rPr>
        <w:drawing>
          <wp:inline distT="0" distB="0" distL="0" distR="0" wp14:anchorId="5E3C8C27" wp14:editId="53D9A589">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373149A3" w14:textId="77777777" w:rsidR="00DE6CC3" w:rsidRPr="00DE6CC3" w:rsidRDefault="00DE6CC3" w:rsidP="00DE6CC3">
      <w:pPr>
        <w:keepNext/>
        <w:keepLines/>
        <w:spacing w:before="200"/>
        <w:jc w:val="center"/>
        <w:rPr>
          <w:rFonts w:ascii="Calibri" w:hAnsi="Calibri"/>
          <w:sz w:val="36"/>
          <w:lang w:val="en-AU"/>
        </w:rPr>
      </w:pPr>
      <w:r w:rsidRPr="00DE6CC3">
        <w:rPr>
          <w:rFonts w:ascii="Calibri" w:hAnsi="Calibri"/>
          <w:sz w:val="36"/>
          <w:lang w:val="en-AU"/>
        </w:rPr>
        <w:t>Legislative Assembly for the</w:t>
      </w:r>
      <w:r w:rsidRPr="00DE6CC3">
        <w:rPr>
          <w:rFonts w:ascii="Calibri" w:hAnsi="Calibri"/>
          <w:sz w:val="36"/>
          <w:lang w:val="en-AU"/>
        </w:rPr>
        <w:br/>
        <w:t>Australian Capital Territory</w:t>
      </w:r>
    </w:p>
    <w:p w14:paraId="78E2D531" w14:textId="77777777" w:rsidR="00DE6CC3" w:rsidRPr="00DE6CC3" w:rsidRDefault="00DE6CC3" w:rsidP="00DE6CC3">
      <w:pPr>
        <w:keepNext/>
        <w:keepLines/>
        <w:jc w:val="center"/>
        <w:rPr>
          <w:rFonts w:ascii="Calibri" w:hAnsi="Calibri"/>
          <w:b/>
          <w:bCs/>
          <w:lang w:val="en-AU"/>
        </w:rPr>
      </w:pPr>
    </w:p>
    <w:p w14:paraId="3119B6FB" w14:textId="77777777" w:rsidR="00DE6CC3" w:rsidRPr="00DE6CC3" w:rsidRDefault="00DE6CC3" w:rsidP="00DE6CC3">
      <w:pPr>
        <w:keepNext/>
        <w:keepLines/>
        <w:jc w:val="center"/>
        <w:rPr>
          <w:rFonts w:ascii="Calibri" w:hAnsi="Calibri"/>
          <w:b/>
          <w:bCs/>
          <w:lang w:val="en-AU"/>
        </w:rPr>
      </w:pPr>
      <w:r w:rsidRPr="00DE6CC3">
        <w:rPr>
          <w:rFonts w:ascii="Calibri" w:hAnsi="Calibri"/>
          <w:b/>
          <w:bCs/>
          <w:lang w:val="en-AU"/>
        </w:rPr>
        <w:t>2020-2021-2022</w:t>
      </w:r>
    </w:p>
    <w:p w14:paraId="428D9087" w14:textId="77777777" w:rsidR="00DE6CC3" w:rsidRPr="00DE6CC3" w:rsidRDefault="00DE6CC3" w:rsidP="00DE6CC3">
      <w:pPr>
        <w:keepNext/>
        <w:keepLines/>
        <w:spacing w:before="360"/>
        <w:jc w:val="center"/>
        <w:rPr>
          <w:rFonts w:ascii="Calibri" w:hAnsi="Calibri"/>
          <w:b/>
          <w:sz w:val="48"/>
          <w:lang w:val="en-AU"/>
        </w:rPr>
      </w:pPr>
      <w:r w:rsidRPr="00DE6CC3">
        <w:rPr>
          <w:rFonts w:ascii="Calibri" w:hAnsi="Calibri"/>
          <w:b/>
          <w:sz w:val="48"/>
          <w:lang w:val="en-AU"/>
        </w:rPr>
        <w:t>Notice Paper</w:t>
      </w:r>
    </w:p>
    <w:p w14:paraId="4BEE609C" w14:textId="77777777" w:rsidR="00DE6CC3" w:rsidRPr="00F5439D" w:rsidRDefault="00DE6CC3" w:rsidP="00DE6CC3">
      <w:pPr>
        <w:spacing w:before="360"/>
        <w:jc w:val="center"/>
        <w:rPr>
          <w:rFonts w:ascii="Calibri" w:hAnsi="Calibri"/>
          <w:sz w:val="28"/>
          <w:szCs w:val="28"/>
        </w:rPr>
      </w:pPr>
      <w:r w:rsidRPr="00F5439D">
        <w:rPr>
          <w:rFonts w:ascii="Calibri" w:hAnsi="Calibri"/>
          <w:sz w:val="28"/>
          <w:szCs w:val="28"/>
        </w:rPr>
        <w:t>No 39</w:t>
      </w:r>
    </w:p>
    <w:p w14:paraId="12FD2B26" w14:textId="77777777" w:rsidR="00DE6CC3" w:rsidRPr="00F5439D" w:rsidRDefault="00DE6CC3" w:rsidP="00DE6CC3">
      <w:pPr>
        <w:keepNext/>
        <w:keepLines/>
        <w:spacing w:before="360"/>
        <w:jc w:val="center"/>
        <w:rPr>
          <w:rFonts w:ascii="Calibri" w:hAnsi="Calibri"/>
          <w:bCs/>
          <w:sz w:val="28"/>
          <w:szCs w:val="28"/>
          <w:lang w:val="en-AU"/>
        </w:rPr>
      </w:pPr>
      <w:r w:rsidRPr="00F5439D">
        <w:rPr>
          <w:rFonts w:ascii="Calibri" w:hAnsi="Calibri"/>
          <w:bCs/>
          <w:sz w:val="28"/>
          <w:szCs w:val="28"/>
          <w:lang w:val="en-AU"/>
        </w:rPr>
        <w:t>Tuesday, 22 March 2022</w:t>
      </w:r>
    </w:p>
    <w:p w14:paraId="156D088E" w14:textId="77777777" w:rsidR="00DE6CC3" w:rsidRPr="00DE6CC3" w:rsidRDefault="00DE6CC3" w:rsidP="00DE6CC3">
      <w:pPr>
        <w:keepNext/>
        <w:keepLines/>
        <w:spacing w:before="360"/>
        <w:jc w:val="center"/>
        <w:rPr>
          <w:rFonts w:ascii="Calibri" w:hAnsi="Calibri"/>
          <w:szCs w:val="24"/>
          <w:lang w:val="en-AU"/>
        </w:rPr>
      </w:pPr>
      <w:r w:rsidRPr="00DE6CC3">
        <w:rPr>
          <w:rFonts w:ascii="Calibri" w:hAnsi="Calibri"/>
          <w:iCs/>
          <w:szCs w:val="24"/>
          <w:lang w:val="en-AU"/>
        </w:rPr>
        <w:t>The Assembly meets this day at 10 am</w:t>
      </w:r>
    </w:p>
    <w:p w14:paraId="12EDE876" w14:textId="77777777" w:rsidR="00DE6CC3" w:rsidRPr="00DE6CC3" w:rsidRDefault="00DE6CC3" w:rsidP="00DE6CC3">
      <w:pPr>
        <w:keepNext/>
        <w:keepLines/>
        <w:spacing w:before="200" w:after="480"/>
        <w:jc w:val="center"/>
        <w:rPr>
          <w:rFonts w:ascii="Calibri" w:hAnsi="Calibri"/>
          <w:b/>
          <w:caps/>
          <w:lang w:val="en-AU"/>
        </w:rPr>
      </w:pPr>
      <w:r w:rsidRPr="00DE6CC3">
        <w:rPr>
          <w:rFonts w:ascii="Calibri" w:hAnsi="Calibri"/>
          <w:caps/>
          <w:lang w:val="en-AU"/>
        </w:rPr>
        <w:t>___________________________________</w:t>
      </w:r>
    </w:p>
    <w:p w14:paraId="4BFBA52C" w14:textId="77777777" w:rsidR="00DE6CC3" w:rsidRPr="00DE6CC3" w:rsidRDefault="00DE6CC3" w:rsidP="00DE6CC3">
      <w:pPr>
        <w:keepNext/>
        <w:keepLines/>
        <w:tabs>
          <w:tab w:val="right" w:pos="580"/>
        </w:tabs>
        <w:spacing w:before="240" w:after="240"/>
        <w:jc w:val="center"/>
        <w:rPr>
          <w:rFonts w:ascii="Calibri" w:hAnsi="Calibri"/>
          <w:b/>
          <w:sz w:val="28"/>
          <w:lang w:eastAsia="en-US"/>
        </w:rPr>
      </w:pPr>
      <w:r w:rsidRPr="00DE6CC3">
        <w:rPr>
          <w:rFonts w:ascii="Calibri" w:hAnsi="Calibri"/>
          <w:b/>
          <w:sz w:val="28"/>
          <w:lang w:eastAsia="en-US"/>
        </w:rPr>
        <w:t>ASSEMBLY BUSINESS</w:t>
      </w:r>
    </w:p>
    <w:p w14:paraId="0FFC6C91" w14:textId="77777777" w:rsidR="00DE6CC3" w:rsidRDefault="00DE6CC3" w:rsidP="00DE6CC3">
      <w:pPr>
        <w:keepNext/>
        <w:keepLines/>
        <w:tabs>
          <w:tab w:val="right" w:pos="580"/>
        </w:tabs>
        <w:spacing w:before="240" w:after="240"/>
        <w:rPr>
          <w:rFonts w:ascii="Calibri" w:hAnsi="Calibri"/>
          <w:b/>
          <w:sz w:val="28"/>
          <w:lang w:eastAsia="en-US"/>
        </w:rPr>
      </w:pPr>
      <w:r>
        <w:rPr>
          <w:rFonts w:ascii="Calibri" w:hAnsi="Calibri"/>
          <w:b/>
          <w:sz w:val="28"/>
          <w:lang w:eastAsia="en-US"/>
        </w:rPr>
        <w:t>Order of the day</w:t>
      </w:r>
    </w:p>
    <w:p w14:paraId="61DDB983" w14:textId="77777777" w:rsidR="00DE6CC3" w:rsidRPr="00DE6CC3" w:rsidRDefault="00DE6CC3" w:rsidP="00DE6CC3">
      <w:pPr>
        <w:tabs>
          <w:tab w:val="right" w:pos="567"/>
          <w:tab w:val="left" w:pos="1134"/>
        </w:tabs>
        <w:spacing w:before="120" w:after="120"/>
        <w:ind w:left="1134" w:hanging="1134"/>
        <w:rPr>
          <w:rFonts w:ascii="Calibri" w:hAnsi="Calibri"/>
          <w:szCs w:val="24"/>
          <w:lang w:val="en-AU"/>
        </w:rPr>
      </w:pPr>
      <w:r w:rsidRPr="00DE6CC3">
        <w:rPr>
          <w:rFonts w:ascii="Calibri" w:hAnsi="Calibri"/>
          <w:szCs w:val="24"/>
          <w:lang w:val="en-AU"/>
        </w:rPr>
        <w:tab/>
      </w:r>
      <w:r>
        <w:rPr>
          <w:rFonts w:ascii="Calibri" w:hAnsi="Calibri"/>
          <w:szCs w:val="24"/>
          <w:lang w:val="en-AU"/>
        </w:rPr>
        <w:t>1</w:t>
      </w:r>
      <w:r w:rsidRPr="00DE6CC3">
        <w:rPr>
          <w:rFonts w:ascii="Calibri" w:hAnsi="Calibri"/>
          <w:szCs w:val="24"/>
          <w:lang w:val="en-AU"/>
        </w:rPr>
        <w:tab/>
      </w:r>
      <w:r w:rsidRPr="00DE6CC3">
        <w:rPr>
          <w:rFonts w:ascii="Calibri" w:hAnsi="Calibri"/>
          <w:b/>
          <w:szCs w:val="24"/>
          <w:lang w:val="en-AU"/>
        </w:rPr>
        <w:t>HEALTH AND COMMUNITY WELLBEING—STANDING COMMITTEE</w:t>
      </w:r>
      <w:r w:rsidRPr="00DE6CC3">
        <w:rPr>
          <w:rFonts w:ascii="Calibri" w:hAnsi="Calibri"/>
          <w:szCs w:val="24"/>
          <w:lang w:val="en-AU"/>
        </w:rPr>
        <w:t>: Presentation of report on the inquiry into the Public Health Amendment Bill 2021 (No 2), pursuant to order of the Assembly of 2 December 2021.</w:t>
      </w:r>
    </w:p>
    <w:p w14:paraId="1222B155" w14:textId="77777777" w:rsidR="00DE6CC3" w:rsidRPr="00DE6CC3" w:rsidRDefault="00DE6CC3" w:rsidP="00DE6CC3">
      <w:pPr>
        <w:keepNext/>
        <w:keepLines/>
        <w:spacing w:before="200" w:after="480"/>
        <w:jc w:val="center"/>
        <w:rPr>
          <w:rFonts w:ascii="Calibri" w:hAnsi="Calibri"/>
          <w:b/>
          <w:caps/>
          <w:lang w:val="en-AU"/>
        </w:rPr>
      </w:pPr>
      <w:r w:rsidRPr="00DE6CC3">
        <w:rPr>
          <w:rFonts w:ascii="Calibri" w:hAnsi="Calibri"/>
          <w:caps/>
          <w:lang w:val="en-AU"/>
        </w:rPr>
        <w:t>___________________________________</w:t>
      </w:r>
    </w:p>
    <w:p w14:paraId="57F9BC14" w14:textId="77777777" w:rsidR="00DE6CC3" w:rsidRPr="00DE6CC3" w:rsidRDefault="00DE6CC3" w:rsidP="00DE6CC3">
      <w:pPr>
        <w:spacing w:before="240" w:after="240"/>
        <w:jc w:val="center"/>
        <w:rPr>
          <w:rFonts w:ascii="Calibri" w:hAnsi="Calibri"/>
          <w:b/>
          <w:sz w:val="28"/>
          <w:lang w:eastAsia="en-US"/>
        </w:rPr>
      </w:pPr>
      <w:r w:rsidRPr="00DE6CC3">
        <w:rPr>
          <w:rFonts w:ascii="Calibri" w:hAnsi="Calibri"/>
          <w:b/>
          <w:sz w:val="28"/>
          <w:lang w:eastAsia="en-US"/>
        </w:rPr>
        <w:t>EXECUTIVE BUSINESS</w:t>
      </w:r>
    </w:p>
    <w:p w14:paraId="22B13FEE" w14:textId="77777777" w:rsidR="00DE6CC3" w:rsidRPr="00DE6CC3" w:rsidRDefault="00DE6CC3" w:rsidP="00DE6CC3">
      <w:pPr>
        <w:tabs>
          <w:tab w:val="right" w:pos="580"/>
        </w:tabs>
        <w:spacing w:before="240" w:after="240"/>
        <w:rPr>
          <w:rFonts w:ascii="Calibri" w:hAnsi="Calibri"/>
          <w:b/>
          <w:sz w:val="28"/>
          <w:lang w:eastAsia="en-US"/>
        </w:rPr>
      </w:pPr>
      <w:r w:rsidRPr="00DE6CC3">
        <w:rPr>
          <w:rFonts w:ascii="Calibri" w:hAnsi="Calibri"/>
          <w:b/>
          <w:sz w:val="28"/>
          <w:lang w:eastAsia="en-US"/>
        </w:rPr>
        <w:t>Orders of the day</w:t>
      </w:r>
    </w:p>
    <w:p w14:paraId="04EE6030" w14:textId="77777777" w:rsidR="00DE6CC3" w:rsidRPr="00DE6CC3" w:rsidRDefault="00DE6CC3" w:rsidP="00DE6CC3">
      <w:pPr>
        <w:tabs>
          <w:tab w:val="right" w:pos="567"/>
        </w:tabs>
        <w:spacing w:before="120" w:after="120"/>
        <w:ind w:left="1134" w:hanging="1134"/>
        <w:rPr>
          <w:rFonts w:ascii="Calibri" w:hAnsi="Calibri"/>
          <w:lang w:val="en-AU"/>
        </w:rPr>
      </w:pPr>
      <w:r w:rsidRPr="00DE6CC3">
        <w:rPr>
          <w:rFonts w:ascii="Calibri" w:hAnsi="Calibri"/>
          <w:lang w:val="en-AU"/>
        </w:rPr>
        <w:tab/>
      </w:r>
      <w:r>
        <w:rPr>
          <w:rFonts w:ascii="Calibri" w:hAnsi="Calibri"/>
          <w:lang w:val="en-AU"/>
        </w:rPr>
        <w:t>1</w:t>
      </w:r>
      <w:r w:rsidRPr="00DE6CC3">
        <w:rPr>
          <w:rFonts w:ascii="Calibri" w:hAnsi="Calibri"/>
          <w:lang w:val="en-AU"/>
        </w:rPr>
        <w:tab/>
      </w:r>
      <w:hyperlink r:id="rId10" w:history="1">
        <w:r w:rsidRPr="00DE6CC3">
          <w:rPr>
            <w:rFonts w:ascii="Calibri" w:hAnsi="Calibri"/>
            <w:b/>
            <w:caps/>
            <w:color w:val="0000FF"/>
            <w:lang w:val="en-AU"/>
          </w:rPr>
          <w:t>Crimes (Policing) Legislation Amendment Bill 2021</w:t>
        </w:r>
      </w:hyperlink>
      <w:r w:rsidRPr="00DE6CC3">
        <w:rPr>
          <w:rFonts w:ascii="Calibri" w:hAnsi="Calibri"/>
          <w:bCs/>
          <w:caps/>
          <w:lang w:val="en-AU"/>
        </w:rPr>
        <w:t xml:space="preserve">: </w:t>
      </w:r>
      <w:r w:rsidRPr="00DE6CC3">
        <w:rPr>
          <w:rFonts w:ascii="Calibri" w:hAnsi="Calibri"/>
          <w:bCs/>
          <w:i/>
          <w:iCs/>
          <w:caps/>
          <w:lang w:val="en-AU"/>
        </w:rPr>
        <w:t>(</w:t>
      </w:r>
      <w:r w:rsidRPr="00DE6CC3">
        <w:rPr>
          <w:rFonts w:ascii="Calibri" w:hAnsi="Calibri"/>
          <w:i/>
          <w:iCs/>
          <w:lang w:val="en-AU"/>
        </w:rPr>
        <w:t>Minister for Police and Emergency Services)</w:t>
      </w:r>
      <w:r w:rsidRPr="00DE6CC3">
        <w:rPr>
          <w:rFonts w:ascii="Calibri" w:hAnsi="Calibri"/>
          <w:lang w:val="en-AU"/>
        </w:rPr>
        <w:t xml:space="preserve">: Agreement in principle—Resumption of debate </w:t>
      </w:r>
      <w:r w:rsidRPr="00DE6CC3">
        <w:rPr>
          <w:rFonts w:ascii="Calibri" w:hAnsi="Calibri"/>
          <w:i/>
          <w:iCs/>
          <w:lang w:val="en-AU"/>
        </w:rPr>
        <w:t>(from 1 December 2021—Mr Hanson)</w:t>
      </w:r>
      <w:r w:rsidRPr="00DE6CC3">
        <w:rPr>
          <w:rFonts w:ascii="Calibri" w:hAnsi="Calibri"/>
          <w:lang w:val="en-AU"/>
        </w:rPr>
        <w:t>.</w:t>
      </w:r>
    </w:p>
    <w:p w14:paraId="47ECB2EE" w14:textId="77777777" w:rsidR="00DE6CC3" w:rsidRPr="00DE6CC3" w:rsidRDefault="00DE6CC3" w:rsidP="00DE6CC3">
      <w:pPr>
        <w:tabs>
          <w:tab w:val="right" w:pos="567"/>
        </w:tabs>
        <w:spacing w:before="120" w:after="120"/>
        <w:ind w:left="1134" w:hanging="1134"/>
        <w:rPr>
          <w:rFonts w:ascii="Calibri" w:hAnsi="Calibri"/>
          <w:i/>
          <w:lang w:val="en-AU"/>
        </w:rPr>
      </w:pPr>
      <w:r w:rsidRPr="00DE6CC3">
        <w:rPr>
          <w:rFonts w:ascii="Calibri" w:hAnsi="Calibri"/>
          <w:lang w:val="en-AU"/>
        </w:rPr>
        <w:tab/>
      </w:r>
      <w:r>
        <w:rPr>
          <w:rFonts w:ascii="Calibri" w:hAnsi="Calibri"/>
          <w:lang w:val="en-AU"/>
        </w:rPr>
        <w:t>2</w:t>
      </w:r>
      <w:r w:rsidRPr="00DE6CC3">
        <w:rPr>
          <w:rFonts w:ascii="Calibri" w:hAnsi="Calibri"/>
          <w:lang w:val="en-AU"/>
        </w:rPr>
        <w:tab/>
      </w:r>
      <w:hyperlink r:id="rId11" w:history="1">
        <w:r w:rsidRPr="00DE6CC3">
          <w:rPr>
            <w:rFonts w:ascii="Calibri" w:hAnsi="Calibri"/>
            <w:b/>
            <w:caps/>
            <w:color w:val="0000FF"/>
            <w:lang w:val="en-AU"/>
          </w:rPr>
          <w:t>Road Transport Legislation Amendment Bill 2021</w:t>
        </w:r>
      </w:hyperlink>
      <w:r w:rsidRPr="00DE6CC3">
        <w:rPr>
          <w:rFonts w:ascii="Calibri" w:hAnsi="Calibri"/>
          <w:bCs/>
          <w:caps/>
          <w:lang w:val="en-AU"/>
        </w:rPr>
        <w:t xml:space="preserve">: </w:t>
      </w:r>
      <w:r w:rsidRPr="00DE6CC3">
        <w:rPr>
          <w:rFonts w:ascii="Calibri" w:hAnsi="Calibri"/>
          <w:bCs/>
          <w:i/>
          <w:iCs/>
          <w:caps/>
          <w:lang w:val="en-AU"/>
        </w:rPr>
        <w:t>(</w:t>
      </w:r>
      <w:r w:rsidRPr="00DE6CC3">
        <w:rPr>
          <w:rFonts w:ascii="Calibri" w:hAnsi="Calibri"/>
          <w:i/>
          <w:iCs/>
          <w:lang w:val="en-AU"/>
        </w:rPr>
        <w:t>Minister for Transport and City Services)</w:t>
      </w:r>
      <w:r w:rsidRPr="00DE6CC3">
        <w:rPr>
          <w:rFonts w:ascii="Calibri" w:hAnsi="Calibri"/>
          <w:lang w:val="en-AU"/>
        </w:rPr>
        <w:t xml:space="preserve">: Agreement in principle—Resumption of debate </w:t>
      </w:r>
      <w:r w:rsidRPr="00DE6CC3">
        <w:rPr>
          <w:rFonts w:ascii="Calibri" w:hAnsi="Calibri"/>
          <w:i/>
          <w:iCs/>
          <w:lang w:val="en-AU"/>
        </w:rPr>
        <w:t>(from 5 August 2021—Mr Parton)</w:t>
      </w:r>
      <w:r w:rsidRPr="00DE6CC3">
        <w:rPr>
          <w:rFonts w:ascii="Calibri" w:hAnsi="Calibri"/>
          <w:lang w:val="en-AU"/>
        </w:rPr>
        <w:t>.</w:t>
      </w:r>
    </w:p>
    <w:p w14:paraId="5E9935B7" w14:textId="77777777" w:rsidR="00DE6CC3" w:rsidRPr="00DE6CC3" w:rsidRDefault="00DE6CC3" w:rsidP="00DE6CC3">
      <w:pPr>
        <w:tabs>
          <w:tab w:val="right" w:pos="567"/>
        </w:tabs>
        <w:spacing w:before="120" w:after="120"/>
        <w:ind w:left="1134" w:hanging="1134"/>
        <w:rPr>
          <w:rFonts w:ascii="Calibri" w:hAnsi="Calibri"/>
          <w:lang w:val="en-AU"/>
        </w:rPr>
      </w:pPr>
      <w:r w:rsidRPr="00DE6CC3">
        <w:rPr>
          <w:rFonts w:ascii="Calibri" w:hAnsi="Calibri"/>
          <w:lang w:val="en-AU"/>
        </w:rPr>
        <w:tab/>
      </w:r>
      <w:r>
        <w:rPr>
          <w:rFonts w:ascii="Calibri" w:hAnsi="Calibri"/>
          <w:lang w:val="en-AU"/>
        </w:rPr>
        <w:t>3</w:t>
      </w:r>
      <w:r w:rsidRPr="00DE6CC3">
        <w:rPr>
          <w:rFonts w:ascii="Calibri" w:hAnsi="Calibri"/>
          <w:lang w:val="en-AU"/>
        </w:rPr>
        <w:tab/>
      </w:r>
      <w:hyperlink r:id="rId12" w:history="1">
        <w:r w:rsidRPr="00DE6CC3">
          <w:rPr>
            <w:rFonts w:ascii="Calibri" w:hAnsi="Calibri"/>
            <w:b/>
            <w:caps/>
            <w:color w:val="0000FF"/>
            <w:lang w:val="en-AU"/>
          </w:rPr>
          <w:t>COAG Legislation Amendment Bill 2021</w:t>
        </w:r>
      </w:hyperlink>
      <w:r w:rsidRPr="00DE6CC3">
        <w:rPr>
          <w:rFonts w:ascii="Calibri" w:hAnsi="Calibri"/>
          <w:bCs/>
          <w:caps/>
          <w:lang w:val="en-AU"/>
        </w:rPr>
        <w:t xml:space="preserve">: </w:t>
      </w:r>
      <w:r w:rsidRPr="00DE6CC3">
        <w:rPr>
          <w:rFonts w:ascii="Calibri" w:hAnsi="Calibri"/>
          <w:bCs/>
          <w:i/>
          <w:iCs/>
          <w:caps/>
          <w:lang w:val="en-AU"/>
        </w:rPr>
        <w:t>(</w:t>
      </w:r>
      <w:r w:rsidRPr="00DE6CC3">
        <w:rPr>
          <w:rFonts w:ascii="Calibri" w:hAnsi="Calibri"/>
          <w:i/>
          <w:iCs/>
          <w:lang w:val="en-AU"/>
        </w:rPr>
        <w:t>Chief Minister)</w:t>
      </w:r>
      <w:r w:rsidRPr="00DE6CC3">
        <w:rPr>
          <w:rFonts w:ascii="Calibri" w:hAnsi="Calibri"/>
          <w:lang w:val="en-AU"/>
        </w:rPr>
        <w:t xml:space="preserve">: Agreement in principle—Resumption of debate </w:t>
      </w:r>
      <w:r w:rsidRPr="00DE6CC3">
        <w:rPr>
          <w:rFonts w:ascii="Calibri" w:hAnsi="Calibri"/>
          <w:i/>
          <w:iCs/>
          <w:lang w:val="en-AU"/>
        </w:rPr>
        <w:t>(from 4 August 2021—Ms Lee)</w:t>
      </w:r>
      <w:r w:rsidRPr="00DE6CC3">
        <w:rPr>
          <w:rFonts w:ascii="Calibri" w:hAnsi="Calibri"/>
          <w:lang w:val="en-AU"/>
        </w:rPr>
        <w:t>.</w:t>
      </w:r>
    </w:p>
    <w:p w14:paraId="36AEA4D8" w14:textId="77777777" w:rsidR="00DE6CC3" w:rsidRPr="00DE6CC3" w:rsidRDefault="00DE6CC3" w:rsidP="00DE6CC3">
      <w:pPr>
        <w:tabs>
          <w:tab w:val="right" w:pos="567"/>
        </w:tabs>
        <w:spacing w:before="120" w:after="120"/>
        <w:ind w:left="1134" w:hanging="1134"/>
        <w:rPr>
          <w:rFonts w:ascii="Calibri" w:hAnsi="Calibri"/>
          <w:lang w:val="en-AU"/>
        </w:rPr>
      </w:pPr>
      <w:r w:rsidRPr="00DE6CC3">
        <w:rPr>
          <w:rFonts w:ascii="Calibri" w:hAnsi="Calibri"/>
          <w:lang w:val="en-AU"/>
        </w:rPr>
        <w:lastRenderedPageBreak/>
        <w:tab/>
      </w:r>
      <w:r>
        <w:rPr>
          <w:rFonts w:ascii="Calibri" w:hAnsi="Calibri"/>
          <w:lang w:val="en-AU"/>
        </w:rPr>
        <w:t>4</w:t>
      </w:r>
      <w:r w:rsidRPr="00DE6CC3">
        <w:rPr>
          <w:rFonts w:ascii="Calibri" w:hAnsi="Calibri"/>
          <w:lang w:val="en-AU"/>
        </w:rPr>
        <w:tab/>
      </w:r>
      <w:hyperlink r:id="rId13" w:history="1">
        <w:r w:rsidRPr="00DE6CC3">
          <w:rPr>
            <w:rFonts w:ascii="Calibri" w:hAnsi="Calibri"/>
            <w:b/>
            <w:caps/>
            <w:color w:val="0000FF"/>
            <w:lang w:val="en-AU"/>
          </w:rPr>
          <w:t>Financial Management Amendment Bill 2021 (No 2)</w:t>
        </w:r>
      </w:hyperlink>
      <w:r w:rsidRPr="00DE6CC3">
        <w:rPr>
          <w:rFonts w:ascii="Calibri" w:hAnsi="Calibri"/>
          <w:bCs/>
          <w:caps/>
          <w:lang w:val="en-AU"/>
        </w:rPr>
        <w:t xml:space="preserve">: </w:t>
      </w:r>
      <w:r w:rsidRPr="00DE6CC3">
        <w:rPr>
          <w:rFonts w:ascii="Calibri" w:hAnsi="Calibri"/>
          <w:bCs/>
          <w:i/>
          <w:iCs/>
          <w:caps/>
          <w:lang w:val="en-AU"/>
        </w:rPr>
        <w:t>(</w:t>
      </w:r>
      <w:r w:rsidRPr="00DE6CC3">
        <w:rPr>
          <w:rFonts w:ascii="Calibri" w:hAnsi="Calibri"/>
          <w:i/>
          <w:iCs/>
          <w:lang w:val="en-AU"/>
        </w:rPr>
        <w:t>Minister for Industrial Relations and Workplace Safety)</w:t>
      </w:r>
      <w:r w:rsidRPr="00DE6CC3">
        <w:rPr>
          <w:rFonts w:ascii="Calibri" w:hAnsi="Calibri"/>
          <w:lang w:val="en-AU"/>
        </w:rPr>
        <w:t xml:space="preserve">: Agreement in principle—Resumption of debate </w:t>
      </w:r>
      <w:r w:rsidRPr="00DE6CC3">
        <w:rPr>
          <w:rFonts w:ascii="Calibri" w:hAnsi="Calibri"/>
          <w:i/>
          <w:iCs/>
          <w:lang w:val="en-AU"/>
        </w:rPr>
        <w:t>(from 1 December 2021—Mr Cain)</w:t>
      </w:r>
      <w:r w:rsidRPr="00DE6CC3">
        <w:rPr>
          <w:rFonts w:ascii="Calibri" w:hAnsi="Calibri"/>
          <w:lang w:val="en-AU"/>
        </w:rPr>
        <w:t>.</w:t>
      </w:r>
    </w:p>
    <w:p w14:paraId="64F6B381" w14:textId="77777777" w:rsidR="00DE6CC3" w:rsidRPr="00DE6CC3" w:rsidRDefault="00DE6CC3" w:rsidP="00DE6CC3">
      <w:pPr>
        <w:tabs>
          <w:tab w:val="right" w:pos="567"/>
        </w:tabs>
        <w:spacing w:before="120" w:after="120"/>
        <w:ind w:left="1134" w:hanging="1134"/>
        <w:rPr>
          <w:rFonts w:ascii="Calibri" w:hAnsi="Calibri"/>
          <w:lang w:val="en-AU"/>
        </w:rPr>
      </w:pPr>
      <w:r w:rsidRPr="00DE6CC3">
        <w:rPr>
          <w:rFonts w:ascii="Calibri" w:hAnsi="Calibri"/>
          <w:lang w:val="en-AU"/>
        </w:rPr>
        <w:tab/>
      </w:r>
      <w:r>
        <w:rPr>
          <w:rFonts w:ascii="Calibri" w:hAnsi="Calibri"/>
          <w:lang w:val="en-AU"/>
        </w:rPr>
        <w:t>5</w:t>
      </w:r>
      <w:r w:rsidRPr="00DE6CC3">
        <w:rPr>
          <w:rFonts w:ascii="Calibri" w:hAnsi="Calibri"/>
          <w:lang w:val="en-AU"/>
        </w:rPr>
        <w:tab/>
      </w:r>
      <w:hyperlink r:id="rId14" w:history="1">
        <w:r w:rsidRPr="00DE6CC3">
          <w:rPr>
            <w:rFonts w:ascii="Calibri" w:hAnsi="Calibri"/>
            <w:b/>
            <w:caps/>
            <w:color w:val="0000FF"/>
            <w:lang w:val="en-AU"/>
          </w:rPr>
          <w:t>Road Transport Legislation Amendment Bill 2021 (No 2)</w:t>
        </w:r>
      </w:hyperlink>
      <w:r w:rsidRPr="00DE6CC3">
        <w:rPr>
          <w:rFonts w:ascii="Calibri" w:hAnsi="Calibri"/>
          <w:bCs/>
          <w:caps/>
          <w:lang w:val="en-AU"/>
        </w:rPr>
        <w:t xml:space="preserve">: </w:t>
      </w:r>
      <w:r w:rsidRPr="00DE6CC3">
        <w:rPr>
          <w:rFonts w:ascii="Calibri" w:hAnsi="Calibri"/>
          <w:bCs/>
          <w:i/>
          <w:iCs/>
          <w:caps/>
          <w:lang w:val="en-AU"/>
        </w:rPr>
        <w:t>(</w:t>
      </w:r>
      <w:r w:rsidRPr="00DE6CC3">
        <w:rPr>
          <w:rFonts w:ascii="Calibri" w:hAnsi="Calibri"/>
          <w:i/>
          <w:iCs/>
          <w:lang w:val="en-AU"/>
        </w:rPr>
        <w:t>Minister for Transport and City Services)</w:t>
      </w:r>
      <w:r w:rsidRPr="00DE6CC3">
        <w:rPr>
          <w:rFonts w:ascii="Calibri" w:hAnsi="Calibri"/>
          <w:lang w:val="en-AU"/>
        </w:rPr>
        <w:t xml:space="preserve">: Agreement in principle—Resumption of debate </w:t>
      </w:r>
      <w:r w:rsidRPr="00DE6CC3">
        <w:rPr>
          <w:rFonts w:ascii="Calibri" w:hAnsi="Calibri"/>
          <w:i/>
          <w:iCs/>
          <w:lang w:val="en-AU"/>
        </w:rPr>
        <w:t>(from 1 December 2021—Mr Parton)</w:t>
      </w:r>
      <w:r w:rsidRPr="00DE6CC3">
        <w:rPr>
          <w:rFonts w:ascii="Calibri" w:hAnsi="Calibri"/>
          <w:lang w:val="en-AU"/>
        </w:rPr>
        <w:t>.</w:t>
      </w:r>
    </w:p>
    <w:p w14:paraId="67514F2D" w14:textId="77777777" w:rsidR="00DE6CC3" w:rsidRPr="00DE6CC3" w:rsidRDefault="00DE6CC3" w:rsidP="00DE6CC3">
      <w:pPr>
        <w:keepNext/>
        <w:keepLines/>
        <w:tabs>
          <w:tab w:val="right" w:pos="567"/>
        </w:tabs>
        <w:spacing w:before="120" w:after="120"/>
        <w:ind w:left="1134" w:hanging="1134"/>
        <w:rPr>
          <w:rFonts w:ascii="Calibri" w:hAnsi="Calibri"/>
          <w:i/>
          <w:lang w:val="en-AU"/>
        </w:rPr>
      </w:pPr>
      <w:r w:rsidRPr="00DE6CC3">
        <w:rPr>
          <w:rFonts w:ascii="Calibri" w:hAnsi="Calibri"/>
          <w:lang w:val="en-AU"/>
        </w:rPr>
        <w:tab/>
      </w:r>
      <w:r>
        <w:rPr>
          <w:rFonts w:ascii="Calibri" w:hAnsi="Calibri"/>
          <w:lang w:val="en-AU"/>
        </w:rPr>
        <w:t>6</w:t>
      </w:r>
      <w:r w:rsidRPr="00DE6CC3">
        <w:rPr>
          <w:rFonts w:ascii="Calibri" w:hAnsi="Calibri"/>
          <w:lang w:val="en-AU"/>
        </w:rPr>
        <w:tab/>
      </w:r>
      <w:hyperlink r:id="rId15" w:history="1">
        <w:r w:rsidRPr="00DE6CC3">
          <w:rPr>
            <w:rFonts w:ascii="Calibri" w:hAnsi="Calibri"/>
            <w:b/>
            <w:caps/>
            <w:color w:val="0000FF"/>
            <w:lang w:val="en-AU"/>
          </w:rPr>
          <w:t>public health amendment bill 2021 (no 2)</w:t>
        </w:r>
      </w:hyperlink>
      <w:r w:rsidRPr="00DE6CC3">
        <w:rPr>
          <w:rFonts w:ascii="Calibri" w:hAnsi="Calibri"/>
          <w:bCs/>
          <w:caps/>
          <w:lang w:val="en-AU"/>
        </w:rPr>
        <w:t xml:space="preserve">: </w:t>
      </w:r>
      <w:r w:rsidRPr="00DE6CC3">
        <w:rPr>
          <w:rFonts w:ascii="Calibri" w:hAnsi="Calibri"/>
          <w:bCs/>
          <w:i/>
          <w:iCs/>
          <w:caps/>
          <w:lang w:val="en-AU"/>
        </w:rPr>
        <w:t>(</w:t>
      </w:r>
      <w:r w:rsidRPr="00DE6CC3">
        <w:rPr>
          <w:rFonts w:ascii="Calibri" w:hAnsi="Calibri"/>
          <w:i/>
          <w:iCs/>
          <w:lang w:val="en-AU"/>
        </w:rPr>
        <w:t>Chief Minister and Minister for Health)</w:t>
      </w:r>
      <w:r w:rsidRPr="00DE6CC3">
        <w:rPr>
          <w:rFonts w:ascii="Calibri" w:hAnsi="Calibri"/>
          <w:lang w:val="en-AU"/>
        </w:rPr>
        <w:t xml:space="preserve">: Agreement in principle—Resumption of debate </w:t>
      </w:r>
      <w:r w:rsidRPr="00DE6CC3">
        <w:rPr>
          <w:rFonts w:ascii="Calibri" w:hAnsi="Calibri"/>
          <w:i/>
          <w:iCs/>
          <w:lang w:val="en-AU"/>
        </w:rPr>
        <w:t>(from 2 December 2021—Ms Lee)</w:t>
      </w:r>
      <w:r w:rsidRPr="00DE6CC3">
        <w:rPr>
          <w:rFonts w:ascii="Calibri" w:hAnsi="Calibri"/>
          <w:lang w:val="en-AU"/>
        </w:rPr>
        <w:t xml:space="preserve">. </w:t>
      </w:r>
      <w:r w:rsidRPr="00DE6CC3">
        <w:rPr>
          <w:rFonts w:ascii="Calibri" w:hAnsi="Calibri"/>
          <w:i/>
          <w:lang w:val="en-AU"/>
        </w:rPr>
        <w:t>(Referred to Standing Committee on Health and Community Wellbeing for report by 28 February 2022.)</w:t>
      </w:r>
    </w:p>
    <w:p w14:paraId="35576018" w14:textId="77777777" w:rsidR="00DE6CC3" w:rsidRPr="00DE6CC3" w:rsidRDefault="00DE6CC3" w:rsidP="00DE6CC3">
      <w:pPr>
        <w:tabs>
          <w:tab w:val="right" w:pos="567"/>
        </w:tabs>
        <w:spacing w:before="120" w:after="120"/>
        <w:ind w:left="1134" w:hanging="1134"/>
        <w:rPr>
          <w:rFonts w:ascii="Calibri" w:hAnsi="Calibri"/>
          <w:lang w:val="en-AU"/>
        </w:rPr>
      </w:pPr>
      <w:r w:rsidRPr="00DE6CC3">
        <w:rPr>
          <w:rFonts w:ascii="Calibri" w:hAnsi="Calibri"/>
          <w:lang w:val="en-AU"/>
        </w:rPr>
        <w:tab/>
        <w:t>*</w:t>
      </w:r>
      <w:r>
        <w:rPr>
          <w:rFonts w:ascii="Calibri" w:hAnsi="Calibri"/>
          <w:lang w:val="en-AU"/>
        </w:rPr>
        <w:t>7</w:t>
      </w:r>
      <w:r w:rsidRPr="00DE6CC3">
        <w:rPr>
          <w:rFonts w:ascii="Calibri" w:hAnsi="Calibri"/>
          <w:lang w:val="en-AU"/>
        </w:rPr>
        <w:tab/>
      </w:r>
      <w:hyperlink r:id="rId16" w:history="1">
        <w:r w:rsidRPr="00DE6CC3">
          <w:rPr>
            <w:rFonts w:ascii="Calibri" w:hAnsi="Calibri"/>
            <w:b/>
            <w:caps/>
            <w:color w:val="0000FF"/>
            <w:lang w:val="en-AU"/>
          </w:rPr>
          <w:t>Family Violence Legislation Amendment Bill 2022</w:t>
        </w:r>
      </w:hyperlink>
      <w:r w:rsidRPr="00DE6CC3">
        <w:rPr>
          <w:rFonts w:ascii="Calibri" w:hAnsi="Calibri"/>
          <w:bCs/>
          <w:caps/>
          <w:lang w:val="en-AU"/>
        </w:rPr>
        <w:t xml:space="preserve">: </w:t>
      </w:r>
      <w:r w:rsidRPr="00DE6CC3">
        <w:rPr>
          <w:rFonts w:ascii="Calibri" w:hAnsi="Calibri"/>
          <w:bCs/>
          <w:i/>
          <w:iCs/>
          <w:caps/>
          <w:lang w:val="en-AU"/>
        </w:rPr>
        <w:t>(</w:t>
      </w:r>
      <w:r w:rsidRPr="00DE6CC3">
        <w:rPr>
          <w:rFonts w:ascii="Calibri" w:hAnsi="Calibri"/>
          <w:i/>
          <w:iCs/>
          <w:lang w:val="en-AU"/>
        </w:rPr>
        <w:t>Attorney-General)</w:t>
      </w:r>
      <w:r w:rsidRPr="00DE6CC3">
        <w:rPr>
          <w:rFonts w:ascii="Calibri" w:hAnsi="Calibri"/>
          <w:lang w:val="en-AU"/>
        </w:rPr>
        <w:t xml:space="preserve">: Agreement in principle—Resumption of debate </w:t>
      </w:r>
      <w:r w:rsidRPr="00DE6CC3">
        <w:rPr>
          <w:rFonts w:ascii="Calibri" w:hAnsi="Calibri"/>
          <w:i/>
          <w:iCs/>
          <w:lang w:val="en-AU"/>
        </w:rPr>
        <w:t>(from 10 February 2022—Mr Cain)</w:t>
      </w:r>
      <w:r w:rsidRPr="00DE6CC3">
        <w:rPr>
          <w:rFonts w:ascii="Calibri" w:hAnsi="Calibri"/>
          <w:lang w:val="en-AU"/>
        </w:rPr>
        <w:t>.</w:t>
      </w:r>
    </w:p>
    <w:p w14:paraId="740E3E06" w14:textId="77777777" w:rsidR="00DE6CC3" w:rsidRPr="00DE6CC3" w:rsidRDefault="00DE6CC3" w:rsidP="00DE6CC3">
      <w:pPr>
        <w:tabs>
          <w:tab w:val="right" w:pos="567"/>
        </w:tabs>
        <w:spacing w:before="120" w:after="120"/>
        <w:ind w:left="1134" w:hanging="1134"/>
        <w:rPr>
          <w:rFonts w:ascii="Calibri" w:hAnsi="Calibri"/>
          <w:lang w:val="en-AU"/>
        </w:rPr>
      </w:pPr>
      <w:r w:rsidRPr="00DE6CC3">
        <w:rPr>
          <w:rFonts w:ascii="Calibri" w:hAnsi="Calibri"/>
          <w:lang w:val="en-AU"/>
        </w:rPr>
        <w:tab/>
        <w:t>*</w:t>
      </w:r>
      <w:r>
        <w:rPr>
          <w:rFonts w:ascii="Calibri" w:hAnsi="Calibri"/>
          <w:lang w:val="en-AU"/>
        </w:rPr>
        <w:t>8</w:t>
      </w:r>
      <w:r w:rsidRPr="00DE6CC3">
        <w:rPr>
          <w:rFonts w:ascii="Calibri" w:hAnsi="Calibri"/>
          <w:lang w:val="en-AU"/>
        </w:rPr>
        <w:tab/>
      </w:r>
      <w:hyperlink r:id="rId17" w:history="1">
        <w:r w:rsidRPr="00DE6CC3">
          <w:rPr>
            <w:rFonts w:ascii="Calibri" w:hAnsi="Calibri"/>
            <w:b/>
            <w:caps/>
            <w:color w:val="0000FF"/>
            <w:lang w:val="en-AU"/>
          </w:rPr>
          <w:t>Domestic Animals Legislation Amendment Bill 2022</w:t>
        </w:r>
      </w:hyperlink>
      <w:r w:rsidRPr="00DE6CC3">
        <w:rPr>
          <w:rFonts w:ascii="Calibri" w:hAnsi="Calibri"/>
          <w:bCs/>
          <w:caps/>
          <w:lang w:val="en-AU"/>
        </w:rPr>
        <w:t xml:space="preserve">: </w:t>
      </w:r>
      <w:r w:rsidRPr="00DE6CC3">
        <w:rPr>
          <w:rFonts w:ascii="Calibri" w:hAnsi="Calibri"/>
          <w:bCs/>
          <w:i/>
          <w:iCs/>
          <w:caps/>
          <w:lang w:val="en-AU"/>
        </w:rPr>
        <w:t>(</w:t>
      </w:r>
      <w:r w:rsidRPr="00DE6CC3">
        <w:rPr>
          <w:rFonts w:ascii="Calibri" w:hAnsi="Calibri"/>
          <w:i/>
          <w:iCs/>
          <w:lang w:val="en-AU"/>
        </w:rPr>
        <w:t>Minister for Transport and City Services)</w:t>
      </w:r>
      <w:r w:rsidRPr="00DE6CC3">
        <w:rPr>
          <w:rFonts w:ascii="Calibri" w:hAnsi="Calibri"/>
          <w:lang w:val="en-AU"/>
        </w:rPr>
        <w:t xml:space="preserve">: Agreement in principle—Resumption of debate </w:t>
      </w:r>
      <w:r w:rsidRPr="00DE6CC3">
        <w:rPr>
          <w:rFonts w:ascii="Calibri" w:hAnsi="Calibri"/>
          <w:i/>
          <w:iCs/>
          <w:lang w:val="en-AU"/>
        </w:rPr>
        <w:t>(from 10 February 2022—Ms Lawder)</w:t>
      </w:r>
      <w:r w:rsidRPr="00DE6CC3">
        <w:rPr>
          <w:rFonts w:ascii="Calibri" w:hAnsi="Calibri"/>
          <w:lang w:val="en-AU"/>
        </w:rPr>
        <w:t>.</w:t>
      </w:r>
    </w:p>
    <w:p w14:paraId="616E6D0E" w14:textId="77777777" w:rsidR="00DE6CC3" w:rsidRPr="00DE6CC3" w:rsidRDefault="00DE6CC3" w:rsidP="00DE6CC3">
      <w:pPr>
        <w:tabs>
          <w:tab w:val="right" w:pos="567"/>
        </w:tabs>
        <w:spacing w:before="120" w:after="120"/>
        <w:ind w:left="1134" w:hanging="1134"/>
        <w:rPr>
          <w:rFonts w:ascii="Calibri" w:hAnsi="Calibri"/>
          <w:lang w:val="en-AU"/>
        </w:rPr>
      </w:pPr>
      <w:r w:rsidRPr="00DE6CC3">
        <w:rPr>
          <w:rFonts w:ascii="Calibri" w:hAnsi="Calibri"/>
          <w:lang w:val="en-AU"/>
        </w:rPr>
        <w:tab/>
      </w:r>
      <w:r>
        <w:rPr>
          <w:rFonts w:ascii="Calibri" w:hAnsi="Calibri"/>
          <w:lang w:val="en-AU"/>
        </w:rPr>
        <w:t>9</w:t>
      </w:r>
      <w:r w:rsidRPr="00DE6CC3">
        <w:rPr>
          <w:rFonts w:ascii="Calibri" w:hAnsi="Calibri"/>
          <w:lang w:val="en-AU"/>
        </w:rPr>
        <w:tab/>
      </w:r>
      <w:r w:rsidRPr="00DE6CC3">
        <w:rPr>
          <w:rFonts w:ascii="Calibri" w:hAnsi="Calibri"/>
          <w:b/>
          <w:bCs/>
          <w:caps/>
          <w:lang w:val="en-AU"/>
        </w:rPr>
        <w:t>ABORIGINAL AND TORRES STRAIT ISLANDER LED REVIEW—OVERREPRESENTATION IN THE TERRITORY'S JUSTICE SYSTEM—GOVERNMENT RESPONSE TO RESOLUTION OF THE ASSEMBLY—PAPER—MOTION TO TAKE NOTE OF PAPER</w:t>
      </w:r>
      <w:r w:rsidRPr="00DE6CC3">
        <w:rPr>
          <w:rFonts w:ascii="Calibri" w:hAnsi="Calibri"/>
          <w:lang w:val="en-AU"/>
        </w:rPr>
        <w:t xml:space="preserve">: Resumption of debate </w:t>
      </w:r>
      <w:r w:rsidRPr="00DE6CC3">
        <w:rPr>
          <w:rFonts w:ascii="Calibri" w:hAnsi="Calibri"/>
          <w:i/>
          <w:iCs/>
          <w:lang w:val="en-AU"/>
        </w:rPr>
        <w:t>(from 8 October 2021—Mrs Kikkert)</w:t>
      </w:r>
      <w:r w:rsidRPr="00DE6CC3">
        <w:rPr>
          <w:rFonts w:ascii="Calibri" w:hAnsi="Calibri"/>
          <w:lang w:val="en-AU"/>
        </w:rPr>
        <w:t xml:space="preserve"> on the motion of Mr Gentleman—That the Assembly take note of the paper.</w:t>
      </w:r>
    </w:p>
    <w:p w14:paraId="645A9C1C" w14:textId="77777777" w:rsidR="00DE6CC3" w:rsidRPr="00DE6CC3" w:rsidRDefault="00DE6CC3" w:rsidP="00DE6CC3">
      <w:pPr>
        <w:tabs>
          <w:tab w:val="right" w:pos="580"/>
          <w:tab w:val="left" w:pos="9072"/>
        </w:tabs>
        <w:spacing w:before="240" w:after="480"/>
        <w:ind w:left="567" w:hanging="567"/>
        <w:jc w:val="center"/>
        <w:rPr>
          <w:rFonts w:ascii="Times New Roman" w:hAnsi="Times New Roman"/>
        </w:rPr>
      </w:pPr>
      <w:r w:rsidRPr="00DE6CC3">
        <w:rPr>
          <w:rFonts w:ascii="Times New Roman" w:hAnsi="Times New Roman"/>
        </w:rPr>
        <w:t>___________________________________</w:t>
      </w:r>
    </w:p>
    <w:p w14:paraId="0323B8D7" w14:textId="77777777" w:rsidR="00DE6CC3" w:rsidRPr="00DE6CC3" w:rsidRDefault="00DE6CC3" w:rsidP="00DE6CC3">
      <w:pPr>
        <w:spacing w:before="240" w:after="240"/>
        <w:jc w:val="center"/>
        <w:rPr>
          <w:rFonts w:ascii="Calibri" w:hAnsi="Calibri"/>
          <w:b/>
          <w:sz w:val="28"/>
          <w:lang w:eastAsia="en-US"/>
        </w:rPr>
      </w:pPr>
      <w:r w:rsidRPr="00DE6CC3">
        <w:rPr>
          <w:rFonts w:ascii="Calibri" w:hAnsi="Calibri"/>
          <w:b/>
          <w:sz w:val="28"/>
          <w:lang w:eastAsia="en-US"/>
        </w:rPr>
        <w:t>PRIVATE MEMBERS’ BUSINESS</w:t>
      </w:r>
    </w:p>
    <w:p w14:paraId="0C76BB58" w14:textId="77777777" w:rsidR="00DE6CC3" w:rsidRPr="00DE6CC3" w:rsidRDefault="00DE6CC3" w:rsidP="00DE6CC3">
      <w:pPr>
        <w:tabs>
          <w:tab w:val="right" w:pos="580"/>
        </w:tabs>
        <w:spacing w:before="240" w:after="240"/>
        <w:rPr>
          <w:rFonts w:ascii="Calibri" w:hAnsi="Calibri"/>
          <w:b/>
          <w:sz w:val="28"/>
          <w:lang w:eastAsia="en-US"/>
        </w:rPr>
      </w:pPr>
      <w:r w:rsidRPr="00DE6CC3">
        <w:rPr>
          <w:rFonts w:ascii="Calibri" w:hAnsi="Calibri"/>
          <w:b/>
          <w:sz w:val="28"/>
          <w:lang w:eastAsia="en-US"/>
        </w:rPr>
        <w:t>Notices</w:t>
      </w:r>
    </w:p>
    <w:p w14:paraId="41FDCB07" w14:textId="77777777" w:rsidR="00DE6CC3" w:rsidRPr="00DE6CC3" w:rsidRDefault="00DE6CC3" w:rsidP="00DE6CC3">
      <w:pPr>
        <w:tabs>
          <w:tab w:val="right" w:pos="567"/>
          <w:tab w:val="left" w:pos="1134"/>
        </w:tabs>
        <w:spacing w:before="120" w:after="120"/>
        <w:ind w:left="1134" w:hanging="1134"/>
        <w:rPr>
          <w:rFonts w:ascii="Calibri" w:hAnsi="Calibri"/>
          <w:lang w:val="en-AU"/>
        </w:rPr>
      </w:pPr>
      <w:r w:rsidRPr="00DE6CC3">
        <w:rPr>
          <w:rFonts w:ascii="Calibri" w:hAnsi="Calibri"/>
          <w:lang w:val="en-AU"/>
        </w:rPr>
        <w:tab/>
        <w:t>*</w:t>
      </w:r>
      <w:r>
        <w:rPr>
          <w:rFonts w:ascii="Calibri" w:hAnsi="Calibri"/>
          <w:lang w:val="en-AU"/>
        </w:rPr>
        <w:t>1</w:t>
      </w:r>
      <w:r w:rsidRPr="00DE6CC3">
        <w:rPr>
          <w:rFonts w:ascii="Calibri" w:hAnsi="Calibri"/>
          <w:lang w:val="en-AU"/>
        </w:rPr>
        <w:tab/>
      </w:r>
      <w:r w:rsidRPr="00DE6CC3">
        <w:rPr>
          <w:rFonts w:ascii="Calibri" w:hAnsi="Calibri"/>
          <w:b/>
          <w:caps/>
          <w:lang w:val="en-AU"/>
        </w:rPr>
        <w:t>Ms Lee</w:t>
      </w:r>
      <w:r w:rsidRPr="00DE6CC3">
        <w:rPr>
          <w:rFonts w:ascii="Calibri" w:hAnsi="Calibri"/>
          <w:lang w:val="en-AU"/>
        </w:rPr>
        <w:t>: To move—That this Assembly:</w:t>
      </w:r>
    </w:p>
    <w:p w14:paraId="4062B4E2"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(1)</w:t>
      </w:r>
      <w:r w:rsidRPr="00DE6CC3">
        <w:rPr>
          <w:rFonts w:ascii="Calibri" w:hAnsi="Calibri"/>
          <w:lang w:val="en-AU" w:eastAsia="en-US"/>
        </w:rPr>
        <w:tab/>
        <w:t>notes that:</w:t>
      </w:r>
    </w:p>
    <w:p w14:paraId="25C21B7E"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(a)</w:t>
      </w:r>
      <w:r w:rsidRPr="00DE6CC3">
        <w:rPr>
          <w:rFonts w:ascii="Calibri" w:hAnsi="Calibri"/>
          <w:lang w:val="en-AU" w:eastAsia="en-US"/>
        </w:rPr>
        <w:tab/>
        <w:t xml:space="preserve">the ACT is experiencing a housing </w:t>
      </w:r>
      <w:proofErr w:type="gramStart"/>
      <w:r w:rsidRPr="00DE6CC3">
        <w:rPr>
          <w:rFonts w:ascii="Calibri" w:hAnsi="Calibri"/>
          <w:lang w:val="en-AU" w:eastAsia="en-US"/>
        </w:rPr>
        <w:t>crisis;</w:t>
      </w:r>
      <w:proofErr w:type="gramEnd"/>
    </w:p>
    <w:p w14:paraId="22A57F00"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(b)</w:t>
      </w:r>
      <w:r w:rsidRPr="00DE6CC3">
        <w:rPr>
          <w:rFonts w:ascii="Calibri" w:hAnsi="Calibri"/>
          <w:lang w:val="en-AU" w:eastAsia="en-US"/>
        </w:rPr>
        <w:tab/>
        <w:t xml:space="preserve">demand for detached housing is significantly exceeding </w:t>
      </w:r>
      <w:proofErr w:type="gramStart"/>
      <w:r w:rsidRPr="00DE6CC3">
        <w:rPr>
          <w:rFonts w:ascii="Calibri" w:hAnsi="Calibri"/>
          <w:lang w:val="en-AU" w:eastAsia="en-US"/>
        </w:rPr>
        <w:t>supply;</w:t>
      </w:r>
      <w:proofErr w:type="gramEnd"/>
    </w:p>
    <w:p w14:paraId="4205EEC1"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(c)</w:t>
      </w:r>
      <w:r w:rsidRPr="00DE6CC3">
        <w:rPr>
          <w:rFonts w:ascii="Calibri" w:hAnsi="Calibri"/>
          <w:lang w:val="en-AU" w:eastAsia="en-US"/>
        </w:rPr>
        <w:tab/>
        <w:t>recent land ballots for detached housing have had thousands of applicants vying for only a small number of blocks. For example, the most recent ballot for land in Whitlam had 12,417 applicants for 101 blocks;</w:t>
      </w:r>
    </w:p>
    <w:p w14:paraId="78A52E16"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(d)</w:t>
      </w:r>
      <w:r w:rsidRPr="00DE6CC3">
        <w:rPr>
          <w:rFonts w:ascii="Calibri" w:hAnsi="Calibri"/>
          <w:lang w:val="en-AU" w:eastAsia="en-US"/>
        </w:rPr>
        <w:tab/>
        <w:t xml:space="preserve">the ACT Government deliberately constrains the supply of land for detached </w:t>
      </w:r>
      <w:proofErr w:type="gramStart"/>
      <w:r w:rsidRPr="00DE6CC3">
        <w:rPr>
          <w:rFonts w:ascii="Calibri" w:hAnsi="Calibri"/>
          <w:lang w:val="en-AU" w:eastAsia="en-US"/>
        </w:rPr>
        <w:t>housing;</w:t>
      </w:r>
      <w:proofErr w:type="gramEnd"/>
    </w:p>
    <w:p w14:paraId="73E6093C"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(e)</w:t>
      </w:r>
      <w:r w:rsidRPr="00DE6CC3">
        <w:rPr>
          <w:rFonts w:ascii="Calibri" w:hAnsi="Calibri"/>
          <w:lang w:val="en-AU" w:eastAsia="en-US"/>
        </w:rPr>
        <w:tab/>
        <w:t>a report prepared for the ACT Government in 2015, known colloquially as the Winton Report, showed that Canberrans overwhelmingly have a preference for detached housing, a result that has been ignored by the Government;</w:t>
      </w:r>
    </w:p>
    <w:p w14:paraId="5AFD3DC1"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lastRenderedPageBreak/>
        <w:t>(f)</w:t>
      </w:r>
      <w:r w:rsidRPr="00DE6CC3">
        <w:rPr>
          <w:rFonts w:ascii="Calibri" w:hAnsi="Calibri"/>
          <w:lang w:val="en-AU" w:eastAsia="en-US"/>
        </w:rPr>
        <w:tab/>
        <w:t xml:space="preserve">the ACT Government did not agree with recommendation 2(c) of the Auditor-General’s Report No 4 of June 2020 on Residential Land Supply and Release, which recommended that the Government publish future projections for housing supply and </w:t>
      </w:r>
      <w:proofErr w:type="gramStart"/>
      <w:r w:rsidRPr="00DE6CC3">
        <w:rPr>
          <w:rFonts w:ascii="Calibri" w:hAnsi="Calibri"/>
          <w:lang w:val="en-AU" w:eastAsia="en-US"/>
        </w:rPr>
        <w:t>demand;</w:t>
      </w:r>
      <w:proofErr w:type="gramEnd"/>
    </w:p>
    <w:p w14:paraId="4036F1CD"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(g)</w:t>
      </w:r>
      <w:r w:rsidRPr="00DE6CC3">
        <w:rPr>
          <w:rFonts w:ascii="Calibri" w:hAnsi="Calibri"/>
          <w:lang w:val="en-AU" w:eastAsia="en-US"/>
        </w:rPr>
        <w:tab/>
        <w:t xml:space="preserve">the ACT Government’s land development targets are not based on projected market demand, forcing many Canberrans into </w:t>
      </w:r>
      <w:proofErr w:type="gramStart"/>
      <w:r w:rsidRPr="00DE6CC3">
        <w:rPr>
          <w:rFonts w:ascii="Calibri" w:hAnsi="Calibri"/>
          <w:lang w:val="en-AU" w:eastAsia="en-US"/>
        </w:rPr>
        <w:t>apartments;</w:t>
      </w:r>
      <w:proofErr w:type="gramEnd"/>
    </w:p>
    <w:p w14:paraId="16E71367"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(h)</w:t>
      </w:r>
      <w:r w:rsidRPr="00DE6CC3">
        <w:rPr>
          <w:rFonts w:ascii="Calibri" w:hAnsi="Calibri"/>
          <w:lang w:val="en-AU" w:eastAsia="en-US"/>
        </w:rPr>
        <w:tab/>
        <w:t>according to the latest ABS data, Canberra’s residential property prices grew 28.8 percent between December 2020 and December </w:t>
      </w:r>
      <w:proofErr w:type="gramStart"/>
      <w:r w:rsidRPr="00DE6CC3">
        <w:rPr>
          <w:rFonts w:ascii="Calibri" w:hAnsi="Calibri"/>
          <w:lang w:val="en-AU" w:eastAsia="en-US"/>
        </w:rPr>
        <w:t>2021;</w:t>
      </w:r>
      <w:proofErr w:type="gramEnd"/>
    </w:p>
    <w:p w14:paraId="39E0064C"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w:t>
      </w:r>
      <w:proofErr w:type="spellStart"/>
      <w:r w:rsidRPr="00DE6CC3">
        <w:rPr>
          <w:rFonts w:ascii="Calibri" w:hAnsi="Calibri"/>
          <w:lang w:val="en-AU" w:eastAsia="en-US"/>
        </w:rPr>
        <w:t>i</w:t>
      </w:r>
      <w:proofErr w:type="spellEnd"/>
      <w:r w:rsidRPr="00DE6CC3">
        <w:rPr>
          <w:rFonts w:ascii="Calibri" w:hAnsi="Calibri"/>
          <w:lang w:val="en-AU" w:eastAsia="en-US"/>
        </w:rPr>
        <w:t>)</w:t>
      </w:r>
      <w:r w:rsidRPr="00DE6CC3">
        <w:rPr>
          <w:rFonts w:ascii="Calibri" w:hAnsi="Calibri"/>
          <w:lang w:val="en-AU" w:eastAsia="en-US"/>
        </w:rPr>
        <w:tab/>
        <w:t>the ACT Government only plans to release 4,171 blocks of land for detached housing over the next five years to 2025-26, and based on their past performance it is unlikely to deliver that amount;</w:t>
      </w:r>
    </w:p>
    <w:p w14:paraId="625E6E12"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(j)</w:t>
      </w:r>
      <w:r w:rsidRPr="00DE6CC3">
        <w:rPr>
          <w:rFonts w:ascii="Calibri" w:hAnsi="Calibri"/>
          <w:lang w:val="en-AU" w:eastAsia="en-US"/>
        </w:rPr>
        <w:tab/>
        <w:t>the ACT Land and Property Report for July to December 2021 has not yet been released, which means the Government’s progress toward</w:t>
      </w:r>
      <w:r w:rsidR="00DD7DA6">
        <w:rPr>
          <w:rFonts w:ascii="Calibri" w:hAnsi="Calibri"/>
          <w:lang w:val="en-AU" w:eastAsia="en-US"/>
        </w:rPr>
        <w:t>s</w:t>
      </w:r>
      <w:r w:rsidRPr="00DE6CC3">
        <w:rPr>
          <w:rFonts w:ascii="Calibri" w:hAnsi="Calibri"/>
          <w:lang w:val="en-AU" w:eastAsia="en-US"/>
        </w:rPr>
        <w:t xml:space="preserve"> the target of 631 blocks this financial year is not publicly </w:t>
      </w:r>
      <w:proofErr w:type="gramStart"/>
      <w:r w:rsidRPr="00DE6CC3">
        <w:rPr>
          <w:rFonts w:ascii="Calibri" w:hAnsi="Calibri"/>
          <w:lang w:val="en-AU" w:eastAsia="en-US"/>
        </w:rPr>
        <w:t>known;</w:t>
      </w:r>
      <w:proofErr w:type="gramEnd"/>
    </w:p>
    <w:p w14:paraId="5BB187EC"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(k)</w:t>
      </w:r>
      <w:r w:rsidRPr="00DE6CC3">
        <w:rPr>
          <w:rFonts w:ascii="Calibri" w:hAnsi="Calibri"/>
          <w:lang w:val="en-AU" w:eastAsia="en-US"/>
        </w:rPr>
        <w:tab/>
        <w:t>the ACT Government’s conveyance duty concessions on multi-unit dwellings do not alleviate demand for detached housing; and</w:t>
      </w:r>
    </w:p>
    <w:p w14:paraId="44B84B57"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(l)</w:t>
      </w:r>
      <w:r w:rsidRPr="00DE6CC3">
        <w:rPr>
          <w:rFonts w:ascii="Calibri" w:hAnsi="Calibri"/>
          <w:lang w:val="en-AU" w:eastAsia="en-US"/>
        </w:rPr>
        <w:tab/>
        <w:t>while there are macroeconomic settings that affect the price of housing across Australia, the ACT Governme</w:t>
      </w:r>
      <w:r w:rsidR="00D15880">
        <w:rPr>
          <w:rFonts w:ascii="Calibri" w:hAnsi="Calibri"/>
          <w:lang w:val="en-AU" w:eastAsia="en-US"/>
        </w:rPr>
        <w:t xml:space="preserve">nt controls the release of </w:t>
      </w:r>
      <w:proofErr w:type="gramStart"/>
      <w:r w:rsidR="00D15880">
        <w:rPr>
          <w:rFonts w:ascii="Calibri" w:hAnsi="Calibri"/>
          <w:lang w:val="en-AU" w:eastAsia="en-US"/>
        </w:rPr>
        <w:t>land;</w:t>
      </w:r>
      <w:proofErr w:type="gramEnd"/>
    </w:p>
    <w:p w14:paraId="6D2F23F1"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(2)</w:t>
      </w:r>
      <w:r w:rsidRPr="00DE6CC3">
        <w:rPr>
          <w:rFonts w:ascii="Calibri" w:hAnsi="Calibri"/>
          <w:lang w:val="en-AU" w:eastAsia="en-US"/>
        </w:rPr>
        <w:tab/>
        <w:t>calls on the ACT Government to acknowledge:</w:t>
      </w:r>
    </w:p>
    <w:p w14:paraId="4482BE80"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(a)</w:t>
      </w:r>
      <w:r w:rsidRPr="00DE6CC3">
        <w:rPr>
          <w:rFonts w:ascii="Calibri" w:hAnsi="Calibri"/>
          <w:lang w:val="en-AU" w:eastAsia="en-US"/>
        </w:rPr>
        <w:tab/>
        <w:t xml:space="preserve">there is a housing affordability crisis in </w:t>
      </w:r>
      <w:proofErr w:type="gramStart"/>
      <w:r w:rsidRPr="00DE6CC3">
        <w:rPr>
          <w:rFonts w:ascii="Calibri" w:hAnsi="Calibri"/>
          <w:lang w:val="en-AU" w:eastAsia="en-US"/>
        </w:rPr>
        <w:t>Canberra;</w:t>
      </w:r>
      <w:proofErr w:type="gramEnd"/>
    </w:p>
    <w:p w14:paraId="66D30858"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(b)</w:t>
      </w:r>
      <w:r w:rsidRPr="00DE6CC3">
        <w:rPr>
          <w:rFonts w:ascii="Calibri" w:hAnsi="Calibri"/>
          <w:lang w:val="en-AU" w:eastAsia="en-US"/>
        </w:rPr>
        <w:tab/>
        <w:t xml:space="preserve">the 70 percent infill strategy is leaving many Canberrans </w:t>
      </w:r>
      <w:proofErr w:type="gramStart"/>
      <w:r w:rsidRPr="00DE6CC3">
        <w:rPr>
          <w:rFonts w:ascii="Calibri" w:hAnsi="Calibri"/>
          <w:lang w:val="en-AU" w:eastAsia="en-US"/>
        </w:rPr>
        <w:t>behind;</w:t>
      </w:r>
      <w:proofErr w:type="gramEnd"/>
    </w:p>
    <w:p w14:paraId="48F3FBA0"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(c)</w:t>
      </w:r>
      <w:r w:rsidRPr="00DE6CC3">
        <w:rPr>
          <w:rFonts w:ascii="Calibri" w:hAnsi="Calibri"/>
          <w:lang w:val="en-AU" w:eastAsia="en-US"/>
        </w:rPr>
        <w:tab/>
        <w:t>the demand for detached housing in Canberra is significantly exceeding supply; and</w:t>
      </w:r>
    </w:p>
    <w:p w14:paraId="5308F2EE"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(d)</w:t>
      </w:r>
      <w:r w:rsidRPr="00DE6CC3">
        <w:rPr>
          <w:rFonts w:ascii="Calibri" w:hAnsi="Calibri"/>
          <w:lang w:val="en-AU" w:eastAsia="en-US"/>
        </w:rPr>
        <w:tab/>
        <w:t>the ACT Government has a role to play in meeting the demand for detached housing in Canberra; and</w:t>
      </w:r>
    </w:p>
    <w:p w14:paraId="195C6B15"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(3)</w:t>
      </w:r>
      <w:r w:rsidRPr="00DE6CC3">
        <w:rPr>
          <w:rFonts w:ascii="Calibri" w:hAnsi="Calibri"/>
          <w:lang w:val="en-AU" w:eastAsia="en-US"/>
        </w:rPr>
        <w:tab/>
        <w:t>also calls on the ACT Government to:</w:t>
      </w:r>
    </w:p>
    <w:p w14:paraId="0984B736"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(a)</w:t>
      </w:r>
      <w:r w:rsidRPr="00DE6CC3">
        <w:rPr>
          <w:rFonts w:ascii="Calibri" w:hAnsi="Calibri"/>
          <w:lang w:val="en-AU" w:eastAsia="en-US"/>
        </w:rPr>
        <w:tab/>
        <w:t xml:space="preserve">use the policy levers it has available to ease the housing affordability crisis in Canberra by releasing more land for detached </w:t>
      </w:r>
      <w:proofErr w:type="gramStart"/>
      <w:r w:rsidRPr="00DE6CC3">
        <w:rPr>
          <w:rFonts w:ascii="Calibri" w:hAnsi="Calibri"/>
          <w:lang w:val="en-AU" w:eastAsia="en-US"/>
        </w:rPr>
        <w:t>housing;</w:t>
      </w:r>
      <w:proofErr w:type="gramEnd"/>
    </w:p>
    <w:p w14:paraId="43753708"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(b)</w:t>
      </w:r>
      <w:r w:rsidRPr="00DE6CC3">
        <w:rPr>
          <w:rFonts w:ascii="Calibri" w:hAnsi="Calibri"/>
          <w:lang w:val="en-AU" w:eastAsia="en-US"/>
        </w:rPr>
        <w:tab/>
        <w:t xml:space="preserve">commission a new housing choices survey </w:t>
      </w:r>
      <w:proofErr w:type="gramStart"/>
      <w:r w:rsidRPr="00DE6CC3">
        <w:rPr>
          <w:rFonts w:ascii="Calibri" w:hAnsi="Calibri"/>
          <w:lang w:val="en-AU" w:eastAsia="en-US"/>
        </w:rPr>
        <w:t>similar to</w:t>
      </w:r>
      <w:proofErr w:type="gramEnd"/>
      <w:r w:rsidR="005C3FFC">
        <w:rPr>
          <w:rFonts w:ascii="Calibri" w:hAnsi="Calibri"/>
          <w:lang w:val="en-AU" w:eastAsia="en-US"/>
        </w:rPr>
        <w:t xml:space="preserve"> the</w:t>
      </w:r>
      <w:r w:rsidRPr="00DE6CC3">
        <w:rPr>
          <w:rFonts w:ascii="Calibri" w:hAnsi="Calibri"/>
          <w:lang w:val="en-AU" w:eastAsia="en-US"/>
        </w:rPr>
        <w:t xml:space="preserve"> Winton Report of 2015;</w:t>
      </w:r>
      <w:r w:rsidR="00D15880">
        <w:rPr>
          <w:rFonts w:ascii="Calibri" w:hAnsi="Calibri"/>
          <w:lang w:val="en-AU" w:eastAsia="en-US"/>
        </w:rPr>
        <w:t xml:space="preserve"> and</w:t>
      </w:r>
    </w:p>
    <w:p w14:paraId="02CD1264"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(c)</w:t>
      </w:r>
      <w:r w:rsidRPr="00DE6CC3">
        <w:rPr>
          <w:rFonts w:ascii="Calibri" w:hAnsi="Calibri"/>
          <w:lang w:val="en-AU" w:eastAsia="en-US"/>
        </w:rPr>
        <w:tab/>
        <w:t>release ACT land and property reports within one month of the end of the relevant reporting period. (</w:t>
      </w:r>
      <w:r w:rsidRPr="00DE6CC3">
        <w:rPr>
          <w:rFonts w:ascii="Calibri" w:hAnsi="Calibri"/>
          <w:i/>
          <w:iCs/>
          <w:lang w:val="en-AU" w:eastAsia="en-US"/>
        </w:rPr>
        <w:t>Notice given 21 March 2022. Notice will be removed from the Notice Paper unless called on within 4 sitting weeks – standing order 125A</w:t>
      </w:r>
      <w:r w:rsidRPr="00DE6CC3">
        <w:rPr>
          <w:rFonts w:ascii="Calibri" w:hAnsi="Calibri"/>
          <w:lang w:val="en-AU" w:eastAsia="en-US"/>
        </w:rPr>
        <w:t>).</w:t>
      </w:r>
    </w:p>
    <w:p w14:paraId="104729B3" w14:textId="77777777" w:rsidR="00DE6CC3" w:rsidRPr="00DE6CC3" w:rsidRDefault="00DE6CC3" w:rsidP="00DE6CC3">
      <w:pPr>
        <w:tabs>
          <w:tab w:val="right" w:pos="567"/>
          <w:tab w:val="left" w:pos="1134"/>
        </w:tabs>
        <w:spacing w:before="120" w:after="120"/>
        <w:ind w:left="1134" w:hanging="1134"/>
        <w:rPr>
          <w:rFonts w:ascii="Calibri" w:hAnsi="Calibri"/>
          <w:lang w:val="en-AU"/>
        </w:rPr>
      </w:pPr>
      <w:r w:rsidRPr="00DE6CC3">
        <w:rPr>
          <w:rFonts w:ascii="Calibri" w:hAnsi="Calibri"/>
          <w:lang w:val="en-AU"/>
        </w:rPr>
        <w:tab/>
        <w:t>*</w:t>
      </w:r>
      <w:r>
        <w:rPr>
          <w:rFonts w:ascii="Calibri" w:hAnsi="Calibri"/>
          <w:lang w:val="en-AU"/>
        </w:rPr>
        <w:t>2</w:t>
      </w:r>
      <w:r w:rsidRPr="00DE6CC3">
        <w:rPr>
          <w:rFonts w:ascii="Calibri" w:hAnsi="Calibri"/>
          <w:lang w:val="en-AU"/>
        </w:rPr>
        <w:tab/>
      </w:r>
      <w:r w:rsidRPr="00DE6CC3">
        <w:rPr>
          <w:rFonts w:ascii="Calibri" w:hAnsi="Calibri"/>
          <w:b/>
          <w:caps/>
          <w:lang w:val="en-AU"/>
        </w:rPr>
        <w:t>Dr Paterson</w:t>
      </w:r>
      <w:r w:rsidRPr="00DE6CC3">
        <w:rPr>
          <w:rFonts w:ascii="Calibri" w:hAnsi="Calibri"/>
          <w:lang w:val="en-AU"/>
        </w:rPr>
        <w:t>: To move—That this Assembly:</w:t>
      </w:r>
    </w:p>
    <w:p w14:paraId="15176151"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(1)</w:t>
      </w:r>
      <w:r w:rsidRPr="00DE6CC3">
        <w:rPr>
          <w:rFonts w:ascii="Calibri" w:hAnsi="Calibri"/>
          <w:lang w:val="en-AU" w:eastAsia="en-US"/>
        </w:rPr>
        <w:tab/>
        <w:t>notes that:</w:t>
      </w:r>
    </w:p>
    <w:p w14:paraId="3CFD2E20"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(a)</w:t>
      </w:r>
      <w:r w:rsidRPr="00DE6CC3">
        <w:rPr>
          <w:rFonts w:ascii="Calibri" w:hAnsi="Calibri"/>
          <w:lang w:val="en-AU" w:eastAsia="en-US"/>
        </w:rPr>
        <w:tab/>
        <w:t xml:space="preserve">the ACT Government is committed to taking action for climate change adaptation and resilience, including having transitioned to 100 percent renewable </w:t>
      </w:r>
      <w:proofErr w:type="gramStart"/>
      <w:r w:rsidRPr="00DE6CC3">
        <w:rPr>
          <w:rFonts w:ascii="Calibri" w:hAnsi="Calibri"/>
          <w:lang w:val="en-AU" w:eastAsia="en-US"/>
        </w:rPr>
        <w:t>energy;</w:t>
      </w:r>
      <w:proofErr w:type="gramEnd"/>
    </w:p>
    <w:p w14:paraId="57DF6953"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lastRenderedPageBreak/>
        <w:t>(b)</w:t>
      </w:r>
      <w:r w:rsidRPr="00DE6CC3">
        <w:rPr>
          <w:rFonts w:ascii="Calibri" w:hAnsi="Calibri"/>
          <w:lang w:val="en-AU" w:eastAsia="en-US"/>
        </w:rPr>
        <w:tab/>
        <w:t xml:space="preserve">the ACT Government has in place a range of robust programs to support households and businesses to lower their energy consumption, including through </w:t>
      </w:r>
      <w:proofErr w:type="spellStart"/>
      <w:r w:rsidRPr="00DE6CC3">
        <w:rPr>
          <w:rFonts w:ascii="Calibri" w:hAnsi="Calibri"/>
          <w:lang w:val="en-AU" w:eastAsia="en-US"/>
        </w:rPr>
        <w:t>ACTSmart</w:t>
      </w:r>
      <w:proofErr w:type="spellEnd"/>
      <w:r w:rsidRPr="00DE6CC3">
        <w:rPr>
          <w:rFonts w:ascii="Calibri" w:hAnsi="Calibri"/>
          <w:lang w:val="en-AU" w:eastAsia="en-US"/>
        </w:rPr>
        <w:t xml:space="preserve"> and the Climate Choices </w:t>
      </w:r>
      <w:proofErr w:type="gramStart"/>
      <w:r w:rsidRPr="00DE6CC3">
        <w:rPr>
          <w:rFonts w:ascii="Calibri" w:hAnsi="Calibri"/>
          <w:lang w:val="en-AU" w:eastAsia="en-US"/>
        </w:rPr>
        <w:t>program;</w:t>
      </w:r>
      <w:proofErr w:type="gramEnd"/>
    </w:p>
    <w:p w14:paraId="30D87DFA" w14:textId="77777777" w:rsidR="00DE6CC3" w:rsidRPr="00DE6CC3" w:rsidRDefault="00DE6CC3" w:rsidP="00DE6CC3">
      <w:pPr>
        <w:keepNext/>
        <w:keepLines/>
        <w:tabs>
          <w:tab w:val="left" w:pos="567"/>
        </w:tabs>
        <w:spacing w:before="60" w:after="60"/>
        <w:ind w:left="2268" w:hanging="567"/>
        <w:rPr>
          <w:rFonts w:ascii="Calibri" w:hAnsi="Calibri"/>
          <w:lang w:val="en-AU" w:eastAsia="en-US"/>
        </w:rPr>
      </w:pPr>
      <w:r w:rsidRPr="00DE6CC3">
        <w:rPr>
          <w:rFonts w:ascii="Calibri" w:hAnsi="Calibri"/>
          <w:lang w:val="en-AU" w:eastAsia="en-US"/>
        </w:rPr>
        <w:t>(c)</w:t>
      </w:r>
      <w:r w:rsidRPr="00DE6CC3">
        <w:rPr>
          <w:rFonts w:ascii="Calibri" w:hAnsi="Calibri"/>
          <w:lang w:val="en-AU" w:eastAsia="en-US"/>
        </w:rPr>
        <w:tab/>
        <w:t>ACT Government business support for climate change action includes the community clubs program, business sustainability awards, a business recycling program, business rebates for energy and water efficiency upg</w:t>
      </w:r>
      <w:r w:rsidR="005C3FFC">
        <w:rPr>
          <w:rFonts w:ascii="Calibri" w:hAnsi="Calibri"/>
          <w:lang w:val="en-AU" w:eastAsia="en-US"/>
        </w:rPr>
        <w:t>rades, “</w:t>
      </w:r>
      <w:r w:rsidRPr="00DE6CC3">
        <w:rPr>
          <w:rFonts w:ascii="Calibri" w:hAnsi="Calibri"/>
          <w:lang w:val="en-AU" w:eastAsia="en-US"/>
        </w:rPr>
        <w:t>Solar for business</w:t>
      </w:r>
      <w:r w:rsidR="005C3FFC">
        <w:rPr>
          <w:rFonts w:ascii="Calibri" w:hAnsi="Calibri"/>
          <w:lang w:val="en-AU" w:eastAsia="en-US"/>
        </w:rPr>
        <w:t>”</w:t>
      </w:r>
      <w:r w:rsidRPr="00DE6CC3">
        <w:rPr>
          <w:rFonts w:ascii="Calibri" w:hAnsi="Calibri"/>
          <w:lang w:val="en-AU" w:eastAsia="en-US"/>
        </w:rPr>
        <w:t xml:space="preserve"> program, a lighting efficiency web tool for businesses to check the efficiency of their lighting setup and the </w:t>
      </w:r>
      <w:r w:rsidR="005C3FFC">
        <w:rPr>
          <w:rFonts w:ascii="Calibri" w:hAnsi="Calibri"/>
          <w:lang w:val="en-AU" w:eastAsia="en-US"/>
        </w:rPr>
        <w:t>“</w:t>
      </w:r>
      <w:r w:rsidRPr="00DE6CC3">
        <w:rPr>
          <w:rFonts w:ascii="Calibri" w:hAnsi="Calibri"/>
          <w:lang w:val="en-AU" w:eastAsia="en-US"/>
        </w:rPr>
        <w:t>Straws Suck</w:t>
      </w:r>
      <w:r w:rsidR="005C3FFC">
        <w:rPr>
          <w:rFonts w:ascii="Calibri" w:hAnsi="Calibri"/>
          <w:lang w:val="en-AU" w:eastAsia="en-US"/>
        </w:rPr>
        <w:t>”</w:t>
      </w:r>
      <w:r w:rsidRPr="00DE6CC3">
        <w:rPr>
          <w:rFonts w:ascii="Calibri" w:hAnsi="Calibri"/>
          <w:lang w:val="en-AU" w:eastAsia="en-US"/>
        </w:rPr>
        <w:t xml:space="preserve"> campaign;</w:t>
      </w:r>
    </w:p>
    <w:p w14:paraId="7C65BE14"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(d)</w:t>
      </w:r>
      <w:r w:rsidRPr="00DE6CC3">
        <w:rPr>
          <w:rFonts w:ascii="Calibri" w:hAnsi="Calibri"/>
          <w:lang w:val="en-AU" w:eastAsia="en-US"/>
        </w:rPr>
        <w:tab/>
        <w:t>there are many organisations and stakeholder groups in the ACT undertaking important work to help individuals, households and businesses transition to renewable energy sources, lower their transport emissions and take other climate change activities;</w:t>
      </w:r>
    </w:p>
    <w:p w14:paraId="6639F26F"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(e)</w:t>
      </w:r>
      <w:r w:rsidRPr="00DE6CC3">
        <w:rPr>
          <w:rFonts w:ascii="Calibri" w:hAnsi="Calibri"/>
          <w:lang w:val="en-AU" w:eastAsia="en-US"/>
        </w:rPr>
        <w:tab/>
        <w:t>there are many online carbon footprint calculator tools, however:</w:t>
      </w:r>
    </w:p>
    <w:p w14:paraId="58167F30" w14:textId="77777777" w:rsidR="00DE6CC3" w:rsidRPr="00DE6CC3" w:rsidRDefault="00DE6CC3" w:rsidP="00DE6CC3">
      <w:pPr>
        <w:spacing w:before="60" w:after="120"/>
        <w:ind w:left="2835" w:hanging="567"/>
        <w:rPr>
          <w:rFonts w:ascii="Calibri" w:hAnsi="Calibri"/>
          <w:lang w:val="en-AU" w:eastAsia="en-US"/>
        </w:rPr>
      </w:pPr>
      <w:r w:rsidRPr="00DE6CC3">
        <w:rPr>
          <w:rFonts w:ascii="Calibri" w:hAnsi="Calibri"/>
          <w:lang w:val="en-AU" w:eastAsia="en-US"/>
        </w:rPr>
        <w:t>(</w:t>
      </w:r>
      <w:proofErr w:type="spellStart"/>
      <w:r w:rsidRPr="00DE6CC3">
        <w:rPr>
          <w:rFonts w:ascii="Calibri" w:hAnsi="Calibri"/>
          <w:lang w:val="en-AU" w:eastAsia="en-US"/>
        </w:rPr>
        <w:t>i</w:t>
      </w:r>
      <w:proofErr w:type="spellEnd"/>
      <w:r w:rsidRPr="00DE6CC3">
        <w:rPr>
          <w:rFonts w:ascii="Calibri" w:hAnsi="Calibri"/>
          <w:lang w:val="en-AU" w:eastAsia="en-US"/>
        </w:rPr>
        <w:t>)</w:t>
      </w:r>
      <w:r w:rsidRPr="00DE6CC3">
        <w:rPr>
          <w:rFonts w:ascii="Calibri" w:hAnsi="Calibri"/>
          <w:lang w:val="en-AU" w:eastAsia="en-US"/>
        </w:rPr>
        <w:tab/>
        <w:t>the vast majority of these are customised for household use; and</w:t>
      </w:r>
    </w:p>
    <w:p w14:paraId="721A3FBB" w14:textId="77777777" w:rsidR="00DE6CC3" w:rsidRPr="00DE6CC3" w:rsidRDefault="00DE6CC3" w:rsidP="00DE6CC3">
      <w:pPr>
        <w:spacing w:before="60" w:after="120"/>
        <w:ind w:left="2835" w:hanging="567"/>
        <w:rPr>
          <w:rFonts w:ascii="Calibri" w:hAnsi="Calibri"/>
          <w:lang w:val="en-AU" w:eastAsia="en-US"/>
        </w:rPr>
      </w:pPr>
      <w:r w:rsidRPr="00DE6CC3">
        <w:rPr>
          <w:rFonts w:ascii="Calibri" w:hAnsi="Calibri"/>
          <w:lang w:val="en-AU" w:eastAsia="en-US"/>
        </w:rPr>
        <w:t>(ii)</w:t>
      </w:r>
      <w:r w:rsidRPr="00DE6CC3">
        <w:rPr>
          <w:rFonts w:ascii="Calibri" w:hAnsi="Calibri"/>
          <w:lang w:val="en-AU" w:eastAsia="en-US"/>
        </w:rPr>
        <w:tab/>
        <w:t>there is no clear, authoritative carbon calculator for businesses in the ACT (nor in any Australian jurisdiction or at the Federal level</w:t>
      </w:r>
      <w:proofErr w:type="gramStart"/>
      <w:r w:rsidRPr="00DE6CC3">
        <w:rPr>
          <w:rFonts w:ascii="Calibri" w:hAnsi="Calibri"/>
          <w:lang w:val="en-AU" w:eastAsia="en-US"/>
        </w:rPr>
        <w:t>);</w:t>
      </w:r>
      <w:proofErr w:type="gramEnd"/>
    </w:p>
    <w:p w14:paraId="740BED54"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(f)</w:t>
      </w:r>
      <w:r w:rsidRPr="00DE6CC3">
        <w:rPr>
          <w:rFonts w:ascii="Calibri" w:hAnsi="Calibri"/>
          <w:lang w:val="en-AU" w:eastAsia="en-US"/>
        </w:rPr>
        <w:tab/>
        <w:t xml:space="preserve">the effects of COVID have had a profound impact on our local businesses and the ACT Government has had in place a range of support </w:t>
      </w:r>
      <w:proofErr w:type="gramStart"/>
      <w:r w:rsidRPr="00DE6CC3">
        <w:rPr>
          <w:rFonts w:ascii="Calibri" w:hAnsi="Calibri"/>
          <w:lang w:val="en-AU" w:eastAsia="en-US"/>
        </w:rPr>
        <w:t>measures;</w:t>
      </w:r>
      <w:proofErr w:type="gramEnd"/>
    </w:p>
    <w:p w14:paraId="089CAE39"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(g)</w:t>
      </w:r>
      <w:r w:rsidRPr="00DE6CC3">
        <w:rPr>
          <w:rFonts w:ascii="Calibri" w:hAnsi="Calibri"/>
          <w:lang w:val="en-AU" w:eastAsia="en-US"/>
        </w:rPr>
        <w:tab/>
        <w:t>there is opportunity for continued assistance for local businesses by helping them reduce their running costs, through energy savings and other environmental initiatives; and</w:t>
      </w:r>
    </w:p>
    <w:p w14:paraId="7DD47A2C"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(h)</w:t>
      </w:r>
      <w:r w:rsidRPr="00DE6CC3">
        <w:rPr>
          <w:rFonts w:ascii="Calibri" w:hAnsi="Calibri"/>
          <w:lang w:val="en-AU" w:eastAsia="en-US"/>
        </w:rPr>
        <w:tab/>
        <w:t>a single, authoritative online portal and carbon calculator for ACT businesses – together with guidance to help businesses implement actions – would be a positive contribution and support for local businesses, while also contributing to positive environmental outcomes; and</w:t>
      </w:r>
    </w:p>
    <w:p w14:paraId="5B5FF666"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(2)</w:t>
      </w:r>
      <w:r w:rsidRPr="00DE6CC3">
        <w:rPr>
          <w:rFonts w:ascii="Calibri" w:hAnsi="Calibri"/>
          <w:lang w:val="en-AU" w:eastAsia="en-US"/>
        </w:rPr>
        <w:tab/>
        <w:t xml:space="preserve">calls on the ACT Government to: </w:t>
      </w:r>
    </w:p>
    <w:p w14:paraId="0B7C902F"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(a)</w:t>
      </w:r>
      <w:r w:rsidRPr="00DE6CC3">
        <w:rPr>
          <w:rFonts w:ascii="Calibri" w:hAnsi="Calibri"/>
          <w:lang w:val="en-AU" w:eastAsia="en-US"/>
        </w:rPr>
        <w:tab/>
        <w:t>as a founding member of the Net Zero Emissions Policy Forum, bring forward the development or adoption of a carbon footprint calculator for businesses as an item for the Forum to investigate, including consideration of:</w:t>
      </w:r>
    </w:p>
    <w:p w14:paraId="44B4087B" w14:textId="77777777" w:rsidR="00DE6CC3" w:rsidRPr="00DE6CC3" w:rsidRDefault="00DE6CC3" w:rsidP="00DE6CC3">
      <w:pPr>
        <w:spacing w:before="60" w:after="120"/>
        <w:ind w:left="2835" w:hanging="567"/>
        <w:rPr>
          <w:rFonts w:ascii="Calibri" w:hAnsi="Calibri"/>
          <w:lang w:val="en-AU" w:eastAsia="en-US"/>
        </w:rPr>
      </w:pPr>
      <w:r w:rsidRPr="00DE6CC3">
        <w:rPr>
          <w:rFonts w:ascii="Calibri" w:hAnsi="Calibri"/>
          <w:lang w:val="en-AU" w:eastAsia="en-US"/>
        </w:rPr>
        <w:t>(</w:t>
      </w:r>
      <w:proofErr w:type="spellStart"/>
      <w:r w:rsidRPr="00DE6CC3">
        <w:rPr>
          <w:rFonts w:ascii="Calibri" w:hAnsi="Calibri"/>
          <w:lang w:val="en-AU" w:eastAsia="en-US"/>
        </w:rPr>
        <w:t>i</w:t>
      </w:r>
      <w:proofErr w:type="spellEnd"/>
      <w:r w:rsidRPr="00DE6CC3">
        <w:rPr>
          <w:rFonts w:ascii="Calibri" w:hAnsi="Calibri"/>
          <w:lang w:val="en-AU" w:eastAsia="en-US"/>
        </w:rPr>
        <w:t>)</w:t>
      </w:r>
      <w:r w:rsidRPr="00DE6CC3">
        <w:rPr>
          <w:rFonts w:ascii="Calibri" w:hAnsi="Calibri"/>
          <w:lang w:val="en-AU" w:eastAsia="en-US"/>
        </w:rPr>
        <w:tab/>
        <w:t xml:space="preserve">the potential for Forum members to collaborate in creating a calculator for businesses across member </w:t>
      </w:r>
      <w:proofErr w:type="gramStart"/>
      <w:r w:rsidRPr="00DE6CC3">
        <w:rPr>
          <w:rFonts w:ascii="Calibri" w:hAnsi="Calibri"/>
          <w:lang w:val="en-AU" w:eastAsia="en-US"/>
        </w:rPr>
        <w:t>jurisdictions;</w:t>
      </w:r>
      <w:proofErr w:type="gramEnd"/>
      <w:r w:rsidRPr="00DE6CC3">
        <w:rPr>
          <w:rFonts w:ascii="Calibri" w:hAnsi="Calibri"/>
          <w:lang w:val="en-AU" w:eastAsia="en-US"/>
        </w:rPr>
        <w:t xml:space="preserve"> </w:t>
      </w:r>
    </w:p>
    <w:p w14:paraId="49B6335F" w14:textId="77777777" w:rsidR="00DE6CC3" w:rsidRPr="00DE6CC3" w:rsidRDefault="00DE6CC3" w:rsidP="00DE6CC3">
      <w:pPr>
        <w:spacing w:before="60" w:after="120"/>
        <w:ind w:left="2835" w:hanging="567"/>
        <w:rPr>
          <w:rFonts w:ascii="Calibri" w:hAnsi="Calibri"/>
          <w:lang w:val="en-AU" w:eastAsia="en-US"/>
        </w:rPr>
      </w:pPr>
      <w:r w:rsidRPr="00DE6CC3">
        <w:rPr>
          <w:rFonts w:ascii="Calibri" w:hAnsi="Calibri"/>
          <w:lang w:val="en-AU" w:eastAsia="en-US"/>
        </w:rPr>
        <w:t>(ii)</w:t>
      </w:r>
      <w:r w:rsidRPr="00DE6CC3">
        <w:rPr>
          <w:rFonts w:ascii="Calibri" w:hAnsi="Calibri"/>
          <w:lang w:val="en-AU" w:eastAsia="en-US"/>
        </w:rPr>
        <w:tab/>
        <w:t xml:space="preserve">existing tools that could be adopted or adapted for use by businesses operating in the </w:t>
      </w:r>
      <w:proofErr w:type="gramStart"/>
      <w:r w:rsidRPr="00DE6CC3">
        <w:rPr>
          <w:rFonts w:ascii="Calibri" w:hAnsi="Calibri"/>
          <w:lang w:val="en-AU" w:eastAsia="en-US"/>
        </w:rPr>
        <w:t>ACT;</w:t>
      </w:r>
      <w:proofErr w:type="gramEnd"/>
    </w:p>
    <w:p w14:paraId="6DDD916F" w14:textId="77777777" w:rsidR="00DE6CC3" w:rsidRPr="00DE6CC3" w:rsidRDefault="00DE6CC3" w:rsidP="00DE6CC3">
      <w:pPr>
        <w:spacing w:before="60" w:after="120"/>
        <w:ind w:left="2835" w:hanging="567"/>
        <w:rPr>
          <w:rFonts w:ascii="Calibri" w:hAnsi="Calibri"/>
          <w:lang w:val="en-AU" w:eastAsia="en-US"/>
        </w:rPr>
      </w:pPr>
      <w:r w:rsidRPr="00DE6CC3">
        <w:rPr>
          <w:rFonts w:ascii="Calibri" w:hAnsi="Calibri"/>
          <w:lang w:val="en-AU" w:eastAsia="en-US"/>
        </w:rPr>
        <w:t>(iii)</w:t>
      </w:r>
      <w:r w:rsidRPr="00DE6CC3">
        <w:rPr>
          <w:rFonts w:ascii="Calibri" w:hAnsi="Calibri"/>
          <w:lang w:val="en-AU" w:eastAsia="en-US"/>
        </w:rPr>
        <w:tab/>
        <w:t>providing a clear pathway and guidance to assist businesses to reduce and/or offset their carbon emissions; and</w:t>
      </w:r>
    </w:p>
    <w:p w14:paraId="68214BEE" w14:textId="77777777" w:rsidR="00DE6CC3" w:rsidRPr="00DE6CC3" w:rsidRDefault="00DE6CC3" w:rsidP="00DE6CC3">
      <w:pPr>
        <w:spacing w:before="60" w:after="120"/>
        <w:ind w:left="2835" w:hanging="567"/>
        <w:rPr>
          <w:rFonts w:ascii="Calibri" w:hAnsi="Calibri"/>
          <w:lang w:val="en-AU" w:eastAsia="en-US"/>
        </w:rPr>
      </w:pPr>
      <w:r w:rsidRPr="00DE6CC3">
        <w:rPr>
          <w:rFonts w:ascii="Calibri" w:hAnsi="Calibri"/>
          <w:lang w:val="en-AU" w:eastAsia="en-US"/>
        </w:rPr>
        <w:lastRenderedPageBreak/>
        <w:t>(iv)</w:t>
      </w:r>
      <w:r w:rsidRPr="00DE6CC3">
        <w:rPr>
          <w:rFonts w:ascii="Calibri" w:hAnsi="Calibri"/>
          <w:lang w:val="en-AU" w:eastAsia="en-US"/>
        </w:rPr>
        <w:tab/>
        <w:t>an accreditation scheme, rewards and incentives, promotional opportunities, and/or gamification for commitment to business carbon reduction goals; and</w:t>
      </w:r>
    </w:p>
    <w:p w14:paraId="606AC5FF"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(b)</w:t>
      </w:r>
      <w:r w:rsidRPr="00DE6CC3">
        <w:rPr>
          <w:rFonts w:ascii="Calibri" w:hAnsi="Calibri"/>
          <w:lang w:val="en-AU" w:eastAsia="en-US"/>
        </w:rPr>
        <w:tab/>
        <w:t>report back during the November 2022 Legislative Assembly sittings. (</w:t>
      </w:r>
      <w:r w:rsidRPr="00DE6CC3">
        <w:rPr>
          <w:rFonts w:ascii="Calibri" w:hAnsi="Calibri"/>
          <w:i/>
          <w:iCs/>
          <w:lang w:val="en-AU" w:eastAsia="en-US"/>
        </w:rPr>
        <w:t>Notice given 15 March 2022. Notice will be removed from the Notice Paper unless called on within 4 sitting weeks – standing order 125A</w:t>
      </w:r>
      <w:r w:rsidRPr="00DE6CC3">
        <w:rPr>
          <w:rFonts w:ascii="Calibri" w:hAnsi="Calibri"/>
          <w:lang w:val="en-AU" w:eastAsia="en-US"/>
        </w:rPr>
        <w:t>).</w:t>
      </w:r>
    </w:p>
    <w:p w14:paraId="7B3AADFC" w14:textId="77777777" w:rsidR="00DE6CC3" w:rsidRPr="00DE6CC3" w:rsidRDefault="00DE6CC3" w:rsidP="00DE6CC3">
      <w:pPr>
        <w:tabs>
          <w:tab w:val="right" w:pos="567"/>
          <w:tab w:val="left" w:pos="1134"/>
        </w:tabs>
        <w:spacing w:before="120" w:after="120"/>
        <w:ind w:left="1134" w:hanging="1134"/>
        <w:rPr>
          <w:rFonts w:ascii="Calibri" w:hAnsi="Calibri"/>
          <w:lang w:val="en-AU"/>
        </w:rPr>
      </w:pPr>
      <w:r w:rsidRPr="00DE6CC3">
        <w:rPr>
          <w:rFonts w:ascii="Calibri" w:hAnsi="Calibri"/>
          <w:lang w:val="en-AU"/>
        </w:rPr>
        <w:tab/>
        <w:t>*</w:t>
      </w:r>
      <w:r>
        <w:rPr>
          <w:rFonts w:ascii="Calibri" w:hAnsi="Calibri"/>
          <w:lang w:val="en-AU"/>
        </w:rPr>
        <w:t>3</w:t>
      </w:r>
      <w:r w:rsidRPr="00DE6CC3">
        <w:rPr>
          <w:rFonts w:ascii="Calibri" w:hAnsi="Calibri"/>
          <w:lang w:val="en-AU"/>
        </w:rPr>
        <w:tab/>
      </w:r>
      <w:r w:rsidRPr="00DE6CC3">
        <w:rPr>
          <w:rFonts w:ascii="Calibri" w:hAnsi="Calibri"/>
          <w:b/>
          <w:caps/>
          <w:lang w:val="en-AU"/>
        </w:rPr>
        <w:t>Ms Castley</w:t>
      </w:r>
      <w:r w:rsidRPr="00DE6CC3">
        <w:rPr>
          <w:rFonts w:ascii="Calibri" w:hAnsi="Calibri"/>
          <w:lang w:val="en-AU"/>
        </w:rPr>
        <w:t>: To move—That this Assembly:</w:t>
      </w:r>
    </w:p>
    <w:p w14:paraId="1531A166"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(1)</w:t>
      </w:r>
      <w:r w:rsidRPr="00DE6CC3">
        <w:rPr>
          <w:rFonts w:ascii="Calibri" w:hAnsi="Calibri"/>
          <w:lang w:val="en-AU" w:eastAsia="en-US"/>
        </w:rPr>
        <w:tab/>
        <w:t>notes:</w:t>
      </w:r>
    </w:p>
    <w:p w14:paraId="2C097B7B"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(a)</w:t>
      </w:r>
      <w:r w:rsidRPr="00DE6CC3">
        <w:rPr>
          <w:rFonts w:ascii="Calibri" w:hAnsi="Calibri"/>
          <w:lang w:val="en-AU" w:eastAsia="en-US"/>
        </w:rPr>
        <w:tab/>
        <w:t xml:space="preserve">defibrillators save lives. St John Ambulance estimates that each year more than 100 Canberrans’ lives could be saved from sudden cardiac arrest (SCA) if defibrillators were installed in ACT government schools and workplaces; </w:t>
      </w:r>
    </w:p>
    <w:p w14:paraId="02D2E4B8"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(b)</w:t>
      </w:r>
      <w:r w:rsidRPr="00DE6CC3">
        <w:rPr>
          <w:rFonts w:ascii="Calibri" w:hAnsi="Calibri"/>
          <w:lang w:val="en-AU" w:eastAsia="en-US"/>
        </w:rPr>
        <w:tab/>
        <w:t>currently there is no requirement for defibrillators in ACT g</w:t>
      </w:r>
      <w:r w:rsidR="005E45CE">
        <w:rPr>
          <w:rFonts w:ascii="Calibri" w:hAnsi="Calibri"/>
          <w:lang w:val="en-AU" w:eastAsia="en-US"/>
        </w:rPr>
        <w:t xml:space="preserve">overnment schools or </w:t>
      </w:r>
      <w:proofErr w:type="gramStart"/>
      <w:r w:rsidR="005E45CE">
        <w:rPr>
          <w:rFonts w:ascii="Calibri" w:hAnsi="Calibri"/>
          <w:lang w:val="en-AU" w:eastAsia="en-US"/>
        </w:rPr>
        <w:t>workplaces;</w:t>
      </w:r>
      <w:proofErr w:type="gramEnd"/>
    </w:p>
    <w:p w14:paraId="6F9D21CF" w14:textId="77777777" w:rsidR="00DE6CC3" w:rsidRPr="00DE6CC3" w:rsidRDefault="00DE6CC3" w:rsidP="005C3FFC">
      <w:pPr>
        <w:tabs>
          <w:tab w:val="left" w:pos="567"/>
        </w:tabs>
        <w:spacing w:before="60" w:after="60"/>
        <w:ind w:left="2268" w:hanging="567"/>
        <w:rPr>
          <w:rFonts w:ascii="Calibri" w:hAnsi="Calibri"/>
          <w:lang w:val="en-AU" w:eastAsia="en-US"/>
        </w:rPr>
      </w:pPr>
      <w:r w:rsidRPr="00DE6CC3">
        <w:rPr>
          <w:rFonts w:ascii="Calibri" w:hAnsi="Calibri"/>
          <w:lang w:val="en-AU" w:eastAsia="en-US"/>
        </w:rPr>
        <w:t>(</w:t>
      </w:r>
      <w:r w:rsidR="005C3FFC">
        <w:rPr>
          <w:rFonts w:ascii="Calibri" w:hAnsi="Calibri"/>
          <w:lang w:val="en-AU" w:eastAsia="en-US"/>
        </w:rPr>
        <w:t>c</w:t>
      </w:r>
      <w:r w:rsidRPr="00DE6CC3">
        <w:rPr>
          <w:rFonts w:ascii="Calibri" w:hAnsi="Calibri"/>
          <w:lang w:val="en-AU" w:eastAsia="en-US"/>
        </w:rPr>
        <w:t>)</w:t>
      </w:r>
      <w:r w:rsidRPr="00DE6CC3">
        <w:rPr>
          <w:rFonts w:ascii="Calibri" w:hAnsi="Calibri"/>
          <w:lang w:val="en-AU" w:eastAsia="en-US"/>
        </w:rPr>
        <w:tab/>
        <w:t>the cost of a defibrillator and installation is $2,500.  It would cost $250,000 to provide 100 defibrillators in government schools and workplaces (some schools have already installed them using their own limited funds);</w:t>
      </w:r>
    </w:p>
    <w:p w14:paraId="7A270087" w14:textId="77777777" w:rsidR="00DE6CC3" w:rsidRPr="00DE6CC3" w:rsidRDefault="00DE6CC3" w:rsidP="005C3FFC">
      <w:pPr>
        <w:tabs>
          <w:tab w:val="left" w:pos="567"/>
        </w:tabs>
        <w:spacing w:before="60" w:after="60"/>
        <w:ind w:left="2268" w:hanging="567"/>
        <w:rPr>
          <w:rFonts w:ascii="Calibri" w:hAnsi="Calibri"/>
          <w:lang w:val="en-AU" w:eastAsia="en-US"/>
        </w:rPr>
      </w:pPr>
      <w:r w:rsidRPr="00DE6CC3">
        <w:rPr>
          <w:rFonts w:ascii="Calibri" w:hAnsi="Calibri"/>
          <w:lang w:val="en-AU" w:eastAsia="en-US"/>
        </w:rPr>
        <w:t>(</w:t>
      </w:r>
      <w:r w:rsidR="005C3FFC">
        <w:rPr>
          <w:rFonts w:ascii="Calibri" w:hAnsi="Calibri"/>
          <w:lang w:val="en-AU" w:eastAsia="en-US"/>
        </w:rPr>
        <w:t>d</w:t>
      </w:r>
      <w:r w:rsidRPr="00DE6CC3">
        <w:rPr>
          <w:rFonts w:ascii="Calibri" w:hAnsi="Calibri"/>
          <w:lang w:val="en-AU" w:eastAsia="en-US"/>
        </w:rPr>
        <w:t>)</w:t>
      </w:r>
      <w:r w:rsidRPr="00DE6CC3">
        <w:rPr>
          <w:rFonts w:ascii="Calibri" w:hAnsi="Calibri"/>
          <w:lang w:val="en-AU" w:eastAsia="en-US"/>
        </w:rPr>
        <w:tab/>
        <w:t>rolling out defibrillators in all government schools and workplaces is supported by St John Ambulance, Australian Red Cross and the Heart Foundation; and</w:t>
      </w:r>
    </w:p>
    <w:p w14:paraId="454C3567" w14:textId="77777777" w:rsidR="00DE6CC3" w:rsidRPr="00DE6CC3" w:rsidRDefault="00DE6CC3" w:rsidP="005C3FFC">
      <w:pPr>
        <w:tabs>
          <w:tab w:val="left" w:pos="567"/>
        </w:tabs>
        <w:spacing w:before="60" w:after="60"/>
        <w:ind w:left="2268" w:hanging="567"/>
        <w:rPr>
          <w:rFonts w:ascii="Calibri" w:hAnsi="Calibri"/>
          <w:lang w:val="en-AU" w:eastAsia="en-US"/>
        </w:rPr>
      </w:pPr>
      <w:r w:rsidRPr="00DE6CC3">
        <w:rPr>
          <w:rFonts w:ascii="Calibri" w:hAnsi="Calibri"/>
          <w:lang w:val="en-AU" w:eastAsia="en-US"/>
        </w:rPr>
        <w:t>(</w:t>
      </w:r>
      <w:r w:rsidR="005C3FFC">
        <w:rPr>
          <w:rFonts w:ascii="Calibri" w:hAnsi="Calibri"/>
          <w:lang w:val="en-AU" w:eastAsia="en-US"/>
        </w:rPr>
        <w:t>e</w:t>
      </w:r>
      <w:r w:rsidRPr="00DE6CC3">
        <w:rPr>
          <w:rFonts w:ascii="Calibri" w:hAnsi="Calibri"/>
          <w:lang w:val="en-AU" w:eastAsia="en-US"/>
        </w:rPr>
        <w:t>)</w:t>
      </w:r>
      <w:r w:rsidRPr="00DE6CC3">
        <w:rPr>
          <w:rFonts w:ascii="Calibri" w:hAnsi="Calibri"/>
          <w:lang w:val="en-AU" w:eastAsia="en-US"/>
        </w:rPr>
        <w:tab/>
        <w:t>it is estimated more than 30,000 Australians suffer from SCA every year of which only five percent survive. The chances of survival decrease by up to 10 percent for every minute that passes; and</w:t>
      </w:r>
    </w:p>
    <w:p w14:paraId="17A97BB9"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(2)</w:t>
      </w:r>
      <w:r w:rsidRPr="00DE6CC3">
        <w:rPr>
          <w:rFonts w:ascii="Calibri" w:hAnsi="Calibri"/>
          <w:lang w:val="en-AU" w:eastAsia="en-US"/>
        </w:rPr>
        <w:tab/>
        <w:t>calls on the ACT Government to:</w:t>
      </w:r>
    </w:p>
    <w:p w14:paraId="5BFC30BC"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(a)</w:t>
      </w:r>
      <w:r w:rsidRPr="00DE6CC3">
        <w:rPr>
          <w:rFonts w:ascii="Calibri" w:hAnsi="Calibri"/>
          <w:lang w:val="en-AU" w:eastAsia="en-US"/>
        </w:rPr>
        <w:tab/>
        <w:t>lead the nation on this important health and community issue by putting a defibrillator in every ACT government school and building/</w:t>
      </w:r>
      <w:proofErr w:type="gramStart"/>
      <w:r w:rsidRPr="00DE6CC3">
        <w:rPr>
          <w:rFonts w:ascii="Calibri" w:hAnsi="Calibri"/>
          <w:lang w:val="en-AU" w:eastAsia="en-US"/>
        </w:rPr>
        <w:t>workplace;</w:t>
      </w:r>
      <w:proofErr w:type="gramEnd"/>
    </w:p>
    <w:p w14:paraId="74E695E7"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(b)</w:t>
      </w:r>
      <w:r w:rsidRPr="00DE6CC3">
        <w:rPr>
          <w:rFonts w:ascii="Calibri" w:hAnsi="Calibri"/>
          <w:lang w:val="en-AU" w:eastAsia="en-US"/>
        </w:rPr>
        <w:tab/>
        <w:t xml:space="preserve">legislate to mandate defibrillators in all ACT government schools and government </w:t>
      </w:r>
      <w:proofErr w:type="gramStart"/>
      <w:r w:rsidRPr="00DE6CC3">
        <w:rPr>
          <w:rFonts w:ascii="Calibri" w:hAnsi="Calibri"/>
          <w:lang w:val="en-AU" w:eastAsia="en-US"/>
        </w:rPr>
        <w:t>workplaces;</w:t>
      </w:r>
      <w:proofErr w:type="gramEnd"/>
    </w:p>
    <w:p w14:paraId="4D11B78D"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(c)</w:t>
      </w:r>
      <w:r w:rsidRPr="00DE6CC3">
        <w:rPr>
          <w:rFonts w:ascii="Calibri" w:hAnsi="Calibri"/>
          <w:lang w:val="en-AU" w:eastAsia="en-US"/>
        </w:rPr>
        <w:tab/>
        <w:t>prepare and deliver a public education campaign, in consultation with St John Ambulance and the Heart Foundation, to raise awareness of the use of (and access to) defibrillators to save lives; and</w:t>
      </w:r>
    </w:p>
    <w:p w14:paraId="3BBB8725"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(d)</w:t>
      </w:r>
      <w:r w:rsidRPr="00DE6CC3">
        <w:rPr>
          <w:rFonts w:ascii="Calibri" w:hAnsi="Calibri"/>
          <w:lang w:val="en-AU" w:eastAsia="en-US"/>
        </w:rPr>
        <w:tab/>
        <w:t>examine installing defibrillators on all ACT buses (we already have defibrillators on our 14 trams thanks to funding from Rotary Gungahlin) and report back to the Assembly before the May sitting period. (</w:t>
      </w:r>
      <w:r w:rsidRPr="00DE6CC3">
        <w:rPr>
          <w:rFonts w:ascii="Calibri" w:hAnsi="Calibri"/>
          <w:i/>
          <w:iCs/>
          <w:lang w:val="en-AU" w:eastAsia="en-US"/>
        </w:rPr>
        <w:t>Notice given 21 March 2022. Notice will be removed from the Notice Paper unless called on within 4 sitting weeks – standing order 125A</w:t>
      </w:r>
      <w:r w:rsidRPr="00DE6CC3">
        <w:rPr>
          <w:rFonts w:ascii="Calibri" w:hAnsi="Calibri"/>
          <w:lang w:val="en-AU" w:eastAsia="en-US"/>
        </w:rPr>
        <w:t>).</w:t>
      </w:r>
    </w:p>
    <w:p w14:paraId="243C7800" w14:textId="77777777" w:rsidR="00DE6CC3" w:rsidRPr="00DE6CC3" w:rsidRDefault="00DE6CC3" w:rsidP="00DE6CC3">
      <w:pPr>
        <w:keepNext/>
        <w:keepLines/>
        <w:tabs>
          <w:tab w:val="right" w:pos="567"/>
          <w:tab w:val="left" w:pos="1134"/>
        </w:tabs>
        <w:spacing w:before="120" w:after="120"/>
        <w:ind w:left="1134" w:hanging="1134"/>
        <w:rPr>
          <w:rFonts w:ascii="Calibri" w:hAnsi="Calibri"/>
          <w:lang w:val="en-AU"/>
        </w:rPr>
      </w:pPr>
      <w:r w:rsidRPr="00DE6CC3">
        <w:rPr>
          <w:rFonts w:ascii="Calibri" w:hAnsi="Calibri"/>
          <w:lang w:val="en-AU"/>
        </w:rPr>
        <w:lastRenderedPageBreak/>
        <w:tab/>
        <w:t>*</w:t>
      </w:r>
      <w:r>
        <w:rPr>
          <w:rFonts w:ascii="Calibri" w:hAnsi="Calibri"/>
          <w:lang w:val="en-AU"/>
        </w:rPr>
        <w:t>4</w:t>
      </w:r>
      <w:r w:rsidRPr="00DE6CC3">
        <w:rPr>
          <w:rFonts w:ascii="Calibri" w:hAnsi="Calibri"/>
          <w:lang w:val="en-AU"/>
        </w:rPr>
        <w:tab/>
      </w:r>
      <w:r w:rsidRPr="00DE6CC3">
        <w:rPr>
          <w:rFonts w:ascii="Calibri" w:hAnsi="Calibri"/>
          <w:b/>
          <w:caps/>
          <w:lang w:val="en-AU"/>
        </w:rPr>
        <w:t>Mr Pettersson</w:t>
      </w:r>
      <w:r w:rsidRPr="00DE6CC3">
        <w:rPr>
          <w:rFonts w:ascii="Calibri" w:hAnsi="Calibri"/>
          <w:lang w:val="en-AU"/>
        </w:rPr>
        <w:t>: To move—That this Assembly:</w:t>
      </w:r>
    </w:p>
    <w:p w14:paraId="3ED45E82" w14:textId="77777777" w:rsidR="00DE6CC3" w:rsidRPr="00DE6CC3" w:rsidRDefault="00DE6CC3" w:rsidP="00DE6CC3">
      <w:pPr>
        <w:keepNext/>
        <w:keepLines/>
        <w:tabs>
          <w:tab w:val="left" w:pos="567"/>
        </w:tabs>
        <w:spacing w:before="60" w:after="60"/>
        <w:ind w:left="1701" w:hanging="567"/>
        <w:rPr>
          <w:rFonts w:ascii="Calibri" w:hAnsi="Calibri"/>
          <w:lang w:val="en-AU" w:eastAsia="en-US"/>
        </w:rPr>
      </w:pPr>
      <w:r w:rsidRPr="00DE6CC3">
        <w:rPr>
          <w:rFonts w:ascii="Calibri" w:hAnsi="Calibri"/>
          <w:lang w:val="en-AU" w:eastAsia="en-US"/>
        </w:rPr>
        <w:t>(1)</w:t>
      </w:r>
      <w:r w:rsidRPr="00DE6CC3">
        <w:rPr>
          <w:rFonts w:ascii="Calibri" w:hAnsi="Calibri"/>
          <w:lang w:val="en-AU" w:eastAsia="en-US"/>
        </w:rPr>
        <w:tab/>
        <w:t xml:space="preserve">notes that: </w:t>
      </w:r>
    </w:p>
    <w:p w14:paraId="743A7824" w14:textId="77777777" w:rsidR="00DE6CC3" w:rsidRPr="00DE6CC3" w:rsidRDefault="00DE6CC3" w:rsidP="00DE6CC3">
      <w:pPr>
        <w:keepNext/>
        <w:keepLines/>
        <w:tabs>
          <w:tab w:val="left" w:pos="567"/>
        </w:tabs>
        <w:spacing w:before="60" w:after="60"/>
        <w:ind w:left="2268" w:hanging="567"/>
        <w:rPr>
          <w:rFonts w:ascii="Calibri" w:hAnsi="Calibri"/>
          <w:lang w:val="en-AU" w:eastAsia="en-US"/>
        </w:rPr>
      </w:pPr>
      <w:r w:rsidRPr="00DE6CC3">
        <w:rPr>
          <w:rFonts w:ascii="Calibri" w:hAnsi="Calibri"/>
          <w:lang w:val="en-AU" w:eastAsia="en-US"/>
        </w:rPr>
        <w:t>(a)</w:t>
      </w:r>
      <w:r w:rsidRPr="00DE6CC3">
        <w:rPr>
          <w:rFonts w:ascii="Calibri" w:hAnsi="Calibri"/>
          <w:lang w:val="en-AU" w:eastAsia="en-US"/>
        </w:rPr>
        <w:tab/>
        <w:t xml:space="preserve">as a result of the national issue of affordable and accessible housing, many people face the likelihood of having to rent for most of or all of their </w:t>
      </w:r>
      <w:proofErr w:type="gramStart"/>
      <w:r w:rsidRPr="00DE6CC3">
        <w:rPr>
          <w:rFonts w:ascii="Calibri" w:hAnsi="Calibri"/>
          <w:lang w:val="en-AU" w:eastAsia="en-US"/>
        </w:rPr>
        <w:t>life;</w:t>
      </w:r>
      <w:proofErr w:type="gramEnd"/>
      <w:r w:rsidRPr="00DE6CC3">
        <w:rPr>
          <w:rFonts w:ascii="Calibri" w:hAnsi="Calibri"/>
          <w:lang w:val="en-AU" w:eastAsia="en-US"/>
        </w:rPr>
        <w:t xml:space="preserve"> </w:t>
      </w:r>
    </w:p>
    <w:p w14:paraId="021FF1E5" w14:textId="77777777" w:rsidR="00DE6CC3" w:rsidRPr="00DE6CC3" w:rsidRDefault="00DE6CC3" w:rsidP="00DE6CC3">
      <w:pPr>
        <w:keepNext/>
        <w:keepLines/>
        <w:tabs>
          <w:tab w:val="left" w:pos="567"/>
        </w:tabs>
        <w:spacing w:before="60" w:after="60"/>
        <w:ind w:left="2268" w:hanging="567"/>
        <w:rPr>
          <w:rFonts w:ascii="Calibri" w:hAnsi="Calibri"/>
          <w:lang w:val="en-AU" w:eastAsia="en-US"/>
        </w:rPr>
      </w:pPr>
      <w:r w:rsidRPr="00DE6CC3">
        <w:rPr>
          <w:rFonts w:ascii="Calibri" w:hAnsi="Calibri"/>
          <w:lang w:val="en-AU" w:eastAsia="en-US"/>
        </w:rPr>
        <w:t>(b)</w:t>
      </w:r>
      <w:r w:rsidRPr="00DE6CC3">
        <w:rPr>
          <w:rFonts w:ascii="Calibri" w:hAnsi="Calibri"/>
          <w:lang w:val="en-AU" w:eastAsia="en-US"/>
        </w:rPr>
        <w:tab/>
        <w:t>there is currently a power imbalance between landlords and tenants, resulting in many tenants feeling forced to accept sub-standard or poor living conditions; and</w:t>
      </w:r>
    </w:p>
    <w:p w14:paraId="1E8F9890"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(c)</w:t>
      </w:r>
      <w:r w:rsidRPr="00DE6CC3">
        <w:rPr>
          <w:rFonts w:ascii="Calibri" w:hAnsi="Calibri"/>
          <w:lang w:val="en-AU" w:eastAsia="en-US"/>
        </w:rPr>
        <w:tab/>
        <w:t xml:space="preserve">landlords will often ask tenants for extensive background information on their income, employment situation, rental history and </w:t>
      </w:r>
      <w:proofErr w:type="gramStart"/>
      <w:r w:rsidRPr="00DE6CC3">
        <w:rPr>
          <w:rFonts w:ascii="Calibri" w:hAnsi="Calibri"/>
          <w:lang w:val="en-AU" w:eastAsia="en-US"/>
        </w:rPr>
        <w:t>references;</w:t>
      </w:r>
      <w:proofErr w:type="gramEnd"/>
      <w:r w:rsidRPr="00DE6CC3">
        <w:rPr>
          <w:rFonts w:ascii="Calibri" w:hAnsi="Calibri"/>
          <w:lang w:val="en-AU" w:eastAsia="en-US"/>
        </w:rPr>
        <w:t xml:space="preserve"> whereas tenants can obtain little-to-no information about their landlord and their treatment of previous tenants;</w:t>
      </w:r>
    </w:p>
    <w:p w14:paraId="05DC92E7"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(2)</w:t>
      </w:r>
      <w:r w:rsidRPr="00DE6CC3">
        <w:rPr>
          <w:rFonts w:ascii="Calibri" w:hAnsi="Calibri"/>
          <w:lang w:val="en-AU" w:eastAsia="en-US"/>
        </w:rPr>
        <w:tab/>
        <w:t>acknowledges:</w:t>
      </w:r>
    </w:p>
    <w:p w14:paraId="79FC5014"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(a)</w:t>
      </w:r>
      <w:r w:rsidRPr="00DE6CC3">
        <w:rPr>
          <w:rFonts w:ascii="Calibri" w:hAnsi="Calibri"/>
          <w:lang w:val="en-AU" w:eastAsia="en-US"/>
        </w:rPr>
        <w:tab/>
        <w:t xml:space="preserve">the work of the ACT Government to improve rights of tenants, including:  </w:t>
      </w:r>
    </w:p>
    <w:p w14:paraId="5F98F6E4" w14:textId="77777777" w:rsidR="00DE6CC3" w:rsidRPr="00DE6CC3" w:rsidRDefault="00DE6CC3" w:rsidP="00DE6CC3">
      <w:pPr>
        <w:spacing w:before="60" w:after="120"/>
        <w:ind w:left="2835" w:hanging="567"/>
        <w:rPr>
          <w:rFonts w:ascii="Calibri" w:hAnsi="Calibri"/>
          <w:lang w:val="en-AU" w:eastAsia="en-US"/>
        </w:rPr>
      </w:pPr>
      <w:r w:rsidRPr="00DE6CC3">
        <w:rPr>
          <w:rFonts w:ascii="Calibri" w:hAnsi="Calibri"/>
          <w:lang w:val="en-AU" w:eastAsia="en-US"/>
        </w:rPr>
        <w:t>(</w:t>
      </w:r>
      <w:proofErr w:type="spellStart"/>
      <w:r w:rsidRPr="00DE6CC3">
        <w:rPr>
          <w:rFonts w:ascii="Calibri" w:hAnsi="Calibri"/>
          <w:lang w:val="en-AU" w:eastAsia="en-US"/>
        </w:rPr>
        <w:t>i</w:t>
      </w:r>
      <w:proofErr w:type="spellEnd"/>
      <w:r w:rsidRPr="00DE6CC3">
        <w:rPr>
          <w:rFonts w:ascii="Calibri" w:hAnsi="Calibri"/>
          <w:lang w:val="en-AU" w:eastAsia="en-US"/>
        </w:rPr>
        <w:t>)</w:t>
      </w:r>
      <w:r w:rsidRPr="00DE6CC3">
        <w:rPr>
          <w:rFonts w:ascii="Calibri" w:hAnsi="Calibri"/>
          <w:lang w:val="en-AU" w:eastAsia="en-US"/>
        </w:rPr>
        <w:tab/>
        <w:t xml:space="preserve">capping rent </w:t>
      </w:r>
      <w:proofErr w:type="gramStart"/>
      <w:r w:rsidRPr="00DE6CC3">
        <w:rPr>
          <w:rFonts w:ascii="Calibri" w:hAnsi="Calibri"/>
          <w:lang w:val="en-AU" w:eastAsia="en-US"/>
        </w:rPr>
        <w:t>increases;</w:t>
      </w:r>
      <w:proofErr w:type="gramEnd"/>
    </w:p>
    <w:p w14:paraId="0A446AC3" w14:textId="77777777" w:rsidR="00DE6CC3" w:rsidRPr="00DE6CC3" w:rsidRDefault="00DE6CC3" w:rsidP="00DE6CC3">
      <w:pPr>
        <w:spacing w:before="60" w:after="120"/>
        <w:ind w:left="2835" w:hanging="567"/>
        <w:rPr>
          <w:rFonts w:ascii="Calibri" w:hAnsi="Calibri"/>
          <w:lang w:val="en-AU" w:eastAsia="en-US"/>
        </w:rPr>
      </w:pPr>
      <w:r w:rsidRPr="00DE6CC3">
        <w:rPr>
          <w:rFonts w:ascii="Calibri" w:hAnsi="Calibri"/>
          <w:lang w:val="en-AU" w:eastAsia="en-US"/>
        </w:rPr>
        <w:t>(ii)</w:t>
      </w:r>
      <w:r w:rsidRPr="00DE6CC3">
        <w:rPr>
          <w:rFonts w:ascii="Calibri" w:hAnsi="Calibri"/>
          <w:lang w:val="en-AU" w:eastAsia="en-US"/>
        </w:rPr>
        <w:tab/>
        <w:t>strengthening tenants</w:t>
      </w:r>
      <w:r w:rsidR="005C3FFC">
        <w:rPr>
          <w:rFonts w:ascii="Calibri" w:hAnsi="Calibri"/>
          <w:lang w:val="en-AU" w:eastAsia="en-US"/>
        </w:rPr>
        <w:t>’</w:t>
      </w:r>
      <w:r w:rsidRPr="00DE6CC3">
        <w:rPr>
          <w:rFonts w:ascii="Calibri" w:hAnsi="Calibri"/>
          <w:lang w:val="en-AU" w:eastAsia="en-US"/>
        </w:rPr>
        <w:t xml:space="preserve"> rights to have a </w:t>
      </w:r>
      <w:proofErr w:type="gramStart"/>
      <w:r w:rsidRPr="00DE6CC3">
        <w:rPr>
          <w:rFonts w:ascii="Calibri" w:hAnsi="Calibri"/>
          <w:lang w:val="en-AU" w:eastAsia="en-US"/>
        </w:rPr>
        <w:t>pet;</w:t>
      </w:r>
      <w:proofErr w:type="gramEnd"/>
    </w:p>
    <w:p w14:paraId="7DC07DD3" w14:textId="77777777" w:rsidR="00DE6CC3" w:rsidRPr="00DE6CC3" w:rsidRDefault="00DE6CC3" w:rsidP="00DE6CC3">
      <w:pPr>
        <w:spacing w:before="60" w:after="120"/>
        <w:ind w:left="2835" w:hanging="567"/>
        <w:rPr>
          <w:rFonts w:ascii="Calibri" w:hAnsi="Calibri"/>
          <w:lang w:val="en-AU" w:eastAsia="en-US"/>
        </w:rPr>
      </w:pPr>
      <w:r w:rsidRPr="00DE6CC3">
        <w:rPr>
          <w:rFonts w:ascii="Calibri" w:hAnsi="Calibri"/>
          <w:lang w:val="en-AU" w:eastAsia="en-US"/>
        </w:rPr>
        <w:t>(iii)</w:t>
      </w:r>
      <w:r w:rsidRPr="00DE6CC3">
        <w:rPr>
          <w:rFonts w:ascii="Calibri" w:hAnsi="Calibri"/>
          <w:lang w:val="en-AU" w:eastAsia="en-US"/>
        </w:rPr>
        <w:tab/>
        <w:t xml:space="preserve">allowing </w:t>
      </w:r>
      <w:proofErr w:type="gramStart"/>
      <w:r w:rsidRPr="00DE6CC3">
        <w:rPr>
          <w:rFonts w:ascii="Calibri" w:hAnsi="Calibri"/>
          <w:lang w:val="en-AU" w:eastAsia="en-US"/>
        </w:rPr>
        <w:t>tenants</w:t>
      </w:r>
      <w:proofErr w:type="gramEnd"/>
      <w:r w:rsidRPr="00DE6CC3">
        <w:rPr>
          <w:rFonts w:ascii="Calibri" w:hAnsi="Calibri"/>
          <w:lang w:val="en-AU" w:eastAsia="en-US"/>
        </w:rPr>
        <w:t xml:space="preserve"> the freedom to make minor modifications to their home; </w:t>
      </w:r>
    </w:p>
    <w:p w14:paraId="5CA7F053" w14:textId="77777777" w:rsidR="00DE6CC3" w:rsidRPr="00DE6CC3" w:rsidRDefault="00DE6CC3" w:rsidP="00DE6CC3">
      <w:pPr>
        <w:spacing w:before="60" w:after="120"/>
        <w:ind w:left="2835" w:hanging="567"/>
        <w:rPr>
          <w:rFonts w:ascii="Calibri" w:hAnsi="Calibri"/>
          <w:lang w:val="en-AU" w:eastAsia="en-US"/>
        </w:rPr>
      </w:pPr>
      <w:r w:rsidRPr="00DE6CC3">
        <w:rPr>
          <w:rFonts w:ascii="Calibri" w:hAnsi="Calibri"/>
          <w:lang w:val="en-AU" w:eastAsia="en-US"/>
        </w:rPr>
        <w:t>(iv)</w:t>
      </w:r>
      <w:r w:rsidRPr="00DE6CC3">
        <w:rPr>
          <w:rFonts w:ascii="Calibri" w:hAnsi="Calibri"/>
          <w:lang w:val="en-AU" w:eastAsia="en-US"/>
        </w:rPr>
        <w:tab/>
        <w:t xml:space="preserve">providing a fairer method for calculating break lease </w:t>
      </w:r>
      <w:proofErr w:type="gramStart"/>
      <w:r w:rsidRPr="00DE6CC3">
        <w:rPr>
          <w:rFonts w:ascii="Calibri" w:hAnsi="Calibri"/>
          <w:lang w:val="en-AU" w:eastAsia="en-US"/>
        </w:rPr>
        <w:t>fees;</w:t>
      </w:r>
      <w:proofErr w:type="gramEnd"/>
    </w:p>
    <w:p w14:paraId="31BB96EA" w14:textId="77777777" w:rsidR="00DE6CC3" w:rsidRPr="00DE6CC3" w:rsidRDefault="00DE6CC3" w:rsidP="00DE6CC3">
      <w:pPr>
        <w:spacing w:before="60" w:after="120"/>
        <w:ind w:left="2835" w:hanging="567"/>
        <w:rPr>
          <w:rFonts w:ascii="Calibri" w:hAnsi="Calibri"/>
          <w:lang w:val="en-AU" w:eastAsia="en-US"/>
        </w:rPr>
      </w:pPr>
      <w:r w:rsidRPr="00DE6CC3">
        <w:rPr>
          <w:rFonts w:ascii="Calibri" w:hAnsi="Calibri"/>
          <w:lang w:val="en-AU" w:eastAsia="en-US"/>
        </w:rPr>
        <w:t>(v)</w:t>
      </w:r>
      <w:r w:rsidRPr="00DE6CC3">
        <w:rPr>
          <w:rFonts w:ascii="Calibri" w:hAnsi="Calibri"/>
          <w:lang w:val="en-AU" w:eastAsia="en-US"/>
        </w:rPr>
        <w:tab/>
        <w:t xml:space="preserve">lowering upfront costs by limiting the amount of advance rent a landlord can </w:t>
      </w:r>
      <w:proofErr w:type="gramStart"/>
      <w:r w:rsidRPr="00DE6CC3">
        <w:rPr>
          <w:rFonts w:ascii="Calibri" w:hAnsi="Calibri"/>
          <w:lang w:val="en-AU" w:eastAsia="en-US"/>
        </w:rPr>
        <w:t>request;</w:t>
      </w:r>
      <w:proofErr w:type="gramEnd"/>
      <w:r w:rsidRPr="00DE6CC3">
        <w:rPr>
          <w:rFonts w:ascii="Calibri" w:hAnsi="Calibri"/>
          <w:lang w:val="en-AU" w:eastAsia="en-US"/>
        </w:rPr>
        <w:t xml:space="preserve"> </w:t>
      </w:r>
    </w:p>
    <w:p w14:paraId="04996508" w14:textId="77777777" w:rsidR="00DE6CC3" w:rsidRPr="00DE6CC3" w:rsidRDefault="00DE6CC3" w:rsidP="00DE6CC3">
      <w:pPr>
        <w:spacing w:before="60" w:after="120"/>
        <w:ind w:left="2835" w:hanging="567"/>
        <w:rPr>
          <w:rFonts w:ascii="Calibri" w:hAnsi="Calibri"/>
          <w:lang w:val="en-AU" w:eastAsia="en-US"/>
        </w:rPr>
      </w:pPr>
      <w:r w:rsidRPr="00DE6CC3">
        <w:rPr>
          <w:rFonts w:ascii="Calibri" w:hAnsi="Calibri"/>
          <w:lang w:val="en-AU" w:eastAsia="en-US"/>
        </w:rPr>
        <w:t>(vi)</w:t>
      </w:r>
      <w:r w:rsidRPr="00DE6CC3">
        <w:rPr>
          <w:rFonts w:ascii="Calibri" w:hAnsi="Calibri"/>
          <w:lang w:val="en-AU" w:eastAsia="en-US"/>
        </w:rPr>
        <w:tab/>
        <w:t>facilitated share housing arrangements by making it easier to change who is listed on a tenancy agreement while the tenancy agreement continues; and</w:t>
      </w:r>
    </w:p>
    <w:p w14:paraId="0BC5851A" w14:textId="77777777" w:rsidR="00DE6CC3" w:rsidRPr="00DE6CC3" w:rsidRDefault="00DE6CC3" w:rsidP="00DE6CC3">
      <w:pPr>
        <w:spacing w:before="60" w:after="120"/>
        <w:ind w:left="2835" w:hanging="567"/>
        <w:rPr>
          <w:rFonts w:ascii="Calibri" w:hAnsi="Calibri"/>
          <w:lang w:val="en-AU" w:eastAsia="en-US"/>
        </w:rPr>
      </w:pPr>
      <w:r w:rsidRPr="00DE6CC3">
        <w:rPr>
          <w:rFonts w:ascii="Calibri" w:hAnsi="Calibri"/>
          <w:lang w:val="en-AU" w:eastAsia="en-US"/>
        </w:rPr>
        <w:t>(vii)</w:t>
      </w:r>
      <w:r w:rsidRPr="00DE6CC3">
        <w:rPr>
          <w:rFonts w:ascii="Calibri" w:hAnsi="Calibri"/>
          <w:lang w:val="en-AU" w:eastAsia="en-US"/>
        </w:rPr>
        <w:tab/>
        <w:t xml:space="preserve">raising minimum standards for rental </w:t>
      </w:r>
      <w:proofErr w:type="gramStart"/>
      <w:r w:rsidRPr="00DE6CC3">
        <w:rPr>
          <w:rFonts w:ascii="Calibri" w:hAnsi="Calibri"/>
          <w:lang w:val="en-AU" w:eastAsia="en-US"/>
        </w:rPr>
        <w:t>homes;</w:t>
      </w:r>
      <w:proofErr w:type="gramEnd"/>
      <w:r w:rsidRPr="00DE6CC3">
        <w:rPr>
          <w:rFonts w:ascii="Calibri" w:hAnsi="Calibri"/>
          <w:lang w:val="en-AU" w:eastAsia="en-US"/>
        </w:rPr>
        <w:t xml:space="preserve"> </w:t>
      </w:r>
    </w:p>
    <w:p w14:paraId="338FFBD4"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(b)</w:t>
      </w:r>
      <w:r w:rsidRPr="00DE6CC3">
        <w:rPr>
          <w:rFonts w:ascii="Calibri" w:hAnsi="Calibri"/>
          <w:lang w:val="en-AU" w:eastAsia="en-US"/>
        </w:rPr>
        <w:tab/>
        <w:t>that the ACT Government has successfully attracted Build to Rent projects that will improve the local rental market; and</w:t>
      </w:r>
    </w:p>
    <w:p w14:paraId="35BCD580"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(c)</w:t>
      </w:r>
      <w:r w:rsidRPr="00DE6CC3">
        <w:rPr>
          <w:rFonts w:ascii="Calibri" w:hAnsi="Calibri"/>
          <w:lang w:val="en-AU" w:eastAsia="en-US"/>
        </w:rPr>
        <w:tab/>
        <w:t>that the ACT Government is continuing to progress its commitment to amend the Residential Tenancies Act to end no cause evictions under the Parliamentary and Governance Agreement, and related reforms to better protect tenants; and</w:t>
      </w:r>
    </w:p>
    <w:p w14:paraId="28574F0A"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(3)</w:t>
      </w:r>
      <w:r w:rsidRPr="00DE6CC3">
        <w:rPr>
          <w:rFonts w:ascii="Calibri" w:hAnsi="Calibri"/>
          <w:lang w:val="en-AU" w:eastAsia="en-US"/>
        </w:rPr>
        <w:tab/>
        <w:t xml:space="preserve">calls on the ACT Government to: </w:t>
      </w:r>
    </w:p>
    <w:p w14:paraId="38800DAC"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(a)</w:t>
      </w:r>
      <w:r w:rsidRPr="00DE6CC3">
        <w:rPr>
          <w:rFonts w:ascii="Calibri" w:hAnsi="Calibri"/>
          <w:lang w:val="en-AU" w:eastAsia="en-US"/>
        </w:rPr>
        <w:tab/>
        <w:t>review the information imbalance that exists between landlords and tenants, and consider whether prospective tenants should be given the right to receive references from landlords’ previous tenants, and report back to the Assembly on this matter during the November 2022 sitting period; and</w:t>
      </w:r>
    </w:p>
    <w:p w14:paraId="23994D90"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(b)</w:t>
      </w:r>
      <w:r w:rsidRPr="00DE6CC3">
        <w:rPr>
          <w:rFonts w:ascii="Calibri" w:hAnsi="Calibri"/>
          <w:lang w:val="en-AU" w:eastAsia="en-US"/>
        </w:rPr>
        <w:tab/>
        <w:t>reaffirm its ongoing commitment to improving the rights of renters in the ACT. (</w:t>
      </w:r>
      <w:r w:rsidRPr="00DE6CC3">
        <w:rPr>
          <w:rFonts w:ascii="Calibri" w:hAnsi="Calibri"/>
          <w:i/>
          <w:iCs/>
          <w:lang w:val="en-AU" w:eastAsia="en-US"/>
        </w:rPr>
        <w:t>Notice given 21 March 2022. Notice will be removed from the Notice Paper unless called on within 4 sitting weeks – standing order 125A</w:t>
      </w:r>
      <w:r w:rsidRPr="00DE6CC3">
        <w:rPr>
          <w:rFonts w:ascii="Calibri" w:hAnsi="Calibri"/>
          <w:lang w:val="en-AU" w:eastAsia="en-US"/>
        </w:rPr>
        <w:t>).</w:t>
      </w:r>
    </w:p>
    <w:p w14:paraId="4B414B21" w14:textId="77777777" w:rsidR="00DE6CC3" w:rsidRPr="00DE6CC3" w:rsidRDefault="00DE6CC3" w:rsidP="00DE6CC3">
      <w:pPr>
        <w:tabs>
          <w:tab w:val="right" w:pos="567"/>
          <w:tab w:val="left" w:pos="1134"/>
        </w:tabs>
        <w:spacing w:before="120" w:after="120"/>
        <w:ind w:left="1134" w:hanging="1134"/>
        <w:rPr>
          <w:rFonts w:ascii="Calibri" w:hAnsi="Calibri"/>
          <w:lang w:val="en-AU"/>
        </w:rPr>
      </w:pPr>
      <w:r w:rsidRPr="00DE6CC3">
        <w:rPr>
          <w:rFonts w:ascii="Calibri" w:hAnsi="Calibri"/>
          <w:lang w:val="en-AU"/>
        </w:rPr>
        <w:lastRenderedPageBreak/>
        <w:tab/>
        <w:t>*</w:t>
      </w:r>
      <w:r>
        <w:rPr>
          <w:rFonts w:ascii="Calibri" w:hAnsi="Calibri"/>
          <w:lang w:val="en-AU"/>
        </w:rPr>
        <w:t>5</w:t>
      </w:r>
      <w:r w:rsidRPr="00DE6CC3">
        <w:rPr>
          <w:rFonts w:ascii="Calibri" w:hAnsi="Calibri"/>
          <w:lang w:val="en-AU"/>
        </w:rPr>
        <w:tab/>
      </w:r>
      <w:r w:rsidRPr="00DE6CC3">
        <w:rPr>
          <w:rFonts w:ascii="Calibri" w:hAnsi="Calibri"/>
          <w:b/>
          <w:caps/>
          <w:lang w:val="en-AU"/>
        </w:rPr>
        <w:t>Mr Braddock</w:t>
      </w:r>
      <w:r w:rsidRPr="00DE6CC3">
        <w:rPr>
          <w:rFonts w:ascii="Calibri" w:hAnsi="Calibri"/>
          <w:lang w:val="en-AU"/>
        </w:rPr>
        <w:t>: To move—That this Assembly:</w:t>
      </w:r>
    </w:p>
    <w:p w14:paraId="22EC0536"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(1)</w:t>
      </w:r>
      <w:r w:rsidRPr="00DE6CC3">
        <w:rPr>
          <w:rFonts w:ascii="Calibri" w:hAnsi="Calibri"/>
          <w:lang w:val="en-AU" w:eastAsia="en-US"/>
        </w:rPr>
        <w:tab/>
        <w:t>notes that:</w:t>
      </w:r>
    </w:p>
    <w:p w14:paraId="5390A263"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(a)</w:t>
      </w:r>
      <w:r w:rsidRPr="00DE6CC3">
        <w:rPr>
          <w:rFonts w:ascii="Calibri" w:hAnsi="Calibri"/>
          <w:lang w:val="en-AU" w:eastAsia="en-US"/>
        </w:rPr>
        <w:tab/>
        <w:t>the ACT Government’s compliance model is based on a model of Engage, Educate, Enforce, with the following key principles:</w:t>
      </w:r>
    </w:p>
    <w:p w14:paraId="6EB28B86" w14:textId="77777777" w:rsidR="00DE6CC3" w:rsidRPr="00DE6CC3" w:rsidRDefault="00DE6CC3" w:rsidP="00DE6CC3">
      <w:pPr>
        <w:spacing w:before="60" w:after="120"/>
        <w:ind w:left="2835" w:hanging="567"/>
        <w:rPr>
          <w:rFonts w:ascii="Calibri" w:hAnsi="Calibri"/>
          <w:lang w:val="en-AU" w:eastAsia="en-US"/>
        </w:rPr>
      </w:pPr>
      <w:r w:rsidRPr="00DE6CC3">
        <w:rPr>
          <w:rFonts w:ascii="Calibri" w:hAnsi="Calibri"/>
          <w:lang w:val="en-AU" w:eastAsia="en-US"/>
        </w:rPr>
        <w:t>(</w:t>
      </w:r>
      <w:proofErr w:type="spellStart"/>
      <w:r w:rsidRPr="00DE6CC3">
        <w:rPr>
          <w:rFonts w:ascii="Calibri" w:hAnsi="Calibri"/>
          <w:lang w:val="en-AU" w:eastAsia="en-US"/>
        </w:rPr>
        <w:t>i</w:t>
      </w:r>
      <w:proofErr w:type="spellEnd"/>
      <w:r w:rsidRPr="00DE6CC3">
        <w:rPr>
          <w:rFonts w:ascii="Calibri" w:hAnsi="Calibri"/>
          <w:lang w:val="en-AU" w:eastAsia="en-US"/>
        </w:rPr>
        <w:t>)</w:t>
      </w:r>
      <w:r w:rsidRPr="00DE6CC3">
        <w:rPr>
          <w:rFonts w:ascii="Calibri" w:hAnsi="Calibri"/>
          <w:lang w:val="en-AU" w:eastAsia="en-US"/>
        </w:rPr>
        <w:tab/>
        <w:t>risk-</w:t>
      </w:r>
      <w:proofErr w:type="gramStart"/>
      <w:r w:rsidRPr="00DE6CC3">
        <w:rPr>
          <w:rFonts w:ascii="Calibri" w:hAnsi="Calibri"/>
          <w:lang w:val="en-AU" w:eastAsia="en-US"/>
        </w:rPr>
        <w:t>based;</w:t>
      </w:r>
      <w:proofErr w:type="gramEnd"/>
    </w:p>
    <w:p w14:paraId="529F9288" w14:textId="77777777" w:rsidR="00DE6CC3" w:rsidRPr="00DE6CC3" w:rsidRDefault="00DE6CC3" w:rsidP="00DE6CC3">
      <w:pPr>
        <w:spacing w:before="60" w:after="120"/>
        <w:ind w:left="2835" w:hanging="567"/>
        <w:rPr>
          <w:rFonts w:ascii="Calibri" w:hAnsi="Calibri"/>
          <w:lang w:val="en-AU" w:eastAsia="en-US"/>
        </w:rPr>
      </w:pPr>
      <w:r w:rsidRPr="00DE6CC3">
        <w:rPr>
          <w:rFonts w:ascii="Calibri" w:hAnsi="Calibri"/>
          <w:lang w:val="en-AU" w:eastAsia="en-US"/>
        </w:rPr>
        <w:t>(ii)</w:t>
      </w:r>
      <w:r w:rsidRPr="00DE6CC3">
        <w:rPr>
          <w:rFonts w:ascii="Calibri" w:hAnsi="Calibri"/>
          <w:lang w:val="en-AU" w:eastAsia="en-US"/>
        </w:rPr>
        <w:tab/>
      </w:r>
      <w:proofErr w:type="gramStart"/>
      <w:r w:rsidRPr="00DE6CC3">
        <w:rPr>
          <w:rFonts w:ascii="Calibri" w:hAnsi="Calibri"/>
          <w:lang w:val="en-AU" w:eastAsia="en-US"/>
        </w:rPr>
        <w:t>proportionate;</w:t>
      </w:r>
      <w:proofErr w:type="gramEnd"/>
    </w:p>
    <w:p w14:paraId="4EC5592D" w14:textId="77777777" w:rsidR="00DE6CC3" w:rsidRPr="00DE6CC3" w:rsidRDefault="00DE6CC3" w:rsidP="00DE6CC3">
      <w:pPr>
        <w:spacing w:before="60" w:after="120"/>
        <w:ind w:left="2835" w:hanging="567"/>
        <w:rPr>
          <w:rFonts w:ascii="Calibri" w:hAnsi="Calibri"/>
          <w:lang w:val="en-AU" w:eastAsia="en-US"/>
        </w:rPr>
      </w:pPr>
      <w:r w:rsidRPr="00DE6CC3">
        <w:rPr>
          <w:rFonts w:ascii="Calibri" w:hAnsi="Calibri"/>
          <w:lang w:val="en-AU" w:eastAsia="en-US"/>
        </w:rPr>
        <w:t>(iii)</w:t>
      </w:r>
      <w:r w:rsidRPr="00DE6CC3">
        <w:rPr>
          <w:rFonts w:ascii="Calibri" w:hAnsi="Calibri"/>
          <w:lang w:val="en-AU" w:eastAsia="en-US"/>
        </w:rPr>
        <w:tab/>
        <w:t>effective; and</w:t>
      </w:r>
    </w:p>
    <w:p w14:paraId="03FAF129" w14:textId="77777777" w:rsidR="00DE6CC3" w:rsidRPr="00DE6CC3" w:rsidRDefault="00DE6CC3" w:rsidP="00DE6CC3">
      <w:pPr>
        <w:spacing w:before="60" w:after="120"/>
        <w:ind w:left="2835" w:hanging="567"/>
        <w:rPr>
          <w:rFonts w:ascii="Calibri" w:hAnsi="Calibri"/>
          <w:lang w:val="en-AU" w:eastAsia="en-US"/>
        </w:rPr>
      </w:pPr>
      <w:r w:rsidRPr="00DE6CC3">
        <w:rPr>
          <w:rFonts w:ascii="Calibri" w:hAnsi="Calibri"/>
          <w:lang w:val="en-AU" w:eastAsia="en-US"/>
        </w:rPr>
        <w:t>(iv)</w:t>
      </w:r>
      <w:r w:rsidRPr="00DE6CC3">
        <w:rPr>
          <w:rFonts w:ascii="Calibri" w:hAnsi="Calibri"/>
          <w:lang w:val="en-AU" w:eastAsia="en-US"/>
        </w:rPr>
        <w:tab/>
      </w:r>
      <w:proofErr w:type="gramStart"/>
      <w:r w:rsidRPr="00DE6CC3">
        <w:rPr>
          <w:rFonts w:ascii="Calibri" w:hAnsi="Calibri"/>
          <w:lang w:val="en-AU" w:eastAsia="en-US"/>
        </w:rPr>
        <w:t>accountable;</w:t>
      </w:r>
      <w:proofErr w:type="gramEnd"/>
    </w:p>
    <w:p w14:paraId="4D027541"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(b)</w:t>
      </w:r>
      <w:r w:rsidRPr="00DE6CC3">
        <w:rPr>
          <w:rFonts w:ascii="Calibri" w:hAnsi="Calibri"/>
          <w:lang w:val="en-AU" w:eastAsia="en-US"/>
        </w:rPr>
        <w:tab/>
        <w:t xml:space="preserve">ACT Government legislation contains penalties in the form of fines for a wide range of offences varying in severity from serious offences to minor transgressions.  Non-payment of fines can result in: </w:t>
      </w:r>
    </w:p>
    <w:p w14:paraId="725923C4" w14:textId="77777777" w:rsidR="00DE6CC3" w:rsidRPr="00DE6CC3" w:rsidRDefault="00DE6CC3" w:rsidP="00DE6CC3">
      <w:pPr>
        <w:spacing w:before="60" w:after="120"/>
        <w:ind w:left="2835" w:hanging="567"/>
        <w:rPr>
          <w:rFonts w:ascii="Calibri" w:hAnsi="Calibri"/>
          <w:lang w:val="en-AU" w:eastAsia="en-US"/>
        </w:rPr>
      </w:pPr>
      <w:r w:rsidRPr="00DE6CC3">
        <w:rPr>
          <w:rFonts w:ascii="Calibri" w:hAnsi="Calibri"/>
          <w:lang w:val="en-AU" w:eastAsia="en-US"/>
        </w:rPr>
        <w:t>(</w:t>
      </w:r>
      <w:proofErr w:type="spellStart"/>
      <w:r w:rsidRPr="00DE6CC3">
        <w:rPr>
          <w:rFonts w:ascii="Calibri" w:hAnsi="Calibri"/>
          <w:lang w:val="en-AU" w:eastAsia="en-US"/>
        </w:rPr>
        <w:t>i</w:t>
      </w:r>
      <w:proofErr w:type="spellEnd"/>
      <w:r w:rsidRPr="00DE6CC3">
        <w:rPr>
          <w:rFonts w:ascii="Calibri" w:hAnsi="Calibri"/>
          <w:lang w:val="en-AU" w:eastAsia="en-US"/>
        </w:rPr>
        <w:t>)</w:t>
      </w:r>
      <w:r w:rsidRPr="00DE6CC3">
        <w:rPr>
          <w:rFonts w:ascii="Calibri" w:hAnsi="Calibri"/>
          <w:lang w:val="en-AU" w:eastAsia="en-US"/>
        </w:rPr>
        <w:tab/>
        <w:t>further financial penalties regardless of the offender’s ability to pay; and</w:t>
      </w:r>
    </w:p>
    <w:p w14:paraId="60BDF848" w14:textId="77777777" w:rsidR="00DE6CC3" w:rsidRPr="00DE6CC3" w:rsidRDefault="00DE6CC3" w:rsidP="00DE6CC3">
      <w:pPr>
        <w:spacing w:before="60" w:after="120"/>
        <w:ind w:left="2835" w:hanging="567"/>
        <w:rPr>
          <w:rFonts w:ascii="Calibri" w:hAnsi="Calibri"/>
          <w:lang w:val="en-AU" w:eastAsia="en-US"/>
        </w:rPr>
      </w:pPr>
      <w:r w:rsidRPr="00DE6CC3">
        <w:rPr>
          <w:rFonts w:ascii="Calibri" w:hAnsi="Calibri"/>
          <w:lang w:val="en-AU" w:eastAsia="en-US"/>
        </w:rPr>
        <w:t>(ii)</w:t>
      </w:r>
      <w:r w:rsidRPr="00DE6CC3">
        <w:rPr>
          <w:rFonts w:ascii="Calibri" w:hAnsi="Calibri"/>
          <w:lang w:val="en-AU" w:eastAsia="en-US"/>
        </w:rPr>
        <w:tab/>
        <w:t xml:space="preserve">interaction with the criminal justice </w:t>
      </w:r>
      <w:proofErr w:type="gramStart"/>
      <w:r w:rsidRPr="00DE6CC3">
        <w:rPr>
          <w:rFonts w:ascii="Calibri" w:hAnsi="Calibri"/>
          <w:lang w:val="en-AU" w:eastAsia="en-US"/>
        </w:rPr>
        <w:t>system;</w:t>
      </w:r>
      <w:proofErr w:type="gramEnd"/>
    </w:p>
    <w:p w14:paraId="72EAD984"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(c)</w:t>
      </w:r>
      <w:r w:rsidRPr="00DE6CC3">
        <w:rPr>
          <w:rFonts w:ascii="Calibri" w:hAnsi="Calibri"/>
          <w:lang w:val="en-AU" w:eastAsia="en-US"/>
        </w:rPr>
        <w:tab/>
        <w:t xml:space="preserve">the application of these penalties, and any consequential court action for non-payment of fines, may be inconsistent with the ACT Government’s compliance model and its </w:t>
      </w:r>
      <w:proofErr w:type="gramStart"/>
      <w:r w:rsidRPr="00DE6CC3">
        <w:rPr>
          <w:rFonts w:ascii="Calibri" w:hAnsi="Calibri"/>
          <w:lang w:val="en-AU" w:eastAsia="en-US"/>
        </w:rPr>
        <w:t>principles;</w:t>
      </w:r>
      <w:proofErr w:type="gramEnd"/>
    </w:p>
    <w:p w14:paraId="36A7845B"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(d)</w:t>
      </w:r>
      <w:r w:rsidRPr="00DE6CC3">
        <w:rPr>
          <w:rFonts w:ascii="Calibri" w:hAnsi="Calibri"/>
          <w:lang w:val="en-AU" w:eastAsia="en-US"/>
        </w:rPr>
        <w:tab/>
        <w:t>the ACT Government has taken steps to mitigate those harms, including enabling alternatives to paying fines, and payment plans. Despite this, vulnerable Canberrans still end up in the criminal justice system due to non-payment of fines for minor transgressions; and</w:t>
      </w:r>
    </w:p>
    <w:p w14:paraId="538D6402"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(e)</w:t>
      </w:r>
      <w:r w:rsidRPr="00DE6CC3">
        <w:rPr>
          <w:rFonts w:ascii="Calibri" w:hAnsi="Calibri"/>
          <w:lang w:val="en-AU" w:eastAsia="en-US"/>
        </w:rPr>
        <w:tab/>
        <w:t>nationally, abundant evidence demonstrates that fines have disproportionate and serious impacts on marginalised communities, including Aboriginal and Torres Strait Islanders, young people, detainees, and those who are on welfare, homeless or live with disabilities</w:t>
      </w:r>
      <w:r w:rsidR="005C3FFC">
        <w:rPr>
          <w:rFonts w:ascii="Calibri" w:hAnsi="Calibri"/>
          <w:lang w:val="en-AU" w:eastAsia="en-US"/>
        </w:rPr>
        <w:t xml:space="preserve"> and</w:t>
      </w:r>
      <w:r w:rsidRPr="00DE6CC3">
        <w:rPr>
          <w:rFonts w:ascii="Calibri" w:hAnsi="Calibri"/>
          <w:lang w:val="en-AU" w:eastAsia="en-US"/>
        </w:rPr>
        <w:t xml:space="preserve"> mental health issues; and</w:t>
      </w:r>
    </w:p>
    <w:p w14:paraId="72428F78"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(2)</w:t>
      </w:r>
      <w:r w:rsidRPr="00DE6CC3">
        <w:rPr>
          <w:rFonts w:ascii="Calibri" w:hAnsi="Calibri"/>
          <w:lang w:val="en-AU" w:eastAsia="en-US"/>
        </w:rPr>
        <w:tab/>
        <w:t xml:space="preserve">calls on the ACT Government to: </w:t>
      </w:r>
    </w:p>
    <w:p w14:paraId="7E86DA43"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(a)</w:t>
      </w:r>
      <w:r w:rsidRPr="00DE6CC3">
        <w:rPr>
          <w:rFonts w:ascii="Calibri" w:hAnsi="Calibri"/>
          <w:lang w:val="en-AU" w:eastAsia="en-US"/>
        </w:rPr>
        <w:tab/>
        <w:t xml:space="preserve">perform a cost/benefit analysis to the current compliance and enforcement system for those who fail to pay fines for minor </w:t>
      </w:r>
      <w:proofErr w:type="gramStart"/>
      <w:r w:rsidRPr="00DE6CC3">
        <w:rPr>
          <w:rFonts w:ascii="Calibri" w:hAnsi="Calibri"/>
          <w:lang w:val="en-AU" w:eastAsia="en-US"/>
        </w:rPr>
        <w:t>transgressions;</w:t>
      </w:r>
      <w:proofErr w:type="gramEnd"/>
    </w:p>
    <w:p w14:paraId="16703D4B"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(b)</w:t>
      </w:r>
      <w:r w:rsidRPr="00DE6CC3">
        <w:rPr>
          <w:rFonts w:ascii="Calibri" w:hAnsi="Calibri"/>
          <w:lang w:val="en-AU" w:eastAsia="en-US"/>
        </w:rPr>
        <w:tab/>
        <w:t>compile/canvass alternative options to compliance that may encourage greater commitment to social responsibility, reduce administrative burden, and ensure equity; and</w:t>
      </w:r>
    </w:p>
    <w:p w14:paraId="6AEC30F3"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(c)</w:t>
      </w:r>
      <w:r w:rsidRPr="00DE6CC3">
        <w:rPr>
          <w:rFonts w:ascii="Calibri" w:hAnsi="Calibri"/>
          <w:lang w:val="en-AU" w:eastAsia="en-US"/>
        </w:rPr>
        <w:tab/>
        <w:t>report back to the Assembly by 3</w:t>
      </w:r>
      <w:r w:rsidR="005C3FFC">
        <w:rPr>
          <w:rFonts w:ascii="Calibri" w:hAnsi="Calibri"/>
          <w:lang w:val="en-AU" w:eastAsia="en-US"/>
        </w:rPr>
        <w:t>0</w:t>
      </w:r>
      <w:r w:rsidRPr="00DE6CC3">
        <w:rPr>
          <w:rFonts w:ascii="Calibri" w:hAnsi="Calibri"/>
          <w:lang w:val="en-AU" w:eastAsia="en-US"/>
        </w:rPr>
        <w:t xml:space="preserve"> September 2022. (</w:t>
      </w:r>
      <w:r w:rsidRPr="00DE6CC3">
        <w:rPr>
          <w:rFonts w:ascii="Calibri" w:hAnsi="Calibri"/>
          <w:i/>
          <w:iCs/>
          <w:lang w:val="en-AU" w:eastAsia="en-US"/>
        </w:rPr>
        <w:t>Notice given 21 March 2022. Notice will be removed from the Notice Paper unless called on within 4 sitting weeks – standing order 125A</w:t>
      </w:r>
      <w:r w:rsidRPr="00DE6CC3">
        <w:rPr>
          <w:rFonts w:ascii="Calibri" w:hAnsi="Calibri"/>
          <w:lang w:val="en-AU" w:eastAsia="en-US"/>
        </w:rPr>
        <w:t>).</w:t>
      </w:r>
    </w:p>
    <w:p w14:paraId="021EB7CB" w14:textId="77777777" w:rsidR="00DE6CC3" w:rsidRPr="00DE6CC3" w:rsidRDefault="00DE6CC3" w:rsidP="00DE6CC3">
      <w:pPr>
        <w:tabs>
          <w:tab w:val="right" w:pos="567"/>
          <w:tab w:val="left" w:pos="1134"/>
        </w:tabs>
        <w:spacing w:before="120" w:after="120"/>
        <w:ind w:left="1134" w:hanging="1134"/>
        <w:rPr>
          <w:rFonts w:ascii="Calibri" w:hAnsi="Calibri"/>
          <w:lang w:val="en-AU"/>
        </w:rPr>
      </w:pPr>
      <w:r w:rsidRPr="00DE6CC3">
        <w:rPr>
          <w:rFonts w:ascii="Calibri" w:hAnsi="Calibri"/>
          <w:lang w:val="en-AU"/>
        </w:rPr>
        <w:tab/>
        <w:t>*</w:t>
      </w:r>
      <w:r>
        <w:rPr>
          <w:rFonts w:ascii="Calibri" w:hAnsi="Calibri"/>
          <w:lang w:val="en-AU"/>
        </w:rPr>
        <w:t>6</w:t>
      </w:r>
      <w:r w:rsidRPr="00DE6CC3">
        <w:rPr>
          <w:rFonts w:ascii="Calibri" w:hAnsi="Calibri"/>
          <w:lang w:val="en-AU"/>
        </w:rPr>
        <w:tab/>
      </w:r>
      <w:r w:rsidRPr="00DE6CC3">
        <w:rPr>
          <w:rFonts w:ascii="Calibri" w:hAnsi="Calibri"/>
          <w:b/>
          <w:caps/>
          <w:lang w:val="en-AU"/>
        </w:rPr>
        <w:t>Ms Lee</w:t>
      </w:r>
      <w:r w:rsidRPr="00DE6CC3">
        <w:rPr>
          <w:rFonts w:ascii="Calibri" w:hAnsi="Calibri"/>
          <w:lang w:val="en-AU"/>
        </w:rPr>
        <w:t>: To move—That this Assembly:</w:t>
      </w:r>
    </w:p>
    <w:p w14:paraId="6F7D8E3B"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(1)</w:t>
      </w:r>
      <w:r w:rsidRPr="00DE6CC3">
        <w:rPr>
          <w:rFonts w:ascii="Calibri" w:hAnsi="Calibri"/>
          <w:lang w:val="en-AU" w:eastAsia="en-US"/>
        </w:rPr>
        <w:tab/>
        <w:t>notes that the:</w:t>
      </w:r>
    </w:p>
    <w:p w14:paraId="3EC66313"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(a)</w:t>
      </w:r>
      <w:r w:rsidRPr="00DE6CC3">
        <w:rPr>
          <w:rFonts w:ascii="Calibri" w:hAnsi="Calibri"/>
          <w:lang w:val="en-AU" w:eastAsia="en-US"/>
        </w:rPr>
        <w:tab/>
        <w:t>ACT Auditor-General’s Report No. 13/2021 identified serious probity issues in procurement practices for the Campbell Primary School Modernisation Project; and</w:t>
      </w:r>
    </w:p>
    <w:p w14:paraId="5BD3A133"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lastRenderedPageBreak/>
        <w:t>(b)</w:t>
      </w:r>
      <w:r w:rsidRPr="00DE6CC3">
        <w:rPr>
          <w:rFonts w:ascii="Calibri" w:hAnsi="Calibri"/>
          <w:lang w:val="en-AU" w:eastAsia="en-US"/>
        </w:rPr>
        <w:tab/>
        <w:t>ACT Integrity Commissioner has publicly stated that the probity problems identified by the Auditor-General are “likely to be endemic” in the ACT Government;</w:t>
      </w:r>
    </w:p>
    <w:p w14:paraId="60DBFE70"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(2)</w:t>
      </w:r>
      <w:r w:rsidRPr="00DE6CC3">
        <w:rPr>
          <w:rFonts w:ascii="Calibri" w:hAnsi="Calibri"/>
          <w:lang w:val="en-AU" w:eastAsia="en-US"/>
        </w:rPr>
        <w:tab/>
        <w:t>recognises that:</w:t>
      </w:r>
    </w:p>
    <w:p w14:paraId="72BCF184"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(a)</w:t>
      </w:r>
      <w:r w:rsidRPr="00DE6CC3">
        <w:rPr>
          <w:rFonts w:ascii="Calibri" w:hAnsi="Calibri"/>
          <w:lang w:val="en-AU" w:eastAsia="en-US"/>
        </w:rPr>
        <w:tab/>
        <w:t>the concerns raised by the Auditor-General are serious, and require the ACT Government to review and make necessary changes to its procurement culture, processes and practice; and</w:t>
      </w:r>
    </w:p>
    <w:p w14:paraId="558A4532"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(b)</w:t>
      </w:r>
      <w:r w:rsidRPr="00DE6CC3">
        <w:rPr>
          <w:rFonts w:ascii="Calibri" w:hAnsi="Calibri"/>
          <w:lang w:val="en-AU" w:eastAsia="en-US"/>
        </w:rPr>
        <w:tab/>
        <w:t>Canberrans deserve assurance that their tax dollars are being used by the ACT Government to provide the best value for money; and</w:t>
      </w:r>
    </w:p>
    <w:p w14:paraId="348D6CE6"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(3)</w:t>
      </w:r>
      <w:r w:rsidRPr="00DE6CC3">
        <w:rPr>
          <w:rFonts w:ascii="Calibri" w:hAnsi="Calibri"/>
          <w:lang w:val="en-AU" w:eastAsia="en-US"/>
        </w:rPr>
        <w:tab/>
        <w:t>calls on the ACT Government to:</w:t>
      </w:r>
    </w:p>
    <w:p w14:paraId="30979650"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(a)</w:t>
      </w:r>
      <w:r w:rsidRPr="00DE6CC3">
        <w:rPr>
          <w:rFonts w:ascii="Calibri" w:hAnsi="Calibri"/>
          <w:lang w:val="en-AU" w:eastAsia="en-US"/>
        </w:rPr>
        <w:tab/>
        <w:t xml:space="preserve">commission an independent audit of all ACT Government procurements contracted from 2016-17 to the </w:t>
      </w:r>
      <w:proofErr w:type="gramStart"/>
      <w:r w:rsidRPr="00DE6CC3">
        <w:rPr>
          <w:rFonts w:ascii="Calibri" w:hAnsi="Calibri"/>
          <w:lang w:val="en-AU" w:eastAsia="en-US"/>
        </w:rPr>
        <w:t>present;</w:t>
      </w:r>
      <w:proofErr w:type="gramEnd"/>
    </w:p>
    <w:p w14:paraId="426E3DF9"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(b)</w:t>
      </w:r>
      <w:r w:rsidRPr="00DE6CC3">
        <w:rPr>
          <w:rFonts w:ascii="Calibri" w:hAnsi="Calibri"/>
          <w:lang w:val="en-AU" w:eastAsia="en-US"/>
        </w:rPr>
        <w:tab/>
        <w:t>table the audit terms of reference and the identity of the appointed auditor in the Assembly by the next sitting; and</w:t>
      </w:r>
    </w:p>
    <w:p w14:paraId="1A4C5B2B"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(c)</w:t>
      </w:r>
      <w:r w:rsidRPr="00DE6CC3">
        <w:rPr>
          <w:rFonts w:ascii="Calibri" w:hAnsi="Calibri"/>
          <w:lang w:val="en-AU" w:eastAsia="en-US"/>
        </w:rPr>
        <w:tab/>
        <w:t>table the audit report in full in the Assembly within seven days of receiving it from the independent auditor. (</w:t>
      </w:r>
      <w:r w:rsidRPr="00DE6CC3">
        <w:rPr>
          <w:rFonts w:ascii="Calibri" w:hAnsi="Calibri"/>
          <w:i/>
          <w:iCs/>
          <w:lang w:val="en-AU" w:eastAsia="en-US"/>
        </w:rPr>
        <w:t>Notice given 21 March 2022. Notice will be removed from the Notice Paper unless called on within 4 sitting weeks – standing order 125A</w:t>
      </w:r>
      <w:r w:rsidRPr="00DE6CC3">
        <w:rPr>
          <w:rFonts w:ascii="Calibri" w:hAnsi="Calibri"/>
          <w:lang w:val="en-AU" w:eastAsia="en-US"/>
        </w:rPr>
        <w:t>).</w:t>
      </w:r>
    </w:p>
    <w:p w14:paraId="7E522EB3" w14:textId="77777777" w:rsidR="00DE6CC3" w:rsidRPr="00DE6CC3" w:rsidRDefault="00DE6CC3" w:rsidP="00DE6CC3">
      <w:pPr>
        <w:tabs>
          <w:tab w:val="right" w:pos="580"/>
        </w:tabs>
        <w:spacing w:before="240" w:after="240"/>
        <w:rPr>
          <w:rFonts w:ascii="Calibri" w:hAnsi="Calibri"/>
          <w:b/>
          <w:sz w:val="28"/>
          <w:lang w:eastAsia="en-US"/>
        </w:rPr>
      </w:pPr>
      <w:r w:rsidRPr="00DE6CC3">
        <w:rPr>
          <w:rFonts w:ascii="Calibri" w:hAnsi="Calibri"/>
          <w:b/>
          <w:sz w:val="28"/>
          <w:lang w:eastAsia="en-US"/>
        </w:rPr>
        <w:t>Orders of the day</w:t>
      </w:r>
    </w:p>
    <w:p w14:paraId="31D67E11" w14:textId="77777777" w:rsidR="00DE6CC3" w:rsidRPr="00DE6CC3" w:rsidRDefault="00DE6CC3" w:rsidP="00DE6CC3">
      <w:pPr>
        <w:tabs>
          <w:tab w:val="right" w:pos="567"/>
        </w:tabs>
        <w:spacing w:before="120" w:after="120"/>
        <w:ind w:left="1134" w:hanging="1134"/>
        <w:rPr>
          <w:rFonts w:ascii="Calibri" w:hAnsi="Calibri"/>
          <w:i/>
          <w:lang w:val="en-AU"/>
        </w:rPr>
      </w:pPr>
      <w:r w:rsidRPr="00DE6CC3">
        <w:rPr>
          <w:rFonts w:ascii="Calibri" w:hAnsi="Calibri"/>
          <w:lang w:val="en-AU"/>
        </w:rPr>
        <w:tab/>
      </w:r>
      <w:r>
        <w:rPr>
          <w:rFonts w:ascii="Calibri" w:hAnsi="Calibri"/>
          <w:lang w:val="en-AU"/>
        </w:rPr>
        <w:t>1</w:t>
      </w:r>
      <w:r w:rsidRPr="00DE6CC3">
        <w:rPr>
          <w:rFonts w:ascii="Calibri" w:hAnsi="Calibri"/>
          <w:lang w:val="en-AU"/>
        </w:rPr>
        <w:tab/>
      </w:r>
      <w:hyperlink r:id="rId18" w:history="1">
        <w:r w:rsidRPr="00DE6CC3">
          <w:rPr>
            <w:rFonts w:ascii="Calibri" w:hAnsi="Calibri"/>
            <w:b/>
            <w:caps/>
            <w:color w:val="0000FF"/>
            <w:lang w:val="en-AU"/>
          </w:rPr>
          <w:t>Drugs of Dependence (Personal Use) Amendment Bill 2021</w:t>
        </w:r>
      </w:hyperlink>
      <w:r w:rsidRPr="00DE6CC3">
        <w:rPr>
          <w:rFonts w:ascii="Calibri" w:hAnsi="Calibri"/>
          <w:lang w:val="en-AU"/>
        </w:rPr>
        <w:t xml:space="preserve">: </w:t>
      </w:r>
      <w:r w:rsidRPr="00DE6CC3">
        <w:rPr>
          <w:rFonts w:ascii="Calibri" w:hAnsi="Calibri"/>
          <w:i/>
          <w:iCs/>
          <w:lang w:val="en-AU"/>
        </w:rPr>
        <w:t>(Mr Pettersson)</w:t>
      </w:r>
      <w:r w:rsidRPr="00DE6CC3">
        <w:rPr>
          <w:rFonts w:ascii="Calibri" w:hAnsi="Calibri"/>
          <w:iCs/>
          <w:lang w:val="en-AU"/>
        </w:rPr>
        <w:t>:</w:t>
      </w:r>
      <w:r w:rsidRPr="00DE6CC3">
        <w:rPr>
          <w:rFonts w:ascii="Calibri" w:hAnsi="Calibri"/>
          <w:i/>
          <w:iCs/>
          <w:lang w:val="en-AU"/>
        </w:rPr>
        <w:t xml:space="preserve"> </w:t>
      </w:r>
      <w:r w:rsidRPr="00DE6CC3">
        <w:rPr>
          <w:rFonts w:ascii="Calibri" w:hAnsi="Calibri"/>
          <w:lang w:val="en-AU"/>
        </w:rPr>
        <w:t xml:space="preserve">Agreement in principle—Resumption of debate </w:t>
      </w:r>
      <w:r w:rsidRPr="00DE6CC3">
        <w:rPr>
          <w:rFonts w:ascii="Calibri" w:hAnsi="Calibri"/>
          <w:i/>
          <w:iCs/>
          <w:lang w:val="en-AU"/>
        </w:rPr>
        <w:t>(from 11 February 2021—Ms Stephen-Smith)</w:t>
      </w:r>
      <w:r w:rsidRPr="00DE6CC3">
        <w:rPr>
          <w:rFonts w:ascii="Calibri" w:hAnsi="Calibri"/>
          <w:lang w:val="en-AU"/>
        </w:rPr>
        <w:t xml:space="preserve">. </w:t>
      </w:r>
    </w:p>
    <w:p w14:paraId="0CAF2187" w14:textId="77777777" w:rsidR="00DE6CC3" w:rsidRPr="00DE6CC3" w:rsidRDefault="00DE6CC3" w:rsidP="00DE6CC3">
      <w:pPr>
        <w:keepNext/>
        <w:keepLines/>
        <w:tabs>
          <w:tab w:val="right" w:pos="567"/>
        </w:tabs>
        <w:spacing w:before="120" w:after="120"/>
        <w:ind w:left="1134" w:hanging="1134"/>
        <w:rPr>
          <w:rFonts w:ascii="Calibri" w:hAnsi="Calibri"/>
          <w:lang w:val="en-AU"/>
        </w:rPr>
      </w:pPr>
      <w:r w:rsidRPr="00DE6CC3">
        <w:rPr>
          <w:rFonts w:ascii="Calibri" w:hAnsi="Calibri"/>
          <w:lang w:val="en-AU"/>
        </w:rPr>
        <w:tab/>
      </w:r>
      <w:r>
        <w:rPr>
          <w:rFonts w:ascii="Calibri" w:hAnsi="Calibri"/>
          <w:lang w:val="en-AU"/>
        </w:rPr>
        <w:t>2</w:t>
      </w:r>
      <w:r w:rsidRPr="00DE6CC3">
        <w:rPr>
          <w:rFonts w:ascii="Calibri" w:hAnsi="Calibri"/>
          <w:lang w:val="en-AU"/>
        </w:rPr>
        <w:tab/>
      </w:r>
      <w:hyperlink r:id="rId19" w:history="1">
        <w:r w:rsidRPr="00DE6CC3">
          <w:rPr>
            <w:rFonts w:ascii="Calibri" w:hAnsi="Calibri"/>
            <w:b/>
            <w:caps/>
            <w:color w:val="0000FF"/>
            <w:lang w:val="en-AU"/>
          </w:rPr>
          <w:t>Road Transport (Safety and Traffic Management) Amendment Bill 2021 (No 2)</w:t>
        </w:r>
      </w:hyperlink>
      <w:r w:rsidRPr="00DE6CC3">
        <w:rPr>
          <w:rFonts w:ascii="Calibri" w:hAnsi="Calibri"/>
          <w:lang w:val="en-AU"/>
        </w:rPr>
        <w:t xml:space="preserve">: </w:t>
      </w:r>
      <w:r w:rsidRPr="00DE6CC3">
        <w:rPr>
          <w:rFonts w:ascii="Calibri" w:hAnsi="Calibri"/>
          <w:i/>
          <w:iCs/>
          <w:lang w:val="en-AU"/>
        </w:rPr>
        <w:t>(Ms Clay)</w:t>
      </w:r>
      <w:r w:rsidRPr="00DE6CC3">
        <w:rPr>
          <w:rFonts w:ascii="Calibri" w:hAnsi="Calibri"/>
          <w:iCs/>
          <w:lang w:val="en-AU"/>
        </w:rPr>
        <w:t>:</w:t>
      </w:r>
      <w:r w:rsidRPr="00DE6CC3">
        <w:rPr>
          <w:rFonts w:ascii="Calibri" w:hAnsi="Calibri"/>
          <w:i/>
          <w:iCs/>
          <w:lang w:val="en-AU"/>
        </w:rPr>
        <w:t xml:space="preserve"> </w:t>
      </w:r>
      <w:r w:rsidRPr="00DE6CC3">
        <w:rPr>
          <w:rFonts w:ascii="Calibri" w:hAnsi="Calibri"/>
          <w:lang w:val="en-AU"/>
        </w:rPr>
        <w:t xml:space="preserve">Agreement in principle—Resumption of debate </w:t>
      </w:r>
      <w:r w:rsidRPr="00DE6CC3">
        <w:rPr>
          <w:rFonts w:ascii="Calibri" w:hAnsi="Calibri"/>
          <w:i/>
          <w:iCs/>
          <w:lang w:val="en-AU"/>
        </w:rPr>
        <w:t>(from 22 June 2021—Mr Steel)</w:t>
      </w:r>
      <w:r w:rsidRPr="00DE6CC3">
        <w:rPr>
          <w:rFonts w:ascii="Calibri" w:hAnsi="Calibri"/>
          <w:lang w:val="en-AU"/>
        </w:rPr>
        <w:t xml:space="preserve">. </w:t>
      </w:r>
    </w:p>
    <w:p w14:paraId="35A5F93B" w14:textId="77777777" w:rsidR="00DE6CC3" w:rsidRPr="00DE6CC3" w:rsidRDefault="00DE6CC3" w:rsidP="00DE6CC3">
      <w:pPr>
        <w:tabs>
          <w:tab w:val="right" w:pos="567"/>
        </w:tabs>
        <w:spacing w:before="120" w:after="120"/>
        <w:ind w:left="1134" w:hanging="1134"/>
        <w:rPr>
          <w:rFonts w:ascii="Calibri" w:hAnsi="Calibri"/>
          <w:lang w:val="en-AU"/>
        </w:rPr>
      </w:pPr>
      <w:r w:rsidRPr="00DE6CC3">
        <w:rPr>
          <w:rFonts w:ascii="Calibri" w:hAnsi="Calibri"/>
          <w:lang w:val="en-AU"/>
        </w:rPr>
        <w:tab/>
      </w:r>
      <w:r>
        <w:rPr>
          <w:rFonts w:ascii="Calibri" w:hAnsi="Calibri"/>
          <w:lang w:val="en-AU"/>
        </w:rPr>
        <w:t>3</w:t>
      </w:r>
      <w:r w:rsidRPr="00DE6CC3">
        <w:rPr>
          <w:rFonts w:ascii="Calibri" w:hAnsi="Calibri"/>
          <w:lang w:val="en-AU"/>
        </w:rPr>
        <w:tab/>
      </w:r>
      <w:hyperlink r:id="rId20" w:history="1">
        <w:r w:rsidRPr="00DE6CC3">
          <w:rPr>
            <w:rFonts w:ascii="Calibri" w:hAnsi="Calibri"/>
            <w:b/>
            <w:caps/>
            <w:color w:val="0000FF"/>
            <w:lang w:val="en-AU"/>
          </w:rPr>
          <w:t>Civil Law (Sale of Residential Property) Amendment Bill 2021</w:t>
        </w:r>
      </w:hyperlink>
      <w:r w:rsidRPr="00DE6CC3">
        <w:rPr>
          <w:rFonts w:ascii="Calibri" w:hAnsi="Calibri"/>
          <w:lang w:val="en-AU"/>
        </w:rPr>
        <w:t xml:space="preserve">: </w:t>
      </w:r>
      <w:r w:rsidRPr="00DE6CC3">
        <w:rPr>
          <w:rFonts w:ascii="Calibri" w:hAnsi="Calibri"/>
          <w:i/>
          <w:iCs/>
          <w:lang w:val="en-AU"/>
        </w:rPr>
        <w:t>(Mr Cain)</w:t>
      </w:r>
      <w:r w:rsidRPr="00DE6CC3">
        <w:rPr>
          <w:rFonts w:ascii="Calibri" w:hAnsi="Calibri"/>
          <w:iCs/>
          <w:lang w:val="en-AU"/>
        </w:rPr>
        <w:t>:</w:t>
      </w:r>
      <w:r w:rsidRPr="00DE6CC3">
        <w:rPr>
          <w:rFonts w:ascii="Calibri" w:hAnsi="Calibri"/>
          <w:i/>
          <w:iCs/>
          <w:lang w:val="en-AU"/>
        </w:rPr>
        <w:t xml:space="preserve"> </w:t>
      </w:r>
      <w:r w:rsidRPr="00DE6CC3">
        <w:rPr>
          <w:rFonts w:ascii="Calibri" w:hAnsi="Calibri"/>
          <w:lang w:val="en-AU"/>
        </w:rPr>
        <w:t xml:space="preserve">Agreement in principle—Resumption of debate </w:t>
      </w:r>
      <w:r w:rsidRPr="00DE6CC3">
        <w:rPr>
          <w:rFonts w:ascii="Calibri" w:hAnsi="Calibri"/>
          <w:i/>
          <w:iCs/>
          <w:lang w:val="en-AU"/>
        </w:rPr>
        <w:t>(from 9 November 2021—Mr Gentleman)</w:t>
      </w:r>
      <w:r w:rsidRPr="00DE6CC3">
        <w:rPr>
          <w:rFonts w:ascii="Calibri" w:hAnsi="Calibri"/>
          <w:lang w:val="en-AU"/>
        </w:rPr>
        <w:t xml:space="preserve">. </w:t>
      </w:r>
    </w:p>
    <w:p w14:paraId="3B572752" w14:textId="77777777" w:rsidR="00DE6CC3" w:rsidRPr="00DE6CC3" w:rsidRDefault="00DE6CC3" w:rsidP="00DE6CC3">
      <w:pPr>
        <w:tabs>
          <w:tab w:val="right" w:pos="567"/>
        </w:tabs>
        <w:spacing w:before="120" w:after="120"/>
        <w:ind w:left="1134" w:hanging="1134"/>
        <w:rPr>
          <w:rFonts w:ascii="Calibri" w:hAnsi="Calibri"/>
          <w:lang w:val="en-AU"/>
        </w:rPr>
      </w:pPr>
      <w:r w:rsidRPr="00DE6CC3">
        <w:rPr>
          <w:rFonts w:ascii="Calibri" w:hAnsi="Calibri"/>
          <w:lang w:val="en-AU"/>
        </w:rPr>
        <w:tab/>
      </w:r>
      <w:r>
        <w:rPr>
          <w:rFonts w:ascii="Calibri" w:hAnsi="Calibri"/>
          <w:lang w:val="en-AU"/>
        </w:rPr>
        <w:t>4</w:t>
      </w:r>
      <w:r w:rsidRPr="00DE6CC3">
        <w:rPr>
          <w:rFonts w:ascii="Calibri" w:hAnsi="Calibri"/>
          <w:lang w:val="en-AU"/>
        </w:rPr>
        <w:tab/>
      </w:r>
      <w:hyperlink r:id="rId21" w:history="1">
        <w:r w:rsidRPr="00DE6CC3">
          <w:rPr>
            <w:rFonts w:ascii="Calibri" w:hAnsi="Calibri"/>
            <w:b/>
            <w:caps/>
            <w:color w:val="0000FF"/>
            <w:lang w:val="en-AU"/>
          </w:rPr>
          <w:t>Corrections Management Amendment Bill 2021</w:t>
        </w:r>
      </w:hyperlink>
      <w:r w:rsidRPr="00DE6CC3">
        <w:rPr>
          <w:rFonts w:ascii="Calibri" w:hAnsi="Calibri"/>
          <w:lang w:val="en-AU"/>
        </w:rPr>
        <w:t xml:space="preserve">: </w:t>
      </w:r>
      <w:r w:rsidRPr="00DE6CC3">
        <w:rPr>
          <w:rFonts w:ascii="Calibri" w:hAnsi="Calibri"/>
          <w:i/>
          <w:iCs/>
          <w:lang w:val="en-AU"/>
        </w:rPr>
        <w:t>(Mrs Kikkert)</w:t>
      </w:r>
      <w:r w:rsidRPr="00DE6CC3">
        <w:rPr>
          <w:rFonts w:ascii="Calibri" w:hAnsi="Calibri"/>
          <w:iCs/>
          <w:lang w:val="en-AU"/>
        </w:rPr>
        <w:t>:</w:t>
      </w:r>
      <w:r w:rsidRPr="00DE6CC3">
        <w:rPr>
          <w:rFonts w:ascii="Calibri" w:hAnsi="Calibri"/>
          <w:i/>
          <w:iCs/>
          <w:lang w:val="en-AU"/>
        </w:rPr>
        <w:t xml:space="preserve"> </w:t>
      </w:r>
      <w:r w:rsidRPr="00DE6CC3">
        <w:rPr>
          <w:rFonts w:ascii="Calibri" w:hAnsi="Calibri"/>
          <w:lang w:val="en-AU"/>
        </w:rPr>
        <w:t xml:space="preserve">Agreement in principle—Resumption of debate </w:t>
      </w:r>
      <w:r w:rsidRPr="00DE6CC3">
        <w:rPr>
          <w:rFonts w:ascii="Calibri" w:hAnsi="Calibri"/>
          <w:i/>
          <w:iCs/>
          <w:lang w:val="en-AU"/>
        </w:rPr>
        <w:t>(from 25 November 2021—Mr Gentleman)</w:t>
      </w:r>
      <w:r w:rsidRPr="00DE6CC3">
        <w:rPr>
          <w:rFonts w:ascii="Calibri" w:hAnsi="Calibri"/>
          <w:lang w:val="en-AU"/>
        </w:rPr>
        <w:t xml:space="preserve">. </w:t>
      </w:r>
    </w:p>
    <w:p w14:paraId="198C5B4B" w14:textId="77777777" w:rsidR="00DE6CC3" w:rsidRPr="00DE6CC3" w:rsidRDefault="00DE6CC3" w:rsidP="00DE6CC3">
      <w:pPr>
        <w:tabs>
          <w:tab w:val="right" w:pos="567"/>
        </w:tabs>
        <w:spacing w:before="120" w:after="120"/>
        <w:ind w:left="1134" w:hanging="1134"/>
        <w:rPr>
          <w:rFonts w:ascii="Calibri" w:hAnsi="Calibri"/>
          <w:lang w:val="en-AU"/>
        </w:rPr>
      </w:pPr>
      <w:r w:rsidRPr="00DE6CC3">
        <w:rPr>
          <w:rFonts w:ascii="Calibri" w:hAnsi="Calibri"/>
          <w:lang w:val="en-AU"/>
        </w:rPr>
        <w:tab/>
      </w:r>
      <w:r>
        <w:rPr>
          <w:rFonts w:ascii="Calibri" w:hAnsi="Calibri"/>
          <w:lang w:val="en-AU"/>
        </w:rPr>
        <w:t>5</w:t>
      </w:r>
      <w:r w:rsidRPr="00DE6CC3">
        <w:rPr>
          <w:rFonts w:ascii="Calibri" w:hAnsi="Calibri"/>
          <w:lang w:val="en-AU"/>
        </w:rPr>
        <w:tab/>
      </w:r>
      <w:hyperlink r:id="rId22" w:history="1">
        <w:r w:rsidRPr="00DE6CC3">
          <w:rPr>
            <w:rFonts w:ascii="Calibri" w:hAnsi="Calibri"/>
            <w:b/>
            <w:caps/>
            <w:color w:val="0000FF"/>
            <w:lang w:val="en-AU"/>
          </w:rPr>
          <w:t>Public Place Names Amendment Bill 2021</w:t>
        </w:r>
      </w:hyperlink>
      <w:r w:rsidRPr="00DE6CC3">
        <w:rPr>
          <w:rFonts w:ascii="Calibri" w:hAnsi="Calibri"/>
          <w:lang w:val="en-AU"/>
        </w:rPr>
        <w:t xml:space="preserve">: </w:t>
      </w:r>
      <w:r w:rsidRPr="00DE6CC3">
        <w:rPr>
          <w:rFonts w:ascii="Calibri" w:hAnsi="Calibri"/>
          <w:i/>
          <w:iCs/>
          <w:lang w:val="en-AU"/>
        </w:rPr>
        <w:t>(Dr Paterson)</w:t>
      </w:r>
      <w:r w:rsidRPr="00DE6CC3">
        <w:rPr>
          <w:rFonts w:ascii="Calibri" w:hAnsi="Calibri"/>
          <w:iCs/>
          <w:lang w:val="en-AU"/>
        </w:rPr>
        <w:t>:</w:t>
      </w:r>
      <w:r w:rsidRPr="00DE6CC3">
        <w:rPr>
          <w:rFonts w:ascii="Calibri" w:hAnsi="Calibri"/>
          <w:i/>
          <w:iCs/>
          <w:lang w:val="en-AU"/>
        </w:rPr>
        <w:t xml:space="preserve"> </w:t>
      </w:r>
      <w:r w:rsidRPr="00DE6CC3">
        <w:rPr>
          <w:rFonts w:ascii="Calibri" w:hAnsi="Calibri"/>
          <w:lang w:val="en-AU"/>
        </w:rPr>
        <w:t xml:space="preserve">Agreement in principle—Resumption of debate </w:t>
      </w:r>
      <w:r w:rsidRPr="00DE6CC3">
        <w:rPr>
          <w:rFonts w:ascii="Calibri" w:hAnsi="Calibri"/>
          <w:i/>
          <w:iCs/>
          <w:lang w:val="en-AU"/>
        </w:rPr>
        <w:t>(from 30 November 2021—Mr Gentleman)</w:t>
      </w:r>
      <w:r w:rsidRPr="00DE6CC3">
        <w:rPr>
          <w:rFonts w:ascii="Calibri" w:hAnsi="Calibri"/>
          <w:lang w:val="en-AU"/>
        </w:rPr>
        <w:t xml:space="preserve">. </w:t>
      </w:r>
    </w:p>
    <w:p w14:paraId="3897124E" w14:textId="77777777" w:rsidR="00DE6CC3" w:rsidRPr="00DE6CC3" w:rsidRDefault="00DE6CC3" w:rsidP="00DE6CC3">
      <w:pPr>
        <w:tabs>
          <w:tab w:val="right" w:pos="567"/>
        </w:tabs>
        <w:spacing w:before="120" w:after="120"/>
        <w:ind w:left="1134" w:hanging="1134"/>
        <w:rPr>
          <w:rFonts w:ascii="Calibri" w:hAnsi="Calibri"/>
          <w:lang w:val="en-AU"/>
        </w:rPr>
      </w:pPr>
      <w:r w:rsidRPr="00DE6CC3">
        <w:rPr>
          <w:rFonts w:ascii="Calibri" w:hAnsi="Calibri"/>
          <w:lang w:val="en-AU"/>
        </w:rPr>
        <w:tab/>
      </w:r>
      <w:r>
        <w:rPr>
          <w:rFonts w:ascii="Calibri" w:hAnsi="Calibri"/>
          <w:lang w:val="en-AU"/>
        </w:rPr>
        <w:t>6</w:t>
      </w:r>
      <w:r w:rsidRPr="00DE6CC3">
        <w:rPr>
          <w:rFonts w:ascii="Calibri" w:hAnsi="Calibri"/>
          <w:lang w:val="en-AU"/>
        </w:rPr>
        <w:tab/>
      </w:r>
      <w:hyperlink r:id="rId23" w:history="1">
        <w:r w:rsidRPr="00DE6CC3">
          <w:rPr>
            <w:rFonts w:ascii="Calibri" w:hAnsi="Calibri"/>
            <w:b/>
            <w:caps/>
            <w:color w:val="0000FF"/>
            <w:lang w:val="en-AU"/>
          </w:rPr>
          <w:t>electoral amendment bill 2021</w:t>
        </w:r>
      </w:hyperlink>
      <w:r w:rsidRPr="00DE6CC3">
        <w:rPr>
          <w:rFonts w:ascii="Calibri" w:hAnsi="Calibri"/>
          <w:lang w:val="en-AU"/>
        </w:rPr>
        <w:t xml:space="preserve">: </w:t>
      </w:r>
      <w:r w:rsidRPr="00DE6CC3">
        <w:rPr>
          <w:rFonts w:ascii="Calibri" w:hAnsi="Calibri"/>
          <w:i/>
          <w:iCs/>
          <w:lang w:val="en-AU"/>
        </w:rPr>
        <w:t>(Mr Davis and Mr Braddock)</w:t>
      </w:r>
      <w:r w:rsidRPr="00DE6CC3">
        <w:rPr>
          <w:rFonts w:ascii="Calibri" w:hAnsi="Calibri"/>
          <w:iCs/>
          <w:lang w:val="en-AU"/>
        </w:rPr>
        <w:t>:</w:t>
      </w:r>
      <w:r w:rsidRPr="00DE6CC3">
        <w:rPr>
          <w:rFonts w:ascii="Calibri" w:hAnsi="Calibri"/>
          <w:i/>
          <w:iCs/>
          <w:lang w:val="en-AU"/>
        </w:rPr>
        <w:t xml:space="preserve"> </w:t>
      </w:r>
      <w:r w:rsidRPr="00DE6CC3">
        <w:rPr>
          <w:rFonts w:ascii="Calibri" w:hAnsi="Calibri"/>
          <w:lang w:val="en-AU"/>
        </w:rPr>
        <w:t xml:space="preserve">Agreement in principle—Resumption of debate </w:t>
      </w:r>
      <w:r w:rsidRPr="00DE6CC3">
        <w:rPr>
          <w:rFonts w:ascii="Calibri" w:hAnsi="Calibri"/>
          <w:i/>
          <w:iCs/>
          <w:lang w:val="en-AU"/>
        </w:rPr>
        <w:t>(from 2 December—Mr Steel)</w:t>
      </w:r>
      <w:r w:rsidRPr="00DE6CC3">
        <w:rPr>
          <w:rFonts w:ascii="Calibri" w:hAnsi="Calibri"/>
          <w:lang w:val="en-AU"/>
        </w:rPr>
        <w:t xml:space="preserve">. </w:t>
      </w:r>
    </w:p>
    <w:p w14:paraId="16A60DCF" w14:textId="77777777" w:rsidR="00DE6CC3" w:rsidRPr="00DE6CC3" w:rsidRDefault="00DE6CC3" w:rsidP="00DE6CC3">
      <w:pPr>
        <w:tabs>
          <w:tab w:val="right" w:pos="567"/>
        </w:tabs>
        <w:spacing w:before="120" w:after="120"/>
        <w:ind w:left="1134" w:hanging="1134"/>
        <w:rPr>
          <w:rFonts w:ascii="Calibri" w:hAnsi="Calibri"/>
          <w:lang w:val="en-AU"/>
        </w:rPr>
      </w:pPr>
      <w:r w:rsidRPr="00DE6CC3">
        <w:rPr>
          <w:rFonts w:ascii="Calibri" w:hAnsi="Calibri"/>
          <w:lang w:val="en-AU"/>
        </w:rPr>
        <w:tab/>
      </w:r>
      <w:r>
        <w:rPr>
          <w:rFonts w:ascii="Calibri" w:hAnsi="Calibri"/>
          <w:lang w:val="en-AU"/>
        </w:rPr>
        <w:t>7</w:t>
      </w:r>
      <w:r w:rsidRPr="00DE6CC3">
        <w:rPr>
          <w:rFonts w:ascii="Calibri" w:hAnsi="Calibri"/>
          <w:lang w:val="en-AU"/>
        </w:rPr>
        <w:tab/>
      </w:r>
      <w:hyperlink r:id="rId24" w:history="1">
        <w:r w:rsidRPr="00DE6CC3">
          <w:rPr>
            <w:rFonts w:ascii="Calibri" w:hAnsi="Calibri"/>
            <w:b/>
            <w:caps/>
            <w:color w:val="0000FF"/>
            <w:lang w:val="en-AU"/>
          </w:rPr>
          <w:t>Crimes (Consent) Amendment Bill 2022</w:t>
        </w:r>
      </w:hyperlink>
      <w:r w:rsidRPr="00DE6CC3">
        <w:rPr>
          <w:rFonts w:ascii="Calibri" w:hAnsi="Calibri"/>
          <w:lang w:val="en-AU"/>
        </w:rPr>
        <w:t xml:space="preserve">: </w:t>
      </w:r>
      <w:r w:rsidRPr="00DE6CC3">
        <w:rPr>
          <w:rFonts w:ascii="Calibri" w:hAnsi="Calibri"/>
          <w:i/>
          <w:iCs/>
          <w:lang w:val="en-AU"/>
        </w:rPr>
        <w:t>(Dr Paterson)</w:t>
      </w:r>
      <w:r w:rsidRPr="00DE6CC3">
        <w:rPr>
          <w:rFonts w:ascii="Calibri" w:hAnsi="Calibri"/>
          <w:iCs/>
          <w:lang w:val="en-AU"/>
        </w:rPr>
        <w:t>:</w:t>
      </w:r>
      <w:r w:rsidRPr="00DE6CC3">
        <w:rPr>
          <w:rFonts w:ascii="Calibri" w:hAnsi="Calibri"/>
          <w:i/>
          <w:iCs/>
          <w:lang w:val="en-AU"/>
        </w:rPr>
        <w:t xml:space="preserve"> </w:t>
      </w:r>
      <w:r w:rsidRPr="00DE6CC3">
        <w:rPr>
          <w:rFonts w:ascii="Calibri" w:hAnsi="Calibri"/>
          <w:lang w:val="en-AU"/>
        </w:rPr>
        <w:t xml:space="preserve">Agreement in principle—Resumption of debate </w:t>
      </w:r>
      <w:r w:rsidRPr="00DE6CC3">
        <w:rPr>
          <w:rFonts w:ascii="Calibri" w:hAnsi="Calibri"/>
          <w:i/>
          <w:iCs/>
          <w:lang w:val="en-AU"/>
        </w:rPr>
        <w:t>(from 8 February 2022—Mr Rattenbury)</w:t>
      </w:r>
      <w:r w:rsidRPr="00DE6CC3">
        <w:rPr>
          <w:rFonts w:ascii="Calibri" w:hAnsi="Calibri"/>
          <w:lang w:val="en-AU"/>
        </w:rPr>
        <w:t xml:space="preserve">. </w:t>
      </w:r>
    </w:p>
    <w:p w14:paraId="7B6C7F02" w14:textId="77777777" w:rsidR="00DE6CC3" w:rsidRPr="00DE6CC3" w:rsidRDefault="00DE6CC3" w:rsidP="00DE6CC3">
      <w:pPr>
        <w:tabs>
          <w:tab w:val="right" w:pos="567"/>
          <w:tab w:val="left" w:pos="1134"/>
        </w:tabs>
        <w:spacing w:before="240" w:after="480"/>
        <w:ind w:left="1134" w:hanging="1134"/>
        <w:jc w:val="center"/>
        <w:rPr>
          <w:rFonts w:ascii="Times New Roman" w:hAnsi="Times New Roman"/>
          <w:b/>
          <w:lang w:val="en-AU"/>
        </w:rPr>
      </w:pPr>
      <w:r w:rsidRPr="00DE6CC3">
        <w:rPr>
          <w:rFonts w:ascii="Times New Roman" w:hAnsi="Times New Roman"/>
          <w:lang w:val="en-AU"/>
        </w:rPr>
        <w:t>____________________________</w:t>
      </w:r>
    </w:p>
    <w:p w14:paraId="0C517481" w14:textId="77777777" w:rsidR="00DE6CC3" w:rsidRPr="00DE6CC3" w:rsidRDefault="00DE6CC3" w:rsidP="00DE6CC3">
      <w:pPr>
        <w:keepNext/>
        <w:keepLines/>
        <w:tabs>
          <w:tab w:val="right" w:pos="580"/>
        </w:tabs>
        <w:spacing w:before="240" w:after="240"/>
        <w:jc w:val="center"/>
        <w:rPr>
          <w:rFonts w:ascii="Calibri" w:hAnsi="Calibri"/>
          <w:b/>
          <w:sz w:val="28"/>
          <w:lang w:eastAsia="en-US"/>
        </w:rPr>
      </w:pPr>
      <w:r w:rsidRPr="00DE6CC3">
        <w:rPr>
          <w:rFonts w:ascii="Calibri" w:hAnsi="Calibri"/>
          <w:b/>
          <w:sz w:val="28"/>
          <w:lang w:eastAsia="en-US"/>
        </w:rPr>
        <w:lastRenderedPageBreak/>
        <w:t>ASSEMBLY BUSINESS</w:t>
      </w:r>
      <w:r w:rsidR="005C3FFC">
        <w:rPr>
          <w:rFonts w:ascii="Calibri" w:hAnsi="Calibri"/>
          <w:b/>
          <w:sz w:val="28"/>
          <w:lang w:eastAsia="en-US"/>
        </w:rPr>
        <w:t>—continued</w:t>
      </w:r>
    </w:p>
    <w:p w14:paraId="2BEF273F" w14:textId="77777777" w:rsidR="00DE6CC3" w:rsidRPr="00DE6CC3" w:rsidRDefault="00DE6CC3" w:rsidP="00DE6CC3">
      <w:pPr>
        <w:keepNext/>
        <w:keepLines/>
        <w:tabs>
          <w:tab w:val="right" w:pos="580"/>
        </w:tabs>
        <w:spacing w:before="240" w:after="240"/>
        <w:rPr>
          <w:rFonts w:ascii="Calibri" w:hAnsi="Calibri"/>
          <w:b/>
          <w:sz w:val="28"/>
          <w:lang w:eastAsia="en-US"/>
        </w:rPr>
      </w:pPr>
      <w:r w:rsidRPr="00DE6CC3">
        <w:rPr>
          <w:rFonts w:ascii="Calibri" w:hAnsi="Calibri"/>
          <w:b/>
          <w:sz w:val="28"/>
          <w:lang w:eastAsia="en-US"/>
        </w:rPr>
        <w:t>Notices</w:t>
      </w:r>
    </w:p>
    <w:p w14:paraId="10C16013" w14:textId="77777777" w:rsidR="00DE6CC3" w:rsidRPr="00DE6CC3" w:rsidRDefault="00DE6CC3" w:rsidP="00DE6CC3">
      <w:pPr>
        <w:tabs>
          <w:tab w:val="right" w:pos="567"/>
          <w:tab w:val="left" w:pos="1134"/>
        </w:tabs>
        <w:spacing w:before="120" w:after="120"/>
        <w:ind w:left="1134" w:hanging="1134"/>
        <w:rPr>
          <w:rFonts w:ascii="Calibri" w:hAnsi="Calibri"/>
          <w:lang w:val="en-AU" w:eastAsia="en-US"/>
        </w:rPr>
      </w:pPr>
      <w:r w:rsidRPr="00DE6CC3">
        <w:rPr>
          <w:rFonts w:ascii="Calibri" w:hAnsi="Calibri"/>
          <w:lang w:val="en-AU" w:eastAsia="en-US"/>
        </w:rPr>
        <w:tab/>
        <w:t>*</w:t>
      </w:r>
      <w:r>
        <w:rPr>
          <w:rFonts w:ascii="Calibri" w:hAnsi="Calibri"/>
          <w:lang w:val="en-AU" w:eastAsia="en-US"/>
        </w:rPr>
        <w:t>1</w:t>
      </w:r>
      <w:r w:rsidRPr="00DE6CC3">
        <w:rPr>
          <w:rFonts w:ascii="Calibri" w:hAnsi="Calibri"/>
          <w:lang w:val="en-AU" w:eastAsia="en-US"/>
        </w:rPr>
        <w:tab/>
      </w:r>
      <w:r w:rsidRPr="00DE6CC3">
        <w:rPr>
          <w:rFonts w:ascii="Calibri" w:hAnsi="Calibri"/>
          <w:b/>
          <w:bCs/>
          <w:caps/>
          <w:lang w:val="en-AU" w:eastAsia="en-US"/>
        </w:rPr>
        <w:t>Ms Vassarotti</w:t>
      </w:r>
      <w:r w:rsidRPr="00DE6CC3">
        <w:rPr>
          <w:rFonts w:ascii="Calibri" w:hAnsi="Calibri"/>
          <w:bCs/>
          <w:caps/>
          <w:lang w:val="en-AU" w:eastAsia="en-US"/>
        </w:rPr>
        <w:t>:</w:t>
      </w:r>
      <w:r w:rsidRPr="00DE6CC3">
        <w:rPr>
          <w:rFonts w:ascii="Calibri" w:hAnsi="Calibri"/>
          <w:lang w:val="en-AU" w:eastAsia="en-US"/>
        </w:rPr>
        <w:t xml:space="preserve"> To move—That this Assembly:</w:t>
      </w:r>
    </w:p>
    <w:p w14:paraId="658F779E"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(1)</w:t>
      </w:r>
      <w:r w:rsidRPr="00DE6CC3">
        <w:rPr>
          <w:rFonts w:ascii="Calibri" w:hAnsi="Calibri"/>
          <w:lang w:val="en-AU" w:eastAsia="en-US"/>
        </w:rPr>
        <w:tab/>
        <w:t>notes:</w:t>
      </w:r>
    </w:p>
    <w:p w14:paraId="4BECC383"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(a)</w:t>
      </w:r>
      <w:r w:rsidRPr="00DE6CC3">
        <w:rPr>
          <w:rFonts w:ascii="Calibri" w:hAnsi="Calibri"/>
          <w:lang w:val="en-AU" w:eastAsia="en-US"/>
        </w:rPr>
        <w:tab/>
        <w:t xml:space="preserve">in June 2020, Minister Gentleman </w:t>
      </w:r>
      <w:r w:rsidR="005C3FFC">
        <w:rPr>
          <w:rFonts w:ascii="Calibri" w:hAnsi="Calibri"/>
          <w:lang w:val="en-AU" w:eastAsia="en-US"/>
        </w:rPr>
        <w:t>(</w:t>
      </w:r>
      <w:r w:rsidRPr="00DE6CC3">
        <w:rPr>
          <w:rFonts w:ascii="Calibri" w:hAnsi="Calibri"/>
          <w:lang w:val="en-AU" w:eastAsia="en-US"/>
        </w:rPr>
        <w:t xml:space="preserve">the then Minister for the Environment) was approached by representatives from Geoscience Australia, the Australian Marine Sciences Association, and the Geological Society of Australia (ACT Division) proposing the adoption of a fossil emblem for the </w:t>
      </w:r>
      <w:proofErr w:type="gramStart"/>
      <w:r w:rsidRPr="00DE6CC3">
        <w:rPr>
          <w:rFonts w:ascii="Calibri" w:hAnsi="Calibri"/>
          <w:lang w:val="en-AU" w:eastAsia="en-US"/>
        </w:rPr>
        <w:t>ACT;</w:t>
      </w:r>
      <w:proofErr w:type="gramEnd"/>
    </w:p>
    <w:p w14:paraId="55154DA2"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(b)</w:t>
      </w:r>
      <w:r w:rsidRPr="00DE6CC3">
        <w:rPr>
          <w:rFonts w:ascii="Calibri" w:hAnsi="Calibri"/>
          <w:lang w:val="en-AU" w:eastAsia="en-US"/>
        </w:rPr>
        <w:tab/>
        <w:t>Minister Gentleman endorsed the proposal put forward;</w:t>
      </w:r>
    </w:p>
    <w:p w14:paraId="2D501FE9" w14:textId="77777777" w:rsidR="00DE6CC3" w:rsidRPr="00DE6CC3" w:rsidRDefault="005E45CE" w:rsidP="00DE6CC3">
      <w:pPr>
        <w:tabs>
          <w:tab w:val="left" w:pos="567"/>
        </w:tabs>
        <w:spacing w:before="60" w:after="60"/>
        <w:ind w:left="2268" w:hanging="567"/>
        <w:rPr>
          <w:rFonts w:ascii="Calibri" w:hAnsi="Calibri"/>
          <w:lang w:val="en-AU" w:eastAsia="en-US"/>
        </w:rPr>
      </w:pPr>
      <w:r>
        <w:rPr>
          <w:rFonts w:ascii="Calibri" w:hAnsi="Calibri"/>
          <w:lang w:val="en-AU" w:eastAsia="en-US"/>
        </w:rPr>
        <w:t>(c)</w:t>
      </w:r>
      <w:r>
        <w:rPr>
          <w:rFonts w:ascii="Calibri" w:hAnsi="Calibri"/>
          <w:lang w:val="en-AU" w:eastAsia="en-US"/>
        </w:rPr>
        <w:tab/>
        <w:t>d</w:t>
      </w:r>
      <w:r w:rsidR="00DE6CC3" w:rsidRPr="00DE6CC3">
        <w:rPr>
          <w:rFonts w:ascii="Calibri" w:hAnsi="Calibri"/>
          <w:lang w:val="en-AU" w:eastAsia="en-US"/>
        </w:rPr>
        <w:t>uring September and October 2020, the public voted on five expertly selected fossils relevant to the ACT. A total of 1,135 votes were cast;</w:t>
      </w:r>
    </w:p>
    <w:p w14:paraId="75E5023C"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(d)</w:t>
      </w:r>
      <w:r w:rsidRPr="00DE6CC3">
        <w:rPr>
          <w:rFonts w:ascii="Calibri" w:hAnsi="Calibri"/>
          <w:lang w:val="en-AU" w:eastAsia="en-US"/>
        </w:rPr>
        <w:tab/>
        <w:t xml:space="preserve">on 21 October 2020, Minister Gentleman announced the trilobite </w:t>
      </w:r>
      <w:proofErr w:type="spellStart"/>
      <w:r w:rsidRPr="00DE6CC3">
        <w:rPr>
          <w:rFonts w:ascii="Calibri" w:hAnsi="Calibri"/>
          <w:i/>
          <w:lang w:val="en-AU" w:eastAsia="en-US"/>
        </w:rPr>
        <w:t>Batocara</w:t>
      </w:r>
      <w:proofErr w:type="spellEnd"/>
      <w:r w:rsidRPr="00DE6CC3">
        <w:rPr>
          <w:rFonts w:ascii="Calibri" w:hAnsi="Calibri"/>
          <w:i/>
          <w:lang w:val="en-AU" w:eastAsia="en-US"/>
        </w:rPr>
        <w:t xml:space="preserve"> </w:t>
      </w:r>
      <w:proofErr w:type="spellStart"/>
      <w:r w:rsidRPr="00DE6CC3">
        <w:rPr>
          <w:rFonts w:ascii="Calibri" w:hAnsi="Calibri"/>
          <w:i/>
          <w:lang w:val="en-AU" w:eastAsia="en-US"/>
        </w:rPr>
        <w:t>mitchelli</w:t>
      </w:r>
      <w:proofErr w:type="spellEnd"/>
      <w:r w:rsidRPr="00DE6CC3">
        <w:rPr>
          <w:rFonts w:ascii="Calibri" w:hAnsi="Calibri"/>
          <w:lang w:val="en-AU" w:eastAsia="en-US"/>
        </w:rPr>
        <w:t xml:space="preserve"> as the winner of the public selection </w:t>
      </w:r>
      <w:proofErr w:type="gramStart"/>
      <w:r w:rsidRPr="00DE6CC3">
        <w:rPr>
          <w:rFonts w:ascii="Calibri" w:hAnsi="Calibri"/>
          <w:lang w:val="en-AU" w:eastAsia="en-US"/>
        </w:rPr>
        <w:t>process;</w:t>
      </w:r>
      <w:proofErr w:type="gramEnd"/>
      <w:r w:rsidRPr="00DE6CC3">
        <w:rPr>
          <w:rFonts w:ascii="Calibri" w:hAnsi="Calibri"/>
          <w:lang w:val="en-AU" w:eastAsia="en-US"/>
        </w:rPr>
        <w:t xml:space="preserve"> </w:t>
      </w:r>
    </w:p>
    <w:p w14:paraId="6D93BAC5"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(e)</w:t>
      </w:r>
      <w:r w:rsidRPr="00DE6CC3">
        <w:rPr>
          <w:rFonts w:ascii="Calibri" w:hAnsi="Calibri"/>
          <w:lang w:val="en-AU" w:eastAsia="en-US"/>
        </w:rPr>
        <w:tab/>
        <w:t>fossil emblems have been adopted in Western Australia, New South Wales and South Australia, with Victoria set to ratify a fossil emblem following a public vote; and</w:t>
      </w:r>
    </w:p>
    <w:p w14:paraId="577104E3"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(f)</w:t>
      </w:r>
      <w:r w:rsidRPr="00DE6CC3">
        <w:rPr>
          <w:rFonts w:ascii="Calibri" w:hAnsi="Calibri"/>
          <w:lang w:val="en-AU" w:eastAsia="en-US"/>
        </w:rPr>
        <w:tab/>
        <w:t xml:space="preserve">a fossil emblem will complement the existing suite of Territory emblems including the Royal Bluebell (floral), Southern Brush-tailed Rock Wallaby (mammal) and the Gang-Gang Cockatoo (faunal) in representing the ACT’s rich and diverse natural </w:t>
      </w:r>
      <w:proofErr w:type="gramStart"/>
      <w:r w:rsidRPr="00DE6CC3">
        <w:rPr>
          <w:rFonts w:ascii="Calibri" w:hAnsi="Calibri"/>
          <w:lang w:val="en-AU" w:eastAsia="en-US"/>
        </w:rPr>
        <w:t>values;</w:t>
      </w:r>
      <w:proofErr w:type="gramEnd"/>
      <w:r w:rsidRPr="00DE6CC3">
        <w:rPr>
          <w:rFonts w:ascii="Calibri" w:hAnsi="Calibri"/>
          <w:lang w:val="en-AU" w:eastAsia="en-US"/>
        </w:rPr>
        <w:t xml:space="preserve"> </w:t>
      </w:r>
    </w:p>
    <w:p w14:paraId="25D552E8"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(2)</w:t>
      </w:r>
      <w:r w:rsidRPr="00DE6CC3">
        <w:rPr>
          <w:rFonts w:ascii="Calibri" w:hAnsi="Calibri"/>
          <w:lang w:val="en-AU" w:eastAsia="en-US"/>
        </w:rPr>
        <w:tab/>
        <w:t>agrees to refer consideration of the adoption of an ACT fossil emblem to the Standing Committee on Environment, Climate Change and Biodiversity; and</w:t>
      </w:r>
    </w:p>
    <w:p w14:paraId="03DA4AFA"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(3)</w:t>
      </w:r>
      <w:r w:rsidRPr="00DE6CC3">
        <w:rPr>
          <w:rFonts w:ascii="Calibri" w:hAnsi="Calibri"/>
          <w:lang w:val="en-AU" w:eastAsia="en-US"/>
        </w:rPr>
        <w:tab/>
        <w:t>calls on the Standing Committee on Environment, Climate Change and Biodiversity to inquir</w:t>
      </w:r>
      <w:r w:rsidR="005E45CE">
        <w:rPr>
          <w:rFonts w:ascii="Calibri" w:hAnsi="Calibri"/>
          <w:lang w:val="en-AU" w:eastAsia="en-US"/>
        </w:rPr>
        <w:t>e</w:t>
      </w:r>
      <w:r w:rsidRPr="00DE6CC3">
        <w:rPr>
          <w:rFonts w:ascii="Calibri" w:hAnsi="Calibri"/>
          <w:lang w:val="en-AU" w:eastAsia="en-US"/>
        </w:rPr>
        <w:t xml:space="preserve"> and report on the adoption of a fossil emblem, with due regard to the publicly voted fossil emblem, trilobite </w:t>
      </w:r>
      <w:proofErr w:type="spellStart"/>
      <w:r w:rsidRPr="00DE6CC3">
        <w:rPr>
          <w:rFonts w:ascii="Calibri" w:hAnsi="Calibri"/>
          <w:i/>
          <w:lang w:val="en-AU" w:eastAsia="en-US"/>
        </w:rPr>
        <w:t>Batocara</w:t>
      </w:r>
      <w:proofErr w:type="spellEnd"/>
      <w:r w:rsidRPr="00DE6CC3">
        <w:rPr>
          <w:rFonts w:ascii="Calibri" w:hAnsi="Calibri"/>
          <w:i/>
          <w:lang w:val="en-AU" w:eastAsia="en-US"/>
        </w:rPr>
        <w:t xml:space="preserve"> </w:t>
      </w:r>
      <w:proofErr w:type="spellStart"/>
      <w:r w:rsidRPr="00DE6CC3">
        <w:rPr>
          <w:rFonts w:ascii="Calibri" w:hAnsi="Calibri"/>
          <w:i/>
          <w:lang w:val="en-AU" w:eastAsia="en-US"/>
        </w:rPr>
        <w:t>mitchelli</w:t>
      </w:r>
      <w:proofErr w:type="spellEnd"/>
      <w:r w:rsidRPr="00DE6CC3">
        <w:rPr>
          <w:rFonts w:ascii="Calibri" w:hAnsi="Calibri"/>
          <w:lang w:val="en-AU" w:eastAsia="en-US"/>
        </w:rPr>
        <w:t xml:space="preserve">. </w:t>
      </w:r>
      <w:r w:rsidRPr="00DE6CC3">
        <w:rPr>
          <w:rFonts w:ascii="Calibri" w:hAnsi="Calibri"/>
          <w:i/>
          <w:iCs/>
          <w:lang w:val="en-AU" w:eastAsia="en-US"/>
        </w:rPr>
        <w:t>(Notice given 21 March 2022. Notice will be removed from the Notice Paper unless called on within 4 sitting weeks – standing order 125A)</w:t>
      </w:r>
      <w:r w:rsidRPr="00DE6CC3">
        <w:rPr>
          <w:rFonts w:ascii="Calibri" w:hAnsi="Calibri"/>
          <w:lang w:val="en-AU" w:eastAsia="en-US"/>
        </w:rPr>
        <w:t>.</w:t>
      </w:r>
    </w:p>
    <w:p w14:paraId="687B113D" w14:textId="77777777" w:rsidR="00DE6CC3" w:rsidRPr="00DE6CC3" w:rsidRDefault="00DE6CC3" w:rsidP="00DE6CC3">
      <w:pPr>
        <w:tabs>
          <w:tab w:val="right" w:pos="567"/>
          <w:tab w:val="left" w:pos="1134"/>
        </w:tabs>
        <w:spacing w:before="120" w:after="120"/>
        <w:ind w:left="1134" w:hanging="1134"/>
        <w:rPr>
          <w:rFonts w:ascii="Calibri" w:hAnsi="Calibri"/>
          <w:lang w:val="en-AU"/>
        </w:rPr>
      </w:pPr>
      <w:r w:rsidRPr="00DE6CC3">
        <w:rPr>
          <w:rFonts w:ascii="Calibri" w:hAnsi="Calibri"/>
          <w:lang w:val="en-AU" w:eastAsia="en-US"/>
        </w:rPr>
        <w:tab/>
        <w:t>*</w:t>
      </w:r>
      <w:r>
        <w:rPr>
          <w:rFonts w:ascii="Calibri" w:hAnsi="Calibri"/>
          <w:lang w:val="en-AU" w:eastAsia="en-US"/>
        </w:rPr>
        <w:t>2</w:t>
      </w:r>
      <w:r w:rsidRPr="00DE6CC3">
        <w:rPr>
          <w:rFonts w:ascii="Calibri" w:hAnsi="Calibri"/>
          <w:lang w:val="en-AU" w:eastAsia="en-US"/>
        </w:rPr>
        <w:tab/>
      </w:r>
      <w:r w:rsidRPr="00DE6CC3">
        <w:rPr>
          <w:rFonts w:ascii="Calibri" w:hAnsi="Calibri"/>
          <w:b/>
          <w:bCs/>
          <w:caps/>
          <w:lang w:val="en-AU" w:eastAsia="en-US"/>
        </w:rPr>
        <w:t>Mr Davis</w:t>
      </w:r>
      <w:r w:rsidRPr="00DE6CC3">
        <w:rPr>
          <w:rFonts w:ascii="Calibri" w:hAnsi="Calibri"/>
          <w:bCs/>
          <w:caps/>
          <w:lang w:val="en-AU" w:eastAsia="en-US"/>
        </w:rPr>
        <w:t>:</w:t>
      </w:r>
      <w:r w:rsidRPr="00DE6CC3">
        <w:rPr>
          <w:rFonts w:ascii="Calibri" w:hAnsi="Calibri"/>
          <w:lang w:val="en-AU" w:eastAsia="en-US"/>
        </w:rPr>
        <w:t xml:space="preserve"> To move—That this Assembly:</w:t>
      </w:r>
    </w:p>
    <w:p w14:paraId="545148BF"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(1)</w:t>
      </w:r>
      <w:r w:rsidRPr="00DE6CC3">
        <w:rPr>
          <w:rFonts w:ascii="Calibri" w:hAnsi="Calibri"/>
          <w:lang w:val="en-AU" w:eastAsia="en-US"/>
        </w:rPr>
        <w:tab/>
        <w:t>notes that:</w:t>
      </w:r>
    </w:p>
    <w:p w14:paraId="4D609D54"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(a)</w:t>
      </w:r>
      <w:r w:rsidRPr="00DE6CC3">
        <w:rPr>
          <w:rFonts w:ascii="Calibri" w:hAnsi="Calibri"/>
          <w:lang w:val="en-AU" w:eastAsia="en-US"/>
        </w:rPr>
        <w:tab/>
        <w:t xml:space="preserve">property price rises in the last five years have outstripped the long-term average and have exacerbated issues of housing and rental affordability in the </w:t>
      </w:r>
      <w:proofErr w:type="gramStart"/>
      <w:r w:rsidRPr="00DE6CC3">
        <w:rPr>
          <w:rFonts w:ascii="Calibri" w:hAnsi="Calibri"/>
          <w:lang w:val="en-AU" w:eastAsia="en-US"/>
        </w:rPr>
        <w:t>ACT;</w:t>
      </w:r>
      <w:proofErr w:type="gramEnd"/>
    </w:p>
    <w:p w14:paraId="0E808678"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(b)</w:t>
      </w:r>
      <w:r w:rsidRPr="00DE6CC3">
        <w:rPr>
          <w:rFonts w:ascii="Calibri" w:hAnsi="Calibri"/>
          <w:lang w:val="en-AU" w:eastAsia="en-US"/>
        </w:rPr>
        <w:tab/>
        <w:t>in 2018, after advocacy from former ACT Greens MLA, Caroline Le Couteur, the ACT Government extended land tax to vacant dwellings in addition to rented properties and included subsequent exemptions for certain properties which may have legitimate reasons for being vacant;</w:t>
      </w:r>
    </w:p>
    <w:p w14:paraId="73B37318"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(c)</w:t>
      </w:r>
      <w:r w:rsidRPr="00DE6CC3">
        <w:rPr>
          <w:rFonts w:ascii="Calibri" w:hAnsi="Calibri"/>
          <w:lang w:val="en-AU" w:eastAsia="en-US"/>
        </w:rPr>
        <w:tab/>
        <w:t xml:space="preserve">the ACT has a rental vacancy rate below one percent which is increasing rent </w:t>
      </w:r>
      <w:proofErr w:type="gramStart"/>
      <w:r w:rsidRPr="00DE6CC3">
        <w:rPr>
          <w:rFonts w:ascii="Calibri" w:hAnsi="Calibri"/>
          <w:lang w:val="en-AU" w:eastAsia="en-US"/>
        </w:rPr>
        <w:t>prices;</w:t>
      </w:r>
      <w:proofErr w:type="gramEnd"/>
    </w:p>
    <w:p w14:paraId="46536730"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lastRenderedPageBreak/>
        <w:t>(d)</w:t>
      </w:r>
      <w:r w:rsidRPr="00DE6CC3">
        <w:rPr>
          <w:rFonts w:ascii="Calibri" w:hAnsi="Calibri"/>
          <w:lang w:val="en-AU" w:eastAsia="en-US"/>
        </w:rPr>
        <w:tab/>
        <w:t xml:space="preserve">the rental vacancy rate calculation does not include properties intentionally left </w:t>
      </w:r>
      <w:proofErr w:type="gramStart"/>
      <w:r w:rsidRPr="00DE6CC3">
        <w:rPr>
          <w:rFonts w:ascii="Calibri" w:hAnsi="Calibri"/>
          <w:lang w:val="en-AU" w:eastAsia="en-US"/>
        </w:rPr>
        <w:t>vacant;</w:t>
      </w:r>
      <w:proofErr w:type="gramEnd"/>
    </w:p>
    <w:p w14:paraId="08AA85DE"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(e)</w:t>
      </w:r>
      <w:r w:rsidRPr="00DE6CC3">
        <w:rPr>
          <w:rFonts w:ascii="Calibri" w:hAnsi="Calibri"/>
          <w:lang w:val="en-AU" w:eastAsia="en-US"/>
        </w:rPr>
        <w:tab/>
        <w:t xml:space="preserve">artificial supply constraints such as leaving habitable dwellings intentionally vacant for speculative future gains are a contributing factor to the housing and rental affordability </w:t>
      </w:r>
      <w:proofErr w:type="gramStart"/>
      <w:r w:rsidRPr="00DE6CC3">
        <w:rPr>
          <w:rFonts w:ascii="Calibri" w:hAnsi="Calibri"/>
          <w:lang w:val="en-AU" w:eastAsia="en-US"/>
        </w:rPr>
        <w:t>crisis;</w:t>
      </w:r>
      <w:proofErr w:type="gramEnd"/>
    </w:p>
    <w:p w14:paraId="10DE3891"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(f)</w:t>
      </w:r>
      <w:r w:rsidRPr="00DE6CC3">
        <w:rPr>
          <w:rFonts w:ascii="Calibri" w:hAnsi="Calibri"/>
          <w:lang w:val="en-AU" w:eastAsia="en-US"/>
        </w:rPr>
        <w:tab/>
        <w:t>levying additional taxation upon intentionally vacant dwellings in line with the long-term average annual price increase of approximately five percent per annum of improved (market) value would make keeping residential dwellings intentionally vacant unprofitable, therefore bringing that housing supply back into the rental or housing market;</w:t>
      </w:r>
    </w:p>
    <w:p w14:paraId="382CDEE1"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(g)</w:t>
      </w:r>
      <w:r w:rsidRPr="00DE6CC3">
        <w:rPr>
          <w:rFonts w:ascii="Calibri" w:hAnsi="Calibri"/>
          <w:lang w:val="en-AU" w:eastAsia="en-US"/>
        </w:rPr>
        <w:tab/>
        <w:t xml:space="preserve">the Queensland Greens campaigned on a five percent improved capital value vacancy levy for Brisbane City during the 2017 State </w:t>
      </w:r>
      <w:proofErr w:type="gramStart"/>
      <w:r w:rsidRPr="00DE6CC3">
        <w:rPr>
          <w:rFonts w:ascii="Calibri" w:hAnsi="Calibri"/>
          <w:lang w:val="en-AU" w:eastAsia="en-US"/>
        </w:rPr>
        <w:t>election;</w:t>
      </w:r>
      <w:proofErr w:type="gramEnd"/>
    </w:p>
    <w:p w14:paraId="2C6F2D2A"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(h)</w:t>
      </w:r>
      <w:r w:rsidRPr="00DE6CC3">
        <w:rPr>
          <w:rFonts w:ascii="Calibri" w:hAnsi="Calibri"/>
          <w:lang w:val="en-AU" w:eastAsia="en-US"/>
        </w:rPr>
        <w:tab/>
        <w:t>the Victorian</w:t>
      </w:r>
      <w:r w:rsidR="00923EE4">
        <w:rPr>
          <w:rFonts w:ascii="Calibri" w:hAnsi="Calibri"/>
          <w:lang w:val="en-AU" w:eastAsia="en-US"/>
        </w:rPr>
        <w:t xml:space="preserve"> </w:t>
      </w:r>
      <w:proofErr w:type="spellStart"/>
      <w:r w:rsidR="00923EE4">
        <w:rPr>
          <w:rFonts w:ascii="Calibri" w:hAnsi="Calibri"/>
          <w:lang w:val="en-AU" w:eastAsia="en-US"/>
        </w:rPr>
        <w:t>Labor</w:t>
      </w:r>
      <w:proofErr w:type="spellEnd"/>
      <w:r w:rsidR="00923EE4">
        <w:rPr>
          <w:rFonts w:ascii="Calibri" w:hAnsi="Calibri"/>
          <w:lang w:val="en-AU" w:eastAsia="en-US"/>
        </w:rPr>
        <w:t xml:space="preserve"> Government introduced a one percent</w:t>
      </w:r>
      <w:r w:rsidRPr="00DE6CC3">
        <w:rPr>
          <w:rFonts w:ascii="Calibri" w:hAnsi="Calibri"/>
          <w:lang w:val="en-AU" w:eastAsia="en-US"/>
        </w:rPr>
        <w:t xml:space="preserve"> improved capital value vacancy levy in 2018 for Metro Melbourne and the NSW </w:t>
      </w:r>
      <w:proofErr w:type="spellStart"/>
      <w:r w:rsidRPr="00DE6CC3">
        <w:rPr>
          <w:rFonts w:ascii="Calibri" w:hAnsi="Calibri"/>
          <w:lang w:val="en-AU" w:eastAsia="en-US"/>
        </w:rPr>
        <w:t>Labor</w:t>
      </w:r>
      <w:proofErr w:type="spellEnd"/>
      <w:r w:rsidRPr="00DE6CC3">
        <w:rPr>
          <w:rFonts w:ascii="Calibri" w:hAnsi="Calibri"/>
          <w:lang w:val="en-AU" w:eastAsia="en-US"/>
        </w:rPr>
        <w:t xml:space="preserve"> Opposition also had this policy as part of their 2019 election platform; and</w:t>
      </w:r>
    </w:p>
    <w:p w14:paraId="40246C6A"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w:t>
      </w:r>
      <w:proofErr w:type="spellStart"/>
      <w:r w:rsidRPr="00DE6CC3">
        <w:rPr>
          <w:rFonts w:ascii="Calibri" w:hAnsi="Calibri"/>
          <w:lang w:val="en-AU" w:eastAsia="en-US"/>
        </w:rPr>
        <w:t>i</w:t>
      </w:r>
      <w:proofErr w:type="spellEnd"/>
      <w:r w:rsidRPr="00DE6CC3">
        <w:rPr>
          <w:rFonts w:ascii="Calibri" w:hAnsi="Calibri"/>
          <w:lang w:val="en-AU" w:eastAsia="en-US"/>
        </w:rPr>
        <w:t>)</w:t>
      </w:r>
      <w:r w:rsidRPr="00DE6CC3">
        <w:rPr>
          <w:rFonts w:ascii="Calibri" w:hAnsi="Calibri"/>
          <w:lang w:val="en-AU" w:eastAsia="en-US"/>
        </w:rPr>
        <w:tab/>
        <w:t xml:space="preserve">a vacancy tax is an effective lever available to the ACT Government to rapidly increase our city’s housing </w:t>
      </w:r>
      <w:proofErr w:type="gramStart"/>
      <w:r w:rsidRPr="00DE6CC3">
        <w:rPr>
          <w:rFonts w:ascii="Calibri" w:hAnsi="Calibri"/>
          <w:lang w:val="en-AU" w:eastAsia="en-US"/>
        </w:rPr>
        <w:t>stock;</w:t>
      </w:r>
      <w:proofErr w:type="gramEnd"/>
    </w:p>
    <w:p w14:paraId="505FF546" w14:textId="77777777" w:rsidR="00DE6CC3" w:rsidRPr="00DE6CC3" w:rsidRDefault="00DE6CC3" w:rsidP="00DE6CC3">
      <w:pPr>
        <w:tabs>
          <w:tab w:val="left" w:pos="567"/>
        </w:tabs>
        <w:spacing w:before="60" w:after="60"/>
        <w:ind w:left="1701" w:hanging="567"/>
        <w:rPr>
          <w:rFonts w:ascii="Calibri" w:hAnsi="Calibri"/>
          <w:lang w:val="en-AU"/>
        </w:rPr>
      </w:pPr>
      <w:r w:rsidRPr="00DE6CC3">
        <w:rPr>
          <w:rFonts w:ascii="Calibri" w:hAnsi="Calibri"/>
          <w:lang w:val="en-AU" w:eastAsia="en-US"/>
        </w:rPr>
        <w:t>(2)</w:t>
      </w:r>
      <w:r w:rsidRPr="00DE6CC3">
        <w:rPr>
          <w:rFonts w:ascii="Calibri" w:hAnsi="Calibri"/>
          <w:lang w:val="en-AU" w:eastAsia="en-US"/>
        </w:rPr>
        <w:tab/>
        <w:t>further notes that:</w:t>
      </w:r>
    </w:p>
    <w:p w14:paraId="0C51654F"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(a)</w:t>
      </w:r>
      <w:r w:rsidRPr="00DE6CC3">
        <w:rPr>
          <w:rFonts w:ascii="Calibri" w:hAnsi="Calibri"/>
          <w:lang w:val="en-AU" w:eastAsia="en-US"/>
        </w:rPr>
        <w:tab/>
        <w:t xml:space="preserve">many local shopping centres around the ACT have been left untenanted for many years leaving communities without a local shopping </w:t>
      </w:r>
      <w:proofErr w:type="gramStart"/>
      <w:r w:rsidRPr="00DE6CC3">
        <w:rPr>
          <w:rFonts w:ascii="Calibri" w:hAnsi="Calibri"/>
          <w:lang w:val="en-AU" w:eastAsia="en-US"/>
        </w:rPr>
        <w:t>centre;</w:t>
      </w:r>
      <w:proofErr w:type="gramEnd"/>
    </w:p>
    <w:p w14:paraId="29A84A3D"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(b)</w:t>
      </w:r>
      <w:r w:rsidRPr="00DE6CC3">
        <w:rPr>
          <w:rFonts w:ascii="Calibri" w:hAnsi="Calibri"/>
          <w:lang w:val="en-AU" w:eastAsia="en-US"/>
        </w:rPr>
        <w:tab/>
        <w:t xml:space="preserve">this has an impact on the vibrancy of communities and the liveability of a suburb to low-income people and </w:t>
      </w:r>
      <w:proofErr w:type="gramStart"/>
      <w:r w:rsidRPr="00DE6CC3">
        <w:rPr>
          <w:rFonts w:ascii="Calibri" w:hAnsi="Calibri"/>
          <w:lang w:val="en-AU" w:eastAsia="en-US"/>
        </w:rPr>
        <w:t>families;</w:t>
      </w:r>
      <w:proofErr w:type="gramEnd"/>
    </w:p>
    <w:p w14:paraId="3834C507"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(c)</w:t>
      </w:r>
      <w:r w:rsidRPr="00DE6CC3">
        <w:rPr>
          <w:rFonts w:ascii="Calibri" w:hAnsi="Calibri"/>
          <w:lang w:val="en-AU" w:eastAsia="en-US"/>
        </w:rPr>
        <w:tab/>
        <w:t>lack of affordable commercial rentals influences the capacity for ACT small businesses to thrive and help rejuvenate local centres; and</w:t>
      </w:r>
    </w:p>
    <w:p w14:paraId="5B77603A"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(d)</w:t>
      </w:r>
      <w:r w:rsidRPr="00DE6CC3">
        <w:rPr>
          <w:rFonts w:ascii="Calibri" w:hAnsi="Calibri"/>
          <w:lang w:val="en-AU" w:eastAsia="en-US"/>
        </w:rPr>
        <w:tab/>
        <w:t xml:space="preserve">there are a range of opportunities available to the ACT Government to incentivise commercial landlords to regenerate these shopping centres including introducing new taxation policies on vacant commercial </w:t>
      </w:r>
      <w:proofErr w:type="gramStart"/>
      <w:r w:rsidRPr="00DE6CC3">
        <w:rPr>
          <w:rFonts w:ascii="Calibri" w:hAnsi="Calibri"/>
          <w:lang w:val="en-AU" w:eastAsia="en-US"/>
        </w:rPr>
        <w:t>sites;</w:t>
      </w:r>
      <w:proofErr w:type="gramEnd"/>
    </w:p>
    <w:p w14:paraId="0DB3843D" w14:textId="77777777" w:rsidR="00DE6CC3" w:rsidRPr="00DE6CC3" w:rsidRDefault="00DE6CC3" w:rsidP="00DE6CC3">
      <w:pPr>
        <w:tabs>
          <w:tab w:val="left" w:pos="567"/>
        </w:tabs>
        <w:spacing w:before="60" w:after="60"/>
        <w:ind w:left="1701" w:hanging="567"/>
        <w:rPr>
          <w:rFonts w:ascii="Calibri" w:hAnsi="Calibri"/>
          <w:lang w:val="en-AU"/>
        </w:rPr>
      </w:pPr>
      <w:bookmarkStart w:id="0" w:name="_Hlk98493007"/>
      <w:r w:rsidRPr="00DE6CC3">
        <w:rPr>
          <w:rFonts w:ascii="Calibri" w:hAnsi="Calibri"/>
          <w:lang w:val="en-AU" w:eastAsia="en-US"/>
        </w:rPr>
        <w:t>(3)</w:t>
      </w:r>
      <w:r w:rsidRPr="00DE6CC3">
        <w:rPr>
          <w:rFonts w:ascii="Calibri" w:hAnsi="Calibri"/>
          <w:lang w:val="en-AU" w:eastAsia="en-US"/>
        </w:rPr>
        <w:tab/>
        <w:t xml:space="preserve">refers this matter for an inquiry to the Standing Committee on Economy and Gender and Economic Equality to investigate legislative reforms, regulatory levers, and creative mechanisms available to the ACT Government to reduce the number of vacant properties and commercial </w:t>
      </w:r>
      <w:proofErr w:type="gramStart"/>
      <w:r w:rsidRPr="00DE6CC3">
        <w:rPr>
          <w:rFonts w:ascii="Calibri" w:hAnsi="Calibri"/>
          <w:lang w:val="en-AU" w:eastAsia="en-US"/>
        </w:rPr>
        <w:t>sites;</w:t>
      </w:r>
      <w:proofErr w:type="gramEnd"/>
    </w:p>
    <w:bookmarkEnd w:id="0"/>
    <w:p w14:paraId="3AE4D29B"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(4)</w:t>
      </w:r>
      <w:r w:rsidRPr="00DE6CC3">
        <w:rPr>
          <w:rFonts w:ascii="Calibri" w:hAnsi="Calibri"/>
          <w:lang w:val="en-AU" w:eastAsia="en-US"/>
        </w:rPr>
        <w:tab/>
        <w:t>requests the Committee in conducting its inquiry to have regard to:</w:t>
      </w:r>
    </w:p>
    <w:p w14:paraId="777051DB"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(a)</w:t>
      </w:r>
      <w:r w:rsidRPr="00DE6CC3">
        <w:rPr>
          <w:rFonts w:ascii="Calibri" w:hAnsi="Calibri"/>
          <w:lang w:val="en-AU" w:eastAsia="en-US"/>
        </w:rPr>
        <w:tab/>
        <w:t xml:space="preserve">the rapidly increasing cost of renting or buying a home in the </w:t>
      </w:r>
      <w:proofErr w:type="gramStart"/>
      <w:r w:rsidRPr="00DE6CC3">
        <w:rPr>
          <w:rFonts w:ascii="Calibri" w:hAnsi="Calibri"/>
          <w:lang w:val="en-AU" w:eastAsia="en-US"/>
        </w:rPr>
        <w:t>Territory;</w:t>
      </w:r>
      <w:proofErr w:type="gramEnd"/>
    </w:p>
    <w:p w14:paraId="2B013EB0"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(b)</w:t>
      </w:r>
      <w:r w:rsidRPr="00DE6CC3">
        <w:rPr>
          <w:rFonts w:ascii="Calibri" w:hAnsi="Calibri"/>
          <w:lang w:val="en-AU" w:eastAsia="en-US"/>
        </w:rPr>
        <w:tab/>
        <w:t xml:space="preserve">the impact of intentionally vacant habitable dwellings on the housing and rental affordability crisis in </w:t>
      </w:r>
      <w:proofErr w:type="gramStart"/>
      <w:r w:rsidRPr="00DE6CC3">
        <w:rPr>
          <w:rFonts w:ascii="Calibri" w:hAnsi="Calibri"/>
          <w:lang w:val="en-AU" w:eastAsia="en-US"/>
        </w:rPr>
        <w:t>Canberra;</w:t>
      </w:r>
      <w:proofErr w:type="gramEnd"/>
    </w:p>
    <w:p w14:paraId="69CEB0CA"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(c)</w:t>
      </w:r>
      <w:r w:rsidRPr="00DE6CC3">
        <w:rPr>
          <w:rFonts w:ascii="Calibri" w:hAnsi="Calibri"/>
          <w:lang w:val="en-AU" w:eastAsia="en-US"/>
        </w:rPr>
        <w:tab/>
        <w:t xml:space="preserve">the ways to determine whether a residential property is </w:t>
      </w:r>
      <w:proofErr w:type="gramStart"/>
      <w:r w:rsidRPr="00DE6CC3">
        <w:rPr>
          <w:rFonts w:ascii="Calibri" w:hAnsi="Calibri"/>
          <w:lang w:val="en-AU" w:eastAsia="en-US"/>
        </w:rPr>
        <w:t>vacant;</w:t>
      </w:r>
      <w:proofErr w:type="gramEnd"/>
    </w:p>
    <w:p w14:paraId="396120D5"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lastRenderedPageBreak/>
        <w:t>(d)</w:t>
      </w:r>
      <w:r w:rsidRPr="00DE6CC3">
        <w:rPr>
          <w:rFonts w:ascii="Calibri" w:hAnsi="Calibri"/>
          <w:lang w:val="en-AU" w:eastAsia="en-US"/>
        </w:rPr>
        <w:tab/>
        <w:t xml:space="preserve">the impact of intentionally vacant habitable dwellings on the land release program and development in greenfield </w:t>
      </w:r>
      <w:proofErr w:type="gramStart"/>
      <w:r w:rsidRPr="00DE6CC3">
        <w:rPr>
          <w:rFonts w:ascii="Calibri" w:hAnsi="Calibri"/>
          <w:lang w:val="en-AU" w:eastAsia="en-US"/>
        </w:rPr>
        <w:t>areas;</w:t>
      </w:r>
      <w:proofErr w:type="gramEnd"/>
    </w:p>
    <w:p w14:paraId="5E3550FC"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(e)</w:t>
      </w:r>
      <w:r w:rsidRPr="00DE6CC3">
        <w:rPr>
          <w:rFonts w:ascii="Calibri" w:hAnsi="Calibri"/>
          <w:lang w:val="en-AU" w:eastAsia="en-US"/>
        </w:rPr>
        <w:tab/>
        <w:t>how we may reinvigorate local shopping centres by addressing long</w:t>
      </w:r>
      <w:r w:rsidR="005C3FFC">
        <w:rPr>
          <w:rFonts w:ascii="Calibri" w:hAnsi="Calibri"/>
          <w:lang w:val="en-AU" w:eastAsia="en-US"/>
        </w:rPr>
        <w:noBreakHyphen/>
      </w:r>
      <w:r w:rsidRPr="00DE6CC3">
        <w:rPr>
          <w:rFonts w:ascii="Calibri" w:hAnsi="Calibri"/>
          <w:lang w:val="en-AU" w:eastAsia="en-US"/>
        </w:rPr>
        <w:t>term commercial vacancies at these sites using a vacancy tax; and</w:t>
      </w:r>
    </w:p>
    <w:p w14:paraId="3E70C9EF"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(f)</w:t>
      </w:r>
      <w:r w:rsidRPr="00DE6CC3">
        <w:rPr>
          <w:rFonts w:ascii="Calibri" w:hAnsi="Calibri"/>
          <w:lang w:val="en-AU" w:eastAsia="en-US"/>
        </w:rPr>
        <w:tab/>
        <w:t>options for changes to legislation or taxation of vacant habitable dwellings in the ACT and the impact of this on the cost of housing; and</w:t>
      </w:r>
    </w:p>
    <w:p w14:paraId="07FFAF5E" w14:textId="77777777" w:rsidR="00DE6CC3" w:rsidRPr="00DE6CC3" w:rsidRDefault="00DE6CC3" w:rsidP="00DE6CC3">
      <w:pPr>
        <w:tabs>
          <w:tab w:val="left" w:pos="567"/>
        </w:tabs>
        <w:spacing w:before="60" w:after="60"/>
        <w:ind w:left="1701" w:hanging="567"/>
        <w:rPr>
          <w:rFonts w:ascii="Calibri" w:hAnsi="Calibri"/>
          <w:lang w:val="en-AU"/>
        </w:rPr>
      </w:pPr>
      <w:r w:rsidRPr="00DE6CC3">
        <w:rPr>
          <w:rFonts w:ascii="Calibri" w:hAnsi="Calibri"/>
          <w:lang w:val="en-AU" w:eastAsia="en-US"/>
        </w:rPr>
        <w:t>(5)</w:t>
      </w:r>
      <w:r w:rsidRPr="00DE6CC3">
        <w:rPr>
          <w:rFonts w:ascii="Calibri" w:hAnsi="Calibri"/>
          <w:lang w:val="en-AU" w:eastAsia="en-US"/>
        </w:rPr>
        <w:tab/>
        <w:t xml:space="preserve">requests the Committee to report back to the Assembly by 27 January 2023. </w:t>
      </w:r>
      <w:r w:rsidRPr="00DE6CC3">
        <w:rPr>
          <w:rFonts w:ascii="Calibri" w:hAnsi="Calibri"/>
          <w:i/>
          <w:lang w:val="en-AU" w:eastAsia="en-US"/>
        </w:rPr>
        <w:t>(</w:t>
      </w:r>
      <w:r w:rsidRPr="00DE6CC3">
        <w:rPr>
          <w:rFonts w:ascii="Calibri" w:hAnsi="Calibri"/>
          <w:i/>
          <w:iCs/>
          <w:lang w:val="en-AU" w:eastAsia="en-US"/>
        </w:rPr>
        <w:t>Notice given 21 March 2021. Notice will be removed from the Notice Paper unless called on within 4 sitting weeks – standing order 125A)</w:t>
      </w:r>
      <w:r w:rsidRPr="00DE6CC3">
        <w:rPr>
          <w:rFonts w:ascii="Calibri" w:hAnsi="Calibri"/>
          <w:lang w:val="en-AU" w:eastAsia="en-US"/>
        </w:rPr>
        <w:t>.</w:t>
      </w:r>
    </w:p>
    <w:p w14:paraId="76F75EF2" w14:textId="77777777" w:rsidR="00DE6CC3" w:rsidRPr="00DE6CC3" w:rsidRDefault="00DE6CC3" w:rsidP="00DE6CC3">
      <w:pPr>
        <w:tabs>
          <w:tab w:val="right" w:pos="580"/>
        </w:tabs>
        <w:spacing w:before="240" w:after="240"/>
        <w:rPr>
          <w:rFonts w:ascii="Calibri" w:hAnsi="Calibri"/>
          <w:b/>
          <w:sz w:val="28"/>
          <w:lang w:eastAsia="en-US"/>
        </w:rPr>
      </w:pPr>
      <w:r w:rsidRPr="00DE6CC3">
        <w:rPr>
          <w:rFonts w:ascii="Calibri" w:hAnsi="Calibri"/>
          <w:b/>
          <w:sz w:val="28"/>
          <w:lang w:eastAsia="en-US"/>
        </w:rPr>
        <w:t>Orders of the day</w:t>
      </w:r>
      <w:r w:rsidR="005C3FFC">
        <w:rPr>
          <w:rFonts w:ascii="Calibri" w:hAnsi="Calibri"/>
          <w:b/>
          <w:sz w:val="28"/>
          <w:lang w:eastAsia="en-US"/>
        </w:rPr>
        <w:t>—continued</w:t>
      </w:r>
    </w:p>
    <w:p w14:paraId="0B0253CB" w14:textId="77777777" w:rsidR="00DE6CC3" w:rsidRPr="00DE6CC3" w:rsidRDefault="00DE6CC3" w:rsidP="00DE6CC3">
      <w:pPr>
        <w:tabs>
          <w:tab w:val="right" w:pos="567"/>
        </w:tabs>
        <w:spacing w:before="120" w:after="120"/>
        <w:ind w:left="1134" w:hanging="1134"/>
        <w:rPr>
          <w:rFonts w:ascii="Calibri" w:hAnsi="Calibri"/>
          <w:lang w:val="en-AU" w:eastAsia="en-US"/>
        </w:rPr>
      </w:pPr>
      <w:r w:rsidRPr="00DE6CC3">
        <w:rPr>
          <w:rFonts w:ascii="Calibri" w:hAnsi="Calibri"/>
          <w:lang w:val="en-AU" w:eastAsia="en-US"/>
        </w:rPr>
        <w:tab/>
        <w:t>*</w:t>
      </w:r>
      <w:r>
        <w:rPr>
          <w:rFonts w:ascii="Calibri" w:hAnsi="Calibri"/>
          <w:lang w:val="en-AU" w:eastAsia="en-US"/>
        </w:rPr>
        <w:t>2</w:t>
      </w:r>
      <w:r w:rsidRPr="00DE6CC3">
        <w:rPr>
          <w:rFonts w:ascii="Calibri" w:hAnsi="Calibri"/>
          <w:lang w:val="en-AU" w:eastAsia="en-US"/>
        </w:rPr>
        <w:tab/>
      </w:r>
      <w:r w:rsidR="005C3FFC">
        <w:rPr>
          <w:rFonts w:ascii="Calibri" w:hAnsi="Calibri"/>
          <w:b/>
          <w:lang w:val="en-AU" w:eastAsia="en-US"/>
        </w:rPr>
        <w:t>ESTIMATES</w:t>
      </w:r>
      <w:r w:rsidRPr="00DE6CC3">
        <w:rPr>
          <w:rFonts w:ascii="Calibri" w:hAnsi="Calibri"/>
          <w:b/>
          <w:lang w:val="en-AU" w:eastAsia="en-US"/>
        </w:rPr>
        <w:t xml:space="preserve"> 2022-2023—SELECT COMMITTEE—PROPOSED ESTABLISHMENT</w:t>
      </w:r>
      <w:r w:rsidRPr="00DE6CC3">
        <w:rPr>
          <w:rFonts w:ascii="Calibri" w:hAnsi="Calibri"/>
          <w:lang w:val="en-AU" w:eastAsia="en-US"/>
        </w:rPr>
        <w:t xml:space="preserve">: Resumption of debate </w:t>
      </w:r>
      <w:r w:rsidRPr="00DE6CC3">
        <w:rPr>
          <w:rFonts w:ascii="Calibri" w:hAnsi="Calibri"/>
          <w:i/>
          <w:iCs/>
          <w:lang w:val="en-AU" w:eastAsia="en-US"/>
        </w:rPr>
        <w:t>(from 10 February 2022—Mr Rattenbury)</w:t>
      </w:r>
      <w:r w:rsidRPr="00DE6CC3">
        <w:rPr>
          <w:rFonts w:ascii="Calibri" w:hAnsi="Calibri"/>
          <w:lang w:val="en-AU" w:eastAsia="en-US"/>
        </w:rPr>
        <w:t xml:space="preserve"> on the motion of Ms Lawder—That:</w:t>
      </w:r>
    </w:p>
    <w:p w14:paraId="7355392E"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(1)</w:t>
      </w:r>
      <w:r w:rsidRPr="00DE6CC3">
        <w:rPr>
          <w:rFonts w:ascii="Calibri" w:hAnsi="Calibri"/>
          <w:lang w:val="en-AU" w:eastAsia="en-US"/>
        </w:rPr>
        <w:tab/>
        <w:t>a Select Committee on Estimates 2022-2023 be appointed to examine the expenditure proposals contained in the Appropriation Bill 2022</w:t>
      </w:r>
      <w:r w:rsidRPr="00DE6CC3">
        <w:rPr>
          <w:rFonts w:ascii="Calibri" w:hAnsi="Calibri"/>
          <w:lang w:val="en-AU" w:eastAsia="en-US"/>
        </w:rPr>
        <w:noBreakHyphen/>
        <w:t>2023, the Appropriation (Office of the Legislative Assembly) Bill 2022</w:t>
      </w:r>
      <w:r w:rsidRPr="00DE6CC3">
        <w:rPr>
          <w:rFonts w:ascii="Calibri" w:hAnsi="Calibri"/>
          <w:lang w:val="en-AU" w:eastAsia="en-US"/>
        </w:rPr>
        <w:noBreakHyphen/>
        <w:t>2023 and any revenue estimates proposed by the Government in the 2022</w:t>
      </w:r>
      <w:r w:rsidRPr="00DE6CC3">
        <w:rPr>
          <w:rFonts w:ascii="Calibri" w:hAnsi="Calibri"/>
          <w:lang w:val="en-AU" w:eastAsia="en-US"/>
        </w:rPr>
        <w:noBreakHyphen/>
        <w:t>2023 Budget and prepare a report to the Assembly;</w:t>
      </w:r>
    </w:p>
    <w:p w14:paraId="277FA0E2"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(2)</w:t>
      </w:r>
      <w:r w:rsidRPr="00DE6CC3">
        <w:rPr>
          <w:rFonts w:ascii="Calibri" w:hAnsi="Calibri"/>
          <w:lang w:val="en-AU" w:eastAsia="en-US"/>
        </w:rPr>
        <w:tab/>
        <w:t xml:space="preserve">the Committee be composed of: </w:t>
      </w:r>
    </w:p>
    <w:p w14:paraId="664BCBA6"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(a)</w:t>
      </w:r>
      <w:r w:rsidRPr="00DE6CC3">
        <w:rPr>
          <w:rFonts w:ascii="Calibri" w:hAnsi="Calibri"/>
          <w:lang w:val="en-AU" w:eastAsia="en-US"/>
        </w:rPr>
        <w:tab/>
        <w:t xml:space="preserve">two Members to be nominated by the </w:t>
      </w:r>
      <w:proofErr w:type="gramStart"/>
      <w:r w:rsidRPr="00DE6CC3">
        <w:rPr>
          <w:rFonts w:ascii="Calibri" w:hAnsi="Calibri"/>
          <w:lang w:val="en-AU" w:eastAsia="en-US"/>
        </w:rPr>
        <w:t>Government;</w:t>
      </w:r>
      <w:proofErr w:type="gramEnd"/>
    </w:p>
    <w:p w14:paraId="04D09F70"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(b)</w:t>
      </w:r>
      <w:r w:rsidRPr="00DE6CC3">
        <w:rPr>
          <w:rFonts w:ascii="Calibri" w:hAnsi="Calibri"/>
          <w:lang w:val="en-AU" w:eastAsia="en-US"/>
        </w:rPr>
        <w:tab/>
        <w:t xml:space="preserve">two Members to be nominated by the </w:t>
      </w:r>
      <w:proofErr w:type="gramStart"/>
      <w:r w:rsidRPr="00DE6CC3">
        <w:rPr>
          <w:rFonts w:ascii="Calibri" w:hAnsi="Calibri"/>
          <w:lang w:val="en-AU" w:eastAsia="en-US"/>
        </w:rPr>
        <w:t>Opposition;</w:t>
      </w:r>
      <w:proofErr w:type="gramEnd"/>
      <w:r w:rsidRPr="00DE6CC3">
        <w:rPr>
          <w:rFonts w:ascii="Calibri" w:hAnsi="Calibri"/>
          <w:lang w:val="en-AU" w:eastAsia="en-US"/>
        </w:rPr>
        <w:t xml:space="preserve"> and </w:t>
      </w:r>
    </w:p>
    <w:p w14:paraId="52813007" w14:textId="77777777" w:rsidR="00DE6CC3" w:rsidRPr="00DE6CC3" w:rsidRDefault="00DE6CC3" w:rsidP="00DE6CC3">
      <w:pPr>
        <w:tabs>
          <w:tab w:val="left" w:pos="567"/>
        </w:tabs>
        <w:spacing w:before="60" w:after="60"/>
        <w:ind w:left="2268" w:hanging="567"/>
        <w:rPr>
          <w:rFonts w:ascii="Calibri" w:hAnsi="Calibri"/>
          <w:lang w:val="en-AU" w:eastAsia="en-US"/>
        </w:rPr>
      </w:pPr>
      <w:r w:rsidRPr="00DE6CC3">
        <w:rPr>
          <w:rFonts w:ascii="Calibri" w:hAnsi="Calibri"/>
          <w:lang w:val="en-AU" w:eastAsia="en-US"/>
        </w:rPr>
        <w:t>(c)</w:t>
      </w:r>
      <w:r w:rsidRPr="00DE6CC3">
        <w:rPr>
          <w:rFonts w:ascii="Calibri" w:hAnsi="Calibri"/>
          <w:lang w:val="en-AU" w:eastAsia="en-US"/>
        </w:rPr>
        <w:tab/>
        <w:t xml:space="preserve">one Member to be nominated by the </w:t>
      </w:r>
      <w:proofErr w:type="gramStart"/>
      <w:r w:rsidRPr="00DE6CC3">
        <w:rPr>
          <w:rFonts w:ascii="Calibri" w:hAnsi="Calibri"/>
          <w:lang w:val="en-AU" w:eastAsia="en-US"/>
        </w:rPr>
        <w:t>Greens;</w:t>
      </w:r>
      <w:proofErr w:type="gramEnd"/>
      <w:r w:rsidRPr="00DE6CC3">
        <w:rPr>
          <w:rFonts w:ascii="Calibri" w:hAnsi="Calibri"/>
          <w:lang w:val="en-AU" w:eastAsia="en-US"/>
        </w:rPr>
        <w:t xml:space="preserve"> and</w:t>
      </w:r>
    </w:p>
    <w:p w14:paraId="411C5A0E" w14:textId="77777777" w:rsidR="00DE6CC3" w:rsidRPr="00DE6CC3" w:rsidRDefault="00DE6CC3" w:rsidP="00DE6CC3">
      <w:pPr>
        <w:tabs>
          <w:tab w:val="left" w:pos="567"/>
        </w:tabs>
        <w:spacing w:before="60" w:after="60"/>
        <w:ind w:left="1683" w:firstLine="18"/>
        <w:rPr>
          <w:rFonts w:ascii="Calibri" w:hAnsi="Calibri"/>
          <w:lang w:val="en-AU" w:eastAsia="en-US"/>
        </w:rPr>
      </w:pPr>
      <w:r w:rsidRPr="00DE6CC3">
        <w:rPr>
          <w:rFonts w:ascii="Calibri" w:hAnsi="Calibri"/>
          <w:lang w:val="en-AU" w:eastAsia="en-US"/>
        </w:rPr>
        <w:t xml:space="preserve">to be notified in writing to the Speaker within two hours of this motion </w:t>
      </w:r>
      <w:proofErr w:type="gramStart"/>
      <w:r w:rsidRPr="00DE6CC3">
        <w:rPr>
          <w:rFonts w:ascii="Calibri" w:hAnsi="Calibri"/>
          <w:lang w:val="en-AU" w:eastAsia="en-US"/>
        </w:rPr>
        <w:t>passing;</w:t>
      </w:r>
      <w:proofErr w:type="gramEnd"/>
      <w:r w:rsidRPr="00DE6CC3">
        <w:rPr>
          <w:rFonts w:ascii="Calibri" w:hAnsi="Calibri"/>
          <w:lang w:val="en-AU" w:eastAsia="en-US"/>
        </w:rPr>
        <w:t xml:space="preserve"> </w:t>
      </w:r>
    </w:p>
    <w:p w14:paraId="77B798EF"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(3)</w:t>
      </w:r>
      <w:r w:rsidRPr="00DE6CC3">
        <w:rPr>
          <w:rFonts w:ascii="Calibri" w:hAnsi="Calibri"/>
          <w:lang w:val="en-AU" w:eastAsia="en-US"/>
        </w:rPr>
        <w:tab/>
        <w:t xml:space="preserve">an Opposition Member shall be elected chair of the Committee by the </w:t>
      </w:r>
      <w:proofErr w:type="gramStart"/>
      <w:r w:rsidRPr="00DE6CC3">
        <w:rPr>
          <w:rFonts w:ascii="Calibri" w:hAnsi="Calibri"/>
          <w:lang w:val="en-AU" w:eastAsia="en-US"/>
        </w:rPr>
        <w:t>Committee;</w:t>
      </w:r>
      <w:proofErr w:type="gramEnd"/>
    </w:p>
    <w:p w14:paraId="5972FE76"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(4)</w:t>
      </w:r>
      <w:r w:rsidRPr="00DE6CC3">
        <w:rPr>
          <w:rFonts w:ascii="Calibri" w:hAnsi="Calibri"/>
          <w:lang w:val="en-AU" w:eastAsia="en-US"/>
        </w:rPr>
        <w:tab/>
        <w:t xml:space="preserve">funds be provided by the Assembly to permit the engagement of external expertise to work with the Committee to facilitate the analysis of the Budget and the preparation of the report of the </w:t>
      </w:r>
      <w:proofErr w:type="gramStart"/>
      <w:r w:rsidRPr="00DE6CC3">
        <w:rPr>
          <w:rFonts w:ascii="Calibri" w:hAnsi="Calibri"/>
          <w:lang w:val="en-AU" w:eastAsia="en-US"/>
        </w:rPr>
        <w:t>Committee;</w:t>
      </w:r>
      <w:proofErr w:type="gramEnd"/>
    </w:p>
    <w:p w14:paraId="2B98D59A"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(5)</w:t>
      </w:r>
      <w:r w:rsidRPr="00DE6CC3">
        <w:rPr>
          <w:rFonts w:ascii="Calibri" w:hAnsi="Calibri"/>
          <w:lang w:val="en-AU" w:eastAsia="en-US"/>
        </w:rPr>
        <w:tab/>
        <w:t xml:space="preserve">the Committee is to report by Friday 29 July </w:t>
      </w:r>
      <w:proofErr w:type="gramStart"/>
      <w:r w:rsidRPr="00DE6CC3">
        <w:rPr>
          <w:rFonts w:ascii="Calibri" w:hAnsi="Calibri"/>
          <w:lang w:val="en-AU" w:eastAsia="en-US"/>
        </w:rPr>
        <w:t>2022;</w:t>
      </w:r>
      <w:proofErr w:type="gramEnd"/>
    </w:p>
    <w:p w14:paraId="21473B88"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(6)</w:t>
      </w:r>
      <w:r w:rsidRPr="00DE6CC3">
        <w:rPr>
          <w:rFonts w:ascii="Calibri" w:hAnsi="Calibri"/>
          <w:lang w:val="en-AU" w:eastAsia="en-US"/>
        </w:rPr>
        <w:tab/>
        <w:t xml:space="preserve">if the Assembly is not sitting when the Committee has completed its inquiry, the Committee may send its report to the Speaker or, in the absence of the Speaker, to the Deputy Speaker, who is authorised to give directions for its printing, publishing and circulation; and </w:t>
      </w:r>
    </w:p>
    <w:p w14:paraId="44C387EE" w14:textId="77777777" w:rsidR="00DE6CC3" w:rsidRPr="00DE6CC3" w:rsidRDefault="00DE6CC3" w:rsidP="00DE6CC3">
      <w:pPr>
        <w:tabs>
          <w:tab w:val="left" w:pos="567"/>
        </w:tabs>
        <w:spacing w:before="60" w:after="60"/>
        <w:ind w:left="1701" w:hanging="567"/>
        <w:rPr>
          <w:rFonts w:ascii="Calibri" w:hAnsi="Calibri"/>
          <w:lang w:val="en-AU" w:eastAsia="en-US"/>
        </w:rPr>
      </w:pPr>
      <w:r w:rsidRPr="00DE6CC3">
        <w:rPr>
          <w:rFonts w:ascii="Calibri" w:hAnsi="Calibri"/>
          <w:lang w:val="en-AU" w:eastAsia="en-US"/>
        </w:rPr>
        <w:t>(7)</w:t>
      </w:r>
      <w:r w:rsidRPr="00DE6CC3">
        <w:rPr>
          <w:rFonts w:ascii="Calibri" w:hAnsi="Calibri"/>
          <w:lang w:val="en-AU" w:eastAsia="en-US"/>
        </w:rPr>
        <w:tab/>
        <w:t xml:space="preserve">the foregoing provisions of this resolution, so far as they are inconsistent with the standing orders, have effect notwithstanding anything contained in the standing orders. </w:t>
      </w:r>
    </w:p>
    <w:p w14:paraId="1C427FCB" w14:textId="77777777" w:rsidR="00DE6CC3" w:rsidRPr="00DE6CC3" w:rsidRDefault="00DE6CC3" w:rsidP="00DE6CC3">
      <w:pPr>
        <w:tabs>
          <w:tab w:val="right" w:pos="567"/>
        </w:tabs>
        <w:spacing w:before="120" w:after="120"/>
        <w:ind w:left="1134" w:hanging="1134"/>
        <w:rPr>
          <w:rFonts w:ascii="Calibri" w:hAnsi="Calibri"/>
          <w:lang w:val="en-AU" w:eastAsia="en-US"/>
        </w:rPr>
      </w:pPr>
      <w:r w:rsidRPr="00DE6CC3">
        <w:rPr>
          <w:rFonts w:ascii="Calibri" w:hAnsi="Calibri"/>
          <w:lang w:val="en-AU" w:eastAsia="en-US"/>
        </w:rPr>
        <w:lastRenderedPageBreak/>
        <w:tab/>
        <w:t>*</w:t>
      </w:r>
      <w:r>
        <w:rPr>
          <w:rFonts w:ascii="Calibri" w:hAnsi="Calibri"/>
          <w:lang w:val="en-AU" w:eastAsia="en-US"/>
        </w:rPr>
        <w:t>3</w:t>
      </w:r>
      <w:r w:rsidRPr="00DE6CC3">
        <w:rPr>
          <w:rFonts w:ascii="Calibri" w:hAnsi="Calibri"/>
          <w:lang w:val="en-AU" w:eastAsia="en-US"/>
        </w:rPr>
        <w:tab/>
      </w:r>
      <w:hyperlink r:id="rId25" w:history="1">
        <w:r w:rsidRPr="00DE6CC3">
          <w:rPr>
            <w:rFonts w:ascii="Calibri" w:hAnsi="Calibri"/>
            <w:b/>
            <w:caps/>
            <w:color w:val="0000FF"/>
            <w:lang w:val="en-AU" w:eastAsia="en-US"/>
          </w:rPr>
          <w:t>Legislation (Legislative Assembly Committees) Amendment Bill 2022</w:t>
        </w:r>
      </w:hyperlink>
      <w:r w:rsidRPr="00DE6CC3">
        <w:rPr>
          <w:rFonts w:ascii="Calibri" w:hAnsi="Calibri"/>
          <w:bCs/>
          <w:caps/>
          <w:lang w:val="en-AU" w:eastAsia="en-US"/>
        </w:rPr>
        <w:t xml:space="preserve">: </w:t>
      </w:r>
      <w:r w:rsidRPr="00DE6CC3">
        <w:rPr>
          <w:rFonts w:ascii="Calibri" w:hAnsi="Calibri"/>
          <w:bCs/>
          <w:i/>
          <w:iCs/>
          <w:caps/>
          <w:lang w:val="en-AU" w:eastAsia="en-US"/>
        </w:rPr>
        <w:t>(</w:t>
      </w:r>
      <w:r w:rsidRPr="00DE6CC3">
        <w:rPr>
          <w:rFonts w:ascii="Calibri" w:hAnsi="Calibri"/>
          <w:i/>
          <w:iCs/>
          <w:lang w:val="en-AU" w:eastAsia="en-US"/>
        </w:rPr>
        <w:t>Speaker)</w:t>
      </w:r>
      <w:r w:rsidRPr="00DE6CC3">
        <w:rPr>
          <w:rFonts w:ascii="Calibri" w:hAnsi="Calibri"/>
          <w:lang w:val="en-AU" w:eastAsia="en-US"/>
        </w:rPr>
        <w:t xml:space="preserve">: Agreement in principle—Resumption of debate </w:t>
      </w:r>
      <w:r w:rsidRPr="00DE6CC3">
        <w:rPr>
          <w:rFonts w:ascii="Calibri" w:hAnsi="Calibri"/>
          <w:i/>
          <w:iCs/>
          <w:lang w:val="en-AU" w:eastAsia="en-US"/>
        </w:rPr>
        <w:t>(from 10 February 2022—Ms Lawder)</w:t>
      </w:r>
      <w:r w:rsidRPr="00DE6CC3">
        <w:rPr>
          <w:rFonts w:ascii="Calibri" w:hAnsi="Calibri"/>
          <w:lang w:val="en-AU" w:eastAsia="en-US"/>
        </w:rPr>
        <w:t>.</w:t>
      </w:r>
    </w:p>
    <w:p w14:paraId="3E2D496A" w14:textId="77777777" w:rsidR="00DE6CC3" w:rsidRPr="00DE6CC3" w:rsidRDefault="00DE6CC3" w:rsidP="00DE6CC3">
      <w:pPr>
        <w:tabs>
          <w:tab w:val="right" w:pos="567"/>
        </w:tabs>
        <w:spacing w:before="120" w:after="120"/>
        <w:ind w:left="1134" w:hanging="1134"/>
        <w:rPr>
          <w:rFonts w:ascii="Calibri" w:hAnsi="Calibri"/>
          <w:lang w:val="en-AU" w:eastAsia="en-US"/>
        </w:rPr>
      </w:pPr>
      <w:r w:rsidRPr="00DE6CC3">
        <w:rPr>
          <w:rFonts w:ascii="Calibri" w:hAnsi="Calibri"/>
          <w:lang w:val="en-AU" w:eastAsia="en-US"/>
        </w:rPr>
        <w:tab/>
      </w:r>
      <w:r>
        <w:rPr>
          <w:rFonts w:ascii="Calibri" w:hAnsi="Calibri"/>
          <w:lang w:val="en-AU" w:eastAsia="en-US"/>
        </w:rPr>
        <w:t>4</w:t>
      </w:r>
      <w:r w:rsidRPr="00DE6CC3">
        <w:rPr>
          <w:rFonts w:ascii="Calibri" w:hAnsi="Calibri"/>
          <w:lang w:val="en-AU" w:eastAsia="en-US"/>
        </w:rPr>
        <w:tab/>
      </w:r>
      <w:r w:rsidRPr="00DE6CC3">
        <w:rPr>
          <w:rFonts w:ascii="Calibri" w:hAnsi="Calibri"/>
          <w:b/>
          <w:bCs/>
          <w:caps/>
          <w:lang w:val="en-AU" w:eastAsia="en-US"/>
        </w:rPr>
        <w:t>PROPOSED AMENDMENT TO STANDING ORDER 113A</w:t>
      </w:r>
      <w:r w:rsidRPr="00DE6CC3">
        <w:rPr>
          <w:rFonts w:ascii="Calibri" w:hAnsi="Calibri"/>
          <w:lang w:val="en-AU" w:eastAsia="en-US"/>
        </w:rPr>
        <w:t xml:space="preserve">: Resumption of debate </w:t>
      </w:r>
      <w:r w:rsidRPr="00DE6CC3">
        <w:rPr>
          <w:rFonts w:ascii="Calibri" w:hAnsi="Calibri"/>
          <w:i/>
          <w:iCs/>
          <w:lang w:val="en-AU" w:eastAsia="en-US"/>
        </w:rPr>
        <w:t>(from 16 September 2021—Mr Rattenbury)</w:t>
      </w:r>
      <w:r w:rsidRPr="00DE6CC3">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14:paraId="6A6649F6" w14:textId="77777777" w:rsidR="00DE6CC3" w:rsidRPr="00DE6CC3" w:rsidRDefault="00DE6CC3" w:rsidP="005C3FFC">
      <w:pPr>
        <w:tabs>
          <w:tab w:val="right" w:pos="580"/>
        </w:tabs>
        <w:spacing w:before="120" w:after="240"/>
        <w:ind w:left="567" w:hanging="567"/>
        <w:jc w:val="center"/>
        <w:rPr>
          <w:rFonts w:ascii="Times New Roman" w:hAnsi="Times New Roman"/>
          <w:lang w:eastAsia="en-US"/>
        </w:rPr>
      </w:pPr>
      <w:r w:rsidRPr="00DE6CC3">
        <w:rPr>
          <w:rFonts w:ascii="Times New Roman" w:hAnsi="Times New Roman"/>
          <w:lang w:eastAsia="en-US"/>
        </w:rPr>
        <w:t>___________________________________</w:t>
      </w:r>
    </w:p>
    <w:p w14:paraId="71305621" w14:textId="77777777" w:rsidR="00DE6CC3" w:rsidRPr="00DE6CC3" w:rsidRDefault="00DE6CC3" w:rsidP="00DE6CC3">
      <w:pPr>
        <w:tabs>
          <w:tab w:val="right" w:pos="567"/>
          <w:tab w:val="left" w:pos="1134"/>
        </w:tabs>
        <w:spacing w:before="240" w:after="120"/>
        <w:ind w:left="1134" w:hanging="1134"/>
        <w:jc w:val="center"/>
        <w:rPr>
          <w:rFonts w:ascii="Calibri" w:hAnsi="Calibri"/>
          <w:b/>
          <w:szCs w:val="24"/>
          <w:lang w:val="en-AU"/>
        </w:rPr>
      </w:pPr>
      <w:r w:rsidRPr="00DE6CC3">
        <w:rPr>
          <w:rFonts w:ascii="Calibri" w:hAnsi="Calibri"/>
          <w:b/>
          <w:szCs w:val="24"/>
          <w:lang w:val="en-AU"/>
        </w:rPr>
        <w:t>31 May 2022</w:t>
      </w:r>
    </w:p>
    <w:p w14:paraId="6665222D" w14:textId="77777777" w:rsidR="00DE6CC3" w:rsidRPr="00DE6CC3" w:rsidRDefault="00DE6CC3" w:rsidP="00DE6CC3">
      <w:pPr>
        <w:tabs>
          <w:tab w:val="right" w:pos="567"/>
          <w:tab w:val="left" w:pos="1134"/>
        </w:tabs>
        <w:spacing w:before="120" w:after="120"/>
        <w:ind w:left="1134" w:hanging="1134"/>
        <w:rPr>
          <w:rFonts w:ascii="Calibri" w:hAnsi="Calibri"/>
          <w:szCs w:val="24"/>
          <w:lang w:val="en-AU"/>
        </w:rPr>
      </w:pPr>
      <w:r w:rsidRPr="00DE6CC3">
        <w:rPr>
          <w:rFonts w:ascii="Calibri" w:hAnsi="Calibri"/>
          <w:szCs w:val="24"/>
          <w:lang w:val="en-AU"/>
        </w:rPr>
        <w:tab/>
      </w:r>
      <w:r>
        <w:rPr>
          <w:rFonts w:ascii="Calibri" w:hAnsi="Calibri"/>
          <w:szCs w:val="24"/>
          <w:lang w:val="en-AU"/>
        </w:rPr>
        <w:t>5</w:t>
      </w:r>
      <w:r w:rsidRPr="00DE6CC3">
        <w:rPr>
          <w:rFonts w:ascii="Calibri" w:hAnsi="Calibri"/>
          <w:szCs w:val="24"/>
          <w:lang w:val="en-AU"/>
        </w:rPr>
        <w:tab/>
      </w:r>
      <w:r w:rsidRPr="00DE6CC3">
        <w:rPr>
          <w:rFonts w:ascii="Calibri" w:hAnsi="Calibri"/>
          <w:b/>
          <w:szCs w:val="24"/>
          <w:lang w:val="en-AU"/>
        </w:rPr>
        <w:t>STANDING COMMITTEES</w:t>
      </w:r>
      <w:r w:rsidRPr="00DE6CC3">
        <w:rPr>
          <w:rFonts w:ascii="Calibri" w:hAnsi="Calibri"/>
          <w:szCs w:val="24"/>
          <w:lang w:val="en-AU"/>
        </w:rPr>
        <w:t>: Presentation of reports on calendar and financial year annual and financial reports for 2020-2021, pursuant to order of the Assembly of 2 December 2020, as amended 11 February, 30 March, 22 April and 16 September 2021.</w:t>
      </w:r>
    </w:p>
    <w:p w14:paraId="50DD11A8" w14:textId="77777777" w:rsidR="00DE6CC3" w:rsidRPr="00DE6CC3" w:rsidRDefault="00DE6CC3" w:rsidP="00DE6CC3">
      <w:pPr>
        <w:tabs>
          <w:tab w:val="right" w:pos="567"/>
          <w:tab w:val="left" w:pos="1134"/>
        </w:tabs>
        <w:spacing w:before="240" w:after="120"/>
        <w:ind w:left="1134" w:hanging="1134"/>
        <w:jc w:val="center"/>
        <w:rPr>
          <w:rFonts w:ascii="Calibri" w:hAnsi="Calibri"/>
          <w:b/>
          <w:szCs w:val="24"/>
          <w:lang w:val="en-AU"/>
        </w:rPr>
      </w:pPr>
      <w:r w:rsidRPr="00DE6CC3">
        <w:rPr>
          <w:rFonts w:ascii="Calibri" w:hAnsi="Calibri"/>
          <w:b/>
          <w:szCs w:val="24"/>
          <w:lang w:val="en-AU"/>
        </w:rPr>
        <w:t>30 September 2022</w:t>
      </w:r>
    </w:p>
    <w:p w14:paraId="4BFB36CB" w14:textId="77777777" w:rsidR="00DE6CC3" w:rsidRPr="00DE6CC3" w:rsidRDefault="00DE6CC3" w:rsidP="00DE6CC3">
      <w:pPr>
        <w:tabs>
          <w:tab w:val="right" w:pos="567"/>
          <w:tab w:val="left" w:pos="1134"/>
        </w:tabs>
        <w:spacing w:before="120" w:after="120"/>
        <w:ind w:left="1134" w:hanging="1134"/>
        <w:rPr>
          <w:rFonts w:ascii="Calibri" w:hAnsi="Calibri"/>
          <w:szCs w:val="24"/>
          <w:lang w:val="en-AU"/>
        </w:rPr>
      </w:pPr>
      <w:r w:rsidRPr="00DE6CC3">
        <w:rPr>
          <w:rFonts w:ascii="Calibri" w:hAnsi="Calibri"/>
          <w:szCs w:val="24"/>
          <w:lang w:val="en-AU"/>
        </w:rPr>
        <w:tab/>
      </w:r>
      <w:r>
        <w:rPr>
          <w:rFonts w:ascii="Calibri" w:hAnsi="Calibri"/>
          <w:szCs w:val="24"/>
          <w:lang w:val="en-AU"/>
        </w:rPr>
        <w:t>6</w:t>
      </w:r>
      <w:r w:rsidRPr="00DE6CC3">
        <w:rPr>
          <w:rFonts w:ascii="Calibri" w:hAnsi="Calibri"/>
          <w:szCs w:val="24"/>
          <w:lang w:val="en-AU"/>
        </w:rPr>
        <w:tab/>
      </w:r>
      <w:r w:rsidRPr="00DE6CC3">
        <w:rPr>
          <w:rFonts w:ascii="Calibri" w:hAnsi="Calibri"/>
          <w:b/>
          <w:szCs w:val="24"/>
          <w:lang w:val="en-AU"/>
        </w:rPr>
        <w:t>EDUCATION AND COMMUNITY INCLUSION—STANDING COMMITTEE</w:t>
      </w:r>
      <w:r w:rsidRPr="00DE6CC3">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14:paraId="7F71DEA3" w14:textId="77777777" w:rsidR="00DE6CC3" w:rsidRPr="00DE6CC3" w:rsidRDefault="00DE6CC3" w:rsidP="005C3FFC">
      <w:pPr>
        <w:keepNext/>
        <w:keepLines/>
        <w:spacing w:before="120" w:after="360"/>
        <w:jc w:val="center"/>
        <w:rPr>
          <w:rFonts w:ascii="Calibri" w:hAnsi="Calibri"/>
          <w:b/>
          <w:sz w:val="28"/>
          <w:lang w:val="en-AU"/>
        </w:rPr>
      </w:pPr>
      <w:r w:rsidRPr="00DE6CC3">
        <w:rPr>
          <w:rFonts w:ascii="Calibri" w:hAnsi="Calibri"/>
          <w:b/>
          <w:sz w:val="28"/>
          <w:lang w:val="en-AU"/>
        </w:rPr>
        <w:t>______________________________</w:t>
      </w:r>
    </w:p>
    <w:p w14:paraId="4E770BB3" w14:textId="77777777" w:rsidR="00DE6CC3" w:rsidRPr="00DE6CC3" w:rsidRDefault="00DE6CC3" w:rsidP="00DE6CC3">
      <w:pPr>
        <w:keepNext/>
        <w:keepLines/>
        <w:spacing w:before="240" w:after="240"/>
        <w:jc w:val="center"/>
        <w:rPr>
          <w:rFonts w:ascii="Calibri" w:hAnsi="Calibri"/>
          <w:b/>
          <w:sz w:val="28"/>
          <w:lang w:val="en-AU"/>
        </w:rPr>
      </w:pPr>
      <w:r w:rsidRPr="00DE6CC3">
        <w:rPr>
          <w:rFonts w:ascii="Calibri" w:hAnsi="Calibri"/>
          <w:b/>
          <w:sz w:val="28"/>
          <w:lang w:val="en-AU"/>
        </w:rPr>
        <w:t>QUESTIONS ON NOTICE</w:t>
      </w:r>
    </w:p>
    <w:p w14:paraId="4808AEDD" w14:textId="77777777" w:rsidR="00DE6CC3" w:rsidRPr="00DE6CC3" w:rsidRDefault="00DE6CC3" w:rsidP="00DE6CC3">
      <w:pPr>
        <w:spacing w:before="120" w:after="120"/>
        <w:rPr>
          <w:rFonts w:ascii="Calibri" w:hAnsi="Calibri"/>
          <w:lang w:val="en-AU"/>
        </w:rPr>
      </w:pPr>
      <w:r w:rsidRPr="00DE6CC3">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10293027" w14:textId="77777777" w:rsidR="00DE6CC3" w:rsidRPr="00DE6CC3" w:rsidRDefault="00DE6CC3" w:rsidP="00DE6CC3">
      <w:pPr>
        <w:spacing w:before="120" w:after="120"/>
        <w:rPr>
          <w:rFonts w:ascii="Calibri" w:hAnsi="Calibri"/>
          <w:szCs w:val="24"/>
          <w:lang w:val="en-NZ"/>
        </w:rPr>
      </w:pPr>
      <w:r w:rsidRPr="00DE6CC3">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6" w:history="1">
        <w:r w:rsidRPr="00DE6CC3">
          <w:rPr>
            <w:rFonts w:ascii="Calibri" w:hAnsi="Calibri"/>
            <w:color w:val="0000FF"/>
            <w:szCs w:val="24"/>
            <w:lang w:val="en-AU"/>
          </w:rPr>
          <w:t>www.parliament.act.gov.au/parliamentary-business/in-the-chamber/chamber-documents</w:t>
        </w:r>
      </w:hyperlink>
      <w:r w:rsidRPr="00DE6CC3">
        <w:rPr>
          <w:rFonts w:ascii="Calibri" w:hAnsi="Calibri"/>
          <w:szCs w:val="24"/>
          <w:lang w:val="en-NZ"/>
        </w:rPr>
        <w:t>.</w:t>
      </w:r>
    </w:p>
    <w:p w14:paraId="1728EFCF" w14:textId="77777777" w:rsidR="00DE6CC3" w:rsidRPr="002219E0" w:rsidRDefault="00DE6CC3" w:rsidP="00DE6CC3">
      <w:pPr>
        <w:keepNext/>
        <w:keepLines/>
        <w:spacing w:before="480" w:after="360"/>
        <w:jc w:val="center"/>
        <w:rPr>
          <w:rFonts w:ascii="Calibri" w:hAnsi="Calibri"/>
          <w:b/>
          <w:i/>
          <w:lang w:val="en-AU"/>
        </w:rPr>
      </w:pPr>
      <w:r w:rsidRPr="002219E0">
        <w:rPr>
          <w:rFonts w:ascii="Calibri" w:hAnsi="Calibri"/>
          <w:b/>
          <w:i/>
          <w:lang w:val="en-AU"/>
        </w:rPr>
        <w:t>Redirected and answered questions</w:t>
      </w:r>
    </w:p>
    <w:p w14:paraId="18848F0D" w14:textId="77777777" w:rsidR="00DE6CC3" w:rsidRPr="00430970" w:rsidRDefault="00DE6CC3" w:rsidP="00DE6CC3">
      <w:pPr>
        <w:spacing w:before="120" w:after="120"/>
        <w:rPr>
          <w:rFonts w:ascii="Calibri" w:hAnsi="Calibri"/>
          <w:lang w:val="en-AU"/>
        </w:rPr>
      </w:pPr>
      <w:r w:rsidRPr="00430970">
        <w:rPr>
          <w:rFonts w:ascii="Calibri" w:hAnsi="Calibri"/>
          <w:lang w:val="en-AU"/>
        </w:rPr>
        <w:t>The following questions asked by the Member indicated have been redirected to the Minister indicated and answers have been received:</w:t>
      </w:r>
    </w:p>
    <w:p w14:paraId="307097B3" w14:textId="77777777" w:rsidR="00DE6CC3" w:rsidRPr="00EE3DFF" w:rsidRDefault="00DE6CC3" w:rsidP="00DE6CC3">
      <w:pPr>
        <w:tabs>
          <w:tab w:val="right" w:pos="567"/>
          <w:tab w:val="left" w:pos="1134"/>
          <w:tab w:val="left" w:pos="1701"/>
        </w:tabs>
        <w:spacing w:before="120" w:after="120"/>
        <w:rPr>
          <w:rFonts w:ascii="Calibri" w:hAnsi="Calibri"/>
          <w:lang w:val="en-AU"/>
        </w:rPr>
      </w:pPr>
      <w:r>
        <w:rPr>
          <w:rFonts w:ascii="Calibri" w:hAnsi="Calibri"/>
          <w:lang w:val="en-AU"/>
        </w:rPr>
        <w:tab/>
        <w:t>578</w:t>
      </w:r>
      <w:r>
        <w:rPr>
          <w:rFonts w:ascii="Calibri" w:hAnsi="Calibri"/>
          <w:lang w:val="en-AU"/>
        </w:rPr>
        <w:tab/>
        <w:t xml:space="preserve">Minister for Business and Better Regulation </w:t>
      </w:r>
      <w:r>
        <w:rPr>
          <w:rFonts w:ascii="Calibri" w:hAnsi="Calibri"/>
          <w:i/>
          <w:lang w:val="en-AU"/>
        </w:rPr>
        <w:t>(Ms Lawder)</w:t>
      </w:r>
      <w:r>
        <w:rPr>
          <w:rFonts w:ascii="Calibri" w:hAnsi="Calibri"/>
          <w:lang w:val="en-AU"/>
        </w:rPr>
        <w:t>.</w:t>
      </w:r>
    </w:p>
    <w:p w14:paraId="6A788DC9" w14:textId="77777777" w:rsidR="00DE6CC3" w:rsidRPr="00430970" w:rsidRDefault="00DE6CC3" w:rsidP="00DE6CC3">
      <w:pPr>
        <w:tabs>
          <w:tab w:val="right" w:pos="567"/>
          <w:tab w:val="left" w:pos="1134"/>
          <w:tab w:val="left" w:pos="1701"/>
        </w:tabs>
        <w:spacing w:before="120" w:after="120"/>
        <w:rPr>
          <w:rFonts w:ascii="Calibri" w:hAnsi="Calibri"/>
          <w:lang w:val="en-AU"/>
        </w:rPr>
      </w:pPr>
      <w:r w:rsidRPr="00430970">
        <w:rPr>
          <w:rFonts w:ascii="Calibri" w:hAnsi="Calibri"/>
          <w:lang w:val="en-AU"/>
        </w:rPr>
        <w:tab/>
      </w:r>
      <w:r>
        <w:rPr>
          <w:rFonts w:ascii="Calibri" w:hAnsi="Calibri"/>
          <w:lang w:val="en-AU"/>
        </w:rPr>
        <w:t>586</w:t>
      </w:r>
      <w:r w:rsidRPr="00430970">
        <w:rPr>
          <w:rFonts w:ascii="Calibri" w:hAnsi="Calibri"/>
          <w:lang w:val="en-AU"/>
        </w:rPr>
        <w:tab/>
      </w:r>
      <w:r>
        <w:rPr>
          <w:rFonts w:ascii="Calibri" w:hAnsi="Calibri"/>
          <w:lang w:val="en-AU"/>
        </w:rPr>
        <w:t>Treasurer</w:t>
      </w:r>
      <w:r w:rsidRPr="00430970">
        <w:rPr>
          <w:rFonts w:ascii="Calibri" w:hAnsi="Calibri"/>
          <w:lang w:val="en-AU"/>
        </w:rPr>
        <w:t xml:space="preserve"> </w:t>
      </w:r>
      <w:r w:rsidRPr="00430970">
        <w:rPr>
          <w:rFonts w:ascii="Calibri" w:hAnsi="Calibri"/>
          <w:i/>
          <w:iCs/>
          <w:lang w:val="en-AU"/>
        </w:rPr>
        <w:t>(</w:t>
      </w:r>
      <w:r>
        <w:rPr>
          <w:rFonts w:ascii="Calibri" w:hAnsi="Calibri"/>
          <w:i/>
          <w:iCs/>
          <w:lang w:val="en-AU"/>
        </w:rPr>
        <w:t>Mrs Jones</w:t>
      </w:r>
      <w:r w:rsidRPr="00430970">
        <w:rPr>
          <w:rFonts w:ascii="Calibri" w:hAnsi="Calibri"/>
          <w:i/>
          <w:iCs/>
          <w:lang w:val="en-AU"/>
        </w:rPr>
        <w:t>)</w:t>
      </w:r>
      <w:r w:rsidRPr="00430970">
        <w:rPr>
          <w:rFonts w:ascii="Calibri" w:hAnsi="Calibri"/>
          <w:lang w:val="en-AU"/>
        </w:rPr>
        <w:t>.</w:t>
      </w:r>
    </w:p>
    <w:p w14:paraId="2DE4371B" w14:textId="77777777" w:rsidR="00DE6CC3" w:rsidRPr="00336538" w:rsidRDefault="00DE6CC3" w:rsidP="00DE6CC3">
      <w:pPr>
        <w:tabs>
          <w:tab w:val="right" w:pos="567"/>
          <w:tab w:val="left" w:pos="1134"/>
          <w:tab w:val="left" w:pos="1701"/>
        </w:tabs>
        <w:spacing w:before="120" w:after="120"/>
        <w:ind w:left="1134" w:hanging="1134"/>
        <w:rPr>
          <w:rFonts w:ascii="Calibri" w:hAnsi="Calibri"/>
          <w:i/>
          <w:lang w:val="en-AU"/>
        </w:rPr>
      </w:pPr>
      <w:r>
        <w:rPr>
          <w:rFonts w:ascii="Calibri" w:hAnsi="Calibri"/>
          <w:lang w:val="en-AU"/>
        </w:rPr>
        <w:tab/>
        <w:t>630</w:t>
      </w:r>
      <w:r>
        <w:rPr>
          <w:rFonts w:ascii="Calibri" w:hAnsi="Calibri"/>
          <w:lang w:val="en-AU"/>
        </w:rPr>
        <w:tab/>
      </w:r>
      <w:r>
        <w:t xml:space="preserve">Assistant Minister for Seniors, Veterans, Families and Community Services </w:t>
      </w:r>
      <w:r>
        <w:rPr>
          <w:i/>
        </w:rPr>
        <w:t>(</w:t>
      </w:r>
      <w:proofErr w:type="spellStart"/>
      <w:r>
        <w:rPr>
          <w:i/>
        </w:rPr>
        <w:t>Mrs</w:t>
      </w:r>
      <w:proofErr w:type="spellEnd"/>
      <w:r>
        <w:rPr>
          <w:i/>
        </w:rPr>
        <w:t> Kikkert)</w:t>
      </w:r>
    </w:p>
    <w:p w14:paraId="2722CD8B" w14:textId="77777777" w:rsidR="00DE6CC3" w:rsidRPr="00430970" w:rsidRDefault="00DE6CC3" w:rsidP="00DE6CC3">
      <w:pPr>
        <w:tabs>
          <w:tab w:val="right" w:pos="567"/>
          <w:tab w:val="left" w:pos="1134"/>
          <w:tab w:val="left" w:pos="1701"/>
        </w:tabs>
        <w:spacing w:before="120" w:after="120"/>
        <w:rPr>
          <w:rFonts w:ascii="Calibri" w:hAnsi="Calibri"/>
          <w:lang w:val="en-AU"/>
        </w:rPr>
      </w:pPr>
      <w:r w:rsidRPr="00430970">
        <w:rPr>
          <w:rFonts w:ascii="Calibri" w:hAnsi="Calibri"/>
          <w:lang w:val="en-AU"/>
        </w:rPr>
        <w:tab/>
      </w:r>
      <w:r>
        <w:rPr>
          <w:rFonts w:ascii="Calibri" w:hAnsi="Calibri"/>
          <w:lang w:val="en-AU"/>
        </w:rPr>
        <w:t>660</w:t>
      </w:r>
      <w:r w:rsidRPr="00430970">
        <w:rPr>
          <w:rFonts w:ascii="Calibri" w:hAnsi="Calibri"/>
          <w:lang w:val="en-AU"/>
        </w:rPr>
        <w:tab/>
      </w:r>
      <w:r>
        <w:rPr>
          <w:rFonts w:ascii="Calibri" w:hAnsi="Calibri"/>
          <w:lang w:val="en-AU"/>
        </w:rPr>
        <w:t>Minister for Transport and City Services</w:t>
      </w:r>
      <w:r w:rsidRPr="00430970">
        <w:rPr>
          <w:rFonts w:ascii="Calibri" w:hAnsi="Calibri"/>
          <w:lang w:val="en-AU"/>
        </w:rPr>
        <w:t xml:space="preserve"> </w:t>
      </w:r>
      <w:r w:rsidRPr="00430970">
        <w:rPr>
          <w:rFonts w:ascii="Calibri" w:hAnsi="Calibri"/>
          <w:i/>
          <w:iCs/>
          <w:lang w:val="en-AU"/>
        </w:rPr>
        <w:t>(</w:t>
      </w:r>
      <w:r>
        <w:rPr>
          <w:rFonts w:ascii="Calibri" w:hAnsi="Calibri"/>
          <w:i/>
          <w:iCs/>
          <w:lang w:val="en-AU"/>
        </w:rPr>
        <w:t>Ms Castley</w:t>
      </w:r>
      <w:r w:rsidRPr="00430970">
        <w:rPr>
          <w:rFonts w:ascii="Calibri" w:hAnsi="Calibri"/>
          <w:i/>
          <w:iCs/>
          <w:lang w:val="en-AU"/>
        </w:rPr>
        <w:t>)</w:t>
      </w:r>
      <w:r w:rsidRPr="00430970">
        <w:rPr>
          <w:rFonts w:ascii="Calibri" w:hAnsi="Calibri"/>
          <w:lang w:val="en-AU"/>
        </w:rPr>
        <w:t>.</w:t>
      </w:r>
    </w:p>
    <w:p w14:paraId="7D3412F4" w14:textId="77777777" w:rsidR="00DE6CC3" w:rsidRDefault="00DE6CC3" w:rsidP="00DE6CC3">
      <w:pPr>
        <w:keepNext/>
        <w:keepLines/>
        <w:tabs>
          <w:tab w:val="right" w:pos="567"/>
          <w:tab w:val="left" w:pos="1134"/>
        </w:tabs>
        <w:spacing w:before="360"/>
        <w:jc w:val="center"/>
        <w:rPr>
          <w:rFonts w:ascii="Calibri" w:hAnsi="Calibri"/>
          <w:b/>
          <w:i/>
          <w:lang w:val="en-AU"/>
        </w:rPr>
      </w:pPr>
      <w:r>
        <w:rPr>
          <w:rFonts w:ascii="Calibri" w:hAnsi="Calibri"/>
          <w:b/>
          <w:i/>
          <w:lang w:val="en-AU"/>
        </w:rPr>
        <w:lastRenderedPageBreak/>
        <w:t>Unanswered questions</w:t>
      </w:r>
    </w:p>
    <w:p w14:paraId="51C80317" w14:textId="77777777" w:rsidR="00DE6CC3" w:rsidRDefault="00DE6CC3" w:rsidP="00DE6CC3">
      <w:pPr>
        <w:pStyle w:val="DPSQuestSectionHeading"/>
        <w:tabs>
          <w:tab w:val="right" w:pos="567"/>
          <w:tab w:val="left" w:pos="1134"/>
        </w:tabs>
        <w:spacing w:before="360"/>
        <w:ind w:left="1134" w:hanging="1134"/>
        <w:rPr>
          <w:rFonts w:ascii="Calibri" w:hAnsi="Calibri"/>
        </w:rPr>
      </w:pPr>
      <w:r>
        <w:rPr>
          <w:rFonts w:ascii="Calibri" w:hAnsi="Calibri"/>
        </w:rPr>
        <w:t>(Redirected questions—30 days expire</w:t>
      </w:r>
      <w:r w:rsidR="005C3FFC">
        <w:rPr>
          <w:rFonts w:ascii="Calibri" w:hAnsi="Calibri"/>
        </w:rPr>
        <w:t>d</w:t>
      </w:r>
      <w:r>
        <w:rPr>
          <w:rFonts w:ascii="Calibri" w:hAnsi="Calibri"/>
        </w:rPr>
        <w:t xml:space="preserve"> 13 March 2022)</w:t>
      </w:r>
    </w:p>
    <w:p w14:paraId="012B6B4A" w14:textId="77777777" w:rsidR="00DE6CC3" w:rsidRDefault="00DE6CC3" w:rsidP="00DE6CC3">
      <w:pPr>
        <w:tabs>
          <w:tab w:val="right" w:pos="567"/>
          <w:tab w:val="left" w:pos="1134"/>
        </w:tabs>
        <w:spacing w:before="240" w:after="160" w:line="256" w:lineRule="auto"/>
      </w:pPr>
      <w:r>
        <w:tab/>
        <w:t>647</w:t>
      </w:r>
      <w:r>
        <w:tab/>
      </w:r>
      <w:r>
        <w:rPr>
          <w:b/>
        </w:rPr>
        <w:t>MRS KIKKERT</w:t>
      </w:r>
      <w:r>
        <w:t>: To ask the Minister for Mental Health—</w:t>
      </w:r>
    </w:p>
    <w:p w14:paraId="79BFB8DE" w14:textId="77777777" w:rsidR="00DE6CC3" w:rsidRDefault="00DE6CC3" w:rsidP="00DE6CC3">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 xml:space="preserve">Can the Minister provide a breakdown of all staff currently engaged at </w:t>
      </w:r>
      <w:proofErr w:type="spellStart"/>
      <w:r>
        <w:rPr>
          <w:rFonts w:ascii="Calibri" w:hAnsi="Calibri"/>
          <w:szCs w:val="24"/>
        </w:rPr>
        <w:t>Dhulwa</w:t>
      </w:r>
      <w:proofErr w:type="spellEnd"/>
      <w:r>
        <w:rPr>
          <w:rFonts w:ascii="Calibri" w:hAnsi="Calibri"/>
          <w:szCs w:val="24"/>
        </w:rPr>
        <w:t xml:space="preserve"> Mental Health Unit (</w:t>
      </w:r>
      <w:proofErr w:type="spellStart"/>
      <w:r>
        <w:rPr>
          <w:rFonts w:ascii="Calibri" w:hAnsi="Calibri"/>
          <w:szCs w:val="24"/>
        </w:rPr>
        <w:t>Dhulwa</w:t>
      </w:r>
      <w:proofErr w:type="spellEnd"/>
      <w:r>
        <w:rPr>
          <w:rFonts w:ascii="Calibri" w:hAnsi="Calibri"/>
          <w:szCs w:val="24"/>
        </w:rPr>
        <w:t>), including number of staff, job title, work classification, employment type and workload.</w:t>
      </w:r>
    </w:p>
    <w:p w14:paraId="4B240553" w14:textId="77777777" w:rsidR="00DE6CC3" w:rsidRDefault="00DE6CC3" w:rsidP="00DE6CC3">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 xml:space="preserve">How many patients are currently being treated at </w:t>
      </w:r>
      <w:proofErr w:type="spellStart"/>
      <w:r>
        <w:rPr>
          <w:rFonts w:ascii="Calibri" w:hAnsi="Calibri"/>
          <w:szCs w:val="24"/>
        </w:rPr>
        <w:t>Dhulwa</w:t>
      </w:r>
      <w:proofErr w:type="spellEnd"/>
      <w:r>
        <w:rPr>
          <w:rFonts w:ascii="Calibri" w:hAnsi="Calibri"/>
          <w:szCs w:val="24"/>
        </w:rPr>
        <w:t>.</w:t>
      </w:r>
    </w:p>
    <w:p w14:paraId="3FED1D17" w14:textId="77777777" w:rsidR="00DE6CC3" w:rsidRDefault="00DE6CC3" w:rsidP="00DE6CC3">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How many incidents of assault on a staff member by a patient/s have been reported in each year for the past three years.</w:t>
      </w:r>
    </w:p>
    <w:p w14:paraId="0681D054" w14:textId="77777777" w:rsidR="00DE6CC3" w:rsidRDefault="00DE6CC3" w:rsidP="00DE6CC3">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How many staff have taken personal or medical leave due to an incident of assault by a patient, and what has been the total period of leave taken for this reason in each year for the past three years.</w:t>
      </w:r>
    </w:p>
    <w:p w14:paraId="3D21D93E" w14:textId="77777777" w:rsidR="00DE6CC3" w:rsidRDefault="00DE6CC3" w:rsidP="00DE6CC3">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 xml:space="preserve">How many staff have left their employment at </w:t>
      </w:r>
      <w:proofErr w:type="spellStart"/>
      <w:r>
        <w:rPr>
          <w:rFonts w:ascii="Calibri" w:hAnsi="Calibri"/>
          <w:szCs w:val="24"/>
        </w:rPr>
        <w:t>Dhulwa</w:t>
      </w:r>
      <w:proofErr w:type="spellEnd"/>
      <w:r>
        <w:rPr>
          <w:rFonts w:ascii="Calibri" w:hAnsi="Calibri"/>
          <w:szCs w:val="24"/>
        </w:rPr>
        <w:t xml:space="preserve"> in each year for the past three years.</w:t>
      </w:r>
    </w:p>
    <w:p w14:paraId="5697F83D" w14:textId="77777777" w:rsidR="00DE6CC3" w:rsidRDefault="00DE6CC3" w:rsidP="00DE6CC3">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How many staff have left their employment due to have experienced assault or stress from dealing with aggressive patients.</w:t>
      </w:r>
    </w:p>
    <w:p w14:paraId="1F1B1866" w14:textId="77777777" w:rsidR="00DE6CC3" w:rsidRDefault="00DE6CC3" w:rsidP="00DE6CC3">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 xml:space="preserve">How are patients managed where there is not enough staff available to keep regular care standards at each of the following units, </w:t>
      </w:r>
      <w:proofErr w:type="spellStart"/>
      <w:proofErr w:type="gramStart"/>
      <w:r>
        <w:rPr>
          <w:rFonts w:ascii="Calibri" w:hAnsi="Calibri"/>
          <w:szCs w:val="24"/>
        </w:rPr>
        <w:t>ie</w:t>
      </w:r>
      <w:proofErr w:type="spellEnd"/>
      <w:proofErr w:type="gramEnd"/>
      <w:r>
        <w:rPr>
          <w:rFonts w:ascii="Calibri" w:hAnsi="Calibri"/>
          <w:szCs w:val="24"/>
        </w:rPr>
        <w:t xml:space="preserve"> patient lockdown.</w:t>
      </w:r>
    </w:p>
    <w:p w14:paraId="6D83CB88" w14:textId="77777777" w:rsidR="00DE6CC3" w:rsidRDefault="00DE6CC3" w:rsidP="00DE6CC3">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 xml:space="preserve">What kind of training is provided to staff so that they can safely and effectively manage aggressive </w:t>
      </w:r>
      <w:proofErr w:type="spellStart"/>
      <w:r>
        <w:rPr>
          <w:rFonts w:ascii="Calibri" w:hAnsi="Calibri"/>
          <w:szCs w:val="24"/>
        </w:rPr>
        <w:t>behaviour</w:t>
      </w:r>
      <w:proofErr w:type="spellEnd"/>
      <w:r>
        <w:rPr>
          <w:rFonts w:ascii="Calibri" w:hAnsi="Calibri"/>
          <w:szCs w:val="24"/>
        </w:rPr>
        <w:t xml:space="preserve"> in patients.</w:t>
      </w:r>
    </w:p>
    <w:p w14:paraId="74240F5F" w14:textId="77777777" w:rsidR="00DE6CC3" w:rsidRDefault="00DE6CC3" w:rsidP="00DE6CC3">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 xml:space="preserve">Which staff receive this training, </w:t>
      </w:r>
      <w:proofErr w:type="spellStart"/>
      <w:r>
        <w:rPr>
          <w:rFonts w:ascii="Calibri" w:hAnsi="Calibri"/>
          <w:szCs w:val="24"/>
        </w:rPr>
        <w:t>ie</w:t>
      </w:r>
      <w:proofErr w:type="spellEnd"/>
      <w:r>
        <w:rPr>
          <w:rFonts w:ascii="Calibri" w:hAnsi="Calibri"/>
          <w:szCs w:val="24"/>
        </w:rPr>
        <w:t xml:space="preserve"> nurses, wardsmen etc.</w:t>
      </w:r>
    </w:p>
    <w:p w14:paraId="266EB02A" w14:textId="77777777" w:rsidR="00DE6CC3" w:rsidRDefault="00DE6CC3" w:rsidP="00DE6CC3">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Is ongoing and/or higher-level training provided to staff; if so, how often and what kind of training is provided to what staff.</w:t>
      </w:r>
    </w:p>
    <w:p w14:paraId="7F691073" w14:textId="77777777" w:rsidR="00DE6CC3" w:rsidRDefault="00DE6CC3" w:rsidP="00DE6CC3">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 xml:space="preserve">How are patients who have committed acts of aggression and assault towards staff members managed, </w:t>
      </w:r>
      <w:proofErr w:type="spellStart"/>
      <w:r>
        <w:rPr>
          <w:rFonts w:ascii="Calibri" w:hAnsi="Calibri"/>
          <w:szCs w:val="24"/>
        </w:rPr>
        <w:t>ie</w:t>
      </w:r>
      <w:proofErr w:type="spellEnd"/>
      <w:r>
        <w:rPr>
          <w:rFonts w:ascii="Calibri" w:hAnsi="Calibri"/>
          <w:szCs w:val="24"/>
        </w:rPr>
        <w:t xml:space="preserve"> medicative, punitive, therapeutic, policy measures etc.</w:t>
      </w:r>
    </w:p>
    <w:p w14:paraId="7CA8F9C5" w14:textId="77777777" w:rsidR="00DE6CC3" w:rsidRDefault="00DE6CC3" w:rsidP="00DE6CC3">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 xml:space="preserve">How many patients currently have work or school commitments that are accommodated by their treatment plan. </w:t>
      </w:r>
    </w:p>
    <w:p w14:paraId="7982ED47" w14:textId="77777777" w:rsidR="00DE6CC3" w:rsidRDefault="00DE6CC3" w:rsidP="00DE6CC3">
      <w:pPr>
        <w:keepNext/>
        <w:keepLines/>
        <w:tabs>
          <w:tab w:val="right" w:pos="567"/>
          <w:tab w:val="left" w:pos="1134"/>
        </w:tabs>
        <w:spacing w:before="240" w:after="160" w:line="256" w:lineRule="auto"/>
      </w:pPr>
      <w:r>
        <w:tab/>
        <w:t>648</w:t>
      </w:r>
      <w:r>
        <w:tab/>
      </w:r>
      <w:r>
        <w:rPr>
          <w:b/>
        </w:rPr>
        <w:t>MRS KIKKERT</w:t>
      </w:r>
      <w:r>
        <w:t>: To ask the Minister for Mental Health—</w:t>
      </w:r>
    </w:p>
    <w:p w14:paraId="2ED5C098" w14:textId="77777777" w:rsidR="00DE6CC3" w:rsidRDefault="00DE6CC3" w:rsidP="00DE6CC3">
      <w:pPr>
        <w:keepNext/>
        <w:keepLines/>
        <w:numPr>
          <w:ilvl w:val="0"/>
          <w:numId w:val="12"/>
        </w:numPr>
        <w:tabs>
          <w:tab w:val="right" w:pos="567"/>
          <w:tab w:val="left" w:pos="1134"/>
          <w:tab w:val="left" w:pos="1701"/>
        </w:tabs>
        <w:spacing w:before="60" w:after="120"/>
        <w:rPr>
          <w:rFonts w:ascii="Calibri" w:hAnsi="Calibri"/>
          <w:szCs w:val="24"/>
        </w:rPr>
      </w:pPr>
      <w:r>
        <w:rPr>
          <w:rFonts w:ascii="Calibri" w:hAnsi="Calibri"/>
          <w:szCs w:val="24"/>
        </w:rPr>
        <w:t>Can the Minister provide a breakdown of all staff currently engaged at the Adult Mental Health Unit (AMHU) at the Canberra Hospital, including number of staff, job title, work classification, employment type and workload.</w:t>
      </w:r>
    </w:p>
    <w:p w14:paraId="594A4E2D" w14:textId="77777777" w:rsidR="00DE6CC3" w:rsidRDefault="00DE6CC3" w:rsidP="00DE6CC3">
      <w:pPr>
        <w:numPr>
          <w:ilvl w:val="0"/>
          <w:numId w:val="12"/>
        </w:numPr>
        <w:tabs>
          <w:tab w:val="right" w:pos="567"/>
          <w:tab w:val="left" w:pos="1134"/>
          <w:tab w:val="left" w:pos="1701"/>
        </w:tabs>
        <w:spacing w:before="60" w:after="120"/>
        <w:rPr>
          <w:rFonts w:ascii="Calibri" w:hAnsi="Calibri"/>
          <w:szCs w:val="24"/>
        </w:rPr>
      </w:pPr>
      <w:r>
        <w:rPr>
          <w:rFonts w:ascii="Calibri" w:hAnsi="Calibri"/>
          <w:szCs w:val="24"/>
        </w:rPr>
        <w:t>How many patients are currently being treated at AMHU.</w:t>
      </w:r>
    </w:p>
    <w:p w14:paraId="12A5EEB7" w14:textId="77777777" w:rsidR="00DE6CC3" w:rsidRDefault="00DE6CC3" w:rsidP="00DE6CC3">
      <w:pPr>
        <w:numPr>
          <w:ilvl w:val="0"/>
          <w:numId w:val="12"/>
        </w:numPr>
        <w:tabs>
          <w:tab w:val="right" w:pos="567"/>
          <w:tab w:val="left" w:pos="1134"/>
          <w:tab w:val="left" w:pos="1701"/>
        </w:tabs>
        <w:spacing w:before="60" w:after="120"/>
        <w:rPr>
          <w:rFonts w:ascii="Calibri" w:hAnsi="Calibri"/>
          <w:szCs w:val="24"/>
        </w:rPr>
      </w:pPr>
      <w:r>
        <w:rPr>
          <w:rFonts w:ascii="Calibri" w:hAnsi="Calibri"/>
          <w:szCs w:val="24"/>
        </w:rPr>
        <w:t>How many incidents of assault on a staff member by a patient/s have been reported in each year for the past three years.</w:t>
      </w:r>
    </w:p>
    <w:p w14:paraId="02C39835" w14:textId="77777777" w:rsidR="00DE6CC3" w:rsidRDefault="00DE6CC3" w:rsidP="00DE6CC3">
      <w:pPr>
        <w:numPr>
          <w:ilvl w:val="0"/>
          <w:numId w:val="12"/>
        </w:numPr>
        <w:tabs>
          <w:tab w:val="right" w:pos="567"/>
          <w:tab w:val="left" w:pos="1134"/>
          <w:tab w:val="left" w:pos="1701"/>
        </w:tabs>
        <w:spacing w:before="60" w:after="120"/>
        <w:rPr>
          <w:rFonts w:ascii="Calibri" w:hAnsi="Calibri"/>
          <w:szCs w:val="24"/>
        </w:rPr>
      </w:pPr>
      <w:r>
        <w:rPr>
          <w:rFonts w:ascii="Calibri" w:hAnsi="Calibri"/>
          <w:szCs w:val="24"/>
        </w:rPr>
        <w:lastRenderedPageBreak/>
        <w:t>How many staff have taken personal or medical leave due to an incident of assault by a patient, and what has been the total period of leave taken for this reason in each year for the past three years.</w:t>
      </w:r>
    </w:p>
    <w:p w14:paraId="24B2E5CC" w14:textId="77777777" w:rsidR="00DE6CC3" w:rsidRDefault="00DE6CC3" w:rsidP="00DE6CC3">
      <w:pPr>
        <w:numPr>
          <w:ilvl w:val="0"/>
          <w:numId w:val="12"/>
        </w:numPr>
        <w:tabs>
          <w:tab w:val="right" w:pos="567"/>
          <w:tab w:val="left" w:pos="1134"/>
          <w:tab w:val="left" w:pos="1701"/>
        </w:tabs>
        <w:spacing w:before="60" w:after="120"/>
        <w:rPr>
          <w:rFonts w:ascii="Calibri" w:hAnsi="Calibri"/>
          <w:szCs w:val="24"/>
        </w:rPr>
      </w:pPr>
      <w:r>
        <w:rPr>
          <w:rFonts w:ascii="Calibri" w:hAnsi="Calibri"/>
          <w:szCs w:val="24"/>
        </w:rPr>
        <w:t>How many staff have left their employment at AHMU in each year for the past three years.</w:t>
      </w:r>
    </w:p>
    <w:p w14:paraId="7E2693F5" w14:textId="77777777" w:rsidR="00DE6CC3" w:rsidRDefault="00DE6CC3" w:rsidP="00DE6CC3">
      <w:pPr>
        <w:numPr>
          <w:ilvl w:val="0"/>
          <w:numId w:val="12"/>
        </w:numPr>
        <w:tabs>
          <w:tab w:val="right" w:pos="567"/>
          <w:tab w:val="left" w:pos="1134"/>
          <w:tab w:val="left" w:pos="1701"/>
        </w:tabs>
        <w:spacing w:before="60" w:after="120"/>
        <w:rPr>
          <w:rFonts w:ascii="Calibri" w:hAnsi="Calibri"/>
          <w:szCs w:val="24"/>
        </w:rPr>
      </w:pPr>
      <w:r>
        <w:rPr>
          <w:rFonts w:ascii="Calibri" w:hAnsi="Calibri"/>
          <w:szCs w:val="24"/>
        </w:rPr>
        <w:t>How many staff have left their employment due to have experienced assault or stress from dealing with aggressive patients.</w:t>
      </w:r>
    </w:p>
    <w:p w14:paraId="29070E79" w14:textId="77777777" w:rsidR="00DE6CC3" w:rsidRDefault="00DE6CC3" w:rsidP="00DE6CC3">
      <w:pPr>
        <w:numPr>
          <w:ilvl w:val="0"/>
          <w:numId w:val="12"/>
        </w:numPr>
        <w:tabs>
          <w:tab w:val="right" w:pos="567"/>
          <w:tab w:val="left" w:pos="1134"/>
          <w:tab w:val="left" w:pos="1701"/>
        </w:tabs>
        <w:spacing w:before="60" w:after="120"/>
        <w:rPr>
          <w:rFonts w:ascii="Calibri" w:hAnsi="Calibri"/>
          <w:szCs w:val="24"/>
        </w:rPr>
      </w:pPr>
      <w:r>
        <w:rPr>
          <w:rFonts w:ascii="Calibri" w:hAnsi="Calibri"/>
          <w:szCs w:val="24"/>
        </w:rPr>
        <w:t xml:space="preserve">How are patients managed where there is not enough staff available to keep regular care standards at each of the following units, </w:t>
      </w:r>
      <w:proofErr w:type="spellStart"/>
      <w:proofErr w:type="gramStart"/>
      <w:r>
        <w:rPr>
          <w:rFonts w:ascii="Calibri" w:hAnsi="Calibri"/>
          <w:szCs w:val="24"/>
        </w:rPr>
        <w:t>ie</w:t>
      </w:r>
      <w:proofErr w:type="spellEnd"/>
      <w:proofErr w:type="gramEnd"/>
      <w:r>
        <w:rPr>
          <w:rFonts w:ascii="Calibri" w:hAnsi="Calibri"/>
          <w:szCs w:val="24"/>
        </w:rPr>
        <w:t xml:space="preserve"> patient lockdown.</w:t>
      </w:r>
    </w:p>
    <w:p w14:paraId="0EC3042A" w14:textId="77777777" w:rsidR="00DE6CC3" w:rsidRDefault="00DE6CC3" w:rsidP="00DE6CC3">
      <w:pPr>
        <w:numPr>
          <w:ilvl w:val="0"/>
          <w:numId w:val="12"/>
        </w:numPr>
        <w:tabs>
          <w:tab w:val="right" w:pos="567"/>
          <w:tab w:val="left" w:pos="1134"/>
          <w:tab w:val="left" w:pos="1701"/>
        </w:tabs>
        <w:spacing w:before="60" w:after="120"/>
        <w:rPr>
          <w:rFonts w:ascii="Calibri" w:hAnsi="Calibri"/>
          <w:szCs w:val="24"/>
        </w:rPr>
      </w:pPr>
      <w:r>
        <w:rPr>
          <w:rFonts w:ascii="Calibri" w:hAnsi="Calibri"/>
          <w:szCs w:val="24"/>
        </w:rPr>
        <w:t xml:space="preserve">What kind of training is provided to staff so that they can safely and effectively manage aggressive </w:t>
      </w:r>
      <w:proofErr w:type="spellStart"/>
      <w:r>
        <w:rPr>
          <w:rFonts w:ascii="Calibri" w:hAnsi="Calibri"/>
          <w:szCs w:val="24"/>
        </w:rPr>
        <w:t>behaviour</w:t>
      </w:r>
      <w:proofErr w:type="spellEnd"/>
      <w:r>
        <w:rPr>
          <w:rFonts w:ascii="Calibri" w:hAnsi="Calibri"/>
          <w:szCs w:val="24"/>
        </w:rPr>
        <w:t xml:space="preserve"> in patients.</w:t>
      </w:r>
    </w:p>
    <w:p w14:paraId="6A836851" w14:textId="77777777" w:rsidR="00DE6CC3" w:rsidRDefault="00DE6CC3" w:rsidP="00DE6CC3">
      <w:pPr>
        <w:numPr>
          <w:ilvl w:val="0"/>
          <w:numId w:val="12"/>
        </w:numPr>
        <w:tabs>
          <w:tab w:val="right" w:pos="567"/>
          <w:tab w:val="left" w:pos="1134"/>
          <w:tab w:val="left" w:pos="1701"/>
        </w:tabs>
        <w:spacing w:before="60" w:after="120"/>
        <w:rPr>
          <w:rFonts w:ascii="Calibri" w:hAnsi="Calibri"/>
          <w:szCs w:val="24"/>
        </w:rPr>
      </w:pPr>
      <w:r>
        <w:rPr>
          <w:rFonts w:ascii="Calibri" w:hAnsi="Calibri"/>
          <w:szCs w:val="24"/>
        </w:rPr>
        <w:t xml:space="preserve">Which staff receive this training, </w:t>
      </w:r>
      <w:proofErr w:type="spellStart"/>
      <w:r>
        <w:rPr>
          <w:rFonts w:ascii="Calibri" w:hAnsi="Calibri"/>
          <w:szCs w:val="24"/>
        </w:rPr>
        <w:t>ie</w:t>
      </w:r>
      <w:proofErr w:type="spellEnd"/>
      <w:r>
        <w:rPr>
          <w:rFonts w:ascii="Calibri" w:hAnsi="Calibri"/>
          <w:szCs w:val="24"/>
        </w:rPr>
        <w:t xml:space="preserve"> nurses, wardsmen etc.</w:t>
      </w:r>
    </w:p>
    <w:p w14:paraId="4E45D9F2" w14:textId="77777777" w:rsidR="00DE6CC3" w:rsidRDefault="00DE6CC3" w:rsidP="00DE6CC3">
      <w:pPr>
        <w:numPr>
          <w:ilvl w:val="0"/>
          <w:numId w:val="12"/>
        </w:numPr>
        <w:tabs>
          <w:tab w:val="right" w:pos="567"/>
          <w:tab w:val="left" w:pos="1134"/>
          <w:tab w:val="left" w:pos="1701"/>
        </w:tabs>
        <w:spacing w:before="60" w:after="120"/>
        <w:rPr>
          <w:rFonts w:ascii="Calibri" w:hAnsi="Calibri"/>
          <w:szCs w:val="24"/>
        </w:rPr>
      </w:pPr>
      <w:r>
        <w:rPr>
          <w:rFonts w:ascii="Calibri" w:hAnsi="Calibri"/>
          <w:szCs w:val="24"/>
        </w:rPr>
        <w:t>Is ongoing and/or higher-level training provided to staff; if so, how often and what kind of training is provided to what staff.</w:t>
      </w:r>
    </w:p>
    <w:p w14:paraId="68C6EFAE" w14:textId="77777777" w:rsidR="00DE6CC3" w:rsidRDefault="00DE6CC3" w:rsidP="00DE6CC3">
      <w:pPr>
        <w:numPr>
          <w:ilvl w:val="0"/>
          <w:numId w:val="12"/>
        </w:numPr>
        <w:tabs>
          <w:tab w:val="right" w:pos="567"/>
          <w:tab w:val="left" w:pos="1134"/>
          <w:tab w:val="left" w:pos="1701"/>
        </w:tabs>
        <w:spacing w:before="60" w:after="120"/>
        <w:rPr>
          <w:rFonts w:ascii="Calibri" w:hAnsi="Calibri"/>
          <w:szCs w:val="24"/>
        </w:rPr>
      </w:pPr>
      <w:r>
        <w:rPr>
          <w:rFonts w:ascii="Calibri" w:hAnsi="Calibri"/>
          <w:szCs w:val="24"/>
        </w:rPr>
        <w:t xml:space="preserve">How are patients who have committed acts of aggression and assault towards staff members managed, </w:t>
      </w:r>
      <w:proofErr w:type="spellStart"/>
      <w:r>
        <w:rPr>
          <w:rFonts w:ascii="Calibri" w:hAnsi="Calibri"/>
          <w:szCs w:val="24"/>
        </w:rPr>
        <w:t>ie</w:t>
      </w:r>
      <w:proofErr w:type="spellEnd"/>
      <w:r>
        <w:rPr>
          <w:rFonts w:ascii="Calibri" w:hAnsi="Calibri"/>
          <w:szCs w:val="24"/>
        </w:rPr>
        <w:t xml:space="preserve"> medicative, punitive, therapeutic, policy measures etc.</w:t>
      </w:r>
    </w:p>
    <w:p w14:paraId="32E5CD17" w14:textId="77777777" w:rsidR="00DE6CC3" w:rsidRDefault="00DE6CC3" w:rsidP="00DE6CC3">
      <w:pPr>
        <w:numPr>
          <w:ilvl w:val="0"/>
          <w:numId w:val="12"/>
        </w:numPr>
        <w:tabs>
          <w:tab w:val="right" w:pos="567"/>
          <w:tab w:val="left" w:pos="1134"/>
          <w:tab w:val="left" w:pos="1701"/>
        </w:tabs>
        <w:spacing w:before="60" w:after="120"/>
        <w:rPr>
          <w:rFonts w:ascii="Calibri" w:hAnsi="Calibri"/>
          <w:szCs w:val="24"/>
        </w:rPr>
      </w:pPr>
      <w:r>
        <w:rPr>
          <w:rFonts w:ascii="Calibri" w:hAnsi="Calibri"/>
          <w:szCs w:val="24"/>
        </w:rPr>
        <w:t xml:space="preserve">How many patients currently have work or school commitments that are accommodated by their treatment plan. </w:t>
      </w:r>
    </w:p>
    <w:p w14:paraId="34F9ADE5" w14:textId="77777777" w:rsidR="00DE6CC3" w:rsidRDefault="00DE6CC3" w:rsidP="00DE6CC3">
      <w:pPr>
        <w:tabs>
          <w:tab w:val="right" w:pos="567"/>
          <w:tab w:val="left" w:pos="1134"/>
        </w:tabs>
        <w:spacing w:before="240" w:after="160" w:line="256" w:lineRule="auto"/>
        <w:ind w:left="1134" w:hanging="1134"/>
      </w:pPr>
      <w:r>
        <w:tab/>
        <w:t>649</w:t>
      </w:r>
      <w:r>
        <w:tab/>
      </w:r>
      <w:r>
        <w:rPr>
          <w:b/>
        </w:rPr>
        <w:t>MRS KIKKERT</w:t>
      </w:r>
      <w:r>
        <w:t>: To ask the Minister for the Prevention of Domestic and Family Violence—</w:t>
      </w:r>
    </w:p>
    <w:p w14:paraId="6990E90E" w14:textId="77777777" w:rsidR="00DE6CC3" w:rsidRDefault="00DE6CC3" w:rsidP="00DE6CC3">
      <w:pPr>
        <w:numPr>
          <w:ilvl w:val="0"/>
          <w:numId w:val="13"/>
        </w:numPr>
        <w:tabs>
          <w:tab w:val="right" w:pos="567"/>
          <w:tab w:val="left" w:pos="1134"/>
          <w:tab w:val="left" w:pos="1701"/>
        </w:tabs>
        <w:spacing w:before="60" w:after="120"/>
        <w:rPr>
          <w:rFonts w:ascii="Calibri" w:hAnsi="Calibri"/>
          <w:szCs w:val="24"/>
        </w:rPr>
      </w:pPr>
      <w:r>
        <w:rPr>
          <w:rFonts w:ascii="Calibri" w:hAnsi="Calibri"/>
          <w:szCs w:val="24"/>
        </w:rPr>
        <w:t>When did a trial of a screening tool, to assist staff in understanding and identifying domestic and family violence, at Calvary Maternity Unit commence and end.</w:t>
      </w:r>
    </w:p>
    <w:p w14:paraId="7749A722" w14:textId="77777777" w:rsidR="00DE6CC3" w:rsidRDefault="00DE6CC3" w:rsidP="00DE6CC3">
      <w:pPr>
        <w:numPr>
          <w:ilvl w:val="0"/>
          <w:numId w:val="13"/>
        </w:numPr>
        <w:tabs>
          <w:tab w:val="right" w:pos="567"/>
          <w:tab w:val="left" w:pos="1134"/>
          <w:tab w:val="left" w:pos="1701"/>
        </w:tabs>
        <w:spacing w:before="60" w:after="120"/>
        <w:rPr>
          <w:rFonts w:ascii="Calibri" w:hAnsi="Calibri"/>
          <w:szCs w:val="24"/>
        </w:rPr>
      </w:pPr>
      <w:r>
        <w:rPr>
          <w:rFonts w:ascii="Calibri" w:hAnsi="Calibri"/>
          <w:szCs w:val="24"/>
        </w:rPr>
        <w:t>How many staff at the maternity unit were trained to use the screening tool and participated in the trial.</w:t>
      </w:r>
    </w:p>
    <w:p w14:paraId="5F9DB684" w14:textId="77777777" w:rsidR="00DE6CC3" w:rsidRDefault="00DE6CC3" w:rsidP="00DE6CC3">
      <w:pPr>
        <w:numPr>
          <w:ilvl w:val="0"/>
          <w:numId w:val="13"/>
        </w:numPr>
        <w:tabs>
          <w:tab w:val="right" w:pos="567"/>
          <w:tab w:val="left" w:pos="1134"/>
          <w:tab w:val="left" w:pos="1701"/>
        </w:tabs>
        <w:spacing w:before="60" w:after="120"/>
        <w:rPr>
          <w:rFonts w:ascii="Calibri" w:hAnsi="Calibri"/>
          <w:szCs w:val="24"/>
        </w:rPr>
      </w:pPr>
      <w:r>
        <w:rPr>
          <w:rFonts w:ascii="Calibri" w:hAnsi="Calibri"/>
          <w:szCs w:val="24"/>
        </w:rPr>
        <w:t>How many patients participated in the trial.</w:t>
      </w:r>
    </w:p>
    <w:p w14:paraId="406FC6D6" w14:textId="77777777" w:rsidR="00DE6CC3" w:rsidRDefault="00DE6CC3" w:rsidP="00DE6CC3">
      <w:pPr>
        <w:numPr>
          <w:ilvl w:val="0"/>
          <w:numId w:val="13"/>
        </w:numPr>
        <w:tabs>
          <w:tab w:val="right" w:pos="567"/>
          <w:tab w:val="left" w:pos="1134"/>
          <w:tab w:val="left" w:pos="1701"/>
        </w:tabs>
        <w:spacing w:before="60" w:after="120"/>
        <w:rPr>
          <w:rFonts w:ascii="Calibri" w:hAnsi="Calibri"/>
          <w:szCs w:val="24"/>
        </w:rPr>
      </w:pPr>
      <w:r>
        <w:rPr>
          <w:rFonts w:ascii="Calibri" w:hAnsi="Calibri"/>
          <w:szCs w:val="24"/>
        </w:rPr>
        <w:t>Can the Minister detail the key indicators and statistics that determined the success of the trial.</w:t>
      </w:r>
    </w:p>
    <w:p w14:paraId="1B2BD444" w14:textId="77777777" w:rsidR="00DE6CC3" w:rsidRDefault="00DE6CC3" w:rsidP="00DE6CC3">
      <w:pPr>
        <w:numPr>
          <w:ilvl w:val="0"/>
          <w:numId w:val="13"/>
        </w:numPr>
        <w:tabs>
          <w:tab w:val="right" w:pos="567"/>
          <w:tab w:val="left" w:pos="1134"/>
          <w:tab w:val="left" w:pos="1701"/>
        </w:tabs>
        <w:spacing w:before="60" w:after="120"/>
        <w:rPr>
          <w:rFonts w:ascii="Calibri" w:hAnsi="Calibri"/>
          <w:szCs w:val="24"/>
        </w:rPr>
      </w:pPr>
      <w:r>
        <w:rPr>
          <w:rFonts w:ascii="Calibri" w:hAnsi="Calibri"/>
          <w:szCs w:val="24"/>
        </w:rPr>
        <w:t>Does the ACT Government have any plans to make the screening tool a permanent practice; if so, (a) when, (b) for whom and (c) in what settings.</w:t>
      </w:r>
    </w:p>
    <w:p w14:paraId="7B7AE3FB" w14:textId="77777777" w:rsidR="00DE6CC3" w:rsidRDefault="00DE6CC3" w:rsidP="00DE6CC3">
      <w:pPr>
        <w:numPr>
          <w:ilvl w:val="0"/>
          <w:numId w:val="13"/>
        </w:numPr>
        <w:tabs>
          <w:tab w:val="right" w:pos="567"/>
          <w:tab w:val="left" w:pos="1134"/>
          <w:tab w:val="left" w:pos="1701"/>
        </w:tabs>
        <w:spacing w:before="60" w:after="120"/>
        <w:rPr>
          <w:rFonts w:ascii="Calibri" w:hAnsi="Calibri"/>
          <w:szCs w:val="24"/>
        </w:rPr>
      </w:pPr>
      <w:r>
        <w:rPr>
          <w:rFonts w:ascii="Calibri" w:hAnsi="Calibri"/>
          <w:szCs w:val="24"/>
        </w:rPr>
        <w:t>What manner of feedback was sought by the ACT Government in regards to this trial, and what were the results.</w:t>
      </w:r>
    </w:p>
    <w:p w14:paraId="348905A0" w14:textId="77777777" w:rsidR="00DE6CC3" w:rsidRDefault="00DE6CC3" w:rsidP="00DE6CC3">
      <w:pPr>
        <w:numPr>
          <w:ilvl w:val="0"/>
          <w:numId w:val="13"/>
        </w:numPr>
        <w:tabs>
          <w:tab w:val="right" w:pos="567"/>
          <w:tab w:val="left" w:pos="1134"/>
          <w:tab w:val="left" w:pos="1701"/>
        </w:tabs>
        <w:spacing w:before="60" w:after="120"/>
        <w:rPr>
          <w:rFonts w:ascii="Calibri" w:hAnsi="Calibri"/>
          <w:szCs w:val="24"/>
        </w:rPr>
      </w:pPr>
      <w:r>
        <w:rPr>
          <w:rFonts w:ascii="Calibri" w:hAnsi="Calibri"/>
          <w:szCs w:val="24"/>
        </w:rPr>
        <w:t xml:space="preserve">Were the same screening questions </w:t>
      </w:r>
      <w:proofErr w:type="spellStart"/>
      <w:r>
        <w:rPr>
          <w:rFonts w:ascii="Calibri" w:hAnsi="Calibri"/>
          <w:szCs w:val="24"/>
        </w:rPr>
        <w:t>trialled</w:t>
      </w:r>
      <w:proofErr w:type="spellEnd"/>
      <w:r>
        <w:rPr>
          <w:rFonts w:ascii="Calibri" w:hAnsi="Calibri"/>
          <w:szCs w:val="24"/>
        </w:rPr>
        <w:t xml:space="preserve"> at the Calvary Maternity Unit also rolled out across the Canberra Hospital as part of the Strengthening Hospital Responses to Family Violence program; if so, when did this occur.</w:t>
      </w:r>
    </w:p>
    <w:p w14:paraId="07A9A544" w14:textId="77777777" w:rsidR="00DE6CC3" w:rsidRDefault="00DE6CC3" w:rsidP="00DE6CC3">
      <w:pPr>
        <w:numPr>
          <w:ilvl w:val="0"/>
          <w:numId w:val="13"/>
        </w:numPr>
        <w:tabs>
          <w:tab w:val="right" w:pos="567"/>
          <w:tab w:val="left" w:pos="1134"/>
          <w:tab w:val="left" w:pos="1701"/>
        </w:tabs>
        <w:spacing w:before="60" w:after="120"/>
        <w:rPr>
          <w:rFonts w:ascii="Calibri" w:hAnsi="Calibri"/>
          <w:szCs w:val="24"/>
        </w:rPr>
      </w:pPr>
      <w:r>
        <w:rPr>
          <w:rFonts w:ascii="Calibri" w:hAnsi="Calibri"/>
          <w:szCs w:val="24"/>
        </w:rPr>
        <w:t>How many and which staff at the hospital have been trained to use the screening questions, and have subsequently put them into practice.</w:t>
      </w:r>
    </w:p>
    <w:p w14:paraId="1235E8E3" w14:textId="77777777" w:rsidR="00DE6CC3" w:rsidRDefault="00DE6CC3" w:rsidP="00DE6CC3">
      <w:pPr>
        <w:numPr>
          <w:ilvl w:val="0"/>
          <w:numId w:val="13"/>
        </w:numPr>
        <w:tabs>
          <w:tab w:val="right" w:pos="567"/>
          <w:tab w:val="left" w:pos="1134"/>
          <w:tab w:val="left" w:pos="1701"/>
        </w:tabs>
        <w:spacing w:before="60" w:after="120"/>
        <w:rPr>
          <w:rFonts w:ascii="Calibri" w:hAnsi="Calibri"/>
          <w:szCs w:val="24"/>
        </w:rPr>
      </w:pPr>
      <w:r>
        <w:rPr>
          <w:rFonts w:ascii="Calibri" w:hAnsi="Calibri"/>
          <w:szCs w:val="24"/>
        </w:rPr>
        <w:lastRenderedPageBreak/>
        <w:t xml:space="preserve">Can the Minister provide a copy of the Strengthening Hospital Responses to Family Violence program that is being </w:t>
      </w:r>
      <w:proofErr w:type="spellStart"/>
      <w:r>
        <w:rPr>
          <w:rFonts w:ascii="Calibri" w:hAnsi="Calibri"/>
          <w:szCs w:val="24"/>
        </w:rPr>
        <w:t>utilised</w:t>
      </w:r>
      <w:proofErr w:type="spellEnd"/>
      <w:r>
        <w:rPr>
          <w:rFonts w:ascii="Calibri" w:hAnsi="Calibri"/>
          <w:szCs w:val="24"/>
        </w:rPr>
        <w:t xml:space="preserve"> by the Canberra Hospital as part of the answer to this question on notice.</w:t>
      </w:r>
    </w:p>
    <w:p w14:paraId="3934155F" w14:textId="77777777" w:rsidR="00DE6CC3" w:rsidRDefault="00DE6CC3" w:rsidP="00DE6CC3">
      <w:pPr>
        <w:numPr>
          <w:ilvl w:val="0"/>
          <w:numId w:val="13"/>
        </w:numPr>
        <w:tabs>
          <w:tab w:val="right" w:pos="567"/>
          <w:tab w:val="left" w:pos="1134"/>
          <w:tab w:val="left" w:pos="1701"/>
        </w:tabs>
        <w:spacing w:before="60" w:after="120"/>
        <w:rPr>
          <w:rFonts w:ascii="Calibri" w:hAnsi="Calibri"/>
          <w:szCs w:val="24"/>
        </w:rPr>
      </w:pPr>
      <w:r>
        <w:rPr>
          <w:rFonts w:ascii="Calibri" w:hAnsi="Calibri"/>
          <w:szCs w:val="24"/>
        </w:rPr>
        <w:t>Given that according to the draft ACT Risk Assessment and Management Framework, a risk assessment should be undertaken whenever domestic and family violence has been disclosed or identified through the consideration of 13 key risk factors stated in the Framework, are there any screening mechanisms in practice at hospitals in the ACT to identify and understand domestic and family violence where there has been no disclosure or observable risk factors; if so, can the Minister provide further details.</w:t>
      </w:r>
    </w:p>
    <w:p w14:paraId="1E24AD3D" w14:textId="77777777" w:rsidR="00DE6CC3" w:rsidRDefault="00DE6CC3" w:rsidP="00DE6CC3">
      <w:pPr>
        <w:numPr>
          <w:ilvl w:val="0"/>
          <w:numId w:val="13"/>
        </w:numPr>
        <w:tabs>
          <w:tab w:val="right" w:pos="567"/>
          <w:tab w:val="left" w:pos="1134"/>
          <w:tab w:val="left" w:pos="1701"/>
        </w:tabs>
        <w:spacing w:before="60" w:after="120"/>
        <w:rPr>
          <w:rFonts w:ascii="Calibri" w:hAnsi="Calibri"/>
          <w:szCs w:val="24"/>
        </w:rPr>
      </w:pPr>
      <w:r>
        <w:rPr>
          <w:rFonts w:ascii="Calibri" w:hAnsi="Calibri"/>
          <w:szCs w:val="24"/>
        </w:rPr>
        <w:t xml:space="preserve">When will the final publication of the ACT Risk Assessment and Management Framework be released. </w:t>
      </w:r>
    </w:p>
    <w:p w14:paraId="0016BAD5" w14:textId="77777777" w:rsidR="00DE6CC3" w:rsidRDefault="00DE6CC3" w:rsidP="00DE6CC3">
      <w:pPr>
        <w:tabs>
          <w:tab w:val="right" w:pos="567"/>
          <w:tab w:val="left" w:pos="1134"/>
        </w:tabs>
        <w:spacing w:before="240" w:after="160" w:line="256" w:lineRule="auto"/>
      </w:pPr>
      <w:r>
        <w:tab/>
        <w:t>651</w:t>
      </w:r>
      <w:r>
        <w:tab/>
      </w:r>
      <w:r>
        <w:rPr>
          <w:b/>
        </w:rPr>
        <w:t>MS CASTLEY</w:t>
      </w:r>
      <w:r>
        <w:t>: To ask the Minister for Climate Action—</w:t>
      </w:r>
    </w:p>
    <w:p w14:paraId="030A1D4D" w14:textId="77777777" w:rsidR="00DE6CC3" w:rsidRDefault="00DE6CC3" w:rsidP="00DE6CC3">
      <w:pPr>
        <w:numPr>
          <w:ilvl w:val="0"/>
          <w:numId w:val="14"/>
        </w:numPr>
        <w:tabs>
          <w:tab w:val="right" w:pos="567"/>
          <w:tab w:val="left" w:pos="1134"/>
          <w:tab w:val="left" w:pos="1701"/>
        </w:tabs>
        <w:spacing w:before="60" w:after="120"/>
        <w:rPr>
          <w:rFonts w:ascii="Calibri" w:hAnsi="Calibri"/>
          <w:szCs w:val="24"/>
        </w:rPr>
      </w:pPr>
      <w:r>
        <w:rPr>
          <w:rFonts w:ascii="Calibri" w:hAnsi="Calibri"/>
          <w:szCs w:val="24"/>
        </w:rPr>
        <w:t>In relation to Budget Outlook p 124, what is the funding allocation of 2021-22 in $319,000, 2022-23 in $261,000, 2023-24 in $137,000 and 2024-25 in $139,000, for and can the Minister provide a breakdown of specific activities and policies this money is being used for</w:t>
      </w:r>
    </w:p>
    <w:p w14:paraId="3612D4FD" w14:textId="77777777" w:rsidR="00DE6CC3" w:rsidRDefault="00DE6CC3" w:rsidP="00DE6CC3">
      <w:pPr>
        <w:numPr>
          <w:ilvl w:val="0"/>
          <w:numId w:val="14"/>
        </w:numPr>
        <w:tabs>
          <w:tab w:val="right" w:pos="567"/>
          <w:tab w:val="left" w:pos="1134"/>
          <w:tab w:val="left" w:pos="1701"/>
        </w:tabs>
        <w:spacing w:before="60" w:after="120"/>
        <w:rPr>
          <w:rFonts w:ascii="Calibri" w:hAnsi="Calibri"/>
          <w:szCs w:val="24"/>
        </w:rPr>
      </w:pPr>
      <w:r>
        <w:rPr>
          <w:rFonts w:ascii="Calibri" w:hAnsi="Calibri"/>
          <w:szCs w:val="24"/>
        </w:rPr>
        <w:t xml:space="preserve">How many staff in the Environment, Planning and Sustainable Development Directorate and the Chief Minister, Treasury and Economic Development Directorate work on the activities and policies funded by this budget item. </w:t>
      </w:r>
    </w:p>
    <w:p w14:paraId="0B81B005" w14:textId="77777777" w:rsidR="00DE6CC3" w:rsidRDefault="00DE6CC3" w:rsidP="00DE6CC3">
      <w:pPr>
        <w:pStyle w:val="DPSQuestSectionHeading"/>
        <w:tabs>
          <w:tab w:val="right" w:pos="567"/>
        </w:tabs>
        <w:spacing w:before="360" w:after="120" w:line="240" w:lineRule="auto"/>
        <w:rPr>
          <w:rFonts w:ascii="Calibri" w:hAnsi="Calibri"/>
        </w:rPr>
      </w:pPr>
      <w:r w:rsidRPr="00370A7C">
        <w:rPr>
          <w:rFonts w:ascii="Calibri" w:hAnsi="Calibri"/>
        </w:rPr>
        <w:t>(30 days expire</w:t>
      </w:r>
      <w:r>
        <w:rPr>
          <w:rFonts w:ascii="Calibri" w:hAnsi="Calibri"/>
        </w:rPr>
        <w:t>d</w:t>
      </w:r>
      <w:r w:rsidRPr="00370A7C">
        <w:rPr>
          <w:rFonts w:ascii="Calibri" w:hAnsi="Calibri"/>
        </w:rPr>
        <w:t xml:space="preserve"> </w:t>
      </w:r>
      <w:r>
        <w:rPr>
          <w:rFonts w:ascii="Calibri" w:hAnsi="Calibri"/>
        </w:rPr>
        <w:t>7 November 2021)</w:t>
      </w:r>
      <w:r>
        <w:rPr>
          <w:rFonts w:ascii="Calibri" w:hAnsi="Calibri"/>
        </w:rPr>
        <w:br/>
        <w:t>(extended to 7 January 2022, pursuant to resolution of</w:t>
      </w:r>
      <w:r>
        <w:rPr>
          <w:rFonts w:ascii="Calibri" w:hAnsi="Calibri"/>
        </w:rPr>
        <w:br/>
        <w:t>the Assembly of 16 September 2021, as amended 7 October 2021</w:t>
      </w:r>
      <w:r w:rsidRPr="00370A7C">
        <w:rPr>
          <w:rFonts w:ascii="Calibri" w:hAnsi="Calibri"/>
        </w:rPr>
        <w:t>)</w:t>
      </w:r>
    </w:p>
    <w:p w14:paraId="094A635F" w14:textId="77777777" w:rsidR="00DE6CC3" w:rsidRPr="002651E0" w:rsidRDefault="00DE6CC3" w:rsidP="00DE6CC3">
      <w:pPr>
        <w:tabs>
          <w:tab w:val="right" w:pos="567"/>
          <w:tab w:val="left" w:pos="1134"/>
        </w:tabs>
        <w:spacing w:before="240" w:after="160" w:line="259" w:lineRule="auto"/>
        <w:ind w:left="1134" w:hanging="1134"/>
        <w:rPr>
          <w:rFonts w:ascii="Calibri" w:hAnsi="Calibri"/>
          <w:szCs w:val="24"/>
        </w:rPr>
      </w:pPr>
      <w:r>
        <w:tab/>
        <w:t>506</w:t>
      </w:r>
      <w:r>
        <w:tab/>
      </w:r>
      <w:r>
        <w:rPr>
          <w:b/>
        </w:rPr>
        <w:t>MRS JONES</w:t>
      </w:r>
      <w:r>
        <w:t>: To ask the Minister for Mental Health—</w:t>
      </w:r>
      <w:r w:rsidRPr="002651E0">
        <w:rPr>
          <w:rFonts w:ascii="Calibri" w:hAnsi="Calibri"/>
          <w:szCs w:val="24"/>
        </w:rPr>
        <w:t xml:space="preserve">How many deaths in care (within the meaning of the section 3BB of the </w:t>
      </w:r>
      <w:r w:rsidRPr="002651E0">
        <w:rPr>
          <w:rFonts w:ascii="Calibri" w:hAnsi="Calibri"/>
          <w:i/>
          <w:szCs w:val="24"/>
        </w:rPr>
        <w:t>Coroners Act 1997),</w:t>
      </w:r>
      <w:r w:rsidRPr="002651E0">
        <w:rPr>
          <w:rFonts w:ascii="Calibri" w:hAnsi="Calibri"/>
          <w:szCs w:val="24"/>
        </w:rPr>
        <w:t xml:space="preserve"> (a) occurred and (b) were referred to the coroner, (</w:t>
      </w:r>
      <w:proofErr w:type="spellStart"/>
      <w:r w:rsidRPr="002651E0">
        <w:rPr>
          <w:rFonts w:ascii="Calibri" w:hAnsi="Calibri"/>
          <w:szCs w:val="24"/>
        </w:rPr>
        <w:t>i</w:t>
      </w:r>
      <w:proofErr w:type="spellEnd"/>
      <w:r w:rsidRPr="002651E0">
        <w:rPr>
          <w:rFonts w:ascii="Calibri" w:hAnsi="Calibri"/>
          <w:szCs w:val="24"/>
        </w:rPr>
        <w:t>) in 2018-19,</w:t>
      </w:r>
      <w:r w:rsidR="00D15880">
        <w:rPr>
          <w:rFonts w:ascii="Calibri" w:hAnsi="Calibri"/>
          <w:szCs w:val="24"/>
        </w:rPr>
        <w:t xml:space="preserve"> (ii) in 2019-20, (iii) in 2020</w:t>
      </w:r>
      <w:r w:rsidR="00D15880">
        <w:rPr>
          <w:rFonts w:ascii="Calibri" w:hAnsi="Calibri"/>
          <w:szCs w:val="24"/>
        </w:rPr>
        <w:noBreakHyphen/>
      </w:r>
      <w:r w:rsidRPr="002651E0">
        <w:rPr>
          <w:rFonts w:ascii="Calibri" w:hAnsi="Calibri"/>
          <w:szCs w:val="24"/>
        </w:rPr>
        <w:t>21 and (iv) from 1 July 2021 to 30 September 2021.</w:t>
      </w:r>
    </w:p>
    <w:p w14:paraId="05D2E5CB" w14:textId="77777777" w:rsidR="00DE6CC3" w:rsidRDefault="00DE6CC3" w:rsidP="00DE6CC3">
      <w:pPr>
        <w:pStyle w:val="DPSQuestSectionHeading"/>
        <w:tabs>
          <w:tab w:val="right" w:pos="567"/>
          <w:tab w:val="left" w:pos="1134"/>
        </w:tabs>
        <w:spacing w:before="360"/>
        <w:ind w:left="1134" w:hanging="1134"/>
        <w:rPr>
          <w:rFonts w:ascii="Calibri" w:hAnsi="Calibri"/>
        </w:rPr>
      </w:pPr>
      <w:r>
        <w:rPr>
          <w:rFonts w:ascii="Calibri" w:hAnsi="Calibri"/>
        </w:rPr>
        <w:t>(30 days expire</w:t>
      </w:r>
      <w:r w:rsidR="005C3FFC">
        <w:rPr>
          <w:rFonts w:ascii="Calibri" w:hAnsi="Calibri"/>
        </w:rPr>
        <w:t>d</w:t>
      </w:r>
      <w:r>
        <w:rPr>
          <w:rFonts w:ascii="Calibri" w:hAnsi="Calibri"/>
        </w:rPr>
        <w:t xml:space="preserve"> 13 March 2022)</w:t>
      </w:r>
    </w:p>
    <w:p w14:paraId="06C64BA8" w14:textId="77777777" w:rsidR="00DE6CC3" w:rsidRDefault="00DE6CC3" w:rsidP="00DE6CC3">
      <w:pPr>
        <w:tabs>
          <w:tab w:val="right" w:pos="567"/>
          <w:tab w:val="left" w:pos="1134"/>
        </w:tabs>
        <w:spacing w:before="240" w:after="160" w:line="256" w:lineRule="auto"/>
      </w:pPr>
      <w:r>
        <w:rPr>
          <w:b/>
        </w:rPr>
        <w:tab/>
        <w:t>MRS JONES</w:t>
      </w:r>
      <w:r>
        <w:t>: To ask the following Ministers:</w:t>
      </w:r>
    </w:p>
    <w:p w14:paraId="00511446" w14:textId="77777777" w:rsidR="00DE6CC3" w:rsidRDefault="00DE6CC3" w:rsidP="00DE6CC3">
      <w:pPr>
        <w:tabs>
          <w:tab w:val="right" w:pos="567"/>
          <w:tab w:val="left" w:pos="1134"/>
        </w:tabs>
        <w:spacing w:before="40" w:after="40" w:line="256" w:lineRule="auto"/>
      </w:pPr>
      <w:r>
        <w:tab/>
        <w:t>587</w:t>
      </w:r>
      <w:r>
        <w:tab/>
        <w:t>Minister for Aboriginal and Torres Strait Islander Affairs</w:t>
      </w:r>
    </w:p>
    <w:p w14:paraId="4183634C" w14:textId="77777777" w:rsidR="00DE6CC3" w:rsidRDefault="00DE6CC3" w:rsidP="00DE6CC3">
      <w:pPr>
        <w:tabs>
          <w:tab w:val="right" w:pos="567"/>
          <w:tab w:val="left" w:pos="1134"/>
        </w:tabs>
        <w:spacing w:before="40" w:after="40" w:line="256" w:lineRule="auto"/>
      </w:pPr>
      <w:r>
        <w:tab/>
        <w:t>588</w:t>
      </w:r>
      <w:r>
        <w:tab/>
        <w:t>Minister for the Arts</w:t>
      </w:r>
    </w:p>
    <w:p w14:paraId="68853858" w14:textId="77777777" w:rsidR="00DE6CC3" w:rsidRDefault="00DE6CC3" w:rsidP="00DE6CC3">
      <w:pPr>
        <w:tabs>
          <w:tab w:val="right" w:pos="567"/>
          <w:tab w:val="left" w:pos="1134"/>
        </w:tabs>
        <w:spacing w:before="40" w:after="40" w:line="256" w:lineRule="auto"/>
      </w:pPr>
      <w:r>
        <w:tab/>
        <w:t>589</w:t>
      </w:r>
      <w:r>
        <w:tab/>
        <w:t>Attorney-General</w:t>
      </w:r>
    </w:p>
    <w:p w14:paraId="59CF791C" w14:textId="77777777" w:rsidR="00DE6CC3" w:rsidRDefault="00DE6CC3" w:rsidP="00DE6CC3">
      <w:pPr>
        <w:tabs>
          <w:tab w:val="right" w:pos="567"/>
          <w:tab w:val="left" w:pos="1134"/>
        </w:tabs>
        <w:spacing w:before="40" w:after="40" w:line="256" w:lineRule="auto"/>
      </w:pPr>
      <w:r>
        <w:tab/>
        <w:t>590</w:t>
      </w:r>
      <w:r>
        <w:tab/>
        <w:t>Minister for Business and Better Regulation</w:t>
      </w:r>
    </w:p>
    <w:p w14:paraId="07660BA8" w14:textId="77777777" w:rsidR="00DE6CC3" w:rsidRDefault="00DE6CC3" w:rsidP="00DE6CC3">
      <w:pPr>
        <w:tabs>
          <w:tab w:val="right" w:pos="567"/>
          <w:tab w:val="left" w:pos="1134"/>
        </w:tabs>
        <w:spacing w:before="40" w:after="40" w:line="256" w:lineRule="auto"/>
      </w:pPr>
      <w:r>
        <w:tab/>
        <w:t>591</w:t>
      </w:r>
      <w:r>
        <w:tab/>
        <w:t>Minister for Climate Action</w:t>
      </w:r>
    </w:p>
    <w:p w14:paraId="70D9CF65" w14:textId="77777777" w:rsidR="00DE6CC3" w:rsidRDefault="00DE6CC3" w:rsidP="00DE6CC3">
      <w:pPr>
        <w:tabs>
          <w:tab w:val="right" w:pos="567"/>
          <w:tab w:val="left" w:pos="1134"/>
        </w:tabs>
        <w:spacing w:before="40" w:after="40" w:line="256" w:lineRule="auto"/>
      </w:pPr>
      <w:r>
        <w:tab/>
        <w:t>592</w:t>
      </w:r>
      <w:r>
        <w:tab/>
        <w:t>Minister for Consumer Affairs</w:t>
      </w:r>
    </w:p>
    <w:p w14:paraId="6EF64BB3" w14:textId="77777777" w:rsidR="00DE6CC3" w:rsidRDefault="00DE6CC3" w:rsidP="00DE6CC3">
      <w:pPr>
        <w:tabs>
          <w:tab w:val="right" w:pos="567"/>
          <w:tab w:val="left" w:pos="1134"/>
        </w:tabs>
        <w:spacing w:before="40" w:after="40" w:line="256" w:lineRule="auto"/>
      </w:pPr>
      <w:r>
        <w:tab/>
        <w:t>593</w:t>
      </w:r>
      <w:r>
        <w:tab/>
        <w:t>Minister for Corrections</w:t>
      </w:r>
    </w:p>
    <w:p w14:paraId="79C31586" w14:textId="77777777" w:rsidR="00DE6CC3" w:rsidRDefault="00DE6CC3" w:rsidP="00DE6CC3">
      <w:pPr>
        <w:tabs>
          <w:tab w:val="right" w:pos="567"/>
          <w:tab w:val="left" w:pos="1134"/>
        </w:tabs>
        <w:spacing w:before="40" w:after="40" w:line="256" w:lineRule="auto"/>
      </w:pPr>
      <w:r>
        <w:lastRenderedPageBreak/>
        <w:tab/>
        <w:t>594</w:t>
      </w:r>
      <w:r>
        <w:tab/>
        <w:t>Minister for Disability</w:t>
      </w:r>
    </w:p>
    <w:p w14:paraId="4C1DAD7D" w14:textId="77777777" w:rsidR="00DE6CC3" w:rsidRDefault="00DE6CC3" w:rsidP="00DE6CC3">
      <w:pPr>
        <w:tabs>
          <w:tab w:val="right" w:pos="567"/>
          <w:tab w:val="left" w:pos="1134"/>
        </w:tabs>
        <w:spacing w:before="40" w:after="40" w:line="256" w:lineRule="auto"/>
      </w:pPr>
      <w:r>
        <w:tab/>
        <w:t>595</w:t>
      </w:r>
      <w:r>
        <w:tab/>
        <w:t>Minister for Early Childhood Development</w:t>
      </w:r>
    </w:p>
    <w:p w14:paraId="29957F56" w14:textId="77777777" w:rsidR="00DE6CC3" w:rsidRDefault="00DE6CC3" w:rsidP="00DE6CC3">
      <w:pPr>
        <w:tabs>
          <w:tab w:val="right" w:pos="567"/>
          <w:tab w:val="left" w:pos="1134"/>
        </w:tabs>
        <w:spacing w:before="40" w:after="40" w:line="256" w:lineRule="auto"/>
      </w:pPr>
      <w:r>
        <w:tab/>
        <w:t>596</w:t>
      </w:r>
      <w:r>
        <w:tab/>
        <w:t>Minister for Economic Development</w:t>
      </w:r>
    </w:p>
    <w:p w14:paraId="6742C16F" w14:textId="77777777" w:rsidR="00DE6CC3" w:rsidRDefault="00DE6CC3" w:rsidP="00DE6CC3">
      <w:pPr>
        <w:tabs>
          <w:tab w:val="right" w:pos="567"/>
          <w:tab w:val="left" w:pos="1134"/>
        </w:tabs>
        <w:spacing w:before="40" w:after="40" w:line="256" w:lineRule="auto"/>
      </w:pPr>
      <w:r>
        <w:tab/>
        <w:t>597</w:t>
      </w:r>
      <w:r>
        <w:tab/>
        <w:t>Assistant Minister for Economic Development</w:t>
      </w:r>
    </w:p>
    <w:p w14:paraId="0703AC33" w14:textId="77777777" w:rsidR="00DE6CC3" w:rsidRDefault="00DE6CC3" w:rsidP="00DE6CC3">
      <w:pPr>
        <w:tabs>
          <w:tab w:val="right" w:pos="567"/>
          <w:tab w:val="left" w:pos="1134"/>
        </w:tabs>
        <w:spacing w:before="40" w:after="40" w:line="256" w:lineRule="auto"/>
      </w:pPr>
      <w:r>
        <w:tab/>
        <w:t>598</w:t>
      </w:r>
      <w:r>
        <w:tab/>
        <w:t>Minister for Education and Youth Affairs</w:t>
      </w:r>
    </w:p>
    <w:p w14:paraId="32F1D115" w14:textId="77777777" w:rsidR="00DE6CC3" w:rsidRDefault="00DE6CC3" w:rsidP="00DE6CC3">
      <w:pPr>
        <w:tabs>
          <w:tab w:val="right" w:pos="567"/>
          <w:tab w:val="left" w:pos="1134"/>
        </w:tabs>
        <w:spacing w:before="40" w:after="40" w:line="256" w:lineRule="auto"/>
      </w:pPr>
      <w:r>
        <w:tab/>
        <w:t>599</w:t>
      </w:r>
      <w:r>
        <w:tab/>
        <w:t>Minister for the Environment</w:t>
      </w:r>
    </w:p>
    <w:p w14:paraId="01EEE115" w14:textId="77777777" w:rsidR="00DE6CC3" w:rsidRDefault="00DE6CC3" w:rsidP="00DE6CC3">
      <w:pPr>
        <w:tabs>
          <w:tab w:val="right" w:pos="567"/>
          <w:tab w:val="left" w:pos="1134"/>
        </w:tabs>
        <w:spacing w:before="40" w:after="40" w:line="256" w:lineRule="auto"/>
      </w:pPr>
      <w:r>
        <w:tab/>
        <w:t>600</w:t>
      </w:r>
      <w:r>
        <w:tab/>
        <w:t>Minister for Families and Community Services</w:t>
      </w:r>
    </w:p>
    <w:p w14:paraId="443D9CEC" w14:textId="77777777" w:rsidR="00DE6CC3" w:rsidRDefault="00DE6CC3" w:rsidP="00DE6CC3">
      <w:pPr>
        <w:tabs>
          <w:tab w:val="right" w:pos="567"/>
          <w:tab w:val="left" w:pos="1134"/>
        </w:tabs>
        <w:spacing w:before="40" w:after="40" w:line="256" w:lineRule="auto"/>
      </w:pPr>
      <w:r>
        <w:tab/>
        <w:t>601</w:t>
      </w:r>
      <w:r>
        <w:tab/>
        <w:t>Minister for Gaming</w:t>
      </w:r>
    </w:p>
    <w:p w14:paraId="0AB9EFB8" w14:textId="77777777" w:rsidR="00DE6CC3" w:rsidRDefault="00DE6CC3" w:rsidP="00DE6CC3">
      <w:pPr>
        <w:tabs>
          <w:tab w:val="right" w:pos="567"/>
          <w:tab w:val="left" w:pos="1134"/>
        </w:tabs>
        <w:spacing w:before="40" w:after="40" w:line="256" w:lineRule="auto"/>
      </w:pPr>
      <w:r>
        <w:tab/>
        <w:t>602</w:t>
      </w:r>
      <w:r>
        <w:tab/>
        <w:t>Minister for Health</w:t>
      </w:r>
    </w:p>
    <w:p w14:paraId="1A2E1221" w14:textId="77777777" w:rsidR="00DE6CC3" w:rsidRDefault="00DE6CC3" w:rsidP="00DE6CC3">
      <w:pPr>
        <w:tabs>
          <w:tab w:val="right" w:pos="567"/>
          <w:tab w:val="left" w:pos="1134"/>
        </w:tabs>
        <w:spacing w:before="40" w:after="40" w:line="256" w:lineRule="auto"/>
      </w:pPr>
      <w:r>
        <w:tab/>
        <w:t>603</w:t>
      </w:r>
      <w:r>
        <w:tab/>
        <w:t>Minister for Heritage</w:t>
      </w:r>
    </w:p>
    <w:p w14:paraId="747A3CE0" w14:textId="77777777" w:rsidR="00DE6CC3" w:rsidRDefault="00DE6CC3" w:rsidP="00DE6CC3">
      <w:pPr>
        <w:tabs>
          <w:tab w:val="right" w:pos="567"/>
          <w:tab w:val="left" w:pos="1134"/>
        </w:tabs>
        <w:spacing w:before="40" w:after="40" w:line="256" w:lineRule="auto"/>
      </w:pPr>
      <w:r>
        <w:tab/>
        <w:t>604</w:t>
      </w:r>
      <w:r>
        <w:tab/>
        <w:t>Minister for Homelessness and Housing Services</w:t>
      </w:r>
    </w:p>
    <w:p w14:paraId="107E42C2" w14:textId="77777777" w:rsidR="00DE6CC3" w:rsidRDefault="00DE6CC3" w:rsidP="00DE6CC3">
      <w:pPr>
        <w:tabs>
          <w:tab w:val="right" w:pos="567"/>
          <w:tab w:val="left" w:pos="1134"/>
        </w:tabs>
        <w:spacing w:before="40" w:after="40" w:line="256" w:lineRule="auto"/>
      </w:pPr>
      <w:r>
        <w:tab/>
        <w:t>605</w:t>
      </w:r>
      <w:r>
        <w:tab/>
        <w:t>Minister for Housing and Suburban Development</w:t>
      </w:r>
    </w:p>
    <w:p w14:paraId="56D3B6CF" w14:textId="77777777" w:rsidR="00DE6CC3" w:rsidRDefault="00DE6CC3" w:rsidP="00DE6CC3">
      <w:pPr>
        <w:tabs>
          <w:tab w:val="right" w:pos="567"/>
          <w:tab w:val="left" w:pos="1134"/>
        </w:tabs>
        <w:spacing w:before="40" w:after="40" w:line="256" w:lineRule="auto"/>
      </w:pPr>
      <w:r>
        <w:tab/>
        <w:t>606</w:t>
      </w:r>
      <w:r>
        <w:tab/>
        <w:t>Minister for Human Rights</w:t>
      </w:r>
    </w:p>
    <w:p w14:paraId="13191518" w14:textId="77777777" w:rsidR="00DE6CC3" w:rsidRDefault="00DE6CC3" w:rsidP="00DE6CC3">
      <w:pPr>
        <w:tabs>
          <w:tab w:val="right" w:pos="567"/>
          <w:tab w:val="left" w:pos="1134"/>
        </w:tabs>
        <w:spacing w:before="40" w:after="40" w:line="256" w:lineRule="auto"/>
      </w:pPr>
      <w:r>
        <w:tab/>
        <w:t>607</w:t>
      </w:r>
      <w:r>
        <w:tab/>
        <w:t>Minister for Industrial Relations and Workplace Safety</w:t>
      </w:r>
    </w:p>
    <w:p w14:paraId="444AF0CB" w14:textId="77777777" w:rsidR="00DE6CC3" w:rsidRDefault="00DE6CC3" w:rsidP="00DE6CC3">
      <w:pPr>
        <w:tabs>
          <w:tab w:val="right" w:pos="567"/>
          <w:tab w:val="left" w:pos="1134"/>
        </w:tabs>
        <w:spacing w:before="40" w:after="40" w:line="256" w:lineRule="auto"/>
      </w:pPr>
      <w:r>
        <w:tab/>
        <w:t>608</w:t>
      </w:r>
      <w:r>
        <w:tab/>
        <w:t>Minister for Justice Health</w:t>
      </w:r>
    </w:p>
    <w:p w14:paraId="0A0462A2" w14:textId="77777777" w:rsidR="00DE6CC3" w:rsidRDefault="00DE6CC3" w:rsidP="00DE6CC3">
      <w:pPr>
        <w:tabs>
          <w:tab w:val="right" w:pos="567"/>
          <w:tab w:val="left" w:pos="1134"/>
        </w:tabs>
        <w:spacing w:before="40" w:after="40" w:line="256" w:lineRule="auto"/>
      </w:pPr>
      <w:r>
        <w:tab/>
        <w:t>609</w:t>
      </w:r>
      <w:r>
        <w:tab/>
        <w:t>Minister for Mental Health</w:t>
      </w:r>
    </w:p>
    <w:p w14:paraId="65488DE2" w14:textId="77777777" w:rsidR="00DE6CC3" w:rsidRDefault="00DE6CC3" w:rsidP="00DE6CC3">
      <w:pPr>
        <w:tabs>
          <w:tab w:val="right" w:pos="567"/>
          <w:tab w:val="left" w:pos="1134"/>
        </w:tabs>
        <w:spacing w:before="40" w:after="40" w:line="256" w:lineRule="auto"/>
      </w:pPr>
      <w:r>
        <w:tab/>
        <w:t>610</w:t>
      </w:r>
      <w:r>
        <w:tab/>
        <w:t>Minister for Multicultural Affairs</w:t>
      </w:r>
    </w:p>
    <w:p w14:paraId="2B77F750" w14:textId="77777777" w:rsidR="00DE6CC3" w:rsidRDefault="00DE6CC3" w:rsidP="00DE6CC3">
      <w:pPr>
        <w:tabs>
          <w:tab w:val="right" w:pos="567"/>
          <w:tab w:val="left" w:pos="1134"/>
        </w:tabs>
        <w:spacing w:before="40" w:after="40" w:line="256" w:lineRule="auto"/>
      </w:pPr>
      <w:r>
        <w:tab/>
        <w:t>611</w:t>
      </w:r>
      <w:r>
        <w:tab/>
        <w:t>Minister for Planning and Land Management</w:t>
      </w:r>
    </w:p>
    <w:p w14:paraId="3457743B" w14:textId="77777777" w:rsidR="00DE6CC3" w:rsidRDefault="00DE6CC3" w:rsidP="00DE6CC3">
      <w:pPr>
        <w:tabs>
          <w:tab w:val="right" w:pos="567"/>
          <w:tab w:val="left" w:pos="1134"/>
        </w:tabs>
        <w:spacing w:before="40" w:after="40" w:line="256" w:lineRule="auto"/>
      </w:pPr>
      <w:r>
        <w:tab/>
        <w:t>612</w:t>
      </w:r>
      <w:r>
        <w:tab/>
        <w:t>Minister for Police and Emergency Services</w:t>
      </w:r>
    </w:p>
    <w:p w14:paraId="1A12CFCE" w14:textId="77777777" w:rsidR="00DE6CC3" w:rsidRDefault="00DE6CC3" w:rsidP="00DE6CC3">
      <w:pPr>
        <w:tabs>
          <w:tab w:val="right" w:pos="567"/>
          <w:tab w:val="left" w:pos="1134"/>
        </w:tabs>
        <w:spacing w:before="40" w:after="40" w:line="256" w:lineRule="auto"/>
      </w:pPr>
      <w:r>
        <w:tab/>
        <w:t>613</w:t>
      </w:r>
      <w:r>
        <w:tab/>
        <w:t>Minister for the Prevention of Domestic and Family Violence</w:t>
      </w:r>
    </w:p>
    <w:p w14:paraId="5EBAD98A" w14:textId="77777777" w:rsidR="00DE6CC3" w:rsidRDefault="00DE6CC3" w:rsidP="00DE6CC3">
      <w:pPr>
        <w:tabs>
          <w:tab w:val="right" w:pos="567"/>
          <w:tab w:val="left" w:pos="1134"/>
        </w:tabs>
        <w:spacing w:before="40" w:after="40" w:line="256" w:lineRule="auto"/>
      </w:pPr>
      <w:r>
        <w:tab/>
        <w:t>614</w:t>
      </w:r>
      <w:r>
        <w:tab/>
        <w:t>Assistant Minister for Seniors, Veterans, Families and Community Services</w:t>
      </w:r>
    </w:p>
    <w:p w14:paraId="41387CD1" w14:textId="77777777" w:rsidR="00DE6CC3" w:rsidRDefault="00DE6CC3" w:rsidP="00DE6CC3">
      <w:pPr>
        <w:tabs>
          <w:tab w:val="right" w:pos="567"/>
          <w:tab w:val="left" w:pos="1134"/>
        </w:tabs>
        <w:spacing w:before="40" w:after="40" w:line="256" w:lineRule="auto"/>
      </w:pPr>
      <w:r>
        <w:tab/>
        <w:t>615</w:t>
      </w:r>
      <w:r>
        <w:tab/>
        <w:t>Minister for Skills</w:t>
      </w:r>
    </w:p>
    <w:p w14:paraId="2F19372B" w14:textId="77777777" w:rsidR="00DE6CC3" w:rsidRDefault="00DE6CC3" w:rsidP="00DE6CC3">
      <w:pPr>
        <w:tabs>
          <w:tab w:val="right" w:pos="567"/>
          <w:tab w:val="left" w:pos="1134"/>
        </w:tabs>
        <w:spacing w:before="40" w:after="40" w:line="256" w:lineRule="auto"/>
      </w:pPr>
      <w:r>
        <w:tab/>
        <w:t>616</w:t>
      </w:r>
      <w:r>
        <w:tab/>
        <w:t>Special Minister of State</w:t>
      </w:r>
    </w:p>
    <w:p w14:paraId="75662CE8" w14:textId="77777777" w:rsidR="00DE6CC3" w:rsidRDefault="00DE6CC3" w:rsidP="00DE6CC3">
      <w:pPr>
        <w:tabs>
          <w:tab w:val="right" w:pos="567"/>
          <w:tab w:val="left" w:pos="1134"/>
        </w:tabs>
        <w:spacing w:before="40" w:after="40" w:line="256" w:lineRule="auto"/>
      </w:pPr>
      <w:r>
        <w:tab/>
        <w:t>617</w:t>
      </w:r>
      <w:r>
        <w:tab/>
        <w:t>Minister for Sport and Recreation</w:t>
      </w:r>
    </w:p>
    <w:p w14:paraId="6BD5BAA3" w14:textId="77777777" w:rsidR="00DE6CC3" w:rsidRDefault="00DE6CC3" w:rsidP="00DE6CC3">
      <w:pPr>
        <w:tabs>
          <w:tab w:val="right" w:pos="567"/>
          <w:tab w:val="left" w:pos="1134"/>
        </w:tabs>
        <w:spacing w:before="40" w:after="40" w:line="256" w:lineRule="auto"/>
      </w:pPr>
      <w:r>
        <w:tab/>
        <w:t>618</w:t>
      </w:r>
      <w:r>
        <w:tab/>
        <w:t>Minister for Sustainable Building and Construction</w:t>
      </w:r>
    </w:p>
    <w:p w14:paraId="0165F0E3" w14:textId="77777777" w:rsidR="00DE6CC3" w:rsidRDefault="00DE6CC3" w:rsidP="00DE6CC3">
      <w:pPr>
        <w:tabs>
          <w:tab w:val="right" w:pos="567"/>
          <w:tab w:val="left" w:pos="1134"/>
        </w:tabs>
        <w:spacing w:before="40" w:after="40" w:line="256" w:lineRule="auto"/>
      </w:pPr>
      <w:r>
        <w:tab/>
        <w:t>619</w:t>
      </w:r>
      <w:r>
        <w:tab/>
        <w:t>Minister for Tourism</w:t>
      </w:r>
    </w:p>
    <w:p w14:paraId="3ED6D6B5" w14:textId="77777777" w:rsidR="00DE6CC3" w:rsidRDefault="00DE6CC3" w:rsidP="00DE6CC3">
      <w:pPr>
        <w:tabs>
          <w:tab w:val="right" w:pos="567"/>
          <w:tab w:val="left" w:pos="1134"/>
        </w:tabs>
        <w:spacing w:before="40" w:after="40" w:line="256" w:lineRule="auto"/>
      </w:pPr>
      <w:r>
        <w:tab/>
        <w:t>620</w:t>
      </w:r>
      <w:r>
        <w:tab/>
        <w:t>Minister for Transport and City Services</w:t>
      </w:r>
    </w:p>
    <w:p w14:paraId="52F7B7F8" w14:textId="77777777" w:rsidR="00DE6CC3" w:rsidRDefault="00DE6CC3" w:rsidP="00DE6CC3">
      <w:pPr>
        <w:tabs>
          <w:tab w:val="right" w:pos="567"/>
          <w:tab w:val="left" w:pos="1134"/>
        </w:tabs>
        <w:spacing w:before="40" w:after="40" w:line="256" w:lineRule="auto"/>
      </w:pPr>
      <w:r>
        <w:tab/>
        <w:t>621</w:t>
      </w:r>
      <w:r>
        <w:tab/>
        <w:t>Treasurer</w:t>
      </w:r>
    </w:p>
    <w:p w14:paraId="04597EB6" w14:textId="77777777" w:rsidR="00DE6CC3" w:rsidRDefault="00DE6CC3" w:rsidP="00DE6CC3">
      <w:pPr>
        <w:tabs>
          <w:tab w:val="right" w:pos="567"/>
          <w:tab w:val="left" w:pos="1134"/>
        </w:tabs>
        <w:spacing w:before="40" w:after="40" w:line="256" w:lineRule="auto"/>
      </w:pPr>
      <w:r>
        <w:tab/>
        <w:t>622</w:t>
      </w:r>
      <w:r>
        <w:tab/>
        <w:t>Minister for Water, Energy and Emissions Reduction</w:t>
      </w:r>
    </w:p>
    <w:p w14:paraId="785EC8E2" w14:textId="77777777" w:rsidR="00DE6CC3" w:rsidRDefault="00DE6CC3" w:rsidP="00DE6CC3">
      <w:pPr>
        <w:tabs>
          <w:tab w:val="right" w:pos="567"/>
          <w:tab w:val="left" w:pos="1134"/>
        </w:tabs>
        <w:spacing w:before="40" w:after="160"/>
      </w:pPr>
      <w:r>
        <w:tab/>
        <w:t>623</w:t>
      </w:r>
      <w:r>
        <w:tab/>
        <w:t>Minister for Women—</w:t>
      </w:r>
    </w:p>
    <w:p w14:paraId="674D6BDA" w14:textId="77777777" w:rsidR="00DE6CC3" w:rsidRDefault="00DE6CC3" w:rsidP="00DE6CC3">
      <w:pPr>
        <w:numPr>
          <w:ilvl w:val="0"/>
          <w:numId w:val="7"/>
        </w:numPr>
        <w:tabs>
          <w:tab w:val="right" w:pos="567"/>
          <w:tab w:val="left" w:pos="1134"/>
        </w:tabs>
        <w:spacing w:before="120" w:after="120"/>
        <w:rPr>
          <w:rFonts w:ascii="Calibri" w:hAnsi="Calibri"/>
        </w:rPr>
      </w:pPr>
      <w:r>
        <w:rPr>
          <w:rFonts w:ascii="Calibri" w:hAnsi="Calibri"/>
        </w:rPr>
        <w:t>What grant programs were operated or administered by your portfolio in (a) 2016</w:t>
      </w:r>
      <w:r>
        <w:rPr>
          <w:rFonts w:ascii="Calibri" w:hAnsi="Calibri"/>
        </w:rPr>
        <w:noBreakHyphen/>
        <w:t>17, (b) 2017-18, (c) 2018-19, (d) 2019-20, (e) 2020-21, and (f) 2021-22?</w:t>
      </w:r>
    </w:p>
    <w:p w14:paraId="202F7DD0" w14:textId="77777777" w:rsidR="00DE6CC3" w:rsidRDefault="00DE6CC3" w:rsidP="00DE6CC3">
      <w:pPr>
        <w:numPr>
          <w:ilvl w:val="0"/>
          <w:numId w:val="7"/>
        </w:numPr>
        <w:tabs>
          <w:tab w:val="right" w:pos="567"/>
          <w:tab w:val="left" w:pos="1134"/>
        </w:tabs>
        <w:spacing w:before="120" w:after="120"/>
        <w:rPr>
          <w:rFonts w:ascii="Calibri" w:hAnsi="Calibri"/>
        </w:rPr>
      </w:pPr>
      <w:r>
        <w:rPr>
          <w:rFonts w:ascii="Calibri" w:hAnsi="Calibri"/>
        </w:rPr>
        <w:t>For each grant program referred to in part (1), (a) what was is the purpose of the grant program, (b) how much money was budgeted for the grant program in (</w:t>
      </w:r>
      <w:proofErr w:type="spellStart"/>
      <w:r>
        <w:rPr>
          <w:rFonts w:ascii="Calibri" w:hAnsi="Calibri"/>
        </w:rPr>
        <w:t>i</w:t>
      </w:r>
      <w:proofErr w:type="spellEnd"/>
      <w:r>
        <w:rPr>
          <w:rFonts w:ascii="Calibri" w:hAnsi="Calibri"/>
        </w:rPr>
        <w:t>) 2016</w:t>
      </w:r>
      <w:r>
        <w:rPr>
          <w:rFonts w:ascii="Calibri" w:hAnsi="Calibri"/>
        </w:rPr>
        <w:noBreakHyphen/>
        <w:t>17, (ii) 2017-18, (iii) 2018-19, (iv) 2019-20, (v) 2020-21, and (vi) 2021-22, (c) how much money was expended under the grant program in (</w:t>
      </w:r>
      <w:proofErr w:type="spellStart"/>
      <w:r>
        <w:rPr>
          <w:rFonts w:ascii="Calibri" w:hAnsi="Calibri"/>
        </w:rPr>
        <w:t>i</w:t>
      </w:r>
      <w:proofErr w:type="spellEnd"/>
      <w:r>
        <w:rPr>
          <w:rFonts w:ascii="Calibri" w:hAnsi="Calibri"/>
        </w:rPr>
        <w:t>) 2016</w:t>
      </w:r>
      <w:r>
        <w:rPr>
          <w:rFonts w:ascii="Calibri" w:hAnsi="Calibri"/>
        </w:rPr>
        <w:noBreakHyphen/>
        <w:t xml:space="preserve">17, (ii) 2017-18, (iii) 2018-19, (iv) 2019-20, (v) 2020-21, and (vi) 2021-22, (c) was the program accounted for as an expense on behalf of the Territory (“administered” within the meaning of Australian </w:t>
      </w:r>
      <w:r>
        <w:rPr>
          <w:rFonts w:ascii="Calibri" w:hAnsi="Calibri"/>
        </w:rPr>
        <w:lastRenderedPageBreak/>
        <w:t>accounting standard AASB 1050), (e) how many applications were received for grants under the program in (</w:t>
      </w:r>
      <w:proofErr w:type="spellStart"/>
      <w:r>
        <w:rPr>
          <w:rFonts w:ascii="Calibri" w:hAnsi="Calibri"/>
        </w:rPr>
        <w:t>i</w:t>
      </w:r>
      <w:proofErr w:type="spellEnd"/>
      <w:r>
        <w:rPr>
          <w:rFonts w:ascii="Calibri" w:hAnsi="Calibri"/>
        </w:rPr>
        <w:t>) 2016</w:t>
      </w:r>
      <w:r>
        <w:rPr>
          <w:rFonts w:ascii="Calibri" w:hAnsi="Calibri"/>
        </w:rPr>
        <w:noBreakHyphen/>
        <w:t>17, (ii) 2017-18, (iii) 2018-19, (iv) 2019-20, (v) 2020-21, and (vi) 2021-22, (f) who decided, approved or rejected applications for grants, (g) what percentage of applicants were approved in (</w:t>
      </w:r>
      <w:proofErr w:type="spellStart"/>
      <w:r>
        <w:rPr>
          <w:rFonts w:ascii="Calibri" w:hAnsi="Calibri"/>
        </w:rPr>
        <w:t>i</w:t>
      </w:r>
      <w:proofErr w:type="spellEnd"/>
      <w:r>
        <w:rPr>
          <w:rFonts w:ascii="Calibri" w:hAnsi="Calibri"/>
        </w:rPr>
        <w:t>) 2016</w:t>
      </w:r>
      <w:r>
        <w:rPr>
          <w:rFonts w:ascii="Calibri" w:hAnsi="Calibri"/>
        </w:rPr>
        <w:noBreakHyphen/>
        <w:t>17, (ii) 2017-18, (iii) 2018-19, (iv) 2019-20, (v) 2020-21, and (vi) 2021-22, (h) what percentage of applicants were rejected in (</w:t>
      </w:r>
      <w:proofErr w:type="spellStart"/>
      <w:r>
        <w:rPr>
          <w:rFonts w:ascii="Calibri" w:hAnsi="Calibri"/>
        </w:rPr>
        <w:t>i</w:t>
      </w:r>
      <w:proofErr w:type="spellEnd"/>
      <w:r>
        <w:rPr>
          <w:rFonts w:ascii="Calibri" w:hAnsi="Calibri"/>
        </w:rPr>
        <w:t>) 2016</w:t>
      </w:r>
      <w:r>
        <w:rPr>
          <w:rFonts w:ascii="Calibri" w:hAnsi="Calibri"/>
        </w:rPr>
        <w:noBreakHyphen/>
        <w:t>17, (ii) 2017-18, (iii) 2018-19, (iv) 2019-20, (v) 2020-21, and (vi) 2021-22, (</w:t>
      </w:r>
      <w:proofErr w:type="spellStart"/>
      <w:r>
        <w:rPr>
          <w:rFonts w:ascii="Calibri" w:hAnsi="Calibri"/>
        </w:rPr>
        <w:t>i</w:t>
      </w:r>
      <w:proofErr w:type="spellEnd"/>
      <w:r>
        <w:rPr>
          <w:rFonts w:ascii="Calibri" w:hAnsi="Calibri"/>
        </w:rPr>
        <w:t>) what criteria, policies, guidelines applied to the program.</w:t>
      </w:r>
    </w:p>
    <w:p w14:paraId="58FA5274" w14:textId="77777777" w:rsidR="00DE6CC3" w:rsidRDefault="00DE6CC3" w:rsidP="00DE6CC3">
      <w:pPr>
        <w:numPr>
          <w:ilvl w:val="0"/>
          <w:numId w:val="7"/>
        </w:numPr>
        <w:tabs>
          <w:tab w:val="right" w:pos="567"/>
          <w:tab w:val="left" w:pos="1134"/>
        </w:tabs>
        <w:spacing w:before="120" w:after="120"/>
        <w:rPr>
          <w:rFonts w:ascii="Calibri" w:hAnsi="Calibri"/>
        </w:rPr>
      </w:pPr>
      <w:r>
        <w:rPr>
          <w:rFonts w:ascii="Calibri" w:hAnsi="Calibri"/>
        </w:rPr>
        <w:t xml:space="preserve">For each grant program referred to in part (1), but excluding non-competitive grant programs that provide </w:t>
      </w:r>
      <w:proofErr w:type="spellStart"/>
      <w:r>
        <w:rPr>
          <w:rFonts w:ascii="Calibri" w:hAnsi="Calibri"/>
        </w:rPr>
        <w:t>generalised</w:t>
      </w:r>
      <w:proofErr w:type="spellEnd"/>
      <w:r>
        <w:rPr>
          <w:rFonts w:ascii="Calibri" w:hAnsi="Calibri"/>
        </w:rPr>
        <w:t xml:space="preserve"> financial assistance to individuals or businesses, (a) who received a grant in (</w:t>
      </w:r>
      <w:proofErr w:type="spellStart"/>
      <w:r>
        <w:rPr>
          <w:rFonts w:ascii="Calibri" w:hAnsi="Calibri"/>
        </w:rPr>
        <w:t>i</w:t>
      </w:r>
      <w:proofErr w:type="spellEnd"/>
      <w:r>
        <w:rPr>
          <w:rFonts w:ascii="Calibri" w:hAnsi="Calibri"/>
        </w:rPr>
        <w:t>) 2016</w:t>
      </w:r>
      <w:r>
        <w:rPr>
          <w:rFonts w:ascii="Calibri" w:hAnsi="Calibri"/>
        </w:rPr>
        <w:noBreakHyphen/>
        <w:t>17, (ii) 2017-18, (iii) 2018-19, (iv) 2019-20, (v) 2020-21, and (vi) 2021-22, (b) when did the recipient apply for the grant, (c) when did the recipient receive the grant, (d) how much was the grant and (e) did the conditions that attached to the grant prevent (or have the effect of preventing) the recipient making public comment on any issue; if so, how was the recipient prevented from making public comment.</w:t>
      </w:r>
    </w:p>
    <w:p w14:paraId="163A0755" w14:textId="77777777" w:rsidR="00DE6CC3" w:rsidRDefault="00DE6CC3" w:rsidP="00DE6CC3">
      <w:pPr>
        <w:numPr>
          <w:ilvl w:val="0"/>
          <w:numId w:val="7"/>
        </w:numPr>
        <w:tabs>
          <w:tab w:val="right" w:pos="567"/>
          <w:tab w:val="left" w:pos="1134"/>
        </w:tabs>
        <w:spacing w:before="120" w:after="120"/>
        <w:rPr>
          <w:rFonts w:ascii="Calibri" w:hAnsi="Calibri"/>
        </w:rPr>
      </w:pPr>
      <w:r>
        <w:rPr>
          <w:rFonts w:ascii="Calibri" w:hAnsi="Calibri"/>
        </w:rPr>
        <w:t>Has the portfolio provided a grant that was not provided under one of the programs identified in part (1) in (a) 2016</w:t>
      </w:r>
      <w:r>
        <w:rPr>
          <w:rFonts w:ascii="Calibri" w:hAnsi="Calibri"/>
        </w:rPr>
        <w:noBreakHyphen/>
        <w:t>17, (b) 2017-18, (c) 2018-19, (d) 2019-20, (e) 2020-21, and (f) 2021-22.</w:t>
      </w:r>
    </w:p>
    <w:p w14:paraId="4B37FD87" w14:textId="77777777" w:rsidR="00DE6CC3" w:rsidRDefault="00DE6CC3" w:rsidP="00DE6CC3">
      <w:pPr>
        <w:numPr>
          <w:ilvl w:val="0"/>
          <w:numId w:val="7"/>
        </w:numPr>
        <w:tabs>
          <w:tab w:val="right" w:pos="567"/>
          <w:tab w:val="left" w:pos="1134"/>
        </w:tabs>
        <w:spacing w:before="120" w:after="120"/>
        <w:rPr>
          <w:rFonts w:ascii="Calibri" w:hAnsi="Calibri"/>
        </w:rPr>
      </w:pPr>
      <w:r>
        <w:rPr>
          <w:rFonts w:ascii="Calibri" w:hAnsi="Calibri"/>
        </w:rPr>
        <w:t>For each grant referred to in part (4), (a) who received the grant, (b) how was the recipient of the grant identified, (c) what was the purpose of the grant, (d) when did the person receive the grant, (e) what conditions attached to the grant, (f) did the conditions that attached to the grant prevent (or have the effect of preventing) the recipient making public comment on any issue; if so, how was the recipient prevented from making public comment and (g) how much was the grant.</w:t>
      </w:r>
    </w:p>
    <w:p w14:paraId="3E05FFFB" w14:textId="77777777" w:rsidR="00DE6CC3" w:rsidRDefault="00DE6CC3" w:rsidP="00DE6CC3">
      <w:pPr>
        <w:numPr>
          <w:ilvl w:val="0"/>
          <w:numId w:val="7"/>
        </w:numPr>
        <w:tabs>
          <w:tab w:val="right" w:pos="567"/>
          <w:tab w:val="left" w:pos="1134"/>
        </w:tabs>
        <w:spacing w:before="120" w:after="120"/>
        <w:rPr>
          <w:rFonts w:ascii="Calibri" w:hAnsi="Calibri"/>
        </w:rPr>
      </w:pPr>
      <w:r>
        <w:rPr>
          <w:rFonts w:ascii="Calibri" w:hAnsi="Calibri"/>
        </w:rPr>
        <w:t>Does the Government report or disclose publicly the recipients of grants and the conditions that attach to those grants.</w:t>
      </w:r>
    </w:p>
    <w:p w14:paraId="073A1528" w14:textId="77777777" w:rsidR="00DE6CC3" w:rsidRDefault="00DE6CC3" w:rsidP="00DE6CC3">
      <w:pPr>
        <w:keepNext/>
        <w:keepLines/>
        <w:tabs>
          <w:tab w:val="right" w:pos="567"/>
          <w:tab w:val="left" w:pos="1134"/>
        </w:tabs>
        <w:spacing w:before="240" w:after="160" w:line="256" w:lineRule="auto"/>
      </w:pPr>
      <w:r>
        <w:tab/>
        <w:t>625</w:t>
      </w:r>
      <w:r>
        <w:tab/>
      </w:r>
      <w:r>
        <w:rPr>
          <w:b/>
        </w:rPr>
        <w:t>MRS JONES</w:t>
      </w:r>
      <w:r>
        <w:t>: To ask the Minister for Health—</w:t>
      </w:r>
    </w:p>
    <w:p w14:paraId="5A4A5242" w14:textId="77777777" w:rsidR="00DE6CC3" w:rsidRDefault="00DE6CC3" w:rsidP="00DE6CC3">
      <w:pPr>
        <w:keepNext/>
        <w:keepLines/>
        <w:numPr>
          <w:ilvl w:val="0"/>
          <w:numId w:val="8"/>
        </w:numPr>
        <w:tabs>
          <w:tab w:val="right" w:pos="567"/>
          <w:tab w:val="left" w:pos="1134"/>
          <w:tab w:val="left" w:pos="1701"/>
        </w:tabs>
        <w:spacing w:before="60" w:after="120"/>
        <w:rPr>
          <w:rFonts w:ascii="Calibri" w:hAnsi="Calibri"/>
          <w:szCs w:val="24"/>
        </w:rPr>
      </w:pPr>
      <w:r>
        <w:rPr>
          <w:rFonts w:ascii="Calibri" w:hAnsi="Calibri"/>
          <w:szCs w:val="24"/>
        </w:rPr>
        <w:t>In relation to Canberra Health Services, how many instances, since 1 July 2021, have there been of nurses being furloughed because they have been required to quarantine or isolate due to COVID-19.</w:t>
      </w:r>
    </w:p>
    <w:p w14:paraId="704286B0" w14:textId="77777777" w:rsidR="00DE6CC3" w:rsidRDefault="00DE6CC3" w:rsidP="00DE6CC3">
      <w:pPr>
        <w:numPr>
          <w:ilvl w:val="0"/>
          <w:numId w:val="8"/>
        </w:numPr>
        <w:tabs>
          <w:tab w:val="right" w:pos="567"/>
          <w:tab w:val="left" w:pos="1134"/>
          <w:tab w:val="left" w:pos="1701"/>
        </w:tabs>
        <w:spacing w:before="60" w:after="120"/>
        <w:rPr>
          <w:rFonts w:ascii="Calibri" w:hAnsi="Calibri"/>
          <w:szCs w:val="24"/>
        </w:rPr>
      </w:pPr>
      <w:r>
        <w:rPr>
          <w:rFonts w:ascii="Calibri" w:hAnsi="Calibri"/>
          <w:szCs w:val="24"/>
        </w:rPr>
        <w:t>For each instance of quarantine or isolation referred to in part (1), did the nurse use (a) COVID-19 leave, (b) personal leave, (c) annual leave, (d) other leave (specify), (e) a combination of the leave types in (a)-(d) (specify) or (f) was the nurse not entitled to leave.</w:t>
      </w:r>
    </w:p>
    <w:p w14:paraId="4336108A" w14:textId="77777777" w:rsidR="00DE6CC3" w:rsidRDefault="00DE6CC3" w:rsidP="00DE6CC3">
      <w:pPr>
        <w:numPr>
          <w:ilvl w:val="0"/>
          <w:numId w:val="8"/>
        </w:numPr>
        <w:tabs>
          <w:tab w:val="right" w:pos="567"/>
          <w:tab w:val="left" w:pos="1134"/>
          <w:tab w:val="left" w:pos="1701"/>
        </w:tabs>
        <w:spacing w:before="60" w:after="120"/>
        <w:rPr>
          <w:rFonts w:ascii="Calibri" w:hAnsi="Calibri"/>
          <w:szCs w:val="24"/>
        </w:rPr>
      </w:pPr>
      <w:r>
        <w:rPr>
          <w:rFonts w:ascii="Calibri" w:hAnsi="Calibri"/>
          <w:szCs w:val="24"/>
        </w:rPr>
        <w:t>How many days of (a) COVID-19 leave, (b) personal leave, (c) annual leave and (d) other leave, have been accessed by nurses in each month since 1 July 2021.</w:t>
      </w:r>
    </w:p>
    <w:p w14:paraId="0C2548B1" w14:textId="77777777" w:rsidR="00DE6CC3" w:rsidRDefault="00DE6CC3" w:rsidP="00D15880">
      <w:pPr>
        <w:keepNext/>
        <w:keepLines/>
        <w:tabs>
          <w:tab w:val="right" w:pos="567"/>
          <w:tab w:val="left" w:pos="1134"/>
        </w:tabs>
        <w:spacing w:before="240" w:after="160" w:line="256" w:lineRule="auto"/>
      </w:pPr>
      <w:r>
        <w:lastRenderedPageBreak/>
        <w:tab/>
        <w:t>633</w:t>
      </w:r>
      <w:r>
        <w:tab/>
      </w:r>
      <w:r>
        <w:rPr>
          <w:b/>
        </w:rPr>
        <w:t>MRS KIKKERT</w:t>
      </w:r>
      <w:r>
        <w:t>: To ask the Minister for Police and Emergency Services—</w:t>
      </w:r>
    </w:p>
    <w:p w14:paraId="0D625784" w14:textId="77777777" w:rsidR="00DE6CC3" w:rsidRDefault="00DE6CC3" w:rsidP="00D15880">
      <w:pPr>
        <w:keepNext/>
        <w:keepLines/>
        <w:numPr>
          <w:ilvl w:val="0"/>
          <w:numId w:val="9"/>
        </w:numPr>
        <w:tabs>
          <w:tab w:val="right" w:pos="567"/>
          <w:tab w:val="left" w:pos="1134"/>
          <w:tab w:val="left" w:pos="1701"/>
        </w:tabs>
        <w:spacing w:before="60" w:after="120"/>
        <w:rPr>
          <w:rFonts w:ascii="Calibri" w:hAnsi="Calibri"/>
          <w:szCs w:val="24"/>
        </w:rPr>
      </w:pPr>
      <w:r>
        <w:rPr>
          <w:rFonts w:ascii="Calibri" w:hAnsi="Calibri"/>
          <w:szCs w:val="24"/>
        </w:rPr>
        <w:t>Through what avenues did the ACT Government distribute information about storm recovery and assistance to affected residents within the seven days immediately after the 3 January 2022 storm.</w:t>
      </w:r>
    </w:p>
    <w:p w14:paraId="10C412B0" w14:textId="77777777" w:rsidR="00DE6CC3" w:rsidRDefault="00DE6CC3" w:rsidP="00DE6CC3">
      <w:pPr>
        <w:numPr>
          <w:ilvl w:val="0"/>
          <w:numId w:val="9"/>
        </w:numPr>
        <w:tabs>
          <w:tab w:val="right" w:pos="567"/>
          <w:tab w:val="left" w:pos="1134"/>
          <w:tab w:val="left" w:pos="1701"/>
        </w:tabs>
        <w:spacing w:before="60" w:after="120"/>
        <w:rPr>
          <w:rFonts w:ascii="Calibri" w:hAnsi="Calibri"/>
          <w:szCs w:val="24"/>
        </w:rPr>
      </w:pPr>
      <w:r>
        <w:rPr>
          <w:rFonts w:ascii="Calibri" w:hAnsi="Calibri"/>
          <w:szCs w:val="24"/>
        </w:rPr>
        <w:t>If hardcopy letters were sent out, how many were sent out and to whom.</w:t>
      </w:r>
    </w:p>
    <w:p w14:paraId="4D0D9219" w14:textId="77777777" w:rsidR="00DE6CC3" w:rsidRDefault="00DE6CC3" w:rsidP="00DE6CC3">
      <w:pPr>
        <w:numPr>
          <w:ilvl w:val="0"/>
          <w:numId w:val="9"/>
        </w:numPr>
        <w:tabs>
          <w:tab w:val="right" w:pos="567"/>
          <w:tab w:val="left" w:pos="1134"/>
          <w:tab w:val="left" w:pos="1701"/>
        </w:tabs>
        <w:spacing w:before="60" w:after="120"/>
        <w:rPr>
          <w:rFonts w:ascii="Calibri" w:hAnsi="Calibri"/>
          <w:szCs w:val="24"/>
        </w:rPr>
      </w:pPr>
      <w:r>
        <w:rPr>
          <w:rFonts w:ascii="Calibri" w:hAnsi="Calibri"/>
          <w:szCs w:val="24"/>
        </w:rPr>
        <w:t>If telephone calls were made to residents (</w:t>
      </w:r>
      <w:proofErr w:type="spellStart"/>
      <w:r>
        <w:rPr>
          <w:rFonts w:ascii="Calibri" w:hAnsi="Calibri"/>
          <w:szCs w:val="24"/>
        </w:rPr>
        <w:t>ie</w:t>
      </w:r>
      <w:proofErr w:type="spellEnd"/>
      <w:r>
        <w:rPr>
          <w:rFonts w:ascii="Calibri" w:hAnsi="Calibri"/>
          <w:szCs w:val="24"/>
        </w:rPr>
        <w:t>, the Government made the calls rather than received the calls from residents), how many calls were made and to whom.</w:t>
      </w:r>
    </w:p>
    <w:p w14:paraId="1CAAB0B6" w14:textId="77777777" w:rsidR="00DE6CC3" w:rsidRDefault="00DE6CC3" w:rsidP="00DE6CC3">
      <w:pPr>
        <w:numPr>
          <w:ilvl w:val="0"/>
          <w:numId w:val="9"/>
        </w:numPr>
        <w:tabs>
          <w:tab w:val="right" w:pos="567"/>
          <w:tab w:val="left" w:pos="1134"/>
          <w:tab w:val="left" w:pos="1701"/>
        </w:tabs>
        <w:spacing w:before="60" w:after="120"/>
        <w:rPr>
          <w:rFonts w:ascii="Calibri" w:hAnsi="Calibri"/>
          <w:szCs w:val="24"/>
        </w:rPr>
      </w:pPr>
      <w:r>
        <w:rPr>
          <w:rFonts w:ascii="Calibri" w:hAnsi="Calibri"/>
          <w:szCs w:val="24"/>
        </w:rPr>
        <w:t>If ACT Government employees knocked on the doors of affected residents, how many doors were knocked and how were these selected.</w:t>
      </w:r>
    </w:p>
    <w:p w14:paraId="5B49F19C" w14:textId="77777777" w:rsidR="00DE6CC3" w:rsidRDefault="00DE6CC3" w:rsidP="00DE6CC3">
      <w:pPr>
        <w:numPr>
          <w:ilvl w:val="0"/>
          <w:numId w:val="9"/>
        </w:numPr>
        <w:tabs>
          <w:tab w:val="right" w:pos="567"/>
          <w:tab w:val="left" w:pos="1134"/>
          <w:tab w:val="left" w:pos="1701"/>
        </w:tabs>
        <w:spacing w:before="60" w:after="120"/>
        <w:rPr>
          <w:rFonts w:ascii="Calibri" w:hAnsi="Calibri"/>
          <w:szCs w:val="24"/>
        </w:rPr>
      </w:pPr>
      <w:r>
        <w:rPr>
          <w:rFonts w:ascii="Calibri" w:hAnsi="Calibri"/>
          <w:szCs w:val="24"/>
        </w:rPr>
        <w:t xml:space="preserve">If ACT Government employees were stationed at areas of high traffic such as shopping </w:t>
      </w:r>
      <w:proofErr w:type="spellStart"/>
      <w:r>
        <w:rPr>
          <w:rFonts w:ascii="Calibri" w:hAnsi="Calibri"/>
          <w:szCs w:val="24"/>
        </w:rPr>
        <w:t>centres</w:t>
      </w:r>
      <w:proofErr w:type="spellEnd"/>
      <w:r>
        <w:rPr>
          <w:rFonts w:ascii="Calibri" w:hAnsi="Calibri"/>
          <w:szCs w:val="24"/>
        </w:rPr>
        <w:t xml:space="preserve"> to distribute information, how many employees were stationed for this purpose.</w:t>
      </w:r>
    </w:p>
    <w:p w14:paraId="3EC6D00E" w14:textId="77777777" w:rsidR="00DE6CC3" w:rsidRDefault="00DE6CC3" w:rsidP="00DE6CC3">
      <w:pPr>
        <w:numPr>
          <w:ilvl w:val="0"/>
          <w:numId w:val="9"/>
        </w:numPr>
        <w:tabs>
          <w:tab w:val="right" w:pos="567"/>
          <w:tab w:val="left" w:pos="1134"/>
          <w:tab w:val="left" w:pos="1701"/>
        </w:tabs>
        <w:spacing w:before="60" w:after="120"/>
        <w:rPr>
          <w:rFonts w:ascii="Calibri" w:hAnsi="Calibri"/>
          <w:szCs w:val="24"/>
        </w:rPr>
      </w:pPr>
      <w:r>
        <w:rPr>
          <w:rFonts w:ascii="Calibri" w:hAnsi="Calibri"/>
          <w:szCs w:val="24"/>
        </w:rPr>
        <w:t>Which specific areas were targeted.</w:t>
      </w:r>
    </w:p>
    <w:p w14:paraId="6C286F84" w14:textId="77777777" w:rsidR="00DE6CC3" w:rsidRDefault="00DE6CC3" w:rsidP="00DE6CC3">
      <w:pPr>
        <w:numPr>
          <w:ilvl w:val="0"/>
          <w:numId w:val="9"/>
        </w:numPr>
        <w:tabs>
          <w:tab w:val="right" w:pos="567"/>
          <w:tab w:val="left" w:pos="1134"/>
          <w:tab w:val="left" w:pos="1701"/>
        </w:tabs>
        <w:spacing w:before="60" w:after="120"/>
        <w:rPr>
          <w:rFonts w:ascii="Calibri" w:hAnsi="Calibri"/>
          <w:szCs w:val="24"/>
        </w:rPr>
      </w:pPr>
      <w:r>
        <w:rPr>
          <w:rFonts w:ascii="Calibri" w:hAnsi="Calibri"/>
          <w:szCs w:val="24"/>
        </w:rPr>
        <w:t>What information was provided.</w:t>
      </w:r>
    </w:p>
    <w:p w14:paraId="664B1143" w14:textId="77777777" w:rsidR="00DE6CC3" w:rsidRDefault="00DE6CC3" w:rsidP="00DE6CC3">
      <w:pPr>
        <w:tabs>
          <w:tab w:val="right" w:pos="567"/>
          <w:tab w:val="left" w:pos="1134"/>
        </w:tabs>
        <w:spacing w:before="240" w:after="160" w:line="256" w:lineRule="auto"/>
      </w:pPr>
      <w:r>
        <w:tab/>
        <w:t>634</w:t>
      </w:r>
      <w:r>
        <w:tab/>
      </w:r>
      <w:r>
        <w:rPr>
          <w:b/>
        </w:rPr>
        <w:t>MRS KIKKERT</w:t>
      </w:r>
      <w:r>
        <w:t>: To ask the Minister for Police and Emergency Services—</w:t>
      </w:r>
    </w:p>
    <w:p w14:paraId="68E23059" w14:textId="77777777" w:rsidR="00DE6CC3" w:rsidRDefault="00DE6CC3" w:rsidP="00DE6CC3">
      <w:pPr>
        <w:numPr>
          <w:ilvl w:val="0"/>
          <w:numId w:val="10"/>
        </w:numPr>
        <w:tabs>
          <w:tab w:val="right" w:pos="567"/>
          <w:tab w:val="left" w:pos="1134"/>
          <w:tab w:val="left" w:pos="1701"/>
        </w:tabs>
        <w:spacing w:before="60" w:after="120"/>
        <w:rPr>
          <w:rFonts w:ascii="Calibri" w:hAnsi="Calibri"/>
          <w:szCs w:val="24"/>
        </w:rPr>
      </w:pPr>
      <w:r>
        <w:rPr>
          <w:rFonts w:ascii="Calibri" w:hAnsi="Calibri"/>
          <w:szCs w:val="24"/>
        </w:rPr>
        <w:t>Did the ACT Government bring on any additional workers to assist with clean-up after the 3 January 2022 storm, such as tree removal; if so, how many workers were used.</w:t>
      </w:r>
    </w:p>
    <w:p w14:paraId="4865AD95" w14:textId="77777777" w:rsidR="00DE6CC3" w:rsidRDefault="00DE6CC3" w:rsidP="00DE6CC3">
      <w:pPr>
        <w:numPr>
          <w:ilvl w:val="0"/>
          <w:numId w:val="10"/>
        </w:numPr>
        <w:tabs>
          <w:tab w:val="right" w:pos="567"/>
          <w:tab w:val="left" w:pos="1134"/>
          <w:tab w:val="left" w:pos="1701"/>
        </w:tabs>
        <w:spacing w:before="60" w:after="120"/>
        <w:rPr>
          <w:rFonts w:ascii="Calibri" w:hAnsi="Calibri"/>
          <w:szCs w:val="24"/>
        </w:rPr>
      </w:pPr>
      <w:r>
        <w:rPr>
          <w:rFonts w:ascii="Calibri" w:hAnsi="Calibri"/>
          <w:szCs w:val="24"/>
        </w:rPr>
        <w:t xml:space="preserve">How many of these were sourced from ACT-based </w:t>
      </w:r>
      <w:proofErr w:type="spellStart"/>
      <w:r>
        <w:rPr>
          <w:rFonts w:ascii="Calibri" w:hAnsi="Calibri"/>
          <w:szCs w:val="24"/>
        </w:rPr>
        <w:t>organisations</w:t>
      </w:r>
      <w:proofErr w:type="spellEnd"/>
      <w:r>
        <w:rPr>
          <w:rFonts w:ascii="Calibri" w:hAnsi="Calibri"/>
          <w:szCs w:val="24"/>
        </w:rPr>
        <w:t xml:space="preserve">, and how many were sourced from interstate </w:t>
      </w:r>
      <w:proofErr w:type="spellStart"/>
      <w:r>
        <w:rPr>
          <w:rFonts w:ascii="Calibri" w:hAnsi="Calibri"/>
          <w:szCs w:val="24"/>
        </w:rPr>
        <w:t>organisations</w:t>
      </w:r>
      <w:proofErr w:type="spellEnd"/>
      <w:r>
        <w:rPr>
          <w:rFonts w:ascii="Calibri" w:hAnsi="Calibri"/>
          <w:szCs w:val="24"/>
        </w:rPr>
        <w:t>.</w:t>
      </w:r>
    </w:p>
    <w:p w14:paraId="7FC11281" w14:textId="77777777" w:rsidR="00DE6CC3" w:rsidRDefault="00DE6CC3" w:rsidP="00DE6CC3">
      <w:pPr>
        <w:numPr>
          <w:ilvl w:val="0"/>
          <w:numId w:val="10"/>
        </w:numPr>
        <w:tabs>
          <w:tab w:val="right" w:pos="567"/>
          <w:tab w:val="left" w:pos="1134"/>
          <w:tab w:val="left" w:pos="1701"/>
        </w:tabs>
        <w:spacing w:before="60" w:after="120"/>
        <w:rPr>
          <w:rFonts w:ascii="Calibri" w:hAnsi="Calibri"/>
          <w:szCs w:val="24"/>
        </w:rPr>
      </w:pPr>
      <w:r>
        <w:rPr>
          <w:rFonts w:ascii="Calibri" w:hAnsi="Calibri"/>
          <w:szCs w:val="24"/>
        </w:rPr>
        <w:t>Did any other jurisdictions offer workers to assist with storm clean-up; if so, who and was the offer accepted.</w:t>
      </w:r>
    </w:p>
    <w:p w14:paraId="2CEFD5DA" w14:textId="77777777" w:rsidR="00DE6CC3" w:rsidRDefault="00DE6CC3" w:rsidP="00DE6CC3">
      <w:pPr>
        <w:numPr>
          <w:ilvl w:val="0"/>
          <w:numId w:val="10"/>
        </w:numPr>
        <w:tabs>
          <w:tab w:val="right" w:pos="567"/>
          <w:tab w:val="left" w:pos="1134"/>
          <w:tab w:val="left" w:pos="1701"/>
        </w:tabs>
        <w:spacing w:before="60" w:after="120"/>
        <w:rPr>
          <w:rFonts w:ascii="Calibri" w:hAnsi="Calibri"/>
          <w:szCs w:val="24"/>
        </w:rPr>
      </w:pPr>
      <w:r>
        <w:rPr>
          <w:rFonts w:ascii="Calibri" w:hAnsi="Calibri"/>
          <w:szCs w:val="24"/>
        </w:rPr>
        <w:t xml:space="preserve">Do we have any interstate workers assisting with the storm recovery, as of 10 February 2022; if so, how much longer will they be here; if not, when did each </w:t>
      </w:r>
      <w:proofErr w:type="spellStart"/>
      <w:r>
        <w:rPr>
          <w:rFonts w:ascii="Calibri" w:hAnsi="Calibri"/>
          <w:szCs w:val="24"/>
        </w:rPr>
        <w:t>organisation</w:t>
      </w:r>
      <w:proofErr w:type="spellEnd"/>
      <w:r>
        <w:rPr>
          <w:rFonts w:ascii="Calibri" w:hAnsi="Calibri"/>
          <w:szCs w:val="24"/>
        </w:rPr>
        <w:t xml:space="preserve"> cease their work in the ACT.</w:t>
      </w:r>
    </w:p>
    <w:p w14:paraId="07EBD0C2" w14:textId="77777777" w:rsidR="00DE6CC3" w:rsidRDefault="00DE6CC3" w:rsidP="00DE6CC3">
      <w:pPr>
        <w:numPr>
          <w:ilvl w:val="0"/>
          <w:numId w:val="10"/>
        </w:numPr>
        <w:tabs>
          <w:tab w:val="right" w:pos="567"/>
          <w:tab w:val="left" w:pos="1134"/>
          <w:tab w:val="left" w:pos="1701"/>
        </w:tabs>
        <w:spacing w:before="60" w:after="120"/>
        <w:rPr>
          <w:rFonts w:ascii="Calibri" w:hAnsi="Calibri"/>
          <w:szCs w:val="24"/>
        </w:rPr>
      </w:pPr>
      <w:r>
        <w:rPr>
          <w:rFonts w:ascii="Calibri" w:hAnsi="Calibri"/>
          <w:szCs w:val="24"/>
        </w:rPr>
        <w:t>How much did the ACT Government spend on interstate workers who were hired for storm recovery.</w:t>
      </w:r>
    </w:p>
    <w:p w14:paraId="7CB45DAB" w14:textId="77777777" w:rsidR="00DE6CC3" w:rsidRDefault="00DE6CC3" w:rsidP="00DE6CC3">
      <w:pPr>
        <w:tabs>
          <w:tab w:val="right" w:pos="567"/>
          <w:tab w:val="left" w:pos="1134"/>
        </w:tabs>
        <w:spacing w:before="240" w:after="160" w:line="256" w:lineRule="auto"/>
      </w:pPr>
      <w:r>
        <w:tab/>
        <w:t>662</w:t>
      </w:r>
      <w:r>
        <w:tab/>
      </w:r>
      <w:r>
        <w:rPr>
          <w:b/>
        </w:rPr>
        <w:t>MS CASTLEY</w:t>
      </w:r>
      <w:r>
        <w:t>: To ask the Minister for Education and Youth Affairs—</w:t>
      </w:r>
    </w:p>
    <w:p w14:paraId="2E7A55FE" w14:textId="77777777" w:rsidR="00DE6CC3" w:rsidRDefault="00DE6CC3" w:rsidP="00DE6CC3">
      <w:pPr>
        <w:numPr>
          <w:ilvl w:val="0"/>
          <w:numId w:val="15"/>
        </w:numPr>
        <w:tabs>
          <w:tab w:val="right" w:pos="567"/>
          <w:tab w:val="left" w:pos="1134"/>
          <w:tab w:val="left" w:pos="1701"/>
        </w:tabs>
        <w:spacing w:before="60" w:after="120"/>
        <w:rPr>
          <w:rFonts w:ascii="Calibri" w:hAnsi="Calibri"/>
          <w:szCs w:val="24"/>
        </w:rPr>
      </w:pPr>
      <w:r>
        <w:rPr>
          <w:rFonts w:ascii="Calibri" w:hAnsi="Calibri"/>
          <w:szCs w:val="24"/>
        </w:rPr>
        <w:t>When were Chromebooks introduced into government schools, in terms of every student receiving one.</w:t>
      </w:r>
    </w:p>
    <w:p w14:paraId="2641C844" w14:textId="77777777" w:rsidR="00DE6CC3" w:rsidRDefault="00DE6CC3" w:rsidP="00DE6CC3">
      <w:pPr>
        <w:numPr>
          <w:ilvl w:val="0"/>
          <w:numId w:val="15"/>
        </w:numPr>
        <w:tabs>
          <w:tab w:val="right" w:pos="567"/>
          <w:tab w:val="left" w:pos="1134"/>
          <w:tab w:val="left" w:pos="1701"/>
        </w:tabs>
        <w:spacing w:before="60" w:after="120"/>
        <w:rPr>
          <w:rFonts w:ascii="Calibri" w:hAnsi="Calibri"/>
          <w:szCs w:val="24"/>
        </w:rPr>
      </w:pPr>
      <w:r>
        <w:rPr>
          <w:rFonts w:ascii="Calibri" w:hAnsi="Calibri"/>
          <w:szCs w:val="24"/>
        </w:rPr>
        <w:t>Why were Chromebooks introduced and what was the information technology (IT) system that existed before Chromebooks, for example, was there a set number of computers per classroom for students to use.</w:t>
      </w:r>
    </w:p>
    <w:p w14:paraId="44ACAE1F" w14:textId="77777777" w:rsidR="00DE6CC3" w:rsidRDefault="00DE6CC3" w:rsidP="00DE6CC3">
      <w:pPr>
        <w:numPr>
          <w:ilvl w:val="0"/>
          <w:numId w:val="15"/>
        </w:numPr>
        <w:tabs>
          <w:tab w:val="right" w:pos="567"/>
          <w:tab w:val="left" w:pos="1134"/>
          <w:tab w:val="left" w:pos="1701"/>
        </w:tabs>
        <w:spacing w:before="60" w:after="120"/>
        <w:rPr>
          <w:rFonts w:ascii="Calibri" w:hAnsi="Calibri"/>
          <w:szCs w:val="24"/>
        </w:rPr>
      </w:pPr>
      <w:r>
        <w:rPr>
          <w:rFonts w:ascii="Calibri" w:hAnsi="Calibri"/>
          <w:szCs w:val="24"/>
        </w:rPr>
        <w:t xml:space="preserve">Which students receive Chromebooks, </w:t>
      </w:r>
      <w:proofErr w:type="spellStart"/>
      <w:r>
        <w:rPr>
          <w:rFonts w:ascii="Calibri" w:hAnsi="Calibri"/>
          <w:szCs w:val="24"/>
        </w:rPr>
        <w:t>ie</w:t>
      </w:r>
      <w:proofErr w:type="spellEnd"/>
      <w:r>
        <w:rPr>
          <w:rFonts w:ascii="Calibri" w:hAnsi="Calibri"/>
          <w:szCs w:val="24"/>
        </w:rPr>
        <w:t>, in what year levels.</w:t>
      </w:r>
    </w:p>
    <w:p w14:paraId="2FA0B7CD" w14:textId="77777777" w:rsidR="00DE6CC3" w:rsidRDefault="00DE6CC3" w:rsidP="00DE6CC3">
      <w:pPr>
        <w:numPr>
          <w:ilvl w:val="0"/>
          <w:numId w:val="15"/>
        </w:numPr>
        <w:tabs>
          <w:tab w:val="right" w:pos="567"/>
          <w:tab w:val="left" w:pos="1134"/>
          <w:tab w:val="left" w:pos="1701"/>
        </w:tabs>
        <w:spacing w:before="60" w:after="120"/>
        <w:rPr>
          <w:rFonts w:ascii="Calibri" w:hAnsi="Calibri"/>
          <w:szCs w:val="24"/>
        </w:rPr>
      </w:pPr>
      <w:r>
        <w:rPr>
          <w:rFonts w:ascii="Calibri" w:hAnsi="Calibri"/>
          <w:szCs w:val="24"/>
        </w:rPr>
        <w:t>How much does each Chromebook cost the ACT Government.</w:t>
      </w:r>
    </w:p>
    <w:p w14:paraId="43B7F376" w14:textId="77777777" w:rsidR="00DE6CC3" w:rsidRDefault="00DE6CC3" w:rsidP="00DE6CC3">
      <w:pPr>
        <w:numPr>
          <w:ilvl w:val="0"/>
          <w:numId w:val="15"/>
        </w:numPr>
        <w:tabs>
          <w:tab w:val="right" w:pos="567"/>
          <w:tab w:val="left" w:pos="1134"/>
          <w:tab w:val="left" w:pos="1701"/>
        </w:tabs>
        <w:spacing w:before="60" w:after="120"/>
        <w:rPr>
          <w:rFonts w:ascii="Calibri" w:hAnsi="Calibri"/>
          <w:szCs w:val="24"/>
        </w:rPr>
      </w:pPr>
      <w:r>
        <w:rPr>
          <w:rFonts w:ascii="Calibri" w:hAnsi="Calibri"/>
          <w:szCs w:val="24"/>
        </w:rPr>
        <w:t>How many Chromebooks are there and how many have been given to ACT students.</w:t>
      </w:r>
    </w:p>
    <w:p w14:paraId="0303D45B" w14:textId="77777777" w:rsidR="00DE6CC3" w:rsidRDefault="00DE6CC3" w:rsidP="00DE6CC3">
      <w:pPr>
        <w:numPr>
          <w:ilvl w:val="0"/>
          <w:numId w:val="15"/>
        </w:numPr>
        <w:tabs>
          <w:tab w:val="right" w:pos="567"/>
          <w:tab w:val="left" w:pos="1134"/>
          <w:tab w:val="left" w:pos="1701"/>
        </w:tabs>
        <w:spacing w:before="60" w:after="120"/>
        <w:rPr>
          <w:rFonts w:ascii="Calibri" w:hAnsi="Calibri"/>
          <w:szCs w:val="24"/>
        </w:rPr>
      </w:pPr>
      <w:r>
        <w:rPr>
          <w:rFonts w:ascii="Calibri" w:hAnsi="Calibri"/>
          <w:szCs w:val="24"/>
        </w:rPr>
        <w:lastRenderedPageBreak/>
        <w:t>Does the Education Directorate (the Directorate) offer parents insurance for Chromebooks; if so, how does this system work.</w:t>
      </w:r>
    </w:p>
    <w:p w14:paraId="44F65C68" w14:textId="77777777" w:rsidR="00DE6CC3" w:rsidRDefault="00DE6CC3" w:rsidP="00DE6CC3">
      <w:pPr>
        <w:numPr>
          <w:ilvl w:val="0"/>
          <w:numId w:val="15"/>
        </w:numPr>
        <w:tabs>
          <w:tab w:val="right" w:pos="567"/>
          <w:tab w:val="left" w:pos="1134"/>
          <w:tab w:val="left" w:pos="1701"/>
        </w:tabs>
        <w:spacing w:before="60" w:after="120"/>
        <w:rPr>
          <w:rFonts w:ascii="Calibri" w:hAnsi="Calibri"/>
          <w:szCs w:val="24"/>
        </w:rPr>
      </w:pPr>
      <w:r>
        <w:rPr>
          <w:rFonts w:ascii="Calibri" w:hAnsi="Calibri"/>
          <w:szCs w:val="24"/>
        </w:rPr>
        <w:t>What is the Directorate’s policy for lost, damaged or stolen Chromebooks.</w:t>
      </w:r>
    </w:p>
    <w:p w14:paraId="3A43E836" w14:textId="77777777" w:rsidR="00DE6CC3" w:rsidRDefault="00DE6CC3" w:rsidP="00DE6CC3">
      <w:pPr>
        <w:numPr>
          <w:ilvl w:val="0"/>
          <w:numId w:val="15"/>
        </w:numPr>
        <w:tabs>
          <w:tab w:val="right" w:pos="567"/>
          <w:tab w:val="left" w:pos="1134"/>
          <w:tab w:val="left" w:pos="1701"/>
        </w:tabs>
        <w:spacing w:before="60" w:after="120"/>
        <w:rPr>
          <w:rFonts w:ascii="Calibri" w:hAnsi="Calibri"/>
          <w:szCs w:val="24"/>
        </w:rPr>
      </w:pPr>
      <w:r>
        <w:rPr>
          <w:rFonts w:ascii="Calibri" w:hAnsi="Calibri"/>
          <w:szCs w:val="24"/>
        </w:rPr>
        <w:t>If a Chromebook is lost, stolen or damaged, are parents liable to pay for it and how much must they pay.</w:t>
      </w:r>
    </w:p>
    <w:p w14:paraId="5A3035B5" w14:textId="77777777" w:rsidR="00DE6CC3" w:rsidRDefault="00DE6CC3" w:rsidP="00DE6CC3">
      <w:pPr>
        <w:numPr>
          <w:ilvl w:val="0"/>
          <w:numId w:val="15"/>
        </w:numPr>
        <w:tabs>
          <w:tab w:val="right" w:pos="567"/>
          <w:tab w:val="left" w:pos="1134"/>
          <w:tab w:val="left" w:pos="1701"/>
        </w:tabs>
        <w:spacing w:before="60" w:after="120"/>
        <w:rPr>
          <w:rFonts w:ascii="Calibri" w:hAnsi="Calibri"/>
          <w:szCs w:val="24"/>
        </w:rPr>
      </w:pPr>
      <w:r>
        <w:rPr>
          <w:rFonts w:ascii="Calibri" w:hAnsi="Calibri"/>
          <w:szCs w:val="24"/>
        </w:rPr>
        <w:t xml:space="preserve">What is the policy for parents who cannot afford to pay for a lost, </w:t>
      </w:r>
      <w:proofErr w:type="gramStart"/>
      <w:r>
        <w:rPr>
          <w:rFonts w:ascii="Calibri" w:hAnsi="Calibri"/>
          <w:szCs w:val="24"/>
        </w:rPr>
        <w:t>damaged</w:t>
      </w:r>
      <w:proofErr w:type="gramEnd"/>
      <w:r>
        <w:rPr>
          <w:rFonts w:ascii="Calibri" w:hAnsi="Calibri"/>
          <w:szCs w:val="24"/>
        </w:rPr>
        <w:t xml:space="preserve"> or stolen Chromebooks.</w:t>
      </w:r>
    </w:p>
    <w:p w14:paraId="068955A5" w14:textId="77777777" w:rsidR="00DE6CC3" w:rsidRDefault="00DE6CC3" w:rsidP="00DE6CC3">
      <w:pPr>
        <w:numPr>
          <w:ilvl w:val="0"/>
          <w:numId w:val="15"/>
        </w:numPr>
        <w:tabs>
          <w:tab w:val="right" w:pos="567"/>
          <w:tab w:val="left" w:pos="1134"/>
          <w:tab w:val="left" w:pos="1701"/>
        </w:tabs>
        <w:spacing w:before="60" w:after="120"/>
        <w:rPr>
          <w:rFonts w:ascii="Calibri" w:hAnsi="Calibri"/>
          <w:szCs w:val="24"/>
        </w:rPr>
      </w:pPr>
      <w:r>
        <w:rPr>
          <w:rFonts w:ascii="Calibri" w:hAnsi="Calibri"/>
          <w:szCs w:val="24"/>
        </w:rPr>
        <w:t>How long must a student wait on average to receive a new or repaired Chromebook if it is lost, stolen or damaged.</w:t>
      </w:r>
    </w:p>
    <w:p w14:paraId="5DA75C34" w14:textId="77777777" w:rsidR="00DE6CC3" w:rsidRDefault="00DE6CC3" w:rsidP="00DE6CC3">
      <w:pPr>
        <w:numPr>
          <w:ilvl w:val="0"/>
          <w:numId w:val="15"/>
        </w:numPr>
        <w:tabs>
          <w:tab w:val="right" w:pos="567"/>
          <w:tab w:val="left" w:pos="1134"/>
          <w:tab w:val="left" w:pos="1701"/>
        </w:tabs>
        <w:spacing w:before="60" w:after="120"/>
        <w:rPr>
          <w:rFonts w:ascii="Calibri" w:hAnsi="Calibri"/>
          <w:szCs w:val="24"/>
        </w:rPr>
      </w:pPr>
      <w:r>
        <w:rPr>
          <w:rFonts w:ascii="Calibri" w:hAnsi="Calibri"/>
          <w:szCs w:val="24"/>
        </w:rPr>
        <w:t>What are the Directorate’s costs to repair and replace Chromebooks.</w:t>
      </w:r>
    </w:p>
    <w:p w14:paraId="788918BE" w14:textId="77777777" w:rsidR="00DE6CC3" w:rsidRDefault="00DE6CC3" w:rsidP="00DE6CC3">
      <w:pPr>
        <w:numPr>
          <w:ilvl w:val="0"/>
          <w:numId w:val="15"/>
        </w:numPr>
        <w:tabs>
          <w:tab w:val="right" w:pos="567"/>
          <w:tab w:val="left" w:pos="1134"/>
          <w:tab w:val="left" w:pos="1701"/>
        </w:tabs>
        <w:spacing w:before="60" w:after="120"/>
        <w:rPr>
          <w:rFonts w:ascii="Calibri" w:hAnsi="Calibri"/>
          <w:szCs w:val="24"/>
        </w:rPr>
      </w:pPr>
      <w:r>
        <w:rPr>
          <w:rFonts w:ascii="Calibri" w:hAnsi="Calibri"/>
          <w:szCs w:val="24"/>
        </w:rPr>
        <w:t>How do government schools repair and service Chromebooks.</w:t>
      </w:r>
    </w:p>
    <w:p w14:paraId="3E8739C5" w14:textId="77777777" w:rsidR="00DE6CC3" w:rsidRDefault="00DE6CC3" w:rsidP="00DE6CC3">
      <w:pPr>
        <w:numPr>
          <w:ilvl w:val="0"/>
          <w:numId w:val="15"/>
        </w:numPr>
        <w:tabs>
          <w:tab w:val="right" w:pos="567"/>
          <w:tab w:val="left" w:pos="1134"/>
          <w:tab w:val="left" w:pos="1701"/>
        </w:tabs>
        <w:spacing w:before="60" w:after="120"/>
        <w:rPr>
          <w:rFonts w:ascii="Calibri" w:hAnsi="Calibri"/>
          <w:szCs w:val="24"/>
        </w:rPr>
      </w:pPr>
      <w:r>
        <w:rPr>
          <w:rFonts w:ascii="Calibri" w:hAnsi="Calibri"/>
          <w:szCs w:val="24"/>
        </w:rPr>
        <w:t>Do schools employ IT support; if so, can the Minister provide the details for each school.</w:t>
      </w:r>
    </w:p>
    <w:p w14:paraId="64C00112" w14:textId="77777777" w:rsidR="00DE6CC3" w:rsidRDefault="00DE6CC3" w:rsidP="00DE6CC3">
      <w:pPr>
        <w:numPr>
          <w:ilvl w:val="0"/>
          <w:numId w:val="15"/>
        </w:numPr>
        <w:tabs>
          <w:tab w:val="right" w:pos="567"/>
          <w:tab w:val="left" w:pos="1134"/>
          <w:tab w:val="left" w:pos="1701"/>
        </w:tabs>
        <w:spacing w:before="60" w:after="120"/>
        <w:rPr>
          <w:rFonts w:ascii="Calibri" w:hAnsi="Calibri"/>
          <w:szCs w:val="24"/>
        </w:rPr>
      </w:pPr>
      <w:r>
        <w:rPr>
          <w:rFonts w:ascii="Calibri" w:hAnsi="Calibri"/>
          <w:szCs w:val="24"/>
        </w:rPr>
        <w:t>Have schools had to employ extra IT resources since Chromebooks were introduced; if so, can the Minister provide a breakdown for each school.</w:t>
      </w:r>
    </w:p>
    <w:p w14:paraId="34F60CD2" w14:textId="77777777" w:rsidR="00DE6CC3" w:rsidRDefault="00DE6CC3" w:rsidP="00DE6CC3">
      <w:pPr>
        <w:numPr>
          <w:ilvl w:val="0"/>
          <w:numId w:val="15"/>
        </w:numPr>
        <w:tabs>
          <w:tab w:val="right" w:pos="567"/>
          <w:tab w:val="left" w:pos="1134"/>
          <w:tab w:val="left" w:pos="1701"/>
        </w:tabs>
        <w:spacing w:before="60" w:after="120"/>
        <w:rPr>
          <w:rFonts w:ascii="Calibri" w:hAnsi="Calibri"/>
          <w:szCs w:val="24"/>
        </w:rPr>
      </w:pPr>
      <w:r>
        <w:rPr>
          <w:rFonts w:ascii="Calibri" w:hAnsi="Calibri"/>
          <w:szCs w:val="24"/>
        </w:rPr>
        <w:t>Are schools required to report all repairs as well as lost/damaged Chromebooks to the Directorate; if so, how many repairs have there been since Chromebooks were introduced into schools.</w:t>
      </w:r>
    </w:p>
    <w:p w14:paraId="5E56A2BD" w14:textId="77777777" w:rsidR="00DE6CC3" w:rsidRDefault="00DE6CC3" w:rsidP="00DE6CC3">
      <w:pPr>
        <w:numPr>
          <w:ilvl w:val="0"/>
          <w:numId w:val="15"/>
        </w:numPr>
        <w:tabs>
          <w:tab w:val="right" w:pos="567"/>
          <w:tab w:val="left" w:pos="1134"/>
          <w:tab w:val="left" w:pos="1701"/>
        </w:tabs>
        <w:spacing w:before="60" w:after="120"/>
        <w:rPr>
          <w:rFonts w:ascii="Calibri" w:hAnsi="Calibri"/>
          <w:szCs w:val="24"/>
        </w:rPr>
      </w:pPr>
      <w:r>
        <w:rPr>
          <w:rFonts w:ascii="Calibri" w:hAnsi="Calibri"/>
          <w:szCs w:val="24"/>
        </w:rPr>
        <w:t>How many Chromebooks have been (a) lost and (b) damaged, since Chromebooks were introduced</w:t>
      </w:r>
    </w:p>
    <w:p w14:paraId="3CAE0D51" w14:textId="77777777" w:rsidR="00DE6CC3" w:rsidRDefault="00DE6CC3" w:rsidP="00DE6CC3">
      <w:pPr>
        <w:numPr>
          <w:ilvl w:val="0"/>
          <w:numId w:val="15"/>
        </w:numPr>
        <w:tabs>
          <w:tab w:val="right" w:pos="567"/>
          <w:tab w:val="left" w:pos="1134"/>
          <w:tab w:val="left" w:pos="1701"/>
        </w:tabs>
        <w:spacing w:before="60" w:after="120"/>
        <w:rPr>
          <w:rFonts w:ascii="Calibri" w:hAnsi="Calibri"/>
          <w:szCs w:val="24"/>
        </w:rPr>
      </w:pPr>
      <w:r>
        <w:rPr>
          <w:rFonts w:ascii="Calibri" w:hAnsi="Calibri"/>
          <w:szCs w:val="24"/>
        </w:rPr>
        <w:t>What is the cost of the lost and damaged Chromebooks referred to in part (16) and can the Minister provide a breakdown for each school.</w:t>
      </w:r>
    </w:p>
    <w:p w14:paraId="7C41C266" w14:textId="77777777" w:rsidR="00DE6CC3" w:rsidRPr="005C3FFC" w:rsidRDefault="00DE6CC3" w:rsidP="005C3FFC">
      <w:pPr>
        <w:numPr>
          <w:ilvl w:val="0"/>
          <w:numId w:val="15"/>
        </w:numPr>
        <w:tabs>
          <w:tab w:val="right" w:pos="567"/>
          <w:tab w:val="left" w:pos="1134"/>
          <w:tab w:val="left" w:pos="1701"/>
        </w:tabs>
        <w:spacing w:before="60" w:after="120"/>
        <w:rPr>
          <w:rFonts w:ascii="Calibri" w:hAnsi="Calibri"/>
        </w:rPr>
      </w:pPr>
      <w:r>
        <w:rPr>
          <w:rFonts w:ascii="Calibri" w:hAnsi="Calibri"/>
          <w:szCs w:val="24"/>
        </w:rPr>
        <w:t>How many staff are employed by the Directorate to work on the Chromebook program.</w:t>
      </w:r>
    </w:p>
    <w:p w14:paraId="01CBCB6E" w14:textId="77777777" w:rsidR="00DE6CC3" w:rsidRPr="00DE6CC3" w:rsidRDefault="00DE6CC3" w:rsidP="005C3FFC">
      <w:pPr>
        <w:tabs>
          <w:tab w:val="center" w:pos="7655"/>
        </w:tabs>
        <w:spacing w:before="480"/>
        <w:rPr>
          <w:rFonts w:ascii="Calibri" w:hAnsi="Calibri"/>
          <w:b/>
          <w:lang w:val="en-AU"/>
        </w:rPr>
      </w:pPr>
      <w:r w:rsidRPr="00DE6CC3">
        <w:rPr>
          <w:rFonts w:ascii="Calibri" w:hAnsi="Calibri"/>
          <w:b/>
          <w:lang w:val="en-AU"/>
        </w:rPr>
        <w:tab/>
        <w:t>T Duncan</w:t>
      </w:r>
    </w:p>
    <w:p w14:paraId="0247DE8E" w14:textId="77777777" w:rsidR="00DE6CC3" w:rsidRPr="00DE6CC3" w:rsidRDefault="00DE6CC3" w:rsidP="00DE6CC3">
      <w:pPr>
        <w:keepLines/>
        <w:tabs>
          <w:tab w:val="center" w:pos="7655"/>
        </w:tabs>
        <w:rPr>
          <w:rFonts w:ascii="Calibri" w:hAnsi="Calibri"/>
          <w:lang w:val="en-AU"/>
        </w:rPr>
      </w:pPr>
      <w:r w:rsidRPr="00DE6CC3">
        <w:rPr>
          <w:rFonts w:ascii="Calibri" w:hAnsi="Calibri"/>
          <w:lang w:val="en-AU"/>
        </w:rPr>
        <w:tab/>
        <w:t>Clerk of the Legislative Assembly</w:t>
      </w:r>
    </w:p>
    <w:p w14:paraId="1A31ABC8" w14:textId="77777777" w:rsidR="00DE6CC3" w:rsidRPr="00DE6CC3" w:rsidRDefault="00DE6CC3" w:rsidP="00D15880">
      <w:pPr>
        <w:tabs>
          <w:tab w:val="right" w:pos="580"/>
        </w:tabs>
        <w:spacing w:before="240"/>
        <w:ind w:left="567" w:hanging="567"/>
        <w:jc w:val="center"/>
        <w:rPr>
          <w:rFonts w:ascii="Times New Roman" w:hAnsi="Times New Roman"/>
          <w:b/>
          <w:lang w:eastAsia="en-US"/>
        </w:rPr>
      </w:pPr>
      <w:r w:rsidRPr="00DE6CC3">
        <w:rPr>
          <w:rFonts w:ascii="Times New Roman" w:hAnsi="Times New Roman"/>
          <w:lang w:eastAsia="en-US"/>
        </w:rPr>
        <w:t>___________________________________</w:t>
      </w:r>
    </w:p>
    <w:p w14:paraId="7E97D8FC" w14:textId="77777777" w:rsidR="00DE6CC3" w:rsidRPr="00DE6CC3" w:rsidRDefault="00DE6CC3" w:rsidP="00DE6CC3">
      <w:pPr>
        <w:spacing w:before="240" w:after="240"/>
        <w:jc w:val="center"/>
        <w:rPr>
          <w:rFonts w:ascii="Calibri" w:hAnsi="Calibri"/>
          <w:b/>
          <w:sz w:val="28"/>
          <w:lang w:eastAsia="en-US"/>
        </w:rPr>
      </w:pPr>
      <w:r w:rsidRPr="00DE6CC3">
        <w:rPr>
          <w:rFonts w:ascii="Calibri" w:hAnsi="Calibri"/>
          <w:b/>
          <w:sz w:val="28"/>
          <w:lang w:eastAsia="en-US"/>
        </w:rPr>
        <w:t>GOVERNMENT TO RESPOND TO PETITIONS</w:t>
      </w:r>
    </w:p>
    <w:p w14:paraId="226C431D" w14:textId="77777777" w:rsidR="00DE6CC3" w:rsidRPr="00DE6CC3" w:rsidRDefault="00DE6CC3" w:rsidP="00DE6CC3">
      <w:pPr>
        <w:tabs>
          <w:tab w:val="right" w:pos="580"/>
        </w:tabs>
        <w:spacing w:after="120"/>
        <w:jc w:val="center"/>
        <w:rPr>
          <w:rFonts w:ascii="Calibri" w:hAnsi="Calibri"/>
          <w:szCs w:val="24"/>
          <w:lang w:eastAsia="en-US"/>
        </w:rPr>
      </w:pPr>
      <w:r w:rsidRPr="00DE6CC3">
        <w:rPr>
          <w:rFonts w:ascii="Calibri" w:hAnsi="Calibri"/>
          <w:szCs w:val="24"/>
          <w:lang w:eastAsia="en-US"/>
        </w:rPr>
        <w:t>(</w:t>
      </w:r>
      <w:proofErr w:type="gramStart"/>
      <w:r w:rsidRPr="00DE6CC3">
        <w:rPr>
          <w:rFonts w:ascii="Calibri" w:hAnsi="Calibri"/>
          <w:szCs w:val="24"/>
          <w:lang w:eastAsia="en-US"/>
        </w:rPr>
        <w:t>in</w:t>
      </w:r>
      <w:proofErr w:type="gramEnd"/>
      <w:r w:rsidRPr="00DE6CC3">
        <w:rPr>
          <w:rFonts w:ascii="Calibri" w:hAnsi="Calibri"/>
          <w:szCs w:val="24"/>
          <w:lang w:eastAsia="en-US"/>
        </w:rPr>
        <w:t xml:space="preserve"> accordance with standing order 100)</w:t>
      </w:r>
    </w:p>
    <w:p w14:paraId="2E5771D9" w14:textId="77777777" w:rsidR="00DE6CC3" w:rsidRPr="00DE6CC3" w:rsidRDefault="00DE6CC3" w:rsidP="00DE6CC3">
      <w:pPr>
        <w:tabs>
          <w:tab w:val="right" w:pos="580"/>
        </w:tabs>
        <w:spacing w:before="240"/>
        <w:ind w:left="567" w:hanging="567"/>
        <w:rPr>
          <w:rFonts w:ascii="Calibri" w:hAnsi="Calibri"/>
          <w:b/>
          <w:lang w:eastAsia="en-US"/>
        </w:rPr>
      </w:pPr>
      <w:r w:rsidRPr="00DE6CC3">
        <w:rPr>
          <w:rFonts w:ascii="Calibri" w:hAnsi="Calibri"/>
          <w:b/>
          <w:lang w:eastAsia="en-US"/>
        </w:rPr>
        <w:t>10 February 2022</w:t>
      </w:r>
    </w:p>
    <w:p w14:paraId="6BB76227" w14:textId="77777777" w:rsidR="00DE6CC3" w:rsidRPr="00DE6CC3" w:rsidRDefault="00DE6CC3" w:rsidP="00DE6CC3">
      <w:pPr>
        <w:tabs>
          <w:tab w:val="right" w:pos="580"/>
        </w:tabs>
        <w:spacing w:before="240"/>
        <w:ind w:left="567" w:hanging="567"/>
        <w:rPr>
          <w:rFonts w:ascii="Calibri" w:hAnsi="Calibri"/>
          <w:lang w:eastAsia="en-US"/>
        </w:rPr>
      </w:pPr>
      <w:r w:rsidRPr="00DE6CC3">
        <w:rPr>
          <w:rFonts w:ascii="Calibri" w:hAnsi="Calibri"/>
          <w:lang w:eastAsia="en-US"/>
        </w:rPr>
        <w:t xml:space="preserve">Coombs convenience store—Crime prevention—Minister for Police and Emergency Services—Petition lodged by </w:t>
      </w:r>
      <w:proofErr w:type="spellStart"/>
      <w:r w:rsidRPr="00DE6CC3">
        <w:rPr>
          <w:rFonts w:ascii="Calibri" w:hAnsi="Calibri"/>
          <w:lang w:eastAsia="en-US"/>
        </w:rPr>
        <w:t>Mrs</w:t>
      </w:r>
      <w:proofErr w:type="spellEnd"/>
      <w:r w:rsidRPr="00DE6CC3">
        <w:rPr>
          <w:rFonts w:ascii="Calibri" w:hAnsi="Calibri"/>
          <w:lang w:eastAsia="en-US"/>
        </w:rPr>
        <w:t xml:space="preserve"> Jones (Pet 45-21).</w:t>
      </w:r>
    </w:p>
    <w:p w14:paraId="753D6794" w14:textId="77777777" w:rsidR="00DE6CC3" w:rsidRPr="00DE6CC3" w:rsidRDefault="00DE6CC3" w:rsidP="005C3FFC">
      <w:pPr>
        <w:keepNext/>
        <w:keepLines/>
        <w:tabs>
          <w:tab w:val="right" w:pos="580"/>
        </w:tabs>
        <w:spacing w:before="240"/>
        <w:ind w:left="567" w:hanging="567"/>
        <w:rPr>
          <w:rFonts w:ascii="Calibri" w:hAnsi="Calibri"/>
          <w:b/>
          <w:lang w:eastAsia="en-US"/>
        </w:rPr>
      </w:pPr>
      <w:r w:rsidRPr="00DE6CC3">
        <w:rPr>
          <w:rFonts w:ascii="Calibri" w:hAnsi="Calibri"/>
          <w:b/>
          <w:lang w:eastAsia="en-US"/>
        </w:rPr>
        <w:lastRenderedPageBreak/>
        <w:t>1 March 2022</w:t>
      </w:r>
    </w:p>
    <w:p w14:paraId="4FBB8AE1" w14:textId="77777777" w:rsidR="00DE6CC3" w:rsidRPr="00DE6CC3" w:rsidRDefault="00DE6CC3" w:rsidP="005C3FFC">
      <w:pPr>
        <w:keepNext/>
        <w:keepLines/>
        <w:tabs>
          <w:tab w:val="right" w:pos="580"/>
        </w:tabs>
        <w:spacing w:before="240"/>
        <w:ind w:left="567" w:hanging="567"/>
        <w:rPr>
          <w:rFonts w:ascii="Calibri" w:hAnsi="Calibri"/>
          <w:i/>
          <w:lang w:eastAsia="en-US"/>
        </w:rPr>
      </w:pPr>
      <w:r w:rsidRPr="00DE6CC3">
        <w:rPr>
          <w:rFonts w:ascii="Calibri" w:hAnsi="Calibri"/>
          <w:lang w:eastAsia="en-US"/>
        </w:rPr>
        <w:t xml:space="preserve">Eating disorder services in the ACT—Minister for Mental Health—Petition lodged by Dr Paterson (Pet 34-21). </w:t>
      </w:r>
      <w:r w:rsidRPr="00DE6CC3">
        <w:rPr>
          <w:rFonts w:ascii="Calibri" w:hAnsi="Calibri"/>
          <w:i/>
          <w:lang w:eastAsia="en-US"/>
        </w:rPr>
        <w:t>(Referred to the Standing Committee on Health and Community Wellbeing on 30 November 2021.)</w:t>
      </w:r>
    </w:p>
    <w:p w14:paraId="68CBCC27" w14:textId="77777777" w:rsidR="00DE6CC3" w:rsidRPr="00DE6CC3" w:rsidRDefault="00DE6CC3" w:rsidP="00DE6CC3">
      <w:pPr>
        <w:tabs>
          <w:tab w:val="right" w:pos="580"/>
        </w:tabs>
        <w:spacing w:before="240"/>
        <w:ind w:left="567" w:hanging="567"/>
        <w:rPr>
          <w:rFonts w:ascii="Calibri" w:hAnsi="Calibri"/>
          <w:lang w:eastAsia="en-US"/>
        </w:rPr>
      </w:pPr>
      <w:r w:rsidRPr="00DE6CC3">
        <w:rPr>
          <w:rFonts w:ascii="Calibri" w:hAnsi="Calibri"/>
          <w:lang w:eastAsia="en-US"/>
        </w:rPr>
        <w:t xml:space="preserve">Multipurpose sports stadium for Woden—Minister for Sport and Recreation—Petition lodged by </w:t>
      </w:r>
      <w:proofErr w:type="spellStart"/>
      <w:r w:rsidRPr="00DE6CC3">
        <w:rPr>
          <w:rFonts w:ascii="Calibri" w:hAnsi="Calibri"/>
          <w:lang w:eastAsia="en-US"/>
        </w:rPr>
        <w:t>Ms</w:t>
      </w:r>
      <w:proofErr w:type="spellEnd"/>
      <w:r w:rsidRPr="00DE6CC3">
        <w:rPr>
          <w:rFonts w:ascii="Calibri" w:hAnsi="Calibri"/>
          <w:lang w:eastAsia="en-US"/>
        </w:rPr>
        <w:t xml:space="preserve"> Davidson (Pet 23-21). </w:t>
      </w:r>
      <w:r w:rsidRPr="00DE6CC3">
        <w:rPr>
          <w:rFonts w:ascii="Calibri" w:hAnsi="Calibri"/>
          <w:i/>
          <w:lang w:eastAsia="en-US"/>
        </w:rPr>
        <w:t>(Referred to the Standing Committee on Planning, Transport and City Services on 30 November 2021.)</w:t>
      </w:r>
    </w:p>
    <w:p w14:paraId="6D63DC04" w14:textId="77777777" w:rsidR="00DE6CC3" w:rsidRPr="00DE6CC3" w:rsidRDefault="00DE6CC3" w:rsidP="00DE6CC3">
      <w:pPr>
        <w:tabs>
          <w:tab w:val="right" w:pos="580"/>
        </w:tabs>
        <w:spacing w:before="240"/>
        <w:ind w:left="567" w:hanging="567"/>
        <w:rPr>
          <w:rFonts w:ascii="Calibri" w:hAnsi="Calibri"/>
          <w:i/>
          <w:lang w:eastAsia="en-US"/>
        </w:rPr>
      </w:pPr>
      <w:r w:rsidRPr="00DE6CC3">
        <w:rPr>
          <w:rFonts w:ascii="Calibri" w:hAnsi="Calibri"/>
          <w:lang w:eastAsia="en-US"/>
        </w:rPr>
        <w:t xml:space="preserve">Phillip pool—Minister for Sport and Recreation—Petitions lodged by </w:t>
      </w:r>
      <w:proofErr w:type="spellStart"/>
      <w:r w:rsidRPr="00DE6CC3">
        <w:rPr>
          <w:rFonts w:ascii="Calibri" w:hAnsi="Calibri"/>
          <w:lang w:eastAsia="en-US"/>
        </w:rPr>
        <w:t>Mrs</w:t>
      </w:r>
      <w:proofErr w:type="spellEnd"/>
      <w:r w:rsidRPr="00DE6CC3">
        <w:rPr>
          <w:rFonts w:ascii="Calibri" w:hAnsi="Calibri"/>
          <w:lang w:eastAsia="en-US"/>
        </w:rPr>
        <w:t xml:space="preserve"> Jones (Pet 42-21 and Pet 47-21). </w:t>
      </w:r>
      <w:r w:rsidRPr="00DE6CC3">
        <w:rPr>
          <w:rFonts w:ascii="Calibri" w:hAnsi="Calibri"/>
          <w:i/>
          <w:lang w:eastAsia="en-US"/>
        </w:rPr>
        <w:t>(Referred to the Standing Committee on Planning, Transport and City Services on 1 December 2021.)</w:t>
      </w:r>
    </w:p>
    <w:p w14:paraId="2AFC7C37" w14:textId="77777777" w:rsidR="00DE6CC3" w:rsidRPr="00DE6CC3" w:rsidRDefault="00DE6CC3" w:rsidP="00DE6CC3">
      <w:pPr>
        <w:keepNext/>
        <w:keepLines/>
        <w:tabs>
          <w:tab w:val="right" w:pos="580"/>
        </w:tabs>
        <w:spacing w:before="240"/>
        <w:ind w:left="567" w:hanging="567"/>
        <w:rPr>
          <w:rFonts w:ascii="Calibri" w:hAnsi="Calibri"/>
          <w:b/>
          <w:lang w:eastAsia="en-US"/>
        </w:rPr>
      </w:pPr>
      <w:r w:rsidRPr="00DE6CC3">
        <w:rPr>
          <w:rFonts w:ascii="Calibri" w:hAnsi="Calibri"/>
          <w:b/>
          <w:lang w:eastAsia="en-US"/>
        </w:rPr>
        <w:t>2 March 2022</w:t>
      </w:r>
    </w:p>
    <w:p w14:paraId="33362013" w14:textId="77777777" w:rsidR="00DE6CC3" w:rsidRPr="00DE6CC3" w:rsidRDefault="00DE6CC3" w:rsidP="00DE6CC3">
      <w:pPr>
        <w:keepNext/>
        <w:keepLines/>
        <w:tabs>
          <w:tab w:val="right" w:pos="580"/>
        </w:tabs>
        <w:spacing w:before="240"/>
        <w:ind w:left="567" w:hanging="567"/>
        <w:rPr>
          <w:rFonts w:ascii="Calibri" w:hAnsi="Calibri"/>
          <w:lang w:eastAsia="en-US"/>
        </w:rPr>
      </w:pPr>
      <w:r w:rsidRPr="00DE6CC3">
        <w:rPr>
          <w:rFonts w:ascii="Calibri" w:hAnsi="Calibri"/>
          <w:lang w:eastAsia="en-US"/>
        </w:rPr>
        <w:t xml:space="preserve">Multipurpose sports stadium for Woden—Minister for Sport and Recreation—Petition lodged by </w:t>
      </w:r>
      <w:proofErr w:type="spellStart"/>
      <w:r w:rsidRPr="00DE6CC3">
        <w:rPr>
          <w:rFonts w:ascii="Calibri" w:hAnsi="Calibri"/>
          <w:lang w:eastAsia="en-US"/>
        </w:rPr>
        <w:t>Ms</w:t>
      </w:r>
      <w:proofErr w:type="spellEnd"/>
      <w:r w:rsidRPr="00DE6CC3">
        <w:rPr>
          <w:rFonts w:ascii="Calibri" w:hAnsi="Calibri"/>
          <w:lang w:eastAsia="en-US"/>
        </w:rPr>
        <w:t xml:space="preserve"> Davidson (Pet 48-21). </w:t>
      </w:r>
      <w:r w:rsidRPr="00DE6CC3">
        <w:rPr>
          <w:rFonts w:ascii="Calibri" w:hAnsi="Calibri"/>
          <w:i/>
          <w:lang w:eastAsia="en-US"/>
        </w:rPr>
        <w:t>(Referred to the Standing Committee on Planning, Transport and City Services on 1 December 2021.)</w:t>
      </w:r>
    </w:p>
    <w:p w14:paraId="3E79476D" w14:textId="77777777" w:rsidR="00DE6CC3" w:rsidRPr="00DE6CC3" w:rsidRDefault="00DE6CC3" w:rsidP="00DE6CC3">
      <w:pPr>
        <w:tabs>
          <w:tab w:val="right" w:pos="580"/>
        </w:tabs>
        <w:spacing w:before="240"/>
        <w:ind w:left="567" w:hanging="567"/>
        <w:rPr>
          <w:rFonts w:ascii="Calibri" w:hAnsi="Calibri"/>
          <w:b/>
          <w:lang w:eastAsia="en-US"/>
        </w:rPr>
      </w:pPr>
      <w:r w:rsidRPr="00DE6CC3">
        <w:rPr>
          <w:rFonts w:ascii="Calibri" w:hAnsi="Calibri"/>
          <w:b/>
          <w:lang w:eastAsia="en-US"/>
        </w:rPr>
        <w:t>3 March 2022</w:t>
      </w:r>
    </w:p>
    <w:p w14:paraId="4DB60839" w14:textId="77777777" w:rsidR="00DE6CC3" w:rsidRPr="00DE6CC3" w:rsidRDefault="00DE6CC3" w:rsidP="00DE6CC3">
      <w:pPr>
        <w:tabs>
          <w:tab w:val="right" w:pos="580"/>
        </w:tabs>
        <w:spacing w:before="240"/>
        <w:ind w:left="567" w:hanging="567"/>
        <w:rPr>
          <w:rFonts w:ascii="Calibri" w:hAnsi="Calibri"/>
          <w:lang w:eastAsia="en-US"/>
        </w:rPr>
      </w:pPr>
      <w:r w:rsidRPr="00DE6CC3">
        <w:rPr>
          <w:rFonts w:ascii="Calibri" w:hAnsi="Calibri"/>
          <w:lang w:eastAsia="en-US"/>
        </w:rPr>
        <w:t xml:space="preserve">Fencing of playgrounds—Minister for Transport and City Services—Petition lodged by </w:t>
      </w:r>
      <w:proofErr w:type="spellStart"/>
      <w:r w:rsidRPr="00DE6CC3">
        <w:rPr>
          <w:rFonts w:ascii="Calibri" w:hAnsi="Calibri"/>
          <w:lang w:eastAsia="en-US"/>
        </w:rPr>
        <w:t>Mrs</w:t>
      </w:r>
      <w:proofErr w:type="spellEnd"/>
      <w:r w:rsidRPr="00DE6CC3">
        <w:rPr>
          <w:rFonts w:ascii="Calibri" w:hAnsi="Calibri"/>
          <w:lang w:eastAsia="en-US"/>
        </w:rPr>
        <w:t> Jones (Pet 30-21).</w:t>
      </w:r>
    </w:p>
    <w:p w14:paraId="5B665490" w14:textId="77777777" w:rsidR="00DE6CC3" w:rsidRPr="00DE6CC3" w:rsidRDefault="00DE6CC3" w:rsidP="00DE6CC3">
      <w:pPr>
        <w:tabs>
          <w:tab w:val="right" w:pos="580"/>
        </w:tabs>
        <w:spacing w:before="240"/>
        <w:ind w:left="567" w:hanging="567"/>
        <w:rPr>
          <w:rFonts w:ascii="Calibri" w:hAnsi="Calibri"/>
          <w:lang w:eastAsia="en-US"/>
        </w:rPr>
      </w:pPr>
      <w:r w:rsidRPr="00DE6CC3">
        <w:rPr>
          <w:rFonts w:ascii="Calibri" w:hAnsi="Calibri"/>
          <w:lang w:eastAsia="en-US"/>
        </w:rPr>
        <w:t xml:space="preserve">Cricket infrastructure in eastern Belconnen—Minister for Sport and Recreation—Petition lodged by </w:t>
      </w:r>
      <w:proofErr w:type="spellStart"/>
      <w:r w:rsidRPr="00DE6CC3">
        <w:rPr>
          <w:rFonts w:ascii="Calibri" w:hAnsi="Calibri"/>
          <w:lang w:eastAsia="en-US"/>
        </w:rPr>
        <w:t>Ms</w:t>
      </w:r>
      <w:proofErr w:type="spellEnd"/>
      <w:r w:rsidRPr="00DE6CC3">
        <w:rPr>
          <w:rFonts w:ascii="Calibri" w:hAnsi="Calibri"/>
          <w:lang w:eastAsia="en-US"/>
        </w:rPr>
        <w:t xml:space="preserve"> Clay (Pet 46-21).</w:t>
      </w:r>
    </w:p>
    <w:p w14:paraId="7FC6FAB1" w14:textId="77777777" w:rsidR="00DE6CC3" w:rsidRPr="00DE6CC3" w:rsidRDefault="00DE6CC3" w:rsidP="00DE6CC3">
      <w:pPr>
        <w:tabs>
          <w:tab w:val="right" w:pos="580"/>
        </w:tabs>
        <w:spacing w:before="240"/>
        <w:ind w:left="567" w:hanging="567"/>
        <w:rPr>
          <w:rFonts w:ascii="Calibri" w:hAnsi="Calibri"/>
          <w:b/>
          <w:lang w:eastAsia="en-US"/>
        </w:rPr>
      </w:pPr>
      <w:r w:rsidRPr="00DE6CC3">
        <w:rPr>
          <w:rFonts w:ascii="Calibri" w:hAnsi="Calibri"/>
          <w:b/>
          <w:lang w:eastAsia="en-US"/>
        </w:rPr>
        <w:t>10 May 2022</w:t>
      </w:r>
    </w:p>
    <w:p w14:paraId="0F8C451A" w14:textId="77777777" w:rsidR="00DE6CC3" w:rsidRPr="00DE6CC3" w:rsidRDefault="00DE6CC3" w:rsidP="00DE6CC3">
      <w:pPr>
        <w:tabs>
          <w:tab w:val="right" w:pos="580"/>
        </w:tabs>
        <w:spacing w:before="240"/>
        <w:ind w:left="567" w:hanging="567"/>
        <w:rPr>
          <w:rFonts w:ascii="Calibri" w:hAnsi="Calibri"/>
          <w:lang w:eastAsia="en-US"/>
        </w:rPr>
      </w:pPr>
      <w:r w:rsidRPr="00DE6CC3">
        <w:rPr>
          <w:rFonts w:ascii="Calibri" w:hAnsi="Calibri"/>
          <w:lang w:eastAsia="en-US"/>
        </w:rPr>
        <w:t xml:space="preserve">Proposed installation of speed limit signs on Bateman Street, </w:t>
      </w:r>
      <w:proofErr w:type="spellStart"/>
      <w:r w:rsidRPr="00DE6CC3">
        <w:rPr>
          <w:rFonts w:ascii="Calibri" w:hAnsi="Calibri"/>
          <w:lang w:eastAsia="en-US"/>
        </w:rPr>
        <w:t>Kambah</w:t>
      </w:r>
      <w:proofErr w:type="spellEnd"/>
      <w:r w:rsidRPr="00DE6CC3">
        <w:rPr>
          <w:rFonts w:ascii="Calibri" w:hAnsi="Calibri"/>
          <w:lang w:eastAsia="en-US"/>
        </w:rPr>
        <w:t xml:space="preserve">—Minister for Transport and City Services—Petition lodged by </w:t>
      </w:r>
      <w:proofErr w:type="spellStart"/>
      <w:r w:rsidRPr="00DE6CC3">
        <w:rPr>
          <w:rFonts w:ascii="Calibri" w:hAnsi="Calibri"/>
          <w:lang w:eastAsia="en-US"/>
        </w:rPr>
        <w:t>Mr</w:t>
      </w:r>
      <w:proofErr w:type="spellEnd"/>
      <w:r w:rsidRPr="00DE6CC3">
        <w:rPr>
          <w:rFonts w:ascii="Calibri" w:hAnsi="Calibri"/>
          <w:lang w:eastAsia="en-US"/>
        </w:rPr>
        <w:t xml:space="preserve"> Davis (Pet 1-22).</w:t>
      </w:r>
    </w:p>
    <w:p w14:paraId="1343A009" w14:textId="77777777" w:rsidR="00DE6CC3" w:rsidRPr="00DE6CC3" w:rsidRDefault="00DE6CC3" w:rsidP="00DE6CC3">
      <w:pPr>
        <w:tabs>
          <w:tab w:val="right" w:pos="580"/>
        </w:tabs>
        <w:spacing w:before="240"/>
        <w:ind w:left="567" w:hanging="567"/>
        <w:rPr>
          <w:rFonts w:ascii="Calibri" w:hAnsi="Calibri"/>
          <w:i/>
          <w:lang w:eastAsia="en-US"/>
        </w:rPr>
      </w:pPr>
      <w:r w:rsidRPr="00DE6CC3">
        <w:rPr>
          <w:rFonts w:ascii="Calibri" w:hAnsi="Calibri"/>
          <w:lang w:eastAsia="en-US"/>
        </w:rPr>
        <w:t xml:space="preserve">Proposed inquiry into use of </w:t>
      </w:r>
      <w:proofErr w:type="spellStart"/>
      <w:r w:rsidRPr="00DE6CC3">
        <w:rPr>
          <w:rFonts w:ascii="Calibri" w:hAnsi="Calibri"/>
          <w:lang w:eastAsia="en-US"/>
        </w:rPr>
        <w:t>Auslan</w:t>
      </w:r>
      <w:proofErr w:type="spellEnd"/>
      <w:r w:rsidRPr="00DE6CC3">
        <w:rPr>
          <w:rFonts w:ascii="Calibri" w:hAnsi="Calibri"/>
          <w:lang w:eastAsia="en-US"/>
        </w:rPr>
        <w:t xml:space="preserve">—Minister for Disability—Petition lodged by </w:t>
      </w:r>
      <w:proofErr w:type="spellStart"/>
      <w:r w:rsidRPr="00DE6CC3">
        <w:rPr>
          <w:rFonts w:ascii="Calibri" w:hAnsi="Calibri"/>
          <w:lang w:eastAsia="en-US"/>
        </w:rPr>
        <w:t>Ms</w:t>
      </w:r>
      <w:proofErr w:type="spellEnd"/>
      <w:r w:rsidRPr="00DE6CC3">
        <w:rPr>
          <w:rFonts w:ascii="Calibri" w:hAnsi="Calibri"/>
          <w:lang w:eastAsia="en-US"/>
        </w:rPr>
        <w:t xml:space="preserve"> </w:t>
      </w:r>
      <w:proofErr w:type="spellStart"/>
      <w:r w:rsidRPr="00DE6CC3">
        <w:rPr>
          <w:rFonts w:ascii="Calibri" w:hAnsi="Calibri"/>
          <w:lang w:eastAsia="en-US"/>
        </w:rPr>
        <w:t>Lawder</w:t>
      </w:r>
      <w:proofErr w:type="spellEnd"/>
      <w:r w:rsidRPr="00DE6CC3">
        <w:rPr>
          <w:rFonts w:ascii="Calibri" w:hAnsi="Calibri"/>
          <w:lang w:eastAsia="en-US"/>
        </w:rPr>
        <w:t xml:space="preserve"> (Pet 33-21). </w:t>
      </w:r>
      <w:r w:rsidRPr="00DE6CC3">
        <w:rPr>
          <w:rFonts w:ascii="Calibri" w:hAnsi="Calibri"/>
          <w:i/>
          <w:lang w:eastAsia="en-US"/>
        </w:rPr>
        <w:t>(Referred to Standing Committee on Education and Community Inclusion on 8 February 2022.)</w:t>
      </w:r>
    </w:p>
    <w:p w14:paraId="245F257B" w14:textId="77777777" w:rsidR="00DE6CC3" w:rsidRPr="00DE6CC3" w:rsidRDefault="00DE6CC3" w:rsidP="00DE6CC3">
      <w:pPr>
        <w:tabs>
          <w:tab w:val="right" w:pos="580"/>
        </w:tabs>
        <w:spacing w:before="240"/>
        <w:ind w:left="567" w:hanging="567"/>
        <w:rPr>
          <w:rFonts w:ascii="Calibri" w:hAnsi="Calibri"/>
          <w:b/>
          <w:lang w:eastAsia="en-US"/>
        </w:rPr>
      </w:pPr>
      <w:r w:rsidRPr="00DE6CC3">
        <w:rPr>
          <w:rFonts w:ascii="Calibri" w:hAnsi="Calibri"/>
          <w:b/>
          <w:lang w:eastAsia="en-US"/>
        </w:rPr>
        <w:t>12 May 2022</w:t>
      </w:r>
    </w:p>
    <w:p w14:paraId="712D999A" w14:textId="77777777" w:rsidR="00DE6CC3" w:rsidRPr="00DE6CC3" w:rsidRDefault="00DE6CC3" w:rsidP="00DE6CC3">
      <w:pPr>
        <w:tabs>
          <w:tab w:val="right" w:pos="580"/>
        </w:tabs>
        <w:spacing w:before="240"/>
        <w:ind w:left="567" w:hanging="567"/>
        <w:rPr>
          <w:rFonts w:ascii="Calibri" w:hAnsi="Calibri"/>
          <w:lang w:eastAsia="en-US"/>
        </w:rPr>
      </w:pPr>
      <w:r w:rsidRPr="00DE6CC3">
        <w:rPr>
          <w:rFonts w:ascii="Calibri" w:hAnsi="Calibri"/>
          <w:lang w:eastAsia="en-US"/>
        </w:rPr>
        <w:t xml:space="preserve">Moncrieff drying pit removal—Minister for Transport and City Services—Petition lodged by </w:t>
      </w:r>
      <w:proofErr w:type="spellStart"/>
      <w:r w:rsidRPr="00DE6CC3">
        <w:rPr>
          <w:rFonts w:ascii="Calibri" w:hAnsi="Calibri"/>
          <w:lang w:eastAsia="en-US"/>
        </w:rPr>
        <w:t>Mr</w:t>
      </w:r>
      <w:proofErr w:type="spellEnd"/>
      <w:r w:rsidRPr="00DE6CC3">
        <w:rPr>
          <w:rFonts w:ascii="Calibri" w:hAnsi="Calibri"/>
          <w:lang w:eastAsia="en-US"/>
        </w:rPr>
        <w:t xml:space="preserve"> Braddock (Pet 49-21). </w:t>
      </w:r>
      <w:r w:rsidRPr="00DE6CC3">
        <w:rPr>
          <w:rFonts w:ascii="Calibri" w:hAnsi="Calibri"/>
          <w:i/>
          <w:lang w:eastAsia="en-US"/>
        </w:rPr>
        <w:t>(Referred to Standing Committee on Planning, Transport and City Services on 10 February 2022.)</w:t>
      </w:r>
    </w:p>
    <w:p w14:paraId="7D6A9271" w14:textId="77777777" w:rsidR="00DE6CC3" w:rsidRPr="00DE6CC3" w:rsidRDefault="00DE6CC3" w:rsidP="00DE6CC3">
      <w:pPr>
        <w:tabs>
          <w:tab w:val="right" w:pos="580"/>
        </w:tabs>
        <w:spacing w:before="240"/>
        <w:ind w:left="567" w:hanging="567"/>
        <w:rPr>
          <w:rFonts w:ascii="Calibri" w:hAnsi="Calibri"/>
          <w:i/>
          <w:lang w:eastAsia="en-US"/>
        </w:rPr>
      </w:pPr>
      <w:r w:rsidRPr="00DE6CC3">
        <w:rPr>
          <w:rFonts w:ascii="Calibri" w:hAnsi="Calibri"/>
          <w:lang w:eastAsia="en-US"/>
        </w:rPr>
        <w:t xml:space="preserve">Gungahlin skate park—Refurbishment—Minister for Transport and City Services—Petition lodged by </w:t>
      </w:r>
      <w:proofErr w:type="spellStart"/>
      <w:r w:rsidRPr="00DE6CC3">
        <w:rPr>
          <w:rFonts w:ascii="Calibri" w:hAnsi="Calibri"/>
          <w:lang w:eastAsia="en-US"/>
        </w:rPr>
        <w:t>Mr</w:t>
      </w:r>
      <w:proofErr w:type="spellEnd"/>
      <w:r w:rsidRPr="00DE6CC3">
        <w:rPr>
          <w:rFonts w:ascii="Calibri" w:hAnsi="Calibri"/>
          <w:lang w:eastAsia="en-US"/>
        </w:rPr>
        <w:t xml:space="preserve"> Braddock (Pet 51-21). </w:t>
      </w:r>
      <w:r w:rsidRPr="00DE6CC3">
        <w:rPr>
          <w:rFonts w:ascii="Calibri" w:hAnsi="Calibri"/>
          <w:i/>
          <w:lang w:eastAsia="en-US"/>
        </w:rPr>
        <w:t>(Referred to Standing Committee on Planning, Transport and City Services on 10 February 2022.)</w:t>
      </w:r>
    </w:p>
    <w:p w14:paraId="7C80EFA9" w14:textId="77777777" w:rsidR="00DE6CC3" w:rsidRPr="00DE6CC3" w:rsidRDefault="00DE6CC3" w:rsidP="00DE6CC3">
      <w:pPr>
        <w:tabs>
          <w:tab w:val="right" w:pos="580"/>
        </w:tabs>
        <w:spacing w:before="240" w:after="480"/>
        <w:ind w:left="1134" w:hanging="1134"/>
        <w:jc w:val="center"/>
        <w:rPr>
          <w:rFonts w:ascii="Calibri" w:hAnsi="Calibri"/>
          <w:lang w:eastAsia="en-US"/>
        </w:rPr>
      </w:pPr>
      <w:r w:rsidRPr="00DE6CC3">
        <w:rPr>
          <w:rFonts w:ascii="Calibri" w:hAnsi="Calibri"/>
          <w:lang w:eastAsia="en-US"/>
        </w:rPr>
        <w:t>___________________________________</w:t>
      </w:r>
    </w:p>
    <w:p w14:paraId="797714E9" w14:textId="77777777" w:rsidR="00DE6CC3" w:rsidRPr="00DE6CC3" w:rsidRDefault="00DE6CC3" w:rsidP="00DE6CC3">
      <w:pPr>
        <w:tabs>
          <w:tab w:val="right" w:pos="580"/>
        </w:tabs>
        <w:spacing w:before="240" w:after="240"/>
        <w:jc w:val="center"/>
        <w:rPr>
          <w:rFonts w:ascii="Calibri" w:hAnsi="Calibri"/>
          <w:b/>
          <w:sz w:val="28"/>
          <w:lang w:eastAsia="en-US"/>
        </w:rPr>
      </w:pPr>
      <w:r w:rsidRPr="00DE6CC3">
        <w:rPr>
          <w:rFonts w:ascii="Calibri" w:hAnsi="Calibri"/>
          <w:b/>
          <w:sz w:val="28"/>
          <w:lang w:eastAsia="en-US"/>
        </w:rPr>
        <w:lastRenderedPageBreak/>
        <w:t>COMMITTEES</w:t>
      </w:r>
    </w:p>
    <w:p w14:paraId="686A2BD9" w14:textId="77777777" w:rsidR="00DE6CC3" w:rsidRPr="00DE6CC3" w:rsidRDefault="00DE6CC3" w:rsidP="00DE6CC3">
      <w:pPr>
        <w:spacing w:before="120" w:after="120"/>
        <w:rPr>
          <w:rFonts w:ascii="Calibri" w:hAnsi="Calibri"/>
          <w:lang w:val="en-AU" w:eastAsia="en-US"/>
        </w:rPr>
      </w:pPr>
      <w:r w:rsidRPr="00DE6CC3">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4C2111C0" w14:textId="77777777" w:rsidR="00DE6CC3" w:rsidRPr="00DE6CC3" w:rsidRDefault="00DE6CC3" w:rsidP="00DE6CC3">
      <w:pPr>
        <w:spacing w:before="240" w:after="240"/>
        <w:rPr>
          <w:rFonts w:ascii="Calibri" w:hAnsi="Calibri"/>
          <w:b/>
          <w:sz w:val="28"/>
          <w:lang w:eastAsia="en-US"/>
        </w:rPr>
      </w:pPr>
      <w:r w:rsidRPr="00DE6CC3">
        <w:rPr>
          <w:rFonts w:ascii="Calibri" w:hAnsi="Calibri"/>
          <w:b/>
          <w:sz w:val="28"/>
          <w:lang w:eastAsia="en-US"/>
        </w:rPr>
        <w:t>Standing</w:t>
      </w:r>
    </w:p>
    <w:p w14:paraId="2BB2DE80" w14:textId="77777777" w:rsidR="00DE6CC3" w:rsidRPr="00DE6CC3" w:rsidRDefault="00DE6CC3" w:rsidP="00DE6CC3">
      <w:pPr>
        <w:spacing w:before="120" w:after="240"/>
        <w:rPr>
          <w:rFonts w:ascii="Calibri" w:hAnsi="Calibri"/>
          <w:lang w:val="en-AU" w:eastAsia="en-US"/>
        </w:rPr>
      </w:pPr>
      <w:r w:rsidRPr="00DE6CC3">
        <w:rPr>
          <w:rFonts w:ascii="Calibri" w:hAnsi="Calibri"/>
          <w:lang w:val="en-AU" w:eastAsia="en-US"/>
        </w:rPr>
        <w:t>Pursuant to standing order</w:t>
      </w:r>
    </w:p>
    <w:p w14:paraId="080E8F9F" w14:textId="77777777" w:rsidR="00DE6CC3" w:rsidRPr="00DE6CC3" w:rsidRDefault="00DE6CC3" w:rsidP="00DE6CC3">
      <w:pPr>
        <w:tabs>
          <w:tab w:val="left" w:pos="500"/>
          <w:tab w:val="left" w:pos="960"/>
        </w:tabs>
        <w:spacing w:after="240"/>
        <w:rPr>
          <w:rFonts w:ascii="Calibri" w:hAnsi="Calibri"/>
          <w:lang w:val="en-AU" w:eastAsia="en-US"/>
        </w:rPr>
      </w:pPr>
      <w:r w:rsidRPr="00DE6CC3">
        <w:rPr>
          <w:rFonts w:ascii="Calibri" w:hAnsi="Calibri"/>
          <w:b/>
          <w:lang w:val="en-AU" w:eastAsia="en-US"/>
        </w:rPr>
        <w:t>ADMINISTRATION AND PROCEDURE</w:t>
      </w:r>
      <w:r w:rsidRPr="00DE6CC3">
        <w:rPr>
          <w:rFonts w:ascii="Calibri" w:hAnsi="Calibri"/>
          <w:lang w:val="en-AU" w:eastAsia="en-US"/>
        </w:rPr>
        <w:t xml:space="preserve">: </w:t>
      </w:r>
      <w:r w:rsidRPr="00DE6CC3">
        <w:rPr>
          <w:rFonts w:ascii="Calibri" w:hAnsi="Calibri"/>
          <w:i/>
          <w:lang w:val="en-AU" w:eastAsia="en-US"/>
        </w:rPr>
        <w:t>(Formed 3 November 2020)</w:t>
      </w:r>
      <w:r w:rsidRPr="00DE6CC3">
        <w:rPr>
          <w:rFonts w:ascii="Calibri" w:hAnsi="Calibri"/>
          <w:iCs/>
          <w:lang w:val="en-AU" w:eastAsia="en-US"/>
        </w:rPr>
        <w:t>:</w:t>
      </w:r>
      <w:r w:rsidRPr="00DE6CC3">
        <w:rPr>
          <w:rFonts w:ascii="Calibri" w:hAnsi="Calibri"/>
          <w:lang w:val="en-AU" w:eastAsia="en-US"/>
        </w:rPr>
        <w:t xml:space="preserve"> The Speaker (Chair), Mr Braddock, Ms Lawder, Ms Orr.</w:t>
      </w:r>
    </w:p>
    <w:p w14:paraId="31A8864D" w14:textId="77777777" w:rsidR="00DE6CC3" w:rsidRPr="00DE6CC3" w:rsidRDefault="00DE6CC3" w:rsidP="00DE6CC3">
      <w:pPr>
        <w:keepNext/>
        <w:keepLines/>
        <w:spacing w:before="120" w:after="240"/>
        <w:rPr>
          <w:rFonts w:ascii="Calibri" w:hAnsi="Calibri"/>
          <w:lang w:val="en-AU" w:eastAsia="en-US"/>
        </w:rPr>
      </w:pPr>
      <w:r w:rsidRPr="00DE6CC3">
        <w:rPr>
          <w:rFonts w:ascii="Calibri" w:hAnsi="Calibri"/>
          <w:lang w:val="en-AU" w:eastAsia="en-US"/>
        </w:rPr>
        <w:t>Pursuant to resolution</w:t>
      </w:r>
    </w:p>
    <w:p w14:paraId="29351303" w14:textId="77777777" w:rsidR="00DE6CC3" w:rsidRPr="00DE6CC3" w:rsidRDefault="00DE6CC3" w:rsidP="00DE6CC3">
      <w:pPr>
        <w:keepNext/>
        <w:keepLines/>
        <w:tabs>
          <w:tab w:val="left" w:pos="500"/>
          <w:tab w:val="left" w:pos="960"/>
        </w:tabs>
        <w:spacing w:after="240"/>
        <w:rPr>
          <w:rFonts w:ascii="Calibri" w:hAnsi="Calibri"/>
          <w:lang w:val="en-AU" w:eastAsia="en-US"/>
        </w:rPr>
      </w:pPr>
      <w:r w:rsidRPr="00DE6CC3">
        <w:rPr>
          <w:rFonts w:ascii="Calibri" w:hAnsi="Calibri"/>
          <w:b/>
          <w:lang w:val="en-AU" w:eastAsia="en-US"/>
        </w:rPr>
        <w:t>ECONOMY AND GENDER AND ECONOMIC EQUALITY</w:t>
      </w:r>
      <w:r w:rsidRPr="00DE6CC3">
        <w:rPr>
          <w:rFonts w:ascii="Calibri" w:hAnsi="Calibri"/>
          <w:lang w:val="en-AU" w:eastAsia="en-US"/>
        </w:rPr>
        <w:t xml:space="preserve">: </w:t>
      </w:r>
      <w:r w:rsidRPr="00DE6CC3">
        <w:rPr>
          <w:rFonts w:ascii="Calibri" w:hAnsi="Calibri"/>
          <w:i/>
          <w:lang w:val="en-AU" w:eastAsia="en-US"/>
        </w:rPr>
        <w:t>(Formed 2 December 2020)</w:t>
      </w:r>
      <w:r w:rsidRPr="00DE6CC3">
        <w:rPr>
          <w:rFonts w:ascii="Calibri" w:hAnsi="Calibri"/>
          <w:iCs/>
          <w:lang w:val="en-AU" w:eastAsia="en-US"/>
        </w:rPr>
        <w:t>: Ms Lawder (Chair), Mr Davis, Ms Orr.</w:t>
      </w:r>
    </w:p>
    <w:p w14:paraId="7427282A" w14:textId="77777777" w:rsidR="00DE6CC3" w:rsidRPr="00DE6CC3" w:rsidRDefault="00DE6CC3" w:rsidP="00DE6CC3">
      <w:pPr>
        <w:tabs>
          <w:tab w:val="left" w:pos="500"/>
          <w:tab w:val="left" w:pos="960"/>
        </w:tabs>
        <w:spacing w:after="240"/>
        <w:rPr>
          <w:rFonts w:ascii="Calibri" w:hAnsi="Calibri"/>
          <w:iCs/>
          <w:lang w:val="en-AU" w:eastAsia="en-US"/>
        </w:rPr>
      </w:pPr>
      <w:r w:rsidRPr="00DE6CC3">
        <w:rPr>
          <w:rFonts w:ascii="Calibri" w:hAnsi="Calibri"/>
          <w:b/>
          <w:lang w:val="en-AU" w:eastAsia="en-US"/>
        </w:rPr>
        <w:t>EDUCATION AND COMMUNITY INCLUSION</w:t>
      </w:r>
      <w:r w:rsidRPr="00DE6CC3">
        <w:rPr>
          <w:rFonts w:ascii="Calibri" w:hAnsi="Calibri"/>
          <w:lang w:val="en-AU" w:eastAsia="en-US"/>
        </w:rPr>
        <w:t xml:space="preserve">: </w:t>
      </w:r>
      <w:r w:rsidRPr="00DE6CC3">
        <w:rPr>
          <w:rFonts w:ascii="Calibri" w:hAnsi="Calibri"/>
          <w:i/>
          <w:lang w:val="en-AU" w:eastAsia="en-US"/>
        </w:rPr>
        <w:t>(Formed 2 December 2020)</w:t>
      </w:r>
      <w:r w:rsidRPr="00DE6CC3">
        <w:rPr>
          <w:rFonts w:ascii="Calibri" w:hAnsi="Calibri"/>
          <w:iCs/>
          <w:lang w:val="en-AU" w:eastAsia="en-US"/>
        </w:rPr>
        <w:t>: Mr Pettersson (Chair), Ms Lawder, Mr Davis.</w:t>
      </w:r>
    </w:p>
    <w:p w14:paraId="1D3CB770" w14:textId="77777777" w:rsidR="00DE6CC3" w:rsidRPr="00DE6CC3" w:rsidRDefault="00DE6CC3" w:rsidP="00DE6CC3">
      <w:pPr>
        <w:tabs>
          <w:tab w:val="left" w:pos="500"/>
          <w:tab w:val="left" w:pos="960"/>
        </w:tabs>
        <w:spacing w:after="240"/>
        <w:rPr>
          <w:rFonts w:ascii="Calibri" w:hAnsi="Calibri"/>
          <w:lang w:val="en-AU" w:eastAsia="en-US"/>
        </w:rPr>
      </w:pPr>
      <w:r w:rsidRPr="00DE6CC3">
        <w:rPr>
          <w:rFonts w:ascii="Calibri" w:hAnsi="Calibri"/>
          <w:b/>
          <w:lang w:val="en-AU" w:eastAsia="en-US"/>
        </w:rPr>
        <w:t>ENVIRONMENT, CLIMATE CHANGE AND BIODIVERSITY</w:t>
      </w:r>
      <w:r w:rsidRPr="00DE6CC3">
        <w:rPr>
          <w:rFonts w:ascii="Calibri" w:hAnsi="Calibri"/>
          <w:lang w:val="en-AU" w:eastAsia="en-US"/>
        </w:rPr>
        <w:t xml:space="preserve">: </w:t>
      </w:r>
      <w:r w:rsidRPr="00DE6CC3">
        <w:rPr>
          <w:rFonts w:ascii="Calibri" w:hAnsi="Calibri"/>
          <w:i/>
          <w:lang w:val="en-AU" w:eastAsia="en-US"/>
        </w:rPr>
        <w:t>(Formed 2 December 2020)</w:t>
      </w:r>
      <w:r w:rsidRPr="00DE6CC3">
        <w:rPr>
          <w:rFonts w:ascii="Calibri" w:hAnsi="Calibri"/>
          <w:iCs/>
          <w:lang w:val="en-AU" w:eastAsia="en-US"/>
        </w:rPr>
        <w:t>:</w:t>
      </w:r>
      <w:r w:rsidRPr="00DE6CC3">
        <w:rPr>
          <w:rFonts w:ascii="Calibri" w:hAnsi="Calibri"/>
          <w:lang w:val="en-AU" w:eastAsia="en-US"/>
        </w:rPr>
        <w:t xml:space="preserve"> Dr Paterson (Chair), Ms Castley, Ms Clay.</w:t>
      </w:r>
    </w:p>
    <w:p w14:paraId="3D5617FB" w14:textId="77777777" w:rsidR="00DE6CC3" w:rsidRPr="00DE6CC3" w:rsidRDefault="00DE6CC3" w:rsidP="00DE6CC3">
      <w:pPr>
        <w:tabs>
          <w:tab w:val="left" w:pos="500"/>
          <w:tab w:val="left" w:pos="960"/>
        </w:tabs>
        <w:spacing w:after="240"/>
        <w:rPr>
          <w:rFonts w:ascii="Calibri" w:hAnsi="Calibri"/>
          <w:iCs/>
          <w:lang w:val="en-AU" w:eastAsia="en-US"/>
        </w:rPr>
      </w:pPr>
      <w:r w:rsidRPr="00DE6CC3">
        <w:rPr>
          <w:rFonts w:ascii="Calibri" w:hAnsi="Calibri"/>
          <w:b/>
          <w:lang w:val="en-AU" w:eastAsia="en-US"/>
        </w:rPr>
        <w:t>HEALTH AND COMMUNITY WELLBEING</w:t>
      </w:r>
      <w:r w:rsidRPr="00DE6CC3">
        <w:rPr>
          <w:rFonts w:ascii="Calibri" w:hAnsi="Calibri"/>
          <w:lang w:val="en-AU" w:eastAsia="en-US"/>
        </w:rPr>
        <w:t xml:space="preserve">: </w:t>
      </w:r>
      <w:r w:rsidRPr="00DE6CC3">
        <w:rPr>
          <w:rFonts w:ascii="Calibri" w:hAnsi="Calibri"/>
          <w:i/>
          <w:lang w:val="en-AU" w:eastAsia="en-US"/>
        </w:rPr>
        <w:t>(Formed 2 December 2020)</w:t>
      </w:r>
      <w:r w:rsidRPr="00DE6CC3">
        <w:rPr>
          <w:rFonts w:ascii="Calibri" w:hAnsi="Calibri"/>
          <w:iCs/>
          <w:lang w:val="en-AU" w:eastAsia="en-US"/>
        </w:rPr>
        <w:t>: Mr Davis (Chair), Mr Milligan, Mr Pettersson.</w:t>
      </w:r>
    </w:p>
    <w:p w14:paraId="2AE2DF49" w14:textId="77777777" w:rsidR="00DE6CC3" w:rsidRPr="00DE6CC3" w:rsidRDefault="00DE6CC3" w:rsidP="00DE6CC3">
      <w:pPr>
        <w:tabs>
          <w:tab w:val="left" w:pos="500"/>
          <w:tab w:val="left" w:pos="960"/>
        </w:tabs>
        <w:spacing w:after="240"/>
        <w:rPr>
          <w:rFonts w:ascii="Calibri" w:hAnsi="Calibri"/>
          <w:iCs/>
          <w:lang w:val="en-AU" w:eastAsia="en-US"/>
        </w:rPr>
      </w:pPr>
      <w:r w:rsidRPr="00DE6CC3">
        <w:rPr>
          <w:rFonts w:ascii="Calibri" w:hAnsi="Calibri"/>
          <w:b/>
          <w:lang w:val="en-AU" w:eastAsia="en-US"/>
        </w:rPr>
        <w:t>JUSTICE AND COMMUNITY SAFETY</w:t>
      </w:r>
      <w:r w:rsidRPr="00DE6CC3">
        <w:rPr>
          <w:rFonts w:ascii="Calibri" w:hAnsi="Calibri"/>
          <w:lang w:val="en-AU" w:eastAsia="en-US"/>
        </w:rPr>
        <w:t xml:space="preserve">: </w:t>
      </w:r>
      <w:r w:rsidRPr="00DE6CC3">
        <w:rPr>
          <w:rFonts w:ascii="Calibri" w:hAnsi="Calibri"/>
          <w:i/>
          <w:lang w:val="en-AU" w:eastAsia="en-US"/>
        </w:rPr>
        <w:t>(Formed 2 December 2020)</w:t>
      </w:r>
      <w:r w:rsidRPr="00DE6CC3">
        <w:rPr>
          <w:rFonts w:ascii="Calibri" w:hAnsi="Calibri"/>
          <w:iCs/>
          <w:lang w:val="en-AU" w:eastAsia="en-US"/>
        </w:rPr>
        <w:t>: Mr Cain (Chair), Mr Braddock, Dr Paterson.</w:t>
      </w:r>
    </w:p>
    <w:p w14:paraId="5C9CCAF6" w14:textId="77777777" w:rsidR="00DE6CC3" w:rsidRPr="00DE6CC3" w:rsidRDefault="00DE6CC3" w:rsidP="00DE6CC3">
      <w:pPr>
        <w:tabs>
          <w:tab w:val="left" w:pos="500"/>
          <w:tab w:val="left" w:pos="960"/>
        </w:tabs>
        <w:spacing w:after="240"/>
        <w:rPr>
          <w:rFonts w:ascii="Calibri" w:hAnsi="Calibri"/>
          <w:iCs/>
          <w:lang w:val="en-AU" w:eastAsia="en-US"/>
        </w:rPr>
      </w:pPr>
      <w:r w:rsidRPr="00DE6CC3">
        <w:rPr>
          <w:rFonts w:ascii="Calibri" w:hAnsi="Calibri"/>
          <w:b/>
          <w:lang w:val="en-AU" w:eastAsia="en-US"/>
        </w:rPr>
        <w:t>PLANNING, TRANSPORT AND CITY SERVICES</w:t>
      </w:r>
      <w:r w:rsidRPr="00DE6CC3">
        <w:rPr>
          <w:rFonts w:ascii="Calibri" w:hAnsi="Calibri"/>
          <w:lang w:val="en-AU" w:eastAsia="en-US"/>
        </w:rPr>
        <w:t xml:space="preserve">: </w:t>
      </w:r>
      <w:r w:rsidRPr="00DE6CC3">
        <w:rPr>
          <w:rFonts w:ascii="Calibri" w:hAnsi="Calibri"/>
          <w:i/>
          <w:lang w:val="en-AU" w:eastAsia="en-US"/>
        </w:rPr>
        <w:t>(Formed 2 December 2020)</w:t>
      </w:r>
      <w:r w:rsidRPr="00DE6CC3">
        <w:rPr>
          <w:rFonts w:ascii="Calibri" w:hAnsi="Calibri"/>
          <w:iCs/>
          <w:lang w:val="en-AU" w:eastAsia="en-US"/>
        </w:rPr>
        <w:t>: Ms Clay (Chair), Mr Parton, Ms Orr.</w:t>
      </w:r>
    </w:p>
    <w:p w14:paraId="0623183C" w14:textId="77777777" w:rsidR="00DE6CC3" w:rsidRPr="00DE6CC3" w:rsidRDefault="00DE6CC3" w:rsidP="00DE6CC3">
      <w:pPr>
        <w:tabs>
          <w:tab w:val="left" w:pos="500"/>
          <w:tab w:val="left" w:pos="960"/>
        </w:tabs>
        <w:spacing w:after="240"/>
        <w:rPr>
          <w:rFonts w:ascii="Calibri" w:hAnsi="Calibri"/>
          <w:iCs/>
          <w:lang w:val="en-AU" w:eastAsia="en-US"/>
        </w:rPr>
      </w:pPr>
      <w:r w:rsidRPr="00DE6CC3">
        <w:rPr>
          <w:rFonts w:ascii="Calibri" w:hAnsi="Calibri"/>
          <w:b/>
          <w:lang w:val="en-AU" w:eastAsia="en-US"/>
        </w:rPr>
        <w:t>PUBLIC ACCOUNTS</w:t>
      </w:r>
      <w:r w:rsidRPr="00DE6CC3">
        <w:rPr>
          <w:rFonts w:ascii="Calibri" w:hAnsi="Calibri"/>
          <w:lang w:val="en-AU" w:eastAsia="en-US"/>
        </w:rPr>
        <w:t xml:space="preserve">: </w:t>
      </w:r>
      <w:r w:rsidRPr="00DE6CC3">
        <w:rPr>
          <w:rFonts w:ascii="Calibri" w:hAnsi="Calibri"/>
          <w:i/>
          <w:lang w:val="en-AU" w:eastAsia="en-US"/>
        </w:rPr>
        <w:t>(Formed 2 December 2020)</w:t>
      </w:r>
      <w:r w:rsidRPr="00DE6CC3">
        <w:rPr>
          <w:rFonts w:ascii="Calibri" w:hAnsi="Calibri"/>
          <w:iCs/>
          <w:lang w:val="en-AU" w:eastAsia="en-US"/>
        </w:rPr>
        <w:t>: Mrs Kikkert (Chair), Mr Braddock, Mr Pettersson.</w:t>
      </w:r>
    </w:p>
    <w:p w14:paraId="0B65799C" w14:textId="77777777" w:rsidR="00DE6CC3" w:rsidRPr="00DE6CC3" w:rsidRDefault="00DE6CC3" w:rsidP="00DE6CC3">
      <w:pPr>
        <w:spacing w:before="240" w:after="240"/>
        <w:rPr>
          <w:rFonts w:ascii="Calibri" w:hAnsi="Calibri"/>
          <w:b/>
          <w:sz w:val="28"/>
          <w:lang w:eastAsia="en-US"/>
        </w:rPr>
      </w:pPr>
      <w:r w:rsidRPr="00DE6CC3">
        <w:rPr>
          <w:rFonts w:ascii="Calibri" w:hAnsi="Calibri"/>
          <w:b/>
          <w:sz w:val="28"/>
          <w:lang w:eastAsia="en-US"/>
        </w:rPr>
        <w:t>Dissolved</w:t>
      </w:r>
    </w:p>
    <w:p w14:paraId="4EF717E8" w14:textId="77777777" w:rsidR="00DE6CC3" w:rsidRPr="00DE6CC3" w:rsidRDefault="00DE6CC3" w:rsidP="00DE6CC3">
      <w:pPr>
        <w:spacing w:before="120" w:after="240"/>
        <w:rPr>
          <w:rFonts w:ascii="Calibri" w:hAnsi="Calibri"/>
          <w:i/>
          <w:lang w:val="en-AU" w:eastAsia="en-US"/>
        </w:rPr>
      </w:pPr>
      <w:r w:rsidRPr="00DE6CC3">
        <w:rPr>
          <w:rFonts w:ascii="Calibri" w:hAnsi="Calibri"/>
          <w:b/>
          <w:bCs/>
          <w:caps/>
          <w:lang w:val="en-AU" w:eastAsia="en-US"/>
        </w:rPr>
        <w:t>COVID-19 2021 PANDEMIC RESPONSE</w:t>
      </w:r>
      <w:r w:rsidRPr="00DE6CC3">
        <w:rPr>
          <w:rFonts w:ascii="Calibri" w:hAnsi="Calibri"/>
          <w:lang w:val="en-AU" w:eastAsia="en-US"/>
        </w:rPr>
        <w:t xml:space="preserve">: </w:t>
      </w:r>
      <w:r w:rsidRPr="00DE6CC3">
        <w:rPr>
          <w:rFonts w:ascii="Calibri" w:hAnsi="Calibri"/>
          <w:i/>
          <w:iCs/>
          <w:lang w:val="en-AU" w:eastAsia="en-US"/>
        </w:rPr>
        <w:t>(Formed 16 September 2021)</w:t>
      </w:r>
      <w:r w:rsidRPr="00DE6CC3">
        <w:rPr>
          <w:rFonts w:ascii="Calibri" w:hAnsi="Calibri"/>
          <w:lang w:val="en-AU" w:eastAsia="en-US"/>
        </w:rPr>
        <w:t xml:space="preserve">: Ms Lee (Chair), Ms Clay, Ms Orr. </w:t>
      </w:r>
      <w:r w:rsidRPr="00DE6CC3">
        <w:rPr>
          <w:rFonts w:ascii="Calibri" w:hAnsi="Calibri"/>
          <w:i/>
          <w:lang w:val="en-AU" w:eastAsia="en-US"/>
        </w:rPr>
        <w:t>(Presented 2 December 2021)</w:t>
      </w:r>
    </w:p>
    <w:p w14:paraId="785D0EFF" w14:textId="77777777" w:rsidR="00DE6CC3" w:rsidRPr="00DE6CC3" w:rsidRDefault="00DE6CC3" w:rsidP="00DE6CC3">
      <w:pPr>
        <w:tabs>
          <w:tab w:val="left" w:pos="500"/>
          <w:tab w:val="left" w:pos="960"/>
        </w:tabs>
        <w:spacing w:after="240"/>
        <w:rPr>
          <w:rFonts w:ascii="Calibri" w:hAnsi="Calibri"/>
          <w:i/>
          <w:iCs/>
          <w:lang w:val="en-AU" w:eastAsia="en-US"/>
        </w:rPr>
      </w:pPr>
      <w:r w:rsidRPr="00DE6CC3">
        <w:rPr>
          <w:rFonts w:ascii="Calibri" w:hAnsi="Calibri"/>
          <w:b/>
          <w:lang w:val="en-AU" w:eastAsia="en-US"/>
        </w:rPr>
        <w:t>DRUGS OF DEPENDENCE (PERSONAL USE) AMENDMENT BILL 2021</w:t>
      </w:r>
      <w:r w:rsidRPr="00DE6CC3">
        <w:rPr>
          <w:rFonts w:ascii="Calibri" w:hAnsi="Calibri"/>
          <w:lang w:val="en-AU" w:eastAsia="en-US"/>
        </w:rPr>
        <w:t xml:space="preserve">: </w:t>
      </w:r>
      <w:r w:rsidRPr="00DE6CC3">
        <w:rPr>
          <w:rFonts w:ascii="Calibri" w:hAnsi="Calibri"/>
          <w:i/>
          <w:lang w:val="en-AU" w:eastAsia="en-US"/>
        </w:rPr>
        <w:t>(Formed 11 February 2021)</w:t>
      </w:r>
      <w:r w:rsidRPr="00DE6CC3">
        <w:rPr>
          <w:rFonts w:ascii="Calibri" w:hAnsi="Calibri"/>
          <w:iCs/>
          <w:lang w:val="en-AU" w:eastAsia="en-US"/>
        </w:rPr>
        <w:t xml:space="preserve">: Mr Cain (Chair), Mr Davis, Dr Paterson. </w:t>
      </w:r>
      <w:r w:rsidRPr="00DE6CC3">
        <w:rPr>
          <w:rFonts w:ascii="Calibri" w:hAnsi="Calibri"/>
          <w:i/>
          <w:iCs/>
          <w:lang w:val="en-AU" w:eastAsia="en-US"/>
        </w:rPr>
        <w:t>(Presented 30 November 2021)</w:t>
      </w:r>
    </w:p>
    <w:p w14:paraId="2515462C" w14:textId="77777777" w:rsidR="00DE6CC3" w:rsidRPr="00DE6CC3" w:rsidRDefault="00DE6CC3" w:rsidP="00DE6CC3">
      <w:pPr>
        <w:tabs>
          <w:tab w:val="right" w:pos="580"/>
        </w:tabs>
        <w:spacing w:before="120" w:after="480"/>
        <w:ind w:left="567" w:hanging="567"/>
        <w:jc w:val="center"/>
        <w:rPr>
          <w:rFonts w:ascii="Calibri" w:hAnsi="Calibri"/>
          <w:b/>
          <w:lang w:eastAsia="en-US"/>
        </w:rPr>
      </w:pPr>
      <w:r w:rsidRPr="00DE6CC3">
        <w:rPr>
          <w:rFonts w:ascii="Calibri" w:hAnsi="Calibri"/>
          <w:lang w:eastAsia="en-US"/>
        </w:rPr>
        <w:t>_______________</w:t>
      </w:r>
    </w:p>
    <w:p w14:paraId="3C31D170" w14:textId="77777777" w:rsidR="00F5298F" w:rsidRDefault="00F5298F" w:rsidP="00DE6CC3">
      <w:pPr>
        <w:spacing w:after="160" w:line="259" w:lineRule="auto"/>
      </w:pPr>
    </w:p>
    <w:sectPr w:rsidR="00F5298F" w:rsidSect="00594794">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pgNumType w:start="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7F57B" w14:textId="77777777" w:rsidR="00DE6CC3" w:rsidRDefault="00DE6CC3" w:rsidP="000F3D35">
      <w:r>
        <w:separator/>
      </w:r>
    </w:p>
  </w:endnote>
  <w:endnote w:type="continuationSeparator" w:id="0">
    <w:p w14:paraId="41D58B6D" w14:textId="77777777" w:rsidR="00DE6CC3" w:rsidRDefault="00DE6CC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F425" w14:textId="77777777" w:rsidR="00DE6CC3" w:rsidRDefault="00DE6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36DE" w14:textId="77777777" w:rsidR="00DE6CC3" w:rsidRDefault="00DE6C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603E" w14:textId="77777777" w:rsidR="00DE6CC3" w:rsidRPr="00EA6267" w:rsidRDefault="00DE6CC3" w:rsidP="000F3D35">
    <w:pPr>
      <w:jc w:val="center"/>
      <w:rPr>
        <w:i/>
        <w:sz w:val="20"/>
      </w:rPr>
    </w:pPr>
    <w:r w:rsidRPr="00EA6267">
      <w:rPr>
        <w:sz w:val="20"/>
      </w:rPr>
      <w:t>* Notifications to which an asterisk (*) is prefixed appear for the first time</w:t>
    </w:r>
  </w:p>
  <w:p w14:paraId="0F96DC94" w14:textId="77777777" w:rsidR="00DE6CC3" w:rsidRPr="00EA6267" w:rsidRDefault="00DE6CC3"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04BCA" w14:textId="77777777" w:rsidR="00DE6CC3" w:rsidRDefault="00DE6CC3" w:rsidP="000F3D35">
      <w:r>
        <w:separator/>
      </w:r>
    </w:p>
  </w:footnote>
  <w:footnote w:type="continuationSeparator" w:id="0">
    <w:p w14:paraId="1F9EF14F" w14:textId="77777777" w:rsidR="00DE6CC3" w:rsidRDefault="00DE6CC3"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68AC" w14:textId="77777777" w:rsidR="00DE6CC3" w:rsidRPr="00F5298F" w:rsidRDefault="00DE6CC3"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5E45CE">
      <w:rPr>
        <w:noProof/>
        <w:sz w:val="21"/>
        <w:szCs w:val="21"/>
      </w:rPr>
      <w:t>576</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Pr>
        <w:i/>
        <w:color w:val="000000"/>
        <w:sz w:val="21"/>
        <w:szCs w:val="21"/>
      </w:rPr>
      <w:t>39</w:t>
    </w:r>
    <w:r w:rsidRPr="00F5298F">
      <w:rPr>
        <w:rFonts w:ascii="Arial" w:hAnsi="Arial" w:cs="Arial"/>
        <w:i/>
        <w:color w:val="222222"/>
        <w:sz w:val="21"/>
        <w:szCs w:val="21"/>
        <w:shd w:val="clear" w:color="auto" w:fill="FFFFFF"/>
      </w:rPr>
      <w:t>—</w:t>
    </w:r>
    <w:r>
      <w:rPr>
        <w:i/>
        <w:sz w:val="21"/>
        <w:szCs w:val="21"/>
      </w:rPr>
      <w:t>22 March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3DAB" w14:textId="77777777" w:rsidR="00DE6CC3" w:rsidRPr="00F5298F" w:rsidRDefault="00DE6CC3" w:rsidP="008B4A7E">
    <w:pPr>
      <w:pStyle w:val="Header"/>
      <w:jc w:val="center"/>
      <w:rPr>
        <w:sz w:val="21"/>
        <w:szCs w:val="21"/>
      </w:rPr>
    </w:pPr>
    <w:r w:rsidRPr="00F5298F">
      <w:rPr>
        <w:sz w:val="21"/>
        <w:szCs w:val="21"/>
      </w:rPr>
      <w:ptab w:relativeTo="margin" w:alignment="center" w:leader="none"/>
    </w:r>
    <w:r w:rsidRPr="00F5298F">
      <w:rPr>
        <w:i/>
        <w:sz w:val="21"/>
        <w:szCs w:val="21"/>
      </w:rPr>
      <w:t xml:space="preserve">No </w:t>
    </w:r>
    <w:r>
      <w:rPr>
        <w:i/>
        <w:color w:val="000000"/>
        <w:sz w:val="21"/>
        <w:szCs w:val="21"/>
      </w:rPr>
      <w:t>39</w:t>
    </w:r>
    <w:r w:rsidRPr="00F5298F">
      <w:rPr>
        <w:rFonts w:ascii="Arial" w:hAnsi="Arial" w:cs="Arial"/>
        <w:i/>
        <w:color w:val="222222"/>
        <w:sz w:val="21"/>
        <w:szCs w:val="21"/>
        <w:shd w:val="clear" w:color="auto" w:fill="FFFFFF"/>
      </w:rPr>
      <w:t>—</w:t>
    </w:r>
    <w:r>
      <w:rPr>
        <w:i/>
        <w:sz w:val="21"/>
        <w:szCs w:val="21"/>
      </w:rPr>
      <w:t>22 March 2022</w:t>
    </w: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5E45CE">
      <w:rPr>
        <w:noProof/>
        <w:sz w:val="21"/>
        <w:szCs w:val="21"/>
      </w:rPr>
      <w:t>577</w:t>
    </w:r>
    <w:r w:rsidRPr="00F5298F">
      <w:rPr>
        <w:noProof/>
        <w:sz w:val="21"/>
        <w:szCs w:val="21"/>
      </w:rPr>
      <w:fldChar w:fldCharType="end"/>
    </w:r>
  </w:p>
  <w:p w14:paraId="07E59EC5" w14:textId="77777777" w:rsidR="00DE6CC3" w:rsidRPr="00476347" w:rsidRDefault="00DE6CC3"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C9C5" w14:textId="77777777" w:rsidR="00DE6CC3" w:rsidRPr="00F5298F" w:rsidRDefault="00DE6CC3"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5E45CE">
      <w:rPr>
        <w:noProof/>
        <w:sz w:val="21"/>
        <w:szCs w:val="21"/>
      </w:rPr>
      <w:t>557</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3DA"/>
    <w:multiLevelType w:val="hybridMultilevel"/>
    <w:tmpl w:val="7FEE47A4"/>
    <w:lvl w:ilvl="0" w:tplc="3EB65C4E">
      <w:start w:val="1"/>
      <w:numFmt w:val="decimal"/>
      <w:lvlText w:val="(%1)"/>
      <w:lvlJc w:val="left"/>
      <w:pPr>
        <w:ind w:left="1695" w:hanging="555"/>
      </w:p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start w:val="1"/>
      <w:numFmt w:val="lowerLetter"/>
      <w:lvlText w:val="%5."/>
      <w:lvlJc w:val="left"/>
      <w:pPr>
        <w:ind w:left="4380" w:hanging="360"/>
      </w:pPr>
    </w:lvl>
    <w:lvl w:ilvl="5" w:tplc="0C09001B">
      <w:start w:val="1"/>
      <w:numFmt w:val="lowerRoman"/>
      <w:lvlText w:val="%6."/>
      <w:lvlJc w:val="right"/>
      <w:pPr>
        <w:ind w:left="5100" w:hanging="180"/>
      </w:pPr>
    </w:lvl>
    <w:lvl w:ilvl="6" w:tplc="0C09000F">
      <w:start w:val="1"/>
      <w:numFmt w:val="decimal"/>
      <w:lvlText w:val="%7."/>
      <w:lvlJc w:val="left"/>
      <w:pPr>
        <w:ind w:left="5820" w:hanging="360"/>
      </w:pPr>
    </w:lvl>
    <w:lvl w:ilvl="7" w:tplc="0C090019">
      <w:start w:val="1"/>
      <w:numFmt w:val="lowerLetter"/>
      <w:lvlText w:val="%8."/>
      <w:lvlJc w:val="left"/>
      <w:pPr>
        <w:ind w:left="6540" w:hanging="360"/>
      </w:pPr>
    </w:lvl>
    <w:lvl w:ilvl="8" w:tplc="0C09001B">
      <w:start w:val="1"/>
      <w:numFmt w:val="lowerRoman"/>
      <w:lvlText w:val="%9."/>
      <w:lvlJc w:val="right"/>
      <w:pPr>
        <w:ind w:left="7260" w:hanging="180"/>
      </w:pPr>
    </w:lvl>
  </w:abstractNum>
  <w:abstractNum w:abstractNumId="1" w15:restartNumberingAfterBreak="0">
    <w:nsid w:val="0DE4212A"/>
    <w:multiLevelType w:val="hybridMultilevel"/>
    <w:tmpl w:val="7FEE47A4"/>
    <w:lvl w:ilvl="0" w:tplc="3EB65C4E">
      <w:start w:val="1"/>
      <w:numFmt w:val="decimal"/>
      <w:lvlText w:val="(%1)"/>
      <w:lvlJc w:val="left"/>
      <w:pPr>
        <w:ind w:left="1695" w:hanging="555"/>
      </w:p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start w:val="1"/>
      <w:numFmt w:val="lowerLetter"/>
      <w:lvlText w:val="%5."/>
      <w:lvlJc w:val="left"/>
      <w:pPr>
        <w:ind w:left="4380" w:hanging="360"/>
      </w:pPr>
    </w:lvl>
    <w:lvl w:ilvl="5" w:tplc="0C09001B">
      <w:start w:val="1"/>
      <w:numFmt w:val="lowerRoman"/>
      <w:lvlText w:val="%6."/>
      <w:lvlJc w:val="right"/>
      <w:pPr>
        <w:ind w:left="5100" w:hanging="180"/>
      </w:pPr>
    </w:lvl>
    <w:lvl w:ilvl="6" w:tplc="0C09000F">
      <w:start w:val="1"/>
      <w:numFmt w:val="decimal"/>
      <w:lvlText w:val="%7."/>
      <w:lvlJc w:val="left"/>
      <w:pPr>
        <w:ind w:left="5820" w:hanging="360"/>
      </w:pPr>
    </w:lvl>
    <w:lvl w:ilvl="7" w:tplc="0C090019">
      <w:start w:val="1"/>
      <w:numFmt w:val="lowerLetter"/>
      <w:lvlText w:val="%8."/>
      <w:lvlJc w:val="left"/>
      <w:pPr>
        <w:ind w:left="6540" w:hanging="360"/>
      </w:pPr>
    </w:lvl>
    <w:lvl w:ilvl="8" w:tplc="0C09001B">
      <w:start w:val="1"/>
      <w:numFmt w:val="lowerRoman"/>
      <w:lvlText w:val="%9."/>
      <w:lvlJc w:val="right"/>
      <w:pPr>
        <w:ind w:left="7260" w:hanging="180"/>
      </w:pPr>
    </w:lvl>
  </w:abstractNum>
  <w:abstractNum w:abstractNumId="2"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5784DA0"/>
    <w:multiLevelType w:val="hybridMultilevel"/>
    <w:tmpl w:val="7FEE47A4"/>
    <w:lvl w:ilvl="0" w:tplc="3EB65C4E">
      <w:start w:val="1"/>
      <w:numFmt w:val="decimal"/>
      <w:lvlText w:val="(%1)"/>
      <w:lvlJc w:val="left"/>
      <w:pPr>
        <w:ind w:left="1695" w:hanging="555"/>
      </w:p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start w:val="1"/>
      <w:numFmt w:val="lowerLetter"/>
      <w:lvlText w:val="%5."/>
      <w:lvlJc w:val="left"/>
      <w:pPr>
        <w:ind w:left="4380" w:hanging="360"/>
      </w:pPr>
    </w:lvl>
    <w:lvl w:ilvl="5" w:tplc="0C09001B">
      <w:start w:val="1"/>
      <w:numFmt w:val="lowerRoman"/>
      <w:lvlText w:val="%6."/>
      <w:lvlJc w:val="right"/>
      <w:pPr>
        <w:ind w:left="5100" w:hanging="180"/>
      </w:pPr>
    </w:lvl>
    <w:lvl w:ilvl="6" w:tplc="0C09000F">
      <w:start w:val="1"/>
      <w:numFmt w:val="decimal"/>
      <w:lvlText w:val="%7."/>
      <w:lvlJc w:val="left"/>
      <w:pPr>
        <w:ind w:left="5820" w:hanging="360"/>
      </w:pPr>
    </w:lvl>
    <w:lvl w:ilvl="7" w:tplc="0C090019">
      <w:start w:val="1"/>
      <w:numFmt w:val="lowerLetter"/>
      <w:lvlText w:val="%8."/>
      <w:lvlJc w:val="left"/>
      <w:pPr>
        <w:ind w:left="6540" w:hanging="360"/>
      </w:pPr>
    </w:lvl>
    <w:lvl w:ilvl="8" w:tplc="0C09001B">
      <w:start w:val="1"/>
      <w:numFmt w:val="lowerRoman"/>
      <w:lvlText w:val="%9."/>
      <w:lvlJc w:val="right"/>
      <w:pPr>
        <w:ind w:left="7260" w:hanging="180"/>
      </w:pPr>
    </w:lvl>
  </w:abstractNum>
  <w:abstractNum w:abstractNumId="4"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28E04652"/>
    <w:multiLevelType w:val="hybridMultilevel"/>
    <w:tmpl w:val="7FEE47A4"/>
    <w:lvl w:ilvl="0" w:tplc="3EB65C4E">
      <w:start w:val="1"/>
      <w:numFmt w:val="decimal"/>
      <w:lvlText w:val="(%1)"/>
      <w:lvlJc w:val="left"/>
      <w:pPr>
        <w:ind w:left="1695" w:hanging="555"/>
      </w:p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start w:val="1"/>
      <w:numFmt w:val="lowerLetter"/>
      <w:lvlText w:val="%5."/>
      <w:lvlJc w:val="left"/>
      <w:pPr>
        <w:ind w:left="4380" w:hanging="360"/>
      </w:pPr>
    </w:lvl>
    <w:lvl w:ilvl="5" w:tplc="0C09001B">
      <w:start w:val="1"/>
      <w:numFmt w:val="lowerRoman"/>
      <w:lvlText w:val="%6."/>
      <w:lvlJc w:val="right"/>
      <w:pPr>
        <w:ind w:left="5100" w:hanging="180"/>
      </w:pPr>
    </w:lvl>
    <w:lvl w:ilvl="6" w:tplc="0C09000F">
      <w:start w:val="1"/>
      <w:numFmt w:val="decimal"/>
      <w:lvlText w:val="%7."/>
      <w:lvlJc w:val="left"/>
      <w:pPr>
        <w:ind w:left="5820" w:hanging="360"/>
      </w:pPr>
    </w:lvl>
    <w:lvl w:ilvl="7" w:tplc="0C090019">
      <w:start w:val="1"/>
      <w:numFmt w:val="lowerLetter"/>
      <w:lvlText w:val="%8."/>
      <w:lvlJc w:val="left"/>
      <w:pPr>
        <w:ind w:left="6540" w:hanging="360"/>
      </w:pPr>
    </w:lvl>
    <w:lvl w:ilvl="8" w:tplc="0C09001B">
      <w:start w:val="1"/>
      <w:numFmt w:val="lowerRoman"/>
      <w:lvlText w:val="%9."/>
      <w:lvlJc w:val="right"/>
      <w:pPr>
        <w:ind w:left="7260" w:hanging="180"/>
      </w:pPr>
    </w:lvl>
  </w:abstractNum>
  <w:abstractNum w:abstractNumId="6" w15:restartNumberingAfterBreak="0">
    <w:nsid w:val="406A657E"/>
    <w:multiLevelType w:val="hybridMultilevel"/>
    <w:tmpl w:val="7FEE47A4"/>
    <w:lvl w:ilvl="0" w:tplc="3EB65C4E">
      <w:start w:val="1"/>
      <w:numFmt w:val="decimal"/>
      <w:lvlText w:val="(%1)"/>
      <w:lvlJc w:val="left"/>
      <w:pPr>
        <w:ind w:left="1695" w:hanging="555"/>
      </w:p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start w:val="1"/>
      <w:numFmt w:val="lowerLetter"/>
      <w:lvlText w:val="%5."/>
      <w:lvlJc w:val="left"/>
      <w:pPr>
        <w:ind w:left="4380" w:hanging="360"/>
      </w:pPr>
    </w:lvl>
    <w:lvl w:ilvl="5" w:tplc="0C09001B">
      <w:start w:val="1"/>
      <w:numFmt w:val="lowerRoman"/>
      <w:lvlText w:val="%6."/>
      <w:lvlJc w:val="right"/>
      <w:pPr>
        <w:ind w:left="5100" w:hanging="180"/>
      </w:pPr>
    </w:lvl>
    <w:lvl w:ilvl="6" w:tplc="0C09000F">
      <w:start w:val="1"/>
      <w:numFmt w:val="decimal"/>
      <w:lvlText w:val="%7."/>
      <w:lvlJc w:val="left"/>
      <w:pPr>
        <w:ind w:left="5820" w:hanging="360"/>
      </w:pPr>
    </w:lvl>
    <w:lvl w:ilvl="7" w:tplc="0C090019">
      <w:start w:val="1"/>
      <w:numFmt w:val="lowerLetter"/>
      <w:lvlText w:val="%8."/>
      <w:lvlJc w:val="left"/>
      <w:pPr>
        <w:ind w:left="6540" w:hanging="360"/>
      </w:pPr>
    </w:lvl>
    <w:lvl w:ilvl="8" w:tplc="0C09001B">
      <w:start w:val="1"/>
      <w:numFmt w:val="lowerRoman"/>
      <w:lvlText w:val="%9."/>
      <w:lvlJc w:val="right"/>
      <w:pPr>
        <w:ind w:left="7260" w:hanging="180"/>
      </w:pPr>
    </w:lvl>
  </w:abstractNum>
  <w:abstractNum w:abstractNumId="7" w15:restartNumberingAfterBreak="0">
    <w:nsid w:val="44F9553C"/>
    <w:multiLevelType w:val="hybridMultilevel"/>
    <w:tmpl w:val="7FEE47A4"/>
    <w:lvl w:ilvl="0" w:tplc="3EB65C4E">
      <w:start w:val="1"/>
      <w:numFmt w:val="decimal"/>
      <w:lvlText w:val="(%1)"/>
      <w:lvlJc w:val="left"/>
      <w:pPr>
        <w:ind w:left="1695" w:hanging="555"/>
      </w:p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start w:val="1"/>
      <w:numFmt w:val="lowerLetter"/>
      <w:lvlText w:val="%5."/>
      <w:lvlJc w:val="left"/>
      <w:pPr>
        <w:ind w:left="4380" w:hanging="360"/>
      </w:pPr>
    </w:lvl>
    <w:lvl w:ilvl="5" w:tplc="0C09001B">
      <w:start w:val="1"/>
      <w:numFmt w:val="lowerRoman"/>
      <w:lvlText w:val="%6."/>
      <w:lvlJc w:val="right"/>
      <w:pPr>
        <w:ind w:left="5100" w:hanging="180"/>
      </w:pPr>
    </w:lvl>
    <w:lvl w:ilvl="6" w:tplc="0C09000F">
      <w:start w:val="1"/>
      <w:numFmt w:val="decimal"/>
      <w:lvlText w:val="%7."/>
      <w:lvlJc w:val="left"/>
      <w:pPr>
        <w:ind w:left="5820" w:hanging="360"/>
      </w:pPr>
    </w:lvl>
    <w:lvl w:ilvl="7" w:tplc="0C090019">
      <w:start w:val="1"/>
      <w:numFmt w:val="lowerLetter"/>
      <w:lvlText w:val="%8."/>
      <w:lvlJc w:val="left"/>
      <w:pPr>
        <w:ind w:left="6540" w:hanging="360"/>
      </w:pPr>
    </w:lvl>
    <w:lvl w:ilvl="8" w:tplc="0C09001B">
      <w:start w:val="1"/>
      <w:numFmt w:val="lowerRoman"/>
      <w:lvlText w:val="%9."/>
      <w:lvlJc w:val="right"/>
      <w:pPr>
        <w:ind w:left="7260" w:hanging="180"/>
      </w:pPr>
    </w:lvl>
  </w:abstractNum>
  <w:abstractNum w:abstractNumId="8"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E81DC1"/>
    <w:multiLevelType w:val="hybridMultilevel"/>
    <w:tmpl w:val="7FEE47A4"/>
    <w:lvl w:ilvl="0" w:tplc="3EB65C4E">
      <w:start w:val="1"/>
      <w:numFmt w:val="decimal"/>
      <w:lvlText w:val="(%1)"/>
      <w:lvlJc w:val="left"/>
      <w:pPr>
        <w:ind w:left="1695" w:hanging="555"/>
      </w:p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start w:val="1"/>
      <w:numFmt w:val="lowerLetter"/>
      <w:lvlText w:val="%5."/>
      <w:lvlJc w:val="left"/>
      <w:pPr>
        <w:ind w:left="4380" w:hanging="360"/>
      </w:pPr>
    </w:lvl>
    <w:lvl w:ilvl="5" w:tplc="0C09001B">
      <w:start w:val="1"/>
      <w:numFmt w:val="lowerRoman"/>
      <w:lvlText w:val="%6."/>
      <w:lvlJc w:val="right"/>
      <w:pPr>
        <w:ind w:left="5100" w:hanging="180"/>
      </w:pPr>
    </w:lvl>
    <w:lvl w:ilvl="6" w:tplc="0C09000F">
      <w:start w:val="1"/>
      <w:numFmt w:val="decimal"/>
      <w:lvlText w:val="%7."/>
      <w:lvlJc w:val="left"/>
      <w:pPr>
        <w:ind w:left="5820" w:hanging="360"/>
      </w:pPr>
    </w:lvl>
    <w:lvl w:ilvl="7" w:tplc="0C090019">
      <w:start w:val="1"/>
      <w:numFmt w:val="lowerLetter"/>
      <w:lvlText w:val="%8."/>
      <w:lvlJc w:val="left"/>
      <w:pPr>
        <w:ind w:left="6540" w:hanging="360"/>
      </w:pPr>
    </w:lvl>
    <w:lvl w:ilvl="8" w:tplc="0C09001B">
      <w:start w:val="1"/>
      <w:numFmt w:val="lowerRoman"/>
      <w:lvlText w:val="%9."/>
      <w:lvlJc w:val="right"/>
      <w:pPr>
        <w:ind w:left="7260" w:hanging="180"/>
      </w:pPr>
    </w:lvl>
  </w:abstractNum>
  <w:abstractNum w:abstractNumId="10" w15:restartNumberingAfterBreak="0">
    <w:nsid w:val="4CAE7099"/>
    <w:multiLevelType w:val="hybridMultilevel"/>
    <w:tmpl w:val="7FEE47A4"/>
    <w:lvl w:ilvl="0" w:tplc="3EB65C4E">
      <w:start w:val="1"/>
      <w:numFmt w:val="decimal"/>
      <w:lvlText w:val="(%1)"/>
      <w:lvlJc w:val="left"/>
      <w:pPr>
        <w:ind w:left="1695" w:hanging="555"/>
      </w:p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start w:val="1"/>
      <w:numFmt w:val="lowerLetter"/>
      <w:lvlText w:val="%5."/>
      <w:lvlJc w:val="left"/>
      <w:pPr>
        <w:ind w:left="4380" w:hanging="360"/>
      </w:pPr>
    </w:lvl>
    <w:lvl w:ilvl="5" w:tplc="0C09001B">
      <w:start w:val="1"/>
      <w:numFmt w:val="lowerRoman"/>
      <w:lvlText w:val="%6."/>
      <w:lvlJc w:val="right"/>
      <w:pPr>
        <w:ind w:left="5100" w:hanging="180"/>
      </w:pPr>
    </w:lvl>
    <w:lvl w:ilvl="6" w:tplc="0C09000F">
      <w:start w:val="1"/>
      <w:numFmt w:val="decimal"/>
      <w:lvlText w:val="%7."/>
      <w:lvlJc w:val="left"/>
      <w:pPr>
        <w:ind w:left="5820" w:hanging="360"/>
      </w:pPr>
    </w:lvl>
    <w:lvl w:ilvl="7" w:tplc="0C090019">
      <w:start w:val="1"/>
      <w:numFmt w:val="lowerLetter"/>
      <w:lvlText w:val="%8."/>
      <w:lvlJc w:val="left"/>
      <w:pPr>
        <w:ind w:left="6540" w:hanging="360"/>
      </w:pPr>
    </w:lvl>
    <w:lvl w:ilvl="8" w:tplc="0C09001B">
      <w:start w:val="1"/>
      <w:numFmt w:val="lowerRoman"/>
      <w:lvlText w:val="%9."/>
      <w:lvlJc w:val="right"/>
      <w:pPr>
        <w:ind w:left="7260" w:hanging="180"/>
      </w:pPr>
    </w:lvl>
  </w:abstractNum>
  <w:abstractNum w:abstractNumId="11" w15:restartNumberingAfterBreak="0">
    <w:nsid w:val="52FC476D"/>
    <w:multiLevelType w:val="hybridMultilevel"/>
    <w:tmpl w:val="A5B837A4"/>
    <w:lvl w:ilvl="0" w:tplc="F828AFAE">
      <w:start w:val="1"/>
      <w:numFmt w:val="decimal"/>
      <w:lvlText w:val="(%1)"/>
      <w:lvlJc w:val="left"/>
      <w:pPr>
        <w:tabs>
          <w:tab w:val="num" w:pos="1701"/>
        </w:tabs>
        <w:ind w:left="170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33B1D2A"/>
    <w:multiLevelType w:val="hybridMultilevel"/>
    <w:tmpl w:val="7FEE47A4"/>
    <w:lvl w:ilvl="0" w:tplc="3EB65C4E">
      <w:start w:val="1"/>
      <w:numFmt w:val="decimal"/>
      <w:lvlText w:val="(%1)"/>
      <w:lvlJc w:val="left"/>
      <w:pPr>
        <w:ind w:left="1695" w:hanging="555"/>
      </w:p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start w:val="1"/>
      <w:numFmt w:val="lowerLetter"/>
      <w:lvlText w:val="%5."/>
      <w:lvlJc w:val="left"/>
      <w:pPr>
        <w:ind w:left="4380" w:hanging="360"/>
      </w:pPr>
    </w:lvl>
    <w:lvl w:ilvl="5" w:tplc="0C09001B">
      <w:start w:val="1"/>
      <w:numFmt w:val="lowerRoman"/>
      <w:lvlText w:val="%6."/>
      <w:lvlJc w:val="right"/>
      <w:pPr>
        <w:ind w:left="5100" w:hanging="180"/>
      </w:pPr>
    </w:lvl>
    <w:lvl w:ilvl="6" w:tplc="0C09000F">
      <w:start w:val="1"/>
      <w:numFmt w:val="decimal"/>
      <w:lvlText w:val="%7."/>
      <w:lvlJc w:val="left"/>
      <w:pPr>
        <w:ind w:left="5820" w:hanging="360"/>
      </w:pPr>
    </w:lvl>
    <w:lvl w:ilvl="7" w:tplc="0C090019">
      <w:start w:val="1"/>
      <w:numFmt w:val="lowerLetter"/>
      <w:lvlText w:val="%8."/>
      <w:lvlJc w:val="left"/>
      <w:pPr>
        <w:ind w:left="6540" w:hanging="360"/>
      </w:pPr>
    </w:lvl>
    <w:lvl w:ilvl="8" w:tplc="0C09001B">
      <w:start w:val="1"/>
      <w:numFmt w:val="lowerRoman"/>
      <w:lvlText w:val="%9."/>
      <w:lvlJc w:val="right"/>
      <w:pPr>
        <w:ind w:left="7260" w:hanging="180"/>
      </w:pPr>
    </w:lvl>
  </w:abstractNum>
  <w:abstractNum w:abstractNumId="13" w15:restartNumberingAfterBreak="0">
    <w:nsid w:val="6B3A5BF4"/>
    <w:multiLevelType w:val="hybridMultilevel"/>
    <w:tmpl w:val="7FEE47A4"/>
    <w:lvl w:ilvl="0" w:tplc="3EB65C4E">
      <w:start w:val="1"/>
      <w:numFmt w:val="decimal"/>
      <w:lvlText w:val="(%1)"/>
      <w:lvlJc w:val="left"/>
      <w:pPr>
        <w:ind w:left="1695" w:hanging="555"/>
      </w:p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start w:val="1"/>
      <w:numFmt w:val="lowerLetter"/>
      <w:lvlText w:val="%5."/>
      <w:lvlJc w:val="left"/>
      <w:pPr>
        <w:ind w:left="4380" w:hanging="360"/>
      </w:pPr>
    </w:lvl>
    <w:lvl w:ilvl="5" w:tplc="0C09001B">
      <w:start w:val="1"/>
      <w:numFmt w:val="lowerRoman"/>
      <w:lvlText w:val="%6."/>
      <w:lvlJc w:val="right"/>
      <w:pPr>
        <w:ind w:left="5100" w:hanging="180"/>
      </w:pPr>
    </w:lvl>
    <w:lvl w:ilvl="6" w:tplc="0C09000F">
      <w:start w:val="1"/>
      <w:numFmt w:val="decimal"/>
      <w:lvlText w:val="%7."/>
      <w:lvlJc w:val="left"/>
      <w:pPr>
        <w:ind w:left="5820" w:hanging="360"/>
      </w:pPr>
    </w:lvl>
    <w:lvl w:ilvl="7" w:tplc="0C090019">
      <w:start w:val="1"/>
      <w:numFmt w:val="lowerLetter"/>
      <w:lvlText w:val="%8."/>
      <w:lvlJc w:val="left"/>
      <w:pPr>
        <w:ind w:left="6540" w:hanging="360"/>
      </w:pPr>
    </w:lvl>
    <w:lvl w:ilvl="8" w:tplc="0C09001B">
      <w:start w:val="1"/>
      <w:numFmt w:val="lowerRoman"/>
      <w:lvlText w:val="%9."/>
      <w:lvlJc w:val="right"/>
      <w:pPr>
        <w:ind w:left="7260" w:hanging="180"/>
      </w:pPr>
    </w:lvl>
  </w:abstractNum>
  <w:abstractNum w:abstractNumId="14" w15:restartNumberingAfterBreak="0">
    <w:nsid w:val="735020A3"/>
    <w:multiLevelType w:val="hybridMultilevel"/>
    <w:tmpl w:val="7FEE47A4"/>
    <w:lvl w:ilvl="0" w:tplc="3EB65C4E">
      <w:start w:val="1"/>
      <w:numFmt w:val="decimal"/>
      <w:lvlText w:val="(%1)"/>
      <w:lvlJc w:val="left"/>
      <w:pPr>
        <w:ind w:left="1695" w:hanging="555"/>
      </w:p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start w:val="1"/>
      <w:numFmt w:val="lowerLetter"/>
      <w:lvlText w:val="%5."/>
      <w:lvlJc w:val="left"/>
      <w:pPr>
        <w:ind w:left="4380" w:hanging="360"/>
      </w:pPr>
    </w:lvl>
    <w:lvl w:ilvl="5" w:tplc="0C09001B">
      <w:start w:val="1"/>
      <w:numFmt w:val="lowerRoman"/>
      <w:lvlText w:val="%6."/>
      <w:lvlJc w:val="right"/>
      <w:pPr>
        <w:ind w:left="5100" w:hanging="180"/>
      </w:pPr>
    </w:lvl>
    <w:lvl w:ilvl="6" w:tplc="0C09000F">
      <w:start w:val="1"/>
      <w:numFmt w:val="decimal"/>
      <w:lvlText w:val="%7."/>
      <w:lvlJc w:val="left"/>
      <w:pPr>
        <w:ind w:left="5820" w:hanging="360"/>
      </w:pPr>
    </w:lvl>
    <w:lvl w:ilvl="7" w:tplc="0C090019">
      <w:start w:val="1"/>
      <w:numFmt w:val="lowerLetter"/>
      <w:lvlText w:val="%8."/>
      <w:lvlJc w:val="left"/>
      <w:pPr>
        <w:ind w:left="6540" w:hanging="360"/>
      </w:pPr>
    </w:lvl>
    <w:lvl w:ilvl="8" w:tplc="0C09001B">
      <w:start w:val="1"/>
      <w:numFmt w:val="lowerRoman"/>
      <w:lvlText w:val="%9."/>
      <w:lvlJc w:val="right"/>
      <w:pPr>
        <w:ind w:left="7260" w:hanging="180"/>
      </w:pPr>
    </w:lvl>
  </w:abstractNum>
  <w:abstractNum w:abstractNumId="15" w15:restartNumberingAfterBreak="0">
    <w:nsid w:val="7DDA5A5C"/>
    <w:multiLevelType w:val="hybridMultilevel"/>
    <w:tmpl w:val="7FEE47A4"/>
    <w:lvl w:ilvl="0" w:tplc="3EB65C4E">
      <w:start w:val="1"/>
      <w:numFmt w:val="decimal"/>
      <w:lvlText w:val="(%1)"/>
      <w:lvlJc w:val="left"/>
      <w:pPr>
        <w:ind w:left="1695" w:hanging="555"/>
      </w:p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start w:val="1"/>
      <w:numFmt w:val="lowerLetter"/>
      <w:lvlText w:val="%5."/>
      <w:lvlJc w:val="left"/>
      <w:pPr>
        <w:ind w:left="4380" w:hanging="360"/>
      </w:pPr>
    </w:lvl>
    <w:lvl w:ilvl="5" w:tplc="0C09001B">
      <w:start w:val="1"/>
      <w:numFmt w:val="lowerRoman"/>
      <w:lvlText w:val="%6."/>
      <w:lvlJc w:val="right"/>
      <w:pPr>
        <w:ind w:left="5100" w:hanging="180"/>
      </w:pPr>
    </w:lvl>
    <w:lvl w:ilvl="6" w:tplc="0C09000F">
      <w:start w:val="1"/>
      <w:numFmt w:val="decimal"/>
      <w:lvlText w:val="%7."/>
      <w:lvlJc w:val="left"/>
      <w:pPr>
        <w:ind w:left="5820" w:hanging="360"/>
      </w:pPr>
    </w:lvl>
    <w:lvl w:ilvl="7" w:tplc="0C090019">
      <w:start w:val="1"/>
      <w:numFmt w:val="lowerLetter"/>
      <w:lvlText w:val="%8."/>
      <w:lvlJc w:val="left"/>
      <w:pPr>
        <w:ind w:left="6540" w:hanging="360"/>
      </w:pPr>
    </w:lvl>
    <w:lvl w:ilvl="8" w:tplc="0C09001B">
      <w:start w:val="1"/>
      <w:numFmt w:val="lowerRoman"/>
      <w:lvlText w:val="%9."/>
      <w:lvlJc w:val="right"/>
      <w:pPr>
        <w:ind w:left="7260" w:hanging="180"/>
      </w:pPr>
    </w:lvl>
  </w:abstractNum>
  <w:num w:numId="1" w16cid:durableId="856698784">
    <w:abstractNumId w:val="4"/>
  </w:num>
  <w:num w:numId="2" w16cid:durableId="271328379">
    <w:abstractNumId w:val="2"/>
  </w:num>
  <w:num w:numId="3" w16cid:durableId="2086142339">
    <w:abstractNumId w:val="8"/>
  </w:num>
  <w:num w:numId="4" w16cid:durableId="2058626964">
    <w:abstractNumId w:val="8"/>
  </w:num>
  <w:num w:numId="5" w16cid:durableId="559559573">
    <w:abstractNumId w:val="8"/>
  </w:num>
  <w:num w:numId="6" w16cid:durableId="1972780394">
    <w:abstractNumId w:val="8"/>
  </w:num>
  <w:num w:numId="7" w16cid:durableId="7189405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7110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15706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33269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3518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79115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3119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9095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89026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68010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3824673">
    <w:abstractNumId w:val="0"/>
  </w:num>
  <w:num w:numId="18" w16cid:durableId="2011103965">
    <w:abstractNumId w:val="15"/>
  </w:num>
  <w:num w:numId="19" w16cid:durableId="1080181316">
    <w:abstractNumId w:val="6"/>
  </w:num>
  <w:num w:numId="20" w16cid:durableId="399520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CC3"/>
    <w:rsid w:val="00011D79"/>
    <w:rsid w:val="00041558"/>
    <w:rsid w:val="000453A9"/>
    <w:rsid w:val="000F3D35"/>
    <w:rsid w:val="002F4706"/>
    <w:rsid w:val="00352FBA"/>
    <w:rsid w:val="004438E1"/>
    <w:rsid w:val="00476347"/>
    <w:rsid w:val="004C47C6"/>
    <w:rsid w:val="004E54D5"/>
    <w:rsid w:val="00585559"/>
    <w:rsid w:val="00594794"/>
    <w:rsid w:val="005C3FFC"/>
    <w:rsid w:val="005E45CE"/>
    <w:rsid w:val="0060380C"/>
    <w:rsid w:val="006D7183"/>
    <w:rsid w:val="0081083C"/>
    <w:rsid w:val="008B216C"/>
    <w:rsid w:val="008B4A7E"/>
    <w:rsid w:val="008C5A12"/>
    <w:rsid w:val="0091670C"/>
    <w:rsid w:val="00923EE4"/>
    <w:rsid w:val="00A273E2"/>
    <w:rsid w:val="00A508CE"/>
    <w:rsid w:val="00AF3C23"/>
    <w:rsid w:val="00B07807"/>
    <w:rsid w:val="00C06509"/>
    <w:rsid w:val="00C52FA6"/>
    <w:rsid w:val="00C9309E"/>
    <w:rsid w:val="00CA18B3"/>
    <w:rsid w:val="00D15880"/>
    <w:rsid w:val="00D15CFD"/>
    <w:rsid w:val="00DD7DA6"/>
    <w:rsid w:val="00DE6CC3"/>
    <w:rsid w:val="00EA6267"/>
    <w:rsid w:val="00EC12A8"/>
    <w:rsid w:val="00F4486F"/>
    <w:rsid w:val="00F5298F"/>
    <w:rsid w:val="00F543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E190B0"/>
  <w15:chartTrackingRefBased/>
  <w15:docId w15:val="{524F8196-3B81-4E9C-BF80-C89418DC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5323/" TargetMode="External"/><Relationship Id="rId18" Type="http://schemas.openxmlformats.org/officeDocument/2006/relationships/hyperlink" Target="https://www.legislation.act.gov.au/b/db_63822/" TargetMode="External"/><Relationship Id="rId26" Type="http://schemas.openxmlformats.org/officeDocument/2006/relationships/hyperlink" Target="http://www.parliament.act.gov.au/parliamentary-business/in-the-chamber/chamber-documents" TargetMode="External"/><Relationship Id="rId3" Type="http://schemas.openxmlformats.org/officeDocument/2006/relationships/numbering" Target="numbering.xml"/><Relationship Id="rId21" Type="http://schemas.openxmlformats.org/officeDocument/2006/relationships/hyperlink" Target="https://www.legislation.act.gov.au/b/db_65320/"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5585/" TargetMode="External"/><Relationship Id="rId25" Type="http://schemas.openxmlformats.org/officeDocument/2006/relationships/hyperlink" Target="https://www.legislation.act.gov.au/b/db_6561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act.gov.au/b/db_65584/" TargetMode="External"/><Relationship Id="rId20" Type="http://schemas.openxmlformats.org/officeDocument/2006/relationships/hyperlink" Target="https://www.legislation.act.gov.au/b/db_6522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816/" TargetMode="External"/><Relationship Id="rId24" Type="http://schemas.openxmlformats.org/officeDocument/2006/relationships/hyperlink" Target="https://www.legislation.act.gov.au/b/db_65603/"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legislation.act.gov.au/b/db_65352/" TargetMode="External"/><Relationship Id="rId23" Type="http://schemas.openxmlformats.org/officeDocument/2006/relationships/hyperlink" Target="https://www.legislation.act.gov.au/b/db_65354/" TargetMode="External"/><Relationship Id="rId28" Type="http://schemas.openxmlformats.org/officeDocument/2006/relationships/header" Target="header2.xml"/><Relationship Id="rId10" Type="http://schemas.openxmlformats.org/officeDocument/2006/relationships/hyperlink" Target="https://www.legislation.act.gov.au/b/db_65334/" TargetMode="External"/><Relationship Id="rId19" Type="http://schemas.openxmlformats.org/officeDocument/2006/relationships/hyperlink" Target="https://www.legislation.act.gov.au/b/db_64493/"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324/" TargetMode="External"/><Relationship Id="rId22" Type="http://schemas.openxmlformats.org/officeDocument/2006/relationships/hyperlink" Target="https://www.legislation.act.gov.au/b/db_65339/"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048DE5ED-D9C6-4827-9470-456EFFCC6982}">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45</TotalTime>
  <Pages>21</Pages>
  <Words>6638</Words>
  <Characters>37841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8</cp:revision>
  <cp:lastPrinted>2022-03-22T21:12:00Z</cp:lastPrinted>
  <dcterms:created xsi:type="dcterms:W3CDTF">2022-03-21T03:03:00Z</dcterms:created>
  <dcterms:modified xsi:type="dcterms:W3CDTF">2023-01-05T04:24:00Z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