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403A6" w14:textId="77777777" w:rsidR="007E7602" w:rsidRPr="00E57FDA" w:rsidRDefault="007E7602" w:rsidP="007E7602">
      <w:pPr>
        <w:pStyle w:val="Header"/>
      </w:pPr>
      <w:r w:rsidRPr="00E57FD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00F97EE" wp14:editId="01445890">
                <wp:simplePos x="0" y="0"/>
                <wp:positionH relativeFrom="margin">
                  <wp:posOffset>1153795</wp:posOffset>
                </wp:positionH>
                <wp:positionV relativeFrom="paragraph">
                  <wp:posOffset>566420</wp:posOffset>
                </wp:positionV>
                <wp:extent cx="4611370" cy="6477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137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35342" w14:textId="3E8C3F64" w:rsidR="005C78E9" w:rsidRPr="007E7602" w:rsidRDefault="005C78E9" w:rsidP="007E7602">
                            <w:pPr>
                              <w:keepNext/>
                              <w:widowControl w:val="0"/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</w:rPr>
                            </w:pPr>
                            <w:r w:rsidRPr="007E7602"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</w:rPr>
                              <w:t xml:space="preserve">Standing Committee on </w:t>
                            </w:r>
                            <w:r w:rsidR="00C87BC5"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</w:rPr>
                              <w:t>Economy</w:t>
                            </w:r>
                            <w:r w:rsidRPr="007E7602"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="00C87BC5"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</w:rPr>
                              <w:t>Gender and Economic Equality</w:t>
                            </w:r>
                          </w:p>
                          <w:p w14:paraId="21FDF647" w14:textId="03C06E0D" w:rsidR="005C78E9" w:rsidRDefault="005C78E9" w:rsidP="007E7602">
                            <w:pPr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Ms 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Nicole Lawder MLA 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(Chair), Ms 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Suzanne Orr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MLA (Deputy Chair), </w:t>
                            </w:r>
                          </w:p>
                          <w:p w14:paraId="26DDB977" w14:textId="1C57DFFF" w:rsidR="005C78E9" w:rsidRPr="00893829" w:rsidRDefault="005C78E9" w:rsidP="007E7602">
                            <w:pPr>
                              <w:rPr>
                                <w:rFonts w:eastAsia="PMingLiU"/>
                                <w:lang w:eastAsia="zh-TW"/>
                              </w:rPr>
                            </w:pP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M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r Johnathan Davis 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MLA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br/>
                            </w:r>
                            <w:r>
                              <w:rPr>
                                <w:rFonts w:eastAsia="PMingLiU"/>
                                <w:lang w:eastAsia="zh-TW"/>
                              </w:rPr>
                              <w:t>Ms Caroline Le Couteur MLA</w:t>
                            </w:r>
                          </w:p>
                          <w:p w14:paraId="2320E280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3F9DFAED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2AB0394E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45932BB2" w14:textId="77777777" w:rsidR="005C78E9" w:rsidRDefault="005C78E9" w:rsidP="007E7602">
                            <w:pPr>
                              <w:pStyle w:val="Customheader"/>
                            </w:pPr>
                          </w:p>
                          <w:p w14:paraId="3A0014A5" w14:textId="77777777" w:rsidR="005C78E9" w:rsidRDefault="005C78E9" w:rsidP="007E7602">
                            <w:pPr>
                              <w:pStyle w:val="Customheader"/>
                            </w:pPr>
                          </w:p>
                          <w:p w14:paraId="3024D4A2" w14:textId="77777777" w:rsidR="005C78E9" w:rsidRPr="004C0068" w:rsidRDefault="005C78E9" w:rsidP="007E7602">
                            <w:pPr>
                              <w:pStyle w:val="Customheader"/>
                              <w:rPr>
                                <w:rFonts w:ascii="Calibri" w:hAnsi="Calibri"/>
                              </w:rPr>
                            </w:pPr>
                          </w:p>
                          <w:p w14:paraId="0FFE2AC3" w14:textId="77777777" w:rsidR="005C78E9" w:rsidRPr="00E749B1" w:rsidRDefault="005C78E9" w:rsidP="007E7602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F97E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0.85pt;margin-top:44.6pt;width:363.1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" filled="f" stroked="f">
                <v:textbox>
                  <w:txbxContent>
                    <w:p w14:paraId="6EE35342" w14:textId="3E8C3F64" w:rsidR="005C78E9" w:rsidRPr="007E7602" w:rsidRDefault="005C78E9" w:rsidP="007E7602">
                      <w:pPr>
                        <w:keepNext/>
                        <w:widowControl w:val="0"/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</w:rPr>
                      </w:pPr>
                      <w:r w:rsidRPr="007E7602"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</w:rPr>
                        <w:t xml:space="preserve">Standing Committee on </w:t>
                      </w:r>
                      <w:r w:rsidR="00C87BC5"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</w:rPr>
                        <w:t>Economy</w:t>
                      </w:r>
                      <w:r w:rsidRPr="007E7602"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</w:rPr>
                        <w:t xml:space="preserve"> and </w:t>
                      </w:r>
                      <w:r w:rsidR="00C87BC5"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</w:rPr>
                        <w:t>Gender and Economic Equality</w:t>
                      </w:r>
                    </w:p>
                    <w:p w14:paraId="21FDF647" w14:textId="03C06E0D" w:rsidR="005C78E9" w:rsidRDefault="005C78E9" w:rsidP="007E7602">
                      <w:pPr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</w:pP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Ms 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Nicole Lawder MLA 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(Chair), Ms 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Suzanne Orr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MLA (Deputy Chair), </w:t>
                      </w:r>
                    </w:p>
                    <w:p w14:paraId="26DDB977" w14:textId="1C57DFFF" w:rsidR="005C78E9" w:rsidRPr="00893829" w:rsidRDefault="005C78E9" w:rsidP="007E7602">
                      <w:pPr>
                        <w:rPr>
                          <w:rFonts w:eastAsia="PMingLiU"/>
                          <w:lang w:eastAsia="zh-TW"/>
                        </w:rPr>
                      </w:pP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M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r Johnathan Davis 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MLA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br/>
                      </w:r>
                      <w:r>
                        <w:rPr>
                          <w:rFonts w:eastAsia="PMingLiU"/>
                          <w:lang w:eastAsia="zh-TW"/>
                        </w:rPr>
                        <w:t>Ms Caroline Le Couteur MLA</w:t>
                      </w:r>
                    </w:p>
                    <w:p w14:paraId="2320E280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3F9DFAED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2AB0394E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45932BB2" w14:textId="77777777" w:rsidR="005C78E9" w:rsidRDefault="005C78E9" w:rsidP="007E7602">
                      <w:pPr>
                        <w:pStyle w:val="Customheader"/>
                      </w:pPr>
                    </w:p>
                    <w:p w14:paraId="3A0014A5" w14:textId="77777777" w:rsidR="005C78E9" w:rsidRDefault="005C78E9" w:rsidP="007E7602">
                      <w:pPr>
                        <w:pStyle w:val="Customheader"/>
                      </w:pPr>
                    </w:p>
                    <w:p w14:paraId="3024D4A2" w14:textId="77777777" w:rsidR="005C78E9" w:rsidRPr="004C0068" w:rsidRDefault="005C78E9" w:rsidP="007E7602">
                      <w:pPr>
                        <w:pStyle w:val="Customheader"/>
                        <w:rPr>
                          <w:rFonts w:ascii="Calibri" w:hAnsi="Calibri"/>
                        </w:rPr>
                      </w:pPr>
                    </w:p>
                    <w:p w14:paraId="0FFE2AC3" w14:textId="77777777" w:rsidR="005C78E9" w:rsidRPr="00E749B1" w:rsidRDefault="005C78E9" w:rsidP="007E7602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E57FD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62A49" wp14:editId="2590FF2D">
                <wp:simplePos x="0" y="0"/>
                <wp:positionH relativeFrom="column">
                  <wp:posOffset>1123950</wp:posOffset>
                </wp:positionH>
                <wp:positionV relativeFrom="paragraph">
                  <wp:posOffset>10160</wp:posOffset>
                </wp:positionV>
                <wp:extent cx="4853940" cy="5588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39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89FE" w14:textId="77777777" w:rsidR="005C78E9" w:rsidRDefault="005C78E9" w:rsidP="007E7602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47D69B7B" w14:textId="77777777" w:rsidR="005C78E9" w:rsidRDefault="005C78E9" w:rsidP="007E7602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TERRITORY</w:t>
                            </w:r>
                          </w:p>
                          <w:p w14:paraId="0F179F18" w14:textId="77777777" w:rsidR="005C78E9" w:rsidRDefault="005C78E9" w:rsidP="007E7602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62A49" id="Text Box 11" o:spid="_x0000_s1027" type="#_x0000_t202" style="position:absolute;margin-left:88.5pt;margin-top:.8pt;width:382.2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" filled="f" stroked="f">
                <v:textbox>
                  <w:txbxContent>
                    <w:p w14:paraId="3ECC89FE" w14:textId="77777777" w:rsidR="005C78E9" w:rsidRDefault="005C78E9" w:rsidP="007E7602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47D69B7B" w14:textId="77777777" w:rsidR="005C78E9" w:rsidRDefault="005C78E9" w:rsidP="007E7602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TERRITORY</w:t>
                      </w:r>
                    </w:p>
                    <w:p w14:paraId="0F179F18" w14:textId="77777777" w:rsidR="005C78E9" w:rsidRDefault="005C78E9" w:rsidP="007E7602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E57FDA">
        <w:rPr>
          <w:noProof/>
          <w:lang w:eastAsia="en-AU"/>
        </w:rPr>
        <w:drawing>
          <wp:inline distT="0" distB="0" distL="0" distR="0" wp14:anchorId="469A1952" wp14:editId="20CA2C91">
            <wp:extent cx="5731510" cy="1006405"/>
            <wp:effectExtent l="0" t="0" r="254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0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CEF0A" w14:textId="0F2F7084" w:rsidR="003D44B8" w:rsidRDefault="003D44B8" w:rsidP="003D44B8">
      <w:pPr>
        <w:jc w:val="center"/>
        <w:rPr>
          <w:rFonts w:ascii="Calibri" w:hAnsi="Calibri"/>
          <w:b/>
          <w:sz w:val="28"/>
          <w:szCs w:val="28"/>
        </w:rPr>
      </w:pPr>
    </w:p>
    <w:p w14:paraId="43A28B89" w14:textId="77777777" w:rsidR="00C75352" w:rsidRDefault="00C75352" w:rsidP="008A6FE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9"/>
          <w:szCs w:val="29"/>
        </w:rPr>
      </w:pPr>
    </w:p>
    <w:p w14:paraId="19804AB3" w14:textId="73C4E626" w:rsidR="008A6FEE" w:rsidRPr="008A6FEE" w:rsidRDefault="008A6FEE" w:rsidP="008A6FE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9"/>
          <w:szCs w:val="29"/>
        </w:rPr>
      </w:pPr>
      <w:r w:rsidRPr="008A6FEE">
        <w:rPr>
          <w:rFonts w:ascii="Arial" w:hAnsi="Arial" w:cs="Arial"/>
          <w:b/>
          <w:bCs/>
          <w:sz w:val="29"/>
          <w:szCs w:val="29"/>
        </w:rPr>
        <w:t>TERMS OF REFERENCE</w:t>
      </w:r>
    </w:p>
    <w:p w14:paraId="69BE6906" w14:textId="77777777" w:rsidR="008A6FEE" w:rsidRPr="008A6FEE" w:rsidRDefault="008A6FEE" w:rsidP="008A6FEE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099D3163" w14:textId="77777777" w:rsidR="00CD46ED" w:rsidRDefault="00CD46ED" w:rsidP="00CD46ED">
      <w:pPr>
        <w:spacing w:after="200" w:line="276" w:lineRule="auto"/>
        <w:jc w:val="center"/>
        <w:rPr>
          <w:rFonts w:ascii="Calibri" w:eastAsia="Calibri" w:hAnsi="Calibri"/>
          <w:b/>
          <w:bCs/>
          <w:sz w:val="28"/>
          <w:szCs w:val="28"/>
          <w:lang w:val="en-AU"/>
        </w:rPr>
      </w:pPr>
      <w:r w:rsidRPr="00CD46ED">
        <w:rPr>
          <w:rFonts w:ascii="Calibri" w:eastAsia="Calibri" w:hAnsi="Calibri"/>
          <w:b/>
          <w:bCs/>
          <w:sz w:val="28"/>
          <w:szCs w:val="28"/>
          <w:lang w:val="en-AU"/>
        </w:rPr>
        <w:t>Inquiry into memorialisation through public commemoration</w:t>
      </w:r>
    </w:p>
    <w:p w14:paraId="328B9F39" w14:textId="0871C2B9" w:rsidR="00CD46ED" w:rsidRPr="00CD46ED" w:rsidRDefault="00CD46ED" w:rsidP="00CD46ED">
      <w:pPr>
        <w:spacing w:after="200" w:line="276" w:lineRule="auto"/>
        <w:jc w:val="center"/>
        <w:rPr>
          <w:rFonts w:ascii="Calibri" w:eastAsia="Calibri" w:hAnsi="Calibri"/>
          <w:b/>
          <w:bCs/>
          <w:i/>
          <w:iCs/>
          <w:sz w:val="28"/>
          <w:szCs w:val="28"/>
          <w:lang w:val="en-AU"/>
        </w:rPr>
      </w:pPr>
      <w:r w:rsidRPr="00CD46ED">
        <w:rPr>
          <w:rFonts w:ascii="Calibri" w:eastAsia="Calibri" w:hAnsi="Calibri"/>
          <w:b/>
          <w:bCs/>
          <w:i/>
          <w:iCs/>
          <w:sz w:val="28"/>
          <w:szCs w:val="28"/>
          <w:lang w:val="en-AU"/>
        </w:rPr>
        <w:t>Places, monuments, streets, and suburbs</w:t>
      </w:r>
    </w:p>
    <w:p w14:paraId="0248D045" w14:textId="77777777" w:rsidR="00CD46ED" w:rsidRDefault="00CD46ED" w:rsidP="008A6FEE">
      <w:pPr>
        <w:spacing w:line="276" w:lineRule="auto"/>
        <w:rPr>
          <w:rFonts w:ascii="Calibri" w:eastAsia="Calibri" w:hAnsi="Calibri"/>
          <w:sz w:val="22"/>
          <w:szCs w:val="22"/>
          <w:lang w:val="en-AU" w:eastAsia="en-AU"/>
        </w:rPr>
      </w:pPr>
    </w:p>
    <w:p w14:paraId="3A2C2EE5" w14:textId="150964B4" w:rsidR="0045763C" w:rsidRDefault="008A6FEE" w:rsidP="008A6FEE">
      <w:pPr>
        <w:spacing w:line="276" w:lineRule="auto"/>
        <w:rPr>
          <w:rFonts w:ascii="Calibri" w:eastAsia="Calibri" w:hAnsi="Calibri"/>
          <w:sz w:val="22"/>
          <w:szCs w:val="22"/>
          <w:lang w:val="en-AU" w:eastAsia="en-AU"/>
        </w:rPr>
      </w:pPr>
      <w:r w:rsidRPr="008A6FEE">
        <w:rPr>
          <w:rFonts w:ascii="Calibri" w:eastAsia="Calibri" w:hAnsi="Calibri"/>
          <w:sz w:val="22"/>
          <w:szCs w:val="22"/>
          <w:lang w:val="en-AU" w:eastAsia="en-AU"/>
        </w:rPr>
        <w:t>To inquire into and report, on:</w:t>
      </w:r>
    </w:p>
    <w:p w14:paraId="2469158C" w14:textId="6E6C72A0" w:rsidR="00CD46ED" w:rsidRDefault="00CD46ED" w:rsidP="008A6FEE">
      <w:pPr>
        <w:spacing w:line="276" w:lineRule="auto"/>
        <w:rPr>
          <w:rFonts w:ascii="Calibri" w:eastAsia="Calibri" w:hAnsi="Calibri"/>
          <w:sz w:val="22"/>
          <w:szCs w:val="22"/>
          <w:lang w:val="en-AU" w:eastAsia="en-AU"/>
        </w:rPr>
      </w:pPr>
    </w:p>
    <w:p w14:paraId="57DC5CF7" w14:textId="3473A0AE" w:rsidR="00CD46ED" w:rsidRDefault="00424BD7" w:rsidP="00CD46ED">
      <w:pPr>
        <w:pStyle w:val="ListParagraph"/>
        <w:numPr>
          <w:ilvl w:val="0"/>
          <w:numId w:val="44"/>
        </w:num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t</w:t>
      </w:r>
      <w:r w:rsidR="00CD46ED" w:rsidRPr="00CD46ED">
        <w:rPr>
          <w:rFonts w:ascii="Calibri" w:eastAsia="Calibri" w:hAnsi="Calibri"/>
        </w:rPr>
        <w:t>he promotion of equality and diversity in the people recognised through public commemoration</w:t>
      </w:r>
      <w:r w:rsidR="00CD46ED" w:rsidRPr="00CD46ED">
        <w:rPr>
          <w:rFonts w:ascii="Calibri" w:eastAsia="Calibri" w:hAnsi="Calibri" w:cs="Times New Roman"/>
        </w:rPr>
        <w:t xml:space="preserve"> </w:t>
      </w:r>
      <w:r w:rsidR="00CD46ED">
        <w:rPr>
          <w:rFonts w:ascii="Calibri" w:eastAsia="Calibri" w:hAnsi="Calibri" w:cs="Times New Roman"/>
        </w:rPr>
        <w:t>(</w:t>
      </w:r>
      <w:r w:rsidR="00CD46ED" w:rsidRPr="00CD46ED">
        <w:rPr>
          <w:rFonts w:ascii="Calibri" w:eastAsia="Calibri" w:hAnsi="Calibri"/>
          <w:lang w:val="en-GB"/>
        </w:rPr>
        <w:t>places, monuments, streets</w:t>
      </w:r>
      <w:r w:rsidR="00CD46ED">
        <w:rPr>
          <w:rFonts w:ascii="Calibri" w:eastAsia="Calibri" w:hAnsi="Calibri"/>
          <w:lang w:val="en-GB"/>
        </w:rPr>
        <w:t>,</w:t>
      </w:r>
      <w:r w:rsidR="00CD46ED" w:rsidRPr="00CD46ED">
        <w:rPr>
          <w:rFonts w:ascii="Calibri" w:eastAsia="Calibri" w:hAnsi="Calibri"/>
          <w:lang w:val="en-GB"/>
        </w:rPr>
        <w:t xml:space="preserve"> and suburbs</w:t>
      </w:r>
      <w:r w:rsidR="00CD46ED">
        <w:rPr>
          <w:rFonts w:ascii="Calibri" w:eastAsia="Calibri" w:hAnsi="Calibri"/>
          <w:lang w:val="en-GB"/>
        </w:rPr>
        <w:t xml:space="preserve">) </w:t>
      </w:r>
      <w:r w:rsidR="00CD46ED" w:rsidRPr="00CD46ED">
        <w:rPr>
          <w:rFonts w:ascii="Calibri" w:eastAsia="Calibri" w:hAnsi="Calibri"/>
        </w:rPr>
        <w:t xml:space="preserve">in the </w:t>
      </w:r>
      <w:proofErr w:type="gramStart"/>
      <w:r w:rsidR="00CD46ED">
        <w:rPr>
          <w:rFonts w:ascii="Calibri" w:eastAsia="Calibri" w:hAnsi="Calibri"/>
        </w:rPr>
        <w:t>ACT</w:t>
      </w:r>
      <w:r w:rsidR="00CD46ED" w:rsidRPr="00CD46ED">
        <w:rPr>
          <w:rFonts w:ascii="Calibri" w:eastAsia="Calibri" w:hAnsi="Calibri"/>
        </w:rPr>
        <w:t>;</w:t>
      </w:r>
      <w:proofErr w:type="gramEnd"/>
    </w:p>
    <w:p w14:paraId="538E14A7" w14:textId="44DF797B" w:rsidR="00CD46ED" w:rsidRDefault="00CD46ED" w:rsidP="00CD46ED">
      <w:pPr>
        <w:pStyle w:val="ListParagraph"/>
        <w:numPr>
          <w:ilvl w:val="0"/>
          <w:numId w:val="44"/>
        </w:numPr>
        <w:spacing w:after="200" w:line="276" w:lineRule="auto"/>
        <w:rPr>
          <w:rFonts w:ascii="Calibri" w:eastAsia="Calibri" w:hAnsi="Calibri"/>
        </w:rPr>
      </w:pPr>
      <w:r w:rsidRPr="00CD46ED">
        <w:rPr>
          <w:rFonts w:ascii="Calibri" w:eastAsia="Calibri" w:hAnsi="Calibri"/>
        </w:rPr>
        <w:t>the prominence of women</w:t>
      </w:r>
      <w:r w:rsidR="008C5BB8">
        <w:rPr>
          <w:rFonts w:ascii="Calibri" w:eastAsia="Calibri" w:hAnsi="Calibri"/>
        </w:rPr>
        <w:t xml:space="preserve"> and non-binary people</w:t>
      </w:r>
      <w:r w:rsidRPr="00CD46ED">
        <w:rPr>
          <w:rFonts w:ascii="Calibri" w:eastAsia="Calibri" w:hAnsi="Calibri"/>
        </w:rPr>
        <w:t xml:space="preserve"> in place naming conventions across the </w:t>
      </w:r>
      <w:proofErr w:type="gramStart"/>
      <w:r>
        <w:rPr>
          <w:rFonts w:ascii="Calibri" w:eastAsia="Calibri" w:hAnsi="Calibri"/>
        </w:rPr>
        <w:t>ACT</w:t>
      </w:r>
      <w:r w:rsidRPr="00CD46ED">
        <w:rPr>
          <w:rFonts w:ascii="Calibri" w:eastAsia="Calibri" w:hAnsi="Calibri"/>
        </w:rPr>
        <w:t>;</w:t>
      </w:r>
      <w:proofErr w:type="gramEnd"/>
    </w:p>
    <w:p w14:paraId="793FA9B2" w14:textId="022E4A27" w:rsidR="00CD46ED" w:rsidRDefault="00CD46ED" w:rsidP="00CD46ED">
      <w:pPr>
        <w:pStyle w:val="ListParagraph"/>
        <w:numPr>
          <w:ilvl w:val="0"/>
          <w:numId w:val="44"/>
        </w:numPr>
        <w:spacing w:after="200" w:line="276" w:lineRule="auto"/>
        <w:rPr>
          <w:rFonts w:ascii="Calibri" w:eastAsia="Calibri" w:hAnsi="Calibri"/>
        </w:rPr>
      </w:pPr>
      <w:r w:rsidRPr="00CD46ED">
        <w:rPr>
          <w:rFonts w:ascii="Calibri" w:eastAsia="Calibri" w:hAnsi="Calibri"/>
        </w:rPr>
        <w:t>opportunities to increase the representation of women</w:t>
      </w:r>
      <w:r w:rsidR="008C5BB8">
        <w:rPr>
          <w:rFonts w:ascii="Calibri" w:eastAsia="Calibri" w:hAnsi="Calibri"/>
        </w:rPr>
        <w:t xml:space="preserve"> and non-binary people</w:t>
      </w:r>
      <w:r w:rsidRPr="00CD46ED">
        <w:rPr>
          <w:rFonts w:ascii="Calibri" w:eastAsia="Calibri" w:hAnsi="Calibri"/>
        </w:rPr>
        <w:t>, especially of diverse backgrounds and First Nations leaders through public commemoration</w:t>
      </w:r>
      <w:r>
        <w:rPr>
          <w:rFonts w:ascii="Calibri" w:eastAsia="Calibri" w:hAnsi="Calibri"/>
        </w:rPr>
        <w:t xml:space="preserve"> (</w:t>
      </w:r>
      <w:r w:rsidRPr="00CD46ED">
        <w:rPr>
          <w:rFonts w:ascii="Calibri" w:eastAsia="Calibri" w:hAnsi="Calibri"/>
        </w:rPr>
        <w:t>places, monuments, streets</w:t>
      </w:r>
      <w:r>
        <w:rPr>
          <w:rFonts w:ascii="Calibri" w:eastAsia="Calibri" w:hAnsi="Calibri"/>
        </w:rPr>
        <w:t>,</w:t>
      </w:r>
      <w:r w:rsidRPr="00CD46ED">
        <w:rPr>
          <w:rFonts w:ascii="Calibri" w:eastAsia="Calibri" w:hAnsi="Calibri"/>
        </w:rPr>
        <w:t xml:space="preserve"> and suburbs</w:t>
      </w:r>
      <w:r>
        <w:rPr>
          <w:rFonts w:ascii="Calibri" w:eastAsia="Calibri" w:hAnsi="Calibri"/>
        </w:rPr>
        <w:t xml:space="preserve">) in the </w:t>
      </w:r>
      <w:proofErr w:type="gramStart"/>
      <w:r>
        <w:rPr>
          <w:rFonts w:ascii="Calibri" w:eastAsia="Calibri" w:hAnsi="Calibri"/>
        </w:rPr>
        <w:t>ACT;</w:t>
      </w:r>
      <w:proofErr w:type="gramEnd"/>
    </w:p>
    <w:p w14:paraId="6C37E1D6" w14:textId="4C44502F" w:rsidR="005D139D" w:rsidRDefault="005D139D" w:rsidP="005D139D">
      <w:pPr>
        <w:pStyle w:val="ListParagraph"/>
        <w:numPr>
          <w:ilvl w:val="0"/>
          <w:numId w:val="44"/>
        </w:numPr>
        <w:rPr>
          <w:rFonts w:ascii="Calibri" w:eastAsia="Calibri" w:hAnsi="Calibri"/>
        </w:rPr>
      </w:pPr>
      <w:r w:rsidRPr="005D139D">
        <w:rPr>
          <w:rFonts w:ascii="Calibri" w:eastAsia="Calibri" w:hAnsi="Calibri"/>
        </w:rPr>
        <w:t xml:space="preserve">suggestions of women and non-binary people who could be commemorated in the </w:t>
      </w:r>
      <w:proofErr w:type="gramStart"/>
      <w:r w:rsidRPr="005D139D">
        <w:rPr>
          <w:rFonts w:ascii="Calibri" w:eastAsia="Calibri" w:hAnsi="Calibri"/>
        </w:rPr>
        <w:t>ACT</w:t>
      </w:r>
      <w:r>
        <w:rPr>
          <w:rFonts w:ascii="Calibri" w:eastAsia="Calibri" w:hAnsi="Calibri"/>
        </w:rPr>
        <w:t>;</w:t>
      </w:r>
      <w:proofErr w:type="gramEnd"/>
    </w:p>
    <w:p w14:paraId="08300B4D" w14:textId="166E7670" w:rsidR="00EA6985" w:rsidRPr="005D139D" w:rsidRDefault="00EA6985" w:rsidP="005D139D">
      <w:pPr>
        <w:pStyle w:val="ListParagraph"/>
        <w:numPr>
          <w:ilvl w:val="0"/>
          <w:numId w:val="44"/>
        </w:numPr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suggestions of suitable nominations for </w:t>
      </w:r>
      <w:r w:rsidR="004E5F9C">
        <w:rPr>
          <w:rFonts w:ascii="Calibri" w:eastAsia="Calibri" w:hAnsi="Calibri"/>
        </w:rPr>
        <w:t>public commemoration</w:t>
      </w:r>
      <w:r>
        <w:rPr>
          <w:rFonts w:ascii="Calibri" w:eastAsia="Calibri" w:hAnsi="Calibri"/>
        </w:rPr>
        <w:t xml:space="preserve"> and location sites; and</w:t>
      </w:r>
    </w:p>
    <w:p w14:paraId="288BA326" w14:textId="5D6BBB20" w:rsidR="00CD46ED" w:rsidRPr="00CD46ED" w:rsidRDefault="00CD46ED" w:rsidP="00CD46ED">
      <w:pPr>
        <w:pStyle w:val="ListParagraph"/>
        <w:numPr>
          <w:ilvl w:val="0"/>
          <w:numId w:val="44"/>
        </w:num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any other related matters</w:t>
      </w:r>
      <w:r w:rsidRPr="00CD46ED">
        <w:rPr>
          <w:rFonts w:ascii="Calibri" w:eastAsia="Calibri" w:hAnsi="Calibri"/>
        </w:rPr>
        <w:t>.</w:t>
      </w:r>
    </w:p>
    <w:p w14:paraId="4383FC19" w14:textId="77777777" w:rsidR="000507AD" w:rsidRDefault="000507AD" w:rsidP="00C75352">
      <w:pPr>
        <w:jc w:val="right"/>
        <w:rPr>
          <w:rFonts w:ascii="Calibri" w:hAnsi="Calibri"/>
          <w:bCs/>
          <w:sz w:val="22"/>
          <w:szCs w:val="22"/>
        </w:rPr>
      </w:pPr>
    </w:p>
    <w:p w14:paraId="393F257C" w14:textId="14B01E38" w:rsidR="00C75352" w:rsidRDefault="000507AD" w:rsidP="00C75352">
      <w:pPr>
        <w:jc w:val="righ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15</w:t>
      </w:r>
      <w:r w:rsidR="005D139D">
        <w:rPr>
          <w:rFonts w:ascii="Calibri" w:hAnsi="Calibri"/>
          <w:bCs/>
          <w:sz w:val="22"/>
          <w:szCs w:val="22"/>
        </w:rPr>
        <w:t xml:space="preserve"> June</w:t>
      </w:r>
      <w:r w:rsidR="00C75352" w:rsidRPr="00C75352">
        <w:rPr>
          <w:rFonts w:ascii="Calibri" w:hAnsi="Calibri"/>
          <w:bCs/>
          <w:sz w:val="22"/>
          <w:szCs w:val="22"/>
        </w:rPr>
        <w:t xml:space="preserve"> 2021</w:t>
      </w:r>
    </w:p>
    <w:sectPr w:rsidR="00C753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8D885" w14:textId="77777777" w:rsidR="005C78E9" w:rsidRDefault="005C78E9" w:rsidP="00232806">
      <w:r>
        <w:separator/>
      </w:r>
    </w:p>
  </w:endnote>
  <w:endnote w:type="continuationSeparator" w:id="0">
    <w:p w14:paraId="2EF9081E" w14:textId="77777777" w:rsidR="005C78E9" w:rsidRDefault="005C78E9" w:rsidP="0023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473EF" w14:textId="77777777" w:rsidR="005C78E9" w:rsidRDefault="005C78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0CB09" w14:textId="77777777" w:rsidR="005C78E9" w:rsidRDefault="005C78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339D0" w14:textId="77777777" w:rsidR="005C78E9" w:rsidRDefault="005C7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82385" w14:textId="77777777" w:rsidR="005C78E9" w:rsidRDefault="005C78E9" w:rsidP="00232806">
      <w:r>
        <w:separator/>
      </w:r>
    </w:p>
  </w:footnote>
  <w:footnote w:type="continuationSeparator" w:id="0">
    <w:p w14:paraId="041ADB4C" w14:textId="77777777" w:rsidR="005C78E9" w:rsidRDefault="005C78E9" w:rsidP="00232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5F76B" w14:textId="30260A61" w:rsidR="005C78E9" w:rsidRDefault="005C7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66732" w14:textId="3E6902C1" w:rsidR="005C78E9" w:rsidRDefault="005C78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0C14E" w14:textId="0E13FEE3" w:rsidR="005C78E9" w:rsidRDefault="005C7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448F5"/>
    <w:multiLevelType w:val="hybridMultilevel"/>
    <w:tmpl w:val="310E33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387A"/>
    <w:multiLevelType w:val="hybridMultilevel"/>
    <w:tmpl w:val="BD4CB7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C745D"/>
    <w:multiLevelType w:val="hybridMultilevel"/>
    <w:tmpl w:val="C114C01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95479CC"/>
    <w:multiLevelType w:val="hybridMultilevel"/>
    <w:tmpl w:val="90A0CCC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F5687"/>
    <w:multiLevelType w:val="hybridMultilevel"/>
    <w:tmpl w:val="9DA0B044"/>
    <w:lvl w:ilvl="0" w:tplc="0C090017">
      <w:start w:val="1"/>
      <w:numFmt w:val="lowerLetter"/>
      <w:lvlText w:val="%1)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0E1D2886"/>
    <w:multiLevelType w:val="hybridMultilevel"/>
    <w:tmpl w:val="9FCCFFA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E58DF"/>
    <w:multiLevelType w:val="hybridMultilevel"/>
    <w:tmpl w:val="4F50003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129F0E75"/>
    <w:multiLevelType w:val="hybridMultilevel"/>
    <w:tmpl w:val="7F463E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8384A"/>
    <w:multiLevelType w:val="hybridMultilevel"/>
    <w:tmpl w:val="578E55AE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17D17148"/>
    <w:multiLevelType w:val="hybridMultilevel"/>
    <w:tmpl w:val="6F127A7C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1A347B6C"/>
    <w:multiLevelType w:val="hybridMultilevel"/>
    <w:tmpl w:val="45A66320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1E39323B"/>
    <w:multiLevelType w:val="hybridMultilevel"/>
    <w:tmpl w:val="7FBE1A7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15B69"/>
    <w:multiLevelType w:val="hybridMultilevel"/>
    <w:tmpl w:val="4298355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2ABF0DD5"/>
    <w:multiLevelType w:val="hybridMultilevel"/>
    <w:tmpl w:val="B614B44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2C1727F6"/>
    <w:multiLevelType w:val="hybridMultilevel"/>
    <w:tmpl w:val="A9D6F1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27BF5"/>
    <w:multiLevelType w:val="hybridMultilevel"/>
    <w:tmpl w:val="7AB05412"/>
    <w:lvl w:ilvl="0" w:tplc="0C090017">
      <w:start w:val="1"/>
      <w:numFmt w:val="lowerLetter"/>
      <w:lvlText w:val="%1)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305736D3"/>
    <w:multiLevelType w:val="hybridMultilevel"/>
    <w:tmpl w:val="E638B644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3095768F"/>
    <w:multiLevelType w:val="hybridMultilevel"/>
    <w:tmpl w:val="2C425BEC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30DD5285"/>
    <w:multiLevelType w:val="hybridMultilevel"/>
    <w:tmpl w:val="16DC72B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47EC4"/>
    <w:multiLevelType w:val="hybridMultilevel"/>
    <w:tmpl w:val="F87087A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0756EE"/>
    <w:multiLevelType w:val="hybridMultilevel"/>
    <w:tmpl w:val="5DBA2D78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3BBF4381"/>
    <w:multiLevelType w:val="hybridMultilevel"/>
    <w:tmpl w:val="E8ACAFEC"/>
    <w:lvl w:ilvl="0" w:tplc="ED5EAF10">
      <w:start w:val="1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8E5E358C">
      <w:start w:val="1"/>
      <w:numFmt w:val="lowerLetter"/>
      <w:lvlText w:val="%2."/>
      <w:lvlJc w:val="left"/>
      <w:pPr>
        <w:ind w:left="1440" w:hanging="360"/>
      </w:pPr>
      <w:rPr>
        <w:rFonts w:ascii="Calibri Light" w:hAnsi="Calibri Light" w:hint="default"/>
        <w:b w:val="0"/>
      </w:rPr>
    </w:lvl>
    <w:lvl w:ilvl="2" w:tplc="42725C0E">
      <w:start w:val="1"/>
      <w:numFmt w:val="lowerRoman"/>
      <w:lvlText w:val="%3."/>
      <w:lvlJc w:val="right"/>
      <w:pPr>
        <w:ind w:left="2160" w:hanging="180"/>
      </w:pPr>
      <w:rPr>
        <w:rFonts w:ascii="Calibri" w:hAnsi="Calibri"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333D6"/>
    <w:multiLevelType w:val="hybridMultilevel"/>
    <w:tmpl w:val="A6F82364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9C39E6"/>
    <w:multiLevelType w:val="multilevel"/>
    <w:tmpl w:val="EFA88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186A1A"/>
    <w:multiLevelType w:val="hybridMultilevel"/>
    <w:tmpl w:val="5928D6E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476240A8"/>
    <w:multiLevelType w:val="hybridMultilevel"/>
    <w:tmpl w:val="529814E2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47704688"/>
    <w:multiLevelType w:val="hybridMultilevel"/>
    <w:tmpl w:val="373AFE1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3C7489"/>
    <w:multiLevelType w:val="hybridMultilevel"/>
    <w:tmpl w:val="E38CF26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274BBF"/>
    <w:multiLevelType w:val="hybridMultilevel"/>
    <w:tmpl w:val="58ECB3B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6059C"/>
    <w:multiLevelType w:val="hybridMultilevel"/>
    <w:tmpl w:val="DC82E2CE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0" w15:restartNumberingAfterBreak="0">
    <w:nsid w:val="4CCD25FB"/>
    <w:multiLevelType w:val="hybridMultilevel"/>
    <w:tmpl w:val="B0064850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1" w15:restartNumberingAfterBreak="0">
    <w:nsid w:val="510E41C1"/>
    <w:multiLevelType w:val="hybridMultilevel"/>
    <w:tmpl w:val="A080F354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2" w15:restartNumberingAfterBreak="0">
    <w:nsid w:val="57824E83"/>
    <w:multiLevelType w:val="hybridMultilevel"/>
    <w:tmpl w:val="690080B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3" w15:restartNumberingAfterBreak="0">
    <w:nsid w:val="5A5378FE"/>
    <w:multiLevelType w:val="hybridMultilevel"/>
    <w:tmpl w:val="04DE341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4" w15:restartNumberingAfterBreak="0">
    <w:nsid w:val="5BE82816"/>
    <w:multiLevelType w:val="hybridMultilevel"/>
    <w:tmpl w:val="211689D2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5" w15:restartNumberingAfterBreak="0">
    <w:nsid w:val="5F51686A"/>
    <w:multiLevelType w:val="hybridMultilevel"/>
    <w:tmpl w:val="EC40DB7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401AC1"/>
    <w:multiLevelType w:val="hybridMultilevel"/>
    <w:tmpl w:val="22428C1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986D35"/>
    <w:multiLevelType w:val="hybridMultilevel"/>
    <w:tmpl w:val="9D0697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9A078A"/>
    <w:multiLevelType w:val="hybridMultilevel"/>
    <w:tmpl w:val="E5E6334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9" w15:restartNumberingAfterBreak="0">
    <w:nsid w:val="66E23263"/>
    <w:multiLevelType w:val="multilevel"/>
    <w:tmpl w:val="C7E05128"/>
    <w:lvl w:ilvl="0">
      <w:start w:val="1"/>
      <w:numFmt w:val="decimal"/>
      <w:pStyle w:val="Bodycopynumbered2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81121E1"/>
    <w:multiLevelType w:val="hybridMultilevel"/>
    <w:tmpl w:val="D56C0CF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E465EE"/>
    <w:multiLevelType w:val="hybridMultilevel"/>
    <w:tmpl w:val="4CBC181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2A01C1"/>
    <w:multiLevelType w:val="hybridMultilevel"/>
    <w:tmpl w:val="F112E3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2"/>
  </w:num>
  <w:num w:numId="3">
    <w:abstractNumId w:val="14"/>
  </w:num>
  <w:num w:numId="4">
    <w:abstractNumId w:val="14"/>
  </w:num>
  <w:num w:numId="5">
    <w:abstractNumId w:val="26"/>
  </w:num>
  <w:num w:numId="6">
    <w:abstractNumId w:val="20"/>
  </w:num>
  <w:num w:numId="7">
    <w:abstractNumId w:val="31"/>
  </w:num>
  <w:num w:numId="8">
    <w:abstractNumId w:val="2"/>
  </w:num>
  <w:num w:numId="9">
    <w:abstractNumId w:val="38"/>
  </w:num>
  <w:num w:numId="10">
    <w:abstractNumId w:val="6"/>
  </w:num>
  <w:num w:numId="11">
    <w:abstractNumId w:val="3"/>
  </w:num>
  <w:num w:numId="12">
    <w:abstractNumId w:val="0"/>
  </w:num>
  <w:num w:numId="13">
    <w:abstractNumId w:val="10"/>
  </w:num>
  <w:num w:numId="14">
    <w:abstractNumId w:val="24"/>
  </w:num>
  <w:num w:numId="15">
    <w:abstractNumId w:val="16"/>
  </w:num>
  <w:num w:numId="16">
    <w:abstractNumId w:val="25"/>
  </w:num>
  <w:num w:numId="17">
    <w:abstractNumId w:val="23"/>
  </w:num>
  <w:num w:numId="18">
    <w:abstractNumId w:val="17"/>
  </w:num>
  <w:num w:numId="19">
    <w:abstractNumId w:val="7"/>
  </w:num>
  <w:num w:numId="20">
    <w:abstractNumId w:val="29"/>
  </w:num>
  <w:num w:numId="21">
    <w:abstractNumId w:val="32"/>
  </w:num>
  <w:num w:numId="22">
    <w:abstractNumId w:val="15"/>
  </w:num>
  <w:num w:numId="23">
    <w:abstractNumId w:val="34"/>
  </w:num>
  <w:num w:numId="24">
    <w:abstractNumId w:val="12"/>
  </w:num>
  <w:num w:numId="25">
    <w:abstractNumId w:val="8"/>
  </w:num>
  <w:num w:numId="26">
    <w:abstractNumId w:val="30"/>
  </w:num>
  <w:num w:numId="27">
    <w:abstractNumId w:val="33"/>
  </w:num>
  <w:num w:numId="28">
    <w:abstractNumId w:val="13"/>
  </w:num>
  <w:num w:numId="29">
    <w:abstractNumId w:val="39"/>
  </w:num>
  <w:num w:numId="30">
    <w:abstractNumId w:val="1"/>
  </w:num>
  <w:num w:numId="31">
    <w:abstractNumId w:val="37"/>
  </w:num>
  <w:num w:numId="32">
    <w:abstractNumId w:val="9"/>
  </w:num>
  <w:num w:numId="33">
    <w:abstractNumId w:val="27"/>
  </w:num>
  <w:num w:numId="34">
    <w:abstractNumId w:val="28"/>
  </w:num>
  <w:num w:numId="35">
    <w:abstractNumId w:val="22"/>
  </w:num>
  <w:num w:numId="36">
    <w:abstractNumId w:val="11"/>
  </w:num>
  <w:num w:numId="37">
    <w:abstractNumId w:val="40"/>
  </w:num>
  <w:num w:numId="38">
    <w:abstractNumId w:val="5"/>
  </w:num>
  <w:num w:numId="39">
    <w:abstractNumId w:val="18"/>
  </w:num>
  <w:num w:numId="40">
    <w:abstractNumId w:val="35"/>
  </w:num>
  <w:num w:numId="41">
    <w:abstractNumId w:val="36"/>
  </w:num>
  <w:num w:numId="42">
    <w:abstractNumId w:val="41"/>
  </w:num>
  <w:num w:numId="43">
    <w:abstractNumId w:val="4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B8"/>
    <w:rsid w:val="00015F68"/>
    <w:rsid w:val="000507AD"/>
    <w:rsid w:val="00054311"/>
    <w:rsid w:val="0006378E"/>
    <w:rsid w:val="000677EA"/>
    <w:rsid w:val="000914AD"/>
    <w:rsid w:val="000D102B"/>
    <w:rsid w:val="000D722A"/>
    <w:rsid w:val="000E39D3"/>
    <w:rsid w:val="000E5070"/>
    <w:rsid w:val="000F43A9"/>
    <w:rsid w:val="00130B3C"/>
    <w:rsid w:val="00187DE8"/>
    <w:rsid w:val="001923F1"/>
    <w:rsid w:val="00196BF2"/>
    <w:rsid w:val="001A0BB4"/>
    <w:rsid w:val="001B6F4A"/>
    <w:rsid w:val="001D6E63"/>
    <w:rsid w:val="001D7A58"/>
    <w:rsid w:val="001E20B0"/>
    <w:rsid w:val="002073FE"/>
    <w:rsid w:val="00232806"/>
    <w:rsid w:val="00256D4F"/>
    <w:rsid w:val="00271780"/>
    <w:rsid w:val="00284E26"/>
    <w:rsid w:val="00286F5C"/>
    <w:rsid w:val="00292017"/>
    <w:rsid w:val="002A31F5"/>
    <w:rsid w:val="002A6C71"/>
    <w:rsid w:val="002B31F3"/>
    <w:rsid w:val="002B7F2A"/>
    <w:rsid w:val="002C19EA"/>
    <w:rsid w:val="002E06EC"/>
    <w:rsid w:val="002E25AC"/>
    <w:rsid w:val="00331948"/>
    <w:rsid w:val="00363E98"/>
    <w:rsid w:val="003B4C5B"/>
    <w:rsid w:val="003C26F2"/>
    <w:rsid w:val="003C5B2F"/>
    <w:rsid w:val="003D44B8"/>
    <w:rsid w:val="003E798B"/>
    <w:rsid w:val="0042060E"/>
    <w:rsid w:val="00424BD7"/>
    <w:rsid w:val="00446699"/>
    <w:rsid w:val="00447053"/>
    <w:rsid w:val="0045763C"/>
    <w:rsid w:val="00461A54"/>
    <w:rsid w:val="004A5B0E"/>
    <w:rsid w:val="004A6140"/>
    <w:rsid w:val="004C0F4C"/>
    <w:rsid w:val="004C76F8"/>
    <w:rsid w:val="004D55A3"/>
    <w:rsid w:val="004E05BB"/>
    <w:rsid w:val="004E5F9C"/>
    <w:rsid w:val="0050688A"/>
    <w:rsid w:val="00517E4E"/>
    <w:rsid w:val="005217C5"/>
    <w:rsid w:val="00534A32"/>
    <w:rsid w:val="00536ADE"/>
    <w:rsid w:val="0055012C"/>
    <w:rsid w:val="00573648"/>
    <w:rsid w:val="00583DAC"/>
    <w:rsid w:val="00585D85"/>
    <w:rsid w:val="00587CE8"/>
    <w:rsid w:val="0059323C"/>
    <w:rsid w:val="005B5073"/>
    <w:rsid w:val="005B68C2"/>
    <w:rsid w:val="005C2839"/>
    <w:rsid w:val="005C78E9"/>
    <w:rsid w:val="005D139D"/>
    <w:rsid w:val="005D6ED6"/>
    <w:rsid w:val="005E43CD"/>
    <w:rsid w:val="005E6895"/>
    <w:rsid w:val="006019B5"/>
    <w:rsid w:val="00623534"/>
    <w:rsid w:val="00636F15"/>
    <w:rsid w:val="006376BE"/>
    <w:rsid w:val="00642B58"/>
    <w:rsid w:val="00652132"/>
    <w:rsid w:val="006601A5"/>
    <w:rsid w:val="006641E8"/>
    <w:rsid w:val="0068279D"/>
    <w:rsid w:val="0069501E"/>
    <w:rsid w:val="00696677"/>
    <w:rsid w:val="006A65BF"/>
    <w:rsid w:val="006C1235"/>
    <w:rsid w:val="006D41F1"/>
    <w:rsid w:val="006D4DC3"/>
    <w:rsid w:val="006E1975"/>
    <w:rsid w:val="00702229"/>
    <w:rsid w:val="00733CA5"/>
    <w:rsid w:val="00742950"/>
    <w:rsid w:val="007B0FD1"/>
    <w:rsid w:val="007B1B6C"/>
    <w:rsid w:val="007D5863"/>
    <w:rsid w:val="007E1B9F"/>
    <w:rsid w:val="007E58C6"/>
    <w:rsid w:val="007E7602"/>
    <w:rsid w:val="00803AEF"/>
    <w:rsid w:val="008062F3"/>
    <w:rsid w:val="008214FD"/>
    <w:rsid w:val="00840591"/>
    <w:rsid w:val="00842BA0"/>
    <w:rsid w:val="008524E9"/>
    <w:rsid w:val="00863BC3"/>
    <w:rsid w:val="00864750"/>
    <w:rsid w:val="00871FD6"/>
    <w:rsid w:val="00881160"/>
    <w:rsid w:val="00882E6F"/>
    <w:rsid w:val="008A6FEE"/>
    <w:rsid w:val="008B3152"/>
    <w:rsid w:val="008B3B15"/>
    <w:rsid w:val="008C1D88"/>
    <w:rsid w:val="008C220A"/>
    <w:rsid w:val="008C5BB8"/>
    <w:rsid w:val="008D10BD"/>
    <w:rsid w:val="008D4D27"/>
    <w:rsid w:val="008F29DF"/>
    <w:rsid w:val="00905AB0"/>
    <w:rsid w:val="00923791"/>
    <w:rsid w:val="00930242"/>
    <w:rsid w:val="009361E8"/>
    <w:rsid w:val="00953D7E"/>
    <w:rsid w:val="00956A61"/>
    <w:rsid w:val="00962D75"/>
    <w:rsid w:val="0096371D"/>
    <w:rsid w:val="00976284"/>
    <w:rsid w:val="009A31D9"/>
    <w:rsid w:val="009B1117"/>
    <w:rsid w:val="009C7AD6"/>
    <w:rsid w:val="009E55B3"/>
    <w:rsid w:val="009F6726"/>
    <w:rsid w:val="009F6974"/>
    <w:rsid w:val="00A23D6C"/>
    <w:rsid w:val="00A42C41"/>
    <w:rsid w:val="00A44CC2"/>
    <w:rsid w:val="00A60DD1"/>
    <w:rsid w:val="00A709E9"/>
    <w:rsid w:val="00A845D7"/>
    <w:rsid w:val="00A949B4"/>
    <w:rsid w:val="00AA3095"/>
    <w:rsid w:val="00AC3046"/>
    <w:rsid w:val="00AD14A2"/>
    <w:rsid w:val="00B06394"/>
    <w:rsid w:val="00B072C7"/>
    <w:rsid w:val="00B24701"/>
    <w:rsid w:val="00B52AFA"/>
    <w:rsid w:val="00B76853"/>
    <w:rsid w:val="00B823D4"/>
    <w:rsid w:val="00BA4E61"/>
    <w:rsid w:val="00BA640A"/>
    <w:rsid w:val="00BC4A36"/>
    <w:rsid w:val="00BD7E3E"/>
    <w:rsid w:val="00BE717C"/>
    <w:rsid w:val="00C17E3D"/>
    <w:rsid w:val="00C420FD"/>
    <w:rsid w:val="00C461E3"/>
    <w:rsid w:val="00C571E0"/>
    <w:rsid w:val="00C624B4"/>
    <w:rsid w:val="00C73CBC"/>
    <w:rsid w:val="00C75352"/>
    <w:rsid w:val="00C87BC5"/>
    <w:rsid w:val="00C9069D"/>
    <w:rsid w:val="00CB2A80"/>
    <w:rsid w:val="00CB3264"/>
    <w:rsid w:val="00CB4C8D"/>
    <w:rsid w:val="00CD46ED"/>
    <w:rsid w:val="00CF2AFF"/>
    <w:rsid w:val="00D527A7"/>
    <w:rsid w:val="00D53FAC"/>
    <w:rsid w:val="00D56962"/>
    <w:rsid w:val="00D6324E"/>
    <w:rsid w:val="00DC4374"/>
    <w:rsid w:val="00DC67AF"/>
    <w:rsid w:val="00E0209E"/>
    <w:rsid w:val="00E26F3C"/>
    <w:rsid w:val="00E46178"/>
    <w:rsid w:val="00E5648A"/>
    <w:rsid w:val="00E86C63"/>
    <w:rsid w:val="00E909DD"/>
    <w:rsid w:val="00EA6985"/>
    <w:rsid w:val="00EB4E46"/>
    <w:rsid w:val="00EB6789"/>
    <w:rsid w:val="00EF526D"/>
    <w:rsid w:val="00F05E77"/>
    <w:rsid w:val="00F4730F"/>
    <w:rsid w:val="00F4762A"/>
    <w:rsid w:val="00F52B20"/>
    <w:rsid w:val="00F5672F"/>
    <w:rsid w:val="00F900B1"/>
    <w:rsid w:val="00FC0E83"/>
    <w:rsid w:val="00FC192C"/>
    <w:rsid w:val="00FC3099"/>
    <w:rsid w:val="00FC5573"/>
    <w:rsid w:val="00FE10DD"/>
    <w:rsid w:val="00FE5202"/>
    <w:rsid w:val="0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1C2E55D"/>
  <w15:chartTrackingRefBased/>
  <w15:docId w15:val="{DD211D21-F92B-4FCB-BA70-61EF00CE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4B8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4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44B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7E760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7E7602"/>
  </w:style>
  <w:style w:type="paragraph" w:customStyle="1" w:styleId="Customheader">
    <w:name w:val="Custom header"/>
    <w:rsid w:val="007E7602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6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602"/>
    <w:rPr>
      <w:rFonts w:ascii="Segoe UI" w:eastAsia="Times New Roman" w:hAnsi="Segoe UI" w:cs="Segoe UI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32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806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Agendasub-item">
    <w:name w:val="Agenda sub-item"/>
    <w:basedOn w:val="Normal"/>
    <w:link w:val="Agendasub-itemChar"/>
    <w:qFormat/>
    <w:rsid w:val="008D4D27"/>
    <w:pPr>
      <w:spacing w:after="120" w:line="300" w:lineRule="exact"/>
      <w:ind w:left="340"/>
    </w:pPr>
    <w:rPr>
      <w:rFonts w:ascii="Calibri" w:eastAsia="Calibri" w:hAnsi="Calibri" w:cs="Calibri"/>
      <w:color w:val="000000"/>
      <w:sz w:val="22"/>
      <w:lang w:val="en-AU" w:eastAsia="en-AU"/>
    </w:rPr>
  </w:style>
  <w:style w:type="character" w:customStyle="1" w:styleId="Agendasub-itemChar">
    <w:name w:val="Agenda sub-item Char"/>
    <w:link w:val="Agendasub-item"/>
    <w:rsid w:val="008D4D27"/>
    <w:rPr>
      <w:rFonts w:ascii="Calibri" w:eastAsia="Calibri" w:hAnsi="Calibri" w:cs="Calibri"/>
      <w:color w:val="000000"/>
      <w:szCs w:val="20"/>
      <w:lang w:eastAsia="en-AU"/>
    </w:rPr>
  </w:style>
  <w:style w:type="table" w:styleId="TableGrid">
    <w:name w:val="Table Grid"/>
    <w:basedOn w:val="TableNormal"/>
    <w:uiPriority w:val="39"/>
    <w:rsid w:val="002B7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019B5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4311"/>
    <w:rPr>
      <w:rFonts w:ascii="Calibri" w:eastAsia="Calibri" w:hAnsi="Calibri"/>
      <w:sz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431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4311"/>
    <w:rPr>
      <w:vertAlign w:val="superscript"/>
    </w:rPr>
  </w:style>
  <w:style w:type="paragraph" w:customStyle="1" w:styleId="Bodycopynumbered2">
    <w:name w:val="Body copy numbered 2"/>
    <w:rsid w:val="00A42C41"/>
    <w:pPr>
      <w:keepNext/>
      <w:widowControl w:val="0"/>
      <w:numPr>
        <w:numId w:val="29"/>
      </w:numPr>
      <w:spacing w:before="200" w:after="200" w:line="300" w:lineRule="exact"/>
      <w:ind w:left="567" w:hanging="567"/>
    </w:pPr>
    <w:rPr>
      <w:rFonts w:ascii="Calibri" w:eastAsia="Times New Roman" w:hAnsi="Calibri" w:cs="Calibri"/>
      <w:iCs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527A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527A7"/>
    <w:rPr>
      <w:rFonts w:ascii="Consolas" w:eastAsia="Times New Roman" w:hAnsi="Consolas" w:cs="Times New Roman"/>
      <w:sz w:val="21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5531A-26F1-4BBE-B32A-15D0C66A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Andrea.Cullen@parliament.act.gov.au</dc:creator>
  <cp:keywords/>
  <dc:description/>
  <cp:lastModifiedBy>Cullen, Andrea</cp:lastModifiedBy>
  <cp:revision>70</cp:revision>
  <cp:lastPrinted>2021-06-07T02:29:00Z</cp:lastPrinted>
  <dcterms:created xsi:type="dcterms:W3CDTF">2019-09-13T03:32:00Z</dcterms:created>
  <dcterms:modified xsi:type="dcterms:W3CDTF">2021-06-18T06:18:00Z</dcterms:modified>
</cp:coreProperties>
</file>