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41" w:rsidRPr="003D3E33" w:rsidRDefault="00752041" w:rsidP="00EC2E2A">
      <w:pPr>
        <w:pStyle w:val="Heading3"/>
        <w:tabs>
          <w:tab w:val="right" w:pos="567"/>
          <w:tab w:val="left" w:pos="1134"/>
        </w:tabs>
      </w:pPr>
      <w:bookmarkStart w:id="0" w:name="_GoBack"/>
      <w:bookmarkEnd w:id="0"/>
      <w:r w:rsidRPr="004C15C1">
        <w:rPr>
          <w:noProof/>
          <w:lang w:eastAsia="en-AU"/>
        </w:rPr>
        <w:drawing>
          <wp:inline distT="0" distB="0" distL="0" distR="0" wp14:anchorId="0966B96F" wp14:editId="44E4821C">
            <wp:extent cx="906780" cy="914400"/>
            <wp:effectExtent l="0" t="0" r="762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752041" w:rsidRPr="003D3E33" w:rsidRDefault="00752041" w:rsidP="00EC2E2A">
      <w:pPr>
        <w:pStyle w:val="Heading3"/>
        <w:tabs>
          <w:tab w:val="right" w:pos="567"/>
          <w:tab w:val="left" w:pos="1134"/>
        </w:tabs>
        <w:rPr>
          <w:sz w:val="36"/>
          <w:szCs w:val="36"/>
        </w:rPr>
      </w:pPr>
      <w:r w:rsidRPr="003D3E33">
        <w:rPr>
          <w:sz w:val="36"/>
          <w:szCs w:val="36"/>
        </w:rPr>
        <w:t>Legislative Assembly for the</w:t>
      </w:r>
      <w:r w:rsidRPr="003D3E33">
        <w:rPr>
          <w:sz w:val="36"/>
          <w:szCs w:val="36"/>
        </w:rPr>
        <w:br/>
        <w:t>Australian Capital Territory</w:t>
      </w:r>
    </w:p>
    <w:p w:rsidR="00752041" w:rsidRPr="003D3E33" w:rsidRDefault="00752041" w:rsidP="00EC2E2A">
      <w:pPr>
        <w:pStyle w:val="Heading4"/>
        <w:tabs>
          <w:tab w:val="right" w:pos="567"/>
          <w:tab w:val="left" w:pos="1134"/>
        </w:tabs>
      </w:pPr>
      <w:r w:rsidRPr="003D3E33">
        <w:t>2016-2017-2018-2019</w:t>
      </w:r>
      <w:r>
        <w:t>-2020</w:t>
      </w:r>
    </w:p>
    <w:p w:rsidR="00752041" w:rsidRPr="003D3E33" w:rsidRDefault="00752041" w:rsidP="00EC2E2A">
      <w:pPr>
        <w:pStyle w:val="Heading1"/>
        <w:tabs>
          <w:tab w:val="right" w:pos="567"/>
          <w:tab w:val="left" w:pos="1134"/>
        </w:tabs>
      </w:pPr>
      <w:r w:rsidRPr="003D3E33">
        <w:t>Questions on Notice Paper</w:t>
      </w:r>
    </w:p>
    <w:p w:rsidR="00752041" w:rsidRPr="003D3E33" w:rsidRDefault="00752041" w:rsidP="00EC2E2A">
      <w:pPr>
        <w:pStyle w:val="Heading4"/>
        <w:tabs>
          <w:tab w:val="right" w:pos="567"/>
          <w:tab w:val="left" w:pos="1134"/>
        </w:tabs>
        <w:rPr>
          <w:sz w:val="28"/>
          <w:szCs w:val="28"/>
        </w:rPr>
      </w:pPr>
      <w:r>
        <w:rPr>
          <w:sz w:val="28"/>
          <w:szCs w:val="28"/>
        </w:rPr>
        <w:t>No 47</w:t>
      </w:r>
    </w:p>
    <w:p w:rsidR="00752041" w:rsidRPr="003D3E33" w:rsidRDefault="00752041" w:rsidP="00EC2E2A">
      <w:pPr>
        <w:pStyle w:val="Heading4"/>
        <w:tabs>
          <w:tab w:val="right" w:pos="567"/>
          <w:tab w:val="left" w:pos="1134"/>
        </w:tabs>
        <w:rPr>
          <w:sz w:val="28"/>
          <w:szCs w:val="28"/>
        </w:rPr>
      </w:pPr>
      <w:r w:rsidRPr="003D3E33">
        <w:rPr>
          <w:sz w:val="28"/>
          <w:szCs w:val="28"/>
        </w:rPr>
        <w:t xml:space="preserve">Friday, </w:t>
      </w:r>
      <w:r>
        <w:rPr>
          <w:sz w:val="28"/>
          <w:szCs w:val="28"/>
        </w:rPr>
        <w:t xml:space="preserve">19 June </w:t>
      </w:r>
      <w:r w:rsidRPr="003D3E33">
        <w:rPr>
          <w:sz w:val="28"/>
          <w:szCs w:val="28"/>
        </w:rPr>
        <w:t>20</w:t>
      </w:r>
      <w:r>
        <w:rPr>
          <w:sz w:val="28"/>
          <w:szCs w:val="28"/>
        </w:rPr>
        <w:t>20</w:t>
      </w:r>
    </w:p>
    <w:p w:rsidR="00752041" w:rsidRPr="003D3E33" w:rsidRDefault="00752041" w:rsidP="00EC2E2A">
      <w:pPr>
        <w:pStyle w:val="NPLineStyle1"/>
        <w:tabs>
          <w:tab w:val="right" w:pos="567"/>
          <w:tab w:val="left" w:pos="1134"/>
        </w:tabs>
        <w:spacing w:before="240"/>
      </w:pPr>
      <w:r w:rsidRPr="003D3E33">
        <w:t>_____________________________</w:t>
      </w:r>
    </w:p>
    <w:p w:rsidR="00752041" w:rsidRDefault="00752041" w:rsidP="00EC2E2A">
      <w:pPr>
        <w:pStyle w:val="DPSQuestSectionHeading"/>
        <w:tabs>
          <w:tab w:val="right" w:pos="567"/>
          <w:tab w:val="left" w:pos="1134"/>
        </w:tabs>
        <w:spacing w:before="0"/>
        <w:rPr>
          <w:rFonts w:ascii="Calibri" w:hAnsi="Calibri"/>
          <w:b/>
        </w:rPr>
      </w:pPr>
      <w:r w:rsidRPr="008919D7">
        <w:rPr>
          <w:rFonts w:ascii="Calibri" w:hAnsi="Calibri"/>
          <w:b/>
        </w:rPr>
        <w:t>New questions</w:t>
      </w:r>
    </w:p>
    <w:p w:rsidR="00752041" w:rsidRDefault="00752041" w:rsidP="00EC2E2A">
      <w:pPr>
        <w:pStyle w:val="DPSQuestSectionHeading"/>
        <w:tabs>
          <w:tab w:val="right" w:pos="567"/>
          <w:tab w:val="left" w:pos="1134"/>
        </w:tabs>
        <w:spacing w:before="120"/>
        <w:rPr>
          <w:rFonts w:ascii="Calibri" w:hAnsi="Calibri"/>
        </w:rPr>
      </w:pPr>
      <w:r w:rsidRPr="00370A7C">
        <w:rPr>
          <w:rFonts w:ascii="Calibri" w:hAnsi="Calibri"/>
        </w:rPr>
        <w:t xml:space="preserve">(30 days expires </w:t>
      </w:r>
      <w:r>
        <w:rPr>
          <w:rFonts w:ascii="Calibri" w:hAnsi="Calibri"/>
        </w:rPr>
        <w:t xml:space="preserve">19 July </w:t>
      </w:r>
      <w:r w:rsidRPr="00370A7C">
        <w:rPr>
          <w:rFonts w:ascii="Calibri" w:hAnsi="Calibri"/>
        </w:rPr>
        <w:t>20</w:t>
      </w:r>
      <w:r>
        <w:rPr>
          <w:rFonts w:ascii="Calibri" w:hAnsi="Calibri"/>
        </w:rPr>
        <w:t>20</w:t>
      </w:r>
      <w:r w:rsidRPr="00370A7C">
        <w:rPr>
          <w:rFonts w:ascii="Calibri" w:hAnsi="Calibri"/>
        </w:rPr>
        <w:t>)</w:t>
      </w:r>
    </w:p>
    <w:p w:rsidR="00752041" w:rsidRDefault="00752041" w:rsidP="00EC2E2A">
      <w:pPr>
        <w:pStyle w:val="DPSQuestSectionHeading"/>
        <w:tabs>
          <w:tab w:val="right" w:pos="567"/>
          <w:tab w:val="left" w:pos="1134"/>
        </w:tabs>
        <w:spacing w:before="240"/>
        <w:jc w:val="left"/>
        <w:rPr>
          <w:rFonts w:ascii="Calibri" w:hAnsi="Calibri"/>
          <w:i w:val="0"/>
        </w:rPr>
      </w:pPr>
      <w:r>
        <w:rPr>
          <w:rFonts w:ascii="Calibri" w:hAnsi="Calibri"/>
          <w:i w:val="0"/>
        </w:rPr>
        <w:tab/>
        <w:t>3048</w:t>
      </w:r>
      <w:r>
        <w:rPr>
          <w:rFonts w:ascii="Calibri" w:hAnsi="Calibri"/>
          <w:i w:val="0"/>
        </w:rPr>
        <w:tab/>
      </w:r>
      <w:r>
        <w:rPr>
          <w:rFonts w:ascii="Calibri" w:hAnsi="Calibri"/>
          <w:b/>
          <w:i w:val="0"/>
        </w:rPr>
        <w:t>MS LAWDER</w:t>
      </w:r>
      <w:r>
        <w:rPr>
          <w:rFonts w:ascii="Calibri" w:hAnsi="Calibri"/>
          <w:i w:val="0"/>
        </w:rPr>
        <w:t>: To ask the Minister for the Environment and Heritage—</w:t>
      </w:r>
    </w:p>
    <w:p w:rsidR="00752041" w:rsidRPr="00F32E40" w:rsidRDefault="00752041" w:rsidP="00EC2E2A">
      <w:pPr>
        <w:numPr>
          <w:ilvl w:val="0"/>
          <w:numId w:val="7"/>
        </w:numPr>
        <w:tabs>
          <w:tab w:val="right" w:pos="567"/>
          <w:tab w:val="left" w:pos="1134"/>
          <w:tab w:val="left" w:pos="1701"/>
        </w:tabs>
        <w:spacing w:before="60"/>
        <w:rPr>
          <w:rFonts w:ascii="Calibri" w:hAnsi="Calibri"/>
          <w:szCs w:val="24"/>
        </w:rPr>
      </w:pPr>
      <w:r w:rsidRPr="00F32E40">
        <w:rPr>
          <w:rFonts w:ascii="Calibri" w:hAnsi="Calibri"/>
          <w:szCs w:val="24"/>
        </w:rPr>
        <w:t xml:space="preserve">Can the Minister please advise when the ACT Government and/or its contractors changed from capping the </w:t>
      </w:r>
      <w:proofErr w:type="spellStart"/>
      <w:r w:rsidRPr="00F32E40">
        <w:rPr>
          <w:rFonts w:ascii="Calibri" w:hAnsi="Calibri"/>
          <w:szCs w:val="24"/>
        </w:rPr>
        <w:t>Mugga</w:t>
      </w:r>
      <w:proofErr w:type="spellEnd"/>
      <w:r w:rsidRPr="00F32E40">
        <w:rPr>
          <w:rFonts w:ascii="Calibri" w:hAnsi="Calibri"/>
          <w:szCs w:val="24"/>
        </w:rPr>
        <w:t xml:space="preserve"> Lane Resource Management Centre tip face with soil, to capping the tip face with </w:t>
      </w:r>
      <w:proofErr w:type="gramStart"/>
      <w:r w:rsidRPr="00F32E40">
        <w:rPr>
          <w:rFonts w:ascii="Calibri" w:hAnsi="Calibri"/>
          <w:szCs w:val="24"/>
        </w:rPr>
        <w:t>tarpaulins.</w:t>
      </w:r>
      <w:proofErr w:type="gramEnd"/>
    </w:p>
    <w:p w:rsidR="00752041" w:rsidRPr="00F32E40" w:rsidRDefault="00752041" w:rsidP="00EC2E2A">
      <w:pPr>
        <w:numPr>
          <w:ilvl w:val="0"/>
          <w:numId w:val="7"/>
        </w:numPr>
        <w:tabs>
          <w:tab w:val="right" w:pos="567"/>
          <w:tab w:val="left" w:pos="1134"/>
          <w:tab w:val="left" w:pos="1701"/>
        </w:tabs>
        <w:spacing w:before="60"/>
        <w:rPr>
          <w:rFonts w:ascii="Calibri" w:hAnsi="Calibri"/>
          <w:szCs w:val="24"/>
        </w:rPr>
      </w:pPr>
      <w:r w:rsidRPr="00F32E40">
        <w:rPr>
          <w:rFonts w:ascii="Calibri" w:hAnsi="Calibri"/>
          <w:szCs w:val="24"/>
        </w:rPr>
        <w:t xml:space="preserve">What was the reasoning behind this change taking </w:t>
      </w:r>
      <w:proofErr w:type="gramStart"/>
      <w:r w:rsidRPr="00F32E40">
        <w:rPr>
          <w:rFonts w:ascii="Calibri" w:hAnsi="Calibri"/>
          <w:szCs w:val="24"/>
        </w:rPr>
        <w:t>place.</w:t>
      </w:r>
      <w:proofErr w:type="gramEnd"/>
    </w:p>
    <w:p w:rsidR="00752041" w:rsidRPr="00F32E40" w:rsidRDefault="00752041" w:rsidP="00EC2E2A">
      <w:pPr>
        <w:numPr>
          <w:ilvl w:val="0"/>
          <w:numId w:val="7"/>
        </w:numPr>
        <w:tabs>
          <w:tab w:val="right" w:pos="567"/>
          <w:tab w:val="left" w:pos="1134"/>
          <w:tab w:val="left" w:pos="1701"/>
        </w:tabs>
        <w:spacing w:before="60"/>
        <w:rPr>
          <w:rFonts w:ascii="Calibri" w:hAnsi="Calibri"/>
          <w:szCs w:val="24"/>
        </w:rPr>
      </w:pPr>
      <w:r w:rsidRPr="00F32E40">
        <w:rPr>
          <w:rFonts w:ascii="Calibri" w:hAnsi="Calibri"/>
          <w:szCs w:val="24"/>
        </w:rPr>
        <w:t>How thick is the tarpaulin.</w:t>
      </w:r>
    </w:p>
    <w:p w:rsidR="00752041" w:rsidRPr="00F32E40" w:rsidRDefault="00752041" w:rsidP="00EC2E2A">
      <w:pPr>
        <w:numPr>
          <w:ilvl w:val="0"/>
          <w:numId w:val="7"/>
        </w:numPr>
        <w:tabs>
          <w:tab w:val="right" w:pos="567"/>
          <w:tab w:val="left" w:pos="1134"/>
          <w:tab w:val="left" w:pos="1701"/>
        </w:tabs>
        <w:spacing w:before="60"/>
        <w:rPr>
          <w:rFonts w:ascii="Calibri" w:hAnsi="Calibri"/>
          <w:szCs w:val="24"/>
        </w:rPr>
      </w:pPr>
      <w:r w:rsidRPr="00F32E40">
        <w:rPr>
          <w:rFonts w:ascii="Calibri" w:hAnsi="Calibri"/>
          <w:szCs w:val="24"/>
        </w:rPr>
        <w:t xml:space="preserve">Can the Minister provide a copy of the (a) operating procedures for use of the tarpaulin, (b) plans for, and results of, the trial of the use of the tarpaulin and (c) documentation for application, and approval of the change to the Environmental </w:t>
      </w:r>
      <w:proofErr w:type="spellStart"/>
      <w:r w:rsidRPr="00F32E40">
        <w:rPr>
          <w:rFonts w:ascii="Calibri" w:hAnsi="Calibri"/>
          <w:szCs w:val="24"/>
        </w:rPr>
        <w:t>Authorisation</w:t>
      </w:r>
      <w:proofErr w:type="spellEnd"/>
      <w:r w:rsidRPr="00F32E40">
        <w:rPr>
          <w:rFonts w:ascii="Calibri" w:hAnsi="Calibri"/>
          <w:szCs w:val="24"/>
        </w:rPr>
        <w:t xml:space="preserve"> relating to the change from using soil for capping to </w:t>
      </w:r>
      <w:proofErr w:type="gramStart"/>
      <w:r w:rsidRPr="00F32E40">
        <w:rPr>
          <w:rFonts w:ascii="Calibri" w:hAnsi="Calibri"/>
          <w:szCs w:val="24"/>
        </w:rPr>
        <w:t>tarpaulin.</w:t>
      </w:r>
      <w:proofErr w:type="gramEnd"/>
    </w:p>
    <w:p w:rsidR="00752041" w:rsidRPr="00F32E40" w:rsidRDefault="00752041" w:rsidP="00EC2E2A">
      <w:pPr>
        <w:numPr>
          <w:ilvl w:val="0"/>
          <w:numId w:val="7"/>
        </w:numPr>
        <w:tabs>
          <w:tab w:val="right" w:pos="567"/>
          <w:tab w:val="left" w:pos="1134"/>
          <w:tab w:val="left" w:pos="1701"/>
        </w:tabs>
        <w:spacing w:before="60"/>
        <w:rPr>
          <w:rFonts w:ascii="Calibri" w:hAnsi="Calibri"/>
          <w:szCs w:val="24"/>
        </w:rPr>
      </w:pPr>
      <w:r w:rsidRPr="00F32E40">
        <w:rPr>
          <w:rFonts w:ascii="Calibri" w:hAnsi="Calibri"/>
          <w:szCs w:val="24"/>
        </w:rPr>
        <w:t xml:space="preserve">How many complaints have been made regarding the tip smell since the beginning of </w:t>
      </w:r>
      <w:proofErr w:type="gramStart"/>
      <w:r w:rsidRPr="00F32E40">
        <w:rPr>
          <w:rFonts w:ascii="Calibri" w:hAnsi="Calibri"/>
          <w:szCs w:val="24"/>
        </w:rPr>
        <w:t>2016.</w:t>
      </w:r>
      <w:proofErr w:type="gramEnd"/>
    </w:p>
    <w:p w:rsidR="00752041" w:rsidRPr="00F32E40" w:rsidRDefault="00752041" w:rsidP="00EC2E2A">
      <w:pPr>
        <w:numPr>
          <w:ilvl w:val="0"/>
          <w:numId w:val="7"/>
        </w:numPr>
        <w:tabs>
          <w:tab w:val="right" w:pos="567"/>
          <w:tab w:val="left" w:pos="1134"/>
          <w:tab w:val="left" w:pos="1701"/>
        </w:tabs>
        <w:spacing w:before="60"/>
        <w:rPr>
          <w:rFonts w:ascii="Calibri" w:hAnsi="Calibri"/>
          <w:szCs w:val="24"/>
        </w:rPr>
      </w:pPr>
      <w:r w:rsidRPr="00F32E40">
        <w:rPr>
          <w:rFonts w:ascii="Calibri" w:hAnsi="Calibri"/>
          <w:szCs w:val="24"/>
        </w:rPr>
        <w:t xml:space="preserve">Can the Minister provide a breakdown, by how many complaints each year in this period (as outlined in the Environmental </w:t>
      </w:r>
      <w:proofErr w:type="spellStart"/>
      <w:r w:rsidRPr="00F32E40">
        <w:rPr>
          <w:rFonts w:ascii="Calibri" w:hAnsi="Calibri"/>
          <w:szCs w:val="24"/>
        </w:rPr>
        <w:t>Authorisation</w:t>
      </w:r>
      <w:proofErr w:type="spellEnd"/>
      <w:r w:rsidRPr="00F32E40">
        <w:rPr>
          <w:rFonts w:ascii="Calibri" w:hAnsi="Calibri"/>
          <w:szCs w:val="24"/>
        </w:rPr>
        <w:t xml:space="preserve">), including those passed on from the Environment Protection Authority to the </w:t>
      </w:r>
      <w:proofErr w:type="spellStart"/>
      <w:r w:rsidRPr="00F32E40">
        <w:rPr>
          <w:rFonts w:ascii="Calibri" w:hAnsi="Calibri"/>
          <w:szCs w:val="24"/>
        </w:rPr>
        <w:t>Authorisation</w:t>
      </w:r>
      <w:proofErr w:type="spellEnd"/>
      <w:r w:rsidRPr="00F32E40">
        <w:rPr>
          <w:rFonts w:ascii="Calibri" w:hAnsi="Calibri"/>
          <w:szCs w:val="24"/>
        </w:rPr>
        <w:t xml:space="preserve"> holder.</w:t>
      </w:r>
    </w:p>
    <w:p w:rsidR="00752041" w:rsidRPr="00F32E40" w:rsidRDefault="00752041" w:rsidP="00C171BB">
      <w:pPr>
        <w:keepNext/>
        <w:keepLines/>
        <w:numPr>
          <w:ilvl w:val="0"/>
          <w:numId w:val="7"/>
        </w:numPr>
        <w:tabs>
          <w:tab w:val="right" w:pos="567"/>
          <w:tab w:val="left" w:pos="1134"/>
          <w:tab w:val="left" w:pos="1701"/>
        </w:tabs>
        <w:spacing w:before="60"/>
        <w:ind w:left="1696" w:hanging="556"/>
        <w:rPr>
          <w:rFonts w:ascii="Calibri" w:hAnsi="Calibri"/>
          <w:szCs w:val="24"/>
        </w:rPr>
      </w:pPr>
      <w:r w:rsidRPr="00F32E40">
        <w:rPr>
          <w:rFonts w:ascii="Calibri" w:hAnsi="Calibri"/>
          <w:szCs w:val="24"/>
        </w:rPr>
        <w:lastRenderedPageBreak/>
        <w:t xml:space="preserve">Can the Minister provide a copy of the (a) guidelines and any documentation for the system to deal with </w:t>
      </w:r>
      <w:proofErr w:type="spellStart"/>
      <w:r w:rsidRPr="00F32E40">
        <w:rPr>
          <w:rFonts w:ascii="Calibri" w:hAnsi="Calibri"/>
          <w:szCs w:val="24"/>
        </w:rPr>
        <w:t>odour</w:t>
      </w:r>
      <w:proofErr w:type="spellEnd"/>
      <w:r w:rsidRPr="00F32E40">
        <w:rPr>
          <w:rFonts w:ascii="Calibri" w:hAnsi="Calibri"/>
          <w:szCs w:val="24"/>
        </w:rPr>
        <w:t xml:space="preserve"> complaints and other </w:t>
      </w:r>
      <w:proofErr w:type="spellStart"/>
      <w:r w:rsidRPr="00F32E40">
        <w:rPr>
          <w:rFonts w:ascii="Calibri" w:hAnsi="Calibri"/>
          <w:szCs w:val="24"/>
        </w:rPr>
        <w:t>odour</w:t>
      </w:r>
      <w:proofErr w:type="spellEnd"/>
      <w:r w:rsidRPr="00F32E40">
        <w:rPr>
          <w:rFonts w:ascii="Calibri" w:hAnsi="Calibri"/>
          <w:szCs w:val="24"/>
        </w:rPr>
        <w:t xml:space="preserve">-related issues and (b) program and results of field </w:t>
      </w:r>
      <w:proofErr w:type="spellStart"/>
      <w:r w:rsidRPr="00F32E40">
        <w:rPr>
          <w:rFonts w:ascii="Calibri" w:hAnsi="Calibri"/>
          <w:szCs w:val="24"/>
        </w:rPr>
        <w:t>odour</w:t>
      </w:r>
      <w:proofErr w:type="spellEnd"/>
      <w:r w:rsidRPr="00F32E40">
        <w:rPr>
          <w:rFonts w:ascii="Calibri" w:hAnsi="Calibri"/>
          <w:szCs w:val="24"/>
        </w:rPr>
        <w:t xml:space="preserve"> surveys around the site </w:t>
      </w:r>
      <w:proofErr w:type="gramStart"/>
      <w:r w:rsidRPr="00F32E40">
        <w:rPr>
          <w:rFonts w:ascii="Calibri" w:hAnsi="Calibri"/>
          <w:szCs w:val="24"/>
        </w:rPr>
        <w:t>boundary.</w:t>
      </w:r>
      <w:proofErr w:type="gramEnd"/>
    </w:p>
    <w:p w:rsidR="00752041" w:rsidRPr="00F32E40" w:rsidRDefault="00752041" w:rsidP="00EC2E2A">
      <w:pPr>
        <w:numPr>
          <w:ilvl w:val="0"/>
          <w:numId w:val="7"/>
        </w:numPr>
        <w:tabs>
          <w:tab w:val="right" w:pos="567"/>
          <w:tab w:val="left" w:pos="1134"/>
          <w:tab w:val="left" w:pos="1701"/>
        </w:tabs>
        <w:spacing w:before="60"/>
        <w:rPr>
          <w:rFonts w:ascii="Calibri" w:hAnsi="Calibri"/>
          <w:szCs w:val="24"/>
        </w:rPr>
      </w:pPr>
      <w:r w:rsidRPr="00F32E40">
        <w:rPr>
          <w:rFonts w:ascii="Calibri" w:hAnsi="Calibri"/>
          <w:szCs w:val="24"/>
        </w:rPr>
        <w:t xml:space="preserve">Can the Minister provide the annual report (as required by the Environmental Protection Authority) for (a) </w:t>
      </w:r>
      <w:proofErr w:type="spellStart"/>
      <w:r w:rsidRPr="00F32E40">
        <w:rPr>
          <w:rFonts w:ascii="Calibri" w:hAnsi="Calibri"/>
          <w:szCs w:val="24"/>
        </w:rPr>
        <w:t>Remondis</w:t>
      </w:r>
      <w:proofErr w:type="spellEnd"/>
      <w:r w:rsidRPr="00F32E40">
        <w:rPr>
          <w:rFonts w:ascii="Calibri" w:hAnsi="Calibri"/>
          <w:szCs w:val="24"/>
        </w:rPr>
        <w:t xml:space="preserve"> (EA 0375) and (b) ACT </w:t>
      </w:r>
      <w:proofErr w:type="spellStart"/>
      <w:r w:rsidRPr="00F32E40">
        <w:rPr>
          <w:rFonts w:ascii="Calibri" w:hAnsi="Calibri"/>
          <w:szCs w:val="24"/>
        </w:rPr>
        <w:t>NoWaste</w:t>
      </w:r>
      <w:proofErr w:type="spellEnd"/>
      <w:r w:rsidRPr="00F32E40">
        <w:rPr>
          <w:rFonts w:ascii="Calibri" w:hAnsi="Calibri"/>
          <w:szCs w:val="24"/>
        </w:rPr>
        <w:t xml:space="preserve"> (EA 0402), for the years to end of June (</w:t>
      </w:r>
      <w:proofErr w:type="spellStart"/>
      <w:r w:rsidRPr="00F32E40">
        <w:rPr>
          <w:rFonts w:ascii="Calibri" w:hAnsi="Calibri"/>
          <w:szCs w:val="24"/>
        </w:rPr>
        <w:t>i</w:t>
      </w:r>
      <w:proofErr w:type="spellEnd"/>
      <w:r w:rsidRPr="00F32E40">
        <w:rPr>
          <w:rFonts w:ascii="Calibri" w:hAnsi="Calibri"/>
          <w:szCs w:val="24"/>
        </w:rPr>
        <w:t>) 2015, (ii) 2016, (iii) 2017, (iv) 2018 and (v) 2019.</w:t>
      </w:r>
    </w:p>
    <w:p w:rsidR="00752041" w:rsidRPr="007B458D" w:rsidRDefault="00752041" w:rsidP="00EC2E2A">
      <w:pPr>
        <w:tabs>
          <w:tab w:val="right" w:pos="567"/>
          <w:tab w:val="left" w:pos="1134"/>
        </w:tabs>
        <w:spacing w:before="240" w:after="160" w:line="259" w:lineRule="auto"/>
        <w:ind w:left="1134" w:hanging="1134"/>
        <w:rPr>
          <w:rFonts w:ascii="Calibri" w:hAnsi="Calibri"/>
          <w:szCs w:val="24"/>
        </w:rPr>
      </w:pPr>
      <w:r>
        <w:tab/>
        <w:t>3049</w:t>
      </w:r>
      <w:r>
        <w:tab/>
      </w:r>
      <w:r>
        <w:rPr>
          <w:b/>
        </w:rPr>
        <w:t>MR PARTON</w:t>
      </w:r>
      <w:r>
        <w:t>: To ask the Minister for Housing and Suburban Development—</w:t>
      </w:r>
      <w:r w:rsidRPr="007B458D">
        <w:rPr>
          <w:rFonts w:ascii="Calibri" w:hAnsi="Calibri"/>
          <w:szCs w:val="24"/>
        </w:rPr>
        <w:t>For sales that the Suburban Land Authority (SLA) settled in the financial years of (a) 2017-18, (b) 2018-19 and (b) 2019-20 to 31 March 2020, made to (</w:t>
      </w:r>
      <w:proofErr w:type="spellStart"/>
      <w:r w:rsidRPr="007B458D">
        <w:rPr>
          <w:rFonts w:ascii="Calibri" w:hAnsi="Calibri"/>
          <w:szCs w:val="24"/>
        </w:rPr>
        <w:t>i</w:t>
      </w:r>
      <w:proofErr w:type="spellEnd"/>
      <w:r w:rsidRPr="007B458D">
        <w:rPr>
          <w:rFonts w:ascii="Calibri" w:hAnsi="Calibri"/>
          <w:szCs w:val="24"/>
        </w:rPr>
        <w:t xml:space="preserve">) SLA contracted </w:t>
      </w:r>
      <w:proofErr w:type="spellStart"/>
      <w:r w:rsidRPr="007B458D">
        <w:rPr>
          <w:rFonts w:ascii="Calibri" w:hAnsi="Calibri"/>
          <w:szCs w:val="24"/>
        </w:rPr>
        <w:t>valuers</w:t>
      </w:r>
      <w:proofErr w:type="spellEnd"/>
      <w:r w:rsidRPr="007B458D">
        <w:rPr>
          <w:rFonts w:ascii="Calibri" w:hAnsi="Calibri"/>
          <w:szCs w:val="24"/>
        </w:rPr>
        <w:t>, (ii) SLA contracted suppliers, (iii) SLA staff, (iv) SLA Board members, could the Minister provide details of (A) property address, (B) settlement date, (C) sales price, (D) list price, (E) any capital valuations obtained related to the pricing of the property, (F) whether a conflict of interest was declared or not and (G) the date of the conflict of interest declaration.</w:t>
      </w:r>
    </w:p>
    <w:p w:rsidR="00752041" w:rsidRPr="00745D2D" w:rsidRDefault="00752041" w:rsidP="00EC2E2A">
      <w:pPr>
        <w:tabs>
          <w:tab w:val="right" w:pos="567"/>
          <w:tab w:val="left" w:pos="1134"/>
        </w:tabs>
        <w:spacing w:before="240" w:after="160" w:line="259" w:lineRule="auto"/>
        <w:ind w:left="1134" w:hanging="1134"/>
        <w:rPr>
          <w:rFonts w:ascii="Calibri" w:hAnsi="Calibri"/>
          <w:szCs w:val="24"/>
        </w:rPr>
      </w:pPr>
      <w:r>
        <w:tab/>
        <w:t>3050</w:t>
      </w:r>
      <w:r>
        <w:tab/>
      </w:r>
      <w:r>
        <w:rPr>
          <w:b/>
        </w:rPr>
        <w:t>MR PARTON</w:t>
      </w:r>
      <w:r>
        <w:t>: To ask the Minister for Housing and Suburban Development—</w:t>
      </w:r>
      <w:r w:rsidRPr="00745D2D">
        <w:rPr>
          <w:rFonts w:ascii="Calibri" w:hAnsi="Calibri"/>
          <w:szCs w:val="24"/>
        </w:rPr>
        <w:t>Can the Minister provide details for (a) 2017-18, (b) 2018-19 and (c) 2019-20 year to date, for all non-residential sales where the company selling the property for the Suburban Land Authority also provided a valuation to inform pricing and/or auctions reserves on the same property in relation to (</w:t>
      </w:r>
      <w:proofErr w:type="spellStart"/>
      <w:r w:rsidRPr="00745D2D">
        <w:rPr>
          <w:rFonts w:ascii="Calibri" w:hAnsi="Calibri"/>
          <w:szCs w:val="24"/>
        </w:rPr>
        <w:t>i</w:t>
      </w:r>
      <w:proofErr w:type="spellEnd"/>
      <w:r w:rsidRPr="00745D2D">
        <w:rPr>
          <w:rFonts w:ascii="Calibri" w:hAnsi="Calibri"/>
          <w:szCs w:val="24"/>
        </w:rPr>
        <w:t>) date of sale, (ii) property address, (iii) property zoning, (iv) name of the company and (v) name of the entity that bought the property.</w:t>
      </w:r>
    </w:p>
    <w:p w:rsidR="00752041" w:rsidRDefault="00752041" w:rsidP="00EC2E2A">
      <w:pPr>
        <w:tabs>
          <w:tab w:val="right" w:pos="567"/>
          <w:tab w:val="left" w:pos="1134"/>
        </w:tabs>
        <w:spacing w:before="240" w:after="160" w:line="259" w:lineRule="auto"/>
      </w:pPr>
      <w:r>
        <w:tab/>
        <w:t>3051</w:t>
      </w:r>
      <w:r>
        <w:tab/>
      </w:r>
      <w:r>
        <w:rPr>
          <w:b/>
        </w:rPr>
        <w:t>MR PARTON</w:t>
      </w:r>
      <w:r>
        <w:t>: To ask the Minister for Planning and Land Management—</w:t>
      </w:r>
    </w:p>
    <w:p w:rsidR="00752041" w:rsidRPr="00AA0BB8" w:rsidRDefault="00752041" w:rsidP="00EC2E2A">
      <w:pPr>
        <w:numPr>
          <w:ilvl w:val="0"/>
          <w:numId w:val="8"/>
        </w:numPr>
        <w:tabs>
          <w:tab w:val="right" w:pos="567"/>
          <w:tab w:val="left" w:pos="1134"/>
          <w:tab w:val="left" w:pos="1701"/>
        </w:tabs>
        <w:spacing w:before="60"/>
        <w:rPr>
          <w:rFonts w:ascii="Calibri" w:hAnsi="Calibri"/>
          <w:szCs w:val="24"/>
        </w:rPr>
      </w:pPr>
      <w:r w:rsidRPr="00AA0BB8">
        <w:rPr>
          <w:rFonts w:ascii="Calibri" w:hAnsi="Calibri"/>
          <w:szCs w:val="24"/>
        </w:rPr>
        <w:t>In relation to a possible development on Block 2 Section 57 Greenway, for an eight-</w:t>
      </w:r>
      <w:proofErr w:type="spellStart"/>
      <w:r w:rsidRPr="00AA0BB8">
        <w:rPr>
          <w:rFonts w:ascii="Calibri" w:hAnsi="Calibri"/>
          <w:szCs w:val="24"/>
        </w:rPr>
        <w:t>storey</w:t>
      </w:r>
      <w:proofErr w:type="spellEnd"/>
      <w:r w:rsidRPr="00AA0BB8">
        <w:rPr>
          <w:rFonts w:ascii="Calibri" w:hAnsi="Calibri"/>
          <w:szCs w:val="24"/>
        </w:rPr>
        <w:t xml:space="preserve"> complex of 144 units at 305 </w:t>
      </w:r>
      <w:proofErr w:type="spellStart"/>
      <w:r w:rsidRPr="00AA0BB8">
        <w:rPr>
          <w:rFonts w:ascii="Calibri" w:hAnsi="Calibri"/>
          <w:szCs w:val="24"/>
        </w:rPr>
        <w:t>Anketell</w:t>
      </w:r>
      <w:proofErr w:type="spellEnd"/>
      <w:r w:rsidRPr="00AA0BB8">
        <w:rPr>
          <w:rFonts w:ascii="Calibri" w:hAnsi="Calibri"/>
          <w:szCs w:val="24"/>
        </w:rPr>
        <w:t xml:space="preserve"> Street (currently zoned as CZ2 according to ACTMAPI), who is the current owner of the lease located at Block 2 Section 57 Greenway?</w:t>
      </w:r>
    </w:p>
    <w:p w:rsidR="00752041" w:rsidRPr="00AA0BB8" w:rsidRDefault="00752041" w:rsidP="00EC2E2A">
      <w:pPr>
        <w:numPr>
          <w:ilvl w:val="0"/>
          <w:numId w:val="8"/>
        </w:numPr>
        <w:tabs>
          <w:tab w:val="right" w:pos="567"/>
          <w:tab w:val="left" w:pos="1134"/>
          <w:tab w:val="left" w:pos="1701"/>
        </w:tabs>
        <w:spacing w:before="60"/>
        <w:rPr>
          <w:rFonts w:ascii="Calibri" w:hAnsi="Calibri"/>
          <w:szCs w:val="24"/>
        </w:rPr>
      </w:pPr>
      <w:r w:rsidRPr="00AA0BB8">
        <w:rPr>
          <w:rFonts w:ascii="Calibri" w:hAnsi="Calibri"/>
          <w:szCs w:val="24"/>
        </w:rPr>
        <w:t>What will be the process and cost of having it reclassified into a residential zone category suitable for an eight-</w:t>
      </w:r>
      <w:proofErr w:type="spellStart"/>
      <w:r w:rsidRPr="00AA0BB8">
        <w:rPr>
          <w:rFonts w:ascii="Calibri" w:hAnsi="Calibri"/>
          <w:szCs w:val="24"/>
        </w:rPr>
        <w:t>storey</w:t>
      </w:r>
      <w:proofErr w:type="spellEnd"/>
      <w:r w:rsidRPr="00AA0BB8">
        <w:rPr>
          <w:rFonts w:ascii="Calibri" w:hAnsi="Calibri"/>
          <w:szCs w:val="24"/>
        </w:rPr>
        <w:t xml:space="preserve"> residential structure or greater, assuming the zone classification reflected in ACTMAPI is correct.</w:t>
      </w:r>
    </w:p>
    <w:p w:rsidR="00752041" w:rsidRPr="00AA0BB8" w:rsidRDefault="00752041" w:rsidP="00EC2E2A">
      <w:pPr>
        <w:numPr>
          <w:ilvl w:val="0"/>
          <w:numId w:val="8"/>
        </w:numPr>
        <w:tabs>
          <w:tab w:val="right" w:pos="567"/>
          <w:tab w:val="left" w:pos="1134"/>
          <w:tab w:val="left" w:pos="1701"/>
        </w:tabs>
        <w:spacing w:before="60"/>
        <w:rPr>
          <w:rFonts w:ascii="Calibri" w:hAnsi="Calibri"/>
          <w:szCs w:val="24"/>
        </w:rPr>
      </w:pPr>
      <w:r w:rsidRPr="00AA0BB8">
        <w:rPr>
          <w:rFonts w:ascii="Calibri" w:hAnsi="Calibri"/>
          <w:szCs w:val="24"/>
        </w:rPr>
        <w:t>What would be the appropriate residential zone category for an eight-</w:t>
      </w:r>
      <w:proofErr w:type="spellStart"/>
      <w:r w:rsidRPr="00AA0BB8">
        <w:rPr>
          <w:rFonts w:ascii="Calibri" w:hAnsi="Calibri"/>
          <w:szCs w:val="24"/>
        </w:rPr>
        <w:t>storey</w:t>
      </w:r>
      <w:proofErr w:type="spellEnd"/>
      <w:r w:rsidRPr="00AA0BB8">
        <w:rPr>
          <w:rFonts w:ascii="Calibri" w:hAnsi="Calibri"/>
          <w:szCs w:val="24"/>
        </w:rPr>
        <w:t xml:space="preserve"> residential </w:t>
      </w:r>
      <w:proofErr w:type="gramStart"/>
      <w:r w:rsidRPr="00AA0BB8">
        <w:rPr>
          <w:rFonts w:ascii="Calibri" w:hAnsi="Calibri"/>
          <w:szCs w:val="24"/>
        </w:rPr>
        <w:t>structure.</w:t>
      </w:r>
      <w:proofErr w:type="gramEnd"/>
    </w:p>
    <w:p w:rsidR="00752041" w:rsidRPr="00AA0BB8" w:rsidRDefault="00752041" w:rsidP="00EC2E2A">
      <w:pPr>
        <w:numPr>
          <w:ilvl w:val="0"/>
          <w:numId w:val="8"/>
        </w:numPr>
        <w:tabs>
          <w:tab w:val="right" w:pos="567"/>
          <w:tab w:val="left" w:pos="1134"/>
          <w:tab w:val="left" w:pos="1701"/>
        </w:tabs>
        <w:spacing w:before="60"/>
        <w:rPr>
          <w:rFonts w:ascii="Calibri" w:hAnsi="Calibri"/>
          <w:szCs w:val="24"/>
        </w:rPr>
      </w:pPr>
      <w:r w:rsidRPr="00AA0BB8">
        <w:rPr>
          <w:rFonts w:ascii="Calibri" w:hAnsi="Calibri"/>
          <w:szCs w:val="24"/>
        </w:rPr>
        <w:t xml:space="preserve">How many </w:t>
      </w:r>
      <w:proofErr w:type="spellStart"/>
      <w:r w:rsidRPr="00AA0BB8">
        <w:rPr>
          <w:rFonts w:ascii="Calibri" w:hAnsi="Calibri"/>
          <w:szCs w:val="24"/>
        </w:rPr>
        <w:t>storeys</w:t>
      </w:r>
      <w:proofErr w:type="spellEnd"/>
      <w:r w:rsidRPr="00AA0BB8">
        <w:rPr>
          <w:rFonts w:ascii="Calibri" w:hAnsi="Calibri"/>
          <w:szCs w:val="24"/>
        </w:rPr>
        <w:t xml:space="preserve"> are generally permissible for a development proposal under RZ4 or </w:t>
      </w:r>
      <w:proofErr w:type="gramStart"/>
      <w:r w:rsidRPr="00AA0BB8">
        <w:rPr>
          <w:rFonts w:ascii="Calibri" w:hAnsi="Calibri"/>
          <w:szCs w:val="24"/>
        </w:rPr>
        <w:t>RZ5.</w:t>
      </w:r>
      <w:proofErr w:type="gramEnd"/>
    </w:p>
    <w:p w:rsidR="00752041" w:rsidRPr="00AA0BB8" w:rsidRDefault="00752041" w:rsidP="00EC2E2A">
      <w:pPr>
        <w:numPr>
          <w:ilvl w:val="0"/>
          <w:numId w:val="8"/>
        </w:numPr>
        <w:tabs>
          <w:tab w:val="right" w:pos="567"/>
          <w:tab w:val="left" w:pos="1134"/>
          <w:tab w:val="left" w:pos="1701"/>
        </w:tabs>
        <w:spacing w:before="60"/>
        <w:rPr>
          <w:rFonts w:ascii="Calibri" w:hAnsi="Calibri"/>
          <w:szCs w:val="24"/>
        </w:rPr>
      </w:pPr>
      <w:r w:rsidRPr="00AA0BB8">
        <w:rPr>
          <w:rFonts w:ascii="Calibri" w:hAnsi="Calibri"/>
          <w:szCs w:val="24"/>
        </w:rPr>
        <w:t>If a development application (DA) is submitted for this development, what community consultation would be expected (or required) to occur during the DA consultation period.</w:t>
      </w:r>
    </w:p>
    <w:p w:rsidR="00752041" w:rsidRPr="00AA0BB8" w:rsidRDefault="00752041" w:rsidP="00EC2E2A">
      <w:pPr>
        <w:numPr>
          <w:ilvl w:val="0"/>
          <w:numId w:val="8"/>
        </w:numPr>
        <w:tabs>
          <w:tab w:val="right" w:pos="567"/>
          <w:tab w:val="left" w:pos="1134"/>
          <w:tab w:val="left" w:pos="1701"/>
        </w:tabs>
        <w:spacing w:before="60"/>
        <w:rPr>
          <w:rFonts w:ascii="Calibri" w:hAnsi="Calibri"/>
          <w:szCs w:val="24"/>
        </w:rPr>
      </w:pPr>
      <w:r w:rsidRPr="00AA0BB8">
        <w:rPr>
          <w:rFonts w:ascii="Calibri" w:hAnsi="Calibri"/>
          <w:szCs w:val="24"/>
        </w:rPr>
        <w:t xml:space="preserve">What action is taken in regard to the community feedback on a </w:t>
      </w:r>
      <w:proofErr w:type="gramStart"/>
      <w:r w:rsidRPr="00AA0BB8">
        <w:rPr>
          <w:rFonts w:ascii="Calibri" w:hAnsi="Calibri"/>
          <w:szCs w:val="24"/>
        </w:rPr>
        <w:t>DA.</w:t>
      </w:r>
      <w:proofErr w:type="gramEnd"/>
    </w:p>
    <w:p w:rsidR="00752041" w:rsidRPr="00AA0BB8" w:rsidRDefault="00752041" w:rsidP="00EC2E2A">
      <w:pPr>
        <w:numPr>
          <w:ilvl w:val="0"/>
          <w:numId w:val="8"/>
        </w:numPr>
        <w:tabs>
          <w:tab w:val="right" w:pos="567"/>
          <w:tab w:val="left" w:pos="1134"/>
          <w:tab w:val="left" w:pos="1701"/>
        </w:tabs>
        <w:spacing w:before="60"/>
        <w:rPr>
          <w:rFonts w:ascii="Calibri" w:hAnsi="Calibri"/>
          <w:szCs w:val="24"/>
        </w:rPr>
      </w:pPr>
      <w:r w:rsidRPr="00AA0BB8">
        <w:rPr>
          <w:rFonts w:ascii="Calibri" w:hAnsi="Calibri"/>
          <w:szCs w:val="24"/>
        </w:rPr>
        <w:t xml:space="preserve">Would action be taken to have a DA modified in response to community </w:t>
      </w:r>
      <w:proofErr w:type="gramStart"/>
      <w:r w:rsidRPr="00AA0BB8">
        <w:rPr>
          <w:rFonts w:ascii="Calibri" w:hAnsi="Calibri"/>
          <w:szCs w:val="24"/>
        </w:rPr>
        <w:t>feedback.</w:t>
      </w:r>
      <w:proofErr w:type="gramEnd"/>
    </w:p>
    <w:p w:rsidR="00752041" w:rsidRPr="00AA0BB8" w:rsidRDefault="00752041" w:rsidP="00EC2E2A">
      <w:pPr>
        <w:numPr>
          <w:ilvl w:val="0"/>
          <w:numId w:val="8"/>
        </w:numPr>
        <w:tabs>
          <w:tab w:val="right" w:pos="567"/>
          <w:tab w:val="left" w:pos="1134"/>
          <w:tab w:val="left" w:pos="1701"/>
        </w:tabs>
        <w:spacing w:before="60"/>
        <w:rPr>
          <w:rFonts w:ascii="Calibri" w:hAnsi="Calibri"/>
          <w:szCs w:val="24"/>
        </w:rPr>
      </w:pPr>
      <w:r w:rsidRPr="00AA0BB8">
        <w:rPr>
          <w:rFonts w:ascii="Calibri" w:hAnsi="Calibri"/>
          <w:szCs w:val="24"/>
        </w:rPr>
        <w:lastRenderedPageBreak/>
        <w:t xml:space="preserve">What is the process and steps that the DA proponent must take in order to have the block (Block 2 Section 57) reclassified to another zone category </w:t>
      </w:r>
      <w:proofErr w:type="spellStart"/>
      <w:r w:rsidRPr="00AA0BB8">
        <w:rPr>
          <w:rFonts w:ascii="Calibri" w:hAnsi="Calibri"/>
          <w:szCs w:val="24"/>
        </w:rPr>
        <w:t>eg</w:t>
      </w:r>
      <w:proofErr w:type="spellEnd"/>
      <w:r w:rsidRPr="00AA0BB8">
        <w:rPr>
          <w:rFonts w:ascii="Calibri" w:hAnsi="Calibri"/>
          <w:szCs w:val="24"/>
        </w:rPr>
        <w:t xml:space="preserve"> RZ4 or RZ5 compared with the current CZ2.</w:t>
      </w:r>
    </w:p>
    <w:p w:rsidR="00752041" w:rsidRPr="00AA0BB8" w:rsidRDefault="00752041" w:rsidP="00EC2E2A">
      <w:pPr>
        <w:numPr>
          <w:ilvl w:val="0"/>
          <w:numId w:val="8"/>
        </w:numPr>
        <w:tabs>
          <w:tab w:val="right" w:pos="567"/>
          <w:tab w:val="left" w:pos="1134"/>
          <w:tab w:val="left" w:pos="1701"/>
        </w:tabs>
        <w:spacing w:before="60"/>
        <w:rPr>
          <w:rFonts w:ascii="Calibri" w:hAnsi="Calibri"/>
          <w:szCs w:val="24"/>
        </w:rPr>
      </w:pPr>
      <w:r w:rsidRPr="00AA0BB8">
        <w:rPr>
          <w:rFonts w:ascii="Calibri" w:hAnsi="Calibri"/>
          <w:szCs w:val="24"/>
        </w:rPr>
        <w:t xml:space="preserve">Is it possible for the proponent to subsequently seek a variation to the number of </w:t>
      </w:r>
      <w:proofErr w:type="spellStart"/>
      <w:r w:rsidRPr="00AA0BB8">
        <w:rPr>
          <w:rFonts w:ascii="Calibri" w:hAnsi="Calibri"/>
          <w:szCs w:val="24"/>
        </w:rPr>
        <w:t>storeys</w:t>
      </w:r>
      <w:proofErr w:type="spellEnd"/>
      <w:r w:rsidRPr="00AA0BB8">
        <w:rPr>
          <w:rFonts w:ascii="Calibri" w:hAnsi="Calibri"/>
          <w:szCs w:val="24"/>
        </w:rPr>
        <w:t xml:space="preserve"> previously approved once a DA is approved for a specified number of </w:t>
      </w:r>
      <w:proofErr w:type="spellStart"/>
      <w:r w:rsidRPr="00AA0BB8">
        <w:rPr>
          <w:rFonts w:ascii="Calibri" w:hAnsi="Calibri"/>
          <w:szCs w:val="24"/>
        </w:rPr>
        <w:t>storeys</w:t>
      </w:r>
      <w:proofErr w:type="spellEnd"/>
      <w:r w:rsidRPr="00AA0BB8">
        <w:rPr>
          <w:rFonts w:ascii="Calibri" w:hAnsi="Calibri"/>
          <w:szCs w:val="24"/>
        </w:rPr>
        <w:t xml:space="preserve"> within a residential zone </w:t>
      </w:r>
      <w:proofErr w:type="gramStart"/>
      <w:r w:rsidRPr="00AA0BB8">
        <w:rPr>
          <w:rFonts w:ascii="Calibri" w:hAnsi="Calibri"/>
          <w:szCs w:val="24"/>
        </w:rPr>
        <w:t>category.</w:t>
      </w:r>
      <w:proofErr w:type="gramEnd"/>
    </w:p>
    <w:p w:rsidR="00752041" w:rsidRPr="00AA0BB8" w:rsidRDefault="00752041" w:rsidP="00EC2E2A">
      <w:pPr>
        <w:numPr>
          <w:ilvl w:val="0"/>
          <w:numId w:val="8"/>
        </w:numPr>
        <w:tabs>
          <w:tab w:val="right" w:pos="567"/>
          <w:tab w:val="left" w:pos="1134"/>
          <w:tab w:val="left" w:pos="1701"/>
        </w:tabs>
        <w:spacing w:before="60"/>
        <w:rPr>
          <w:rFonts w:ascii="Calibri" w:hAnsi="Calibri"/>
          <w:szCs w:val="24"/>
        </w:rPr>
      </w:pPr>
      <w:r w:rsidRPr="00AA0BB8">
        <w:rPr>
          <w:rFonts w:ascii="Calibri" w:hAnsi="Calibri"/>
          <w:szCs w:val="24"/>
        </w:rPr>
        <w:t>Would the change referred to in part (9) require a completely new DA or a variation to the previously approved DA.</w:t>
      </w:r>
    </w:p>
    <w:p w:rsidR="00752041" w:rsidRPr="00AA0BB8" w:rsidRDefault="00752041" w:rsidP="00EC2E2A">
      <w:pPr>
        <w:numPr>
          <w:ilvl w:val="0"/>
          <w:numId w:val="8"/>
        </w:numPr>
        <w:tabs>
          <w:tab w:val="right" w:pos="567"/>
          <w:tab w:val="left" w:pos="1134"/>
          <w:tab w:val="left" w:pos="1701"/>
        </w:tabs>
        <w:spacing w:before="60"/>
        <w:rPr>
          <w:rFonts w:ascii="Calibri" w:hAnsi="Calibri"/>
          <w:szCs w:val="24"/>
        </w:rPr>
      </w:pPr>
      <w:r w:rsidRPr="00AA0BB8">
        <w:rPr>
          <w:rFonts w:ascii="Calibri" w:hAnsi="Calibri"/>
          <w:szCs w:val="24"/>
        </w:rPr>
        <w:t xml:space="preserve">Would a new round of public consultation be </w:t>
      </w:r>
      <w:proofErr w:type="gramStart"/>
      <w:r w:rsidRPr="00AA0BB8">
        <w:rPr>
          <w:rFonts w:ascii="Calibri" w:hAnsi="Calibri"/>
          <w:szCs w:val="24"/>
        </w:rPr>
        <w:t>required.</w:t>
      </w:r>
      <w:proofErr w:type="gramEnd"/>
    </w:p>
    <w:p w:rsidR="00752041" w:rsidRPr="00AA0BB8" w:rsidRDefault="00752041" w:rsidP="00EC2E2A">
      <w:pPr>
        <w:numPr>
          <w:ilvl w:val="0"/>
          <w:numId w:val="8"/>
        </w:numPr>
        <w:tabs>
          <w:tab w:val="right" w:pos="567"/>
          <w:tab w:val="left" w:pos="1134"/>
          <w:tab w:val="left" w:pos="1701"/>
        </w:tabs>
        <w:spacing w:before="60"/>
        <w:rPr>
          <w:rFonts w:ascii="Calibri" w:hAnsi="Calibri"/>
          <w:szCs w:val="24"/>
        </w:rPr>
      </w:pPr>
      <w:r w:rsidRPr="00AA0BB8">
        <w:rPr>
          <w:rFonts w:ascii="Calibri" w:hAnsi="Calibri"/>
          <w:szCs w:val="24"/>
        </w:rPr>
        <w:t>If there was significant public concern with a development of the nature that might be proposed for Block 2 Section 57 Greenway, what role would the Government have in conducting further public consultations or in mediation between the community and the DA proponent.</w:t>
      </w:r>
    </w:p>
    <w:p w:rsidR="00752041" w:rsidRDefault="00752041" w:rsidP="00EC2E2A">
      <w:pPr>
        <w:tabs>
          <w:tab w:val="right" w:pos="567"/>
          <w:tab w:val="left" w:pos="1134"/>
        </w:tabs>
        <w:spacing w:before="240" w:after="160" w:line="259" w:lineRule="auto"/>
      </w:pPr>
      <w:r>
        <w:tab/>
        <w:t>3052</w:t>
      </w:r>
      <w:r>
        <w:tab/>
      </w:r>
      <w:r>
        <w:rPr>
          <w:b/>
        </w:rPr>
        <w:t>MR PARTON</w:t>
      </w:r>
      <w:r>
        <w:t>: To ask the Minister for Business and Regulatory Services—</w:t>
      </w:r>
    </w:p>
    <w:p w:rsidR="00752041" w:rsidRPr="00E70BB9" w:rsidRDefault="00752041" w:rsidP="00EC2E2A">
      <w:pPr>
        <w:numPr>
          <w:ilvl w:val="0"/>
          <w:numId w:val="9"/>
        </w:numPr>
        <w:tabs>
          <w:tab w:val="right" w:pos="567"/>
          <w:tab w:val="left" w:pos="1134"/>
          <w:tab w:val="left" w:pos="1701"/>
        </w:tabs>
        <w:spacing w:before="60"/>
        <w:rPr>
          <w:rFonts w:ascii="Calibri" w:hAnsi="Calibri"/>
          <w:szCs w:val="24"/>
        </w:rPr>
      </w:pPr>
      <w:r w:rsidRPr="00E70BB9">
        <w:rPr>
          <w:rFonts w:ascii="Calibri" w:hAnsi="Calibri"/>
          <w:szCs w:val="24"/>
        </w:rPr>
        <w:t>How much has the ACT Building Levy raised in the financial years of (a) 2015-16, (b) 2016-17, (c) 2017-18, (d) 2018-19 and (e) 2019-20 year to date.</w:t>
      </w:r>
    </w:p>
    <w:p w:rsidR="00752041" w:rsidRPr="00E70BB9" w:rsidRDefault="00752041" w:rsidP="00EC2E2A">
      <w:pPr>
        <w:numPr>
          <w:ilvl w:val="0"/>
          <w:numId w:val="9"/>
        </w:numPr>
        <w:tabs>
          <w:tab w:val="right" w:pos="567"/>
          <w:tab w:val="left" w:pos="1134"/>
          <w:tab w:val="left" w:pos="1701"/>
        </w:tabs>
        <w:spacing w:before="60"/>
        <w:rPr>
          <w:rFonts w:ascii="Calibri" w:hAnsi="Calibri"/>
          <w:szCs w:val="24"/>
        </w:rPr>
      </w:pPr>
      <w:r w:rsidRPr="00E70BB9">
        <w:rPr>
          <w:rFonts w:ascii="Calibri" w:hAnsi="Calibri"/>
          <w:szCs w:val="24"/>
        </w:rPr>
        <w:t>What was the total cost of running the construction compliance, licensing and regulation functions within Access Canberra in the financial years of (a) 2015-16, (b) 2016-17, (c) 2017-18, (d) 2018-19 and (e) 2019-20 year to date.</w:t>
      </w:r>
    </w:p>
    <w:p w:rsidR="00752041" w:rsidRDefault="00752041" w:rsidP="00EC2E2A">
      <w:pPr>
        <w:tabs>
          <w:tab w:val="right" w:pos="567"/>
          <w:tab w:val="left" w:pos="1134"/>
        </w:tabs>
        <w:spacing w:before="240" w:after="160" w:line="259" w:lineRule="auto"/>
      </w:pPr>
      <w:r>
        <w:tab/>
        <w:t>3053</w:t>
      </w:r>
      <w:r>
        <w:tab/>
      </w:r>
      <w:r>
        <w:rPr>
          <w:b/>
        </w:rPr>
        <w:t>MRS DUNNE</w:t>
      </w:r>
      <w:r>
        <w:t>: To ask the Minister for Health—</w:t>
      </w:r>
    </w:p>
    <w:p w:rsidR="00752041" w:rsidRPr="00021569" w:rsidRDefault="00752041" w:rsidP="00EC2E2A">
      <w:pPr>
        <w:numPr>
          <w:ilvl w:val="0"/>
          <w:numId w:val="10"/>
        </w:numPr>
        <w:tabs>
          <w:tab w:val="right" w:pos="567"/>
          <w:tab w:val="left" w:pos="1134"/>
          <w:tab w:val="left" w:pos="1701"/>
        </w:tabs>
        <w:spacing w:before="60"/>
        <w:rPr>
          <w:rFonts w:ascii="Calibri" w:hAnsi="Calibri"/>
          <w:szCs w:val="24"/>
        </w:rPr>
      </w:pPr>
      <w:r w:rsidRPr="00021569">
        <w:rPr>
          <w:rFonts w:ascii="Calibri" w:hAnsi="Calibri"/>
          <w:szCs w:val="24"/>
        </w:rPr>
        <w:t xml:space="preserve">How many engineering reports have been commissioned relating to The Canberra Hospital (TCH) during 2020 to the date on which this question was published on the </w:t>
      </w:r>
      <w:r w:rsidRPr="00021569">
        <w:rPr>
          <w:rFonts w:ascii="Calibri" w:hAnsi="Calibri"/>
          <w:i/>
          <w:szCs w:val="24"/>
        </w:rPr>
        <w:t>Questions on Notice Paper</w:t>
      </w:r>
      <w:r w:rsidRPr="00021569">
        <w:rPr>
          <w:rFonts w:ascii="Calibri" w:hAnsi="Calibri"/>
          <w:szCs w:val="24"/>
        </w:rPr>
        <w:t>.</w:t>
      </w:r>
    </w:p>
    <w:p w:rsidR="00752041" w:rsidRPr="00021569" w:rsidRDefault="00752041" w:rsidP="00EC2E2A">
      <w:pPr>
        <w:numPr>
          <w:ilvl w:val="0"/>
          <w:numId w:val="10"/>
        </w:numPr>
        <w:tabs>
          <w:tab w:val="right" w:pos="567"/>
          <w:tab w:val="left" w:pos="1134"/>
          <w:tab w:val="left" w:pos="1701"/>
        </w:tabs>
        <w:spacing w:before="60"/>
        <w:rPr>
          <w:rFonts w:ascii="Calibri" w:hAnsi="Calibri"/>
          <w:szCs w:val="24"/>
        </w:rPr>
      </w:pPr>
      <w:r w:rsidRPr="00021569">
        <w:rPr>
          <w:rFonts w:ascii="Calibri" w:hAnsi="Calibri"/>
          <w:szCs w:val="24"/>
        </w:rPr>
        <w:t>Who has been commissioned to perform each report, what is the topic of the report, how much will it cost and what is the due date for delivery of the report.</w:t>
      </w:r>
    </w:p>
    <w:p w:rsidR="00752041" w:rsidRPr="00021569" w:rsidRDefault="00752041" w:rsidP="00EC2E2A">
      <w:pPr>
        <w:numPr>
          <w:ilvl w:val="0"/>
          <w:numId w:val="10"/>
        </w:numPr>
        <w:tabs>
          <w:tab w:val="right" w:pos="567"/>
          <w:tab w:val="left" w:pos="1134"/>
          <w:tab w:val="left" w:pos="1701"/>
        </w:tabs>
        <w:spacing w:before="60"/>
        <w:rPr>
          <w:rFonts w:ascii="Calibri" w:hAnsi="Calibri"/>
          <w:szCs w:val="24"/>
        </w:rPr>
      </w:pPr>
      <w:r w:rsidRPr="00021569">
        <w:rPr>
          <w:rFonts w:ascii="Calibri" w:hAnsi="Calibri"/>
          <w:szCs w:val="24"/>
        </w:rPr>
        <w:t xml:space="preserve">How many engineering reports have been received related to TCH during (a) 2019, (b) 2018, (c) 2017 and (d) </w:t>
      </w:r>
      <w:proofErr w:type="gramStart"/>
      <w:r w:rsidRPr="00021569">
        <w:rPr>
          <w:rFonts w:ascii="Calibri" w:hAnsi="Calibri"/>
          <w:szCs w:val="24"/>
        </w:rPr>
        <w:t>2016.</w:t>
      </w:r>
      <w:proofErr w:type="gramEnd"/>
    </w:p>
    <w:p w:rsidR="00752041" w:rsidRPr="00021569" w:rsidRDefault="00752041" w:rsidP="00EC2E2A">
      <w:pPr>
        <w:numPr>
          <w:ilvl w:val="0"/>
          <w:numId w:val="10"/>
        </w:numPr>
        <w:tabs>
          <w:tab w:val="right" w:pos="567"/>
          <w:tab w:val="left" w:pos="1134"/>
          <w:tab w:val="left" w:pos="1701"/>
        </w:tabs>
        <w:spacing w:before="60"/>
        <w:rPr>
          <w:rFonts w:ascii="Calibri" w:hAnsi="Calibri"/>
          <w:szCs w:val="24"/>
        </w:rPr>
      </w:pPr>
      <w:bookmarkStart w:id="1" w:name="_Hlk43366712"/>
      <w:r w:rsidRPr="00021569">
        <w:rPr>
          <w:rFonts w:ascii="Calibri" w:hAnsi="Calibri"/>
          <w:szCs w:val="24"/>
        </w:rPr>
        <w:t>Who prepared each report referred to in part (3), what is the topic of each report and how much did it cost.</w:t>
      </w:r>
      <w:bookmarkEnd w:id="1"/>
    </w:p>
    <w:p w:rsidR="00752041" w:rsidRDefault="00752041" w:rsidP="00EC2E2A">
      <w:pPr>
        <w:tabs>
          <w:tab w:val="right" w:pos="567"/>
          <w:tab w:val="left" w:pos="1134"/>
        </w:tabs>
        <w:spacing w:before="240" w:after="160" w:line="259" w:lineRule="auto"/>
      </w:pPr>
      <w:r>
        <w:tab/>
        <w:t>3054</w:t>
      </w:r>
      <w:r>
        <w:tab/>
      </w:r>
      <w:r>
        <w:rPr>
          <w:b/>
        </w:rPr>
        <w:t>MRS DUNNE</w:t>
      </w:r>
      <w:r>
        <w:t>: To ask the Minister for Health—</w:t>
      </w:r>
    </w:p>
    <w:p w:rsidR="00752041" w:rsidRPr="00374D05" w:rsidRDefault="00752041" w:rsidP="00EC2E2A">
      <w:pPr>
        <w:numPr>
          <w:ilvl w:val="0"/>
          <w:numId w:val="11"/>
        </w:numPr>
        <w:tabs>
          <w:tab w:val="right" w:pos="567"/>
          <w:tab w:val="left" w:pos="1134"/>
          <w:tab w:val="left" w:pos="1701"/>
        </w:tabs>
        <w:spacing w:before="60"/>
        <w:rPr>
          <w:rFonts w:ascii="Calibri" w:hAnsi="Calibri"/>
          <w:szCs w:val="24"/>
        </w:rPr>
      </w:pPr>
      <w:r w:rsidRPr="00374D05">
        <w:rPr>
          <w:rFonts w:ascii="Calibri" w:hAnsi="Calibri"/>
          <w:szCs w:val="24"/>
        </w:rPr>
        <w:t xml:space="preserve">How many operating theatres were provided in (a) each public hospital in Canberra and (b) private hospitals across Canberra, as at the date this question was published in the </w:t>
      </w:r>
      <w:r w:rsidRPr="00374D05">
        <w:rPr>
          <w:rFonts w:ascii="Calibri" w:hAnsi="Calibri"/>
          <w:i/>
          <w:szCs w:val="24"/>
        </w:rPr>
        <w:t xml:space="preserve">Questions on Notice </w:t>
      </w:r>
      <w:proofErr w:type="gramStart"/>
      <w:r w:rsidRPr="00374D05">
        <w:rPr>
          <w:rFonts w:ascii="Calibri" w:hAnsi="Calibri"/>
          <w:i/>
          <w:szCs w:val="24"/>
        </w:rPr>
        <w:t>Paper</w:t>
      </w:r>
      <w:r w:rsidRPr="00374D05">
        <w:rPr>
          <w:rFonts w:ascii="Calibri" w:hAnsi="Calibri"/>
          <w:szCs w:val="24"/>
        </w:rPr>
        <w:t>.</w:t>
      </w:r>
      <w:proofErr w:type="gramEnd"/>
    </w:p>
    <w:p w:rsidR="00752041" w:rsidRPr="00374D05" w:rsidRDefault="00752041" w:rsidP="00EC2E2A">
      <w:pPr>
        <w:numPr>
          <w:ilvl w:val="0"/>
          <w:numId w:val="11"/>
        </w:numPr>
        <w:tabs>
          <w:tab w:val="right" w:pos="567"/>
          <w:tab w:val="left" w:pos="1134"/>
          <w:tab w:val="left" w:pos="1701"/>
        </w:tabs>
        <w:spacing w:before="60"/>
        <w:rPr>
          <w:rFonts w:ascii="Calibri" w:hAnsi="Calibri"/>
          <w:szCs w:val="24"/>
        </w:rPr>
      </w:pPr>
      <w:r w:rsidRPr="00374D05">
        <w:rPr>
          <w:rFonts w:ascii="Calibri" w:hAnsi="Calibri"/>
          <w:szCs w:val="24"/>
        </w:rPr>
        <w:t xml:space="preserve">How many surgical beds were provided in (a) each public hospital in Canberra and (b) private hospitals across Canberra, as at the date this question was published in the </w:t>
      </w:r>
      <w:r w:rsidRPr="00374D05">
        <w:rPr>
          <w:rFonts w:ascii="Calibri" w:hAnsi="Calibri"/>
          <w:i/>
          <w:szCs w:val="24"/>
        </w:rPr>
        <w:t xml:space="preserve">Questions on Notice </w:t>
      </w:r>
      <w:proofErr w:type="gramStart"/>
      <w:r w:rsidRPr="00374D05">
        <w:rPr>
          <w:rFonts w:ascii="Calibri" w:hAnsi="Calibri"/>
          <w:i/>
          <w:szCs w:val="24"/>
        </w:rPr>
        <w:t>Paper</w:t>
      </w:r>
      <w:r w:rsidRPr="00374D05">
        <w:rPr>
          <w:rFonts w:ascii="Calibri" w:hAnsi="Calibri"/>
          <w:szCs w:val="24"/>
        </w:rPr>
        <w:t>.</w:t>
      </w:r>
      <w:proofErr w:type="gramEnd"/>
    </w:p>
    <w:p w:rsidR="00752041" w:rsidRPr="00374D05" w:rsidRDefault="00752041" w:rsidP="00EC2E2A">
      <w:pPr>
        <w:numPr>
          <w:ilvl w:val="0"/>
          <w:numId w:val="11"/>
        </w:numPr>
        <w:tabs>
          <w:tab w:val="right" w:pos="567"/>
          <w:tab w:val="left" w:pos="1134"/>
          <w:tab w:val="left" w:pos="1701"/>
        </w:tabs>
        <w:spacing w:before="60"/>
        <w:rPr>
          <w:rFonts w:ascii="Calibri" w:hAnsi="Calibri"/>
          <w:szCs w:val="24"/>
        </w:rPr>
      </w:pPr>
      <w:r w:rsidRPr="00374D05">
        <w:rPr>
          <w:rFonts w:ascii="Calibri" w:hAnsi="Calibri"/>
          <w:szCs w:val="24"/>
        </w:rPr>
        <w:lastRenderedPageBreak/>
        <w:t xml:space="preserve">If data is not collected in relation to numbers of operating theatres and surgical beds in private hospitals across Canberra, what is the Government’s best knowledge of the respective </w:t>
      </w:r>
      <w:proofErr w:type="gramStart"/>
      <w:r w:rsidRPr="00374D05">
        <w:rPr>
          <w:rFonts w:ascii="Calibri" w:hAnsi="Calibri"/>
          <w:szCs w:val="24"/>
        </w:rPr>
        <w:t>figures.</w:t>
      </w:r>
      <w:proofErr w:type="gramEnd"/>
    </w:p>
    <w:p w:rsidR="00752041" w:rsidRPr="00374D05" w:rsidRDefault="00752041" w:rsidP="00EC2E2A">
      <w:pPr>
        <w:numPr>
          <w:ilvl w:val="0"/>
          <w:numId w:val="11"/>
        </w:numPr>
        <w:tabs>
          <w:tab w:val="right" w:pos="567"/>
          <w:tab w:val="left" w:pos="1134"/>
          <w:tab w:val="left" w:pos="1701"/>
        </w:tabs>
        <w:spacing w:before="60"/>
        <w:rPr>
          <w:rFonts w:ascii="Calibri" w:hAnsi="Calibri"/>
          <w:szCs w:val="24"/>
        </w:rPr>
      </w:pPr>
      <w:r w:rsidRPr="00374D05">
        <w:rPr>
          <w:rFonts w:ascii="Calibri" w:hAnsi="Calibri"/>
          <w:szCs w:val="24"/>
        </w:rPr>
        <w:t>How many (a) operating theatres and (b) surgical beds, will be provided in each public hospital in Canberra by the end of 2025.</w:t>
      </w:r>
    </w:p>
    <w:p w:rsidR="00752041" w:rsidRPr="00374D05" w:rsidRDefault="00752041" w:rsidP="00EC2E2A">
      <w:pPr>
        <w:numPr>
          <w:ilvl w:val="0"/>
          <w:numId w:val="11"/>
        </w:numPr>
        <w:tabs>
          <w:tab w:val="right" w:pos="567"/>
          <w:tab w:val="left" w:pos="1134"/>
          <w:tab w:val="left" w:pos="1701"/>
        </w:tabs>
        <w:spacing w:before="60"/>
        <w:rPr>
          <w:rFonts w:ascii="Calibri" w:hAnsi="Calibri"/>
          <w:szCs w:val="24"/>
        </w:rPr>
      </w:pPr>
      <w:r w:rsidRPr="00374D05">
        <w:rPr>
          <w:rFonts w:ascii="Calibri" w:hAnsi="Calibri"/>
          <w:szCs w:val="24"/>
        </w:rPr>
        <w:t>What studies and modelling exercises have been undertaken, are underway, or are planned as to operating theatre and surgical bed requirements in Canberra’s public hospitals beyond 2025 and what quanta of operating theatre and surgical bed requirements emerged from those studies and modelling exercises.</w:t>
      </w:r>
    </w:p>
    <w:p w:rsidR="00752041" w:rsidRPr="00374D05" w:rsidRDefault="00752041" w:rsidP="00EC2E2A">
      <w:pPr>
        <w:numPr>
          <w:ilvl w:val="0"/>
          <w:numId w:val="11"/>
        </w:numPr>
        <w:tabs>
          <w:tab w:val="right" w:pos="567"/>
          <w:tab w:val="left" w:pos="1134"/>
          <w:tab w:val="left" w:pos="1701"/>
        </w:tabs>
        <w:spacing w:before="60"/>
        <w:rPr>
          <w:rFonts w:ascii="Calibri" w:hAnsi="Calibri"/>
          <w:szCs w:val="24"/>
        </w:rPr>
      </w:pPr>
      <w:r w:rsidRPr="00374D05">
        <w:rPr>
          <w:rFonts w:ascii="Calibri" w:hAnsi="Calibri"/>
          <w:szCs w:val="24"/>
        </w:rPr>
        <w:t xml:space="preserve">For studies and modelling exercises that are underway or planned, when will they be </w:t>
      </w:r>
      <w:proofErr w:type="gramStart"/>
      <w:r w:rsidRPr="00374D05">
        <w:rPr>
          <w:rFonts w:ascii="Calibri" w:hAnsi="Calibri"/>
          <w:szCs w:val="24"/>
        </w:rPr>
        <w:t>completed.</w:t>
      </w:r>
      <w:proofErr w:type="gramEnd"/>
    </w:p>
    <w:p w:rsidR="00752041" w:rsidRPr="00374D05" w:rsidRDefault="00752041" w:rsidP="00EC2E2A">
      <w:pPr>
        <w:numPr>
          <w:ilvl w:val="0"/>
          <w:numId w:val="11"/>
        </w:numPr>
        <w:tabs>
          <w:tab w:val="right" w:pos="567"/>
          <w:tab w:val="left" w:pos="1134"/>
          <w:tab w:val="left" w:pos="1701"/>
        </w:tabs>
        <w:spacing w:before="60"/>
        <w:rPr>
          <w:rFonts w:ascii="Calibri" w:hAnsi="Calibri"/>
          <w:szCs w:val="24"/>
        </w:rPr>
      </w:pPr>
      <w:r w:rsidRPr="00374D05">
        <w:rPr>
          <w:rFonts w:ascii="Calibri" w:hAnsi="Calibri"/>
          <w:szCs w:val="24"/>
        </w:rPr>
        <w:t xml:space="preserve">During those studies and modelling exercises referred to in part (5), what advice was or will be sought from, or consultation undertaken with, relevant clinicians and their representative </w:t>
      </w:r>
      <w:proofErr w:type="spellStart"/>
      <w:r w:rsidRPr="00374D05">
        <w:rPr>
          <w:rFonts w:ascii="Calibri" w:hAnsi="Calibri"/>
          <w:szCs w:val="24"/>
        </w:rPr>
        <w:t>organisations</w:t>
      </w:r>
      <w:proofErr w:type="spellEnd"/>
      <w:r w:rsidRPr="00374D05">
        <w:rPr>
          <w:rFonts w:ascii="Calibri" w:hAnsi="Calibri"/>
          <w:szCs w:val="24"/>
        </w:rPr>
        <w:t>.</w:t>
      </w:r>
    </w:p>
    <w:p w:rsidR="00752041" w:rsidRPr="00374D05" w:rsidRDefault="00752041" w:rsidP="00EC2E2A">
      <w:pPr>
        <w:numPr>
          <w:ilvl w:val="0"/>
          <w:numId w:val="11"/>
        </w:numPr>
        <w:tabs>
          <w:tab w:val="right" w:pos="567"/>
          <w:tab w:val="left" w:pos="1134"/>
          <w:tab w:val="left" w:pos="1701"/>
        </w:tabs>
        <w:spacing w:before="60"/>
        <w:rPr>
          <w:rFonts w:ascii="Calibri" w:hAnsi="Calibri"/>
          <w:szCs w:val="24"/>
        </w:rPr>
      </w:pPr>
      <w:r w:rsidRPr="00374D05">
        <w:rPr>
          <w:rFonts w:ascii="Calibri" w:hAnsi="Calibri"/>
          <w:szCs w:val="24"/>
        </w:rPr>
        <w:t xml:space="preserve">What are the benchmark ratios of surgical beds to operating theatres for peer hospitals to Canberra’s public </w:t>
      </w:r>
      <w:proofErr w:type="gramStart"/>
      <w:r w:rsidRPr="00374D05">
        <w:rPr>
          <w:rFonts w:ascii="Calibri" w:hAnsi="Calibri"/>
          <w:szCs w:val="24"/>
        </w:rPr>
        <w:t>hospitals.</w:t>
      </w:r>
      <w:proofErr w:type="gramEnd"/>
    </w:p>
    <w:p w:rsidR="00752041" w:rsidRPr="00374D05" w:rsidRDefault="00752041" w:rsidP="00EC2E2A">
      <w:pPr>
        <w:numPr>
          <w:ilvl w:val="0"/>
          <w:numId w:val="11"/>
        </w:numPr>
        <w:tabs>
          <w:tab w:val="right" w:pos="567"/>
          <w:tab w:val="left" w:pos="1134"/>
          <w:tab w:val="left" w:pos="1701"/>
        </w:tabs>
        <w:spacing w:before="60"/>
        <w:rPr>
          <w:rFonts w:ascii="Calibri" w:hAnsi="Calibri"/>
          <w:szCs w:val="24"/>
        </w:rPr>
      </w:pPr>
      <w:r w:rsidRPr="00374D05">
        <w:rPr>
          <w:rFonts w:ascii="Calibri" w:hAnsi="Calibri"/>
          <w:szCs w:val="24"/>
        </w:rPr>
        <w:t>If there are no benchmarks as referred to in part (8), how were the ratios determined in those studies and modelling exercises for future need in Canberra’s public hospitals and how do the planned ratios compare to those in place in peer hospitals.</w:t>
      </w:r>
    </w:p>
    <w:p w:rsidR="00752041" w:rsidRPr="00374D05" w:rsidRDefault="00752041" w:rsidP="00EC2E2A">
      <w:pPr>
        <w:numPr>
          <w:ilvl w:val="0"/>
          <w:numId w:val="11"/>
        </w:numPr>
        <w:tabs>
          <w:tab w:val="right" w:pos="567"/>
          <w:tab w:val="left" w:pos="1134"/>
          <w:tab w:val="left" w:pos="1701"/>
        </w:tabs>
        <w:spacing w:before="60"/>
        <w:rPr>
          <w:rFonts w:ascii="Calibri" w:hAnsi="Calibri"/>
          <w:szCs w:val="24"/>
        </w:rPr>
      </w:pPr>
      <w:r w:rsidRPr="00374D05">
        <w:rPr>
          <w:rFonts w:ascii="Calibri" w:hAnsi="Calibri"/>
          <w:szCs w:val="24"/>
        </w:rPr>
        <w:t xml:space="preserve">What planning is in place to deliver on the need for growth in the number of operating theatres and surgical beds in Canberra’s public hospitals beyond </w:t>
      </w:r>
      <w:proofErr w:type="gramStart"/>
      <w:r w:rsidRPr="00374D05">
        <w:rPr>
          <w:rFonts w:ascii="Calibri" w:hAnsi="Calibri"/>
          <w:szCs w:val="24"/>
        </w:rPr>
        <w:t>2025.</w:t>
      </w:r>
      <w:proofErr w:type="gramEnd"/>
    </w:p>
    <w:p w:rsidR="00752041" w:rsidRPr="00374D05" w:rsidRDefault="00752041" w:rsidP="00EC2E2A">
      <w:pPr>
        <w:numPr>
          <w:ilvl w:val="0"/>
          <w:numId w:val="11"/>
        </w:numPr>
        <w:tabs>
          <w:tab w:val="right" w:pos="567"/>
          <w:tab w:val="left" w:pos="1134"/>
          <w:tab w:val="left" w:pos="1701"/>
        </w:tabs>
        <w:spacing w:before="60"/>
        <w:rPr>
          <w:rFonts w:ascii="Calibri" w:hAnsi="Calibri"/>
          <w:szCs w:val="24"/>
        </w:rPr>
      </w:pPr>
      <w:r w:rsidRPr="00374D05">
        <w:rPr>
          <w:rFonts w:ascii="Calibri" w:hAnsi="Calibri"/>
          <w:szCs w:val="24"/>
        </w:rPr>
        <w:t xml:space="preserve">What arrangements are in place with private hospitals to facilitate surgical procedures for, and care of, public patients in their </w:t>
      </w:r>
      <w:proofErr w:type="gramStart"/>
      <w:r w:rsidRPr="00374D05">
        <w:rPr>
          <w:rFonts w:ascii="Calibri" w:hAnsi="Calibri"/>
          <w:szCs w:val="24"/>
        </w:rPr>
        <w:t>facilities.</w:t>
      </w:r>
      <w:proofErr w:type="gramEnd"/>
    </w:p>
    <w:p w:rsidR="00752041" w:rsidRDefault="00752041" w:rsidP="00EC2E2A">
      <w:pPr>
        <w:tabs>
          <w:tab w:val="right" w:pos="567"/>
          <w:tab w:val="left" w:pos="1134"/>
        </w:tabs>
        <w:spacing w:before="240" w:after="160" w:line="259" w:lineRule="auto"/>
      </w:pPr>
      <w:r>
        <w:tab/>
        <w:t>3055</w:t>
      </w:r>
      <w:r>
        <w:tab/>
      </w:r>
      <w:r>
        <w:rPr>
          <w:b/>
        </w:rPr>
        <w:t>MRS KIKKERT</w:t>
      </w:r>
      <w:r>
        <w:t>: To ask the Minister for Planning and Land Management—</w:t>
      </w:r>
    </w:p>
    <w:p w:rsidR="00752041" w:rsidRPr="009D326D" w:rsidRDefault="00752041" w:rsidP="00EC2E2A">
      <w:pPr>
        <w:numPr>
          <w:ilvl w:val="0"/>
          <w:numId w:val="12"/>
        </w:numPr>
        <w:tabs>
          <w:tab w:val="right" w:pos="567"/>
          <w:tab w:val="left" w:pos="1134"/>
          <w:tab w:val="left" w:pos="1701"/>
        </w:tabs>
        <w:spacing w:before="60"/>
        <w:rPr>
          <w:rFonts w:ascii="Calibri" w:hAnsi="Calibri"/>
          <w:szCs w:val="24"/>
        </w:rPr>
      </w:pPr>
      <w:r w:rsidRPr="009D326D">
        <w:rPr>
          <w:rFonts w:ascii="Calibri" w:hAnsi="Calibri"/>
          <w:szCs w:val="24"/>
        </w:rPr>
        <w:t xml:space="preserve">In relation to the </w:t>
      </w:r>
      <w:proofErr w:type="spellStart"/>
      <w:r w:rsidRPr="009D326D">
        <w:rPr>
          <w:rFonts w:ascii="Calibri" w:hAnsi="Calibri"/>
          <w:szCs w:val="24"/>
        </w:rPr>
        <w:t>Ginninderry</w:t>
      </w:r>
      <w:proofErr w:type="spellEnd"/>
      <w:r w:rsidRPr="009D326D">
        <w:rPr>
          <w:rFonts w:ascii="Calibri" w:hAnsi="Calibri"/>
          <w:szCs w:val="24"/>
        </w:rPr>
        <w:t xml:space="preserve"> Development on Parkwood Road, is green waste services provided by Canberra Sand and Gravel relocating as a result of the ongoing </w:t>
      </w:r>
      <w:proofErr w:type="spellStart"/>
      <w:r w:rsidRPr="009D326D">
        <w:rPr>
          <w:rFonts w:ascii="Calibri" w:hAnsi="Calibri"/>
          <w:szCs w:val="24"/>
        </w:rPr>
        <w:t>Ginninderry</w:t>
      </w:r>
      <w:proofErr w:type="spellEnd"/>
      <w:r w:rsidRPr="009D326D">
        <w:rPr>
          <w:rFonts w:ascii="Calibri" w:hAnsi="Calibri"/>
          <w:szCs w:val="24"/>
        </w:rPr>
        <w:t xml:space="preserve"> Development; if so, is the ACT Government able to advise the nature of the development at this location (</w:t>
      </w:r>
      <w:proofErr w:type="spellStart"/>
      <w:r w:rsidRPr="009D326D">
        <w:rPr>
          <w:rFonts w:ascii="Calibri" w:hAnsi="Calibri"/>
          <w:szCs w:val="24"/>
        </w:rPr>
        <w:t>ie</w:t>
      </w:r>
      <w:proofErr w:type="spellEnd"/>
      <w:r w:rsidRPr="009D326D">
        <w:rPr>
          <w:rFonts w:ascii="Calibri" w:hAnsi="Calibri"/>
          <w:szCs w:val="24"/>
        </w:rPr>
        <w:t xml:space="preserve"> whether the area will be developed as playing fields or apartment complexes.</w:t>
      </w:r>
    </w:p>
    <w:p w:rsidR="00752041" w:rsidRPr="009D326D" w:rsidRDefault="00752041" w:rsidP="00EC2E2A">
      <w:pPr>
        <w:numPr>
          <w:ilvl w:val="0"/>
          <w:numId w:val="12"/>
        </w:numPr>
        <w:tabs>
          <w:tab w:val="right" w:pos="567"/>
          <w:tab w:val="left" w:pos="1134"/>
          <w:tab w:val="left" w:pos="1701"/>
        </w:tabs>
        <w:spacing w:before="60"/>
        <w:rPr>
          <w:rFonts w:ascii="Calibri" w:hAnsi="Calibri"/>
          <w:szCs w:val="24"/>
        </w:rPr>
      </w:pPr>
      <w:r w:rsidRPr="009D326D">
        <w:rPr>
          <w:rFonts w:ascii="Calibri" w:hAnsi="Calibri"/>
          <w:szCs w:val="24"/>
        </w:rPr>
        <w:t>When is development of this area planned to commence.</w:t>
      </w:r>
    </w:p>
    <w:p w:rsidR="00752041" w:rsidRDefault="00752041" w:rsidP="00EC2E2A">
      <w:pPr>
        <w:tabs>
          <w:tab w:val="right" w:pos="567"/>
          <w:tab w:val="left" w:pos="1134"/>
        </w:tabs>
        <w:spacing w:before="240" w:after="160" w:line="259" w:lineRule="auto"/>
      </w:pPr>
      <w:r>
        <w:tab/>
        <w:t>3056</w:t>
      </w:r>
      <w:r>
        <w:tab/>
      </w:r>
      <w:r>
        <w:rPr>
          <w:b/>
        </w:rPr>
        <w:t>MRS KIKKERT</w:t>
      </w:r>
      <w:r>
        <w:t>: To ask the Minister for the Environment and Heritage—</w:t>
      </w:r>
    </w:p>
    <w:p w:rsidR="00752041" w:rsidRPr="003D158F" w:rsidRDefault="00752041" w:rsidP="00EC2E2A">
      <w:pPr>
        <w:numPr>
          <w:ilvl w:val="0"/>
          <w:numId w:val="13"/>
        </w:numPr>
        <w:tabs>
          <w:tab w:val="right" w:pos="567"/>
          <w:tab w:val="left" w:pos="1134"/>
          <w:tab w:val="left" w:pos="1701"/>
        </w:tabs>
        <w:spacing w:before="60"/>
        <w:rPr>
          <w:rFonts w:ascii="Calibri" w:hAnsi="Calibri"/>
          <w:szCs w:val="24"/>
        </w:rPr>
      </w:pPr>
      <w:r w:rsidRPr="003D158F">
        <w:rPr>
          <w:rFonts w:ascii="Calibri" w:hAnsi="Calibri"/>
          <w:szCs w:val="24"/>
        </w:rPr>
        <w:t>Given that the 2020 Heritage Festival website currently includes the statement ‘We hope to reschedule the Festival later this year’, based on current expert health advice, is it the Minister’s expectation that the festival will take place at some point this year, or is it more likely that the 2020 festival will be cancelled.</w:t>
      </w:r>
    </w:p>
    <w:p w:rsidR="00752041" w:rsidRPr="003D158F" w:rsidRDefault="00752041" w:rsidP="00EC2E2A">
      <w:pPr>
        <w:numPr>
          <w:ilvl w:val="0"/>
          <w:numId w:val="13"/>
        </w:numPr>
        <w:tabs>
          <w:tab w:val="right" w:pos="567"/>
          <w:tab w:val="left" w:pos="1134"/>
          <w:tab w:val="left" w:pos="1701"/>
        </w:tabs>
        <w:spacing w:before="60"/>
        <w:rPr>
          <w:rFonts w:ascii="Calibri" w:hAnsi="Calibri"/>
          <w:szCs w:val="24"/>
        </w:rPr>
      </w:pPr>
      <w:r w:rsidRPr="003D158F">
        <w:rPr>
          <w:rFonts w:ascii="Calibri" w:hAnsi="Calibri"/>
          <w:szCs w:val="24"/>
        </w:rPr>
        <w:t>What steps are currently being taken to prepare for the festival to take place later this year and what is the expected date.</w:t>
      </w:r>
    </w:p>
    <w:p w:rsidR="00752041" w:rsidRPr="003D158F" w:rsidRDefault="00752041" w:rsidP="00EC2E2A">
      <w:pPr>
        <w:numPr>
          <w:ilvl w:val="0"/>
          <w:numId w:val="13"/>
        </w:numPr>
        <w:tabs>
          <w:tab w:val="right" w:pos="567"/>
          <w:tab w:val="left" w:pos="1134"/>
          <w:tab w:val="left" w:pos="1701"/>
        </w:tabs>
        <w:spacing w:before="60"/>
        <w:rPr>
          <w:rFonts w:ascii="Calibri" w:hAnsi="Calibri"/>
          <w:szCs w:val="24"/>
        </w:rPr>
      </w:pPr>
      <w:r w:rsidRPr="003D158F">
        <w:rPr>
          <w:rFonts w:ascii="Calibri" w:hAnsi="Calibri"/>
          <w:szCs w:val="24"/>
        </w:rPr>
        <w:lastRenderedPageBreak/>
        <w:t xml:space="preserve">What changes or alterations to the festival are being considered in order to allow it to take place later this </w:t>
      </w:r>
      <w:proofErr w:type="gramStart"/>
      <w:r w:rsidRPr="003D158F">
        <w:rPr>
          <w:rFonts w:ascii="Calibri" w:hAnsi="Calibri"/>
          <w:szCs w:val="24"/>
        </w:rPr>
        <w:t>year.</w:t>
      </w:r>
      <w:proofErr w:type="gramEnd"/>
    </w:p>
    <w:p w:rsidR="00752041" w:rsidRPr="003D158F" w:rsidRDefault="00752041" w:rsidP="00EC2E2A">
      <w:pPr>
        <w:numPr>
          <w:ilvl w:val="0"/>
          <w:numId w:val="13"/>
        </w:numPr>
        <w:tabs>
          <w:tab w:val="right" w:pos="567"/>
          <w:tab w:val="left" w:pos="1134"/>
          <w:tab w:val="left" w:pos="1701"/>
        </w:tabs>
        <w:spacing w:before="60"/>
        <w:rPr>
          <w:rFonts w:ascii="Calibri" w:hAnsi="Calibri"/>
          <w:szCs w:val="24"/>
        </w:rPr>
      </w:pPr>
      <w:r w:rsidRPr="003D158F">
        <w:rPr>
          <w:rFonts w:ascii="Calibri" w:hAnsi="Calibri"/>
          <w:szCs w:val="24"/>
        </w:rPr>
        <w:t>What plans have been made (or are in development) to allow for the festival to be held in a COVID-safe way.</w:t>
      </w:r>
    </w:p>
    <w:p w:rsidR="00752041" w:rsidRPr="003D158F" w:rsidRDefault="00752041" w:rsidP="00EC2E2A">
      <w:pPr>
        <w:numPr>
          <w:ilvl w:val="0"/>
          <w:numId w:val="13"/>
        </w:numPr>
        <w:tabs>
          <w:tab w:val="right" w:pos="567"/>
          <w:tab w:val="left" w:pos="1134"/>
          <w:tab w:val="left" w:pos="1701"/>
        </w:tabs>
        <w:spacing w:before="60"/>
        <w:rPr>
          <w:rFonts w:ascii="Calibri" w:hAnsi="Calibri"/>
          <w:szCs w:val="24"/>
        </w:rPr>
      </w:pPr>
      <w:r w:rsidRPr="003D158F">
        <w:rPr>
          <w:rFonts w:ascii="Calibri" w:hAnsi="Calibri"/>
          <w:szCs w:val="24"/>
        </w:rPr>
        <w:t xml:space="preserve">When does the Minister expect a final decision of the fate of the 2020 festival to be made and/or </w:t>
      </w:r>
      <w:proofErr w:type="gramStart"/>
      <w:r w:rsidRPr="003D158F">
        <w:rPr>
          <w:rFonts w:ascii="Calibri" w:hAnsi="Calibri"/>
          <w:szCs w:val="24"/>
        </w:rPr>
        <w:t>announced.</w:t>
      </w:r>
      <w:proofErr w:type="gramEnd"/>
    </w:p>
    <w:p w:rsidR="00752041" w:rsidRDefault="00752041" w:rsidP="00EC2E2A">
      <w:pPr>
        <w:tabs>
          <w:tab w:val="right" w:pos="567"/>
          <w:tab w:val="left" w:pos="1134"/>
        </w:tabs>
        <w:spacing w:before="240" w:after="160" w:line="259" w:lineRule="auto"/>
      </w:pPr>
      <w:r>
        <w:tab/>
        <w:t>3057</w:t>
      </w:r>
      <w:r>
        <w:tab/>
      </w:r>
      <w:r>
        <w:rPr>
          <w:b/>
        </w:rPr>
        <w:t>MRS KIKKERT</w:t>
      </w:r>
      <w:r>
        <w:t>: To ask the Minister for Children, Youth and Families—</w:t>
      </w:r>
    </w:p>
    <w:p w:rsidR="00752041" w:rsidRPr="007D7D73" w:rsidRDefault="00752041" w:rsidP="00EC2E2A">
      <w:pPr>
        <w:numPr>
          <w:ilvl w:val="0"/>
          <w:numId w:val="14"/>
        </w:numPr>
        <w:tabs>
          <w:tab w:val="right" w:pos="567"/>
          <w:tab w:val="left" w:pos="1134"/>
          <w:tab w:val="left" w:pos="1701"/>
        </w:tabs>
        <w:spacing w:before="60"/>
        <w:rPr>
          <w:rFonts w:ascii="Calibri" w:hAnsi="Calibri"/>
          <w:szCs w:val="24"/>
        </w:rPr>
      </w:pPr>
      <w:r w:rsidRPr="007D7D73">
        <w:rPr>
          <w:rFonts w:ascii="Calibri" w:hAnsi="Calibri"/>
          <w:szCs w:val="24"/>
        </w:rPr>
        <w:t xml:space="preserve">How is the timeliness of the domestic adoption process measured for known child adoptions in the </w:t>
      </w:r>
      <w:proofErr w:type="gramStart"/>
      <w:r w:rsidRPr="007D7D73">
        <w:rPr>
          <w:rFonts w:ascii="Calibri" w:hAnsi="Calibri"/>
          <w:szCs w:val="24"/>
        </w:rPr>
        <w:t>ACT.</w:t>
      </w:r>
      <w:proofErr w:type="gramEnd"/>
    </w:p>
    <w:p w:rsidR="00752041" w:rsidRPr="007D7D73" w:rsidRDefault="00752041" w:rsidP="00EC2E2A">
      <w:pPr>
        <w:numPr>
          <w:ilvl w:val="0"/>
          <w:numId w:val="14"/>
        </w:numPr>
        <w:tabs>
          <w:tab w:val="right" w:pos="567"/>
          <w:tab w:val="left" w:pos="1134"/>
          <w:tab w:val="left" w:pos="1701"/>
        </w:tabs>
        <w:spacing w:before="60"/>
        <w:rPr>
          <w:rFonts w:ascii="Calibri" w:hAnsi="Calibri"/>
          <w:szCs w:val="24"/>
        </w:rPr>
      </w:pPr>
      <w:r w:rsidRPr="007D7D73">
        <w:rPr>
          <w:rFonts w:ascii="Calibri" w:hAnsi="Calibri"/>
          <w:szCs w:val="24"/>
        </w:rPr>
        <w:t xml:space="preserve">Over the past five financial years, what has been the measured timeliness of this kind of adoption for (a) all known child adoptions in the ACT, (b) known child adoptions of Aboriginal or Torres Strait Islander background and (c) known child adoptions of non-Aboriginal or Torres Strait Islander </w:t>
      </w:r>
      <w:proofErr w:type="gramStart"/>
      <w:r w:rsidRPr="007D7D73">
        <w:rPr>
          <w:rFonts w:ascii="Calibri" w:hAnsi="Calibri"/>
          <w:szCs w:val="24"/>
        </w:rPr>
        <w:t>background.</w:t>
      </w:r>
      <w:proofErr w:type="gramEnd"/>
    </w:p>
    <w:p w:rsidR="00752041" w:rsidRPr="00B65D09" w:rsidRDefault="00752041" w:rsidP="008371BB">
      <w:pPr>
        <w:tabs>
          <w:tab w:val="right" w:pos="567"/>
          <w:tab w:val="left" w:pos="1134"/>
        </w:tabs>
        <w:spacing w:before="240" w:after="160" w:line="259" w:lineRule="auto"/>
        <w:ind w:left="1134" w:hanging="1134"/>
        <w:rPr>
          <w:rFonts w:ascii="Calibri" w:hAnsi="Calibri"/>
          <w:szCs w:val="24"/>
        </w:rPr>
      </w:pPr>
      <w:r>
        <w:tab/>
        <w:t>3058</w:t>
      </w:r>
      <w:r>
        <w:tab/>
      </w:r>
      <w:r>
        <w:rPr>
          <w:b/>
        </w:rPr>
        <w:t>MRS KIKKERT</w:t>
      </w:r>
      <w:r>
        <w:t>: To ask the Minister for Children, Youth and Families—</w:t>
      </w:r>
      <w:r w:rsidRPr="00B65D09">
        <w:rPr>
          <w:rFonts w:ascii="Calibri" w:hAnsi="Calibri"/>
          <w:szCs w:val="24"/>
        </w:rPr>
        <w:t xml:space="preserve">In relation to known child adoptions in the ACT, given that the 2018–19 annual report for the Community Services Directorate states that the Strategic Policy body is ‘progressing a culturally appropriate policy position for permanency or adoption’ (p 48), has Strategic Policy </w:t>
      </w:r>
      <w:proofErr w:type="spellStart"/>
      <w:r w:rsidRPr="00B65D09">
        <w:rPr>
          <w:rFonts w:ascii="Calibri" w:hAnsi="Calibri"/>
          <w:szCs w:val="24"/>
        </w:rPr>
        <w:t>finalised</w:t>
      </w:r>
      <w:proofErr w:type="spellEnd"/>
      <w:r w:rsidRPr="00B65D09">
        <w:rPr>
          <w:rFonts w:ascii="Calibri" w:hAnsi="Calibri"/>
          <w:szCs w:val="24"/>
        </w:rPr>
        <w:t xml:space="preserve"> this policy position; if so, can the Minister provide it as an attachment to this answer or if it cannot be attached, when will it be publicly released; if not, when does the Minister expect this policy position to be </w:t>
      </w:r>
      <w:proofErr w:type="spellStart"/>
      <w:r w:rsidRPr="00B65D09">
        <w:rPr>
          <w:rFonts w:ascii="Calibri" w:hAnsi="Calibri"/>
          <w:szCs w:val="24"/>
        </w:rPr>
        <w:t>finalised</w:t>
      </w:r>
      <w:proofErr w:type="spellEnd"/>
      <w:r w:rsidRPr="00B65D09">
        <w:rPr>
          <w:rFonts w:ascii="Calibri" w:hAnsi="Calibri"/>
          <w:szCs w:val="24"/>
        </w:rPr>
        <w:t>.</w:t>
      </w:r>
    </w:p>
    <w:p w:rsidR="00752041" w:rsidRDefault="00752041" w:rsidP="00EC2E2A">
      <w:pPr>
        <w:tabs>
          <w:tab w:val="right" w:pos="567"/>
          <w:tab w:val="left" w:pos="1134"/>
        </w:tabs>
        <w:spacing w:before="240" w:after="160" w:line="259" w:lineRule="auto"/>
      </w:pPr>
      <w:r>
        <w:tab/>
        <w:t>3059</w:t>
      </w:r>
      <w:r>
        <w:tab/>
      </w:r>
      <w:r>
        <w:rPr>
          <w:b/>
        </w:rPr>
        <w:t>MRS KIKKERT</w:t>
      </w:r>
      <w:r>
        <w:t>: To ask the Minister for Children, Youth and Families—</w:t>
      </w:r>
    </w:p>
    <w:p w:rsidR="00752041" w:rsidRPr="00227250" w:rsidRDefault="00752041" w:rsidP="00EC2E2A">
      <w:pPr>
        <w:numPr>
          <w:ilvl w:val="0"/>
          <w:numId w:val="16"/>
        </w:numPr>
        <w:tabs>
          <w:tab w:val="right" w:pos="567"/>
          <w:tab w:val="left" w:pos="1134"/>
          <w:tab w:val="left" w:pos="1701"/>
        </w:tabs>
        <w:spacing w:before="60"/>
        <w:rPr>
          <w:rFonts w:ascii="Calibri" w:hAnsi="Calibri"/>
          <w:szCs w:val="24"/>
        </w:rPr>
      </w:pPr>
      <w:r w:rsidRPr="00227250">
        <w:rPr>
          <w:rFonts w:ascii="Calibri" w:hAnsi="Calibri"/>
          <w:szCs w:val="24"/>
        </w:rPr>
        <w:t>In relation to respite care in the context of foster care and kinship care, given respite care provides short periods of alternative care for a child from their existing care arrangement, either through regular, ongoing, planned occasions or in response to an emergency, what is the longest length of time that a child or young person may be in respite care.</w:t>
      </w:r>
    </w:p>
    <w:p w:rsidR="00752041" w:rsidRPr="00227250" w:rsidRDefault="00752041" w:rsidP="00EC2E2A">
      <w:pPr>
        <w:numPr>
          <w:ilvl w:val="0"/>
          <w:numId w:val="16"/>
        </w:numPr>
        <w:tabs>
          <w:tab w:val="right" w:pos="567"/>
          <w:tab w:val="left" w:pos="1134"/>
          <w:tab w:val="left" w:pos="1701"/>
        </w:tabs>
        <w:spacing w:before="60"/>
        <w:rPr>
          <w:rFonts w:ascii="Calibri" w:hAnsi="Calibri"/>
          <w:szCs w:val="24"/>
        </w:rPr>
      </w:pPr>
      <w:r w:rsidRPr="00227250">
        <w:rPr>
          <w:rFonts w:ascii="Calibri" w:hAnsi="Calibri"/>
          <w:szCs w:val="24"/>
        </w:rPr>
        <w:t>Is it possible for a child to be in respite care for multiple weeks or even multiple months in one go; if so, in what circumstances might this occur.</w:t>
      </w:r>
    </w:p>
    <w:p w:rsidR="00752041" w:rsidRPr="00227250" w:rsidRDefault="00752041" w:rsidP="00EC2E2A">
      <w:pPr>
        <w:numPr>
          <w:ilvl w:val="0"/>
          <w:numId w:val="16"/>
        </w:numPr>
        <w:tabs>
          <w:tab w:val="right" w:pos="567"/>
          <w:tab w:val="left" w:pos="1134"/>
          <w:tab w:val="left" w:pos="1701"/>
        </w:tabs>
        <w:spacing w:before="60"/>
        <w:rPr>
          <w:rFonts w:ascii="Calibri" w:hAnsi="Calibri"/>
          <w:szCs w:val="24"/>
        </w:rPr>
      </w:pPr>
      <w:r w:rsidRPr="00227250">
        <w:rPr>
          <w:rFonts w:ascii="Calibri" w:hAnsi="Calibri"/>
          <w:szCs w:val="24"/>
        </w:rPr>
        <w:t xml:space="preserve">If a child is in respite care for a longer period of time, is it typically with a single respite </w:t>
      </w:r>
      <w:proofErr w:type="spellStart"/>
      <w:r w:rsidRPr="00227250">
        <w:rPr>
          <w:rFonts w:ascii="Calibri" w:hAnsi="Calibri"/>
          <w:szCs w:val="24"/>
        </w:rPr>
        <w:t>carer</w:t>
      </w:r>
      <w:proofErr w:type="spellEnd"/>
      <w:r w:rsidRPr="00227250">
        <w:rPr>
          <w:rFonts w:ascii="Calibri" w:hAnsi="Calibri"/>
          <w:szCs w:val="24"/>
        </w:rPr>
        <w:t>, or might it involve more than one.</w:t>
      </w:r>
    </w:p>
    <w:p w:rsidR="00752041" w:rsidRPr="00227250" w:rsidRDefault="00752041" w:rsidP="00EC2E2A">
      <w:pPr>
        <w:numPr>
          <w:ilvl w:val="0"/>
          <w:numId w:val="16"/>
        </w:numPr>
        <w:tabs>
          <w:tab w:val="right" w:pos="567"/>
          <w:tab w:val="left" w:pos="1134"/>
          <w:tab w:val="left" w:pos="1701"/>
        </w:tabs>
        <w:spacing w:before="60"/>
        <w:rPr>
          <w:rFonts w:ascii="Calibri" w:hAnsi="Calibri"/>
          <w:szCs w:val="24"/>
        </w:rPr>
      </w:pPr>
      <w:r w:rsidRPr="00227250">
        <w:rPr>
          <w:rFonts w:ascii="Calibri" w:hAnsi="Calibri"/>
          <w:szCs w:val="24"/>
        </w:rPr>
        <w:t xml:space="preserve">If a child is in respite care for a longer period of time with more than one respite </w:t>
      </w:r>
      <w:proofErr w:type="spellStart"/>
      <w:r w:rsidRPr="00227250">
        <w:rPr>
          <w:rFonts w:ascii="Calibri" w:hAnsi="Calibri"/>
          <w:szCs w:val="24"/>
        </w:rPr>
        <w:t>carer</w:t>
      </w:r>
      <w:proofErr w:type="spellEnd"/>
      <w:r w:rsidRPr="00227250">
        <w:rPr>
          <w:rFonts w:ascii="Calibri" w:hAnsi="Calibri"/>
          <w:szCs w:val="24"/>
        </w:rPr>
        <w:t xml:space="preserve">, what is the largest number of respite </w:t>
      </w:r>
      <w:proofErr w:type="spellStart"/>
      <w:r w:rsidRPr="00227250">
        <w:rPr>
          <w:rFonts w:ascii="Calibri" w:hAnsi="Calibri"/>
          <w:szCs w:val="24"/>
        </w:rPr>
        <w:t>carers</w:t>
      </w:r>
      <w:proofErr w:type="spellEnd"/>
      <w:r w:rsidRPr="00227250">
        <w:rPr>
          <w:rFonts w:ascii="Calibri" w:hAnsi="Calibri"/>
          <w:szCs w:val="24"/>
        </w:rPr>
        <w:t xml:space="preserve"> that a child has been placed with sequentially during a single period of </w:t>
      </w:r>
      <w:proofErr w:type="gramStart"/>
      <w:r w:rsidRPr="00227250">
        <w:rPr>
          <w:rFonts w:ascii="Calibri" w:hAnsi="Calibri"/>
          <w:szCs w:val="24"/>
        </w:rPr>
        <w:t>respite.</w:t>
      </w:r>
      <w:proofErr w:type="gramEnd"/>
    </w:p>
    <w:p w:rsidR="00752041" w:rsidRPr="00227250" w:rsidRDefault="00752041" w:rsidP="00EC2E2A">
      <w:pPr>
        <w:numPr>
          <w:ilvl w:val="0"/>
          <w:numId w:val="16"/>
        </w:numPr>
        <w:tabs>
          <w:tab w:val="right" w:pos="567"/>
          <w:tab w:val="left" w:pos="1134"/>
          <w:tab w:val="left" w:pos="1701"/>
        </w:tabs>
        <w:spacing w:before="60"/>
        <w:rPr>
          <w:rFonts w:ascii="Calibri" w:hAnsi="Calibri"/>
          <w:szCs w:val="24"/>
        </w:rPr>
      </w:pPr>
      <w:r w:rsidRPr="00227250">
        <w:rPr>
          <w:rFonts w:ascii="Calibri" w:hAnsi="Calibri"/>
          <w:szCs w:val="24"/>
        </w:rPr>
        <w:t xml:space="preserve">Given that respite care provides </w:t>
      </w:r>
      <w:proofErr w:type="spellStart"/>
      <w:r w:rsidRPr="00227250">
        <w:rPr>
          <w:rFonts w:ascii="Calibri" w:hAnsi="Calibri"/>
          <w:szCs w:val="24"/>
        </w:rPr>
        <w:t>carers</w:t>
      </w:r>
      <w:proofErr w:type="spellEnd"/>
      <w:r w:rsidRPr="00227250">
        <w:rPr>
          <w:rFonts w:ascii="Calibri" w:hAnsi="Calibri"/>
          <w:szCs w:val="24"/>
        </w:rPr>
        <w:t xml:space="preserve"> with breaks from daily demands or helps them cope with unforeseen circumstances, such as illness, is respite care used in any other circumstances; if so, what are they.</w:t>
      </w:r>
    </w:p>
    <w:p w:rsidR="00752041" w:rsidRPr="00227250" w:rsidRDefault="00752041" w:rsidP="00EC2E2A">
      <w:pPr>
        <w:numPr>
          <w:ilvl w:val="0"/>
          <w:numId w:val="16"/>
        </w:numPr>
        <w:tabs>
          <w:tab w:val="right" w:pos="567"/>
          <w:tab w:val="left" w:pos="1134"/>
          <w:tab w:val="left" w:pos="1701"/>
        </w:tabs>
        <w:spacing w:before="60"/>
        <w:rPr>
          <w:rFonts w:ascii="Calibri" w:hAnsi="Calibri"/>
          <w:szCs w:val="24"/>
        </w:rPr>
      </w:pPr>
      <w:r w:rsidRPr="00227250">
        <w:rPr>
          <w:rFonts w:ascii="Calibri" w:hAnsi="Calibri"/>
          <w:szCs w:val="24"/>
        </w:rPr>
        <w:t xml:space="preserve">Is respite care ever used to provide temporary care to a child whilst a placement decision undergoes </w:t>
      </w:r>
      <w:proofErr w:type="gramStart"/>
      <w:r w:rsidRPr="00227250">
        <w:rPr>
          <w:rFonts w:ascii="Calibri" w:hAnsi="Calibri"/>
          <w:szCs w:val="24"/>
        </w:rPr>
        <w:t>reassessment.</w:t>
      </w:r>
      <w:proofErr w:type="gramEnd"/>
    </w:p>
    <w:p w:rsidR="00752041" w:rsidRDefault="00752041" w:rsidP="00EC2E2A">
      <w:pPr>
        <w:tabs>
          <w:tab w:val="right" w:pos="567"/>
          <w:tab w:val="left" w:pos="1134"/>
        </w:tabs>
        <w:spacing w:before="240" w:after="160" w:line="259" w:lineRule="auto"/>
      </w:pPr>
      <w:r>
        <w:lastRenderedPageBreak/>
        <w:tab/>
        <w:t>3060</w:t>
      </w:r>
      <w:r>
        <w:tab/>
      </w:r>
      <w:r>
        <w:rPr>
          <w:b/>
        </w:rPr>
        <w:t>MRS KIKKERT</w:t>
      </w:r>
      <w:r>
        <w:t>: To ask the Minister for Children, Youth and Families—</w:t>
      </w:r>
    </w:p>
    <w:p w:rsidR="00752041" w:rsidRPr="007F6834" w:rsidRDefault="00752041" w:rsidP="00EC2E2A">
      <w:pPr>
        <w:numPr>
          <w:ilvl w:val="0"/>
          <w:numId w:val="17"/>
        </w:numPr>
        <w:tabs>
          <w:tab w:val="right" w:pos="567"/>
          <w:tab w:val="left" w:pos="1134"/>
          <w:tab w:val="left" w:pos="1701"/>
        </w:tabs>
        <w:spacing w:before="60"/>
        <w:rPr>
          <w:rFonts w:ascii="Calibri" w:hAnsi="Calibri"/>
          <w:szCs w:val="24"/>
        </w:rPr>
      </w:pPr>
      <w:r w:rsidRPr="007F6834">
        <w:rPr>
          <w:rFonts w:ascii="Calibri" w:hAnsi="Calibri"/>
          <w:szCs w:val="24"/>
        </w:rPr>
        <w:t xml:space="preserve">On what grounds may a supervised contact visit between children in care and birth families be terminated by a </w:t>
      </w:r>
      <w:proofErr w:type="gramStart"/>
      <w:r w:rsidRPr="007F6834">
        <w:rPr>
          <w:rFonts w:ascii="Calibri" w:hAnsi="Calibri"/>
          <w:szCs w:val="24"/>
        </w:rPr>
        <w:t>caseworker.</w:t>
      </w:r>
      <w:proofErr w:type="gramEnd"/>
    </w:p>
    <w:p w:rsidR="00752041" w:rsidRPr="007F6834" w:rsidRDefault="00752041" w:rsidP="00EC2E2A">
      <w:pPr>
        <w:numPr>
          <w:ilvl w:val="0"/>
          <w:numId w:val="17"/>
        </w:numPr>
        <w:tabs>
          <w:tab w:val="right" w:pos="567"/>
          <w:tab w:val="left" w:pos="1134"/>
          <w:tab w:val="left" w:pos="1701"/>
        </w:tabs>
        <w:spacing w:before="60"/>
        <w:rPr>
          <w:rFonts w:ascii="Calibri" w:hAnsi="Calibri"/>
          <w:szCs w:val="24"/>
        </w:rPr>
      </w:pPr>
      <w:r w:rsidRPr="007F6834">
        <w:rPr>
          <w:rFonts w:ascii="Calibri" w:hAnsi="Calibri"/>
          <w:szCs w:val="24"/>
        </w:rPr>
        <w:t>Are birth parents allowed to explain to their children any restrictions that limit the kind, frequency, or duration of their contact with those children; if not, why not.</w:t>
      </w:r>
    </w:p>
    <w:p w:rsidR="00752041" w:rsidRPr="007F6834" w:rsidRDefault="00752041" w:rsidP="00EC2E2A">
      <w:pPr>
        <w:numPr>
          <w:ilvl w:val="0"/>
          <w:numId w:val="17"/>
        </w:numPr>
        <w:tabs>
          <w:tab w:val="right" w:pos="567"/>
          <w:tab w:val="left" w:pos="1134"/>
          <w:tab w:val="left" w:pos="1701"/>
        </w:tabs>
        <w:spacing w:before="60"/>
        <w:rPr>
          <w:rFonts w:ascii="Calibri" w:hAnsi="Calibri"/>
          <w:szCs w:val="24"/>
        </w:rPr>
      </w:pPr>
      <w:r w:rsidRPr="007F6834">
        <w:rPr>
          <w:rFonts w:ascii="Calibri" w:hAnsi="Calibri"/>
          <w:szCs w:val="24"/>
        </w:rPr>
        <w:t>Can a supervised contact visit be terminated if birth parents attempt to explain the restrictions that limit their contact; if so, for what purpose and how often does this occur.</w:t>
      </w:r>
    </w:p>
    <w:p w:rsidR="00752041" w:rsidRPr="007F6834" w:rsidRDefault="00752041" w:rsidP="00EC2E2A">
      <w:pPr>
        <w:numPr>
          <w:ilvl w:val="0"/>
          <w:numId w:val="17"/>
        </w:numPr>
        <w:tabs>
          <w:tab w:val="right" w:pos="567"/>
          <w:tab w:val="left" w:pos="1134"/>
          <w:tab w:val="left" w:pos="1701"/>
        </w:tabs>
        <w:spacing w:before="60"/>
        <w:rPr>
          <w:rFonts w:ascii="Calibri" w:hAnsi="Calibri"/>
          <w:szCs w:val="24"/>
        </w:rPr>
      </w:pPr>
      <w:r w:rsidRPr="007F6834">
        <w:rPr>
          <w:rFonts w:ascii="Calibri" w:hAnsi="Calibri"/>
          <w:szCs w:val="24"/>
        </w:rPr>
        <w:t>Who explains to children in care and protection what restrictions on contact visits have been placed on their birth parents, or are they left to assume that limited contact or changes in contact are the parents’ choice.</w:t>
      </w:r>
    </w:p>
    <w:p w:rsidR="00752041" w:rsidRDefault="00752041" w:rsidP="00EC2E2A">
      <w:pPr>
        <w:tabs>
          <w:tab w:val="right" w:pos="567"/>
          <w:tab w:val="left" w:pos="1134"/>
        </w:tabs>
        <w:spacing w:before="240" w:after="160" w:line="259" w:lineRule="auto"/>
      </w:pPr>
      <w:r>
        <w:tab/>
        <w:t>3061</w:t>
      </w:r>
      <w:r>
        <w:tab/>
      </w:r>
      <w:r>
        <w:rPr>
          <w:b/>
        </w:rPr>
        <w:t>MRS KIKKERT</w:t>
      </w:r>
      <w:r>
        <w:t>: To ask the Minister for Children, Youth and Families—</w:t>
      </w:r>
    </w:p>
    <w:p w:rsidR="00752041" w:rsidRPr="001C2C1D" w:rsidRDefault="00752041" w:rsidP="00EC2E2A">
      <w:pPr>
        <w:numPr>
          <w:ilvl w:val="0"/>
          <w:numId w:val="18"/>
        </w:numPr>
        <w:tabs>
          <w:tab w:val="right" w:pos="567"/>
          <w:tab w:val="left" w:pos="1134"/>
          <w:tab w:val="left" w:pos="1701"/>
        </w:tabs>
        <w:spacing w:before="60"/>
        <w:rPr>
          <w:rFonts w:ascii="Calibri" w:hAnsi="Calibri"/>
          <w:szCs w:val="24"/>
        </w:rPr>
      </w:pPr>
      <w:r w:rsidRPr="001C2C1D">
        <w:rPr>
          <w:rFonts w:ascii="Calibri" w:hAnsi="Calibri"/>
          <w:szCs w:val="24"/>
        </w:rPr>
        <w:t xml:space="preserve">Given that a Children’s Court magistrate may order frequency and duration of contact between children and their birth parents, but as mentioned on p 75 of the </w:t>
      </w:r>
      <w:proofErr w:type="spellStart"/>
      <w:r w:rsidRPr="001C2C1D">
        <w:rPr>
          <w:rFonts w:ascii="Calibri" w:hAnsi="Calibri"/>
          <w:szCs w:val="24"/>
        </w:rPr>
        <w:t>Glanfield</w:t>
      </w:r>
      <w:proofErr w:type="spellEnd"/>
      <w:r w:rsidRPr="001C2C1D">
        <w:rPr>
          <w:rFonts w:ascii="Calibri" w:hAnsi="Calibri"/>
          <w:szCs w:val="24"/>
        </w:rPr>
        <w:t xml:space="preserve"> Inquiry, child protection authorities in the ACT can reduce or limit this contact without explanation, as a percentage, how frequently does this </w:t>
      </w:r>
      <w:proofErr w:type="gramStart"/>
      <w:r w:rsidRPr="001C2C1D">
        <w:rPr>
          <w:rFonts w:ascii="Calibri" w:hAnsi="Calibri"/>
          <w:szCs w:val="24"/>
        </w:rPr>
        <w:t>occur.</w:t>
      </w:r>
      <w:proofErr w:type="gramEnd"/>
    </w:p>
    <w:p w:rsidR="00752041" w:rsidRPr="001C2C1D" w:rsidRDefault="00752041" w:rsidP="00EC2E2A">
      <w:pPr>
        <w:numPr>
          <w:ilvl w:val="0"/>
          <w:numId w:val="18"/>
        </w:numPr>
        <w:tabs>
          <w:tab w:val="right" w:pos="567"/>
          <w:tab w:val="left" w:pos="1134"/>
          <w:tab w:val="left" w:pos="1701"/>
        </w:tabs>
        <w:spacing w:before="60"/>
        <w:rPr>
          <w:rFonts w:ascii="Calibri" w:hAnsi="Calibri"/>
          <w:szCs w:val="24"/>
        </w:rPr>
      </w:pPr>
      <w:r w:rsidRPr="001C2C1D">
        <w:rPr>
          <w:rFonts w:ascii="Calibri" w:hAnsi="Calibri"/>
          <w:szCs w:val="24"/>
        </w:rPr>
        <w:t>On what grounds are contact provisions reduced below what has been ordered or recommended by Children’s Court magistrates.</w:t>
      </w:r>
    </w:p>
    <w:p w:rsidR="00752041" w:rsidRPr="001C2C1D" w:rsidRDefault="00752041" w:rsidP="00EC2E2A">
      <w:pPr>
        <w:numPr>
          <w:ilvl w:val="0"/>
          <w:numId w:val="18"/>
        </w:numPr>
        <w:tabs>
          <w:tab w:val="right" w:pos="567"/>
          <w:tab w:val="left" w:pos="1134"/>
          <w:tab w:val="left" w:pos="1701"/>
        </w:tabs>
        <w:spacing w:before="60"/>
        <w:rPr>
          <w:rFonts w:ascii="Calibri" w:hAnsi="Calibri"/>
          <w:szCs w:val="24"/>
        </w:rPr>
      </w:pPr>
      <w:r w:rsidRPr="001C2C1D">
        <w:rPr>
          <w:rFonts w:ascii="Calibri" w:hAnsi="Calibri"/>
          <w:szCs w:val="24"/>
        </w:rPr>
        <w:t xml:space="preserve">Has reducing or limiting contact ever been used as a means of trying to control a birth parent who has been deemed difficult to work with, too critical or too </w:t>
      </w:r>
      <w:proofErr w:type="gramStart"/>
      <w:r w:rsidRPr="001C2C1D">
        <w:rPr>
          <w:rFonts w:ascii="Calibri" w:hAnsi="Calibri"/>
          <w:szCs w:val="24"/>
        </w:rPr>
        <w:t>demanding.</w:t>
      </w:r>
      <w:proofErr w:type="gramEnd"/>
    </w:p>
    <w:p w:rsidR="00752041" w:rsidRPr="001C2C1D" w:rsidRDefault="00752041" w:rsidP="00EC2E2A">
      <w:pPr>
        <w:numPr>
          <w:ilvl w:val="0"/>
          <w:numId w:val="18"/>
        </w:numPr>
        <w:tabs>
          <w:tab w:val="right" w:pos="567"/>
          <w:tab w:val="left" w:pos="1134"/>
          <w:tab w:val="left" w:pos="1701"/>
        </w:tabs>
        <w:spacing w:before="60"/>
        <w:rPr>
          <w:rFonts w:ascii="Calibri" w:hAnsi="Calibri"/>
          <w:szCs w:val="24"/>
        </w:rPr>
      </w:pPr>
      <w:r w:rsidRPr="001C2C1D">
        <w:rPr>
          <w:rFonts w:ascii="Calibri" w:hAnsi="Calibri"/>
          <w:szCs w:val="24"/>
        </w:rPr>
        <w:t>Given that the Care and Protection Principles include that a child’s ‘contact with his or her family … must be encouraged’, how does the Minister reconcile this principle with the practice of reducing contact below what has been ordered or recommended by Children’s Court magistrates.</w:t>
      </w:r>
    </w:p>
    <w:p w:rsidR="00752041" w:rsidRDefault="00752041" w:rsidP="00EC2E2A">
      <w:pPr>
        <w:tabs>
          <w:tab w:val="right" w:pos="567"/>
          <w:tab w:val="left" w:pos="1134"/>
        </w:tabs>
        <w:spacing w:before="240" w:after="160" w:line="259" w:lineRule="auto"/>
      </w:pPr>
      <w:r>
        <w:tab/>
        <w:t>3062</w:t>
      </w:r>
      <w:r>
        <w:tab/>
      </w:r>
      <w:r>
        <w:rPr>
          <w:b/>
        </w:rPr>
        <w:t>MRS KIKKERT</w:t>
      </w:r>
      <w:r>
        <w:t>: To ask the Minister for City Services—</w:t>
      </w:r>
    </w:p>
    <w:p w:rsidR="00752041" w:rsidRPr="0099036D" w:rsidRDefault="00752041" w:rsidP="00EC2E2A">
      <w:pPr>
        <w:numPr>
          <w:ilvl w:val="0"/>
          <w:numId w:val="19"/>
        </w:numPr>
        <w:tabs>
          <w:tab w:val="right" w:pos="567"/>
          <w:tab w:val="left" w:pos="1134"/>
          <w:tab w:val="left" w:pos="1701"/>
        </w:tabs>
        <w:spacing w:before="60"/>
        <w:rPr>
          <w:rFonts w:ascii="Calibri" w:hAnsi="Calibri"/>
          <w:szCs w:val="24"/>
        </w:rPr>
      </w:pPr>
      <w:r w:rsidRPr="0099036D">
        <w:rPr>
          <w:rFonts w:ascii="Calibri" w:hAnsi="Calibri"/>
          <w:szCs w:val="24"/>
        </w:rPr>
        <w:t xml:space="preserve">Is the land that will be developed as Lawson North by </w:t>
      </w:r>
      <w:proofErr w:type="spellStart"/>
      <w:r w:rsidRPr="0099036D">
        <w:rPr>
          <w:rFonts w:ascii="Calibri" w:hAnsi="Calibri"/>
          <w:szCs w:val="24"/>
        </w:rPr>
        <w:t>Defence</w:t>
      </w:r>
      <w:proofErr w:type="spellEnd"/>
      <w:r w:rsidRPr="0099036D">
        <w:rPr>
          <w:rFonts w:ascii="Calibri" w:hAnsi="Calibri"/>
          <w:szCs w:val="24"/>
        </w:rPr>
        <w:t xml:space="preserve"> Housing Australia a national land site under the oversight of the National Capital Authority; if so, does the ACT Government have any role of oversight, influence or approval in relation to the development of Lawson North and what specific roles does the ACT Government exercise.</w:t>
      </w:r>
    </w:p>
    <w:p w:rsidR="00752041" w:rsidRPr="0099036D" w:rsidRDefault="00752041" w:rsidP="00EC2E2A">
      <w:pPr>
        <w:numPr>
          <w:ilvl w:val="0"/>
          <w:numId w:val="19"/>
        </w:numPr>
        <w:tabs>
          <w:tab w:val="right" w:pos="567"/>
          <w:tab w:val="left" w:pos="1134"/>
          <w:tab w:val="left" w:pos="1701"/>
        </w:tabs>
        <w:spacing w:before="60"/>
        <w:rPr>
          <w:rFonts w:ascii="Calibri" w:hAnsi="Calibri"/>
          <w:szCs w:val="24"/>
        </w:rPr>
      </w:pPr>
      <w:r w:rsidRPr="0099036D">
        <w:rPr>
          <w:rFonts w:ascii="Calibri" w:hAnsi="Calibri"/>
          <w:szCs w:val="24"/>
        </w:rPr>
        <w:t>Outside of the roles referred to in part (1), has the ACT Government sought to provide input into the development of Lawson North in any way; if so, can the Minister please describe.</w:t>
      </w:r>
    </w:p>
    <w:p w:rsidR="00752041" w:rsidRPr="0099036D" w:rsidRDefault="00752041" w:rsidP="00EC2E2A">
      <w:pPr>
        <w:numPr>
          <w:ilvl w:val="0"/>
          <w:numId w:val="19"/>
        </w:numPr>
        <w:tabs>
          <w:tab w:val="right" w:pos="567"/>
          <w:tab w:val="left" w:pos="1134"/>
          <w:tab w:val="left" w:pos="1701"/>
        </w:tabs>
        <w:spacing w:before="60"/>
        <w:rPr>
          <w:rFonts w:ascii="Calibri" w:hAnsi="Calibri"/>
          <w:szCs w:val="24"/>
        </w:rPr>
      </w:pPr>
      <w:r w:rsidRPr="0099036D">
        <w:rPr>
          <w:rFonts w:ascii="Calibri" w:hAnsi="Calibri"/>
          <w:szCs w:val="24"/>
        </w:rPr>
        <w:t xml:space="preserve">What mechanisms exist to make sure that Lawson North integrates well with Lawson stages 1 and 2, sold for development by the ACT </w:t>
      </w:r>
      <w:proofErr w:type="gramStart"/>
      <w:r w:rsidRPr="0099036D">
        <w:rPr>
          <w:rFonts w:ascii="Calibri" w:hAnsi="Calibri"/>
          <w:szCs w:val="24"/>
        </w:rPr>
        <w:t>Government.</w:t>
      </w:r>
      <w:proofErr w:type="gramEnd"/>
    </w:p>
    <w:p w:rsidR="00752041" w:rsidRDefault="00752041" w:rsidP="00C171BB">
      <w:pPr>
        <w:keepNext/>
        <w:keepLines/>
        <w:tabs>
          <w:tab w:val="right" w:pos="567"/>
          <w:tab w:val="left" w:pos="1134"/>
        </w:tabs>
        <w:spacing w:before="240" w:after="160" w:line="259" w:lineRule="auto"/>
      </w:pPr>
      <w:r>
        <w:lastRenderedPageBreak/>
        <w:tab/>
        <w:t>3063</w:t>
      </w:r>
      <w:r>
        <w:tab/>
      </w:r>
      <w:r>
        <w:rPr>
          <w:b/>
        </w:rPr>
        <w:t>MRS KIKKERT</w:t>
      </w:r>
      <w:r>
        <w:t>: To ask the Minister for City Services—</w:t>
      </w:r>
    </w:p>
    <w:p w:rsidR="00752041" w:rsidRPr="00291E06" w:rsidRDefault="00752041" w:rsidP="00C171BB">
      <w:pPr>
        <w:keepNext/>
        <w:keepLines/>
        <w:numPr>
          <w:ilvl w:val="0"/>
          <w:numId w:val="20"/>
        </w:numPr>
        <w:tabs>
          <w:tab w:val="right" w:pos="567"/>
          <w:tab w:val="left" w:pos="1134"/>
          <w:tab w:val="left" w:pos="1701"/>
        </w:tabs>
        <w:spacing w:before="60"/>
        <w:rPr>
          <w:rFonts w:ascii="Calibri" w:hAnsi="Calibri"/>
          <w:szCs w:val="24"/>
        </w:rPr>
      </w:pPr>
      <w:r w:rsidRPr="00291E06">
        <w:rPr>
          <w:rFonts w:ascii="Calibri" w:hAnsi="Calibri"/>
          <w:szCs w:val="24"/>
        </w:rPr>
        <w:t>On what date was the McKellar Shops site sold to a private developer.</w:t>
      </w:r>
    </w:p>
    <w:p w:rsidR="00752041" w:rsidRPr="00291E06" w:rsidRDefault="00752041" w:rsidP="00C171BB">
      <w:pPr>
        <w:keepNext/>
        <w:keepLines/>
        <w:numPr>
          <w:ilvl w:val="0"/>
          <w:numId w:val="20"/>
        </w:numPr>
        <w:tabs>
          <w:tab w:val="right" w:pos="567"/>
          <w:tab w:val="left" w:pos="1134"/>
          <w:tab w:val="left" w:pos="1701"/>
        </w:tabs>
        <w:spacing w:before="60"/>
        <w:rPr>
          <w:rFonts w:ascii="Calibri" w:hAnsi="Calibri"/>
          <w:szCs w:val="24"/>
        </w:rPr>
      </w:pPr>
      <w:r w:rsidRPr="00291E06">
        <w:rPr>
          <w:rFonts w:ascii="Calibri" w:hAnsi="Calibri"/>
          <w:szCs w:val="24"/>
        </w:rPr>
        <w:t>Since the date referred to in part (1), how many leaseholders has this site had.</w:t>
      </w:r>
    </w:p>
    <w:p w:rsidR="00752041" w:rsidRPr="00291E06" w:rsidRDefault="00752041" w:rsidP="00EC2E2A">
      <w:pPr>
        <w:numPr>
          <w:ilvl w:val="0"/>
          <w:numId w:val="20"/>
        </w:numPr>
        <w:tabs>
          <w:tab w:val="right" w:pos="567"/>
          <w:tab w:val="left" w:pos="1134"/>
          <w:tab w:val="left" w:pos="1701"/>
        </w:tabs>
        <w:spacing w:before="60"/>
        <w:rPr>
          <w:rFonts w:ascii="Calibri" w:hAnsi="Calibri"/>
          <w:szCs w:val="24"/>
        </w:rPr>
      </w:pPr>
      <w:r w:rsidRPr="00291E06">
        <w:rPr>
          <w:rFonts w:ascii="Calibri" w:hAnsi="Calibri"/>
          <w:szCs w:val="24"/>
        </w:rPr>
        <w:t>What is the timeframe in which the leaseholder of a commercial property in the ACT must develop the site; if there is no timeframe, why not?</w:t>
      </w:r>
    </w:p>
    <w:p w:rsidR="00752041" w:rsidRPr="00291E06" w:rsidRDefault="00752041" w:rsidP="00EC2E2A">
      <w:pPr>
        <w:numPr>
          <w:ilvl w:val="0"/>
          <w:numId w:val="20"/>
        </w:numPr>
        <w:tabs>
          <w:tab w:val="right" w:pos="567"/>
          <w:tab w:val="left" w:pos="1134"/>
          <w:tab w:val="left" w:pos="1701"/>
        </w:tabs>
        <w:spacing w:before="60"/>
        <w:rPr>
          <w:rFonts w:ascii="Calibri" w:hAnsi="Calibri"/>
          <w:szCs w:val="24"/>
        </w:rPr>
      </w:pPr>
      <w:r w:rsidRPr="00291E06">
        <w:rPr>
          <w:rFonts w:ascii="Calibri" w:hAnsi="Calibri"/>
          <w:szCs w:val="24"/>
        </w:rPr>
        <w:t>What are the penalties for failing to develop a commercial site in a timely manner, and how are these applied.</w:t>
      </w:r>
    </w:p>
    <w:p w:rsidR="00752041" w:rsidRPr="00291E06" w:rsidRDefault="00752041" w:rsidP="00EC2E2A">
      <w:pPr>
        <w:numPr>
          <w:ilvl w:val="0"/>
          <w:numId w:val="20"/>
        </w:numPr>
        <w:tabs>
          <w:tab w:val="right" w:pos="567"/>
          <w:tab w:val="left" w:pos="1134"/>
          <w:tab w:val="left" w:pos="1701"/>
        </w:tabs>
        <w:spacing w:before="60"/>
        <w:rPr>
          <w:rFonts w:ascii="Calibri" w:hAnsi="Calibri"/>
          <w:szCs w:val="24"/>
        </w:rPr>
      </w:pPr>
      <w:r w:rsidRPr="00291E06">
        <w:rPr>
          <w:rFonts w:ascii="Calibri" w:hAnsi="Calibri"/>
          <w:szCs w:val="24"/>
        </w:rPr>
        <w:t xml:space="preserve">Does the ACT Government have the power to resume possession of a block of undeveloped land and compensate the leaseholder; if so, can the Minister the details for each instance when this power has been </w:t>
      </w:r>
      <w:proofErr w:type="gramStart"/>
      <w:r w:rsidRPr="00291E06">
        <w:rPr>
          <w:rFonts w:ascii="Calibri" w:hAnsi="Calibri"/>
          <w:szCs w:val="24"/>
        </w:rPr>
        <w:t>used.</w:t>
      </w:r>
      <w:proofErr w:type="gramEnd"/>
    </w:p>
    <w:p w:rsidR="00752041" w:rsidRDefault="00752041" w:rsidP="00EC2E2A">
      <w:pPr>
        <w:tabs>
          <w:tab w:val="right" w:pos="567"/>
          <w:tab w:val="left" w:pos="1134"/>
        </w:tabs>
        <w:spacing w:before="240" w:after="160" w:line="259" w:lineRule="auto"/>
      </w:pPr>
      <w:r>
        <w:tab/>
        <w:t>3064</w:t>
      </w:r>
      <w:r>
        <w:tab/>
      </w:r>
      <w:r>
        <w:rPr>
          <w:b/>
        </w:rPr>
        <w:t>MRS DUNNE</w:t>
      </w:r>
      <w:r>
        <w:t>: To ask the Minister for Health—</w:t>
      </w:r>
    </w:p>
    <w:p w:rsidR="00752041" w:rsidRPr="00734583" w:rsidRDefault="00752041" w:rsidP="00EC2E2A">
      <w:pPr>
        <w:numPr>
          <w:ilvl w:val="0"/>
          <w:numId w:val="21"/>
        </w:numPr>
        <w:tabs>
          <w:tab w:val="right" w:pos="567"/>
          <w:tab w:val="left" w:pos="1134"/>
          <w:tab w:val="left" w:pos="1701"/>
        </w:tabs>
        <w:spacing w:before="60"/>
        <w:rPr>
          <w:rFonts w:ascii="Calibri" w:hAnsi="Calibri"/>
          <w:szCs w:val="24"/>
        </w:rPr>
      </w:pPr>
      <w:r w:rsidRPr="00734583">
        <w:rPr>
          <w:rFonts w:ascii="Calibri" w:hAnsi="Calibri"/>
          <w:szCs w:val="24"/>
        </w:rPr>
        <w:t>Has the Minister received the quarterly performance report for the third quarter of 2019-20 from ACT Health and Canberra Health Services; if not, why not and when will the Minister receive the quarterly performance report; if so, when will the Minister publish the quarterly performance report and what is the reason for the delays.</w:t>
      </w:r>
    </w:p>
    <w:p w:rsidR="00752041" w:rsidRPr="00734583" w:rsidRDefault="00752041" w:rsidP="00EC2E2A">
      <w:pPr>
        <w:numPr>
          <w:ilvl w:val="0"/>
          <w:numId w:val="21"/>
        </w:numPr>
        <w:tabs>
          <w:tab w:val="right" w:pos="567"/>
          <w:tab w:val="left" w:pos="1134"/>
          <w:tab w:val="left" w:pos="1701"/>
        </w:tabs>
        <w:spacing w:before="60"/>
        <w:rPr>
          <w:rFonts w:ascii="Calibri" w:hAnsi="Calibri"/>
          <w:szCs w:val="24"/>
        </w:rPr>
      </w:pPr>
      <w:r w:rsidRPr="00734583">
        <w:rPr>
          <w:rFonts w:ascii="Calibri" w:hAnsi="Calibri"/>
          <w:szCs w:val="24"/>
        </w:rPr>
        <w:t xml:space="preserve">When will the quarterly performance report for the fourth quarter be </w:t>
      </w:r>
      <w:proofErr w:type="gramStart"/>
      <w:r w:rsidRPr="00734583">
        <w:rPr>
          <w:rFonts w:ascii="Calibri" w:hAnsi="Calibri"/>
          <w:szCs w:val="24"/>
        </w:rPr>
        <w:t>published.</w:t>
      </w:r>
      <w:proofErr w:type="gramEnd"/>
    </w:p>
    <w:p w:rsidR="00752041" w:rsidRDefault="00752041" w:rsidP="00EC2E2A">
      <w:pPr>
        <w:tabs>
          <w:tab w:val="right" w:pos="567"/>
          <w:tab w:val="left" w:pos="1134"/>
        </w:tabs>
        <w:spacing w:before="240" w:after="160" w:line="259" w:lineRule="auto"/>
      </w:pPr>
      <w:r>
        <w:tab/>
        <w:t>3065</w:t>
      </w:r>
      <w:r>
        <w:tab/>
      </w:r>
      <w:r>
        <w:rPr>
          <w:b/>
        </w:rPr>
        <w:t>MRS KIKKERT</w:t>
      </w:r>
      <w:r>
        <w:t>: To ask the Minister for City Services—</w:t>
      </w:r>
    </w:p>
    <w:p w:rsidR="00752041" w:rsidRPr="001B555D" w:rsidRDefault="00752041" w:rsidP="00EC2E2A">
      <w:pPr>
        <w:numPr>
          <w:ilvl w:val="0"/>
          <w:numId w:val="22"/>
        </w:numPr>
        <w:tabs>
          <w:tab w:val="right" w:pos="567"/>
          <w:tab w:val="left" w:pos="1134"/>
          <w:tab w:val="left" w:pos="1701"/>
        </w:tabs>
        <w:spacing w:before="60"/>
        <w:rPr>
          <w:rFonts w:ascii="Calibri" w:hAnsi="Calibri"/>
          <w:szCs w:val="24"/>
        </w:rPr>
      </w:pPr>
      <w:r w:rsidRPr="001B555D">
        <w:rPr>
          <w:rFonts w:ascii="Calibri" w:hAnsi="Calibri"/>
          <w:szCs w:val="24"/>
        </w:rPr>
        <w:t xml:space="preserve">How many requests for bus shelters has the ACT Government received for the bus stops on (a) Coulter Drive (between Belconnen Way and Redfern Street) and (b) </w:t>
      </w:r>
      <w:proofErr w:type="spellStart"/>
      <w:r w:rsidRPr="001B555D">
        <w:rPr>
          <w:rFonts w:ascii="Calibri" w:hAnsi="Calibri"/>
          <w:szCs w:val="24"/>
        </w:rPr>
        <w:t>Bindubi</w:t>
      </w:r>
      <w:proofErr w:type="spellEnd"/>
      <w:r w:rsidRPr="001B555D">
        <w:rPr>
          <w:rFonts w:ascii="Calibri" w:hAnsi="Calibri"/>
          <w:szCs w:val="24"/>
        </w:rPr>
        <w:t xml:space="preserve"> Street (between Belconnen Way and </w:t>
      </w:r>
      <w:proofErr w:type="spellStart"/>
      <w:r w:rsidRPr="001B555D">
        <w:rPr>
          <w:rFonts w:ascii="Calibri" w:hAnsi="Calibri"/>
          <w:szCs w:val="24"/>
        </w:rPr>
        <w:t>Bandjalong</w:t>
      </w:r>
      <w:proofErr w:type="spellEnd"/>
      <w:r w:rsidRPr="001B555D">
        <w:rPr>
          <w:rFonts w:ascii="Calibri" w:hAnsi="Calibri"/>
          <w:szCs w:val="24"/>
        </w:rPr>
        <w:t xml:space="preserve"> Crescent).</w:t>
      </w:r>
    </w:p>
    <w:p w:rsidR="00752041" w:rsidRPr="001B555D" w:rsidRDefault="00752041" w:rsidP="00EC2E2A">
      <w:pPr>
        <w:numPr>
          <w:ilvl w:val="0"/>
          <w:numId w:val="22"/>
        </w:numPr>
        <w:tabs>
          <w:tab w:val="right" w:pos="567"/>
          <w:tab w:val="left" w:pos="1134"/>
          <w:tab w:val="left" w:pos="1701"/>
        </w:tabs>
        <w:spacing w:before="60"/>
        <w:rPr>
          <w:rFonts w:ascii="Calibri" w:hAnsi="Calibri"/>
          <w:szCs w:val="24"/>
        </w:rPr>
      </w:pPr>
      <w:r w:rsidRPr="001B555D">
        <w:rPr>
          <w:rFonts w:ascii="Calibri" w:hAnsi="Calibri"/>
          <w:szCs w:val="24"/>
        </w:rPr>
        <w:t>Does the ACT Government have any plans to build bus shelters at any of the abovementioned locations; if so, when will construction commence.</w:t>
      </w:r>
    </w:p>
    <w:p w:rsidR="00752041" w:rsidRDefault="00752041" w:rsidP="00EC2E2A">
      <w:pPr>
        <w:tabs>
          <w:tab w:val="right" w:pos="567"/>
          <w:tab w:val="left" w:pos="1134"/>
        </w:tabs>
        <w:spacing w:before="240" w:after="160" w:line="259" w:lineRule="auto"/>
      </w:pPr>
      <w:r>
        <w:tab/>
        <w:t>3066</w:t>
      </w:r>
      <w:r>
        <w:tab/>
      </w:r>
      <w:r>
        <w:rPr>
          <w:b/>
        </w:rPr>
        <w:t>MRS KIKKERT</w:t>
      </w:r>
      <w:r>
        <w:t>: To ask the Minister for City Services—</w:t>
      </w:r>
    </w:p>
    <w:p w:rsidR="00752041" w:rsidRPr="00A33CA7" w:rsidRDefault="00752041" w:rsidP="00EC2E2A">
      <w:pPr>
        <w:numPr>
          <w:ilvl w:val="0"/>
          <w:numId w:val="23"/>
        </w:numPr>
        <w:tabs>
          <w:tab w:val="right" w:pos="567"/>
          <w:tab w:val="left" w:pos="1134"/>
          <w:tab w:val="left" w:pos="1701"/>
        </w:tabs>
        <w:spacing w:before="60"/>
        <w:rPr>
          <w:rFonts w:ascii="Calibri" w:hAnsi="Calibri"/>
          <w:szCs w:val="24"/>
        </w:rPr>
      </w:pPr>
      <w:r w:rsidRPr="00A33CA7">
        <w:rPr>
          <w:rFonts w:ascii="Calibri" w:hAnsi="Calibri"/>
          <w:szCs w:val="24"/>
        </w:rPr>
        <w:t xml:space="preserve">What is the current status of the community paths program in relation to the new bus stop connections on Southern Cross Drive, </w:t>
      </w:r>
      <w:proofErr w:type="gramStart"/>
      <w:r w:rsidRPr="00A33CA7">
        <w:rPr>
          <w:rFonts w:ascii="Calibri" w:hAnsi="Calibri"/>
          <w:szCs w:val="24"/>
        </w:rPr>
        <w:t>Florey.</w:t>
      </w:r>
      <w:proofErr w:type="gramEnd"/>
    </w:p>
    <w:p w:rsidR="00752041" w:rsidRPr="00A33CA7" w:rsidRDefault="00752041" w:rsidP="00EC2E2A">
      <w:pPr>
        <w:numPr>
          <w:ilvl w:val="0"/>
          <w:numId w:val="23"/>
        </w:numPr>
        <w:tabs>
          <w:tab w:val="right" w:pos="567"/>
          <w:tab w:val="left" w:pos="1134"/>
          <w:tab w:val="left" w:pos="1701"/>
        </w:tabs>
        <w:spacing w:before="60"/>
        <w:rPr>
          <w:rFonts w:ascii="Calibri" w:hAnsi="Calibri"/>
          <w:szCs w:val="24"/>
        </w:rPr>
      </w:pPr>
      <w:r w:rsidRPr="00A33CA7">
        <w:rPr>
          <w:rFonts w:ascii="Calibri" w:hAnsi="Calibri"/>
          <w:szCs w:val="24"/>
        </w:rPr>
        <w:t>When are works expected to (a) commence and (b) finish.</w:t>
      </w:r>
    </w:p>
    <w:p w:rsidR="00752041" w:rsidRDefault="00752041" w:rsidP="00EC2E2A">
      <w:pPr>
        <w:tabs>
          <w:tab w:val="right" w:pos="567"/>
          <w:tab w:val="left" w:pos="1134"/>
        </w:tabs>
        <w:spacing w:before="240" w:after="160" w:line="259" w:lineRule="auto"/>
      </w:pPr>
      <w:r>
        <w:tab/>
        <w:t>3067</w:t>
      </w:r>
      <w:r>
        <w:tab/>
      </w:r>
      <w:r>
        <w:rPr>
          <w:b/>
        </w:rPr>
        <w:t>MRS KIKKERT</w:t>
      </w:r>
      <w:r>
        <w:t>: To ask the Minister for City Services—</w:t>
      </w:r>
    </w:p>
    <w:p w:rsidR="00752041" w:rsidRPr="00D4316B" w:rsidRDefault="00752041" w:rsidP="00EC2E2A">
      <w:pPr>
        <w:numPr>
          <w:ilvl w:val="0"/>
          <w:numId w:val="24"/>
        </w:numPr>
        <w:tabs>
          <w:tab w:val="right" w:pos="567"/>
          <w:tab w:val="left" w:pos="1134"/>
          <w:tab w:val="left" w:pos="1701"/>
        </w:tabs>
        <w:spacing w:before="60"/>
        <w:rPr>
          <w:rFonts w:ascii="Calibri" w:hAnsi="Calibri"/>
          <w:szCs w:val="24"/>
        </w:rPr>
      </w:pPr>
      <w:r w:rsidRPr="00D4316B">
        <w:rPr>
          <w:rFonts w:ascii="Calibri" w:hAnsi="Calibri"/>
          <w:szCs w:val="24"/>
        </w:rPr>
        <w:t xml:space="preserve">What was the date of the last litter collection for William </w:t>
      </w:r>
      <w:proofErr w:type="spellStart"/>
      <w:r w:rsidRPr="00D4316B">
        <w:rPr>
          <w:rFonts w:ascii="Calibri" w:hAnsi="Calibri"/>
          <w:szCs w:val="24"/>
        </w:rPr>
        <w:t>Hovell</w:t>
      </w:r>
      <w:proofErr w:type="spellEnd"/>
      <w:r w:rsidRPr="00D4316B">
        <w:rPr>
          <w:rFonts w:ascii="Calibri" w:hAnsi="Calibri"/>
          <w:szCs w:val="24"/>
        </w:rPr>
        <w:t xml:space="preserve"> </w:t>
      </w:r>
      <w:proofErr w:type="gramStart"/>
      <w:r w:rsidRPr="00D4316B">
        <w:rPr>
          <w:rFonts w:ascii="Calibri" w:hAnsi="Calibri"/>
          <w:szCs w:val="24"/>
        </w:rPr>
        <w:t>Drive.</w:t>
      </w:r>
      <w:proofErr w:type="gramEnd"/>
    </w:p>
    <w:p w:rsidR="00752041" w:rsidRPr="00D4316B" w:rsidRDefault="00752041" w:rsidP="00EC2E2A">
      <w:pPr>
        <w:numPr>
          <w:ilvl w:val="0"/>
          <w:numId w:val="24"/>
        </w:numPr>
        <w:tabs>
          <w:tab w:val="right" w:pos="567"/>
          <w:tab w:val="left" w:pos="1134"/>
          <w:tab w:val="left" w:pos="1701"/>
        </w:tabs>
        <w:spacing w:before="60"/>
        <w:rPr>
          <w:rFonts w:ascii="Calibri" w:hAnsi="Calibri"/>
          <w:szCs w:val="24"/>
        </w:rPr>
      </w:pPr>
      <w:r w:rsidRPr="00D4316B">
        <w:rPr>
          <w:rFonts w:ascii="Calibri" w:hAnsi="Calibri"/>
          <w:szCs w:val="24"/>
        </w:rPr>
        <w:t xml:space="preserve">When will litter collection be carried out next for William </w:t>
      </w:r>
      <w:proofErr w:type="spellStart"/>
      <w:r w:rsidRPr="00D4316B">
        <w:rPr>
          <w:rFonts w:ascii="Calibri" w:hAnsi="Calibri"/>
          <w:szCs w:val="24"/>
        </w:rPr>
        <w:t>Hovell</w:t>
      </w:r>
      <w:proofErr w:type="spellEnd"/>
      <w:r w:rsidRPr="00D4316B">
        <w:rPr>
          <w:rFonts w:ascii="Calibri" w:hAnsi="Calibri"/>
          <w:szCs w:val="24"/>
        </w:rPr>
        <w:t xml:space="preserve"> </w:t>
      </w:r>
      <w:proofErr w:type="gramStart"/>
      <w:r w:rsidRPr="00D4316B">
        <w:rPr>
          <w:rFonts w:ascii="Calibri" w:hAnsi="Calibri"/>
          <w:szCs w:val="24"/>
        </w:rPr>
        <w:t>Drive.</w:t>
      </w:r>
      <w:proofErr w:type="gramEnd"/>
    </w:p>
    <w:p w:rsidR="00752041" w:rsidRDefault="00752041" w:rsidP="00EC2E2A">
      <w:pPr>
        <w:tabs>
          <w:tab w:val="right" w:pos="567"/>
          <w:tab w:val="left" w:pos="1134"/>
        </w:tabs>
        <w:spacing w:before="240" w:after="160" w:line="259" w:lineRule="auto"/>
      </w:pPr>
      <w:r>
        <w:tab/>
        <w:t>3068</w:t>
      </w:r>
      <w:r>
        <w:tab/>
      </w:r>
      <w:r>
        <w:rPr>
          <w:b/>
        </w:rPr>
        <w:t>MRS KIKKERT</w:t>
      </w:r>
      <w:r>
        <w:t>: To ask the Minister for City Services—</w:t>
      </w:r>
    </w:p>
    <w:p w:rsidR="00752041" w:rsidRPr="00B72027" w:rsidRDefault="00752041" w:rsidP="00EC2E2A">
      <w:pPr>
        <w:numPr>
          <w:ilvl w:val="0"/>
          <w:numId w:val="25"/>
        </w:numPr>
        <w:tabs>
          <w:tab w:val="right" w:pos="567"/>
          <w:tab w:val="left" w:pos="1134"/>
          <w:tab w:val="left" w:pos="1701"/>
        </w:tabs>
        <w:spacing w:before="60"/>
        <w:rPr>
          <w:rFonts w:ascii="Calibri" w:hAnsi="Calibri"/>
          <w:szCs w:val="24"/>
        </w:rPr>
      </w:pPr>
      <w:r w:rsidRPr="00B72027">
        <w:rPr>
          <w:rFonts w:ascii="Calibri" w:hAnsi="Calibri"/>
          <w:szCs w:val="24"/>
        </w:rPr>
        <w:t xml:space="preserve">Is the ACT Government aware of a new location, or any proposed locations, for the green waste services provided by Canberra Sand and Gravel on behalf of the Territory given they will be relocating due to the ongoing </w:t>
      </w:r>
      <w:proofErr w:type="spellStart"/>
      <w:r w:rsidRPr="00B72027">
        <w:rPr>
          <w:rFonts w:ascii="Calibri" w:hAnsi="Calibri"/>
          <w:szCs w:val="24"/>
        </w:rPr>
        <w:t>Ginninderry</w:t>
      </w:r>
      <w:proofErr w:type="spellEnd"/>
      <w:r w:rsidRPr="00B72027">
        <w:rPr>
          <w:rFonts w:ascii="Calibri" w:hAnsi="Calibri"/>
          <w:szCs w:val="24"/>
        </w:rPr>
        <w:t xml:space="preserve"> </w:t>
      </w:r>
      <w:proofErr w:type="gramStart"/>
      <w:r w:rsidRPr="00B72027">
        <w:rPr>
          <w:rFonts w:ascii="Calibri" w:hAnsi="Calibri"/>
          <w:szCs w:val="24"/>
        </w:rPr>
        <w:t>Development.</w:t>
      </w:r>
      <w:proofErr w:type="gramEnd"/>
    </w:p>
    <w:p w:rsidR="00752041" w:rsidRPr="00B72027" w:rsidRDefault="00752041" w:rsidP="00EC2E2A">
      <w:pPr>
        <w:numPr>
          <w:ilvl w:val="0"/>
          <w:numId w:val="25"/>
        </w:numPr>
        <w:tabs>
          <w:tab w:val="right" w:pos="567"/>
          <w:tab w:val="left" w:pos="1134"/>
          <w:tab w:val="left" w:pos="1701"/>
        </w:tabs>
        <w:spacing w:before="60"/>
        <w:rPr>
          <w:rFonts w:ascii="Calibri" w:hAnsi="Calibri"/>
          <w:szCs w:val="24"/>
        </w:rPr>
      </w:pPr>
      <w:r w:rsidRPr="00B72027">
        <w:rPr>
          <w:rFonts w:ascii="Calibri" w:hAnsi="Calibri"/>
          <w:szCs w:val="24"/>
        </w:rPr>
        <w:lastRenderedPageBreak/>
        <w:t xml:space="preserve">Is the ACT Government able to confirm when relocation will be taking </w:t>
      </w:r>
      <w:proofErr w:type="gramStart"/>
      <w:r w:rsidRPr="00B72027">
        <w:rPr>
          <w:rFonts w:ascii="Calibri" w:hAnsi="Calibri"/>
          <w:szCs w:val="24"/>
        </w:rPr>
        <w:t>place.</w:t>
      </w:r>
      <w:proofErr w:type="gramEnd"/>
    </w:p>
    <w:p w:rsidR="00752041" w:rsidRDefault="00752041" w:rsidP="00EC2E2A">
      <w:pPr>
        <w:tabs>
          <w:tab w:val="right" w:pos="567"/>
          <w:tab w:val="left" w:pos="1134"/>
        </w:tabs>
        <w:spacing w:before="240" w:after="160" w:line="259" w:lineRule="auto"/>
      </w:pPr>
      <w:r>
        <w:tab/>
        <w:t>3069</w:t>
      </w:r>
      <w:r>
        <w:tab/>
      </w:r>
      <w:r>
        <w:rPr>
          <w:b/>
        </w:rPr>
        <w:t>MRS KIKKERT</w:t>
      </w:r>
      <w:r>
        <w:t>: To ask the Minister for Multicultural Affairs—</w:t>
      </w:r>
    </w:p>
    <w:p w:rsidR="00752041" w:rsidRPr="005470A5" w:rsidRDefault="00752041" w:rsidP="00EC2E2A">
      <w:pPr>
        <w:numPr>
          <w:ilvl w:val="0"/>
          <w:numId w:val="26"/>
        </w:numPr>
        <w:tabs>
          <w:tab w:val="right" w:pos="567"/>
          <w:tab w:val="left" w:pos="1134"/>
          <w:tab w:val="left" w:pos="1701"/>
        </w:tabs>
        <w:spacing w:before="60"/>
        <w:rPr>
          <w:rFonts w:ascii="Calibri" w:hAnsi="Calibri"/>
          <w:szCs w:val="24"/>
        </w:rPr>
      </w:pPr>
      <w:r w:rsidRPr="005470A5">
        <w:rPr>
          <w:rFonts w:ascii="Calibri" w:hAnsi="Calibri"/>
          <w:szCs w:val="24"/>
        </w:rPr>
        <w:t xml:space="preserve">What is the current state of planning for the 2021 National Multicultural </w:t>
      </w:r>
      <w:proofErr w:type="gramStart"/>
      <w:r w:rsidRPr="005470A5">
        <w:rPr>
          <w:rFonts w:ascii="Calibri" w:hAnsi="Calibri"/>
          <w:szCs w:val="24"/>
        </w:rPr>
        <w:t>Festival.</w:t>
      </w:r>
      <w:proofErr w:type="gramEnd"/>
    </w:p>
    <w:p w:rsidR="00752041" w:rsidRPr="005470A5" w:rsidRDefault="00752041" w:rsidP="00EC2E2A">
      <w:pPr>
        <w:numPr>
          <w:ilvl w:val="0"/>
          <w:numId w:val="26"/>
        </w:numPr>
        <w:tabs>
          <w:tab w:val="right" w:pos="567"/>
          <w:tab w:val="left" w:pos="1134"/>
          <w:tab w:val="left" w:pos="1701"/>
        </w:tabs>
        <w:spacing w:before="60"/>
        <w:rPr>
          <w:rFonts w:ascii="Calibri" w:hAnsi="Calibri"/>
          <w:szCs w:val="24"/>
        </w:rPr>
      </w:pPr>
      <w:r w:rsidRPr="005470A5">
        <w:rPr>
          <w:rFonts w:ascii="Calibri" w:hAnsi="Calibri"/>
          <w:szCs w:val="24"/>
        </w:rPr>
        <w:t>Is planning proceeding on the assumption that the festival will go ahead; if so, what changes or alterations to the festival are being considered to allow for the festival to go ahead in a COVID-safe way.</w:t>
      </w:r>
    </w:p>
    <w:p w:rsidR="00752041" w:rsidRPr="005470A5" w:rsidRDefault="00752041" w:rsidP="00EC2E2A">
      <w:pPr>
        <w:numPr>
          <w:ilvl w:val="0"/>
          <w:numId w:val="26"/>
        </w:numPr>
        <w:tabs>
          <w:tab w:val="right" w:pos="567"/>
          <w:tab w:val="left" w:pos="1134"/>
          <w:tab w:val="left" w:pos="1701"/>
        </w:tabs>
        <w:spacing w:before="60"/>
        <w:rPr>
          <w:rFonts w:ascii="Calibri" w:hAnsi="Calibri"/>
          <w:szCs w:val="24"/>
        </w:rPr>
      </w:pPr>
      <w:r w:rsidRPr="005470A5">
        <w:rPr>
          <w:rFonts w:ascii="Calibri" w:hAnsi="Calibri"/>
          <w:szCs w:val="24"/>
        </w:rPr>
        <w:t>If planning for the 2021 festival is not proceeding, does this signal a delay or a cancellation and if a delay, when does the Minister expect a final decision to be made regarding whether the 2021 National Multicultural Festival will go ahead.</w:t>
      </w:r>
    </w:p>
    <w:p w:rsidR="00752041" w:rsidRPr="005470A5" w:rsidRDefault="00752041" w:rsidP="00EC2E2A">
      <w:pPr>
        <w:numPr>
          <w:ilvl w:val="0"/>
          <w:numId w:val="26"/>
        </w:numPr>
        <w:tabs>
          <w:tab w:val="right" w:pos="567"/>
          <w:tab w:val="left" w:pos="1134"/>
          <w:tab w:val="left" w:pos="1701"/>
        </w:tabs>
        <w:spacing w:before="60"/>
        <w:rPr>
          <w:rFonts w:ascii="Calibri" w:hAnsi="Calibri"/>
          <w:szCs w:val="24"/>
        </w:rPr>
      </w:pPr>
      <w:r w:rsidRPr="005470A5">
        <w:rPr>
          <w:rFonts w:ascii="Calibri" w:hAnsi="Calibri"/>
          <w:szCs w:val="24"/>
        </w:rPr>
        <w:t xml:space="preserve">What information about the 2021 festival has been shared, to date, with community groups and past/potential festival </w:t>
      </w:r>
      <w:proofErr w:type="gramStart"/>
      <w:r w:rsidRPr="005470A5">
        <w:rPr>
          <w:rFonts w:ascii="Calibri" w:hAnsi="Calibri"/>
          <w:szCs w:val="24"/>
        </w:rPr>
        <w:t>participants.</w:t>
      </w:r>
      <w:proofErr w:type="gramEnd"/>
    </w:p>
    <w:p w:rsidR="00752041" w:rsidRPr="005470A5" w:rsidRDefault="00752041" w:rsidP="00EC2E2A">
      <w:pPr>
        <w:numPr>
          <w:ilvl w:val="0"/>
          <w:numId w:val="26"/>
        </w:numPr>
        <w:tabs>
          <w:tab w:val="right" w:pos="567"/>
          <w:tab w:val="left" w:pos="1134"/>
          <w:tab w:val="left" w:pos="1701"/>
        </w:tabs>
        <w:spacing w:before="60"/>
        <w:rPr>
          <w:rFonts w:ascii="Calibri" w:hAnsi="Calibri"/>
          <w:szCs w:val="24"/>
        </w:rPr>
      </w:pPr>
      <w:r w:rsidRPr="005470A5">
        <w:rPr>
          <w:rFonts w:ascii="Calibri" w:hAnsi="Calibri"/>
          <w:szCs w:val="24"/>
        </w:rPr>
        <w:t xml:space="preserve">If planning is currently not proceeding, what are the dedicated festival staff currently engaged </w:t>
      </w:r>
      <w:proofErr w:type="gramStart"/>
      <w:r w:rsidRPr="005470A5">
        <w:rPr>
          <w:rFonts w:ascii="Calibri" w:hAnsi="Calibri"/>
          <w:szCs w:val="24"/>
        </w:rPr>
        <w:t>with.</w:t>
      </w:r>
      <w:proofErr w:type="gramEnd"/>
    </w:p>
    <w:p w:rsidR="00752041" w:rsidRDefault="00752041" w:rsidP="00EC2E2A">
      <w:pPr>
        <w:tabs>
          <w:tab w:val="right" w:pos="567"/>
          <w:tab w:val="left" w:pos="1134"/>
        </w:tabs>
        <w:spacing w:before="240" w:after="160" w:line="259" w:lineRule="auto"/>
      </w:pPr>
      <w:r>
        <w:tab/>
        <w:t>3070</w:t>
      </w:r>
      <w:r>
        <w:tab/>
      </w:r>
      <w:r>
        <w:rPr>
          <w:b/>
        </w:rPr>
        <w:t>MRS KIKKERT</w:t>
      </w:r>
      <w:r>
        <w:t>: To ask the Minister for Multicultural Affairs—</w:t>
      </w:r>
    </w:p>
    <w:p w:rsidR="00752041" w:rsidRPr="00C87899" w:rsidRDefault="00752041" w:rsidP="00EC2E2A">
      <w:pPr>
        <w:numPr>
          <w:ilvl w:val="0"/>
          <w:numId w:val="27"/>
        </w:numPr>
        <w:tabs>
          <w:tab w:val="right" w:pos="567"/>
          <w:tab w:val="left" w:pos="1134"/>
          <w:tab w:val="left" w:pos="1701"/>
        </w:tabs>
        <w:spacing w:before="60"/>
        <w:rPr>
          <w:rFonts w:ascii="Calibri" w:hAnsi="Calibri"/>
          <w:szCs w:val="24"/>
        </w:rPr>
      </w:pPr>
      <w:r w:rsidRPr="00C87899">
        <w:rPr>
          <w:rFonts w:ascii="Calibri" w:hAnsi="Calibri"/>
          <w:szCs w:val="24"/>
        </w:rPr>
        <w:t xml:space="preserve">Which key arts </w:t>
      </w:r>
      <w:proofErr w:type="spellStart"/>
      <w:r w:rsidRPr="00C87899">
        <w:rPr>
          <w:rFonts w:ascii="Calibri" w:hAnsi="Calibri"/>
          <w:szCs w:val="24"/>
        </w:rPr>
        <w:t>organisations</w:t>
      </w:r>
      <w:proofErr w:type="spellEnd"/>
      <w:r w:rsidRPr="00C87899">
        <w:rPr>
          <w:rFonts w:ascii="Calibri" w:hAnsi="Calibri"/>
          <w:szCs w:val="24"/>
        </w:rPr>
        <w:t xml:space="preserve"> reflect multicultural ethnicity through curated programming that is managed by a board of ethnically diverse </w:t>
      </w:r>
      <w:proofErr w:type="gramStart"/>
      <w:r w:rsidRPr="00C87899">
        <w:rPr>
          <w:rFonts w:ascii="Calibri" w:hAnsi="Calibri"/>
          <w:szCs w:val="24"/>
        </w:rPr>
        <w:t>peoples.</w:t>
      </w:r>
      <w:proofErr w:type="gramEnd"/>
    </w:p>
    <w:p w:rsidR="00752041" w:rsidRPr="00C87899" w:rsidRDefault="00752041" w:rsidP="00EC2E2A">
      <w:pPr>
        <w:numPr>
          <w:ilvl w:val="0"/>
          <w:numId w:val="27"/>
        </w:numPr>
        <w:tabs>
          <w:tab w:val="right" w:pos="567"/>
          <w:tab w:val="left" w:pos="1134"/>
          <w:tab w:val="left" w:pos="1701"/>
        </w:tabs>
        <w:spacing w:before="60"/>
        <w:rPr>
          <w:rFonts w:ascii="Calibri" w:hAnsi="Calibri"/>
          <w:szCs w:val="24"/>
        </w:rPr>
      </w:pPr>
      <w:r w:rsidRPr="00C87899">
        <w:rPr>
          <w:rFonts w:ascii="Calibri" w:hAnsi="Calibri"/>
          <w:szCs w:val="24"/>
        </w:rPr>
        <w:t>Which publicly-funded Arts Board best reflects the multicultural groups of the ACT.</w:t>
      </w:r>
    </w:p>
    <w:p w:rsidR="00752041" w:rsidRDefault="00752041" w:rsidP="00EC2E2A">
      <w:pPr>
        <w:tabs>
          <w:tab w:val="right" w:pos="567"/>
          <w:tab w:val="left" w:pos="1134"/>
        </w:tabs>
        <w:spacing w:before="240" w:after="160" w:line="259" w:lineRule="auto"/>
      </w:pPr>
      <w:r>
        <w:tab/>
        <w:t>3071</w:t>
      </w:r>
      <w:r>
        <w:tab/>
      </w:r>
      <w:r>
        <w:rPr>
          <w:b/>
        </w:rPr>
        <w:t>MRS KIKKERT</w:t>
      </w:r>
      <w:r>
        <w:t>: To ask the Minister for Roads and Active Travel—</w:t>
      </w:r>
    </w:p>
    <w:p w:rsidR="00752041" w:rsidRPr="00122241" w:rsidRDefault="00752041" w:rsidP="00EC2E2A">
      <w:pPr>
        <w:numPr>
          <w:ilvl w:val="0"/>
          <w:numId w:val="28"/>
        </w:numPr>
        <w:tabs>
          <w:tab w:val="right" w:pos="567"/>
          <w:tab w:val="left" w:pos="1134"/>
          <w:tab w:val="left" w:pos="1701"/>
        </w:tabs>
        <w:spacing w:before="60"/>
        <w:rPr>
          <w:rFonts w:ascii="Calibri" w:hAnsi="Calibri"/>
          <w:szCs w:val="24"/>
        </w:rPr>
      </w:pPr>
      <w:r w:rsidRPr="00122241">
        <w:rPr>
          <w:rFonts w:ascii="Calibri" w:hAnsi="Calibri"/>
          <w:szCs w:val="24"/>
        </w:rPr>
        <w:t>What criteria must be met for a location to be classified as a ‘high pedestrian area’ (</w:t>
      </w:r>
      <w:proofErr w:type="spellStart"/>
      <w:r w:rsidRPr="00122241">
        <w:rPr>
          <w:rFonts w:ascii="Calibri" w:hAnsi="Calibri"/>
          <w:szCs w:val="24"/>
        </w:rPr>
        <w:t>ie</w:t>
      </w:r>
      <w:proofErr w:type="spellEnd"/>
      <w:r w:rsidRPr="00122241">
        <w:rPr>
          <w:rFonts w:ascii="Calibri" w:hAnsi="Calibri"/>
          <w:szCs w:val="24"/>
        </w:rPr>
        <w:t xml:space="preserve"> minimum average number of pedestrians per hour).</w:t>
      </w:r>
    </w:p>
    <w:p w:rsidR="00752041" w:rsidRPr="00122241" w:rsidRDefault="00752041" w:rsidP="00EC2E2A">
      <w:pPr>
        <w:numPr>
          <w:ilvl w:val="0"/>
          <w:numId w:val="28"/>
        </w:numPr>
        <w:tabs>
          <w:tab w:val="right" w:pos="567"/>
          <w:tab w:val="left" w:pos="1134"/>
          <w:tab w:val="left" w:pos="1701"/>
        </w:tabs>
        <w:spacing w:before="60"/>
        <w:rPr>
          <w:rFonts w:ascii="Calibri" w:hAnsi="Calibri"/>
          <w:szCs w:val="24"/>
        </w:rPr>
      </w:pPr>
      <w:r w:rsidRPr="00122241">
        <w:rPr>
          <w:rFonts w:ascii="Calibri" w:hAnsi="Calibri"/>
          <w:szCs w:val="24"/>
        </w:rPr>
        <w:t xml:space="preserve">What findings were considered for determining </w:t>
      </w:r>
      <w:proofErr w:type="spellStart"/>
      <w:r w:rsidRPr="00122241">
        <w:rPr>
          <w:rFonts w:ascii="Calibri" w:hAnsi="Calibri"/>
          <w:szCs w:val="24"/>
        </w:rPr>
        <w:t>Lhotsky</w:t>
      </w:r>
      <w:proofErr w:type="spellEnd"/>
      <w:r w:rsidRPr="00122241">
        <w:rPr>
          <w:rFonts w:ascii="Calibri" w:hAnsi="Calibri"/>
          <w:szCs w:val="24"/>
        </w:rPr>
        <w:t xml:space="preserve"> Street, </w:t>
      </w:r>
      <w:proofErr w:type="spellStart"/>
      <w:r w:rsidRPr="00122241">
        <w:rPr>
          <w:rFonts w:ascii="Calibri" w:hAnsi="Calibri"/>
          <w:szCs w:val="24"/>
        </w:rPr>
        <w:t>Charnwood</w:t>
      </w:r>
      <w:proofErr w:type="spellEnd"/>
      <w:r w:rsidRPr="00122241">
        <w:rPr>
          <w:rFonts w:ascii="Calibri" w:hAnsi="Calibri"/>
          <w:szCs w:val="24"/>
        </w:rPr>
        <w:t xml:space="preserve">, as a ‘high pedestrian </w:t>
      </w:r>
      <w:proofErr w:type="gramStart"/>
      <w:r w:rsidRPr="00122241">
        <w:rPr>
          <w:rFonts w:ascii="Calibri" w:hAnsi="Calibri"/>
          <w:szCs w:val="24"/>
        </w:rPr>
        <w:t>area’.</w:t>
      </w:r>
      <w:proofErr w:type="gramEnd"/>
    </w:p>
    <w:p w:rsidR="00752041" w:rsidRPr="00122241" w:rsidRDefault="00752041" w:rsidP="00EC2E2A">
      <w:pPr>
        <w:numPr>
          <w:ilvl w:val="0"/>
          <w:numId w:val="28"/>
        </w:numPr>
        <w:tabs>
          <w:tab w:val="right" w:pos="567"/>
          <w:tab w:val="left" w:pos="1134"/>
          <w:tab w:val="left" w:pos="1701"/>
        </w:tabs>
        <w:spacing w:before="60"/>
        <w:rPr>
          <w:rFonts w:ascii="Calibri" w:hAnsi="Calibri"/>
          <w:szCs w:val="24"/>
        </w:rPr>
      </w:pPr>
      <w:r w:rsidRPr="00122241">
        <w:rPr>
          <w:rFonts w:ascii="Calibri" w:hAnsi="Calibri"/>
          <w:szCs w:val="24"/>
        </w:rPr>
        <w:t xml:space="preserve">When </w:t>
      </w:r>
      <w:proofErr w:type="gramStart"/>
      <w:r w:rsidRPr="00122241">
        <w:rPr>
          <w:rFonts w:ascii="Calibri" w:hAnsi="Calibri"/>
          <w:szCs w:val="24"/>
        </w:rPr>
        <w:t>was pedestrian traffic</w:t>
      </w:r>
      <w:proofErr w:type="gramEnd"/>
      <w:r w:rsidRPr="00122241">
        <w:rPr>
          <w:rFonts w:ascii="Calibri" w:hAnsi="Calibri"/>
          <w:szCs w:val="24"/>
        </w:rPr>
        <w:t xml:space="preserve"> last measured for </w:t>
      </w:r>
      <w:proofErr w:type="spellStart"/>
      <w:r w:rsidRPr="00122241">
        <w:rPr>
          <w:rFonts w:ascii="Calibri" w:hAnsi="Calibri"/>
          <w:szCs w:val="24"/>
        </w:rPr>
        <w:t>Lhotsky</w:t>
      </w:r>
      <w:proofErr w:type="spellEnd"/>
      <w:r w:rsidRPr="00122241">
        <w:rPr>
          <w:rFonts w:ascii="Calibri" w:hAnsi="Calibri"/>
          <w:szCs w:val="24"/>
        </w:rPr>
        <w:t xml:space="preserve"> street and what were the results during school drop-off/pickup hours (8am–9.30am, 2.30pm–4pm).</w:t>
      </w:r>
    </w:p>
    <w:p w:rsidR="00752041" w:rsidRPr="00122241" w:rsidRDefault="00752041" w:rsidP="00EC2E2A">
      <w:pPr>
        <w:numPr>
          <w:ilvl w:val="0"/>
          <w:numId w:val="28"/>
        </w:numPr>
        <w:tabs>
          <w:tab w:val="right" w:pos="567"/>
          <w:tab w:val="left" w:pos="1134"/>
          <w:tab w:val="left" w:pos="1701"/>
        </w:tabs>
        <w:spacing w:before="60"/>
        <w:rPr>
          <w:rFonts w:ascii="Calibri" w:hAnsi="Calibri"/>
          <w:szCs w:val="24"/>
        </w:rPr>
      </w:pPr>
      <w:r w:rsidRPr="00122241">
        <w:rPr>
          <w:rFonts w:ascii="Calibri" w:hAnsi="Calibri"/>
          <w:szCs w:val="24"/>
        </w:rPr>
        <w:t xml:space="preserve">When </w:t>
      </w:r>
      <w:proofErr w:type="gramStart"/>
      <w:r w:rsidRPr="00122241">
        <w:rPr>
          <w:rFonts w:ascii="Calibri" w:hAnsi="Calibri"/>
          <w:szCs w:val="24"/>
        </w:rPr>
        <w:t>was pedestrian traffic</w:t>
      </w:r>
      <w:proofErr w:type="gramEnd"/>
      <w:r w:rsidRPr="00122241">
        <w:rPr>
          <w:rFonts w:ascii="Calibri" w:hAnsi="Calibri"/>
          <w:szCs w:val="24"/>
        </w:rPr>
        <w:t xml:space="preserve"> last measured for </w:t>
      </w:r>
      <w:proofErr w:type="spellStart"/>
      <w:r w:rsidRPr="00122241">
        <w:rPr>
          <w:rFonts w:ascii="Calibri" w:hAnsi="Calibri"/>
          <w:szCs w:val="24"/>
        </w:rPr>
        <w:t>Lhotsky</w:t>
      </w:r>
      <w:proofErr w:type="spellEnd"/>
      <w:r w:rsidRPr="00122241">
        <w:rPr>
          <w:rFonts w:ascii="Calibri" w:hAnsi="Calibri"/>
          <w:szCs w:val="24"/>
        </w:rPr>
        <w:t xml:space="preserve"> street and what were the results outside of school drop-off/pickup hours.</w:t>
      </w:r>
    </w:p>
    <w:p w:rsidR="00752041" w:rsidRPr="00122241" w:rsidRDefault="00752041" w:rsidP="00EC2E2A">
      <w:pPr>
        <w:numPr>
          <w:ilvl w:val="0"/>
          <w:numId w:val="28"/>
        </w:numPr>
        <w:tabs>
          <w:tab w:val="right" w:pos="567"/>
          <w:tab w:val="left" w:pos="1134"/>
          <w:tab w:val="left" w:pos="1701"/>
        </w:tabs>
        <w:spacing w:before="60"/>
        <w:rPr>
          <w:rFonts w:ascii="Calibri" w:hAnsi="Calibri"/>
          <w:szCs w:val="24"/>
        </w:rPr>
      </w:pPr>
      <w:r w:rsidRPr="00122241">
        <w:rPr>
          <w:rFonts w:ascii="Calibri" w:hAnsi="Calibri"/>
          <w:szCs w:val="24"/>
        </w:rPr>
        <w:t xml:space="preserve">What factors were taken into account for determining the 40km/h speed limit for </w:t>
      </w:r>
      <w:proofErr w:type="spellStart"/>
      <w:r w:rsidRPr="00122241">
        <w:rPr>
          <w:rFonts w:ascii="Calibri" w:hAnsi="Calibri"/>
          <w:szCs w:val="24"/>
        </w:rPr>
        <w:t>Lhotsky</w:t>
      </w:r>
      <w:proofErr w:type="spellEnd"/>
      <w:r w:rsidRPr="00122241">
        <w:rPr>
          <w:rFonts w:ascii="Calibri" w:hAnsi="Calibri"/>
          <w:szCs w:val="24"/>
        </w:rPr>
        <w:t xml:space="preserve"> </w:t>
      </w:r>
      <w:proofErr w:type="gramStart"/>
      <w:r w:rsidRPr="00122241">
        <w:rPr>
          <w:rFonts w:ascii="Calibri" w:hAnsi="Calibri"/>
          <w:szCs w:val="24"/>
        </w:rPr>
        <w:t>Street.</w:t>
      </w:r>
      <w:proofErr w:type="gramEnd"/>
    </w:p>
    <w:p w:rsidR="00752041" w:rsidRPr="00122241" w:rsidRDefault="00752041" w:rsidP="00EC2E2A">
      <w:pPr>
        <w:numPr>
          <w:ilvl w:val="0"/>
          <w:numId w:val="28"/>
        </w:numPr>
        <w:tabs>
          <w:tab w:val="right" w:pos="567"/>
          <w:tab w:val="left" w:pos="1134"/>
          <w:tab w:val="left" w:pos="1701"/>
        </w:tabs>
        <w:spacing w:before="60"/>
        <w:rPr>
          <w:rFonts w:ascii="Calibri" w:hAnsi="Calibri"/>
          <w:szCs w:val="24"/>
        </w:rPr>
      </w:pPr>
      <w:r w:rsidRPr="00122241">
        <w:rPr>
          <w:rFonts w:ascii="Calibri" w:hAnsi="Calibri"/>
          <w:szCs w:val="24"/>
        </w:rPr>
        <w:t xml:space="preserve">What factors were taken into account when making the decision to install two 20km/h speed humps on </w:t>
      </w:r>
      <w:proofErr w:type="spellStart"/>
      <w:r w:rsidRPr="00122241">
        <w:rPr>
          <w:rFonts w:ascii="Calibri" w:hAnsi="Calibri"/>
          <w:szCs w:val="24"/>
        </w:rPr>
        <w:t>Lhotsky</w:t>
      </w:r>
      <w:proofErr w:type="spellEnd"/>
      <w:r w:rsidRPr="00122241">
        <w:rPr>
          <w:rFonts w:ascii="Calibri" w:hAnsi="Calibri"/>
          <w:szCs w:val="24"/>
        </w:rPr>
        <w:t xml:space="preserve"> </w:t>
      </w:r>
      <w:proofErr w:type="gramStart"/>
      <w:r w:rsidRPr="00122241">
        <w:rPr>
          <w:rFonts w:ascii="Calibri" w:hAnsi="Calibri"/>
          <w:szCs w:val="24"/>
        </w:rPr>
        <w:t>Street.</w:t>
      </w:r>
      <w:proofErr w:type="gramEnd"/>
    </w:p>
    <w:p w:rsidR="00752041" w:rsidRPr="00122241" w:rsidRDefault="00752041" w:rsidP="00EC2E2A">
      <w:pPr>
        <w:numPr>
          <w:ilvl w:val="0"/>
          <w:numId w:val="28"/>
        </w:numPr>
        <w:tabs>
          <w:tab w:val="right" w:pos="567"/>
          <w:tab w:val="left" w:pos="1134"/>
          <w:tab w:val="left" w:pos="1701"/>
        </w:tabs>
        <w:spacing w:before="60"/>
        <w:rPr>
          <w:rFonts w:ascii="Calibri" w:hAnsi="Calibri"/>
          <w:szCs w:val="24"/>
        </w:rPr>
      </w:pPr>
      <w:r w:rsidRPr="00122241">
        <w:rPr>
          <w:rFonts w:ascii="Calibri" w:hAnsi="Calibri"/>
          <w:szCs w:val="24"/>
        </w:rPr>
        <w:t xml:space="preserve">Will the ACT Government consider increasing the 40km/h speed limit on </w:t>
      </w:r>
      <w:proofErr w:type="spellStart"/>
      <w:r w:rsidRPr="00122241">
        <w:rPr>
          <w:rFonts w:ascii="Calibri" w:hAnsi="Calibri"/>
          <w:szCs w:val="24"/>
        </w:rPr>
        <w:t>Lhotsky</w:t>
      </w:r>
      <w:proofErr w:type="spellEnd"/>
      <w:r w:rsidRPr="00122241">
        <w:rPr>
          <w:rFonts w:ascii="Calibri" w:hAnsi="Calibri"/>
          <w:szCs w:val="24"/>
        </w:rPr>
        <w:t xml:space="preserve"> Street outside of school drop-off/pickup hours; if not, why not.</w:t>
      </w:r>
    </w:p>
    <w:p w:rsidR="00752041" w:rsidRDefault="00752041" w:rsidP="00C171BB">
      <w:pPr>
        <w:keepNext/>
        <w:keepLines/>
        <w:tabs>
          <w:tab w:val="right" w:pos="567"/>
          <w:tab w:val="left" w:pos="1134"/>
        </w:tabs>
        <w:spacing w:before="240" w:after="160" w:line="259" w:lineRule="auto"/>
      </w:pPr>
      <w:r>
        <w:lastRenderedPageBreak/>
        <w:tab/>
        <w:t>3072</w:t>
      </w:r>
      <w:r>
        <w:tab/>
      </w:r>
      <w:r>
        <w:rPr>
          <w:b/>
        </w:rPr>
        <w:t>MRS KIKKERT</w:t>
      </w:r>
      <w:r>
        <w:t>: To ask the Minister for Roads and Active Travel—</w:t>
      </w:r>
    </w:p>
    <w:p w:rsidR="00752041" w:rsidRPr="00DB598F" w:rsidRDefault="00752041" w:rsidP="00C171BB">
      <w:pPr>
        <w:keepNext/>
        <w:keepLines/>
        <w:numPr>
          <w:ilvl w:val="0"/>
          <w:numId w:val="29"/>
        </w:numPr>
        <w:tabs>
          <w:tab w:val="right" w:pos="567"/>
          <w:tab w:val="left" w:pos="1134"/>
          <w:tab w:val="left" w:pos="1701"/>
        </w:tabs>
        <w:spacing w:before="60"/>
        <w:rPr>
          <w:rFonts w:ascii="Calibri" w:hAnsi="Calibri"/>
          <w:szCs w:val="24"/>
        </w:rPr>
      </w:pPr>
      <w:r w:rsidRPr="00DB598F">
        <w:rPr>
          <w:rFonts w:ascii="Calibri" w:hAnsi="Calibri"/>
          <w:szCs w:val="24"/>
        </w:rPr>
        <w:t xml:space="preserve">How many accidents have occurred at or near the intersection at </w:t>
      </w:r>
      <w:proofErr w:type="spellStart"/>
      <w:r w:rsidRPr="00DB598F">
        <w:rPr>
          <w:rFonts w:ascii="Calibri" w:hAnsi="Calibri"/>
          <w:szCs w:val="24"/>
        </w:rPr>
        <w:t>Archdall</w:t>
      </w:r>
      <w:proofErr w:type="spellEnd"/>
      <w:r w:rsidRPr="00DB598F">
        <w:rPr>
          <w:rFonts w:ascii="Calibri" w:hAnsi="Calibri"/>
          <w:szCs w:val="24"/>
        </w:rPr>
        <w:t xml:space="preserve"> and </w:t>
      </w:r>
      <w:proofErr w:type="spellStart"/>
      <w:r w:rsidRPr="00DB598F">
        <w:rPr>
          <w:rFonts w:ascii="Calibri" w:hAnsi="Calibri"/>
          <w:szCs w:val="24"/>
        </w:rPr>
        <w:t>Mileham</w:t>
      </w:r>
      <w:proofErr w:type="spellEnd"/>
      <w:r w:rsidRPr="00DB598F">
        <w:rPr>
          <w:rFonts w:ascii="Calibri" w:hAnsi="Calibri"/>
          <w:szCs w:val="24"/>
        </w:rPr>
        <w:t xml:space="preserve"> Streets (Dunlop, Macgregor) in (a) 2016-17, (b) 2017-18, (c) 2019-20 and (d) 2020 to the date this question on notice was </w:t>
      </w:r>
      <w:proofErr w:type="gramStart"/>
      <w:r w:rsidRPr="00DB598F">
        <w:rPr>
          <w:rFonts w:ascii="Calibri" w:hAnsi="Calibri"/>
          <w:szCs w:val="24"/>
        </w:rPr>
        <w:t>published.</w:t>
      </w:r>
      <w:proofErr w:type="gramEnd"/>
    </w:p>
    <w:p w:rsidR="00752041" w:rsidRPr="00DB598F" w:rsidRDefault="00752041" w:rsidP="00EC2E2A">
      <w:pPr>
        <w:numPr>
          <w:ilvl w:val="0"/>
          <w:numId w:val="29"/>
        </w:numPr>
        <w:tabs>
          <w:tab w:val="right" w:pos="567"/>
          <w:tab w:val="left" w:pos="1134"/>
          <w:tab w:val="left" w:pos="1701"/>
        </w:tabs>
        <w:spacing w:before="60"/>
        <w:rPr>
          <w:rFonts w:ascii="Calibri" w:hAnsi="Calibri"/>
          <w:szCs w:val="24"/>
        </w:rPr>
      </w:pPr>
      <w:r w:rsidRPr="00DB598F">
        <w:rPr>
          <w:rFonts w:ascii="Calibri" w:hAnsi="Calibri"/>
          <w:szCs w:val="24"/>
        </w:rPr>
        <w:t>Has a traffic study ever been conducted in this location; if so, what were the findings in relation to speeding.</w:t>
      </w:r>
    </w:p>
    <w:p w:rsidR="00752041" w:rsidRPr="00DB598F" w:rsidRDefault="00752041" w:rsidP="00EC2E2A">
      <w:pPr>
        <w:numPr>
          <w:ilvl w:val="0"/>
          <w:numId w:val="29"/>
        </w:numPr>
        <w:tabs>
          <w:tab w:val="right" w:pos="567"/>
          <w:tab w:val="left" w:pos="1134"/>
          <w:tab w:val="left" w:pos="1701"/>
        </w:tabs>
        <w:spacing w:before="60"/>
        <w:rPr>
          <w:rFonts w:ascii="Calibri" w:hAnsi="Calibri"/>
          <w:szCs w:val="24"/>
        </w:rPr>
      </w:pPr>
      <w:r w:rsidRPr="00DB598F">
        <w:rPr>
          <w:rFonts w:ascii="Calibri" w:hAnsi="Calibri"/>
          <w:szCs w:val="24"/>
        </w:rPr>
        <w:t xml:space="preserve">What measures will the ACT Government take to address reports of speeding in this </w:t>
      </w:r>
      <w:proofErr w:type="gramStart"/>
      <w:r w:rsidRPr="00DB598F">
        <w:rPr>
          <w:rFonts w:ascii="Calibri" w:hAnsi="Calibri"/>
          <w:szCs w:val="24"/>
        </w:rPr>
        <w:t>area.</w:t>
      </w:r>
      <w:proofErr w:type="gramEnd"/>
    </w:p>
    <w:p w:rsidR="00752041" w:rsidRPr="00DB598F" w:rsidRDefault="00752041" w:rsidP="00EC2E2A">
      <w:pPr>
        <w:numPr>
          <w:ilvl w:val="0"/>
          <w:numId w:val="29"/>
        </w:numPr>
        <w:tabs>
          <w:tab w:val="right" w:pos="567"/>
          <w:tab w:val="left" w:pos="1134"/>
          <w:tab w:val="left" w:pos="1701"/>
        </w:tabs>
        <w:spacing w:before="60"/>
        <w:rPr>
          <w:rFonts w:ascii="Calibri" w:hAnsi="Calibri"/>
          <w:szCs w:val="24"/>
        </w:rPr>
      </w:pPr>
      <w:r w:rsidRPr="00DB598F">
        <w:rPr>
          <w:rFonts w:ascii="Calibri" w:hAnsi="Calibri"/>
          <w:szCs w:val="24"/>
        </w:rPr>
        <w:t xml:space="preserve">Will the ACT Government consider installing speed humps on </w:t>
      </w:r>
      <w:proofErr w:type="spellStart"/>
      <w:r w:rsidRPr="00DB598F">
        <w:rPr>
          <w:rFonts w:ascii="Calibri" w:hAnsi="Calibri"/>
          <w:szCs w:val="24"/>
        </w:rPr>
        <w:t>Archdall</w:t>
      </w:r>
      <w:proofErr w:type="spellEnd"/>
      <w:r w:rsidRPr="00DB598F">
        <w:rPr>
          <w:rFonts w:ascii="Calibri" w:hAnsi="Calibri"/>
          <w:szCs w:val="24"/>
        </w:rPr>
        <w:t xml:space="preserve"> Street near this </w:t>
      </w:r>
      <w:proofErr w:type="gramStart"/>
      <w:r w:rsidRPr="00DB598F">
        <w:rPr>
          <w:rFonts w:ascii="Calibri" w:hAnsi="Calibri"/>
          <w:szCs w:val="24"/>
        </w:rPr>
        <w:t>intersection.</w:t>
      </w:r>
      <w:proofErr w:type="gramEnd"/>
    </w:p>
    <w:p w:rsidR="00752041" w:rsidRDefault="00752041" w:rsidP="00EC2E2A">
      <w:pPr>
        <w:tabs>
          <w:tab w:val="right" w:pos="567"/>
          <w:tab w:val="left" w:pos="1134"/>
        </w:tabs>
        <w:spacing w:before="240" w:after="160" w:line="259" w:lineRule="auto"/>
      </w:pPr>
      <w:r>
        <w:tab/>
        <w:t>3073</w:t>
      </w:r>
      <w:r>
        <w:tab/>
      </w:r>
      <w:r>
        <w:rPr>
          <w:b/>
        </w:rPr>
        <w:t>MRS KIKKERT</w:t>
      </w:r>
      <w:r>
        <w:t>: To ask the Minister for Roads and Active Travel—</w:t>
      </w:r>
    </w:p>
    <w:p w:rsidR="00752041" w:rsidRPr="0049046E" w:rsidRDefault="00752041" w:rsidP="00EC2E2A">
      <w:pPr>
        <w:numPr>
          <w:ilvl w:val="0"/>
          <w:numId w:val="30"/>
        </w:numPr>
        <w:tabs>
          <w:tab w:val="right" w:pos="567"/>
          <w:tab w:val="left" w:pos="1134"/>
          <w:tab w:val="left" w:pos="1701"/>
        </w:tabs>
        <w:spacing w:before="60"/>
        <w:rPr>
          <w:rFonts w:ascii="Calibri" w:hAnsi="Calibri"/>
          <w:szCs w:val="24"/>
        </w:rPr>
      </w:pPr>
      <w:r w:rsidRPr="0049046E">
        <w:rPr>
          <w:rFonts w:ascii="Calibri" w:hAnsi="Calibri"/>
          <w:szCs w:val="24"/>
        </w:rPr>
        <w:t>What is the total number of streets in the suburb of Aranda and how many have footpaths on at least one side of the street.</w:t>
      </w:r>
    </w:p>
    <w:p w:rsidR="00752041" w:rsidRPr="0049046E" w:rsidRDefault="00752041" w:rsidP="00EC2E2A">
      <w:pPr>
        <w:numPr>
          <w:ilvl w:val="0"/>
          <w:numId w:val="30"/>
        </w:numPr>
        <w:tabs>
          <w:tab w:val="right" w:pos="567"/>
          <w:tab w:val="left" w:pos="1134"/>
          <w:tab w:val="left" w:pos="1701"/>
        </w:tabs>
        <w:spacing w:before="60"/>
        <w:rPr>
          <w:rFonts w:ascii="Calibri" w:hAnsi="Calibri"/>
          <w:szCs w:val="24"/>
        </w:rPr>
      </w:pPr>
      <w:r w:rsidRPr="0049046E">
        <w:rPr>
          <w:rFonts w:ascii="Calibri" w:hAnsi="Calibri"/>
          <w:szCs w:val="24"/>
        </w:rPr>
        <w:t>Out of the total length of streets in Aranda, what percentage of streets have an adjacent footpath on (a) one side and (b) both sides, of the street.</w:t>
      </w:r>
    </w:p>
    <w:p w:rsidR="00752041" w:rsidRDefault="00752041" w:rsidP="00EC2E2A">
      <w:pPr>
        <w:tabs>
          <w:tab w:val="right" w:pos="567"/>
          <w:tab w:val="left" w:pos="1134"/>
        </w:tabs>
        <w:spacing w:before="240" w:after="160" w:line="259" w:lineRule="auto"/>
      </w:pPr>
      <w:r>
        <w:tab/>
        <w:t>3074</w:t>
      </w:r>
      <w:r>
        <w:tab/>
      </w:r>
      <w:r>
        <w:rPr>
          <w:b/>
        </w:rPr>
        <w:t>MRS KIKKERT</w:t>
      </w:r>
      <w:r>
        <w:t>: To ask the Minister for Corrections and Justice Health—</w:t>
      </w:r>
    </w:p>
    <w:p w:rsidR="00752041" w:rsidRPr="00E64A90" w:rsidRDefault="00752041" w:rsidP="00EC2E2A">
      <w:pPr>
        <w:numPr>
          <w:ilvl w:val="0"/>
          <w:numId w:val="31"/>
        </w:numPr>
        <w:tabs>
          <w:tab w:val="right" w:pos="567"/>
          <w:tab w:val="left" w:pos="1134"/>
          <w:tab w:val="left" w:pos="1701"/>
        </w:tabs>
        <w:spacing w:before="60"/>
        <w:rPr>
          <w:rFonts w:ascii="Calibri" w:hAnsi="Calibri"/>
          <w:szCs w:val="24"/>
        </w:rPr>
      </w:pPr>
      <w:r w:rsidRPr="00E64A90">
        <w:rPr>
          <w:rFonts w:ascii="Calibri" w:hAnsi="Calibri"/>
          <w:szCs w:val="24"/>
        </w:rPr>
        <w:t>What percentage of inmates at the Alexander Maconochie Centre are Melanesian, Polynesian and Micronesian, and what percentage of the community are they.</w:t>
      </w:r>
    </w:p>
    <w:p w:rsidR="00752041" w:rsidRPr="00E64A90" w:rsidRDefault="00752041" w:rsidP="00EC2E2A">
      <w:pPr>
        <w:numPr>
          <w:ilvl w:val="0"/>
          <w:numId w:val="31"/>
        </w:numPr>
        <w:tabs>
          <w:tab w:val="right" w:pos="567"/>
          <w:tab w:val="left" w:pos="1134"/>
          <w:tab w:val="left" w:pos="1701"/>
        </w:tabs>
        <w:spacing w:before="60"/>
        <w:rPr>
          <w:rFonts w:ascii="Calibri" w:hAnsi="Calibri"/>
          <w:szCs w:val="24"/>
        </w:rPr>
      </w:pPr>
      <w:r w:rsidRPr="00E64A90">
        <w:rPr>
          <w:rFonts w:ascii="Calibri" w:hAnsi="Calibri"/>
          <w:szCs w:val="24"/>
        </w:rPr>
        <w:t>What programs are provided for inmates, and do inmates engage in any cultural practices whilst incarcerated.</w:t>
      </w:r>
    </w:p>
    <w:p w:rsidR="00EC2E2A" w:rsidRDefault="00EC2E2A" w:rsidP="00EC2E2A">
      <w:pPr>
        <w:tabs>
          <w:tab w:val="right" w:pos="567"/>
          <w:tab w:val="left" w:pos="1134"/>
        </w:tabs>
        <w:spacing w:before="240" w:after="160" w:line="259" w:lineRule="auto"/>
      </w:pPr>
      <w:r w:rsidRPr="00EC2E2A">
        <w:rPr>
          <w:b/>
        </w:rPr>
        <w:t>MR COE</w:t>
      </w:r>
      <w:r w:rsidRPr="00EC2E2A">
        <w:t>:</w:t>
      </w:r>
      <w:r>
        <w:t xml:space="preserve"> To ask the following Ministers:</w:t>
      </w:r>
      <w:r w:rsidR="00752041">
        <w:tab/>
      </w:r>
    </w:p>
    <w:p w:rsidR="00752041" w:rsidRDefault="00EC2E2A" w:rsidP="0042346D">
      <w:pPr>
        <w:tabs>
          <w:tab w:val="right" w:pos="567"/>
          <w:tab w:val="left" w:pos="1134"/>
        </w:tabs>
        <w:spacing w:before="60" w:line="259" w:lineRule="auto"/>
      </w:pPr>
      <w:r>
        <w:tab/>
      </w:r>
      <w:r w:rsidR="00752041">
        <w:t>3075</w:t>
      </w:r>
      <w:r w:rsidR="00752041">
        <w:tab/>
        <w:t>Minister for Aboriginal and Torres Strait Islander Affairs</w:t>
      </w:r>
    </w:p>
    <w:p w:rsidR="00752041" w:rsidRDefault="00752041" w:rsidP="0042346D">
      <w:pPr>
        <w:tabs>
          <w:tab w:val="right" w:pos="567"/>
          <w:tab w:val="left" w:pos="1134"/>
        </w:tabs>
        <w:spacing w:before="60" w:line="259" w:lineRule="auto"/>
      </w:pPr>
      <w:r>
        <w:tab/>
        <w:t>3076</w:t>
      </w:r>
      <w:r>
        <w:tab/>
        <w:t>Minister for Advanced Technology and Space Industries</w:t>
      </w:r>
    </w:p>
    <w:p w:rsidR="00752041" w:rsidRDefault="00752041" w:rsidP="0042346D">
      <w:pPr>
        <w:tabs>
          <w:tab w:val="right" w:pos="567"/>
          <w:tab w:val="left" w:pos="1134"/>
        </w:tabs>
        <w:spacing w:before="60" w:line="259" w:lineRule="auto"/>
      </w:pPr>
      <w:r>
        <w:tab/>
        <w:t>3077</w:t>
      </w:r>
      <w:r>
        <w:tab/>
        <w:t>Minister for the Arts, Creative Industries and Cultural Events</w:t>
      </w:r>
    </w:p>
    <w:p w:rsidR="00752041" w:rsidRDefault="00752041" w:rsidP="0042346D">
      <w:pPr>
        <w:tabs>
          <w:tab w:val="right" w:pos="567"/>
          <w:tab w:val="left" w:pos="1134"/>
        </w:tabs>
        <w:spacing w:before="60" w:line="259" w:lineRule="auto"/>
      </w:pPr>
      <w:r>
        <w:tab/>
        <w:t>3078</w:t>
      </w:r>
      <w:r>
        <w:tab/>
        <w:t>Attorney-General</w:t>
      </w:r>
    </w:p>
    <w:p w:rsidR="00752041" w:rsidRDefault="00752041" w:rsidP="0042346D">
      <w:pPr>
        <w:tabs>
          <w:tab w:val="right" w:pos="567"/>
          <w:tab w:val="left" w:pos="1134"/>
        </w:tabs>
        <w:spacing w:before="60" w:line="259" w:lineRule="auto"/>
      </w:pPr>
      <w:r>
        <w:tab/>
        <w:t>3079</w:t>
      </w:r>
      <w:r>
        <w:tab/>
        <w:t>Minister for Building Quality Improvement</w:t>
      </w:r>
    </w:p>
    <w:p w:rsidR="00752041" w:rsidRDefault="00752041" w:rsidP="0042346D">
      <w:pPr>
        <w:tabs>
          <w:tab w:val="right" w:pos="567"/>
          <w:tab w:val="left" w:pos="1134"/>
        </w:tabs>
        <w:spacing w:before="60" w:line="259" w:lineRule="auto"/>
      </w:pPr>
      <w:r>
        <w:tab/>
        <w:t>3080</w:t>
      </w:r>
      <w:r>
        <w:tab/>
        <w:t>Minister for Business and Regulatory Services</w:t>
      </w:r>
    </w:p>
    <w:p w:rsidR="00752041" w:rsidRDefault="00752041" w:rsidP="0042346D">
      <w:pPr>
        <w:tabs>
          <w:tab w:val="right" w:pos="567"/>
          <w:tab w:val="left" w:pos="1134"/>
        </w:tabs>
        <w:spacing w:before="60" w:line="259" w:lineRule="auto"/>
      </w:pPr>
      <w:r>
        <w:tab/>
        <w:t>3081</w:t>
      </w:r>
      <w:r>
        <w:tab/>
        <w:t>Chief Minister</w:t>
      </w:r>
    </w:p>
    <w:p w:rsidR="00752041" w:rsidRDefault="00752041" w:rsidP="0042346D">
      <w:pPr>
        <w:tabs>
          <w:tab w:val="right" w:pos="567"/>
          <w:tab w:val="left" w:pos="1134"/>
        </w:tabs>
        <w:spacing w:before="60" w:line="259" w:lineRule="auto"/>
      </w:pPr>
      <w:r>
        <w:tab/>
        <w:t>3082</w:t>
      </w:r>
      <w:r>
        <w:tab/>
        <w:t>Minister for Children, Youth and Families</w:t>
      </w:r>
    </w:p>
    <w:p w:rsidR="00752041" w:rsidRDefault="00752041" w:rsidP="0042346D">
      <w:pPr>
        <w:tabs>
          <w:tab w:val="right" w:pos="567"/>
          <w:tab w:val="left" w:pos="1134"/>
        </w:tabs>
        <w:spacing w:before="60" w:line="259" w:lineRule="auto"/>
      </w:pPr>
      <w:r>
        <w:tab/>
        <w:t>3083</w:t>
      </w:r>
      <w:r>
        <w:tab/>
        <w:t>Minister for City Services</w:t>
      </w:r>
    </w:p>
    <w:p w:rsidR="00752041" w:rsidRDefault="00752041" w:rsidP="0042346D">
      <w:pPr>
        <w:tabs>
          <w:tab w:val="right" w:pos="567"/>
          <w:tab w:val="left" w:pos="1134"/>
        </w:tabs>
        <w:spacing w:before="60" w:line="259" w:lineRule="auto"/>
      </w:pPr>
      <w:r>
        <w:tab/>
        <w:t>3084</w:t>
      </w:r>
      <w:r>
        <w:tab/>
        <w:t>Minister for Climate Change and Sustainability</w:t>
      </w:r>
    </w:p>
    <w:p w:rsidR="00752041" w:rsidRDefault="00752041" w:rsidP="0042346D">
      <w:pPr>
        <w:tabs>
          <w:tab w:val="right" w:pos="567"/>
          <w:tab w:val="left" w:pos="1134"/>
        </w:tabs>
        <w:spacing w:before="60" w:line="259" w:lineRule="auto"/>
      </w:pPr>
      <w:r>
        <w:tab/>
        <w:t>3085</w:t>
      </w:r>
      <w:r>
        <w:tab/>
        <w:t>Minister for Community Services and Facilities</w:t>
      </w:r>
    </w:p>
    <w:p w:rsidR="00752041" w:rsidRDefault="00752041" w:rsidP="0042346D">
      <w:pPr>
        <w:tabs>
          <w:tab w:val="right" w:pos="567"/>
          <w:tab w:val="left" w:pos="1134"/>
        </w:tabs>
        <w:spacing w:before="60" w:line="259" w:lineRule="auto"/>
      </w:pPr>
      <w:r>
        <w:tab/>
        <w:t>3086</w:t>
      </w:r>
      <w:r>
        <w:tab/>
        <w:t>Minister for Corrections and Justice Health</w:t>
      </w:r>
    </w:p>
    <w:p w:rsidR="00752041" w:rsidRDefault="00752041" w:rsidP="0042346D">
      <w:pPr>
        <w:tabs>
          <w:tab w:val="right" w:pos="567"/>
          <w:tab w:val="left" w:pos="1134"/>
        </w:tabs>
        <w:spacing w:before="60" w:line="259" w:lineRule="auto"/>
      </w:pPr>
      <w:r>
        <w:tab/>
        <w:t>3087</w:t>
      </w:r>
      <w:r>
        <w:tab/>
        <w:t>Minister for Disability</w:t>
      </w:r>
    </w:p>
    <w:p w:rsidR="00752041" w:rsidRDefault="00752041" w:rsidP="0042346D">
      <w:pPr>
        <w:tabs>
          <w:tab w:val="right" w:pos="567"/>
          <w:tab w:val="left" w:pos="1134"/>
        </w:tabs>
        <w:spacing w:before="60" w:line="259" w:lineRule="auto"/>
      </w:pPr>
      <w:r>
        <w:tab/>
        <w:t>3088</w:t>
      </w:r>
      <w:r>
        <w:tab/>
        <w:t>Minister for Education and Early Childhood Development</w:t>
      </w:r>
    </w:p>
    <w:p w:rsidR="00752041" w:rsidRDefault="00752041" w:rsidP="0042346D">
      <w:pPr>
        <w:tabs>
          <w:tab w:val="right" w:pos="567"/>
          <w:tab w:val="left" w:pos="1134"/>
        </w:tabs>
        <w:spacing w:before="60" w:line="259" w:lineRule="auto"/>
      </w:pPr>
      <w:r>
        <w:tab/>
        <w:t>3089</w:t>
      </w:r>
      <w:r>
        <w:tab/>
        <w:t>Minister for Employment and Workplace Safety</w:t>
      </w:r>
    </w:p>
    <w:p w:rsidR="00752041" w:rsidRDefault="00752041" w:rsidP="0042346D">
      <w:pPr>
        <w:tabs>
          <w:tab w:val="right" w:pos="567"/>
          <w:tab w:val="left" w:pos="1134"/>
        </w:tabs>
        <w:spacing w:before="60" w:line="259" w:lineRule="auto"/>
      </w:pPr>
      <w:r>
        <w:lastRenderedPageBreak/>
        <w:tab/>
        <w:t>3090</w:t>
      </w:r>
      <w:r>
        <w:tab/>
        <w:t>Minister for the Environment and Heritage</w:t>
      </w:r>
    </w:p>
    <w:p w:rsidR="00752041" w:rsidRDefault="00752041" w:rsidP="0042346D">
      <w:pPr>
        <w:tabs>
          <w:tab w:val="right" w:pos="567"/>
          <w:tab w:val="left" w:pos="1134"/>
        </w:tabs>
        <w:spacing w:before="60" w:line="259" w:lineRule="auto"/>
      </w:pPr>
      <w:r>
        <w:tab/>
        <w:t>3091</w:t>
      </w:r>
      <w:r>
        <w:tab/>
        <w:t>Minister for Government Services and Procurement</w:t>
      </w:r>
    </w:p>
    <w:p w:rsidR="00752041" w:rsidRDefault="00752041" w:rsidP="0042346D">
      <w:pPr>
        <w:tabs>
          <w:tab w:val="right" w:pos="567"/>
          <w:tab w:val="left" w:pos="1134"/>
        </w:tabs>
        <w:spacing w:before="60" w:line="259" w:lineRule="auto"/>
      </w:pPr>
      <w:r>
        <w:tab/>
        <w:t>3092</w:t>
      </w:r>
      <w:r>
        <w:tab/>
        <w:t>Minister for Health</w:t>
      </w:r>
    </w:p>
    <w:p w:rsidR="00752041" w:rsidRDefault="00752041" w:rsidP="0042346D">
      <w:pPr>
        <w:tabs>
          <w:tab w:val="right" w:pos="567"/>
          <w:tab w:val="left" w:pos="1134"/>
        </w:tabs>
        <w:spacing w:before="60" w:line="259" w:lineRule="auto"/>
      </w:pPr>
      <w:r>
        <w:tab/>
        <w:t>3093</w:t>
      </w:r>
      <w:r>
        <w:tab/>
        <w:t>Minister for Housing and Suburban Development</w:t>
      </w:r>
    </w:p>
    <w:p w:rsidR="00752041" w:rsidRDefault="00752041" w:rsidP="0042346D">
      <w:pPr>
        <w:tabs>
          <w:tab w:val="right" w:pos="567"/>
          <w:tab w:val="left" w:pos="1134"/>
        </w:tabs>
        <w:spacing w:before="60" w:line="259" w:lineRule="auto"/>
      </w:pPr>
      <w:r>
        <w:tab/>
        <w:t>3094</w:t>
      </w:r>
      <w:r>
        <w:tab/>
        <w:t>Minister for Justice, Consumer Affairs and Road Safety</w:t>
      </w:r>
    </w:p>
    <w:p w:rsidR="00752041" w:rsidRDefault="00752041" w:rsidP="0042346D">
      <w:pPr>
        <w:tabs>
          <w:tab w:val="right" w:pos="567"/>
          <w:tab w:val="left" w:pos="1134"/>
        </w:tabs>
        <w:spacing w:before="60" w:line="259" w:lineRule="auto"/>
      </w:pPr>
      <w:r>
        <w:tab/>
        <w:t>3095</w:t>
      </w:r>
      <w:r>
        <w:tab/>
        <w:t>Minister for Mental Health</w:t>
      </w:r>
    </w:p>
    <w:p w:rsidR="00752041" w:rsidRDefault="00752041" w:rsidP="0042346D">
      <w:pPr>
        <w:tabs>
          <w:tab w:val="right" w:pos="567"/>
          <w:tab w:val="left" w:pos="1134"/>
        </w:tabs>
        <w:spacing w:before="60" w:line="259" w:lineRule="auto"/>
      </w:pPr>
      <w:r>
        <w:tab/>
        <w:t>3096</w:t>
      </w:r>
      <w:r>
        <w:tab/>
        <w:t>Minister for Multicultural Affairs</w:t>
      </w:r>
    </w:p>
    <w:p w:rsidR="00752041" w:rsidRDefault="00752041" w:rsidP="0042346D">
      <w:pPr>
        <w:tabs>
          <w:tab w:val="right" w:pos="567"/>
          <w:tab w:val="left" w:pos="1134"/>
        </w:tabs>
        <w:spacing w:before="60" w:line="259" w:lineRule="auto"/>
      </w:pPr>
      <w:r>
        <w:tab/>
        <w:t>3097</w:t>
      </w:r>
      <w:r>
        <w:tab/>
        <w:t>Minister for Planning and Land Management</w:t>
      </w:r>
    </w:p>
    <w:p w:rsidR="00752041" w:rsidRDefault="00752041" w:rsidP="0042346D">
      <w:pPr>
        <w:tabs>
          <w:tab w:val="right" w:pos="567"/>
          <w:tab w:val="left" w:pos="1134"/>
        </w:tabs>
        <w:spacing w:before="60" w:line="259" w:lineRule="auto"/>
      </w:pPr>
      <w:r>
        <w:tab/>
        <w:t>3098</w:t>
      </w:r>
      <w:r>
        <w:tab/>
        <w:t>Minister for Police and Emergency Services</w:t>
      </w:r>
    </w:p>
    <w:p w:rsidR="00752041" w:rsidRDefault="00752041" w:rsidP="0042346D">
      <w:pPr>
        <w:tabs>
          <w:tab w:val="right" w:pos="567"/>
          <w:tab w:val="left" w:pos="1134"/>
        </w:tabs>
        <w:spacing w:before="60" w:line="259" w:lineRule="auto"/>
      </w:pPr>
      <w:r>
        <w:tab/>
        <w:t>3099</w:t>
      </w:r>
      <w:r>
        <w:tab/>
        <w:t>Minister for the Prevention of Domestic and Family Violence</w:t>
      </w:r>
    </w:p>
    <w:p w:rsidR="00752041" w:rsidRDefault="00752041" w:rsidP="0042346D">
      <w:pPr>
        <w:tabs>
          <w:tab w:val="right" w:pos="567"/>
          <w:tab w:val="left" w:pos="1134"/>
        </w:tabs>
        <w:spacing w:before="60" w:line="259" w:lineRule="auto"/>
      </w:pPr>
      <w:r>
        <w:tab/>
        <w:t>3100</w:t>
      </w:r>
      <w:r>
        <w:tab/>
        <w:t>Minister for Recycling and Waste Reduction</w:t>
      </w:r>
    </w:p>
    <w:p w:rsidR="00752041" w:rsidRDefault="00752041" w:rsidP="0042346D">
      <w:pPr>
        <w:tabs>
          <w:tab w:val="right" w:pos="567"/>
          <w:tab w:val="left" w:pos="1134"/>
        </w:tabs>
        <w:spacing w:before="60" w:line="259" w:lineRule="auto"/>
      </w:pPr>
      <w:r>
        <w:tab/>
        <w:t>3101</w:t>
      </w:r>
      <w:r>
        <w:tab/>
        <w:t>Minister for Roads and Active Travel</w:t>
      </w:r>
    </w:p>
    <w:p w:rsidR="00752041" w:rsidRDefault="00752041" w:rsidP="0042346D">
      <w:pPr>
        <w:tabs>
          <w:tab w:val="right" w:pos="567"/>
          <w:tab w:val="left" w:pos="1134"/>
        </w:tabs>
        <w:spacing w:before="60" w:line="259" w:lineRule="auto"/>
      </w:pPr>
      <w:r>
        <w:tab/>
        <w:t>3102</w:t>
      </w:r>
      <w:r>
        <w:tab/>
        <w:t xml:space="preserve">Minister for </w:t>
      </w:r>
      <w:proofErr w:type="gramStart"/>
      <w:r>
        <w:t>Seniors</w:t>
      </w:r>
      <w:proofErr w:type="gramEnd"/>
      <w:r>
        <w:t xml:space="preserve"> and Veterans</w:t>
      </w:r>
    </w:p>
    <w:p w:rsidR="00752041" w:rsidRDefault="00752041" w:rsidP="0042346D">
      <w:pPr>
        <w:tabs>
          <w:tab w:val="right" w:pos="567"/>
          <w:tab w:val="left" w:pos="1134"/>
        </w:tabs>
        <w:spacing w:before="60" w:line="259" w:lineRule="auto"/>
      </w:pPr>
      <w:r>
        <w:tab/>
        <w:t>3103</w:t>
      </w:r>
      <w:r>
        <w:tab/>
        <w:t>Minister for Social Inclusion and Equality</w:t>
      </w:r>
    </w:p>
    <w:p w:rsidR="00752041" w:rsidRDefault="00752041" w:rsidP="0042346D">
      <w:pPr>
        <w:tabs>
          <w:tab w:val="right" w:pos="567"/>
          <w:tab w:val="left" w:pos="1134"/>
        </w:tabs>
        <w:spacing w:before="60" w:line="259" w:lineRule="auto"/>
      </w:pPr>
      <w:r>
        <w:tab/>
        <w:t>3104</w:t>
      </w:r>
      <w:r>
        <w:tab/>
        <w:t>Speaker</w:t>
      </w:r>
    </w:p>
    <w:p w:rsidR="00752041" w:rsidRDefault="00752041" w:rsidP="0042346D">
      <w:pPr>
        <w:tabs>
          <w:tab w:val="right" w:pos="567"/>
          <w:tab w:val="left" w:pos="1134"/>
        </w:tabs>
        <w:spacing w:before="60" w:line="259" w:lineRule="auto"/>
      </w:pPr>
      <w:r>
        <w:tab/>
        <w:t>3105</w:t>
      </w:r>
      <w:r>
        <w:tab/>
        <w:t>Minister for Sport and Recreation</w:t>
      </w:r>
    </w:p>
    <w:p w:rsidR="00752041" w:rsidRDefault="00752041" w:rsidP="0042346D">
      <w:pPr>
        <w:tabs>
          <w:tab w:val="right" w:pos="567"/>
          <w:tab w:val="left" w:pos="1134"/>
        </w:tabs>
        <w:spacing w:before="60" w:line="259" w:lineRule="auto"/>
      </w:pPr>
      <w:r>
        <w:tab/>
        <w:t>3106</w:t>
      </w:r>
      <w:r>
        <w:tab/>
        <w:t>Minister for Tertiary Education</w:t>
      </w:r>
    </w:p>
    <w:p w:rsidR="00752041" w:rsidRDefault="00752041" w:rsidP="0042346D">
      <w:pPr>
        <w:tabs>
          <w:tab w:val="right" w:pos="567"/>
          <w:tab w:val="left" w:pos="1134"/>
        </w:tabs>
        <w:spacing w:before="60" w:line="259" w:lineRule="auto"/>
      </w:pPr>
      <w:r>
        <w:tab/>
        <w:t>3107</w:t>
      </w:r>
      <w:r>
        <w:tab/>
        <w:t>Minister for Tourism and Special Events</w:t>
      </w:r>
    </w:p>
    <w:p w:rsidR="00752041" w:rsidRDefault="00752041" w:rsidP="0042346D">
      <w:pPr>
        <w:tabs>
          <w:tab w:val="right" w:pos="567"/>
          <w:tab w:val="left" w:pos="1134"/>
        </w:tabs>
        <w:spacing w:before="60" w:line="259" w:lineRule="auto"/>
      </w:pPr>
      <w:r>
        <w:tab/>
        <w:t>3108</w:t>
      </w:r>
      <w:r>
        <w:tab/>
        <w:t>Minister for Trade, Industry and Investment</w:t>
      </w:r>
    </w:p>
    <w:p w:rsidR="00752041" w:rsidRDefault="00752041" w:rsidP="0042346D">
      <w:pPr>
        <w:tabs>
          <w:tab w:val="right" w:pos="567"/>
          <w:tab w:val="left" w:pos="1134"/>
        </w:tabs>
        <w:spacing w:before="60" w:line="259" w:lineRule="auto"/>
      </w:pPr>
      <w:r>
        <w:tab/>
        <w:t>3109</w:t>
      </w:r>
      <w:r>
        <w:tab/>
        <w:t>Minister for Transport</w:t>
      </w:r>
    </w:p>
    <w:p w:rsidR="00752041" w:rsidRDefault="00752041" w:rsidP="0042346D">
      <w:pPr>
        <w:tabs>
          <w:tab w:val="right" w:pos="567"/>
          <w:tab w:val="left" w:pos="1134"/>
        </w:tabs>
        <w:spacing w:before="60" w:line="259" w:lineRule="auto"/>
      </w:pPr>
      <w:r>
        <w:tab/>
        <w:t>3110</w:t>
      </w:r>
      <w:r>
        <w:tab/>
        <w:t>Treasurer</w:t>
      </w:r>
    </w:p>
    <w:p w:rsidR="00752041" w:rsidRDefault="00752041" w:rsidP="0042346D">
      <w:pPr>
        <w:tabs>
          <w:tab w:val="right" w:pos="567"/>
          <w:tab w:val="left" w:pos="1134"/>
        </w:tabs>
        <w:spacing w:before="60" w:line="259" w:lineRule="auto"/>
      </w:pPr>
      <w:r>
        <w:tab/>
        <w:t>3111</w:t>
      </w:r>
      <w:r>
        <w:tab/>
        <w:t>Minister for Urban Renewal</w:t>
      </w:r>
    </w:p>
    <w:p w:rsidR="00752041" w:rsidRDefault="00752041" w:rsidP="0042346D">
      <w:pPr>
        <w:tabs>
          <w:tab w:val="right" w:pos="567"/>
          <w:tab w:val="left" w:pos="1134"/>
          <w:tab w:val="left" w:pos="5245"/>
        </w:tabs>
        <w:spacing w:before="60" w:after="160" w:line="259" w:lineRule="auto"/>
      </w:pPr>
      <w:r>
        <w:tab/>
        <w:t>3112</w:t>
      </w:r>
      <w:r>
        <w:tab/>
        <w:t>Minister for Women</w:t>
      </w:r>
      <w:r w:rsidR="00BA4A50">
        <w:t>—</w:t>
      </w:r>
    </w:p>
    <w:p w:rsidR="00752041" w:rsidRPr="00915108" w:rsidRDefault="00752041" w:rsidP="00EC2E2A">
      <w:pPr>
        <w:numPr>
          <w:ilvl w:val="0"/>
          <w:numId w:val="32"/>
        </w:numPr>
        <w:tabs>
          <w:tab w:val="right" w:pos="567"/>
          <w:tab w:val="left" w:pos="1134"/>
        </w:tabs>
        <w:spacing w:before="120" w:after="60"/>
        <w:rPr>
          <w:rFonts w:ascii="Calibri" w:hAnsi="Calibri"/>
        </w:rPr>
      </w:pPr>
      <w:r w:rsidRPr="00915108">
        <w:rPr>
          <w:rFonts w:ascii="Calibri" w:hAnsi="Calibri"/>
        </w:rPr>
        <w:t xml:space="preserve">Can the Minister provide the total number of consultants or </w:t>
      </w:r>
      <w:proofErr w:type="spellStart"/>
      <w:r w:rsidRPr="00915108">
        <w:rPr>
          <w:rFonts w:ascii="Calibri" w:hAnsi="Calibri"/>
        </w:rPr>
        <w:t>labour</w:t>
      </w:r>
      <w:proofErr w:type="spellEnd"/>
      <w:r w:rsidRPr="00915108">
        <w:rPr>
          <w:rFonts w:ascii="Calibri" w:hAnsi="Calibri"/>
        </w:rPr>
        <w:t xml:space="preserve"> hire contractors, such as those engaged through Contractor Central or through other processes, who were engaged during each financial year since 2011-12 to 2019-20 date.</w:t>
      </w:r>
    </w:p>
    <w:p w:rsidR="00752041" w:rsidRPr="00915108" w:rsidRDefault="00752041" w:rsidP="00EC2E2A">
      <w:pPr>
        <w:numPr>
          <w:ilvl w:val="0"/>
          <w:numId w:val="32"/>
        </w:numPr>
        <w:tabs>
          <w:tab w:val="right" w:pos="567"/>
          <w:tab w:val="left" w:pos="1134"/>
        </w:tabs>
        <w:spacing w:before="120" w:after="60"/>
        <w:rPr>
          <w:rFonts w:ascii="Calibri" w:hAnsi="Calibri"/>
        </w:rPr>
      </w:pPr>
      <w:r w:rsidRPr="00915108">
        <w:rPr>
          <w:rFonts w:ascii="Calibri" w:hAnsi="Calibri"/>
        </w:rPr>
        <w:t xml:space="preserve">What was the total cost for each financial year for each </w:t>
      </w:r>
      <w:proofErr w:type="gramStart"/>
      <w:r w:rsidRPr="00915108">
        <w:rPr>
          <w:rFonts w:ascii="Calibri" w:hAnsi="Calibri"/>
        </w:rPr>
        <w:t>directorate.</w:t>
      </w:r>
      <w:proofErr w:type="gramEnd"/>
    </w:p>
    <w:p w:rsidR="00752041" w:rsidRPr="00915108" w:rsidRDefault="00752041" w:rsidP="00EC2E2A">
      <w:pPr>
        <w:numPr>
          <w:ilvl w:val="0"/>
          <w:numId w:val="32"/>
        </w:numPr>
        <w:tabs>
          <w:tab w:val="right" w:pos="567"/>
          <w:tab w:val="left" w:pos="1134"/>
        </w:tabs>
        <w:spacing w:before="120" w:after="60"/>
        <w:rPr>
          <w:rFonts w:ascii="Calibri" w:hAnsi="Calibri"/>
        </w:rPr>
      </w:pPr>
      <w:r w:rsidRPr="00915108">
        <w:rPr>
          <w:rFonts w:ascii="Calibri" w:hAnsi="Calibri"/>
        </w:rPr>
        <w:t xml:space="preserve">Further to part (1), can the Minister provide a breakdown of the total number of consultants or </w:t>
      </w:r>
      <w:proofErr w:type="spellStart"/>
      <w:r w:rsidRPr="00915108">
        <w:rPr>
          <w:rFonts w:ascii="Calibri" w:hAnsi="Calibri"/>
        </w:rPr>
        <w:t>labour</w:t>
      </w:r>
      <w:proofErr w:type="spellEnd"/>
      <w:r w:rsidRPr="00915108">
        <w:rPr>
          <w:rFonts w:ascii="Calibri" w:hAnsi="Calibri"/>
        </w:rPr>
        <w:t xml:space="preserve"> hire contractors, including those engaged outside the Contractor Central system or whose contracts were below $25,000, who were engaged during each financial year since 2011-12 to 2019-20 to date, and advise (a) the period the contractor was engaged, (b) the directorate that engaged the contractor, (c) the name or contractor agency of the contractor if attached to a business, (d) the nature of the work, (e) the total value of the work, (f) the contract name and number and (g) whether the contractor was paid directly by the ACT Government; or whether payment was made through another party.</w:t>
      </w:r>
    </w:p>
    <w:p w:rsidR="00752041" w:rsidRPr="00915108" w:rsidRDefault="00752041" w:rsidP="00EC2E2A">
      <w:pPr>
        <w:numPr>
          <w:ilvl w:val="0"/>
          <w:numId w:val="32"/>
        </w:numPr>
        <w:tabs>
          <w:tab w:val="right" w:pos="567"/>
          <w:tab w:val="left" w:pos="1134"/>
        </w:tabs>
        <w:spacing w:before="120" w:after="60"/>
        <w:rPr>
          <w:rFonts w:ascii="Calibri" w:hAnsi="Calibri"/>
        </w:rPr>
      </w:pPr>
      <w:r w:rsidRPr="00915108">
        <w:rPr>
          <w:rFonts w:ascii="Calibri" w:hAnsi="Calibri"/>
        </w:rPr>
        <w:lastRenderedPageBreak/>
        <w:t>In relation to part (3)(g) if payment was made through another party, can the Minister provide (a) the name of the third party, (b) why the third party facilitated the payment and (c) whether there were additional fees or costs associated with the payment and the value of those costs.</w:t>
      </w:r>
    </w:p>
    <w:p w:rsidR="00752041" w:rsidRPr="00915108" w:rsidRDefault="00752041" w:rsidP="00EC2E2A">
      <w:pPr>
        <w:numPr>
          <w:ilvl w:val="0"/>
          <w:numId w:val="32"/>
        </w:numPr>
        <w:tabs>
          <w:tab w:val="right" w:pos="567"/>
          <w:tab w:val="left" w:pos="1134"/>
        </w:tabs>
        <w:spacing w:before="120" w:after="60"/>
        <w:rPr>
          <w:rFonts w:ascii="Calibri" w:hAnsi="Calibri"/>
        </w:rPr>
      </w:pPr>
      <w:r w:rsidRPr="00915108">
        <w:rPr>
          <w:rFonts w:ascii="Calibri" w:hAnsi="Calibri"/>
        </w:rPr>
        <w:t xml:space="preserve">Further to part (1), what was the total number of </w:t>
      </w:r>
      <w:proofErr w:type="spellStart"/>
      <w:r w:rsidRPr="00915108">
        <w:rPr>
          <w:rFonts w:ascii="Calibri" w:hAnsi="Calibri"/>
        </w:rPr>
        <w:t>labour</w:t>
      </w:r>
      <w:proofErr w:type="spellEnd"/>
      <w:r w:rsidRPr="00915108">
        <w:rPr>
          <w:rFonts w:ascii="Calibri" w:hAnsi="Calibri"/>
        </w:rPr>
        <w:t xml:space="preserve"> hire contractors or consultants that were engaged who were previously employed by the ACT Government or ACT public servants during each financial year.</w:t>
      </w:r>
    </w:p>
    <w:p w:rsidR="00752041" w:rsidRPr="00915108" w:rsidRDefault="00752041" w:rsidP="00EC2E2A">
      <w:pPr>
        <w:numPr>
          <w:ilvl w:val="0"/>
          <w:numId w:val="32"/>
        </w:numPr>
        <w:tabs>
          <w:tab w:val="right" w:pos="567"/>
          <w:tab w:val="left" w:pos="1134"/>
        </w:tabs>
        <w:spacing w:before="120" w:after="60"/>
        <w:rPr>
          <w:rFonts w:ascii="Calibri" w:hAnsi="Calibri"/>
        </w:rPr>
      </w:pPr>
      <w:r w:rsidRPr="00915108">
        <w:rPr>
          <w:rFonts w:ascii="Calibri" w:hAnsi="Calibri"/>
        </w:rPr>
        <w:t xml:space="preserve">Further to part (1), what was the total number of </w:t>
      </w:r>
      <w:proofErr w:type="spellStart"/>
      <w:r w:rsidRPr="00915108">
        <w:rPr>
          <w:rFonts w:ascii="Calibri" w:hAnsi="Calibri"/>
        </w:rPr>
        <w:t>labour</w:t>
      </w:r>
      <w:proofErr w:type="spellEnd"/>
      <w:r w:rsidRPr="00915108">
        <w:rPr>
          <w:rFonts w:ascii="Calibri" w:hAnsi="Calibri"/>
        </w:rPr>
        <w:t xml:space="preserve"> hire contractors or consultants that were later offered permanent employment during each financial </w:t>
      </w:r>
      <w:proofErr w:type="gramStart"/>
      <w:r w:rsidRPr="00915108">
        <w:rPr>
          <w:rFonts w:ascii="Calibri" w:hAnsi="Calibri"/>
        </w:rPr>
        <w:t>year.</w:t>
      </w:r>
      <w:proofErr w:type="gramEnd"/>
    </w:p>
    <w:p w:rsidR="00752041" w:rsidRPr="00915108" w:rsidRDefault="00752041" w:rsidP="00EC2E2A">
      <w:pPr>
        <w:numPr>
          <w:ilvl w:val="0"/>
          <w:numId w:val="32"/>
        </w:numPr>
        <w:tabs>
          <w:tab w:val="right" w:pos="567"/>
          <w:tab w:val="left" w:pos="1134"/>
        </w:tabs>
        <w:spacing w:before="120" w:after="60"/>
        <w:rPr>
          <w:rFonts w:ascii="Calibri" w:hAnsi="Calibri"/>
        </w:rPr>
      </w:pPr>
      <w:r w:rsidRPr="00915108">
        <w:rPr>
          <w:rFonts w:ascii="Calibri" w:hAnsi="Calibri"/>
        </w:rPr>
        <w:t xml:space="preserve">How are long term contracts engaged through Contractor Central or with consultants directly tracked and managed in each directorate and across the public </w:t>
      </w:r>
      <w:proofErr w:type="gramStart"/>
      <w:r w:rsidRPr="00915108">
        <w:rPr>
          <w:rFonts w:ascii="Calibri" w:hAnsi="Calibri"/>
        </w:rPr>
        <w:t>service.</w:t>
      </w:r>
      <w:proofErr w:type="gramEnd"/>
    </w:p>
    <w:p w:rsidR="00752041" w:rsidRPr="00915108" w:rsidRDefault="00752041" w:rsidP="00EC2E2A">
      <w:pPr>
        <w:numPr>
          <w:ilvl w:val="0"/>
          <w:numId w:val="32"/>
        </w:numPr>
        <w:tabs>
          <w:tab w:val="right" w:pos="567"/>
          <w:tab w:val="left" w:pos="1134"/>
        </w:tabs>
        <w:spacing w:before="120" w:after="60"/>
        <w:rPr>
          <w:rFonts w:ascii="Calibri" w:hAnsi="Calibri"/>
        </w:rPr>
      </w:pPr>
      <w:r w:rsidRPr="00915108">
        <w:rPr>
          <w:rFonts w:ascii="Calibri" w:hAnsi="Calibri"/>
        </w:rPr>
        <w:t xml:space="preserve">What determines whether a public servant will be employed, or a consultant or </w:t>
      </w:r>
      <w:proofErr w:type="spellStart"/>
      <w:r w:rsidRPr="00915108">
        <w:rPr>
          <w:rFonts w:ascii="Calibri" w:hAnsi="Calibri"/>
        </w:rPr>
        <w:t>labour</w:t>
      </w:r>
      <w:proofErr w:type="spellEnd"/>
      <w:r w:rsidRPr="00915108">
        <w:rPr>
          <w:rFonts w:ascii="Calibri" w:hAnsi="Calibri"/>
        </w:rPr>
        <w:t xml:space="preserve"> hire </w:t>
      </w:r>
      <w:proofErr w:type="gramStart"/>
      <w:r w:rsidRPr="00915108">
        <w:rPr>
          <w:rFonts w:ascii="Calibri" w:hAnsi="Calibri"/>
        </w:rPr>
        <w:t>contractor.</w:t>
      </w:r>
      <w:proofErr w:type="gramEnd"/>
    </w:p>
    <w:p w:rsidR="00752041" w:rsidRPr="00915108" w:rsidRDefault="00752041" w:rsidP="00EC2E2A">
      <w:pPr>
        <w:numPr>
          <w:ilvl w:val="0"/>
          <w:numId w:val="32"/>
        </w:numPr>
        <w:tabs>
          <w:tab w:val="right" w:pos="567"/>
          <w:tab w:val="left" w:pos="1134"/>
        </w:tabs>
        <w:spacing w:before="120" w:after="60"/>
        <w:rPr>
          <w:rFonts w:ascii="Calibri" w:hAnsi="Calibri"/>
        </w:rPr>
      </w:pPr>
      <w:r w:rsidRPr="00915108">
        <w:rPr>
          <w:rFonts w:ascii="Calibri" w:hAnsi="Calibri"/>
        </w:rPr>
        <w:t xml:space="preserve">Has the use or work of consultants or </w:t>
      </w:r>
      <w:proofErr w:type="spellStart"/>
      <w:r w:rsidRPr="00915108">
        <w:rPr>
          <w:rFonts w:ascii="Calibri" w:hAnsi="Calibri"/>
        </w:rPr>
        <w:t>labour</w:t>
      </w:r>
      <w:proofErr w:type="spellEnd"/>
      <w:r w:rsidRPr="00915108">
        <w:rPr>
          <w:rFonts w:ascii="Calibri" w:hAnsi="Calibri"/>
        </w:rPr>
        <w:t xml:space="preserve"> hire contractors changed in relation to COVID-19 and any associated initiatives; if so, how.</w:t>
      </w:r>
    </w:p>
    <w:p w:rsidR="0042346D" w:rsidRDefault="0042346D" w:rsidP="0042346D">
      <w:pPr>
        <w:tabs>
          <w:tab w:val="right" w:pos="567"/>
          <w:tab w:val="left" w:pos="1134"/>
        </w:tabs>
        <w:spacing w:before="240" w:after="160" w:line="259" w:lineRule="auto"/>
      </w:pPr>
      <w:r w:rsidRPr="0042346D">
        <w:rPr>
          <w:b/>
        </w:rPr>
        <w:t>MR COE</w:t>
      </w:r>
      <w:r w:rsidRPr="00EC2E2A">
        <w:t>:</w:t>
      </w:r>
      <w:r>
        <w:t xml:space="preserve"> To ask the following Ministers:</w:t>
      </w:r>
      <w:r>
        <w:tab/>
      </w:r>
    </w:p>
    <w:p w:rsidR="00752041" w:rsidRPr="00C4726D" w:rsidRDefault="00752041" w:rsidP="0042346D">
      <w:pPr>
        <w:tabs>
          <w:tab w:val="right" w:pos="567"/>
          <w:tab w:val="left" w:pos="1134"/>
        </w:tabs>
        <w:spacing w:before="60" w:line="259" w:lineRule="auto"/>
        <w:ind w:left="1134" w:hanging="1134"/>
        <w:rPr>
          <w:rFonts w:ascii="Calibri" w:hAnsi="Calibri"/>
          <w:szCs w:val="24"/>
        </w:rPr>
      </w:pPr>
      <w:r>
        <w:tab/>
        <w:t>3113</w:t>
      </w:r>
      <w:r>
        <w:tab/>
        <w:t>Minister for Aboriginal and</w:t>
      </w:r>
      <w:r w:rsidR="0042346D">
        <w:t xml:space="preserve"> Torres Strait Islander Affairs</w:t>
      </w:r>
    </w:p>
    <w:p w:rsidR="00752041" w:rsidRPr="00C741DF" w:rsidRDefault="00752041" w:rsidP="0042346D">
      <w:pPr>
        <w:tabs>
          <w:tab w:val="right" w:pos="567"/>
          <w:tab w:val="left" w:pos="1134"/>
        </w:tabs>
        <w:spacing w:before="60" w:line="259" w:lineRule="auto"/>
        <w:ind w:left="1134" w:hanging="1134"/>
        <w:rPr>
          <w:rFonts w:ascii="Calibri" w:hAnsi="Calibri"/>
          <w:szCs w:val="24"/>
        </w:rPr>
      </w:pPr>
      <w:r>
        <w:tab/>
        <w:t>3114</w:t>
      </w:r>
      <w:r>
        <w:tab/>
        <w:t>Minister for Advanced Technology and Space Industries</w:t>
      </w:r>
      <w:r w:rsidRPr="00C741DF">
        <w:rPr>
          <w:rFonts w:ascii="Calibri" w:hAnsi="Calibri"/>
          <w:szCs w:val="24"/>
        </w:rPr>
        <w:t xml:space="preserve"> </w:t>
      </w:r>
    </w:p>
    <w:p w:rsidR="0042346D" w:rsidRDefault="00752041" w:rsidP="0042346D">
      <w:pPr>
        <w:tabs>
          <w:tab w:val="right" w:pos="567"/>
          <w:tab w:val="left" w:pos="1134"/>
        </w:tabs>
        <w:spacing w:before="60" w:line="259" w:lineRule="auto"/>
        <w:ind w:left="1134" w:hanging="1134"/>
      </w:pPr>
      <w:r>
        <w:tab/>
        <w:t>3115</w:t>
      </w:r>
      <w:r>
        <w:tab/>
        <w:t>Minister for the Arts, Creative Industries and Cultural Events</w:t>
      </w:r>
    </w:p>
    <w:p w:rsidR="00752041" w:rsidRPr="00B90FF6" w:rsidRDefault="00752041" w:rsidP="0042346D">
      <w:pPr>
        <w:tabs>
          <w:tab w:val="right" w:pos="567"/>
          <w:tab w:val="left" w:pos="1134"/>
        </w:tabs>
        <w:spacing w:before="60" w:line="259" w:lineRule="auto"/>
        <w:ind w:left="1134" w:hanging="1134"/>
        <w:rPr>
          <w:rFonts w:ascii="Calibri" w:hAnsi="Calibri"/>
          <w:szCs w:val="24"/>
        </w:rPr>
      </w:pPr>
      <w:r>
        <w:tab/>
        <w:t>3116</w:t>
      </w:r>
      <w:r>
        <w:tab/>
        <w:t>Attorney-General</w:t>
      </w:r>
      <w:r w:rsidRPr="00B90FF6">
        <w:rPr>
          <w:rFonts w:ascii="Calibri" w:hAnsi="Calibri"/>
          <w:szCs w:val="24"/>
        </w:rPr>
        <w:t xml:space="preserve"> </w:t>
      </w:r>
    </w:p>
    <w:p w:rsidR="0042346D" w:rsidRDefault="00752041" w:rsidP="0042346D">
      <w:pPr>
        <w:tabs>
          <w:tab w:val="right" w:pos="567"/>
          <w:tab w:val="left" w:pos="1134"/>
        </w:tabs>
        <w:spacing w:before="60" w:line="259" w:lineRule="auto"/>
        <w:ind w:left="1134" w:hanging="1134"/>
      </w:pPr>
      <w:r>
        <w:tab/>
        <w:t>3117</w:t>
      </w:r>
      <w:r>
        <w:tab/>
        <w:t>Minister for Building Quality Improvement</w:t>
      </w:r>
    </w:p>
    <w:p w:rsidR="00752041" w:rsidRPr="00ED0BE5" w:rsidRDefault="00752041" w:rsidP="0042346D">
      <w:pPr>
        <w:tabs>
          <w:tab w:val="right" w:pos="567"/>
          <w:tab w:val="left" w:pos="1134"/>
        </w:tabs>
        <w:spacing w:before="60" w:line="259" w:lineRule="auto"/>
        <w:ind w:left="1134" w:hanging="1134"/>
        <w:rPr>
          <w:rFonts w:ascii="Calibri" w:hAnsi="Calibri"/>
          <w:szCs w:val="24"/>
        </w:rPr>
      </w:pPr>
      <w:r>
        <w:tab/>
        <w:t>3118</w:t>
      </w:r>
      <w:r>
        <w:tab/>
        <w:t>Minister for Business and Regulatory Services</w:t>
      </w:r>
      <w:r w:rsidRPr="00ED0BE5">
        <w:rPr>
          <w:rFonts w:ascii="Calibri" w:hAnsi="Calibri"/>
          <w:szCs w:val="24"/>
        </w:rPr>
        <w:t xml:space="preserve"> </w:t>
      </w:r>
    </w:p>
    <w:p w:rsidR="0042346D" w:rsidRDefault="00752041" w:rsidP="0042346D">
      <w:pPr>
        <w:tabs>
          <w:tab w:val="right" w:pos="567"/>
          <w:tab w:val="left" w:pos="1134"/>
        </w:tabs>
        <w:spacing w:before="60" w:line="259" w:lineRule="auto"/>
        <w:ind w:left="1134" w:hanging="1134"/>
      </w:pPr>
      <w:r>
        <w:tab/>
        <w:t>3119</w:t>
      </w:r>
      <w:r>
        <w:tab/>
        <w:t>Chief Minister</w:t>
      </w:r>
    </w:p>
    <w:p w:rsidR="0042346D" w:rsidRDefault="00752041" w:rsidP="0042346D">
      <w:pPr>
        <w:tabs>
          <w:tab w:val="right" w:pos="567"/>
          <w:tab w:val="left" w:pos="1134"/>
        </w:tabs>
        <w:spacing w:before="60" w:line="259" w:lineRule="auto"/>
        <w:ind w:left="1134" w:hanging="1134"/>
      </w:pPr>
      <w:r>
        <w:tab/>
        <w:t>3120</w:t>
      </w:r>
      <w:r>
        <w:tab/>
        <w:t>Minister for Children, Youth and Families</w:t>
      </w:r>
    </w:p>
    <w:p w:rsidR="0042346D" w:rsidRDefault="00752041" w:rsidP="0042346D">
      <w:pPr>
        <w:tabs>
          <w:tab w:val="right" w:pos="567"/>
          <w:tab w:val="left" w:pos="1134"/>
        </w:tabs>
        <w:spacing w:before="60" w:line="259" w:lineRule="auto"/>
        <w:ind w:left="1134" w:hanging="1134"/>
      </w:pPr>
      <w:r>
        <w:tab/>
        <w:t>3121</w:t>
      </w:r>
      <w:r>
        <w:tab/>
        <w:t>Minister for City Services</w:t>
      </w:r>
    </w:p>
    <w:p w:rsidR="0042346D" w:rsidRDefault="00752041" w:rsidP="0042346D">
      <w:pPr>
        <w:tabs>
          <w:tab w:val="right" w:pos="567"/>
          <w:tab w:val="left" w:pos="1134"/>
        </w:tabs>
        <w:spacing w:before="60" w:line="259" w:lineRule="auto"/>
        <w:ind w:left="1134" w:hanging="1134"/>
      </w:pPr>
      <w:r>
        <w:tab/>
        <w:t>3122</w:t>
      </w:r>
      <w:r>
        <w:tab/>
        <w:t>Minister for Climate Change and Sustainability</w:t>
      </w:r>
    </w:p>
    <w:p w:rsidR="0042346D" w:rsidRDefault="00752041" w:rsidP="0042346D">
      <w:pPr>
        <w:tabs>
          <w:tab w:val="right" w:pos="567"/>
          <w:tab w:val="left" w:pos="1134"/>
        </w:tabs>
        <w:spacing w:before="60" w:line="259" w:lineRule="auto"/>
        <w:ind w:left="1134" w:hanging="1134"/>
      </w:pPr>
      <w:r>
        <w:tab/>
        <w:t>3123</w:t>
      </w:r>
      <w:r>
        <w:tab/>
        <w:t>Minister for Community Services and Facilities</w:t>
      </w:r>
    </w:p>
    <w:p w:rsidR="0042346D" w:rsidRDefault="00752041" w:rsidP="0042346D">
      <w:pPr>
        <w:tabs>
          <w:tab w:val="right" w:pos="567"/>
          <w:tab w:val="left" w:pos="1134"/>
        </w:tabs>
        <w:spacing w:before="60" w:line="259" w:lineRule="auto"/>
        <w:ind w:left="1134" w:hanging="1134"/>
      </w:pPr>
      <w:r>
        <w:tab/>
        <w:t>3124</w:t>
      </w:r>
      <w:r>
        <w:tab/>
        <w:t>Minister for Corrections and Justice Health</w:t>
      </w:r>
    </w:p>
    <w:p w:rsidR="0042346D" w:rsidRDefault="00752041" w:rsidP="0042346D">
      <w:pPr>
        <w:tabs>
          <w:tab w:val="right" w:pos="567"/>
          <w:tab w:val="left" w:pos="1134"/>
        </w:tabs>
        <w:spacing w:before="60" w:line="259" w:lineRule="auto"/>
        <w:ind w:left="1134" w:hanging="1134"/>
      </w:pPr>
      <w:r>
        <w:tab/>
        <w:t>3125</w:t>
      </w:r>
      <w:r>
        <w:tab/>
        <w:t>Minister for Disability</w:t>
      </w:r>
    </w:p>
    <w:p w:rsidR="0042346D" w:rsidRDefault="00752041" w:rsidP="0042346D">
      <w:pPr>
        <w:tabs>
          <w:tab w:val="right" w:pos="567"/>
          <w:tab w:val="left" w:pos="1134"/>
        </w:tabs>
        <w:spacing w:before="60" w:line="259" w:lineRule="auto"/>
        <w:ind w:left="1134" w:hanging="1134"/>
      </w:pPr>
      <w:r>
        <w:tab/>
        <w:t>3126</w:t>
      </w:r>
      <w:r>
        <w:tab/>
        <w:t>Minister for Education and Early Childhood Development</w:t>
      </w:r>
    </w:p>
    <w:p w:rsidR="0042346D" w:rsidRDefault="00752041" w:rsidP="0042346D">
      <w:pPr>
        <w:tabs>
          <w:tab w:val="right" w:pos="567"/>
          <w:tab w:val="left" w:pos="1134"/>
        </w:tabs>
        <w:spacing w:before="60" w:line="259" w:lineRule="auto"/>
        <w:ind w:left="1134" w:hanging="1134"/>
      </w:pPr>
      <w:r>
        <w:tab/>
        <w:t>3127</w:t>
      </w:r>
      <w:r>
        <w:tab/>
        <w:t>Minister for Employment and Workplace Safety</w:t>
      </w:r>
    </w:p>
    <w:p w:rsidR="0042346D" w:rsidRDefault="00752041" w:rsidP="0042346D">
      <w:pPr>
        <w:tabs>
          <w:tab w:val="right" w:pos="567"/>
          <w:tab w:val="left" w:pos="1134"/>
        </w:tabs>
        <w:spacing w:before="60" w:line="259" w:lineRule="auto"/>
        <w:ind w:left="1134" w:hanging="1134"/>
      </w:pPr>
      <w:r>
        <w:tab/>
        <w:t>3128</w:t>
      </w:r>
      <w:r>
        <w:tab/>
        <w:t>Minister for the Environment and Heritage</w:t>
      </w:r>
    </w:p>
    <w:p w:rsidR="00752041" w:rsidRPr="00390D6A" w:rsidRDefault="00752041" w:rsidP="0042346D">
      <w:pPr>
        <w:tabs>
          <w:tab w:val="right" w:pos="567"/>
          <w:tab w:val="left" w:pos="1134"/>
        </w:tabs>
        <w:spacing w:before="60" w:line="259" w:lineRule="auto"/>
        <w:ind w:left="1134" w:hanging="1134"/>
        <w:rPr>
          <w:rFonts w:ascii="Calibri" w:hAnsi="Calibri"/>
          <w:szCs w:val="24"/>
        </w:rPr>
      </w:pPr>
      <w:r>
        <w:tab/>
        <w:t>3129</w:t>
      </w:r>
      <w:r>
        <w:tab/>
        <w:t>Minister for Government Services and Procurement</w:t>
      </w:r>
      <w:r w:rsidRPr="00390D6A">
        <w:rPr>
          <w:rFonts w:ascii="Calibri" w:hAnsi="Calibri"/>
          <w:szCs w:val="24"/>
        </w:rPr>
        <w:t xml:space="preserve"> </w:t>
      </w:r>
    </w:p>
    <w:p w:rsidR="0042346D" w:rsidRDefault="00752041" w:rsidP="0042346D">
      <w:pPr>
        <w:tabs>
          <w:tab w:val="right" w:pos="567"/>
          <w:tab w:val="left" w:pos="1134"/>
        </w:tabs>
        <w:spacing w:before="60" w:line="259" w:lineRule="auto"/>
        <w:ind w:left="1134" w:hanging="1134"/>
      </w:pPr>
      <w:r>
        <w:tab/>
        <w:t>3130</w:t>
      </w:r>
      <w:r>
        <w:tab/>
        <w:t>Minister for Health</w:t>
      </w:r>
    </w:p>
    <w:p w:rsidR="0042346D" w:rsidRDefault="00752041" w:rsidP="0042346D">
      <w:pPr>
        <w:tabs>
          <w:tab w:val="right" w:pos="567"/>
          <w:tab w:val="left" w:pos="1134"/>
        </w:tabs>
        <w:spacing w:before="60" w:line="259" w:lineRule="auto"/>
        <w:ind w:left="1134" w:hanging="1134"/>
      </w:pPr>
      <w:r>
        <w:tab/>
        <w:t>3131</w:t>
      </w:r>
      <w:r>
        <w:tab/>
        <w:t>Minister for Housing and Suburban Development</w:t>
      </w:r>
    </w:p>
    <w:p w:rsidR="0042346D" w:rsidRDefault="00752041" w:rsidP="0042346D">
      <w:pPr>
        <w:tabs>
          <w:tab w:val="right" w:pos="567"/>
          <w:tab w:val="left" w:pos="1134"/>
        </w:tabs>
        <w:spacing w:before="60" w:line="259" w:lineRule="auto"/>
        <w:ind w:left="1134" w:hanging="1134"/>
      </w:pPr>
      <w:r>
        <w:tab/>
        <w:t>3132</w:t>
      </w:r>
      <w:r>
        <w:tab/>
        <w:t>Minister for Justice, Consumer Affairs and Road Safety</w:t>
      </w:r>
    </w:p>
    <w:p w:rsidR="0042346D" w:rsidRDefault="00752041" w:rsidP="0042346D">
      <w:pPr>
        <w:tabs>
          <w:tab w:val="right" w:pos="567"/>
          <w:tab w:val="left" w:pos="1134"/>
        </w:tabs>
        <w:spacing w:before="60" w:line="259" w:lineRule="auto"/>
        <w:ind w:left="1134" w:hanging="1134"/>
      </w:pPr>
      <w:r>
        <w:lastRenderedPageBreak/>
        <w:tab/>
        <w:t>3133</w:t>
      </w:r>
      <w:r>
        <w:tab/>
        <w:t>Minister for Mental Health</w:t>
      </w:r>
    </w:p>
    <w:p w:rsidR="0042346D" w:rsidRDefault="00752041" w:rsidP="0042346D">
      <w:pPr>
        <w:tabs>
          <w:tab w:val="right" w:pos="567"/>
          <w:tab w:val="left" w:pos="1134"/>
        </w:tabs>
        <w:spacing w:before="60" w:line="259" w:lineRule="auto"/>
        <w:ind w:left="1134" w:hanging="1134"/>
      </w:pPr>
      <w:r>
        <w:tab/>
        <w:t>3134</w:t>
      </w:r>
      <w:r>
        <w:tab/>
        <w:t>Minister for Multicultural Affairs</w:t>
      </w:r>
    </w:p>
    <w:p w:rsidR="0042346D" w:rsidRDefault="00752041" w:rsidP="0042346D">
      <w:pPr>
        <w:tabs>
          <w:tab w:val="right" w:pos="567"/>
          <w:tab w:val="left" w:pos="1134"/>
        </w:tabs>
        <w:spacing w:before="60" w:line="259" w:lineRule="auto"/>
        <w:ind w:left="1134" w:hanging="1134"/>
      </w:pPr>
      <w:r>
        <w:tab/>
        <w:t>3135</w:t>
      </w:r>
      <w:r>
        <w:tab/>
        <w:t>Minister for Planning and Land Management</w:t>
      </w:r>
    </w:p>
    <w:p w:rsidR="0042346D" w:rsidRDefault="00752041" w:rsidP="0042346D">
      <w:pPr>
        <w:tabs>
          <w:tab w:val="right" w:pos="567"/>
          <w:tab w:val="left" w:pos="1134"/>
        </w:tabs>
        <w:spacing w:before="60" w:line="259" w:lineRule="auto"/>
        <w:ind w:left="1134" w:hanging="1134"/>
      </w:pPr>
      <w:r>
        <w:tab/>
        <w:t>3136</w:t>
      </w:r>
      <w:r>
        <w:tab/>
        <w:t>Minister for Police and Emergency Services</w:t>
      </w:r>
    </w:p>
    <w:p w:rsidR="0042346D" w:rsidRDefault="00752041" w:rsidP="0042346D">
      <w:pPr>
        <w:tabs>
          <w:tab w:val="right" w:pos="567"/>
          <w:tab w:val="left" w:pos="1134"/>
        </w:tabs>
        <w:spacing w:before="60" w:line="259" w:lineRule="auto"/>
        <w:ind w:left="1134" w:hanging="1134"/>
      </w:pPr>
      <w:r>
        <w:tab/>
        <w:t>3137</w:t>
      </w:r>
      <w:r>
        <w:tab/>
        <w:t>Minister for the Prevention of Domestic and Family Violence</w:t>
      </w:r>
    </w:p>
    <w:p w:rsidR="0042346D" w:rsidRDefault="00752041" w:rsidP="0042346D">
      <w:pPr>
        <w:tabs>
          <w:tab w:val="right" w:pos="567"/>
          <w:tab w:val="left" w:pos="1134"/>
        </w:tabs>
        <w:spacing w:before="60" w:line="259" w:lineRule="auto"/>
        <w:ind w:left="1134" w:hanging="1134"/>
      </w:pPr>
      <w:r>
        <w:tab/>
        <w:t>3138</w:t>
      </w:r>
      <w:r>
        <w:tab/>
        <w:t>Minister for Recycling and Waste Reduction</w:t>
      </w:r>
    </w:p>
    <w:p w:rsidR="0042346D" w:rsidRDefault="00752041" w:rsidP="0042346D">
      <w:pPr>
        <w:tabs>
          <w:tab w:val="right" w:pos="567"/>
          <w:tab w:val="left" w:pos="1134"/>
        </w:tabs>
        <w:spacing w:before="60" w:line="259" w:lineRule="auto"/>
        <w:ind w:left="1134" w:hanging="1134"/>
      </w:pPr>
      <w:r>
        <w:tab/>
        <w:t>3139</w:t>
      </w:r>
      <w:r>
        <w:tab/>
        <w:t>Minister for Roads and Active Travel</w:t>
      </w:r>
    </w:p>
    <w:p w:rsidR="0042346D" w:rsidRDefault="00752041" w:rsidP="0042346D">
      <w:pPr>
        <w:tabs>
          <w:tab w:val="right" w:pos="567"/>
          <w:tab w:val="left" w:pos="1134"/>
        </w:tabs>
        <w:spacing w:before="60" w:line="259" w:lineRule="auto"/>
        <w:ind w:left="1134" w:hanging="1134"/>
      </w:pPr>
      <w:r>
        <w:tab/>
        <w:t>3140</w:t>
      </w:r>
      <w:r>
        <w:tab/>
        <w:t xml:space="preserve">Minister for </w:t>
      </w:r>
      <w:proofErr w:type="gramStart"/>
      <w:r>
        <w:t>Seniors</w:t>
      </w:r>
      <w:proofErr w:type="gramEnd"/>
      <w:r>
        <w:t xml:space="preserve"> and Veterans</w:t>
      </w:r>
    </w:p>
    <w:p w:rsidR="0042346D" w:rsidRDefault="00752041" w:rsidP="0042346D">
      <w:pPr>
        <w:tabs>
          <w:tab w:val="right" w:pos="567"/>
          <w:tab w:val="left" w:pos="1134"/>
        </w:tabs>
        <w:spacing w:before="60" w:line="259" w:lineRule="auto"/>
        <w:ind w:left="1134" w:hanging="1134"/>
      </w:pPr>
      <w:r>
        <w:tab/>
        <w:t>3141</w:t>
      </w:r>
      <w:r>
        <w:tab/>
        <w:t>Minister for Social Inclusion and Equality</w:t>
      </w:r>
    </w:p>
    <w:p w:rsidR="0042346D" w:rsidRDefault="00752041" w:rsidP="0042346D">
      <w:pPr>
        <w:tabs>
          <w:tab w:val="right" w:pos="567"/>
          <w:tab w:val="left" w:pos="1134"/>
        </w:tabs>
        <w:spacing w:before="60" w:line="259" w:lineRule="auto"/>
        <w:ind w:left="1134" w:hanging="1134"/>
      </w:pPr>
      <w:r>
        <w:tab/>
        <w:t>3142</w:t>
      </w:r>
      <w:r>
        <w:tab/>
        <w:t>Speaker</w:t>
      </w:r>
    </w:p>
    <w:p w:rsidR="0042346D" w:rsidRDefault="00752041" w:rsidP="0042346D">
      <w:pPr>
        <w:tabs>
          <w:tab w:val="right" w:pos="567"/>
          <w:tab w:val="left" w:pos="1134"/>
        </w:tabs>
        <w:spacing w:before="60" w:line="259" w:lineRule="auto"/>
        <w:ind w:left="1134" w:hanging="1134"/>
      </w:pPr>
      <w:r>
        <w:tab/>
        <w:t>3143</w:t>
      </w:r>
      <w:r>
        <w:tab/>
        <w:t>Minister for Sport and Recreation</w:t>
      </w:r>
    </w:p>
    <w:p w:rsidR="0042346D" w:rsidRDefault="00752041" w:rsidP="0042346D">
      <w:pPr>
        <w:tabs>
          <w:tab w:val="right" w:pos="567"/>
          <w:tab w:val="left" w:pos="1134"/>
        </w:tabs>
        <w:spacing w:before="60" w:line="259" w:lineRule="auto"/>
        <w:ind w:left="1134" w:hanging="1134"/>
      </w:pPr>
      <w:r>
        <w:tab/>
        <w:t>3144</w:t>
      </w:r>
      <w:r>
        <w:tab/>
        <w:t>Minister for Tertiary Education</w:t>
      </w:r>
    </w:p>
    <w:p w:rsidR="0042346D" w:rsidRDefault="00752041" w:rsidP="0042346D">
      <w:pPr>
        <w:tabs>
          <w:tab w:val="right" w:pos="567"/>
          <w:tab w:val="left" w:pos="1134"/>
        </w:tabs>
        <w:spacing w:before="60" w:line="259" w:lineRule="auto"/>
        <w:ind w:left="1134" w:hanging="1134"/>
      </w:pPr>
      <w:r>
        <w:tab/>
        <w:t>3145</w:t>
      </w:r>
      <w:r>
        <w:tab/>
        <w:t>Minister for Tourism and Special Events</w:t>
      </w:r>
    </w:p>
    <w:p w:rsidR="0042346D" w:rsidRDefault="00752041" w:rsidP="0042346D">
      <w:pPr>
        <w:tabs>
          <w:tab w:val="right" w:pos="567"/>
          <w:tab w:val="left" w:pos="1134"/>
        </w:tabs>
        <w:spacing w:before="60" w:line="259" w:lineRule="auto"/>
        <w:ind w:left="1134" w:hanging="1134"/>
      </w:pPr>
      <w:r>
        <w:tab/>
        <w:t>3146</w:t>
      </w:r>
      <w:r>
        <w:tab/>
        <w:t>Minister for Trade, Industry and Investment</w:t>
      </w:r>
    </w:p>
    <w:p w:rsidR="0042346D" w:rsidRDefault="00752041" w:rsidP="0042346D">
      <w:pPr>
        <w:tabs>
          <w:tab w:val="right" w:pos="567"/>
          <w:tab w:val="left" w:pos="1134"/>
        </w:tabs>
        <w:spacing w:before="60" w:line="259" w:lineRule="auto"/>
        <w:ind w:left="1134" w:hanging="1134"/>
      </w:pPr>
      <w:r>
        <w:tab/>
        <w:t>3147</w:t>
      </w:r>
      <w:r>
        <w:tab/>
        <w:t>Minister for Transport</w:t>
      </w:r>
    </w:p>
    <w:p w:rsidR="0042346D" w:rsidRDefault="00752041" w:rsidP="0042346D">
      <w:pPr>
        <w:tabs>
          <w:tab w:val="right" w:pos="567"/>
          <w:tab w:val="left" w:pos="1134"/>
        </w:tabs>
        <w:spacing w:before="60" w:line="259" w:lineRule="auto"/>
        <w:ind w:left="1134" w:hanging="1134"/>
      </w:pPr>
      <w:r>
        <w:tab/>
        <w:t>3148</w:t>
      </w:r>
      <w:r>
        <w:tab/>
        <w:t>Treasurer</w:t>
      </w:r>
    </w:p>
    <w:p w:rsidR="0042346D" w:rsidRDefault="00752041" w:rsidP="0042346D">
      <w:pPr>
        <w:tabs>
          <w:tab w:val="right" w:pos="567"/>
          <w:tab w:val="left" w:pos="1134"/>
        </w:tabs>
        <w:spacing w:before="60" w:line="259" w:lineRule="auto"/>
        <w:ind w:left="1134" w:hanging="1134"/>
      </w:pPr>
      <w:r>
        <w:tab/>
        <w:t>3149</w:t>
      </w:r>
      <w:r>
        <w:tab/>
        <w:t>Minister for Urban Renewal</w:t>
      </w:r>
    </w:p>
    <w:p w:rsidR="0042346D" w:rsidRDefault="00752041" w:rsidP="0042346D">
      <w:pPr>
        <w:tabs>
          <w:tab w:val="right" w:pos="567"/>
          <w:tab w:val="left" w:pos="1134"/>
        </w:tabs>
        <w:spacing w:before="60" w:after="160" w:line="259" w:lineRule="auto"/>
        <w:ind w:left="1134" w:hanging="1134"/>
      </w:pPr>
      <w:r>
        <w:tab/>
        <w:t>3150</w:t>
      </w:r>
      <w:r>
        <w:tab/>
        <w:t>Minister for Women</w:t>
      </w:r>
      <w:r w:rsidR="0042346D">
        <w:t>—</w:t>
      </w:r>
    </w:p>
    <w:p w:rsidR="00752041" w:rsidRPr="0014202C" w:rsidRDefault="0042346D" w:rsidP="00C171BB">
      <w:pPr>
        <w:tabs>
          <w:tab w:val="right" w:pos="567"/>
          <w:tab w:val="left" w:pos="1134"/>
        </w:tabs>
        <w:spacing w:after="160" w:line="259" w:lineRule="auto"/>
        <w:ind w:left="1134" w:hanging="1134"/>
        <w:rPr>
          <w:rFonts w:ascii="Calibri" w:hAnsi="Calibri"/>
          <w:szCs w:val="24"/>
        </w:rPr>
      </w:pPr>
      <w:r>
        <w:rPr>
          <w:rFonts w:ascii="Calibri" w:hAnsi="Calibri"/>
          <w:szCs w:val="24"/>
        </w:rPr>
        <w:tab/>
      </w:r>
      <w:r>
        <w:rPr>
          <w:rFonts w:ascii="Calibri" w:hAnsi="Calibri"/>
          <w:szCs w:val="24"/>
        </w:rPr>
        <w:tab/>
      </w:r>
      <w:r w:rsidR="00752041" w:rsidRPr="0014202C">
        <w:rPr>
          <w:rFonts w:ascii="Calibri" w:hAnsi="Calibri"/>
          <w:szCs w:val="24"/>
        </w:rPr>
        <w:t>How much has been spent on promotional material during (a) 2017-18, (b) 2018-19 and (c) 2019-20 to date broken down by (</w:t>
      </w:r>
      <w:proofErr w:type="spellStart"/>
      <w:r w:rsidR="00752041" w:rsidRPr="0014202C">
        <w:rPr>
          <w:rFonts w:ascii="Calibri" w:hAnsi="Calibri"/>
          <w:szCs w:val="24"/>
        </w:rPr>
        <w:t>i</w:t>
      </w:r>
      <w:proofErr w:type="spellEnd"/>
      <w:r w:rsidR="00752041" w:rsidRPr="0014202C">
        <w:rPr>
          <w:rFonts w:ascii="Calibri" w:hAnsi="Calibri"/>
          <w:szCs w:val="24"/>
        </w:rPr>
        <w:t xml:space="preserve">) type of promotional material, such as signs, banners, leaflets and other relevant categories, (ii) general topic, reason or campaign and (iii) quantity. </w:t>
      </w:r>
    </w:p>
    <w:p w:rsidR="00752041" w:rsidRPr="00097A9B" w:rsidRDefault="00752041" w:rsidP="00EC2E2A">
      <w:pPr>
        <w:tabs>
          <w:tab w:val="right" w:pos="567"/>
          <w:tab w:val="left" w:pos="1134"/>
        </w:tabs>
        <w:spacing w:before="240" w:after="160" w:line="259" w:lineRule="auto"/>
        <w:ind w:left="1134" w:hanging="1134"/>
        <w:rPr>
          <w:rFonts w:ascii="Calibri" w:hAnsi="Calibri"/>
          <w:szCs w:val="24"/>
        </w:rPr>
      </w:pPr>
      <w:r>
        <w:tab/>
        <w:t>3151</w:t>
      </w:r>
      <w:r>
        <w:tab/>
      </w:r>
      <w:r>
        <w:rPr>
          <w:b/>
        </w:rPr>
        <w:t>MR COE</w:t>
      </w:r>
      <w:r>
        <w:t>: To ask the Minister for Police and Emergency Services—</w:t>
      </w:r>
      <w:r w:rsidRPr="00097A9B">
        <w:rPr>
          <w:rFonts w:ascii="Calibri" w:hAnsi="Calibri"/>
          <w:szCs w:val="24"/>
        </w:rPr>
        <w:t xml:space="preserve">For each year since its commencement to date, can the Minister advise in relation to Taskforce Nemesis, (a) the number of crimes or offences investigated broken down by type, (b) the number and type of warrants executed, (c) the number of arrests made broken down by crime or offence type, (d) the number of charges laid broken down by crime or offence type and (e) items seized, and approximate value if known. </w:t>
      </w:r>
    </w:p>
    <w:p w:rsidR="008371BB" w:rsidRPr="009529C7" w:rsidRDefault="00752041" w:rsidP="008371BB">
      <w:pPr>
        <w:tabs>
          <w:tab w:val="right" w:pos="567"/>
          <w:tab w:val="left" w:pos="1134"/>
        </w:tabs>
        <w:spacing w:before="240" w:line="259" w:lineRule="auto"/>
        <w:ind w:left="1134" w:hanging="1134"/>
        <w:rPr>
          <w:rFonts w:ascii="Calibri" w:hAnsi="Calibri"/>
          <w:szCs w:val="24"/>
        </w:rPr>
      </w:pPr>
      <w:r>
        <w:tab/>
        <w:t>3152</w:t>
      </w:r>
      <w:r>
        <w:tab/>
      </w:r>
      <w:r>
        <w:rPr>
          <w:b/>
        </w:rPr>
        <w:t>MR COE</w:t>
      </w:r>
      <w:r>
        <w:t>: To ask the Minister for Business and Regulatory Services—</w:t>
      </w:r>
      <w:r w:rsidR="008371BB" w:rsidRPr="008371BB">
        <w:rPr>
          <w:rFonts w:ascii="Calibri" w:hAnsi="Calibri"/>
          <w:szCs w:val="24"/>
        </w:rPr>
        <w:t xml:space="preserve"> </w:t>
      </w:r>
      <w:r w:rsidR="008371BB" w:rsidRPr="009529C7">
        <w:rPr>
          <w:rFonts w:ascii="Calibri" w:hAnsi="Calibri"/>
          <w:szCs w:val="24"/>
        </w:rPr>
        <w:t>Can the Minister advise, for each year since 2011-12 to 2019-20 to date, the number of vehicles registered broken down by type, such as caravan and passenger vehicle and advise (a) average cost of registration (excluding variable costs such as CTP) for each type and (b) total value of revenue collected for each type of vehicle.</w:t>
      </w:r>
    </w:p>
    <w:p w:rsidR="00752041" w:rsidRDefault="00752041" w:rsidP="00C171BB">
      <w:pPr>
        <w:keepNext/>
        <w:keepLines/>
        <w:tabs>
          <w:tab w:val="right" w:pos="567"/>
          <w:tab w:val="left" w:pos="1134"/>
        </w:tabs>
        <w:spacing w:before="240" w:after="160" w:line="259" w:lineRule="auto"/>
        <w:ind w:left="1134" w:hanging="1134"/>
      </w:pPr>
      <w:r>
        <w:lastRenderedPageBreak/>
        <w:tab/>
        <w:t>3153</w:t>
      </w:r>
      <w:r>
        <w:tab/>
      </w:r>
      <w:r>
        <w:rPr>
          <w:b/>
        </w:rPr>
        <w:t>MR COE</w:t>
      </w:r>
      <w:r>
        <w:t>: To ask the Minister for Business and Regulatory Services—</w:t>
      </w:r>
    </w:p>
    <w:p w:rsidR="00752041" w:rsidRPr="00CC7FB1" w:rsidRDefault="00752041" w:rsidP="00C171BB">
      <w:pPr>
        <w:keepNext/>
        <w:keepLines/>
        <w:numPr>
          <w:ilvl w:val="0"/>
          <w:numId w:val="33"/>
        </w:numPr>
        <w:tabs>
          <w:tab w:val="right" w:pos="567"/>
          <w:tab w:val="left" w:pos="1134"/>
          <w:tab w:val="left" w:pos="1701"/>
        </w:tabs>
        <w:spacing w:before="60"/>
        <w:rPr>
          <w:rFonts w:ascii="Calibri" w:hAnsi="Calibri"/>
          <w:szCs w:val="24"/>
        </w:rPr>
      </w:pPr>
      <w:r w:rsidRPr="00CC7FB1">
        <w:rPr>
          <w:rFonts w:ascii="Calibri" w:hAnsi="Calibri"/>
          <w:szCs w:val="24"/>
        </w:rPr>
        <w:t xml:space="preserve">Can the Minister </w:t>
      </w:r>
      <w:proofErr w:type="gramStart"/>
      <w:r w:rsidRPr="00CC7FB1">
        <w:rPr>
          <w:rFonts w:ascii="Calibri" w:hAnsi="Calibri"/>
          <w:szCs w:val="24"/>
        </w:rPr>
        <w:t>advise</w:t>
      </w:r>
      <w:proofErr w:type="gramEnd"/>
      <w:r w:rsidRPr="00CC7FB1">
        <w:rPr>
          <w:rFonts w:ascii="Calibri" w:hAnsi="Calibri"/>
          <w:szCs w:val="24"/>
        </w:rPr>
        <w:t>, for each year since 2011-12 to 2019-20 to date, the number of public carparks revenue broken down by (a) region and (b) type.</w:t>
      </w:r>
    </w:p>
    <w:p w:rsidR="00752041" w:rsidRPr="00CC7FB1" w:rsidRDefault="00752041" w:rsidP="00EC2E2A">
      <w:pPr>
        <w:numPr>
          <w:ilvl w:val="0"/>
          <w:numId w:val="33"/>
        </w:numPr>
        <w:tabs>
          <w:tab w:val="right" w:pos="567"/>
          <w:tab w:val="left" w:pos="1134"/>
          <w:tab w:val="left" w:pos="1701"/>
        </w:tabs>
        <w:spacing w:before="60"/>
        <w:rPr>
          <w:rFonts w:ascii="Calibri" w:hAnsi="Calibri"/>
          <w:szCs w:val="24"/>
        </w:rPr>
      </w:pPr>
      <w:r w:rsidRPr="00CC7FB1">
        <w:rPr>
          <w:rFonts w:ascii="Calibri" w:hAnsi="Calibri"/>
          <w:szCs w:val="24"/>
        </w:rPr>
        <w:t xml:space="preserve">Can the Minister </w:t>
      </w:r>
      <w:proofErr w:type="gramStart"/>
      <w:r w:rsidRPr="00CC7FB1">
        <w:rPr>
          <w:rFonts w:ascii="Calibri" w:hAnsi="Calibri"/>
          <w:szCs w:val="24"/>
        </w:rPr>
        <w:t>advise</w:t>
      </w:r>
      <w:proofErr w:type="gramEnd"/>
      <w:r w:rsidRPr="00CC7FB1">
        <w:rPr>
          <w:rFonts w:ascii="Calibri" w:hAnsi="Calibri"/>
          <w:szCs w:val="24"/>
        </w:rPr>
        <w:t>, for each year since 2011-12 to 2019-20 date, parking revenue broken down by region.</w:t>
      </w:r>
    </w:p>
    <w:p w:rsidR="00752041" w:rsidRPr="00CC7FB1" w:rsidRDefault="00752041" w:rsidP="00EC2E2A">
      <w:pPr>
        <w:numPr>
          <w:ilvl w:val="0"/>
          <w:numId w:val="33"/>
        </w:numPr>
        <w:tabs>
          <w:tab w:val="right" w:pos="567"/>
          <w:tab w:val="left" w:pos="1134"/>
          <w:tab w:val="left" w:pos="1701"/>
        </w:tabs>
        <w:spacing w:before="60"/>
        <w:rPr>
          <w:rFonts w:ascii="Calibri" w:hAnsi="Calibri"/>
          <w:szCs w:val="24"/>
        </w:rPr>
      </w:pPr>
      <w:r w:rsidRPr="00CC7FB1">
        <w:rPr>
          <w:rFonts w:ascii="Calibri" w:hAnsi="Calibri"/>
          <w:szCs w:val="24"/>
        </w:rPr>
        <w:t>Can the Minister advise, for each year since 2011-12 to 2019-20 date, the number of parking fines (a) issued broken down by region, (b) disputed, (c) disputed and withdrawn, (d) disputed and upheld, (e) disputed and are currently outstanding and (f) paid.</w:t>
      </w:r>
    </w:p>
    <w:p w:rsidR="00752041" w:rsidRPr="00CC7FB1" w:rsidRDefault="00752041" w:rsidP="00EC2E2A">
      <w:pPr>
        <w:numPr>
          <w:ilvl w:val="0"/>
          <w:numId w:val="33"/>
        </w:numPr>
        <w:tabs>
          <w:tab w:val="right" w:pos="567"/>
          <w:tab w:val="left" w:pos="1134"/>
          <w:tab w:val="left" w:pos="1701"/>
        </w:tabs>
        <w:spacing w:before="60"/>
        <w:rPr>
          <w:rFonts w:ascii="Calibri" w:hAnsi="Calibri"/>
          <w:szCs w:val="24"/>
        </w:rPr>
      </w:pPr>
      <w:r w:rsidRPr="00CC7FB1">
        <w:rPr>
          <w:rFonts w:ascii="Calibri" w:hAnsi="Calibri"/>
          <w:szCs w:val="24"/>
        </w:rPr>
        <w:t xml:space="preserve">Can the Minister </w:t>
      </w:r>
      <w:proofErr w:type="gramStart"/>
      <w:r w:rsidRPr="00CC7FB1">
        <w:rPr>
          <w:rFonts w:ascii="Calibri" w:hAnsi="Calibri"/>
          <w:szCs w:val="24"/>
        </w:rPr>
        <w:t>advise</w:t>
      </w:r>
      <w:proofErr w:type="gramEnd"/>
      <w:r w:rsidRPr="00CC7FB1">
        <w:rPr>
          <w:rFonts w:ascii="Calibri" w:hAnsi="Calibri"/>
          <w:szCs w:val="24"/>
        </w:rPr>
        <w:t>, for each year since 2011-12 to 2019-20 to date, the average length of time taken to make a determination on a parking fine dispute.</w:t>
      </w:r>
    </w:p>
    <w:p w:rsidR="00752041" w:rsidRPr="00CC7FB1" w:rsidRDefault="00752041" w:rsidP="00EC2E2A">
      <w:pPr>
        <w:numPr>
          <w:ilvl w:val="0"/>
          <w:numId w:val="33"/>
        </w:numPr>
        <w:tabs>
          <w:tab w:val="right" w:pos="567"/>
          <w:tab w:val="left" w:pos="1134"/>
          <w:tab w:val="left" w:pos="1701"/>
        </w:tabs>
        <w:spacing w:before="60"/>
        <w:rPr>
          <w:rFonts w:ascii="Calibri" w:hAnsi="Calibri"/>
          <w:szCs w:val="24"/>
        </w:rPr>
      </w:pPr>
      <w:r w:rsidRPr="00CC7FB1">
        <w:rPr>
          <w:rFonts w:ascii="Calibri" w:hAnsi="Calibri"/>
          <w:szCs w:val="24"/>
        </w:rPr>
        <w:t xml:space="preserve">Can the Minister </w:t>
      </w:r>
      <w:proofErr w:type="gramStart"/>
      <w:r w:rsidRPr="00CC7FB1">
        <w:rPr>
          <w:rFonts w:ascii="Calibri" w:hAnsi="Calibri"/>
          <w:szCs w:val="24"/>
        </w:rPr>
        <w:t>advise</w:t>
      </w:r>
      <w:proofErr w:type="gramEnd"/>
      <w:r w:rsidRPr="00CC7FB1">
        <w:rPr>
          <w:rFonts w:ascii="Calibri" w:hAnsi="Calibri"/>
          <w:szCs w:val="24"/>
        </w:rPr>
        <w:t>, for each year since 2011-12 to 2019-20 to date, the number of (a) parking inspectors by full-time equivalent and headcount and (b) devices or other tools used to assist in issuing parking fines.</w:t>
      </w:r>
    </w:p>
    <w:p w:rsidR="00752041" w:rsidRDefault="00752041" w:rsidP="00EC2E2A">
      <w:pPr>
        <w:tabs>
          <w:tab w:val="right" w:pos="567"/>
          <w:tab w:val="left" w:pos="1134"/>
        </w:tabs>
        <w:spacing w:before="240" w:after="160" w:line="259" w:lineRule="auto"/>
        <w:ind w:left="1134" w:hanging="1134"/>
      </w:pPr>
      <w:r>
        <w:tab/>
        <w:t>3154</w:t>
      </w:r>
      <w:r>
        <w:tab/>
      </w:r>
      <w:r>
        <w:rPr>
          <w:b/>
        </w:rPr>
        <w:t>MS LE COUTEUR</w:t>
      </w:r>
      <w:r>
        <w:t>: To ask the Minister for Housing and Suburban Development—</w:t>
      </w:r>
    </w:p>
    <w:p w:rsidR="00752041" w:rsidRPr="00744E09" w:rsidRDefault="00752041" w:rsidP="00EC2E2A">
      <w:pPr>
        <w:numPr>
          <w:ilvl w:val="0"/>
          <w:numId w:val="34"/>
        </w:numPr>
        <w:tabs>
          <w:tab w:val="right" w:pos="567"/>
          <w:tab w:val="left" w:pos="1134"/>
          <w:tab w:val="left" w:pos="1701"/>
        </w:tabs>
        <w:spacing w:before="60"/>
        <w:rPr>
          <w:rFonts w:ascii="Calibri" w:hAnsi="Calibri"/>
          <w:szCs w:val="24"/>
        </w:rPr>
      </w:pPr>
      <w:r w:rsidRPr="00744E09">
        <w:rPr>
          <w:rFonts w:ascii="Calibri" w:hAnsi="Calibri"/>
          <w:szCs w:val="24"/>
        </w:rPr>
        <w:t>In relation to social and affordable rental housing in West Basin and Curtin horse paddock, are there currently any plans to ensure that a minimum proportion of the new dwellings in the City to the Lake redevelopment area will be social and/or affordable rental housing; if so, can the Minister provide details regarding the planned amount of social and affordable rental housing.</w:t>
      </w:r>
    </w:p>
    <w:p w:rsidR="00752041" w:rsidRPr="00744E09" w:rsidRDefault="00752041" w:rsidP="00EC2E2A">
      <w:pPr>
        <w:numPr>
          <w:ilvl w:val="0"/>
          <w:numId w:val="34"/>
        </w:numPr>
        <w:tabs>
          <w:tab w:val="right" w:pos="567"/>
          <w:tab w:val="left" w:pos="1134"/>
          <w:tab w:val="left" w:pos="1701"/>
        </w:tabs>
        <w:spacing w:before="60"/>
        <w:rPr>
          <w:rFonts w:ascii="Calibri" w:hAnsi="Calibri"/>
          <w:szCs w:val="24"/>
        </w:rPr>
      </w:pPr>
      <w:r w:rsidRPr="00744E09">
        <w:rPr>
          <w:rFonts w:ascii="Calibri" w:hAnsi="Calibri"/>
          <w:szCs w:val="24"/>
        </w:rPr>
        <w:t>Are there currently any plans to ensure that a minimum proportion of any new dwellings on the ACT Government’s portion of the Curtin horse paddocks site will be social and/or affordable housing; if so, can the Minister provide details regarding the planned amount of social and affordable rental housing.</w:t>
      </w:r>
    </w:p>
    <w:p w:rsidR="00752041" w:rsidRPr="00744E09" w:rsidRDefault="00752041" w:rsidP="00EC2E2A">
      <w:pPr>
        <w:numPr>
          <w:ilvl w:val="0"/>
          <w:numId w:val="34"/>
        </w:numPr>
        <w:tabs>
          <w:tab w:val="right" w:pos="567"/>
          <w:tab w:val="left" w:pos="1134"/>
          <w:tab w:val="left" w:pos="1701"/>
        </w:tabs>
        <w:spacing w:before="60"/>
        <w:rPr>
          <w:rFonts w:ascii="Calibri" w:hAnsi="Calibri"/>
          <w:szCs w:val="24"/>
        </w:rPr>
      </w:pPr>
      <w:r w:rsidRPr="00744E09">
        <w:rPr>
          <w:rFonts w:ascii="Calibri" w:hAnsi="Calibri"/>
          <w:szCs w:val="24"/>
        </w:rPr>
        <w:t xml:space="preserve">Has the Government given any consideration to selling sites to community housing providers in either of the abovementioned redevelopment areas at below market </w:t>
      </w:r>
      <w:proofErr w:type="gramStart"/>
      <w:r w:rsidRPr="00744E09">
        <w:rPr>
          <w:rFonts w:ascii="Calibri" w:hAnsi="Calibri"/>
          <w:szCs w:val="24"/>
        </w:rPr>
        <w:t>value.</w:t>
      </w:r>
      <w:proofErr w:type="gramEnd"/>
    </w:p>
    <w:p w:rsidR="00752041" w:rsidRPr="00744E09" w:rsidRDefault="00752041" w:rsidP="00EC2E2A">
      <w:pPr>
        <w:numPr>
          <w:ilvl w:val="0"/>
          <w:numId w:val="34"/>
        </w:numPr>
        <w:tabs>
          <w:tab w:val="right" w:pos="567"/>
          <w:tab w:val="left" w:pos="1134"/>
          <w:tab w:val="left" w:pos="1701"/>
        </w:tabs>
        <w:spacing w:before="60"/>
        <w:rPr>
          <w:rFonts w:ascii="Calibri" w:hAnsi="Calibri"/>
          <w:szCs w:val="24"/>
        </w:rPr>
      </w:pPr>
      <w:r w:rsidRPr="00744E09">
        <w:rPr>
          <w:rFonts w:ascii="Calibri" w:hAnsi="Calibri"/>
          <w:szCs w:val="24"/>
        </w:rPr>
        <w:t xml:space="preserve">Has the Government given any consideration to offering planning incentives to encourage the provision of social or affordable housing in either of the abovementioned redevelopment </w:t>
      </w:r>
      <w:proofErr w:type="gramStart"/>
      <w:r w:rsidRPr="00744E09">
        <w:rPr>
          <w:rFonts w:ascii="Calibri" w:hAnsi="Calibri"/>
          <w:szCs w:val="24"/>
        </w:rPr>
        <w:t>areas.</w:t>
      </w:r>
      <w:proofErr w:type="gramEnd"/>
    </w:p>
    <w:p w:rsidR="00752041" w:rsidRDefault="00752041" w:rsidP="00EC2E2A">
      <w:pPr>
        <w:tabs>
          <w:tab w:val="right" w:pos="567"/>
          <w:tab w:val="left" w:pos="1134"/>
        </w:tabs>
        <w:spacing w:before="240" w:after="160" w:line="259" w:lineRule="auto"/>
        <w:ind w:left="1134" w:hanging="1134"/>
      </w:pPr>
      <w:r>
        <w:tab/>
        <w:t>3155</w:t>
      </w:r>
      <w:r>
        <w:tab/>
      </w:r>
      <w:r>
        <w:rPr>
          <w:b/>
        </w:rPr>
        <w:t>MS LE COUTEUR</w:t>
      </w:r>
      <w:r>
        <w:t>: To ask the Minister for City Services—</w:t>
      </w:r>
    </w:p>
    <w:p w:rsidR="00752041" w:rsidRPr="00241316" w:rsidRDefault="00752041" w:rsidP="00EC2E2A">
      <w:pPr>
        <w:numPr>
          <w:ilvl w:val="0"/>
          <w:numId w:val="35"/>
        </w:numPr>
        <w:tabs>
          <w:tab w:val="right" w:pos="567"/>
          <w:tab w:val="left" w:pos="1134"/>
          <w:tab w:val="left" w:pos="1701"/>
        </w:tabs>
        <w:spacing w:before="60"/>
        <w:rPr>
          <w:rFonts w:ascii="Calibri" w:hAnsi="Calibri"/>
          <w:szCs w:val="24"/>
        </w:rPr>
      </w:pPr>
      <w:r w:rsidRPr="00241316">
        <w:rPr>
          <w:rFonts w:ascii="Calibri" w:hAnsi="Calibri"/>
          <w:szCs w:val="24"/>
        </w:rPr>
        <w:t xml:space="preserve">What are the operational protocols for the City Services mowing team to determine the cutting height for mowing </w:t>
      </w:r>
      <w:proofErr w:type="gramStart"/>
      <w:r w:rsidRPr="00241316">
        <w:rPr>
          <w:rFonts w:ascii="Calibri" w:hAnsi="Calibri"/>
          <w:szCs w:val="24"/>
        </w:rPr>
        <w:t>grass.</w:t>
      </w:r>
      <w:proofErr w:type="gramEnd"/>
    </w:p>
    <w:p w:rsidR="00752041" w:rsidRPr="00241316" w:rsidRDefault="00752041" w:rsidP="00EC2E2A">
      <w:pPr>
        <w:numPr>
          <w:ilvl w:val="0"/>
          <w:numId w:val="35"/>
        </w:numPr>
        <w:tabs>
          <w:tab w:val="right" w:pos="567"/>
          <w:tab w:val="left" w:pos="1134"/>
          <w:tab w:val="left" w:pos="1701"/>
        </w:tabs>
        <w:spacing w:before="60"/>
        <w:rPr>
          <w:rFonts w:ascii="Calibri" w:hAnsi="Calibri"/>
          <w:szCs w:val="24"/>
        </w:rPr>
      </w:pPr>
      <w:r w:rsidRPr="00241316">
        <w:rPr>
          <w:rFonts w:ascii="Calibri" w:hAnsi="Calibri"/>
          <w:szCs w:val="24"/>
        </w:rPr>
        <w:t xml:space="preserve">What is the standard cutting height for each </w:t>
      </w:r>
      <w:proofErr w:type="gramStart"/>
      <w:r w:rsidRPr="00241316">
        <w:rPr>
          <w:rFonts w:ascii="Calibri" w:hAnsi="Calibri"/>
          <w:szCs w:val="24"/>
        </w:rPr>
        <w:t>season.</w:t>
      </w:r>
      <w:proofErr w:type="gramEnd"/>
    </w:p>
    <w:p w:rsidR="00752041" w:rsidRPr="00241316" w:rsidRDefault="00752041" w:rsidP="00EC2E2A">
      <w:pPr>
        <w:numPr>
          <w:ilvl w:val="0"/>
          <w:numId w:val="35"/>
        </w:numPr>
        <w:tabs>
          <w:tab w:val="right" w:pos="567"/>
          <w:tab w:val="left" w:pos="1134"/>
          <w:tab w:val="left" w:pos="1701"/>
        </w:tabs>
        <w:spacing w:before="60"/>
        <w:rPr>
          <w:rFonts w:ascii="Calibri" w:hAnsi="Calibri"/>
          <w:szCs w:val="24"/>
        </w:rPr>
      </w:pPr>
      <w:r w:rsidRPr="00241316">
        <w:rPr>
          <w:rFonts w:ascii="Calibri" w:hAnsi="Calibri"/>
          <w:szCs w:val="24"/>
        </w:rPr>
        <w:t xml:space="preserve">What adjustments are made to this standard in response to drier or wetter </w:t>
      </w:r>
      <w:proofErr w:type="gramStart"/>
      <w:r w:rsidRPr="00241316">
        <w:rPr>
          <w:rFonts w:ascii="Calibri" w:hAnsi="Calibri"/>
          <w:szCs w:val="24"/>
        </w:rPr>
        <w:t>conditions.</w:t>
      </w:r>
      <w:proofErr w:type="gramEnd"/>
    </w:p>
    <w:p w:rsidR="00752041" w:rsidRPr="00241316" w:rsidRDefault="00752041" w:rsidP="00EC2E2A">
      <w:pPr>
        <w:numPr>
          <w:ilvl w:val="0"/>
          <w:numId w:val="35"/>
        </w:numPr>
        <w:tabs>
          <w:tab w:val="right" w:pos="567"/>
          <w:tab w:val="left" w:pos="1134"/>
          <w:tab w:val="left" w:pos="1701"/>
        </w:tabs>
        <w:spacing w:before="60"/>
        <w:rPr>
          <w:rFonts w:ascii="Calibri" w:hAnsi="Calibri"/>
          <w:szCs w:val="24"/>
        </w:rPr>
      </w:pPr>
      <w:r w:rsidRPr="00241316">
        <w:rPr>
          <w:rFonts w:ascii="Calibri" w:hAnsi="Calibri"/>
          <w:szCs w:val="24"/>
        </w:rPr>
        <w:lastRenderedPageBreak/>
        <w:t xml:space="preserve">What adjustments are made for mowing under trees in order to retain soil moisture after significant </w:t>
      </w:r>
      <w:proofErr w:type="gramStart"/>
      <w:r w:rsidRPr="00241316">
        <w:rPr>
          <w:rFonts w:ascii="Calibri" w:hAnsi="Calibri"/>
          <w:szCs w:val="24"/>
        </w:rPr>
        <w:t>rainfall.</w:t>
      </w:r>
      <w:proofErr w:type="gramEnd"/>
    </w:p>
    <w:p w:rsidR="00752041" w:rsidRPr="00241316" w:rsidRDefault="00752041" w:rsidP="00EC2E2A">
      <w:pPr>
        <w:numPr>
          <w:ilvl w:val="0"/>
          <w:numId w:val="35"/>
        </w:numPr>
        <w:tabs>
          <w:tab w:val="right" w:pos="567"/>
          <w:tab w:val="left" w:pos="1134"/>
          <w:tab w:val="left" w:pos="1701"/>
        </w:tabs>
        <w:spacing w:before="60"/>
        <w:rPr>
          <w:rFonts w:ascii="Calibri" w:hAnsi="Calibri"/>
          <w:szCs w:val="24"/>
        </w:rPr>
      </w:pPr>
      <w:r w:rsidRPr="00241316">
        <w:rPr>
          <w:rFonts w:ascii="Calibri" w:hAnsi="Calibri"/>
          <w:szCs w:val="24"/>
        </w:rPr>
        <w:t>What measures is the Government taking or planning in order to ensure adequate water supply to trees listed on the ACT’s Tree Register.</w:t>
      </w:r>
    </w:p>
    <w:p w:rsidR="00752041" w:rsidRDefault="00752041" w:rsidP="00EC2E2A">
      <w:pPr>
        <w:tabs>
          <w:tab w:val="right" w:pos="567"/>
          <w:tab w:val="left" w:pos="1134"/>
        </w:tabs>
        <w:spacing w:before="240" w:after="160" w:line="259" w:lineRule="auto"/>
        <w:ind w:left="1134" w:hanging="1134"/>
      </w:pPr>
      <w:r>
        <w:tab/>
        <w:t>3156</w:t>
      </w:r>
      <w:r>
        <w:tab/>
      </w:r>
      <w:r>
        <w:rPr>
          <w:b/>
        </w:rPr>
        <w:t>MS LE COUTEUR</w:t>
      </w:r>
      <w:r>
        <w:t>: To ask the Minister for the Environment and Heritage—</w:t>
      </w:r>
    </w:p>
    <w:p w:rsidR="00752041" w:rsidRPr="008129B8" w:rsidRDefault="00752041" w:rsidP="00EC2E2A">
      <w:pPr>
        <w:numPr>
          <w:ilvl w:val="0"/>
          <w:numId w:val="36"/>
        </w:numPr>
        <w:tabs>
          <w:tab w:val="right" w:pos="567"/>
          <w:tab w:val="left" w:pos="1134"/>
          <w:tab w:val="left" w:pos="1701"/>
        </w:tabs>
        <w:spacing w:before="60"/>
        <w:rPr>
          <w:rFonts w:ascii="Calibri" w:hAnsi="Calibri"/>
          <w:szCs w:val="24"/>
        </w:rPr>
      </w:pPr>
      <w:r w:rsidRPr="008129B8">
        <w:rPr>
          <w:rFonts w:ascii="Calibri" w:hAnsi="Calibri"/>
          <w:szCs w:val="24"/>
        </w:rPr>
        <w:t xml:space="preserve">When was the Wombat Working Group established within Parks and Gardens Conservation </w:t>
      </w:r>
      <w:proofErr w:type="gramStart"/>
      <w:r w:rsidRPr="008129B8">
        <w:rPr>
          <w:rFonts w:ascii="Calibri" w:hAnsi="Calibri"/>
          <w:szCs w:val="24"/>
        </w:rPr>
        <w:t>Services.</w:t>
      </w:r>
      <w:proofErr w:type="gramEnd"/>
    </w:p>
    <w:p w:rsidR="00752041" w:rsidRPr="008129B8" w:rsidRDefault="00752041" w:rsidP="00EC2E2A">
      <w:pPr>
        <w:numPr>
          <w:ilvl w:val="0"/>
          <w:numId w:val="36"/>
        </w:numPr>
        <w:tabs>
          <w:tab w:val="right" w:pos="567"/>
          <w:tab w:val="left" w:pos="1134"/>
          <w:tab w:val="left" w:pos="1701"/>
        </w:tabs>
        <w:spacing w:before="60"/>
        <w:rPr>
          <w:rFonts w:ascii="Calibri" w:hAnsi="Calibri"/>
          <w:szCs w:val="24"/>
        </w:rPr>
      </w:pPr>
      <w:r w:rsidRPr="008129B8">
        <w:rPr>
          <w:rFonts w:ascii="Calibri" w:hAnsi="Calibri"/>
          <w:szCs w:val="24"/>
        </w:rPr>
        <w:t xml:space="preserve">What is the working group’s </w:t>
      </w:r>
      <w:proofErr w:type="gramStart"/>
      <w:r w:rsidRPr="008129B8">
        <w:rPr>
          <w:rFonts w:ascii="Calibri" w:hAnsi="Calibri"/>
          <w:szCs w:val="24"/>
        </w:rPr>
        <w:t>purpose.</w:t>
      </w:r>
      <w:proofErr w:type="gramEnd"/>
    </w:p>
    <w:p w:rsidR="00752041" w:rsidRPr="008129B8" w:rsidRDefault="00752041" w:rsidP="00EC2E2A">
      <w:pPr>
        <w:numPr>
          <w:ilvl w:val="0"/>
          <w:numId w:val="36"/>
        </w:numPr>
        <w:tabs>
          <w:tab w:val="right" w:pos="567"/>
          <w:tab w:val="left" w:pos="1134"/>
          <w:tab w:val="left" w:pos="1701"/>
        </w:tabs>
        <w:spacing w:before="60"/>
        <w:rPr>
          <w:rFonts w:ascii="Calibri" w:hAnsi="Calibri"/>
          <w:szCs w:val="24"/>
        </w:rPr>
      </w:pPr>
      <w:r w:rsidRPr="008129B8">
        <w:rPr>
          <w:rFonts w:ascii="Calibri" w:hAnsi="Calibri"/>
          <w:szCs w:val="24"/>
        </w:rPr>
        <w:t xml:space="preserve">How long will this working group be </w:t>
      </w:r>
      <w:proofErr w:type="gramStart"/>
      <w:r w:rsidRPr="008129B8">
        <w:rPr>
          <w:rFonts w:ascii="Calibri" w:hAnsi="Calibri"/>
          <w:szCs w:val="24"/>
        </w:rPr>
        <w:t>operational.</w:t>
      </w:r>
      <w:proofErr w:type="gramEnd"/>
    </w:p>
    <w:p w:rsidR="00752041" w:rsidRPr="008129B8" w:rsidRDefault="00752041" w:rsidP="00EC2E2A">
      <w:pPr>
        <w:numPr>
          <w:ilvl w:val="0"/>
          <w:numId w:val="36"/>
        </w:numPr>
        <w:tabs>
          <w:tab w:val="right" w:pos="567"/>
          <w:tab w:val="left" w:pos="1134"/>
          <w:tab w:val="left" w:pos="1701"/>
        </w:tabs>
        <w:spacing w:before="60"/>
        <w:rPr>
          <w:rFonts w:ascii="Calibri" w:hAnsi="Calibri"/>
          <w:szCs w:val="24"/>
        </w:rPr>
      </w:pPr>
      <w:r w:rsidRPr="008129B8">
        <w:rPr>
          <w:rFonts w:ascii="Calibri" w:hAnsi="Calibri"/>
          <w:szCs w:val="24"/>
        </w:rPr>
        <w:t xml:space="preserve">What are the reporting lines for this working </w:t>
      </w:r>
      <w:proofErr w:type="gramStart"/>
      <w:r w:rsidRPr="008129B8">
        <w:rPr>
          <w:rFonts w:ascii="Calibri" w:hAnsi="Calibri"/>
          <w:szCs w:val="24"/>
        </w:rPr>
        <w:t>group.</w:t>
      </w:r>
      <w:proofErr w:type="gramEnd"/>
    </w:p>
    <w:p w:rsidR="00752041" w:rsidRPr="008129B8" w:rsidRDefault="00752041" w:rsidP="00EC2E2A">
      <w:pPr>
        <w:numPr>
          <w:ilvl w:val="0"/>
          <w:numId w:val="36"/>
        </w:numPr>
        <w:tabs>
          <w:tab w:val="right" w:pos="567"/>
          <w:tab w:val="left" w:pos="1134"/>
          <w:tab w:val="left" w:pos="1701"/>
        </w:tabs>
        <w:spacing w:before="60"/>
        <w:rPr>
          <w:rFonts w:ascii="Calibri" w:hAnsi="Calibri"/>
          <w:szCs w:val="24"/>
        </w:rPr>
      </w:pPr>
      <w:r w:rsidRPr="008129B8">
        <w:rPr>
          <w:rFonts w:ascii="Calibri" w:hAnsi="Calibri"/>
          <w:szCs w:val="24"/>
        </w:rPr>
        <w:t xml:space="preserve">How many staff is this working group comprised of and what </w:t>
      </w:r>
      <w:proofErr w:type="gramStart"/>
      <w:r w:rsidRPr="008129B8">
        <w:rPr>
          <w:rFonts w:ascii="Calibri" w:hAnsi="Calibri"/>
          <w:szCs w:val="24"/>
        </w:rPr>
        <w:t>are the staff roles</w:t>
      </w:r>
      <w:proofErr w:type="gramEnd"/>
      <w:r w:rsidRPr="008129B8">
        <w:rPr>
          <w:rFonts w:ascii="Calibri" w:hAnsi="Calibri"/>
          <w:szCs w:val="24"/>
        </w:rPr>
        <w:t>.</w:t>
      </w:r>
    </w:p>
    <w:p w:rsidR="00752041" w:rsidRPr="008129B8" w:rsidRDefault="00752041" w:rsidP="00EC2E2A">
      <w:pPr>
        <w:numPr>
          <w:ilvl w:val="0"/>
          <w:numId w:val="36"/>
        </w:numPr>
        <w:tabs>
          <w:tab w:val="right" w:pos="567"/>
          <w:tab w:val="left" w:pos="1134"/>
          <w:tab w:val="left" w:pos="1701"/>
        </w:tabs>
        <w:spacing w:before="60"/>
        <w:rPr>
          <w:rFonts w:ascii="Calibri" w:hAnsi="Calibri"/>
          <w:szCs w:val="24"/>
        </w:rPr>
      </w:pPr>
      <w:r w:rsidRPr="008129B8">
        <w:rPr>
          <w:rFonts w:ascii="Calibri" w:hAnsi="Calibri"/>
          <w:szCs w:val="24"/>
        </w:rPr>
        <w:t xml:space="preserve">What public consultation has this group </w:t>
      </w:r>
      <w:proofErr w:type="gramStart"/>
      <w:r w:rsidRPr="008129B8">
        <w:rPr>
          <w:rFonts w:ascii="Calibri" w:hAnsi="Calibri"/>
          <w:szCs w:val="24"/>
        </w:rPr>
        <w:t>undertaken.</w:t>
      </w:r>
      <w:proofErr w:type="gramEnd"/>
    </w:p>
    <w:p w:rsidR="00752041" w:rsidRPr="008129B8" w:rsidRDefault="00752041" w:rsidP="00EC2E2A">
      <w:pPr>
        <w:numPr>
          <w:ilvl w:val="0"/>
          <w:numId w:val="36"/>
        </w:numPr>
        <w:tabs>
          <w:tab w:val="right" w:pos="567"/>
          <w:tab w:val="left" w:pos="1134"/>
          <w:tab w:val="left" w:pos="1701"/>
        </w:tabs>
        <w:spacing w:before="60"/>
        <w:rPr>
          <w:rFonts w:ascii="Calibri" w:hAnsi="Calibri"/>
          <w:szCs w:val="24"/>
        </w:rPr>
      </w:pPr>
      <w:r w:rsidRPr="008129B8">
        <w:rPr>
          <w:rFonts w:ascii="Calibri" w:hAnsi="Calibri"/>
          <w:szCs w:val="24"/>
        </w:rPr>
        <w:t>What decisions has this group made so far in relation to wombat management and mange treatment in the ACT.</w:t>
      </w:r>
    </w:p>
    <w:p w:rsidR="00752041" w:rsidRPr="008129B8" w:rsidRDefault="00752041" w:rsidP="00EC2E2A">
      <w:pPr>
        <w:numPr>
          <w:ilvl w:val="0"/>
          <w:numId w:val="36"/>
        </w:numPr>
        <w:tabs>
          <w:tab w:val="right" w:pos="567"/>
          <w:tab w:val="left" w:pos="1134"/>
          <w:tab w:val="left" w:pos="1701"/>
        </w:tabs>
        <w:spacing w:before="60"/>
        <w:rPr>
          <w:rFonts w:ascii="Calibri" w:hAnsi="Calibri"/>
          <w:szCs w:val="24"/>
        </w:rPr>
      </w:pPr>
      <w:r w:rsidRPr="008129B8">
        <w:rPr>
          <w:rFonts w:ascii="Calibri" w:hAnsi="Calibri"/>
          <w:szCs w:val="24"/>
        </w:rPr>
        <w:t xml:space="preserve">How many staff in this working group have field experience with mange in </w:t>
      </w:r>
      <w:proofErr w:type="gramStart"/>
      <w:r w:rsidRPr="008129B8">
        <w:rPr>
          <w:rFonts w:ascii="Calibri" w:hAnsi="Calibri"/>
          <w:szCs w:val="24"/>
        </w:rPr>
        <w:t>wombats.</w:t>
      </w:r>
      <w:proofErr w:type="gramEnd"/>
    </w:p>
    <w:p w:rsidR="00752041" w:rsidRPr="008129B8" w:rsidRDefault="00752041" w:rsidP="00EC2E2A">
      <w:pPr>
        <w:numPr>
          <w:ilvl w:val="0"/>
          <w:numId w:val="36"/>
        </w:numPr>
        <w:tabs>
          <w:tab w:val="right" w:pos="567"/>
          <w:tab w:val="left" w:pos="1134"/>
          <w:tab w:val="left" w:pos="1701"/>
        </w:tabs>
        <w:spacing w:before="60"/>
        <w:rPr>
          <w:rFonts w:ascii="Calibri" w:hAnsi="Calibri"/>
          <w:szCs w:val="24"/>
        </w:rPr>
      </w:pPr>
      <w:r w:rsidRPr="008129B8">
        <w:rPr>
          <w:rFonts w:ascii="Calibri" w:hAnsi="Calibri"/>
          <w:szCs w:val="24"/>
        </w:rPr>
        <w:t xml:space="preserve">Does this working group have a strategy to determine the way forward for the conservation of ACT </w:t>
      </w:r>
      <w:proofErr w:type="gramStart"/>
      <w:r w:rsidRPr="008129B8">
        <w:rPr>
          <w:rFonts w:ascii="Calibri" w:hAnsi="Calibri"/>
          <w:szCs w:val="24"/>
        </w:rPr>
        <w:t>wombats.</w:t>
      </w:r>
      <w:proofErr w:type="gramEnd"/>
    </w:p>
    <w:p w:rsidR="00752041" w:rsidRPr="008129B8" w:rsidRDefault="00752041" w:rsidP="00EC2E2A">
      <w:pPr>
        <w:numPr>
          <w:ilvl w:val="0"/>
          <w:numId w:val="36"/>
        </w:numPr>
        <w:tabs>
          <w:tab w:val="right" w:pos="567"/>
          <w:tab w:val="left" w:pos="1134"/>
          <w:tab w:val="left" w:pos="1701"/>
        </w:tabs>
        <w:spacing w:before="60"/>
        <w:rPr>
          <w:rFonts w:ascii="Calibri" w:hAnsi="Calibri"/>
          <w:szCs w:val="24"/>
        </w:rPr>
      </w:pPr>
      <w:r w:rsidRPr="008129B8">
        <w:rPr>
          <w:rFonts w:ascii="Calibri" w:hAnsi="Calibri"/>
          <w:szCs w:val="24"/>
        </w:rPr>
        <w:t xml:space="preserve">Does this working group have a strategy to determine the way forward for the management of wombat mange in ACT </w:t>
      </w:r>
      <w:proofErr w:type="gramStart"/>
      <w:r w:rsidRPr="008129B8">
        <w:rPr>
          <w:rFonts w:ascii="Calibri" w:hAnsi="Calibri"/>
          <w:szCs w:val="24"/>
        </w:rPr>
        <w:t>wombats.</w:t>
      </w:r>
      <w:proofErr w:type="gramEnd"/>
      <w:r w:rsidRPr="008129B8">
        <w:rPr>
          <w:rFonts w:ascii="Calibri" w:hAnsi="Calibri"/>
          <w:szCs w:val="24"/>
        </w:rPr>
        <w:t xml:space="preserve"> </w:t>
      </w:r>
    </w:p>
    <w:p w:rsidR="00752041" w:rsidRDefault="00752041" w:rsidP="00EC2E2A">
      <w:pPr>
        <w:tabs>
          <w:tab w:val="right" w:pos="567"/>
          <w:tab w:val="left" w:pos="1134"/>
        </w:tabs>
        <w:spacing w:before="240" w:after="160" w:line="259" w:lineRule="auto"/>
        <w:ind w:left="1134" w:hanging="1134"/>
      </w:pPr>
      <w:r>
        <w:tab/>
        <w:t>3157</w:t>
      </w:r>
      <w:r>
        <w:tab/>
      </w:r>
      <w:r>
        <w:rPr>
          <w:b/>
        </w:rPr>
        <w:t>MS LE COUTEUR</w:t>
      </w:r>
      <w:r>
        <w:t>: To ask the Chief Minister—</w:t>
      </w:r>
    </w:p>
    <w:p w:rsidR="00752041" w:rsidRPr="00F87DD2" w:rsidRDefault="00752041" w:rsidP="00EC2E2A">
      <w:pPr>
        <w:numPr>
          <w:ilvl w:val="0"/>
          <w:numId w:val="37"/>
        </w:numPr>
        <w:tabs>
          <w:tab w:val="right" w:pos="567"/>
          <w:tab w:val="left" w:pos="1134"/>
          <w:tab w:val="left" w:pos="1701"/>
        </w:tabs>
        <w:spacing w:before="60"/>
        <w:rPr>
          <w:rFonts w:ascii="Calibri" w:hAnsi="Calibri"/>
          <w:szCs w:val="24"/>
        </w:rPr>
      </w:pPr>
      <w:r w:rsidRPr="00F87DD2">
        <w:rPr>
          <w:rFonts w:ascii="Calibri" w:hAnsi="Calibri"/>
          <w:szCs w:val="24"/>
        </w:rPr>
        <w:t xml:space="preserve">What requirements does the Government have for the supply of toilet paper and paper </w:t>
      </w:r>
      <w:proofErr w:type="gramStart"/>
      <w:r w:rsidRPr="00F87DD2">
        <w:rPr>
          <w:rFonts w:ascii="Calibri" w:hAnsi="Calibri"/>
          <w:szCs w:val="24"/>
        </w:rPr>
        <w:t>towel.</w:t>
      </w:r>
      <w:proofErr w:type="gramEnd"/>
    </w:p>
    <w:p w:rsidR="00752041" w:rsidRPr="00F87DD2" w:rsidRDefault="00752041" w:rsidP="00EC2E2A">
      <w:pPr>
        <w:numPr>
          <w:ilvl w:val="0"/>
          <w:numId w:val="37"/>
        </w:numPr>
        <w:tabs>
          <w:tab w:val="right" w:pos="567"/>
          <w:tab w:val="left" w:pos="1134"/>
          <w:tab w:val="left" w:pos="1701"/>
        </w:tabs>
        <w:spacing w:before="60"/>
        <w:rPr>
          <w:rFonts w:ascii="Calibri" w:hAnsi="Calibri"/>
          <w:szCs w:val="24"/>
        </w:rPr>
      </w:pPr>
      <w:r w:rsidRPr="00F87DD2">
        <w:rPr>
          <w:rFonts w:ascii="Calibri" w:hAnsi="Calibri"/>
          <w:szCs w:val="24"/>
        </w:rPr>
        <w:t>Is recycled content a specification for the supply of toilet paper and paper towel to the Government; if so, what is the percentage of recycled content required.</w:t>
      </w:r>
    </w:p>
    <w:p w:rsidR="00752041" w:rsidRPr="00F87DD2" w:rsidRDefault="00752041" w:rsidP="00EC2E2A">
      <w:pPr>
        <w:numPr>
          <w:ilvl w:val="0"/>
          <w:numId w:val="37"/>
        </w:numPr>
        <w:tabs>
          <w:tab w:val="right" w:pos="567"/>
          <w:tab w:val="left" w:pos="1134"/>
          <w:tab w:val="left" w:pos="1701"/>
        </w:tabs>
        <w:spacing w:before="60"/>
        <w:rPr>
          <w:rFonts w:ascii="Calibri" w:hAnsi="Calibri"/>
          <w:szCs w:val="24"/>
        </w:rPr>
      </w:pPr>
      <w:r w:rsidRPr="00F87DD2">
        <w:rPr>
          <w:rFonts w:ascii="Calibri" w:hAnsi="Calibri"/>
          <w:szCs w:val="24"/>
        </w:rPr>
        <w:t xml:space="preserve">Do the current supplier contracts allow product substitution by the </w:t>
      </w:r>
      <w:proofErr w:type="gramStart"/>
      <w:r w:rsidRPr="00F87DD2">
        <w:rPr>
          <w:rFonts w:ascii="Calibri" w:hAnsi="Calibri"/>
          <w:szCs w:val="24"/>
        </w:rPr>
        <w:t>supplier.</w:t>
      </w:r>
      <w:proofErr w:type="gramEnd"/>
    </w:p>
    <w:p w:rsidR="00752041" w:rsidRPr="00F87DD2" w:rsidRDefault="00752041" w:rsidP="00EC2E2A">
      <w:pPr>
        <w:numPr>
          <w:ilvl w:val="0"/>
          <w:numId w:val="37"/>
        </w:numPr>
        <w:tabs>
          <w:tab w:val="right" w:pos="567"/>
          <w:tab w:val="left" w:pos="1134"/>
          <w:tab w:val="left" w:pos="1701"/>
        </w:tabs>
        <w:spacing w:before="60"/>
        <w:rPr>
          <w:rFonts w:ascii="Calibri" w:hAnsi="Calibri"/>
          <w:szCs w:val="24"/>
        </w:rPr>
      </w:pPr>
      <w:r w:rsidRPr="00F87DD2">
        <w:rPr>
          <w:rFonts w:ascii="Calibri" w:hAnsi="Calibri"/>
          <w:szCs w:val="24"/>
        </w:rPr>
        <w:t xml:space="preserve">What company is the current supplier of toilet paper and paper towel to the </w:t>
      </w:r>
      <w:proofErr w:type="gramStart"/>
      <w:r w:rsidRPr="00F87DD2">
        <w:rPr>
          <w:rFonts w:ascii="Calibri" w:hAnsi="Calibri"/>
          <w:szCs w:val="24"/>
        </w:rPr>
        <w:t>Government.</w:t>
      </w:r>
      <w:proofErr w:type="gramEnd"/>
    </w:p>
    <w:p w:rsidR="00752041" w:rsidRPr="00F87DD2" w:rsidRDefault="00752041" w:rsidP="00EC2E2A">
      <w:pPr>
        <w:numPr>
          <w:ilvl w:val="0"/>
          <w:numId w:val="37"/>
        </w:numPr>
        <w:tabs>
          <w:tab w:val="right" w:pos="567"/>
          <w:tab w:val="left" w:pos="1134"/>
          <w:tab w:val="left" w:pos="1701"/>
        </w:tabs>
        <w:spacing w:before="60"/>
        <w:rPr>
          <w:rFonts w:ascii="Calibri" w:hAnsi="Calibri"/>
          <w:szCs w:val="24"/>
        </w:rPr>
      </w:pPr>
      <w:r w:rsidRPr="00F87DD2">
        <w:rPr>
          <w:rFonts w:ascii="Calibri" w:hAnsi="Calibri"/>
          <w:szCs w:val="24"/>
        </w:rPr>
        <w:t>What are the start and end dates of this current contract.</w:t>
      </w:r>
    </w:p>
    <w:p w:rsidR="00752041" w:rsidRPr="007B712B" w:rsidRDefault="00752041" w:rsidP="008371BB">
      <w:pPr>
        <w:tabs>
          <w:tab w:val="right" w:pos="567"/>
          <w:tab w:val="left" w:pos="1134"/>
        </w:tabs>
        <w:spacing w:before="240" w:after="160" w:line="259" w:lineRule="auto"/>
        <w:ind w:left="1134" w:hanging="1134"/>
        <w:rPr>
          <w:rFonts w:ascii="Calibri" w:hAnsi="Calibri"/>
          <w:szCs w:val="24"/>
        </w:rPr>
      </w:pPr>
      <w:r>
        <w:tab/>
        <w:t>3158</w:t>
      </w:r>
      <w:r>
        <w:tab/>
      </w:r>
      <w:r>
        <w:rPr>
          <w:b/>
        </w:rPr>
        <w:t>MS LE COUTEUR</w:t>
      </w:r>
      <w:r>
        <w:t>: To ask the Minister for the Environment and Heritage—</w:t>
      </w:r>
      <w:r w:rsidRPr="007B712B">
        <w:rPr>
          <w:rFonts w:ascii="Calibri" w:hAnsi="Calibri"/>
          <w:szCs w:val="24"/>
        </w:rPr>
        <w:t xml:space="preserve">Given that destruction of the habitat of </w:t>
      </w:r>
      <w:proofErr w:type="spellStart"/>
      <w:r w:rsidRPr="007B712B">
        <w:rPr>
          <w:rFonts w:ascii="Calibri" w:hAnsi="Calibri"/>
          <w:szCs w:val="24"/>
        </w:rPr>
        <w:t>Ginninderra</w:t>
      </w:r>
      <w:proofErr w:type="spellEnd"/>
      <w:r w:rsidRPr="007B712B">
        <w:rPr>
          <w:rFonts w:ascii="Calibri" w:hAnsi="Calibri"/>
          <w:szCs w:val="24"/>
        </w:rPr>
        <w:t xml:space="preserve"> Creek, Nicholls, has so far affected the area between the Gungahlin Dam and a concrete ford about 500 </w:t>
      </w:r>
      <w:proofErr w:type="spellStart"/>
      <w:r w:rsidRPr="007B712B">
        <w:rPr>
          <w:rFonts w:ascii="Calibri" w:hAnsi="Calibri"/>
          <w:szCs w:val="24"/>
        </w:rPr>
        <w:t>metres</w:t>
      </w:r>
      <w:proofErr w:type="spellEnd"/>
      <w:r w:rsidRPr="007B712B">
        <w:rPr>
          <w:rFonts w:ascii="Calibri" w:hAnsi="Calibri"/>
          <w:szCs w:val="24"/>
        </w:rPr>
        <w:t xml:space="preserve"> to the south, (a) is more work planned; if so, where and will it continue towards the Barton Highway and (b) was an environmental assessment carried out; if not, why not; if so, is it publicly available and can the Minister advise where to obtain it from.</w:t>
      </w:r>
    </w:p>
    <w:p w:rsidR="00752041" w:rsidRDefault="00752041" w:rsidP="00EC2E2A">
      <w:pPr>
        <w:tabs>
          <w:tab w:val="right" w:pos="567"/>
          <w:tab w:val="left" w:pos="1134"/>
        </w:tabs>
        <w:spacing w:before="240" w:after="160" w:line="259" w:lineRule="auto"/>
        <w:ind w:left="1134" w:hanging="1134"/>
      </w:pPr>
      <w:r>
        <w:lastRenderedPageBreak/>
        <w:tab/>
        <w:t>3159</w:t>
      </w:r>
      <w:r>
        <w:tab/>
      </w:r>
      <w:r>
        <w:rPr>
          <w:b/>
        </w:rPr>
        <w:t>MS LE COUTEUR</w:t>
      </w:r>
      <w:r>
        <w:t>: To ask the Minister for City Services—</w:t>
      </w:r>
    </w:p>
    <w:p w:rsidR="00752041" w:rsidRPr="00DF21EB" w:rsidRDefault="00752041" w:rsidP="00EC2E2A">
      <w:pPr>
        <w:numPr>
          <w:ilvl w:val="0"/>
          <w:numId w:val="38"/>
        </w:numPr>
        <w:tabs>
          <w:tab w:val="right" w:pos="567"/>
          <w:tab w:val="left" w:pos="1134"/>
          <w:tab w:val="left" w:pos="1701"/>
        </w:tabs>
        <w:spacing w:before="60"/>
        <w:rPr>
          <w:rFonts w:ascii="Calibri" w:hAnsi="Calibri"/>
          <w:szCs w:val="24"/>
        </w:rPr>
      </w:pPr>
      <w:r w:rsidRPr="00DF21EB">
        <w:rPr>
          <w:rFonts w:ascii="Calibri" w:hAnsi="Calibri"/>
          <w:szCs w:val="24"/>
        </w:rPr>
        <w:t xml:space="preserve">What are the requirements for a Fix My Street report to be actioned given that multiple members of the community who have reported issues to Fix My Street in the Belconnen area have advised that more than one report is required to demonstrate community interest in a repair being </w:t>
      </w:r>
      <w:proofErr w:type="gramStart"/>
      <w:r w:rsidRPr="00DF21EB">
        <w:rPr>
          <w:rFonts w:ascii="Calibri" w:hAnsi="Calibri"/>
          <w:szCs w:val="24"/>
        </w:rPr>
        <w:t>actioned.</w:t>
      </w:r>
      <w:proofErr w:type="gramEnd"/>
    </w:p>
    <w:p w:rsidR="00752041" w:rsidRPr="00DF21EB" w:rsidRDefault="00752041" w:rsidP="00EC2E2A">
      <w:pPr>
        <w:numPr>
          <w:ilvl w:val="0"/>
          <w:numId w:val="38"/>
        </w:numPr>
        <w:tabs>
          <w:tab w:val="right" w:pos="567"/>
          <w:tab w:val="left" w:pos="1134"/>
          <w:tab w:val="left" w:pos="1701"/>
        </w:tabs>
        <w:spacing w:before="60"/>
        <w:rPr>
          <w:rFonts w:ascii="Calibri" w:hAnsi="Calibri"/>
          <w:szCs w:val="24"/>
        </w:rPr>
      </w:pPr>
      <w:r w:rsidRPr="00DF21EB">
        <w:rPr>
          <w:rFonts w:ascii="Calibri" w:hAnsi="Calibri"/>
          <w:szCs w:val="24"/>
        </w:rPr>
        <w:t xml:space="preserve">What is the threshold for sufficient community demand to be </w:t>
      </w:r>
      <w:proofErr w:type="gramStart"/>
      <w:r w:rsidRPr="00DF21EB">
        <w:rPr>
          <w:rFonts w:ascii="Calibri" w:hAnsi="Calibri"/>
          <w:szCs w:val="24"/>
        </w:rPr>
        <w:t>demonstrated.</w:t>
      </w:r>
      <w:proofErr w:type="gramEnd"/>
    </w:p>
    <w:p w:rsidR="00752041" w:rsidRDefault="00752041" w:rsidP="00EC2E2A">
      <w:pPr>
        <w:tabs>
          <w:tab w:val="right" w:pos="567"/>
          <w:tab w:val="left" w:pos="1134"/>
        </w:tabs>
        <w:spacing w:before="240" w:after="160" w:line="259" w:lineRule="auto"/>
        <w:ind w:left="1134" w:hanging="1134"/>
      </w:pPr>
      <w:r>
        <w:tab/>
        <w:t>3160</w:t>
      </w:r>
      <w:r>
        <w:tab/>
      </w:r>
      <w:r>
        <w:rPr>
          <w:b/>
        </w:rPr>
        <w:t>MS LE COUTEUR</w:t>
      </w:r>
      <w:r>
        <w:t>: To ask the Minister for the Environment and Heritage—</w:t>
      </w:r>
    </w:p>
    <w:p w:rsidR="00752041" w:rsidRPr="00666E9B" w:rsidRDefault="00752041" w:rsidP="00EC2E2A">
      <w:pPr>
        <w:numPr>
          <w:ilvl w:val="0"/>
          <w:numId w:val="39"/>
        </w:numPr>
        <w:tabs>
          <w:tab w:val="right" w:pos="567"/>
          <w:tab w:val="left" w:pos="1134"/>
          <w:tab w:val="left" w:pos="1701"/>
        </w:tabs>
        <w:spacing w:before="60"/>
        <w:rPr>
          <w:rFonts w:ascii="Calibri" w:hAnsi="Calibri"/>
          <w:szCs w:val="24"/>
        </w:rPr>
      </w:pPr>
      <w:r w:rsidRPr="00666E9B">
        <w:rPr>
          <w:rFonts w:ascii="Calibri" w:hAnsi="Calibri"/>
          <w:szCs w:val="24"/>
        </w:rPr>
        <w:t xml:space="preserve">In relation to air pollution in Tuggeranong, on how many occasions has air in the ACT exceeded national air quality standards in 2020, and by how </w:t>
      </w:r>
      <w:proofErr w:type="gramStart"/>
      <w:r w:rsidRPr="00666E9B">
        <w:rPr>
          <w:rFonts w:ascii="Calibri" w:hAnsi="Calibri"/>
          <w:szCs w:val="24"/>
        </w:rPr>
        <w:t>much.</w:t>
      </w:r>
      <w:proofErr w:type="gramEnd"/>
    </w:p>
    <w:p w:rsidR="00752041" w:rsidRPr="00666E9B" w:rsidRDefault="00752041" w:rsidP="00EC2E2A">
      <w:pPr>
        <w:numPr>
          <w:ilvl w:val="0"/>
          <w:numId w:val="39"/>
        </w:numPr>
        <w:tabs>
          <w:tab w:val="right" w:pos="567"/>
          <w:tab w:val="left" w:pos="1134"/>
          <w:tab w:val="left" w:pos="1701"/>
        </w:tabs>
        <w:spacing w:before="60"/>
        <w:rPr>
          <w:rFonts w:ascii="Calibri" w:hAnsi="Calibri"/>
          <w:szCs w:val="24"/>
        </w:rPr>
      </w:pPr>
      <w:r w:rsidRPr="00666E9B">
        <w:rPr>
          <w:rFonts w:ascii="Calibri" w:hAnsi="Calibri"/>
          <w:szCs w:val="24"/>
        </w:rPr>
        <w:t xml:space="preserve">What is identified as the cause of these </w:t>
      </w:r>
      <w:proofErr w:type="gramStart"/>
      <w:r w:rsidRPr="00666E9B">
        <w:rPr>
          <w:rFonts w:ascii="Calibri" w:hAnsi="Calibri"/>
          <w:szCs w:val="24"/>
        </w:rPr>
        <w:t>exceedances.</w:t>
      </w:r>
      <w:proofErr w:type="gramEnd"/>
    </w:p>
    <w:p w:rsidR="00752041" w:rsidRPr="00666E9B" w:rsidRDefault="00752041" w:rsidP="00EC2E2A">
      <w:pPr>
        <w:numPr>
          <w:ilvl w:val="0"/>
          <w:numId w:val="39"/>
        </w:numPr>
        <w:tabs>
          <w:tab w:val="right" w:pos="567"/>
          <w:tab w:val="left" w:pos="1134"/>
          <w:tab w:val="left" w:pos="1701"/>
        </w:tabs>
        <w:spacing w:before="60"/>
        <w:rPr>
          <w:rFonts w:ascii="Calibri" w:hAnsi="Calibri"/>
          <w:szCs w:val="24"/>
        </w:rPr>
      </w:pPr>
      <w:r w:rsidRPr="00666E9B">
        <w:rPr>
          <w:rFonts w:ascii="Calibri" w:hAnsi="Calibri"/>
          <w:szCs w:val="24"/>
        </w:rPr>
        <w:t>What action has the government taken, or what actions will it take, to prevent these exceedances in the future.</w:t>
      </w:r>
    </w:p>
    <w:p w:rsidR="00752041" w:rsidRDefault="00752041" w:rsidP="00EC2E2A">
      <w:pPr>
        <w:tabs>
          <w:tab w:val="right" w:pos="567"/>
          <w:tab w:val="left" w:pos="1134"/>
        </w:tabs>
        <w:spacing w:before="240" w:after="160" w:line="259" w:lineRule="auto"/>
        <w:ind w:left="1134" w:hanging="1134"/>
      </w:pPr>
      <w:r>
        <w:tab/>
        <w:t>3161</w:t>
      </w:r>
      <w:r>
        <w:tab/>
      </w:r>
      <w:r>
        <w:rPr>
          <w:b/>
        </w:rPr>
        <w:t>MS LE COUTEUR</w:t>
      </w:r>
      <w:r>
        <w:t>: To ask the Minister for Recycling and Waste Reduction—</w:t>
      </w:r>
    </w:p>
    <w:p w:rsidR="00752041" w:rsidRPr="00C00617" w:rsidRDefault="00752041" w:rsidP="00EC2E2A">
      <w:pPr>
        <w:numPr>
          <w:ilvl w:val="0"/>
          <w:numId w:val="40"/>
        </w:numPr>
        <w:tabs>
          <w:tab w:val="right" w:pos="567"/>
          <w:tab w:val="left" w:pos="1134"/>
          <w:tab w:val="left" w:pos="1701"/>
        </w:tabs>
        <w:spacing w:before="60"/>
        <w:rPr>
          <w:rFonts w:ascii="Calibri" w:hAnsi="Calibri"/>
          <w:szCs w:val="24"/>
        </w:rPr>
      </w:pPr>
      <w:r w:rsidRPr="00C00617">
        <w:rPr>
          <w:rFonts w:ascii="Calibri" w:hAnsi="Calibri"/>
          <w:szCs w:val="24"/>
        </w:rPr>
        <w:t xml:space="preserve">What percentage of landfill is recyclable </w:t>
      </w:r>
      <w:proofErr w:type="gramStart"/>
      <w:r w:rsidRPr="00C00617">
        <w:rPr>
          <w:rFonts w:ascii="Calibri" w:hAnsi="Calibri"/>
          <w:szCs w:val="24"/>
        </w:rPr>
        <w:t>material.</w:t>
      </w:r>
      <w:proofErr w:type="gramEnd"/>
    </w:p>
    <w:p w:rsidR="00752041" w:rsidRPr="00C00617" w:rsidRDefault="00752041" w:rsidP="00EC2E2A">
      <w:pPr>
        <w:numPr>
          <w:ilvl w:val="0"/>
          <w:numId w:val="40"/>
        </w:numPr>
        <w:tabs>
          <w:tab w:val="right" w:pos="567"/>
          <w:tab w:val="left" w:pos="1134"/>
          <w:tab w:val="left" w:pos="1701"/>
        </w:tabs>
        <w:spacing w:before="60"/>
        <w:rPr>
          <w:rFonts w:ascii="Calibri" w:hAnsi="Calibri"/>
          <w:szCs w:val="24"/>
        </w:rPr>
      </w:pPr>
      <w:r w:rsidRPr="00C00617">
        <w:rPr>
          <w:rFonts w:ascii="Calibri" w:hAnsi="Calibri"/>
          <w:szCs w:val="24"/>
        </w:rPr>
        <w:t xml:space="preserve">Has this increased over the past five </w:t>
      </w:r>
      <w:proofErr w:type="gramStart"/>
      <w:r w:rsidRPr="00C00617">
        <w:rPr>
          <w:rFonts w:ascii="Calibri" w:hAnsi="Calibri"/>
          <w:szCs w:val="24"/>
        </w:rPr>
        <w:t>years.</w:t>
      </w:r>
      <w:proofErr w:type="gramEnd"/>
    </w:p>
    <w:p w:rsidR="00752041" w:rsidRPr="00C00617" w:rsidRDefault="00752041" w:rsidP="00EC2E2A">
      <w:pPr>
        <w:numPr>
          <w:ilvl w:val="0"/>
          <w:numId w:val="40"/>
        </w:numPr>
        <w:tabs>
          <w:tab w:val="right" w:pos="567"/>
          <w:tab w:val="left" w:pos="1134"/>
          <w:tab w:val="left" w:pos="1701"/>
        </w:tabs>
        <w:spacing w:before="60"/>
        <w:rPr>
          <w:rFonts w:ascii="Calibri" w:hAnsi="Calibri"/>
          <w:szCs w:val="24"/>
        </w:rPr>
      </w:pPr>
      <w:r w:rsidRPr="00C00617">
        <w:rPr>
          <w:rFonts w:ascii="Calibri" w:hAnsi="Calibri"/>
          <w:szCs w:val="24"/>
        </w:rPr>
        <w:t xml:space="preserve">What is being done by the Government to reduce recyclable materials going to </w:t>
      </w:r>
      <w:proofErr w:type="gramStart"/>
      <w:r w:rsidRPr="00C00617">
        <w:rPr>
          <w:rFonts w:ascii="Calibri" w:hAnsi="Calibri"/>
          <w:szCs w:val="24"/>
        </w:rPr>
        <w:t>landfill.</w:t>
      </w:r>
      <w:proofErr w:type="gramEnd"/>
    </w:p>
    <w:p w:rsidR="00752041" w:rsidRPr="00C00617" w:rsidRDefault="00752041" w:rsidP="00EC2E2A">
      <w:pPr>
        <w:numPr>
          <w:ilvl w:val="0"/>
          <w:numId w:val="40"/>
        </w:numPr>
        <w:tabs>
          <w:tab w:val="right" w:pos="567"/>
          <w:tab w:val="left" w:pos="1134"/>
          <w:tab w:val="left" w:pos="1701"/>
        </w:tabs>
        <w:spacing w:before="60"/>
        <w:rPr>
          <w:rFonts w:ascii="Calibri" w:hAnsi="Calibri"/>
          <w:szCs w:val="24"/>
        </w:rPr>
      </w:pPr>
      <w:r w:rsidRPr="00C00617">
        <w:rPr>
          <w:rFonts w:ascii="Calibri" w:hAnsi="Calibri"/>
          <w:szCs w:val="24"/>
        </w:rPr>
        <w:t xml:space="preserve">What percentage of landfill in the ACT is organic </w:t>
      </w:r>
      <w:proofErr w:type="gramStart"/>
      <w:r w:rsidRPr="00C00617">
        <w:rPr>
          <w:rFonts w:ascii="Calibri" w:hAnsi="Calibri"/>
          <w:szCs w:val="24"/>
        </w:rPr>
        <w:t>waste.</w:t>
      </w:r>
      <w:proofErr w:type="gramEnd"/>
    </w:p>
    <w:p w:rsidR="00752041" w:rsidRPr="00C00617" w:rsidRDefault="00752041" w:rsidP="00EC2E2A">
      <w:pPr>
        <w:numPr>
          <w:ilvl w:val="0"/>
          <w:numId w:val="40"/>
        </w:numPr>
        <w:tabs>
          <w:tab w:val="right" w:pos="567"/>
          <w:tab w:val="left" w:pos="1134"/>
          <w:tab w:val="left" w:pos="1701"/>
        </w:tabs>
        <w:spacing w:before="60"/>
        <w:rPr>
          <w:rFonts w:ascii="Calibri" w:hAnsi="Calibri"/>
          <w:szCs w:val="24"/>
        </w:rPr>
      </w:pPr>
      <w:r w:rsidRPr="00C00617">
        <w:rPr>
          <w:rFonts w:ascii="Calibri" w:hAnsi="Calibri"/>
          <w:szCs w:val="24"/>
        </w:rPr>
        <w:t xml:space="preserve">Has this increased over the past five </w:t>
      </w:r>
      <w:proofErr w:type="gramStart"/>
      <w:r w:rsidRPr="00C00617">
        <w:rPr>
          <w:rFonts w:ascii="Calibri" w:hAnsi="Calibri"/>
          <w:szCs w:val="24"/>
        </w:rPr>
        <w:t>years.</w:t>
      </w:r>
      <w:proofErr w:type="gramEnd"/>
    </w:p>
    <w:p w:rsidR="00752041" w:rsidRPr="00C00617" w:rsidRDefault="00752041" w:rsidP="00EC2E2A">
      <w:pPr>
        <w:numPr>
          <w:ilvl w:val="0"/>
          <w:numId w:val="40"/>
        </w:numPr>
        <w:tabs>
          <w:tab w:val="right" w:pos="567"/>
          <w:tab w:val="left" w:pos="1134"/>
          <w:tab w:val="left" w:pos="1701"/>
        </w:tabs>
        <w:spacing w:before="60"/>
        <w:rPr>
          <w:rFonts w:ascii="Calibri" w:hAnsi="Calibri"/>
          <w:szCs w:val="24"/>
        </w:rPr>
      </w:pPr>
      <w:r w:rsidRPr="00C00617">
        <w:rPr>
          <w:rFonts w:ascii="Calibri" w:hAnsi="Calibri"/>
          <w:szCs w:val="24"/>
        </w:rPr>
        <w:t xml:space="preserve">Is the Minister able to provide a breakdown between household organic waste and commercial organic waste to </w:t>
      </w:r>
      <w:proofErr w:type="gramStart"/>
      <w:r w:rsidRPr="00C00617">
        <w:rPr>
          <w:rFonts w:ascii="Calibri" w:hAnsi="Calibri"/>
          <w:szCs w:val="24"/>
        </w:rPr>
        <w:t>landfill.</w:t>
      </w:r>
      <w:proofErr w:type="gramEnd"/>
    </w:p>
    <w:p w:rsidR="00752041" w:rsidRPr="00C00617" w:rsidRDefault="00752041" w:rsidP="00EC2E2A">
      <w:pPr>
        <w:tabs>
          <w:tab w:val="right" w:pos="567"/>
          <w:tab w:val="left" w:pos="1134"/>
        </w:tabs>
      </w:pPr>
    </w:p>
    <w:p w:rsidR="008371BB" w:rsidRDefault="008371BB" w:rsidP="008371BB">
      <w:pPr>
        <w:tabs>
          <w:tab w:val="left" w:pos="1134"/>
          <w:tab w:val="left" w:pos="1701"/>
        </w:tabs>
        <w:spacing w:before="60"/>
        <w:rPr>
          <w:rFonts w:ascii="Calibri" w:hAnsi="Calibri"/>
          <w:szCs w:val="24"/>
        </w:rPr>
      </w:pPr>
    </w:p>
    <w:p w:rsidR="008371BB" w:rsidRDefault="008371BB" w:rsidP="008371BB">
      <w:pPr>
        <w:tabs>
          <w:tab w:val="left" w:pos="1134"/>
          <w:tab w:val="left" w:pos="1701"/>
        </w:tabs>
        <w:spacing w:before="60"/>
        <w:rPr>
          <w:rFonts w:ascii="Calibri" w:hAnsi="Calibri"/>
          <w:szCs w:val="24"/>
        </w:rPr>
      </w:pPr>
    </w:p>
    <w:p w:rsidR="008371BB" w:rsidRPr="007B2CF4" w:rsidRDefault="008371BB" w:rsidP="008371BB">
      <w:pPr>
        <w:pStyle w:val="DPSSigBlockName"/>
        <w:tabs>
          <w:tab w:val="clear" w:pos="5670"/>
          <w:tab w:val="center" w:pos="7513"/>
        </w:tabs>
        <w:ind w:left="7655" w:hanging="7938"/>
        <w:rPr>
          <w:rFonts w:ascii="Calibri" w:hAnsi="Calibri"/>
        </w:rPr>
      </w:pPr>
      <w:r>
        <w:rPr>
          <w:rFonts w:ascii="Calibri" w:hAnsi="Calibri"/>
        </w:rPr>
        <w:tab/>
        <w:t>T Duncan</w:t>
      </w:r>
    </w:p>
    <w:p w:rsidR="008371BB" w:rsidRPr="007B2CF4" w:rsidRDefault="008371BB" w:rsidP="008371BB">
      <w:pPr>
        <w:pStyle w:val="DPSSigBlockTitle"/>
        <w:tabs>
          <w:tab w:val="clear" w:pos="5670"/>
          <w:tab w:val="center" w:pos="7655"/>
        </w:tabs>
        <w:rPr>
          <w:rFonts w:ascii="Calibri" w:hAnsi="Calibri"/>
        </w:rPr>
      </w:pPr>
      <w:r w:rsidRPr="007B2CF4">
        <w:rPr>
          <w:rFonts w:ascii="Calibri" w:hAnsi="Calibri"/>
        </w:rPr>
        <w:tab/>
        <w:t>Clerk of the Legislative Assembly</w:t>
      </w:r>
    </w:p>
    <w:p w:rsidR="008371BB" w:rsidRPr="00613EC0" w:rsidRDefault="008371BB" w:rsidP="008371BB">
      <w:pPr>
        <w:pStyle w:val="DPSSigBlockTitle"/>
        <w:tabs>
          <w:tab w:val="clear" w:pos="5670"/>
          <w:tab w:val="center" w:pos="7655"/>
        </w:tabs>
        <w:jc w:val="center"/>
        <w:rPr>
          <w:rFonts w:ascii="Calibri" w:hAnsi="Calibri"/>
          <w:szCs w:val="24"/>
        </w:rPr>
      </w:pPr>
      <w:r w:rsidRPr="007B2CF4">
        <w:rPr>
          <w:rFonts w:ascii="Calibri" w:hAnsi="Calibri"/>
          <w:szCs w:val="24"/>
        </w:rPr>
        <w:t>_________________</w:t>
      </w:r>
    </w:p>
    <w:p w:rsidR="008371BB" w:rsidRPr="00723292" w:rsidRDefault="008371BB" w:rsidP="008371BB">
      <w:pPr>
        <w:pStyle w:val="DPSQuestSectionHeading"/>
        <w:tabs>
          <w:tab w:val="right" w:pos="567"/>
          <w:tab w:val="left" w:pos="1134"/>
        </w:tabs>
        <w:spacing w:before="240"/>
        <w:ind w:left="2268" w:hanging="2268"/>
        <w:jc w:val="left"/>
        <w:rPr>
          <w:rFonts w:ascii="Calibri" w:hAnsi="Calibri"/>
          <w:i w:val="0"/>
        </w:rPr>
      </w:pPr>
    </w:p>
    <w:p w:rsidR="00F5298F" w:rsidRPr="00752041" w:rsidRDefault="00F5298F" w:rsidP="00EC2E2A">
      <w:pPr>
        <w:tabs>
          <w:tab w:val="right" w:pos="567"/>
          <w:tab w:val="left" w:pos="1134"/>
        </w:tabs>
        <w:spacing w:before="240" w:after="160" w:line="259" w:lineRule="auto"/>
        <w:ind w:left="1134" w:hanging="1134"/>
      </w:pPr>
    </w:p>
    <w:sectPr w:rsidR="00F5298F" w:rsidRPr="00752041" w:rsidSect="00476347">
      <w:headerReference w:type="even" r:id="rId10"/>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2A" w:rsidRDefault="00EC2E2A" w:rsidP="000F3D35">
      <w:r>
        <w:separator/>
      </w:r>
    </w:p>
  </w:endnote>
  <w:endnote w:type="continuationSeparator" w:id="0">
    <w:p w:rsidR="00EC2E2A" w:rsidRDefault="00EC2E2A"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BB" w:rsidRPr="00C171BB" w:rsidRDefault="00C171BB" w:rsidP="00C171BB">
    <w:pPr>
      <w:pStyle w:val="Footer"/>
      <w:rPr>
        <w:i/>
      </w:rPr>
    </w:pPr>
    <w:hyperlink r:id="rId1" w:history="1">
      <w:r w:rsidRPr="00C171BB">
        <w:rPr>
          <w:rStyle w:val="Hyperlink"/>
          <w:i/>
          <w:color w:val="auto"/>
          <w:u w:val="none"/>
        </w:rPr>
        <w:t>www.parliament.act.gov.au/parliamentary-business/in-the-chamber/chamber-documents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2A" w:rsidRDefault="00EC2E2A" w:rsidP="000F3D35">
      <w:r>
        <w:separator/>
      </w:r>
    </w:p>
  </w:footnote>
  <w:footnote w:type="continuationSeparator" w:id="0">
    <w:p w:rsidR="00EC2E2A" w:rsidRDefault="00EC2E2A"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E2A" w:rsidRPr="00F5298F" w:rsidRDefault="00EC2E2A" w:rsidP="008B4A7E">
    <w:pPr>
      <w:pStyle w:val="Header"/>
      <w:rPr>
        <w:sz w:val="21"/>
        <w:szCs w:val="21"/>
      </w:rPr>
    </w:pPr>
    <w:r w:rsidRPr="00C171BB">
      <w:rPr>
        <w:i/>
        <w:sz w:val="21"/>
        <w:szCs w:val="21"/>
      </w:rPr>
      <w:fldChar w:fldCharType="begin"/>
    </w:r>
    <w:r w:rsidRPr="00C171BB">
      <w:rPr>
        <w:i/>
        <w:sz w:val="21"/>
        <w:szCs w:val="21"/>
      </w:rPr>
      <w:instrText xml:space="preserve"> PAGE   \* MERGEFORMAT </w:instrText>
    </w:r>
    <w:r w:rsidRPr="00C171BB">
      <w:rPr>
        <w:i/>
        <w:sz w:val="21"/>
        <w:szCs w:val="21"/>
      </w:rPr>
      <w:fldChar w:fldCharType="separate"/>
    </w:r>
    <w:r w:rsidR="00C171BB">
      <w:rPr>
        <w:i/>
        <w:noProof/>
        <w:sz w:val="21"/>
        <w:szCs w:val="21"/>
      </w:rPr>
      <w:t>14</w:t>
    </w:r>
    <w:r w:rsidRPr="00C171BB">
      <w:rPr>
        <w:i/>
        <w:noProof/>
        <w:sz w:val="21"/>
        <w:szCs w:val="21"/>
      </w:rPr>
      <w:fldChar w:fldCharType="end"/>
    </w:r>
    <w:r w:rsidRPr="00C171BB">
      <w:rPr>
        <w:i/>
        <w:sz w:val="21"/>
        <w:szCs w:val="21"/>
      </w:rPr>
      <w:ptab w:relativeTo="margin" w:alignment="center" w:leader="none"/>
    </w:r>
    <w:r w:rsidR="00C171BB">
      <w:rPr>
        <w:i/>
        <w:sz w:val="21"/>
        <w:szCs w:val="21"/>
      </w:rPr>
      <w:t xml:space="preserve">Questions on Notice Paper </w:t>
    </w:r>
    <w:r w:rsidR="00C171BB">
      <w:rPr>
        <w:i/>
        <w:sz w:val="21"/>
        <w:szCs w:val="21"/>
      </w:rPr>
      <w:t>47</w:t>
    </w:r>
    <w:r w:rsidRPr="00F5298F">
      <w:rPr>
        <w:rFonts w:ascii="Arial" w:hAnsi="Arial" w:cs="Arial"/>
        <w:i/>
        <w:color w:val="222222"/>
        <w:sz w:val="21"/>
        <w:szCs w:val="21"/>
        <w:shd w:val="clear" w:color="auto" w:fill="FFFFFF"/>
      </w:rPr>
      <w:t>—</w:t>
    </w:r>
    <w:r w:rsidR="00C171BB">
      <w:rPr>
        <w:i/>
        <w:sz w:val="21"/>
        <w:szCs w:val="21"/>
      </w:rPr>
      <w:t>19 June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E2A" w:rsidRPr="00F5298F" w:rsidRDefault="00EC2E2A" w:rsidP="00C171BB">
    <w:pPr>
      <w:pStyle w:val="Header"/>
      <w:rPr>
        <w:sz w:val="21"/>
        <w:szCs w:val="21"/>
      </w:rPr>
    </w:pPr>
    <w:r w:rsidRPr="00F5298F">
      <w:rPr>
        <w:sz w:val="21"/>
        <w:szCs w:val="21"/>
      </w:rPr>
      <w:ptab w:relativeTo="margin" w:alignment="center" w:leader="none"/>
    </w:r>
    <w:r w:rsidR="00C171BB" w:rsidRPr="00C171BB">
      <w:rPr>
        <w:i/>
        <w:sz w:val="21"/>
        <w:szCs w:val="21"/>
      </w:rPr>
      <w:t xml:space="preserve"> </w:t>
    </w:r>
    <w:r w:rsidR="00C171BB">
      <w:rPr>
        <w:i/>
        <w:sz w:val="21"/>
        <w:szCs w:val="21"/>
      </w:rPr>
      <w:t xml:space="preserve">Questions on Notice Paper </w:t>
    </w:r>
    <w:r w:rsidR="00C171BB">
      <w:rPr>
        <w:i/>
        <w:sz w:val="21"/>
        <w:szCs w:val="21"/>
      </w:rPr>
      <w:t>47</w:t>
    </w:r>
    <w:r w:rsidR="00C171BB" w:rsidRPr="00F5298F">
      <w:rPr>
        <w:rFonts w:ascii="Arial" w:hAnsi="Arial" w:cs="Arial"/>
        <w:i/>
        <w:color w:val="222222"/>
        <w:sz w:val="21"/>
        <w:szCs w:val="21"/>
        <w:shd w:val="clear" w:color="auto" w:fill="FFFFFF"/>
      </w:rPr>
      <w:t>—</w:t>
    </w:r>
    <w:r w:rsidR="00C171BB">
      <w:rPr>
        <w:i/>
        <w:sz w:val="21"/>
        <w:szCs w:val="21"/>
      </w:rPr>
      <w:t>19 June 2020</w:t>
    </w:r>
    <w:r w:rsidRPr="00F5298F">
      <w:rPr>
        <w:sz w:val="21"/>
        <w:szCs w:val="21"/>
      </w:rPr>
      <w:ptab w:relativeTo="margin" w:alignment="right" w:leader="none"/>
    </w: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C171BB">
      <w:rPr>
        <w:noProof/>
        <w:sz w:val="21"/>
        <w:szCs w:val="21"/>
      </w:rPr>
      <w:t>15</w:t>
    </w:r>
    <w:r w:rsidRPr="00F5298F">
      <w:rPr>
        <w:noProof/>
        <w:sz w:val="21"/>
        <w:szCs w:val="21"/>
      </w:rPr>
      <w:fldChar w:fldCharType="end"/>
    </w:r>
  </w:p>
  <w:p w:rsidR="00EC2E2A" w:rsidRPr="00476347" w:rsidRDefault="00EC2E2A"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E2A" w:rsidRPr="00F5298F" w:rsidRDefault="00EC2E2A"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C171BB">
      <w:rPr>
        <w:noProof/>
        <w:sz w:val="21"/>
        <w:szCs w:val="21"/>
      </w:rPr>
      <w:t>1</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46F"/>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 w15:restartNumberingAfterBreak="0">
    <w:nsid w:val="11F814E6"/>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13542106"/>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 w15:restartNumberingAfterBreak="0">
    <w:nsid w:val="14054929"/>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172648AD"/>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7" w15:restartNumberingAfterBreak="0">
    <w:nsid w:val="1C4F3F4F"/>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8" w15:restartNumberingAfterBreak="0">
    <w:nsid w:val="26DA2DDA"/>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9" w15:restartNumberingAfterBreak="0">
    <w:nsid w:val="290C794A"/>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0" w15:restartNumberingAfterBreak="0">
    <w:nsid w:val="2CC82DAF"/>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1" w15:restartNumberingAfterBreak="0">
    <w:nsid w:val="3B685285"/>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2" w15:restartNumberingAfterBreak="0">
    <w:nsid w:val="3FB5401C"/>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3" w15:restartNumberingAfterBreak="0">
    <w:nsid w:val="411337B6"/>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4" w15:restartNumberingAfterBreak="0">
    <w:nsid w:val="42FA378C"/>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43991541"/>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6" w15:restartNumberingAfterBreak="0">
    <w:nsid w:val="45F87F00"/>
    <w:multiLevelType w:val="hybridMultilevel"/>
    <w:tmpl w:val="1BE45744"/>
    <w:lvl w:ilvl="0" w:tplc="505415E4">
      <w:start w:val="1"/>
      <w:numFmt w:val="decimal"/>
      <w:pStyle w:val="QuestionsonNotice1"/>
      <w:lvlText w:val="(%1)"/>
      <w:lvlJc w:val="left"/>
      <w:pPr>
        <w:ind w:left="1494" w:hanging="360"/>
      </w:pPr>
      <w:rPr>
        <w:rFonts w:ascii="Calibri" w:hAnsi="Calibri"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2A6FF5"/>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8" w15:restartNumberingAfterBreak="0">
    <w:nsid w:val="4812113F"/>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9" w15:restartNumberingAfterBreak="0">
    <w:nsid w:val="4AD341E9"/>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0" w15:restartNumberingAfterBreak="0">
    <w:nsid w:val="4F8F5AF8"/>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1" w15:restartNumberingAfterBreak="0">
    <w:nsid w:val="52FC476D"/>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7C6DB7"/>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3" w15:restartNumberingAfterBreak="0">
    <w:nsid w:val="58DF3ABC"/>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4" w15:restartNumberingAfterBreak="0">
    <w:nsid w:val="5EB46FE4"/>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5" w15:restartNumberingAfterBreak="0">
    <w:nsid w:val="5F806EA0"/>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6" w15:restartNumberingAfterBreak="0">
    <w:nsid w:val="619C7B3E"/>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7" w15:restartNumberingAfterBreak="0">
    <w:nsid w:val="61EA19FD"/>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8" w15:restartNumberingAfterBreak="0">
    <w:nsid w:val="64E5653F"/>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9" w15:restartNumberingAfterBreak="0">
    <w:nsid w:val="6AA75FBF"/>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0" w15:restartNumberingAfterBreak="0">
    <w:nsid w:val="6AEE06D6"/>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1" w15:restartNumberingAfterBreak="0">
    <w:nsid w:val="70E26A37"/>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2" w15:restartNumberingAfterBreak="0">
    <w:nsid w:val="71644737"/>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3" w15:restartNumberingAfterBreak="0">
    <w:nsid w:val="72FA3C23"/>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4" w15:restartNumberingAfterBreak="0">
    <w:nsid w:val="77234A58"/>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5" w15:restartNumberingAfterBreak="0">
    <w:nsid w:val="78B931CB"/>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6" w15:restartNumberingAfterBreak="0">
    <w:nsid w:val="7F5C4F95"/>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abstractNumId w:val="6"/>
  </w:num>
  <w:num w:numId="2">
    <w:abstractNumId w:val="2"/>
  </w:num>
  <w:num w:numId="3">
    <w:abstractNumId w:val="16"/>
  </w:num>
  <w:num w:numId="4">
    <w:abstractNumId w:val="16"/>
  </w:num>
  <w:num w:numId="5">
    <w:abstractNumId w:val="16"/>
  </w:num>
  <w:num w:numId="6">
    <w:abstractNumId w:val="16"/>
  </w:num>
  <w:num w:numId="7">
    <w:abstractNumId w:val="35"/>
  </w:num>
  <w:num w:numId="8">
    <w:abstractNumId w:val="28"/>
  </w:num>
  <w:num w:numId="9">
    <w:abstractNumId w:val="26"/>
  </w:num>
  <w:num w:numId="10">
    <w:abstractNumId w:val="15"/>
  </w:num>
  <w:num w:numId="11">
    <w:abstractNumId w:val="3"/>
  </w:num>
  <w:num w:numId="12">
    <w:abstractNumId w:val="29"/>
  </w:num>
  <w:num w:numId="13">
    <w:abstractNumId w:val="34"/>
  </w:num>
  <w:num w:numId="14">
    <w:abstractNumId w:val="20"/>
  </w:num>
  <w:num w:numId="15">
    <w:abstractNumId w:val="7"/>
  </w:num>
  <w:num w:numId="16">
    <w:abstractNumId w:val="31"/>
  </w:num>
  <w:num w:numId="17">
    <w:abstractNumId w:val="5"/>
  </w:num>
  <w:num w:numId="18">
    <w:abstractNumId w:val="23"/>
  </w:num>
  <w:num w:numId="19">
    <w:abstractNumId w:val="33"/>
  </w:num>
  <w:num w:numId="20">
    <w:abstractNumId w:val="19"/>
  </w:num>
  <w:num w:numId="21">
    <w:abstractNumId w:val="4"/>
  </w:num>
  <w:num w:numId="22">
    <w:abstractNumId w:val="22"/>
  </w:num>
  <w:num w:numId="23">
    <w:abstractNumId w:val="27"/>
  </w:num>
  <w:num w:numId="24">
    <w:abstractNumId w:val="18"/>
  </w:num>
  <w:num w:numId="25">
    <w:abstractNumId w:val="17"/>
  </w:num>
  <w:num w:numId="26">
    <w:abstractNumId w:val="25"/>
  </w:num>
  <w:num w:numId="27">
    <w:abstractNumId w:val="12"/>
  </w:num>
  <w:num w:numId="28">
    <w:abstractNumId w:val="9"/>
  </w:num>
  <w:num w:numId="29">
    <w:abstractNumId w:val="24"/>
  </w:num>
  <w:num w:numId="30">
    <w:abstractNumId w:val="13"/>
  </w:num>
  <w:num w:numId="31">
    <w:abstractNumId w:val="0"/>
  </w:num>
  <w:num w:numId="32">
    <w:abstractNumId w:val="21"/>
  </w:num>
  <w:num w:numId="33">
    <w:abstractNumId w:val="8"/>
  </w:num>
  <w:num w:numId="34">
    <w:abstractNumId w:val="11"/>
  </w:num>
  <w:num w:numId="35">
    <w:abstractNumId w:val="1"/>
  </w:num>
  <w:num w:numId="36">
    <w:abstractNumId w:val="10"/>
  </w:num>
  <w:num w:numId="37">
    <w:abstractNumId w:val="30"/>
  </w:num>
  <w:num w:numId="38">
    <w:abstractNumId w:val="36"/>
  </w:num>
  <w:num w:numId="39">
    <w:abstractNumId w:val="1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EA"/>
    <w:rsid w:val="00011D79"/>
    <w:rsid w:val="00041558"/>
    <w:rsid w:val="000453A9"/>
    <w:rsid w:val="000F3D35"/>
    <w:rsid w:val="00352FBA"/>
    <w:rsid w:val="0042346D"/>
    <w:rsid w:val="004438E1"/>
    <w:rsid w:val="00476347"/>
    <w:rsid w:val="004C47C6"/>
    <w:rsid w:val="004E54D5"/>
    <w:rsid w:val="00585559"/>
    <w:rsid w:val="0060380C"/>
    <w:rsid w:val="006D7183"/>
    <w:rsid w:val="00752041"/>
    <w:rsid w:val="0081083C"/>
    <w:rsid w:val="008371BB"/>
    <w:rsid w:val="008B216C"/>
    <w:rsid w:val="008B4A7E"/>
    <w:rsid w:val="008C5A12"/>
    <w:rsid w:val="0091670C"/>
    <w:rsid w:val="00A273E2"/>
    <w:rsid w:val="00AF3C23"/>
    <w:rsid w:val="00B07807"/>
    <w:rsid w:val="00B125EA"/>
    <w:rsid w:val="00BA4A50"/>
    <w:rsid w:val="00C06509"/>
    <w:rsid w:val="00C171BB"/>
    <w:rsid w:val="00C9309E"/>
    <w:rsid w:val="00CA18B3"/>
    <w:rsid w:val="00EC12A8"/>
    <w:rsid w:val="00EC2E2A"/>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797A6A-A3E2-461A-97AF-ADCD8BFA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1">
    <w:name w:val="heading 1"/>
    <w:basedOn w:val="Normal"/>
    <w:next w:val="Normal"/>
    <w:link w:val="Heading1Char"/>
    <w:qFormat/>
    <w:rsid w:val="00752041"/>
    <w:pPr>
      <w:keepNext/>
      <w:keepLines/>
      <w:spacing w:before="360"/>
      <w:jc w:val="center"/>
      <w:outlineLvl w:val="0"/>
    </w:pPr>
    <w:rPr>
      <w:rFonts w:ascii="Calibri" w:hAnsi="Calibri"/>
      <w:b/>
      <w:bCs/>
      <w:sz w:val="48"/>
      <w:szCs w:val="48"/>
      <w:lang w:val="en-AU" w:eastAsia="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752041"/>
    <w:pPr>
      <w:keepNext/>
      <w:keepLines/>
      <w:spacing w:before="120" w:after="120"/>
      <w:jc w:val="center"/>
      <w:outlineLvl w:val="2"/>
    </w:pPr>
    <w:rPr>
      <w:rFonts w:ascii="Calibri" w:hAnsi="Calibri"/>
      <w:bCs/>
      <w:sz w:val="28"/>
      <w:szCs w:val="28"/>
      <w:lang w:val="en-AU" w:eastAsia="en-US"/>
    </w:rPr>
  </w:style>
  <w:style w:type="paragraph" w:styleId="Heading4">
    <w:name w:val="heading 4"/>
    <w:basedOn w:val="Normal"/>
    <w:next w:val="Normal"/>
    <w:link w:val="Heading4Char"/>
    <w:uiPriority w:val="9"/>
    <w:unhideWhenUsed/>
    <w:qFormat/>
    <w:rsid w:val="00752041"/>
    <w:pPr>
      <w:keepNext/>
      <w:keepLines/>
      <w:spacing w:before="240"/>
      <w:jc w:val="center"/>
      <w:outlineLvl w:val="3"/>
    </w:pPr>
    <w:rPr>
      <w:rFonts w:ascii="Calibri" w:hAnsi="Calibr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QuestionsonNotice1">
    <w:name w:val="Questions on Notice (1)"/>
    <w:basedOn w:val="Normal"/>
    <w:autoRedefine/>
    <w:qFormat/>
    <w:rsid w:val="00585559"/>
    <w:pPr>
      <w:numPr>
        <w:numId w:val="6"/>
      </w:numPr>
      <w:tabs>
        <w:tab w:val="left" w:pos="1134"/>
        <w:tab w:val="left" w:pos="1701"/>
      </w:tabs>
      <w:spacing w:before="240" w:after="60"/>
    </w:pPr>
    <w:rPr>
      <w:rFonts w:ascii="Calibri" w:hAnsi="Calibri"/>
      <w:lang w:val="en-AU"/>
    </w:rPr>
  </w:style>
  <w:style w:type="character" w:customStyle="1" w:styleId="Heading1Char">
    <w:name w:val="Heading 1 Char"/>
    <w:basedOn w:val="DefaultParagraphFont"/>
    <w:link w:val="Heading1"/>
    <w:rsid w:val="00752041"/>
    <w:rPr>
      <w:rFonts w:ascii="Calibri" w:eastAsia="Times New Roman" w:hAnsi="Calibri" w:cs="Times New Roman"/>
      <w:b/>
      <w:bCs/>
      <w:sz w:val="48"/>
      <w:szCs w:val="48"/>
      <w:lang w:eastAsia="en-US"/>
    </w:rPr>
  </w:style>
  <w:style w:type="character" w:customStyle="1" w:styleId="Heading3Char">
    <w:name w:val="Heading 3 Char"/>
    <w:basedOn w:val="DefaultParagraphFont"/>
    <w:link w:val="Heading3"/>
    <w:uiPriority w:val="9"/>
    <w:rsid w:val="00752041"/>
    <w:rPr>
      <w:rFonts w:ascii="Calibri" w:eastAsia="Times New Roman" w:hAnsi="Calibri" w:cs="Times New Roman"/>
      <w:bCs/>
      <w:sz w:val="28"/>
      <w:szCs w:val="28"/>
      <w:lang w:eastAsia="en-US"/>
    </w:rPr>
  </w:style>
  <w:style w:type="character" w:customStyle="1" w:styleId="Heading4Char">
    <w:name w:val="Heading 4 Char"/>
    <w:basedOn w:val="DefaultParagraphFont"/>
    <w:link w:val="Heading4"/>
    <w:uiPriority w:val="9"/>
    <w:rsid w:val="00752041"/>
    <w:rPr>
      <w:rFonts w:ascii="Calibri" w:eastAsia="Times New Roman" w:hAnsi="Calibri" w:cs="Times New Roman"/>
      <w:bCs/>
      <w:iCs/>
      <w:sz w:val="24"/>
      <w:lang w:eastAsia="en-US"/>
    </w:rPr>
  </w:style>
  <w:style w:type="paragraph" w:customStyle="1" w:styleId="NPLineStyle1">
    <w:name w:val="NPLineStyle1"/>
    <w:basedOn w:val="Normal"/>
    <w:link w:val="NPLineStyle1Char"/>
    <w:qFormat/>
    <w:rsid w:val="00752041"/>
    <w:pPr>
      <w:spacing w:before="360" w:after="600"/>
      <w:jc w:val="center"/>
    </w:pPr>
    <w:rPr>
      <w:rFonts w:ascii="Calibri" w:eastAsia="Calibri" w:hAnsi="Calibri"/>
      <w:szCs w:val="22"/>
      <w:lang w:val="en-AU" w:eastAsia="en-US"/>
    </w:rPr>
  </w:style>
  <w:style w:type="character" w:customStyle="1" w:styleId="NPLineStyle1Char">
    <w:name w:val="NPLineStyle1 Char"/>
    <w:link w:val="NPLineStyle1"/>
    <w:rsid w:val="00752041"/>
    <w:rPr>
      <w:rFonts w:ascii="Calibri" w:eastAsia="Calibri" w:hAnsi="Calibri" w:cs="Times New Roman"/>
      <w:sz w:val="24"/>
      <w:lang w:eastAsia="en-US"/>
    </w:rPr>
  </w:style>
  <w:style w:type="paragraph" w:styleId="ListParagraph">
    <w:name w:val="List Paragraph"/>
    <w:basedOn w:val="Normal"/>
    <w:uiPriority w:val="34"/>
    <w:qFormat/>
    <w:rsid w:val="0042346D"/>
    <w:pPr>
      <w:ind w:left="720"/>
      <w:contextualSpacing/>
    </w:pPr>
  </w:style>
  <w:style w:type="character" w:styleId="Hyperlink">
    <w:name w:val="Hyperlink"/>
    <w:basedOn w:val="DefaultParagraphFont"/>
    <w:uiPriority w:val="99"/>
    <w:unhideWhenUsed/>
    <w:rsid w:val="00C17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arliament.act.gov.au/parliamentary-business/in-the-chamber/chamber-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4890CF-F27F-492F-B286-DC907B18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56</TotalTime>
  <Pages>15</Pages>
  <Words>4809</Words>
  <Characters>27414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Italiano</dc:creator>
  <cp:keywords/>
  <dc:description/>
  <cp:lastModifiedBy>Italiano, Celeste</cp:lastModifiedBy>
  <cp:revision>3</cp:revision>
  <dcterms:created xsi:type="dcterms:W3CDTF">2020-06-18T22:37:00Z</dcterms:created>
  <dcterms:modified xsi:type="dcterms:W3CDTF">2020-06-18T23:33:00Z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