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FA7C18" w:rsidRDefault="00461D7D"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A55D7F" w:rsidRPr="00B2650B" w:rsidRDefault="00A55D7F"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FA7C18">
        <w:rPr>
          <w:rFonts w:asciiTheme="minorHAnsi" w:hAnsiTheme="minorHAnsi"/>
          <w:noProof/>
          <w:color w:val="000099"/>
          <w:sz w:val="60"/>
          <w:szCs w:val="60"/>
        </w:rPr>
        <w:t>Matters of public importance</w:t>
      </w:r>
    </w:p>
    <w:p w:rsidR="00157609" w:rsidRPr="00FA7C18" w:rsidRDefault="006F4D66" w:rsidP="00157609">
      <w:pPr>
        <w:ind w:right="-262"/>
        <w:jc w:val="right"/>
        <w:rPr>
          <w:rFonts w:asciiTheme="minorHAnsi" w:hAnsiTheme="minorHAnsi"/>
          <w:color w:val="000099"/>
          <w:sz w:val="44"/>
          <w:szCs w:val="44"/>
        </w:rPr>
      </w:pPr>
      <w:r w:rsidRPr="00FA7C18">
        <w:rPr>
          <w:rFonts w:asciiTheme="minorHAnsi" w:hAnsiTheme="minorHAnsi"/>
          <w:color w:val="000099"/>
          <w:sz w:val="44"/>
          <w:szCs w:val="44"/>
        </w:rPr>
        <w:t>—</w:t>
      </w:r>
      <w:r w:rsidR="0096711A" w:rsidRPr="00FA7C18">
        <w:rPr>
          <w:rFonts w:asciiTheme="minorHAnsi" w:hAnsiTheme="minorHAnsi"/>
          <w:color w:val="000099"/>
          <w:sz w:val="44"/>
          <w:szCs w:val="44"/>
        </w:rPr>
        <w:t>y</w:t>
      </w:r>
      <w:r w:rsidR="00832FFD" w:rsidRPr="00FA7C18">
        <w:rPr>
          <w:rFonts w:asciiTheme="minorHAnsi" w:hAnsiTheme="minorHAnsi"/>
          <w:color w:val="000099"/>
          <w:sz w:val="44"/>
          <w:szCs w:val="44"/>
        </w:rPr>
        <w:t xml:space="preserve">our </w:t>
      </w:r>
      <w:r w:rsidR="00A7442B" w:rsidRPr="00FA7C18">
        <w:rPr>
          <w:rFonts w:asciiTheme="minorHAnsi" w:hAnsiTheme="minorHAnsi"/>
          <w:color w:val="000099"/>
          <w:sz w:val="44"/>
          <w:szCs w:val="44"/>
        </w:rPr>
        <w:t>Assembly</w:t>
      </w:r>
      <w:r w:rsidR="00CA3AF0" w:rsidRPr="00FA7C18">
        <w:rPr>
          <w:rFonts w:asciiTheme="minorHAnsi" w:hAnsiTheme="minorHAnsi"/>
          <w:color w:val="000099"/>
          <w:sz w:val="44"/>
          <w:szCs w:val="44"/>
        </w:rPr>
        <w:t xml:space="preserve"> </w:t>
      </w:r>
      <w:r w:rsidR="00832FFD" w:rsidRPr="00FA7C18">
        <w:rPr>
          <w:rFonts w:asciiTheme="minorHAnsi" w:hAnsiTheme="minorHAnsi"/>
          <w:color w:val="000099"/>
          <w:sz w:val="44"/>
          <w:szCs w:val="44"/>
        </w:rPr>
        <w:t>@</w:t>
      </w:r>
      <w:r w:rsidR="00CA3AF0" w:rsidRPr="00FA7C18">
        <w:rPr>
          <w:rFonts w:asciiTheme="minorHAnsi" w:hAnsiTheme="minorHAnsi"/>
          <w:color w:val="000099"/>
          <w:sz w:val="44"/>
          <w:szCs w:val="44"/>
        </w:rPr>
        <w:t xml:space="preserve"> work</w:t>
      </w:r>
    </w:p>
    <w:p w:rsidR="00A7442B" w:rsidRPr="00FA7C18" w:rsidRDefault="00A7442B" w:rsidP="00157609">
      <w:pPr>
        <w:ind w:right="-262"/>
        <w:jc w:val="right"/>
        <w:rPr>
          <w:rFonts w:asciiTheme="minorHAnsi" w:hAnsiTheme="minorHAnsi"/>
          <w:b/>
          <w:color w:val="000099"/>
          <w:sz w:val="18"/>
          <w:szCs w:val="18"/>
        </w:rPr>
      </w:pPr>
    </w:p>
    <w:p w:rsidR="00C96FD7" w:rsidRPr="00FA7C18" w:rsidRDefault="00A55D7F"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Non-sitting and s</w:t>
      </w:r>
      <w:r w:rsidR="00B90B39" w:rsidRPr="00FA7C18">
        <w:rPr>
          <w:rFonts w:asciiTheme="minorHAnsi" w:hAnsiTheme="minorHAnsi"/>
          <w:b/>
          <w:i/>
          <w:color w:val="000099"/>
          <w:sz w:val="32"/>
          <w:szCs w:val="32"/>
        </w:rPr>
        <w:t>itting</w:t>
      </w:r>
      <w:r w:rsidR="007E0C1F" w:rsidRPr="00FA7C18">
        <w:rPr>
          <w:rFonts w:asciiTheme="minorHAnsi" w:hAnsiTheme="minorHAnsi"/>
          <w:b/>
          <w:i/>
          <w:color w:val="000099"/>
          <w:sz w:val="32"/>
          <w:szCs w:val="32"/>
        </w:rPr>
        <w:t xml:space="preserve"> </w:t>
      </w:r>
      <w:r w:rsidR="00B90B39" w:rsidRPr="00FA7C18">
        <w:rPr>
          <w:rFonts w:asciiTheme="minorHAnsi" w:hAnsiTheme="minorHAnsi"/>
          <w:b/>
          <w:i/>
          <w:color w:val="000099"/>
          <w:sz w:val="32"/>
          <w:szCs w:val="32"/>
        </w:rPr>
        <w:t>week</w:t>
      </w:r>
      <w:r>
        <w:rPr>
          <w:rFonts w:asciiTheme="minorHAnsi" w:hAnsiTheme="minorHAnsi"/>
          <w:b/>
          <w:i/>
          <w:color w:val="000099"/>
          <w:sz w:val="32"/>
          <w:szCs w:val="32"/>
        </w:rPr>
        <w:t>s</w:t>
      </w:r>
      <w:r w:rsidR="0066422E" w:rsidRPr="00FA7C18">
        <w:rPr>
          <w:rFonts w:asciiTheme="minorHAnsi" w:hAnsiTheme="minorHAnsi"/>
          <w:b/>
          <w:i/>
          <w:color w:val="000099"/>
          <w:sz w:val="32"/>
          <w:szCs w:val="32"/>
        </w:rPr>
        <w:t>—</w:t>
      </w:r>
      <w:r w:rsidR="005A6BBA">
        <w:rPr>
          <w:rFonts w:asciiTheme="minorHAnsi" w:hAnsiTheme="minorHAnsi"/>
          <w:b/>
          <w:i/>
          <w:color w:val="000099"/>
          <w:sz w:val="32"/>
          <w:szCs w:val="32"/>
        </w:rPr>
        <w:t xml:space="preserve">3 April to 12 May </w:t>
      </w:r>
      <w:r w:rsidR="00C96FD7" w:rsidRPr="00FA7C18">
        <w:rPr>
          <w:rFonts w:asciiTheme="minorHAnsi" w:hAnsiTheme="minorHAnsi"/>
          <w:b/>
          <w:i/>
          <w:color w:val="000099"/>
          <w:sz w:val="32"/>
          <w:szCs w:val="32"/>
        </w:rPr>
        <w:t>201</w:t>
      </w:r>
      <w:r w:rsidR="002E2D98" w:rsidRPr="00FA7C18">
        <w:rPr>
          <w:rFonts w:asciiTheme="minorHAnsi" w:hAnsiTheme="minorHAnsi"/>
          <w:b/>
          <w:i/>
          <w:color w:val="000099"/>
          <w:sz w:val="32"/>
          <w:szCs w:val="32"/>
        </w:rPr>
        <w:t>7</w:t>
      </w:r>
    </w:p>
    <w:p w:rsidR="00157609" w:rsidRPr="00FA7C18" w:rsidRDefault="00157609" w:rsidP="00157609">
      <w:pPr>
        <w:ind w:right="-262"/>
        <w:jc w:val="right"/>
        <w:rPr>
          <w:rFonts w:asciiTheme="minorHAnsi" w:hAnsiTheme="minorHAnsi"/>
          <w:b/>
          <w:i/>
          <w:color w:val="000099"/>
          <w:sz w:val="36"/>
          <w:szCs w:val="36"/>
        </w:rPr>
      </w:pPr>
    </w:p>
    <w:p w:rsidR="00157609" w:rsidRPr="00FA7C18" w:rsidRDefault="00157609" w:rsidP="00157609">
      <w:pPr>
        <w:ind w:right="-262"/>
        <w:jc w:val="right"/>
        <w:rPr>
          <w:rFonts w:asciiTheme="minorHAnsi" w:hAnsiTheme="minorHAnsi"/>
          <w:b/>
          <w:color w:val="000099"/>
        </w:rPr>
      </w:pPr>
      <w:r w:rsidRPr="00FA7C18">
        <w:rPr>
          <w:rFonts w:asciiTheme="minorHAnsi" w:hAnsiTheme="minorHAnsi"/>
          <w:b/>
          <w:color w:val="000099"/>
        </w:rPr>
        <w:t xml:space="preserve">Issue </w:t>
      </w:r>
      <w:r w:rsidR="005A6BBA">
        <w:rPr>
          <w:rFonts w:asciiTheme="minorHAnsi" w:hAnsiTheme="minorHAnsi"/>
          <w:b/>
          <w:color w:val="000099"/>
        </w:rPr>
        <w:t>4</w:t>
      </w:r>
      <w:r w:rsidRPr="00FA7C18">
        <w:rPr>
          <w:rFonts w:asciiTheme="minorHAnsi" w:hAnsiTheme="minorHAnsi"/>
          <w:b/>
          <w:color w:val="000099"/>
        </w:rPr>
        <w:t>/201</w:t>
      </w:r>
      <w:r w:rsidR="002E2D98" w:rsidRPr="00FA7C18">
        <w:rPr>
          <w:rFonts w:asciiTheme="minorHAnsi" w:hAnsiTheme="minorHAnsi"/>
          <w:b/>
          <w:color w:val="000099"/>
        </w:rPr>
        <w:t>7</w:t>
      </w:r>
    </w:p>
    <w:p w:rsidR="00157609" w:rsidRPr="00607625"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607625" w:rsidRDefault="00157609" w:rsidP="00157609">
      <w:pPr>
        <w:rPr>
          <w:rFonts w:asciiTheme="minorHAnsi" w:hAnsiTheme="minorHAnsi"/>
          <w:color w:val="003399"/>
          <w:highlight w:val="yellow"/>
        </w:rPr>
        <w:sectPr w:rsidR="00157609" w:rsidRPr="00607625"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756E30" w:rsidRPr="00607625" w:rsidRDefault="00756E30" w:rsidP="00756E30">
      <w:pPr>
        <w:shd w:val="clear" w:color="auto" w:fill="000099"/>
        <w:spacing w:before="120" w:after="120"/>
        <w:rPr>
          <w:rFonts w:asciiTheme="minorHAnsi" w:hAnsiTheme="minorHAnsi"/>
          <w:b/>
          <w:color w:val="FFFFFF"/>
        </w:rPr>
      </w:pPr>
      <w:r>
        <w:rPr>
          <w:rFonts w:asciiTheme="minorHAnsi" w:hAnsiTheme="minorHAnsi"/>
          <w:b/>
          <w:color w:val="FFFFFF"/>
        </w:rPr>
        <w:lastRenderedPageBreak/>
        <w:t>Condolence Motion</w:t>
      </w:r>
    </w:p>
    <w:p w:rsidR="00756E30" w:rsidRPr="00756E30" w:rsidRDefault="00756E30" w:rsidP="00756E30">
      <w:pPr>
        <w:spacing w:before="120" w:after="120"/>
        <w:rPr>
          <w:rFonts w:asciiTheme="minorHAnsi" w:hAnsiTheme="minorHAnsi"/>
          <w:color w:val="000099"/>
          <w:sz w:val="22"/>
          <w:szCs w:val="22"/>
        </w:rPr>
      </w:pPr>
      <w:r w:rsidRPr="00756E30">
        <w:rPr>
          <w:rFonts w:asciiTheme="minorHAnsi" w:hAnsiTheme="minorHAnsi"/>
          <w:color w:val="000099"/>
          <w:sz w:val="22"/>
          <w:szCs w:val="22"/>
        </w:rPr>
        <w:t xml:space="preserve">On </w:t>
      </w:r>
      <w:r>
        <w:rPr>
          <w:rFonts w:asciiTheme="minorHAnsi" w:hAnsiTheme="minorHAnsi"/>
          <w:color w:val="000099"/>
          <w:sz w:val="22"/>
          <w:szCs w:val="22"/>
        </w:rPr>
        <w:t>9</w:t>
      </w:r>
      <w:r w:rsidRPr="00756E30">
        <w:rPr>
          <w:rFonts w:asciiTheme="minorHAnsi" w:hAnsiTheme="minorHAnsi"/>
          <w:color w:val="000099"/>
          <w:sz w:val="22"/>
          <w:szCs w:val="22"/>
        </w:rPr>
        <w:t xml:space="preserve"> </w:t>
      </w:r>
      <w:r>
        <w:rPr>
          <w:rFonts w:asciiTheme="minorHAnsi" w:hAnsiTheme="minorHAnsi"/>
          <w:color w:val="000099"/>
          <w:sz w:val="22"/>
          <w:szCs w:val="22"/>
        </w:rPr>
        <w:t>May</w:t>
      </w:r>
      <w:r w:rsidRPr="00756E30">
        <w:rPr>
          <w:rFonts w:asciiTheme="minorHAnsi" w:hAnsiTheme="minorHAnsi"/>
          <w:color w:val="000099"/>
          <w:sz w:val="22"/>
          <w:szCs w:val="22"/>
        </w:rPr>
        <w:t xml:space="preserve"> 201</w:t>
      </w:r>
      <w:r>
        <w:rPr>
          <w:rFonts w:asciiTheme="minorHAnsi" w:hAnsiTheme="minorHAnsi"/>
          <w:color w:val="000099"/>
          <w:sz w:val="22"/>
          <w:szCs w:val="22"/>
        </w:rPr>
        <w:t>7</w:t>
      </w:r>
      <w:r w:rsidR="00E24719">
        <w:rPr>
          <w:rFonts w:asciiTheme="minorHAnsi" w:hAnsiTheme="minorHAnsi"/>
          <w:color w:val="000099"/>
          <w:sz w:val="22"/>
          <w:szCs w:val="22"/>
        </w:rPr>
        <w:t>,</w:t>
      </w:r>
      <w:r w:rsidRPr="00756E30">
        <w:rPr>
          <w:rFonts w:asciiTheme="minorHAnsi" w:hAnsiTheme="minorHAnsi"/>
          <w:color w:val="000099"/>
          <w:sz w:val="22"/>
          <w:szCs w:val="22"/>
        </w:rPr>
        <w:t xml:space="preserve"> the Chief Minister moved a motion of condolence in relation to the recent death of Mr </w:t>
      </w:r>
      <w:r>
        <w:rPr>
          <w:rFonts w:asciiTheme="minorHAnsi" w:hAnsiTheme="minorHAnsi"/>
          <w:color w:val="000099"/>
          <w:sz w:val="22"/>
          <w:szCs w:val="22"/>
        </w:rPr>
        <w:t xml:space="preserve">Jayson Hinder, </w:t>
      </w:r>
      <w:r w:rsidR="00E24719">
        <w:rPr>
          <w:rFonts w:asciiTheme="minorHAnsi" w:hAnsiTheme="minorHAnsi"/>
          <w:color w:val="000099"/>
          <w:sz w:val="22"/>
          <w:szCs w:val="22"/>
        </w:rPr>
        <w:t xml:space="preserve">a </w:t>
      </w:r>
      <w:r>
        <w:rPr>
          <w:rFonts w:asciiTheme="minorHAnsi" w:hAnsiTheme="minorHAnsi"/>
          <w:color w:val="000099"/>
          <w:sz w:val="22"/>
          <w:szCs w:val="22"/>
        </w:rPr>
        <w:t>former Member of the Legislative Assembly</w:t>
      </w:r>
      <w:r w:rsidRPr="00756E30">
        <w:rPr>
          <w:rFonts w:asciiTheme="minorHAnsi" w:hAnsiTheme="minorHAnsi"/>
          <w:color w:val="000099"/>
          <w:sz w:val="22"/>
          <w:szCs w:val="22"/>
        </w:rPr>
        <w:t>. A number of other Members also spoke to the motion and at its conclusion all Members of the Assembly stood in silence as a mark of respect to the memory of Mr</w:t>
      </w:r>
      <w:r>
        <w:rPr>
          <w:rFonts w:asciiTheme="minorHAnsi" w:hAnsiTheme="minorHAnsi"/>
          <w:color w:val="000099"/>
          <w:sz w:val="22"/>
          <w:szCs w:val="22"/>
        </w:rPr>
        <w:t> Hinder</w:t>
      </w:r>
      <w:r w:rsidRPr="00756E30">
        <w:rPr>
          <w:rFonts w:asciiTheme="minorHAnsi" w:hAnsiTheme="minorHAnsi"/>
          <w:color w:val="000099"/>
          <w:sz w:val="22"/>
          <w:szCs w:val="22"/>
        </w:rPr>
        <w:t>.</w:t>
      </w:r>
      <w:r w:rsidR="00834E06">
        <w:rPr>
          <w:rFonts w:asciiTheme="minorHAnsi" w:hAnsiTheme="minorHAnsi"/>
          <w:color w:val="000099"/>
          <w:sz w:val="22"/>
          <w:szCs w:val="22"/>
        </w:rPr>
        <w:t xml:space="preserve"> As a further mark of respect</w:t>
      </w:r>
      <w:r w:rsidR="0069738C">
        <w:rPr>
          <w:rFonts w:asciiTheme="minorHAnsi" w:hAnsiTheme="minorHAnsi"/>
          <w:color w:val="000099"/>
          <w:sz w:val="22"/>
          <w:szCs w:val="22"/>
        </w:rPr>
        <w:t>,</w:t>
      </w:r>
      <w:r w:rsidR="00834E06">
        <w:rPr>
          <w:rFonts w:asciiTheme="minorHAnsi" w:hAnsiTheme="minorHAnsi"/>
          <w:color w:val="000099"/>
          <w:sz w:val="22"/>
          <w:szCs w:val="22"/>
        </w:rPr>
        <w:t xml:space="preserve"> the Assembly suspended for a short period of time.</w:t>
      </w:r>
    </w:p>
    <w:p w:rsidR="0082565F" w:rsidRPr="00607625" w:rsidRDefault="0082565F" w:rsidP="0082565F">
      <w:pPr>
        <w:shd w:val="clear" w:color="auto" w:fill="000099"/>
        <w:spacing w:before="120" w:after="120"/>
        <w:rPr>
          <w:rFonts w:asciiTheme="minorHAnsi" w:hAnsiTheme="minorHAnsi"/>
          <w:b/>
          <w:color w:val="FFFFFF"/>
        </w:rPr>
      </w:pPr>
      <w:r w:rsidRPr="00607625">
        <w:rPr>
          <w:rFonts w:asciiTheme="minorHAnsi" w:hAnsiTheme="minorHAnsi"/>
          <w:b/>
          <w:color w:val="FFFFFF"/>
        </w:rPr>
        <w:t>Government business</w:t>
      </w:r>
    </w:p>
    <w:p w:rsidR="006D5277" w:rsidRPr="009D07DF" w:rsidRDefault="006D5277" w:rsidP="001C7C1D">
      <w:pPr>
        <w:spacing w:before="120" w:after="120"/>
        <w:rPr>
          <w:rFonts w:asciiTheme="minorHAnsi" w:hAnsiTheme="minorHAnsi"/>
          <w:b/>
          <w:i/>
          <w:color w:val="000099"/>
          <w:sz w:val="22"/>
          <w:szCs w:val="22"/>
        </w:rPr>
      </w:pPr>
      <w:r w:rsidRPr="009D07DF">
        <w:rPr>
          <w:rFonts w:asciiTheme="minorHAnsi" w:hAnsiTheme="minorHAnsi"/>
          <w:b/>
          <w:i/>
          <w:color w:val="000099"/>
          <w:sz w:val="22"/>
          <w:szCs w:val="22"/>
        </w:rPr>
        <w:t>Includes all business items presented to the Assembly by the Executive including bills, motions, and papers</w:t>
      </w:r>
    </w:p>
    <w:p w:rsidR="005345A0" w:rsidRPr="00225332" w:rsidRDefault="005345A0" w:rsidP="001C7C1D">
      <w:pPr>
        <w:spacing w:before="120" w:after="120"/>
        <w:rPr>
          <w:rFonts w:asciiTheme="minorHAnsi" w:hAnsiTheme="minorHAnsi"/>
          <w:b/>
          <w:i/>
          <w:color w:val="000099"/>
          <w:sz w:val="22"/>
          <w:szCs w:val="22"/>
        </w:rPr>
      </w:pPr>
      <w:r w:rsidRPr="00225332">
        <w:rPr>
          <w:rFonts w:asciiTheme="minorHAnsi" w:hAnsiTheme="minorHAnsi"/>
          <w:b/>
          <w:i/>
          <w:color w:val="000099"/>
          <w:sz w:val="22"/>
          <w:szCs w:val="22"/>
        </w:rPr>
        <w:t>Bill introduced</w:t>
      </w:r>
    </w:p>
    <w:p w:rsidR="00CC73DC" w:rsidRPr="00225332" w:rsidRDefault="00E24719" w:rsidP="00E24719">
      <w:pPr>
        <w:tabs>
          <w:tab w:val="left" w:pos="142"/>
        </w:tabs>
        <w:spacing w:before="120" w:after="120"/>
        <w:ind w:left="142" w:hanging="142"/>
        <w:rPr>
          <w:rFonts w:asciiTheme="minorHAnsi" w:hAnsiTheme="minorHAnsi"/>
          <w:b/>
          <w:color w:val="000099"/>
          <w:sz w:val="22"/>
          <w:szCs w:val="22"/>
        </w:rPr>
      </w:pPr>
      <w:r w:rsidRPr="00225332">
        <w:rPr>
          <w:rFonts w:asciiTheme="minorHAnsi" w:hAnsiTheme="minorHAnsi"/>
          <w:b/>
          <w:color w:val="000099"/>
          <w:sz w:val="22"/>
          <w:szCs w:val="22"/>
        </w:rPr>
        <w:tab/>
        <w:t xml:space="preserve">Utilities (Streetlight Network) Legislation </w:t>
      </w:r>
      <w:r w:rsidR="00CC73DC" w:rsidRPr="00225332">
        <w:rPr>
          <w:rFonts w:asciiTheme="minorHAnsi" w:hAnsiTheme="minorHAnsi"/>
          <w:b/>
          <w:color w:val="000099"/>
          <w:sz w:val="22"/>
          <w:szCs w:val="22"/>
        </w:rPr>
        <w:t>Amendment Bill 2017</w:t>
      </w:r>
    </w:p>
    <w:p w:rsidR="0006044C" w:rsidRPr="00225332" w:rsidRDefault="00CC73DC" w:rsidP="0006044C">
      <w:pPr>
        <w:spacing w:before="120" w:after="120"/>
        <w:ind w:left="142" w:hanging="142"/>
        <w:rPr>
          <w:rFonts w:asciiTheme="minorHAnsi" w:hAnsiTheme="minorHAnsi"/>
          <w:color w:val="000099"/>
          <w:sz w:val="22"/>
          <w:szCs w:val="22"/>
        </w:rPr>
      </w:pPr>
      <w:r w:rsidRPr="00225332">
        <w:rPr>
          <w:rFonts w:asciiTheme="minorHAnsi" w:hAnsiTheme="minorHAnsi"/>
          <w:color w:val="000099"/>
          <w:sz w:val="22"/>
          <w:szCs w:val="22"/>
        </w:rPr>
        <w:tab/>
      </w:r>
      <w:r w:rsidRPr="00225332">
        <w:rPr>
          <w:rFonts w:asciiTheme="minorHAnsi" w:hAnsiTheme="minorHAnsi"/>
          <w:i/>
          <w:color w:val="000099"/>
          <w:sz w:val="22"/>
          <w:szCs w:val="22"/>
        </w:rPr>
        <w:t xml:space="preserve">Summary: </w:t>
      </w:r>
      <w:r w:rsidR="00225332" w:rsidRPr="00225332">
        <w:rPr>
          <w:rFonts w:asciiTheme="minorHAnsi" w:hAnsiTheme="minorHAnsi"/>
          <w:color w:val="000099"/>
          <w:sz w:val="22"/>
        </w:rPr>
        <w:t xml:space="preserve">This bill will amend the </w:t>
      </w:r>
      <w:r w:rsidR="00225332" w:rsidRPr="00225332">
        <w:rPr>
          <w:rFonts w:asciiTheme="minorHAnsi" w:hAnsiTheme="minorHAnsi"/>
          <w:i/>
          <w:color w:val="000099"/>
          <w:sz w:val="22"/>
        </w:rPr>
        <w:t>Electricity Safety Act 1971</w:t>
      </w:r>
      <w:r w:rsidR="00225332" w:rsidRPr="00225332">
        <w:rPr>
          <w:rFonts w:asciiTheme="minorHAnsi" w:hAnsiTheme="minorHAnsi"/>
          <w:color w:val="000099"/>
          <w:sz w:val="22"/>
        </w:rPr>
        <w:t xml:space="preserve">, the </w:t>
      </w:r>
      <w:r w:rsidR="00225332" w:rsidRPr="00225332">
        <w:rPr>
          <w:rFonts w:asciiTheme="minorHAnsi" w:hAnsiTheme="minorHAnsi"/>
          <w:i/>
          <w:color w:val="000099"/>
          <w:sz w:val="22"/>
        </w:rPr>
        <w:t>Electricity Safety Regulation 2004</w:t>
      </w:r>
      <w:r w:rsidR="00225332" w:rsidRPr="00225332">
        <w:rPr>
          <w:rFonts w:asciiTheme="minorHAnsi" w:hAnsiTheme="minorHAnsi"/>
          <w:color w:val="000099"/>
          <w:sz w:val="22"/>
        </w:rPr>
        <w:t xml:space="preserve"> and the </w:t>
      </w:r>
      <w:r w:rsidR="00225332" w:rsidRPr="00225332">
        <w:rPr>
          <w:rFonts w:asciiTheme="minorHAnsi" w:hAnsiTheme="minorHAnsi"/>
          <w:i/>
          <w:color w:val="000099"/>
          <w:sz w:val="22"/>
        </w:rPr>
        <w:t>Utilities Act 2000</w:t>
      </w:r>
      <w:r w:rsidR="00225332" w:rsidRPr="00225332">
        <w:rPr>
          <w:rFonts w:asciiTheme="minorHAnsi" w:hAnsiTheme="minorHAnsi"/>
          <w:color w:val="000099"/>
          <w:sz w:val="22"/>
        </w:rPr>
        <w:t xml:space="preserve"> to ensure that the streetlight network is clearly defined and that a clear distinction exists between the streetlight network and electricity distribution network. The bill will also facilitate access to streetlighting assets and clarify the technical standards that apply.</w:t>
      </w:r>
    </w:p>
    <w:p w:rsidR="00CC73DC" w:rsidRPr="00225332" w:rsidRDefault="00CC73DC" w:rsidP="00CC73DC">
      <w:pPr>
        <w:spacing w:before="120" w:after="120"/>
        <w:rPr>
          <w:rFonts w:asciiTheme="minorHAnsi" w:hAnsiTheme="minorHAnsi"/>
          <w:color w:val="000099"/>
          <w:sz w:val="22"/>
          <w:szCs w:val="22"/>
        </w:rPr>
      </w:pPr>
      <w:r w:rsidRPr="00225332">
        <w:rPr>
          <w:rFonts w:asciiTheme="minorHAnsi" w:hAnsiTheme="minorHAnsi"/>
          <w:color w:val="000099"/>
          <w:sz w:val="22"/>
          <w:szCs w:val="22"/>
        </w:rPr>
        <w:t xml:space="preserve">Copies of bills presented to the Assembly and associated explanatory statements can be access from the ACT Legislation Register at </w:t>
      </w:r>
      <w:hyperlink r:id="rId16" w:history="1">
        <w:r w:rsidRPr="00225332">
          <w:rPr>
            <w:rStyle w:val="Hyperlink"/>
            <w:rFonts w:asciiTheme="minorHAnsi" w:hAnsiTheme="minorHAnsi"/>
            <w:color w:val="000099"/>
            <w:sz w:val="22"/>
            <w:szCs w:val="22"/>
          </w:rPr>
          <w:t>www.legislation.act.gov.au</w:t>
        </w:r>
      </w:hyperlink>
      <w:r w:rsidRPr="00225332">
        <w:rPr>
          <w:rFonts w:asciiTheme="minorHAnsi" w:hAnsiTheme="minorHAnsi"/>
          <w:color w:val="000099"/>
          <w:sz w:val="22"/>
          <w:szCs w:val="22"/>
        </w:rPr>
        <w:t>.</w:t>
      </w:r>
    </w:p>
    <w:p w:rsidR="007412A1" w:rsidRPr="009D07DF" w:rsidRDefault="007412A1" w:rsidP="007412A1">
      <w:pPr>
        <w:spacing w:before="120" w:after="120"/>
        <w:rPr>
          <w:rFonts w:asciiTheme="minorHAnsi" w:hAnsiTheme="minorHAnsi"/>
          <w:b/>
          <w:i/>
          <w:color w:val="000099"/>
          <w:sz w:val="22"/>
          <w:szCs w:val="22"/>
        </w:rPr>
      </w:pPr>
      <w:r w:rsidRPr="009D07DF">
        <w:rPr>
          <w:rFonts w:asciiTheme="minorHAnsi" w:hAnsiTheme="minorHAnsi"/>
          <w:b/>
          <w:i/>
          <w:color w:val="000099"/>
          <w:sz w:val="22"/>
          <w:szCs w:val="22"/>
        </w:rPr>
        <w:t>Bills debated</w:t>
      </w:r>
    </w:p>
    <w:p w:rsidR="0069738C" w:rsidRPr="00834E06" w:rsidRDefault="0001682C" w:rsidP="0069738C">
      <w:pPr>
        <w:tabs>
          <w:tab w:val="left" w:pos="180"/>
        </w:tabs>
        <w:spacing w:before="120" w:after="120"/>
        <w:ind w:left="180" w:hanging="180"/>
        <w:rPr>
          <w:rFonts w:asciiTheme="minorHAnsi" w:hAnsiTheme="minorHAnsi"/>
          <w:b/>
          <w:color w:val="000099"/>
          <w:sz w:val="22"/>
          <w:szCs w:val="22"/>
        </w:rPr>
      </w:pPr>
      <w:r>
        <w:rPr>
          <w:rFonts w:asciiTheme="minorHAnsi" w:hAnsiTheme="minorHAnsi"/>
          <w:b/>
          <w:color w:val="000099"/>
          <w:sz w:val="22"/>
          <w:szCs w:val="22"/>
        </w:rPr>
        <w:tab/>
      </w:r>
      <w:hyperlink r:id="rId17" w:history="1">
        <w:r w:rsidR="0069738C" w:rsidRPr="00834E06">
          <w:rPr>
            <w:rStyle w:val="Hyperlink"/>
            <w:rFonts w:asciiTheme="minorHAnsi" w:hAnsiTheme="minorHAnsi"/>
            <w:b/>
            <w:color w:val="000099"/>
            <w:sz w:val="22"/>
            <w:szCs w:val="22"/>
          </w:rPr>
          <w:t>City Renewal Authority and Suburban Land Agency Bill 2017</w:t>
        </w:r>
      </w:hyperlink>
    </w:p>
    <w:p w:rsidR="0069738C" w:rsidRDefault="0069738C" w:rsidP="0069738C">
      <w:pPr>
        <w:spacing w:before="120" w:after="120"/>
        <w:ind w:left="142" w:hanging="142"/>
        <w:rPr>
          <w:rFonts w:asciiTheme="minorHAnsi" w:hAnsiTheme="minorHAnsi"/>
          <w:color w:val="000099"/>
          <w:sz w:val="22"/>
        </w:rPr>
      </w:pPr>
      <w:r w:rsidRPr="00CC73DC">
        <w:rPr>
          <w:rFonts w:asciiTheme="minorHAnsi" w:hAnsiTheme="minorHAnsi"/>
          <w:color w:val="000099"/>
          <w:sz w:val="22"/>
          <w:szCs w:val="22"/>
        </w:rPr>
        <w:tab/>
      </w:r>
      <w:r w:rsidRPr="00CC73DC">
        <w:rPr>
          <w:rFonts w:asciiTheme="minorHAnsi" w:hAnsiTheme="minorHAnsi"/>
          <w:i/>
          <w:color w:val="000099"/>
          <w:sz w:val="22"/>
          <w:szCs w:val="22"/>
        </w:rPr>
        <w:t xml:space="preserve">Summary: </w:t>
      </w:r>
      <w:r w:rsidRPr="00CC73DC">
        <w:rPr>
          <w:rFonts w:asciiTheme="minorHAnsi" w:hAnsiTheme="minorHAnsi"/>
          <w:color w:val="000099"/>
          <w:sz w:val="22"/>
          <w:szCs w:val="22"/>
        </w:rPr>
        <w:t xml:space="preserve">This bill will </w:t>
      </w:r>
      <w:r w:rsidRPr="00CC73DC">
        <w:rPr>
          <w:rFonts w:asciiTheme="minorHAnsi" w:hAnsiTheme="minorHAnsi"/>
          <w:color w:val="000099"/>
          <w:sz w:val="22"/>
        </w:rPr>
        <w:t>establish a City Renewal Authority and a Suburban Land Agency and outline the role and responsibilities of each entity.</w:t>
      </w:r>
    </w:p>
    <w:p w:rsidR="0069738C" w:rsidRPr="00CC73DC" w:rsidRDefault="0069738C" w:rsidP="0069738C">
      <w:pPr>
        <w:spacing w:before="120" w:after="120"/>
        <w:ind w:left="142" w:hanging="142"/>
        <w:rPr>
          <w:rFonts w:asciiTheme="minorHAnsi" w:hAnsiTheme="minorHAnsi"/>
          <w:color w:val="000099"/>
          <w:sz w:val="22"/>
          <w:szCs w:val="22"/>
        </w:rPr>
      </w:pPr>
      <w:r>
        <w:rPr>
          <w:rFonts w:asciiTheme="minorHAnsi" w:hAnsiTheme="minorHAnsi"/>
          <w:i/>
          <w:color w:val="000099"/>
          <w:sz w:val="22"/>
          <w:szCs w:val="22"/>
        </w:rPr>
        <w:lastRenderedPageBreak/>
        <w:tab/>
      </w:r>
      <w:r w:rsidRPr="00CC73DC">
        <w:rPr>
          <w:rFonts w:asciiTheme="minorHAnsi" w:hAnsiTheme="minorHAnsi"/>
          <w:color w:val="000099"/>
          <w:sz w:val="22"/>
        </w:rPr>
        <w:t>The bill will also make consequential amendments to a number of ACT laws as a result of the establishment of the entities.</w:t>
      </w:r>
    </w:p>
    <w:p w:rsidR="00A55D7F" w:rsidRDefault="0069738C" w:rsidP="0069738C">
      <w:pPr>
        <w:tabs>
          <w:tab w:val="left" w:pos="180"/>
        </w:tabs>
        <w:spacing w:before="120" w:after="120"/>
        <w:ind w:left="187" w:hanging="187"/>
        <w:rPr>
          <w:rFonts w:asciiTheme="minorHAnsi" w:hAnsiTheme="minorHAnsi"/>
          <w:color w:val="000099"/>
          <w:sz w:val="22"/>
          <w:szCs w:val="22"/>
        </w:rPr>
      </w:pPr>
      <w:r w:rsidRPr="00E34A36">
        <w:rPr>
          <w:rFonts w:asciiTheme="minorHAnsi" w:hAnsiTheme="minorHAnsi"/>
          <w:i/>
          <w:color w:val="000099"/>
          <w:sz w:val="22"/>
          <w:szCs w:val="22"/>
        </w:rPr>
        <w:tab/>
        <w:t xml:space="preserve">Proceedings: </w:t>
      </w:r>
      <w:r>
        <w:rPr>
          <w:rFonts w:asciiTheme="minorHAnsi" w:hAnsiTheme="minorHAnsi"/>
          <w:color w:val="000099"/>
          <w:sz w:val="22"/>
          <w:szCs w:val="22"/>
        </w:rPr>
        <w:t>On 9 May 2017, the bill was agreed to in principle after a vote of the Assembly</w:t>
      </w:r>
      <w:r w:rsidRPr="00E34A36">
        <w:rPr>
          <w:rFonts w:asciiTheme="minorHAnsi" w:hAnsiTheme="minorHAnsi"/>
          <w:color w:val="000099"/>
          <w:sz w:val="22"/>
          <w:szCs w:val="22"/>
        </w:rPr>
        <w:t>.</w:t>
      </w:r>
      <w:r>
        <w:rPr>
          <w:rFonts w:asciiTheme="minorHAnsi" w:hAnsiTheme="minorHAnsi"/>
          <w:color w:val="000099"/>
          <w:sz w:val="22"/>
          <w:szCs w:val="22"/>
        </w:rPr>
        <w:t xml:space="preserve"> Debate was then adjourned at the detail stage.</w:t>
      </w:r>
    </w:p>
    <w:p w:rsidR="0069738C" w:rsidRDefault="00A55D7F" w:rsidP="0069738C">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sidR="0069738C">
        <w:rPr>
          <w:rFonts w:asciiTheme="minorHAnsi" w:hAnsiTheme="minorHAnsi"/>
          <w:color w:val="000099"/>
          <w:sz w:val="22"/>
          <w:szCs w:val="22"/>
        </w:rPr>
        <w:t>When debate resumed on the proposed legislation on 11 May amendments were moved by the Government, Opposition and ACT Greens with a number of the amendments being passed by the Assembly.</w:t>
      </w:r>
    </w:p>
    <w:p w:rsidR="0069738C" w:rsidRDefault="0069738C" w:rsidP="0069738C">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agreed to.</w:t>
      </w:r>
    </w:p>
    <w:p w:rsidR="0001682C" w:rsidRDefault="0001682C" w:rsidP="006662F8">
      <w:pPr>
        <w:tabs>
          <w:tab w:val="left" w:pos="180"/>
        </w:tabs>
        <w:spacing w:before="120" w:after="120"/>
        <w:rPr>
          <w:rFonts w:asciiTheme="minorHAnsi" w:hAnsiTheme="minorHAnsi"/>
          <w:color w:val="000099"/>
          <w:sz w:val="22"/>
          <w:szCs w:val="22"/>
        </w:rPr>
      </w:pPr>
      <w:r>
        <w:rPr>
          <w:rFonts w:asciiTheme="minorHAnsi" w:hAnsiTheme="minorHAnsi"/>
          <w:b/>
          <w:color w:val="000099"/>
          <w:sz w:val="22"/>
          <w:szCs w:val="22"/>
        </w:rPr>
        <w:t>Revenue Legislation Amendment Bill 2017</w:t>
      </w:r>
    </w:p>
    <w:p w:rsidR="0001682C" w:rsidRDefault="0001682C" w:rsidP="0001682C">
      <w:pPr>
        <w:tabs>
          <w:tab w:val="left" w:pos="180"/>
          <w:tab w:val="left" w:pos="426"/>
        </w:tabs>
        <w:spacing w:before="120" w:after="120"/>
        <w:ind w:left="180" w:hanging="180"/>
        <w:rPr>
          <w:rFonts w:asciiTheme="minorHAnsi" w:hAnsiTheme="minorHAnsi"/>
          <w:color w:val="000099"/>
          <w:sz w:val="22"/>
        </w:rPr>
      </w:pPr>
      <w:r>
        <w:rPr>
          <w:rFonts w:asciiTheme="minorHAnsi" w:hAnsiTheme="minorHAnsi"/>
          <w:i/>
          <w:color w:val="000099"/>
          <w:sz w:val="22"/>
          <w:szCs w:val="22"/>
        </w:rPr>
        <w:tab/>
        <w:t>Summary:</w:t>
      </w:r>
      <w:r>
        <w:rPr>
          <w:rFonts w:asciiTheme="minorHAnsi" w:hAnsiTheme="minorHAnsi"/>
          <w:color w:val="000099"/>
          <w:sz w:val="22"/>
          <w:szCs w:val="22"/>
        </w:rPr>
        <w:t xml:space="preserve"> </w:t>
      </w:r>
      <w:r w:rsidRPr="00B84685">
        <w:rPr>
          <w:rFonts w:asciiTheme="minorHAnsi" w:hAnsiTheme="minorHAnsi"/>
          <w:color w:val="000099"/>
          <w:sz w:val="22"/>
        </w:rPr>
        <w:t xml:space="preserve">This bill will amend the </w:t>
      </w:r>
      <w:r w:rsidRPr="00B84685">
        <w:rPr>
          <w:rFonts w:asciiTheme="minorHAnsi" w:hAnsiTheme="minorHAnsi"/>
          <w:i/>
          <w:color w:val="000099"/>
          <w:sz w:val="22"/>
        </w:rPr>
        <w:t>Duties Act 1999</w:t>
      </w:r>
      <w:r w:rsidRPr="00B84685">
        <w:rPr>
          <w:rFonts w:asciiTheme="minorHAnsi" w:hAnsiTheme="minorHAnsi"/>
          <w:color w:val="000099"/>
          <w:sz w:val="22"/>
        </w:rPr>
        <w:t xml:space="preserve">, the </w:t>
      </w:r>
      <w:r w:rsidRPr="00B84685">
        <w:rPr>
          <w:rFonts w:asciiTheme="minorHAnsi" w:hAnsiTheme="minorHAnsi"/>
          <w:i/>
          <w:color w:val="000099"/>
          <w:sz w:val="22"/>
        </w:rPr>
        <w:t>Land Tax Act 2004</w:t>
      </w:r>
      <w:r w:rsidRPr="00B84685">
        <w:rPr>
          <w:rFonts w:asciiTheme="minorHAnsi" w:hAnsiTheme="minorHAnsi"/>
          <w:color w:val="000099"/>
          <w:sz w:val="22"/>
        </w:rPr>
        <w:t xml:space="preserve"> and the </w:t>
      </w:r>
      <w:r w:rsidRPr="00B84685">
        <w:rPr>
          <w:rFonts w:asciiTheme="minorHAnsi" w:hAnsiTheme="minorHAnsi"/>
          <w:i/>
          <w:color w:val="000099"/>
          <w:sz w:val="22"/>
        </w:rPr>
        <w:t>Rates Act 2004</w:t>
      </w:r>
      <w:r w:rsidRPr="00B84685">
        <w:rPr>
          <w:rFonts w:asciiTheme="minorHAnsi" w:hAnsiTheme="minorHAnsi"/>
          <w:color w:val="000099"/>
          <w:sz w:val="22"/>
        </w:rPr>
        <w:t>. The amendments will change the method for calculating rates and land tax for residential unit subdivisions, repeal insurance duty legislation and make a technical change to the rebate on rates for pensioners.</w:t>
      </w:r>
    </w:p>
    <w:p w:rsidR="0001682C" w:rsidRDefault="0001682C" w:rsidP="0001682C">
      <w:pPr>
        <w:tabs>
          <w:tab w:val="left" w:pos="180"/>
          <w:tab w:val="left" w:pos="426"/>
        </w:tabs>
        <w:spacing w:before="120" w:after="120"/>
        <w:ind w:left="180" w:hanging="180"/>
        <w:rPr>
          <w:rFonts w:asciiTheme="minorHAnsi" w:hAnsiTheme="minorHAnsi"/>
          <w:color w:val="000099"/>
          <w:sz w:val="22"/>
          <w:szCs w:val="22"/>
        </w:rPr>
      </w:pPr>
      <w:r>
        <w:rPr>
          <w:rFonts w:asciiTheme="minorHAnsi" w:hAnsiTheme="minorHAnsi"/>
          <w:i/>
          <w:color w:val="000099"/>
          <w:sz w:val="22"/>
          <w:szCs w:val="22"/>
        </w:rPr>
        <w:tab/>
        <w:t>Proceedings:</w:t>
      </w:r>
      <w:r>
        <w:rPr>
          <w:rFonts w:asciiTheme="minorHAnsi" w:hAnsiTheme="minorHAnsi"/>
          <w:color w:val="000099"/>
          <w:sz w:val="22"/>
          <w:szCs w:val="22"/>
        </w:rPr>
        <w:t xml:space="preserve"> Debate resumed on this bill on 11 May with the Opposition indicating that they would not be supporting the proposed legislation. The ACT Greens outlined their support for the bill prior to it be</w:t>
      </w:r>
      <w:r w:rsidR="0069738C">
        <w:rPr>
          <w:rFonts w:asciiTheme="minorHAnsi" w:hAnsiTheme="minorHAnsi"/>
          <w:color w:val="000099"/>
          <w:sz w:val="22"/>
          <w:szCs w:val="22"/>
        </w:rPr>
        <w:t>ing</w:t>
      </w:r>
      <w:r>
        <w:rPr>
          <w:rFonts w:asciiTheme="minorHAnsi" w:hAnsiTheme="minorHAnsi"/>
          <w:color w:val="000099"/>
          <w:sz w:val="22"/>
          <w:szCs w:val="22"/>
        </w:rPr>
        <w:t xml:space="preserve"> agreed to in principle.</w:t>
      </w:r>
    </w:p>
    <w:p w:rsidR="0001682C" w:rsidRDefault="0001682C" w:rsidP="0001682C">
      <w:pPr>
        <w:tabs>
          <w:tab w:val="left" w:pos="180"/>
          <w:tab w:val="left" w:pos="426"/>
        </w:tabs>
        <w:spacing w:before="120" w:after="120"/>
        <w:ind w:left="180" w:hanging="180"/>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 xml:space="preserve">During the detail stage </w:t>
      </w:r>
      <w:r w:rsidR="008E0060">
        <w:rPr>
          <w:rFonts w:asciiTheme="minorHAnsi" w:hAnsiTheme="minorHAnsi"/>
          <w:color w:val="000099"/>
          <w:sz w:val="22"/>
          <w:szCs w:val="22"/>
        </w:rPr>
        <w:t>of the bill the Opposition opposed a number of clauses, however, the clauses were agreed to after a vote of the Assembly. A Government technical amendment was then moved and agreed to.</w:t>
      </w:r>
    </w:p>
    <w:p w:rsidR="008E0060" w:rsidRPr="0001682C" w:rsidRDefault="008E0060" w:rsidP="0001682C">
      <w:pPr>
        <w:tabs>
          <w:tab w:val="left" w:pos="180"/>
          <w:tab w:val="left" w:pos="426"/>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The amended bill was then passed by the Assembly.</w:t>
      </w:r>
    </w:p>
    <w:p w:rsidR="0069738C" w:rsidRDefault="0069738C" w:rsidP="0069738C">
      <w:pPr>
        <w:tabs>
          <w:tab w:val="left" w:pos="180"/>
        </w:tabs>
        <w:spacing w:before="120" w:after="120"/>
        <w:rPr>
          <w:rFonts w:asciiTheme="minorHAnsi" w:hAnsiTheme="minorHAnsi"/>
          <w:color w:val="000099"/>
          <w:sz w:val="22"/>
          <w:szCs w:val="22"/>
        </w:rPr>
      </w:pPr>
      <w:r>
        <w:rPr>
          <w:rFonts w:asciiTheme="minorHAnsi" w:hAnsiTheme="minorHAnsi"/>
          <w:color w:val="000099"/>
          <w:sz w:val="22"/>
          <w:szCs w:val="22"/>
        </w:rPr>
        <w:t>The following bills were also passed by the Assembly on 11 May 2017.</w:t>
      </w:r>
    </w:p>
    <w:p w:rsidR="0069738C" w:rsidRPr="00A55D7F" w:rsidRDefault="0069738C" w:rsidP="00A55D7F">
      <w:pPr>
        <w:tabs>
          <w:tab w:val="left" w:pos="18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lastRenderedPageBreak/>
        <w:tab/>
      </w:r>
      <w:r>
        <w:rPr>
          <w:rFonts w:asciiTheme="minorHAnsi" w:hAnsiTheme="minorHAnsi"/>
          <w:b/>
          <w:color w:val="000099"/>
          <w:sz w:val="22"/>
          <w:szCs w:val="22"/>
        </w:rPr>
        <w:t>Liquor Amendment Bill 2017</w:t>
      </w:r>
      <w:r w:rsidR="00A55D7F">
        <w:rPr>
          <w:rFonts w:asciiTheme="minorHAnsi" w:hAnsiTheme="minorHAnsi"/>
          <w:color w:val="000099"/>
          <w:sz w:val="22"/>
          <w:szCs w:val="22"/>
        </w:rPr>
        <w:t xml:space="preserve"> (without amendment)</w:t>
      </w:r>
    </w:p>
    <w:p w:rsidR="0069738C" w:rsidRPr="00A55D7F" w:rsidRDefault="00A55D7F" w:rsidP="00A55D7F">
      <w:pPr>
        <w:tabs>
          <w:tab w:val="left" w:pos="180"/>
        </w:tabs>
        <w:spacing w:before="120" w:after="120"/>
        <w:ind w:left="180" w:hanging="180"/>
        <w:rPr>
          <w:rFonts w:asciiTheme="minorHAnsi" w:hAnsiTheme="minorHAnsi"/>
          <w:color w:val="000099"/>
          <w:sz w:val="22"/>
          <w:szCs w:val="22"/>
        </w:rPr>
      </w:pPr>
      <w:r>
        <w:rPr>
          <w:rFonts w:asciiTheme="minorHAnsi" w:hAnsiTheme="minorHAnsi"/>
          <w:b/>
          <w:color w:val="000099"/>
          <w:sz w:val="22"/>
          <w:szCs w:val="22"/>
        </w:rPr>
        <w:tab/>
      </w:r>
      <w:r w:rsidR="0069738C">
        <w:rPr>
          <w:rFonts w:asciiTheme="minorHAnsi" w:hAnsiTheme="minorHAnsi"/>
          <w:b/>
          <w:color w:val="000099"/>
          <w:sz w:val="22"/>
          <w:szCs w:val="22"/>
        </w:rPr>
        <w:t>Justice and Community Safety Legislation Amendment Bill 2017</w:t>
      </w:r>
      <w:r>
        <w:rPr>
          <w:rFonts w:asciiTheme="minorHAnsi" w:hAnsiTheme="minorHAnsi"/>
          <w:b/>
          <w:color w:val="000099"/>
          <w:sz w:val="22"/>
          <w:szCs w:val="22"/>
        </w:rPr>
        <w:t xml:space="preserve"> </w:t>
      </w:r>
      <w:r>
        <w:rPr>
          <w:rFonts w:asciiTheme="minorHAnsi" w:hAnsiTheme="minorHAnsi"/>
          <w:color w:val="000099"/>
          <w:sz w:val="22"/>
          <w:szCs w:val="22"/>
        </w:rPr>
        <w:t>(with amendment)</w:t>
      </w:r>
    </w:p>
    <w:p w:rsidR="00783514" w:rsidRPr="0069738C" w:rsidRDefault="00783514" w:rsidP="0006044C">
      <w:pPr>
        <w:tabs>
          <w:tab w:val="left" w:pos="142"/>
        </w:tabs>
        <w:spacing w:before="120" w:after="120"/>
        <w:rPr>
          <w:color w:val="000099"/>
        </w:rPr>
      </w:pPr>
      <w:r w:rsidRPr="0069738C">
        <w:rPr>
          <w:rFonts w:asciiTheme="minorHAnsi" w:hAnsiTheme="minorHAnsi"/>
          <w:color w:val="000099"/>
          <w:sz w:val="22"/>
          <w:szCs w:val="22"/>
        </w:rPr>
        <w:t>A full record of the d</w:t>
      </w:r>
      <w:r w:rsidR="0006044C" w:rsidRPr="0069738C">
        <w:rPr>
          <w:rFonts w:asciiTheme="minorHAnsi" w:hAnsiTheme="minorHAnsi"/>
          <w:color w:val="000099"/>
          <w:sz w:val="22"/>
          <w:szCs w:val="22"/>
        </w:rPr>
        <w:t xml:space="preserve">ebates will be available from </w:t>
      </w:r>
      <w:hyperlink r:id="rId18" w:history="1">
        <w:r w:rsidR="0006044C" w:rsidRPr="0069738C">
          <w:rPr>
            <w:rStyle w:val="Hyperlink"/>
            <w:rFonts w:asciiTheme="minorHAnsi" w:hAnsiTheme="minorHAnsi"/>
            <w:sz w:val="22"/>
            <w:szCs w:val="22"/>
          </w:rPr>
          <w:t>here</w:t>
        </w:r>
      </w:hyperlink>
      <w:r w:rsidR="0006044C" w:rsidRPr="0069738C">
        <w:rPr>
          <w:rFonts w:asciiTheme="minorHAnsi" w:hAnsiTheme="minorHAnsi"/>
          <w:color w:val="000099"/>
          <w:sz w:val="22"/>
          <w:szCs w:val="22"/>
        </w:rPr>
        <w:t>.</w:t>
      </w:r>
    </w:p>
    <w:p w:rsidR="0074014E" w:rsidRPr="009D07DF" w:rsidRDefault="0074014E" w:rsidP="0074014E">
      <w:pPr>
        <w:tabs>
          <w:tab w:val="left" w:pos="180"/>
        </w:tabs>
        <w:spacing w:before="120" w:after="120"/>
        <w:ind w:left="187" w:hanging="187"/>
        <w:rPr>
          <w:rFonts w:asciiTheme="minorHAnsi" w:hAnsiTheme="minorHAnsi"/>
          <w:b/>
          <w:i/>
          <w:color w:val="000099"/>
          <w:sz w:val="22"/>
          <w:szCs w:val="22"/>
        </w:rPr>
      </w:pPr>
      <w:r w:rsidRPr="009D07DF">
        <w:rPr>
          <w:rFonts w:asciiTheme="minorHAnsi" w:hAnsiTheme="minorHAnsi"/>
          <w:b/>
          <w:i/>
          <w:color w:val="000099"/>
          <w:sz w:val="22"/>
          <w:szCs w:val="22"/>
        </w:rPr>
        <w:t>Ministerial statements</w:t>
      </w:r>
    </w:p>
    <w:p w:rsidR="00D02331" w:rsidRPr="0024284A" w:rsidRDefault="00D02331" w:rsidP="00A670FE">
      <w:pPr>
        <w:autoSpaceDE w:val="0"/>
        <w:autoSpaceDN w:val="0"/>
        <w:spacing w:before="120" w:after="120"/>
        <w:rPr>
          <w:rFonts w:asciiTheme="minorHAnsi" w:hAnsiTheme="minorHAnsi"/>
          <w:color w:val="000099"/>
          <w:sz w:val="22"/>
          <w:szCs w:val="22"/>
        </w:rPr>
      </w:pPr>
      <w:r w:rsidRPr="0024284A">
        <w:rPr>
          <w:rFonts w:asciiTheme="minorHAnsi" w:hAnsiTheme="minorHAnsi"/>
          <w:color w:val="000099"/>
          <w:sz w:val="22"/>
          <w:szCs w:val="22"/>
        </w:rPr>
        <w:t xml:space="preserve">The following ministerial statements were made on </w:t>
      </w:r>
      <w:r w:rsidR="000C7C2C" w:rsidRPr="0024284A">
        <w:rPr>
          <w:rFonts w:asciiTheme="minorHAnsi" w:hAnsiTheme="minorHAnsi"/>
          <w:color w:val="000099"/>
          <w:sz w:val="22"/>
          <w:szCs w:val="22"/>
        </w:rPr>
        <w:t>9</w:t>
      </w:r>
      <w:r w:rsidR="00831FC2" w:rsidRPr="0024284A">
        <w:rPr>
          <w:rFonts w:asciiTheme="minorHAnsi" w:hAnsiTheme="minorHAnsi"/>
          <w:color w:val="000099"/>
          <w:sz w:val="22"/>
          <w:szCs w:val="22"/>
        </w:rPr>
        <w:t xml:space="preserve"> </w:t>
      </w:r>
      <w:r w:rsidR="00216688" w:rsidRPr="0024284A">
        <w:rPr>
          <w:rFonts w:asciiTheme="minorHAnsi" w:hAnsiTheme="minorHAnsi"/>
          <w:color w:val="000099"/>
          <w:sz w:val="22"/>
          <w:szCs w:val="22"/>
        </w:rPr>
        <w:t>Ma</w:t>
      </w:r>
      <w:r w:rsidR="005A6BBA" w:rsidRPr="0024284A">
        <w:rPr>
          <w:rFonts w:asciiTheme="minorHAnsi" w:hAnsiTheme="minorHAnsi"/>
          <w:color w:val="000099"/>
          <w:sz w:val="22"/>
          <w:szCs w:val="22"/>
        </w:rPr>
        <w:t>y</w:t>
      </w:r>
      <w:r w:rsidR="00144C67" w:rsidRPr="0024284A">
        <w:rPr>
          <w:rFonts w:asciiTheme="minorHAnsi" w:hAnsiTheme="minorHAnsi"/>
          <w:color w:val="000099"/>
          <w:sz w:val="22"/>
          <w:szCs w:val="22"/>
        </w:rPr>
        <w:t xml:space="preserve"> 2017</w:t>
      </w:r>
      <w:r w:rsidR="00AE56E6" w:rsidRPr="0024284A">
        <w:rPr>
          <w:rFonts w:asciiTheme="minorHAnsi" w:hAnsiTheme="minorHAnsi"/>
          <w:color w:val="000099"/>
          <w:sz w:val="22"/>
          <w:szCs w:val="22"/>
        </w:rPr>
        <w:t>.</w:t>
      </w:r>
    </w:p>
    <w:p w:rsidR="00831FC2" w:rsidRDefault="00A670FE" w:rsidP="005A6BBA">
      <w:pPr>
        <w:autoSpaceDE w:val="0"/>
        <w:autoSpaceDN w:val="0"/>
        <w:spacing w:before="120" w:after="120"/>
        <w:ind w:left="142"/>
        <w:rPr>
          <w:rFonts w:asciiTheme="minorHAnsi" w:hAnsiTheme="minorHAnsi"/>
          <w:color w:val="000099"/>
          <w:sz w:val="22"/>
          <w:szCs w:val="22"/>
        </w:rPr>
      </w:pPr>
      <w:r w:rsidRPr="0024284A">
        <w:rPr>
          <w:rFonts w:asciiTheme="minorHAnsi" w:hAnsiTheme="minorHAnsi"/>
          <w:color w:val="000099"/>
          <w:sz w:val="22"/>
          <w:szCs w:val="22"/>
        </w:rPr>
        <w:t xml:space="preserve">The Minister for </w:t>
      </w:r>
      <w:r w:rsidR="00831FC2" w:rsidRPr="0024284A">
        <w:rPr>
          <w:rFonts w:asciiTheme="minorHAnsi" w:hAnsiTheme="minorHAnsi"/>
          <w:color w:val="000099"/>
          <w:sz w:val="22"/>
          <w:szCs w:val="22"/>
        </w:rPr>
        <w:t>H</w:t>
      </w:r>
      <w:r w:rsidR="005A6BBA" w:rsidRPr="0024284A">
        <w:rPr>
          <w:rFonts w:asciiTheme="minorHAnsi" w:hAnsiTheme="minorHAnsi"/>
          <w:color w:val="000099"/>
          <w:sz w:val="22"/>
          <w:szCs w:val="22"/>
        </w:rPr>
        <w:t xml:space="preserve">ousing and Suburban Development </w:t>
      </w:r>
      <w:r w:rsidRPr="0024284A">
        <w:rPr>
          <w:rFonts w:asciiTheme="minorHAnsi" w:hAnsiTheme="minorHAnsi"/>
          <w:color w:val="000099"/>
          <w:sz w:val="22"/>
          <w:szCs w:val="22"/>
        </w:rPr>
        <w:t xml:space="preserve">made a statement </w:t>
      </w:r>
      <w:r w:rsidR="005A6BBA" w:rsidRPr="0024284A">
        <w:rPr>
          <w:rFonts w:asciiTheme="minorHAnsi" w:hAnsiTheme="minorHAnsi"/>
          <w:color w:val="000099"/>
          <w:sz w:val="22"/>
          <w:szCs w:val="22"/>
        </w:rPr>
        <w:t xml:space="preserve">providing the Assembly with an update on the </w:t>
      </w:r>
      <w:r w:rsidR="005A6BBA" w:rsidRPr="0024284A">
        <w:rPr>
          <w:rFonts w:asciiTheme="minorHAnsi" w:hAnsiTheme="minorHAnsi"/>
          <w:b/>
          <w:color w:val="000099"/>
          <w:sz w:val="22"/>
          <w:szCs w:val="22"/>
        </w:rPr>
        <w:t>Public Housing Renewal Program</w:t>
      </w:r>
      <w:r w:rsidRPr="0024284A">
        <w:rPr>
          <w:rFonts w:asciiTheme="minorHAnsi" w:hAnsiTheme="minorHAnsi"/>
          <w:color w:val="000099"/>
          <w:sz w:val="22"/>
          <w:szCs w:val="22"/>
        </w:rPr>
        <w:t>. During the statement the minister</w:t>
      </w:r>
      <w:r w:rsidR="00F56D6C" w:rsidRPr="0024284A">
        <w:rPr>
          <w:rFonts w:asciiTheme="minorHAnsi" w:hAnsiTheme="minorHAnsi"/>
          <w:color w:val="000099"/>
          <w:sz w:val="22"/>
          <w:szCs w:val="22"/>
        </w:rPr>
        <w:t xml:space="preserve"> </w:t>
      </w:r>
      <w:r w:rsidR="000C7C2C" w:rsidRPr="0024284A">
        <w:rPr>
          <w:rFonts w:asciiTheme="minorHAnsi" w:hAnsiTheme="minorHAnsi"/>
          <w:color w:val="000099"/>
          <w:sz w:val="22"/>
          <w:szCs w:val="22"/>
        </w:rPr>
        <w:t>outlined the Government’s commitment</w:t>
      </w:r>
      <w:r w:rsidR="0024284A" w:rsidRPr="0024284A">
        <w:rPr>
          <w:rFonts w:asciiTheme="minorHAnsi" w:hAnsiTheme="minorHAnsi"/>
          <w:color w:val="000099"/>
          <w:sz w:val="22"/>
          <w:szCs w:val="22"/>
        </w:rPr>
        <w:t>,</w:t>
      </w:r>
      <w:r w:rsidR="000C7C2C" w:rsidRPr="0024284A">
        <w:rPr>
          <w:rFonts w:asciiTheme="minorHAnsi" w:hAnsiTheme="minorHAnsi"/>
          <w:color w:val="000099"/>
          <w:sz w:val="22"/>
          <w:szCs w:val="22"/>
        </w:rPr>
        <w:t xml:space="preserve"> </w:t>
      </w:r>
      <w:r w:rsidR="0024284A" w:rsidRPr="000C7C2C">
        <w:rPr>
          <w:rFonts w:asciiTheme="minorHAnsi" w:hAnsiTheme="minorHAnsi"/>
          <w:color w:val="000099"/>
          <w:sz w:val="22"/>
          <w:szCs w:val="22"/>
        </w:rPr>
        <w:t>through Housing ACT and the Public Housing Renewal Taskforce</w:t>
      </w:r>
      <w:r w:rsidR="0024284A" w:rsidRPr="0024284A">
        <w:rPr>
          <w:rFonts w:asciiTheme="minorHAnsi" w:hAnsiTheme="minorHAnsi"/>
          <w:color w:val="000099"/>
          <w:sz w:val="22"/>
          <w:szCs w:val="22"/>
        </w:rPr>
        <w:t xml:space="preserve">, </w:t>
      </w:r>
      <w:r w:rsidR="000C7C2C" w:rsidRPr="0024284A">
        <w:rPr>
          <w:rFonts w:asciiTheme="minorHAnsi" w:hAnsiTheme="minorHAnsi"/>
          <w:color w:val="000099"/>
          <w:sz w:val="22"/>
          <w:szCs w:val="22"/>
        </w:rPr>
        <w:t xml:space="preserve">to replacing and providing new homes for 1,288 households </w:t>
      </w:r>
      <w:r w:rsidR="0024284A" w:rsidRPr="0024284A">
        <w:rPr>
          <w:rFonts w:asciiTheme="minorHAnsi" w:hAnsiTheme="minorHAnsi"/>
          <w:color w:val="000099"/>
          <w:sz w:val="22"/>
          <w:szCs w:val="22"/>
        </w:rPr>
        <w:t xml:space="preserve">in suburbs </w:t>
      </w:r>
      <w:r w:rsidR="000C7C2C" w:rsidRPr="0024284A">
        <w:rPr>
          <w:rFonts w:asciiTheme="minorHAnsi" w:hAnsiTheme="minorHAnsi"/>
          <w:color w:val="000099"/>
          <w:sz w:val="22"/>
          <w:szCs w:val="22"/>
        </w:rPr>
        <w:t>across</w:t>
      </w:r>
      <w:r w:rsidR="0024284A" w:rsidRPr="0024284A">
        <w:rPr>
          <w:rFonts w:asciiTheme="minorHAnsi" w:hAnsiTheme="minorHAnsi"/>
          <w:color w:val="000099"/>
          <w:sz w:val="22"/>
          <w:szCs w:val="22"/>
        </w:rPr>
        <w:t xml:space="preserve"> Canberra</w:t>
      </w:r>
      <w:r w:rsidR="00D97F2F" w:rsidRPr="0024284A">
        <w:rPr>
          <w:rFonts w:asciiTheme="minorHAnsi" w:hAnsiTheme="minorHAnsi"/>
          <w:color w:val="000099"/>
          <w:sz w:val="22"/>
          <w:szCs w:val="22"/>
        </w:rPr>
        <w:t>.</w:t>
      </w:r>
    </w:p>
    <w:p w:rsidR="00834E06" w:rsidRPr="0040103F" w:rsidRDefault="00834E06" w:rsidP="00834E06">
      <w:pPr>
        <w:autoSpaceDE w:val="0"/>
        <w:autoSpaceDN w:val="0"/>
        <w:spacing w:before="120" w:after="120"/>
        <w:ind w:left="142"/>
        <w:rPr>
          <w:rFonts w:asciiTheme="minorHAnsi" w:hAnsiTheme="minorHAnsi"/>
          <w:color w:val="000099"/>
          <w:sz w:val="22"/>
          <w:szCs w:val="22"/>
        </w:rPr>
      </w:pPr>
      <w:r w:rsidRPr="0040103F">
        <w:rPr>
          <w:rFonts w:asciiTheme="minorHAnsi" w:hAnsiTheme="minorHAnsi"/>
          <w:color w:val="000099"/>
          <w:sz w:val="22"/>
          <w:szCs w:val="22"/>
        </w:rPr>
        <w:t xml:space="preserve">The </w:t>
      </w:r>
      <w:r w:rsidRPr="00834E06">
        <w:rPr>
          <w:rFonts w:asciiTheme="minorHAnsi" w:hAnsiTheme="minorHAnsi"/>
          <w:b/>
          <w:color w:val="000099"/>
          <w:sz w:val="22"/>
          <w:szCs w:val="22"/>
        </w:rPr>
        <w:t>Canberra Hospital (TCH) electrical switch incident</w:t>
      </w:r>
      <w:r w:rsidRPr="0040103F">
        <w:rPr>
          <w:rFonts w:asciiTheme="minorHAnsi" w:hAnsiTheme="minorHAnsi"/>
          <w:color w:val="000099"/>
          <w:sz w:val="22"/>
          <w:szCs w:val="22"/>
        </w:rPr>
        <w:t xml:space="preserve"> was the subject of a ministerial statement made by the Minister for Health. During the statement the minister updated the Assembly on the work underway to upgrade electrical switchboard infrastructure at T</w:t>
      </w:r>
      <w:r>
        <w:rPr>
          <w:rFonts w:asciiTheme="minorHAnsi" w:hAnsiTheme="minorHAnsi"/>
          <w:color w:val="000099"/>
          <w:sz w:val="22"/>
          <w:szCs w:val="22"/>
        </w:rPr>
        <w:t>C</w:t>
      </w:r>
      <w:r w:rsidRPr="0040103F">
        <w:rPr>
          <w:rFonts w:asciiTheme="minorHAnsi" w:hAnsiTheme="minorHAnsi"/>
          <w:color w:val="000099"/>
          <w:sz w:val="22"/>
          <w:szCs w:val="22"/>
        </w:rPr>
        <w:t>H. The minister presented the statement and moved a motion that the Assembly take note of the paper.</w:t>
      </w:r>
    </w:p>
    <w:p w:rsidR="00A55D7F" w:rsidRDefault="00834E06" w:rsidP="00A55D7F">
      <w:pPr>
        <w:autoSpaceDE w:val="0"/>
        <w:autoSpaceDN w:val="0"/>
        <w:spacing w:before="120" w:after="120"/>
        <w:ind w:left="142"/>
        <w:rPr>
          <w:rFonts w:asciiTheme="minorHAnsi" w:hAnsiTheme="minorHAnsi"/>
          <w:color w:val="000099"/>
          <w:sz w:val="22"/>
          <w:szCs w:val="22"/>
        </w:rPr>
      </w:pPr>
      <w:r w:rsidRPr="0040103F">
        <w:rPr>
          <w:rFonts w:asciiTheme="minorHAnsi" w:hAnsiTheme="minorHAnsi"/>
          <w:color w:val="000099"/>
          <w:sz w:val="22"/>
          <w:szCs w:val="22"/>
        </w:rPr>
        <w:t>Mrs Dunne MLA also made a statement in relation to matter and moved an</w:t>
      </w:r>
      <w:r w:rsidR="00A55D7F">
        <w:rPr>
          <w:rFonts w:asciiTheme="minorHAnsi" w:hAnsiTheme="minorHAnsi"/>
          <w:color w:val="000099"/>
          <w:sz w:val="22"/>
          <w:szCs w:val="22"/>
        </w:rPr>
        <w:t xml:space="preserve"> Opposition</w:t>
      </w:r>
      <w:r w:rsidRPr="0040103F">
        <w:rPr>
          <w:rFonts w:asciiTheme="minorHAnsi" w:hAnsiTheme="minorHAnsi"/>
          <w:color w:val="000099"/>
          <w:sz w:val="22"/>
          <w:szCs w:val="22"/>
        </w:rPr>
        <w:t xml:space="preserve"> amendment to the motion calling on the Government to provide a chronology of events concerning the switchboard problems and table the AECOM risk assessment report on the performance of infrastructure at TCH. Debate on the motion and </w:t>
      </w:r>
      <w:r>
        <w:rPr>
          <w:rFonts w:asciiTheme="minorHAnsi" w:hAnsiTheme="minorHAnsi"/>
          <w:color w:val="000099"/>
          <w:sz w:val="22"/>
          <w:szCs w:val="22"/>
        </w:rPr>
        <w:t xml:space="preserve">the </w:t>
      </w:r>
      <w:r w:rsidRPr="0040103F">
        <w:rPr>
          <w:rFonts w:asciiTheme="minorHAnsi" w:hAnsiTheme="minorHAnsi"/>
          <w:color w:val="000099"/>
          <w:sz w:val="22"/>
          <w:szCs w:val="22"/>
        </w:rPr>
        <w:t>amendment was adjourned.</w:t>
      </w:r>
      <w:r w:rsidR="00A55D7F">
        <w:rPr>
          <w:rFonts w:asciiTheme="minorHAnsi" w:hAnsiTheme="minorHAnsi"/>
          <w:color w:val="000099"/>
          <w:sz w:val="22"/>
          <w:szCs w:val="22"/>
        </w:rPr>
        <w:t xml:space="preserve"> Debate resumed on the matter on 11 May with the Government moving an amendment to the Opposition’s amendment that removed the requirement of the Government to provide a copy of the AECOM report. The Government amendment to the Opposition’s amendment was agreed to by the Assembly with the Opposition’s amended amendment being passed. </w:t>
      </w:r>
    </w:p>
    <w:p w:rsidR="008F6ACC" w:rsidRDefault="008F6ACC" w:rsidP="00834E06">
      <w:pPr>
        <w:autoSpaceDE w:val="0"/>
        <w:autoSpaceDN w:val="0"/>
        <w:spacing w:before="120" w:after="120"/>
        <w:ind w:left="142"/>
        <w:rPr>
          <w:rFonts w:asciiTheme="minorHAnsi" w:hAnsiTheme="minorHAnsi"/>
          <w:color w:val="000099"/>
          <w:sz w:val="22"/>
          <w:szCs w:val="22"/>
        </w:rPr>
      </w:pPr>
      <w:r w:rsidRPr="0024284A">
        <w:rPr>
          <w:rFonts w:asciiTheme="minorHAnsi" w:hAnsiTheme="minorHAnsi"/>
          <w:color w:val="000099"/>
          <w:sz w:val="22"/>
          <w:szCs w:val="22"/>
        </w:rPr>
        <w:t xml:space="preserve">The Minister for </w:t>
      </w:r>
      <w:r>
        <w:rPr>
          <w:rFonts w:asciiTheme="minorHAnsi" w:hAnsiTheme="minorHAnsi"/>
          <w:color w:val="000099"/>
          <w:sz w:val="22"/>
          <w:szCs w:val="22"/>
        </w:rPr>
        <w:t xml:space="preserve">Disability, Children </w:t>
      </w:r>
      <w:r w:rsidRPr="0024284A">
        <w:rPr>
          <w:rFonts w:asciiTheme="minorHAnsi" w:hAnsiTheme="minorHAnsi"/>
          <w:color w:val="000099"/>
          <w:sz w:val="22"/>
          <w:szCs w:val="22"/>
        </w:rPr>
        <w:t xml:space="preserve">and </w:t>
      </w:r>
      <w:r>
        <w:rPr>
          <w:rFonts w:asciiTheme="minorHAnsi" w:hAnsiTheme="minorHAnsi"/>
          <w:color w:val="000099"/>
          <w:sz w:val="22"/>
          <w:szCs w:val="22"/>
        </w:rPr>
        <w:t>Youth</w:t>
      </w:r>
      <w:r w:rsidRPr="0024284A">
        <w:rPr>
          <w:rFonts w:asciiTheme="minorHAnsi" w:hAnsiTheme="minorHAnsi"/>
          <w:color w:val="000099"/>
          <w:sz w:val="22"/>
          <w:szCs w:val="22"/>
        </w:rPr>
        <w:t xml:space="preserve"> made a statement providing the Assembly with an update on the </w:t>
      </w:r>
      <w:r>
        <w:rPr>
          <w:rFonts w:asciiTheme="minorHAnsi" w:hAnsiTheme="minorHAnsi"/>
          <w:b/>
          <w:color w:val="000099"/>
          <w:sz w:val="22"/>
          <w:szCs w:val="22"/>
        </w:rPr>
        <w:t xml:space="preserve">Blueprint for Youth Justice in the ACT, </w:t>
      </w:r>
      <w:r w:rsidRPr="00834E06">
        <w:rPr>
          <w:rFonts w:asciiTheme="minorHAnsi" w:hAnsiTheme="minorHAnsi"/>
          <w:color w:val="000099"/>
          <w:sz w:val="22"/>
          <w:szCs w:val="22"/>
        </w:rPr>
        <w:t>a ten</w:t>
      </w:r>
      <w:r w:rsidRPr="008F6ACC">
        <w:rPr>
          <w:rFonts w:asciiTheme="minorHAnsi" w:hAnsiTheme="minorHAnsi"/>
          <w:color w:val="000099"/>
          <w:sz w:val="22"/>
          <w:szCs w:val="22"/>
        </w:rPr>
        <w:t xml:space="preserve"> year strategy provid</w:t>
      </w:r>
      <w:r>
        <w:rPr>
          <w:rFonts w:asciiTheme="minorHAnsi" w:hAnsiTheme="minorHAnsi"/>
          <w:color w:val="000099"/>
          <w:sz w:val="22"/>
          <w:szCs w:val="22"/>
        </w:rPr>
        <w:t>ing the</w:t>
      </w:r>
      <w:r w:rsidRPr="008F6ACC">
        <w:rPr>
          <w:rFonts w:asciiTheme="minorHAnsi" w:hAnsiTheme="minorHAnsi"/>
          <w:color w:val="000099"/>
          <w:sz w:val="22"/>
          <w:szCs w:val="22"/>
        </w:rPr>
        <w:t xml:space="preserve"> framework </w:t>
      </w:r>
      <w:r w:rsidR="00834E06">
        <w:rPr>
          <w:rFonts w:asciiTheme="minorHAnsi" w:hAnsiTheme="minorHAnsi"/>
          <w:color w:val="000099"/>
          <w:sz w:val="22"/>
          <w:szCs w:val="22"/>
        </w:rPr>
        <w:t xml:space="preserve">for </w:t>
      </w:r>
      <w:r w:rsidRPr="008F6ACC">
        <w:rPr>
          <w:rFonts w:asciiTheme="minorHAnsi" w:hAnsiTheme="minorHAnsi"/>
          <w:color w:val="000099"/>
          <w:sz w:val="22"/>
          <w:szCs w:val="22"/>
        </w:rPr>
        <w:t>youth justice reforms</w:t>
      </w:r>
      <w:r w:rsidR="00E9471F">
        <w:rPr>
          <w:rFonts w:asciiTheme="minorHAnsi" w:hAnsiTheme="minorHAnsi"/>
          <w:color w:val="000099"/>
          <w:sz w:val="22"/>
          <w:szCs w:val="22"/>
        </w:rPr>
        <w:t>, in which th</w:t>
      </w:r>
      <w:r w:rsidRPr="0024284A">
        <w:rPr>
          <w:rFonts w:asciiTheme="minorHAnsi" w:hAnsiTheme="minorHAnsi"/>
          <w:color w:val="000099"/>
          <w:sz w:val="22"/>
          <w:szCs w:val="22"/>
        </w:rPr>
        <w:t xml:space="preserve">e minister </w:t>
      </w:r>
      <w:r>
        <w:rPr>
          <w:rFonts w:asciiTheme="minorHAnsi" w:hAnsiTheme="minorHAnsi"/>
          <w:color w:val="000099"/>
          <w:sz w:val="22"/>
          <w:szCs w:val="22"/>
        </w:rPr>
        <w:t xml:space="preserve">highlighted the reduction in the </w:t>
      </w:r>
      <w:r>
        <w:rPr>
          <w:rFonts w:asciiTheme="minorHAnsi" w:hAnsiTheme="minorHAnsi"/>
          <w:color w:val="000099"/>
          <w:sz w:val="22"/>
          <w:szCs w:val="22"/>
        </w:rPr>
        <w:lastRenderedPageBreak/>
        <w:t xml:space="preserve">number of young people engaged </w:t>
      </w:r>
      <w:r w:rsidR="00E9471F">
        <w:rPr>
          <w:rFonts w:asciiTheme="minorHAnsi" w:hAnsiTheme="minorHAnsi"/>
          <w:color w:val="000099"/>
          <w:sz w:val="22"/>
          <w:szCs w:val="22"/>
        </w:rPr>
        <w:t>with the youth justice system.</w:t>
      </w:r>
    </w:p>
    <w:p w:rsidR="00AA797B" w:rsidRDefault="00AA797B" w:rsidP="00AA797B">
      <w:pPr>
        <w:autoSpaceDE w:val="0"/>
        <w:autoSpaceDN w:val="0"/>
        <w:spacing w:before="120" w:after="120"/>
        <w:rPr>
          <w:rFonts w:asciiTheme="minorHAnsi" w:hAnsiTheme="minorHAnsi"/>
          <w:color w:val="000099"/>
          <w:sz w:val="22"/>
          <w:szCs w:val="22"/>
        </w:rPr>
      </w:pPr>
      <w:r w:rsidRPr="004728F9">
        <w:rPr>
          <w:rFonts w:asciiTheme="minorHAnsi" w:hAnsiTheme="minorHAnsi"/>
          <w:color w:val="000099"/>
          <w:sz w:val="22"/>
          <w:szCs w:val="22"/>
        </w:rPr>
        <w:t>The following ministerial statements were made on 11 May 2017.</w:t>
      </w:r>
    </w:p>
    <w:p w:rsidR="00AA797B" w:rsidRDefault="00D53E7A" w:rsidP="00AA797B">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Chief Minister made a statement in relation to a recent ministerial </w:t>
      </w:r>
      <w:r w:rsidRPr="00D67A79">
        <w:rPr>
          <w:rFonts w:asciiTheme="minorHAnsi" w:hAnsiTheme="minorHAnsi"/>
          <w:b/>
          <w:color w:val="000099"/>
          <w:sz w:val="22"/>
          <w:szCs w:val="22"/>
        </w:rPr>
        <w:t>delegation to Singapore</w:t>
      </w:r>
      <w:r>
        <w:rPr>
          <w:rFonts w:asciiTheme="minorHAnsi" w:hAnsiTheme="minorHAnsi"/>
          <w:color w:val="000099"/>
          <w:sz w:val="22"/>
          <w:szCs w:val="22"/>
        </w:rPr>
        <w:t xml:space="preserve">. During the statement the Chief Minister </w:t>
      </w:r>
      <w:r w:rsidR="00D67A79">
        <w:rPr>
          <w:rFonts w:asciiTheme="minorHAnsi" w:hAnsiTheme="minorHAnsi"/>
          <w:color w:val="000099"/>
          <w:sz w:val="22"/>
          <w:szCs w:val="22"/>
        </w:rPr>
        <w:t xml:space="preserve">outlined the activities undertaken </w:t>
      </w:r>
      <w:r w:rsidR="00A55D7F">
        <w:rPr>
          <w:rFonts w:asciiTheme="minorHAnsi" w:hAnsiTheme="minorHAnsi"/>
          <w:color w:val="000099"/>
          <w:sz w:val="22"/>
          <w:szCs w:val="22"/>
        </w:rPr>
        <w:t xml:space="preserve">throughout </w:t>
      </w:r>
      <w:r w:rsidR="00D67A79">
        <w:rPr>
          <w:rFonts w:asciiTheme="minorHAnsi" w:hAnsiTheme="minorHAnsi"/>
          <w:color w:val="000099"/>
          <w:sz w:val="22"/>
          <w:szCs w:val="22"/>
        </w:rPr>
        <w:t>the visit.</w:t>
      </w:r>
    </w:p>
    <w:p w:rsidR="00D67A79" w:rsidRDefault="00D53E7A" w:rsidP="00AA797B">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Operations of the </w:t>
      </w:r>
      <w:r w:rsidRPr="00D67A79">
        <w:rPr>
          <w:rFonts w:asciiTheme="minorHAnsi" w:hAnsiTheme="minorHAnsi"/>
          <w:b/>
          <w:color w:val="000099"/>
          <w:sz w:val="22"/>
          <w:szCs w:val="22"/>
        </w:rPr>
        <w:t>Alexander Maconochie Centre</w:t>
      </w:r>
      <w:r>
        <w:rPr>
          <w:rFonts w:asciiTheme="minorHAnsi" w:hAnsiTheme="minorHAnsi"/>
          <w:color w:val="000099"/>
          <w:sz w:val="22"/>
          <w:szCs w:val="22"/>
        </w:rPr>
        <w:t xml:space="preserve"> </w:t>
      </w:r>
      <w:r w:rsidR="00D67A79">
        <w:rPr>
          <w:rFonts w:asciiTheme="minorHAnsi" w:hAnsiTheme="minorHAnsi"/>
          <w:color w:val="000099"/>
          <w:sz w:val="22"/>
          <w:szCs w:val="22"/>
        </w:rPr>
        <w:t xml:space="preserve">(AMC) </w:t>
      </w:r>
      <w:r>
        <w:rPr>
          <w:rFonts w:asciiTheme="minorHAnsi" w:hAnsiTheme="minorHAnsi"/>
          <w:color w:val="000099"/>
          <w:sz w:val="22"/>
          <w:szCs w:val="22"/>
        </w:rPr>
        <w:t>was the subject of a ministerial statement</w:t>
      </w:r>
      <w:r w:rsidR="003143D9">
        <w:rPr>
          <w:rFonts w:asciiTheme="minorHAnsi" w:hAnsiTheme="minorHAnsi"/>
          <w:color w:val="000099"/>
          <w:sz w:val="22"/>
          <w:szCs w:val="22"/>
        </w:rPr>
        <w:t xml:space="preserve"> made</w:t>
      </w:r>
      <w:r>
        <w:rPr>
          <w:rFonts w:asciiTheme="minorHAnsi" w:hAnsiTheme="minorHAnsi"/>
          <w:color w:val="000099"/>
          <w:sz w:val="22"/>
          <w:szCs w:val="22"/>
        </w:rPr>
        <w:t xml:space="preserve"> by the Minister for Corrections. The statement </w:t>
      </w:r>
      <w:r w:rsidR="00D67A79">
        <w:rPr>
          <w:rFonts w:asciiTheme="minorHAnsi" w:hAnsiTheme="minorHAnsi"/>
          <w:color w:val="000099"/>
          <w:sz w:val="22"/>
          <w:szCs w:val="22"/>
        </w:rPr>
        <w:t>was in response to a resolution of the Assembly that called on the minister to provide an update on inquiries and audits since the AMC’s opening in 2009.</w:t>
      </w:r>
    </w:p>
    <w:p w:rsidR="00D53E7A" w:rsidRDefault="00D53E7A" w:rsidP="00AA797B">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importance of </w:t>
      </w:r>
      <w:r w:rsidRPr="004728F9">
        <w:rPr>
          <w:rFonts w:asciiTheme="minorHAnsi" w:hAnsiTheme="minorHAnsi"/>
          <w:b/>
          <w:color w:val="000099"/>
          <w:sz w:val="22"/>
          <w:szCs w:val="22"/>
        </w:rPr>
        <w:t xml:space="preserve">volunteering </w:t>
      </w:r>
      <w:r>
        <w:rPr>
          <w:rFonts w:asciiTheme="minorHAnsi" w:hAnsiTheme="minorHAnsi"/>
          <w:color w:val="000099"/>
          <w:sz w:val="22"/>
          <w:szCs w:val="22"/>
        </w:rPr>
        <w:t>in the ACT was the subject of a ministerial statement made by the Minister for Community Services and Soc</w:t>
      </w:r>
      <w:r w:rsidR="00D67A79">
        <w:rPr>
          <w:rFonts w:asciiTheme="minorHAnsi" w:hAnsiTheme="minorHAnsi"/>
          <w:color w:val="000099"/>
          <w:sz w:val="22"/>
          <w:szCs w:val="22"/>
        </w:rPr>
        <w:t xml:space="preserve">ial Inclusion. The statement outlined the benefits of volunteering to the community and </w:t>
      </w:r>
      <w:r w:rsidR="003143D9">
        <w:rPr>
          <w:rFonts w:asciiTheme="minorHAnsi" w:hAnsiTheme="minorHAnsi"/>
          <w:color w:val="000099"/>
          <w:sz w:val="22"/>
          <w:szCs w:val="22"/>
        </w:rPr>
        <w:t xml:space="preserve">to </w:t>
      </w:r>
      <w:r w:rsidR="00D67A79">
        <w:rPr>
          <w:rFonts w:asciiTheme="minorHAnsi" w:hAnsiTheme="minorHAnsi"/>
          <w:color w:val="000099"/>
          <w:sz w:val="22"/>
          <w:szCs w:val="22"/>
        </w:rPr>
        <w:t>volunteers.</w:t>
      </w:r>
    </w:p>
    <w:p w:rsidR="00B0438C" w:rsidRPr="0040103F" w:rsidRDefault="00B0438C" w:rsidP="00B0438C">
      <w:pPr>
        <w:autoSpaceDE w:val="0"/>
        <w:autoSpaceDN w:val="0"/>
        <w:spacing w:before="120" w:after="120"/>
        <w:rPr>
          <w:rFonts w:asciiTheme="minorHAnsi" w:hAnsiTheme="minorHAnsi"/>
          <w:color w:val="000099"/>
          <w:sz w:val="22"/>
          <w:szCs w:val="22"/>
        </w:rPr>
      </w:pPr>
      <w:r w:rsidRPr="0040103F">
        <w:rPr>
          <w:rFonts w:asciiTheme="minorHAnsi" w:hAnsiTheme="minorHAnsi"/>
          <w:color w:val="000099"/>
          <w:sz w:val="22"/>
          <w:szCs w:val="22"/>
        </w:rPr>
        <w:t>The full text of the statements made</w:t>
      </w:r>
      <w:r w:rsidR="00EE0FD8" w:rsidRPr="0040103F">
        <w:rPr>
          <w:rFonts w:asciiTheme="minorHAnsi" w:hAnsiTheme="minorHAnsi"/>
          <w:color w:val="000099"/>
          <w:sz w:val="22"/>
          <w:szCs w:val="22"/>
        </w:rPr>
        <w:t xml:space="preserve"> by</w:t>
      </w:r>
      <w:r w:rsidRPr="0040103F">
        <w:rPr>
          <w:rFonts w:asciiTheme="minorHAnsi" w:hAnsiTheme="minorHAnsi"/>
          <w:color w:val="000099"/>
          <w:sz w:val="22"/>
          <w:szCs w:val="22"/>
        </w:rPr>
        <w:t xml:space="preserve"> ministers </w:t>
      </w:r>
      <w:r w:rsidR="001E0CAA" w:rsidRPr="0040103F">
        <w:rPr>
          <w:rFonts w:asciiTheme="minorHAnsi" w:hAnsiTheme="minorHAnsi"/>
          <w:color w:val="000099"/>
          <w:sz w:val="22"/>
          <w:szCs w:val="22"/>
        </w:rPr>
        <w:t xml:space="preserve">and members </w:t>
      </w:r>
      <w:r w:rsidRPr="0040103F">
        <w:rPr>
          <w:rFonts w:asciiTheme="minorHAnsi" w:hAnsiTheme="minorHAnsi"/>
          <w:color w:val="000099"/>
          <w:sz w:val="22"/>
          <w:szCs w:val="22"/>
        </w:rPr>
        <w:t xml:space="preserve">can be accessed from the </w:t>
      </w:r>
      <w:r w:rsidR="0040103F" w:rsidRPr="0040103F">
        <w:rPr>
          <w:rFonts w:asciiTheme="minorHAnsi" w:hAnsiTheme="minorHAnsi"/>
          <w:color w:val="000099"/>
          <w:sz w:val="22"/>
          <w:szCs w:val="22"/>
        </w:rPr>
        <w:t xml:space="preserve">Assembly </w:t>
      </w:r>
      <w:hyperlink r:id="rId19" w:history="1">
        <w:r w:rsidR="0040103F" w:rsidRPr="0040103F">
          <w:rPr>
            <w:rStyle w:val="Hyperlink"/>
            <w:rFonts w:asciiTheme="minorHAnsi" w:hAnsiTheme="minorHAnsi"/>
            <w:i/>
            <w:color w:val="000099"/>
            <w:sz w:val="22"/>
            <w:szCs w:val="22"/>
          </w:rPr>
          <w:t>Hansard</w:t>
        </w:r>
        <w:r w:rsidR="0040103F" w:rsidRPr="0040103F">
          <w:rPr>
            <w:rStyle w:val="Hyperlink"/>
            <w:rFonts w:asciiTheme="minorHAnsi" w:hAnsiTheme="minorHAnsi"/>
            <w:color w:val="000099"/>
            <w:sz w:val="22"/>
            <w:szCs w:val="22"/>
          </w:rPr>
          <w:t xml:space="preserve"> </w:t>
        </w:r>
      </w:hyperlink>
      <w:r w:rsidR="0040103F" w:rsidRPr="0040103F">
        <w:rPr>
          <w:rFonts w:asciiTheme="minorHAnsi" w:hAnsiTheme="minorHAnsi"/>
          <w:color w:val="000099"/>
          <w:sz w:val="22"/>
          <w:szCs w:val="22"/>
        </w:rPr>
        <w:t>site</w:t>
      </w:r>
      <w:r w:rsidRPr="0040103F">
        <w:rPr>
          <w:rFonts w:asciiTheme="minorHAnsi" w:hAnsiTheme="minorHAnsi"/>
          <w:color w:val="000099"/>
          <w:sz w:val="22"/>
          <w:szCs w:val="22"/>
        </w:rPr>
        <w:t>.</w:t>
      </w:r>
    </w:p>
    <w:p w:rsidR="001842A4" w:rsidRPr="009D07DF" w:rsidRDefault="001842A4" w:rsidP="001869B2">
      <w:pPr>
        <w:shd w:val="clear" w:color="auto" w:fill="000099"/>
        <w:spacing w:before="240" w:after="120"/>
        <w:rPr>
          <w:rFonts w:asciiTheme="minorHAnsi" w:hAnsiTheme="minorHAnsi"/>
          <w:b/>
          <w:color w:val="FFFFFF"/>
        </w:rPr>
      </w:pPr>
      <w:r w:rsidRPr="009D07DF">
        <w:rPr>
          <w:rFonts w:asciiTheme="minorHAnsi" w:hAnsiTheme="minorHAnsi"/>
          <w:b/>
          <w:color w:val="FFFFFF"/>
        </w:rPr>
        <w:t>Private Members’ business</w:t>
      </w:r>
    </w:p>
    <w:p w:rsidR="001842A4" w:rsidRPr="009D07DF" w:rsidRDefault="001842A4" w:rsidP="00B4659C">
      <w:pPr>
        <w:spacing w:before="120" w:after="120"/>
        <w:rPr>
          <w:rFonts w:asciiTheme="minorHAnsi" w:hAnsiTheme="minorHAnsi"/>
          <w:b/>
          <w:i/>
          <w:color w:val="000099"/>
          <w:spacing w:val="4"/>
          <w:sz w:val="22"/>
          <w:szCs w:val="22"/>
        </w:rPr>
      </w:pPr>
      <w:r w:rsidRPr="009D07DF">
        <w:rPr>
          <w:rFonts w:asciiTheme="minorHAnsi" w:hAnsiTheme="minorHAnsi"/>
          <w:b/>
          <w:i/>
          <w:color w:val="000099"/>
          <w:spacing w:val="4"/>
          <w:sz w:val="22"/>
          <w:szCs w:val="22"/>
        </w:rPr>
        <w:t>Includes all items presented to the Assembly by all non-Executive Members, including bills and motions</w:t>
      </w:r>
    </w:p>
    <w:p w:rsidR="00AB2E6B" w:rsidRPr="005542DD" w:rsidRDefault="00AB2E6B" w:rsidP="00AB2E6B">
      <w:pPr>
        <w:spacing w:before="120" w:after="120"/>
        <w:rPr>
          <w:rFonts w:asciiTheme="minorHAnsi" w:hAnsiTheme="minorHAnsi"/>
          <w:b/>
          <w:i/>
          <w:color w:val="000099"/>
          <w:sz w:val="22"/>
          <w:szCs w:val="22"/>
        </w:rPr>
      </w:pPr>
      <w:r w:rsidRPr="005542DD">
        <w:rPr>
          <w:rFonts w:asciiTheme="minorHAnsi" w:hAnsiTheme="minorHAnsi"/>
          <w:b/>
          <w:i/>
          <w:color w:val="000099"/>
          <w:sz w:val="22"/>
          <w:szCs w:val="22"/>
        </w:rPr>
        <w:t>Bill introduced</w:t>
      </w:r>
    </w:p>
    <w:p w:rsidR="00AB2E6B" w:rsidRPr="005542DD" w:rsidRDefault="00A80579" w:rsidP="00AB2E6B">
      <w:pPr>
        <w:spacing w:before="120" w:after="120"/>
        <w:rPr>
          <w:rFonts w:asciiTheme="minorHAnsi" w:hAnsiTheme="minorHAnsi"/>
          <w:b/>
          <w:color w:val="000099"/>
          <w:sz w:val="22"/>
          <w:szCs w:val="22"/>
        </w:rPr>
      </w:pPr>
      <w:r w:rsidRPr="005542DD">
        <w:rPr>
          <w:rFonts w:asciiTheme="minorHAnsi" w:hAnsiTheme="minorHAnsi"/>
          <w:b/>
          <w:color w:val="000099"/>
          <w:sz w:val="22"/>
          <w:szCs w:val="22"/>
        </w:rPr>
        <w:t>Planning and Development (Territory Plan Variations)</w:t>
      </w:r>
      <w:r w:rsidR="00AB2E6B" w:rsidRPr="005542DD">
        <w:rPr>
          <w:rFonts w:asciiTheme="minorHAnsi" w:hAnsiTheme="minorHAnsi"/>
          <w:b/>
          <w:color w:val="000099"/>
          <w:sz w:val="22"/>
          <w:szCs w:val="22"/>
        </w:rPr>
        <w:t xml:space="preserve"> Amendment Bill 2017</w:t>
      </w:r>
    </w:p>
    <w:p w:rsidR="00AB2E6B" w:rsidRPr="005542DD" w:rsidRDefault="00AB2E6B" w:rsidP="00AB2E6B">
      <w:pPr>
        <w:spacing w:before="120" w:after="120"/>
        <w:ind w:left="142" w:hanging="142"/>
        <w:rPr>
          <w:rFonts w:asciiTheme="minorHAnsi" w:hAnsiTheme="minorHAnsi"/>
          <w:color w:val="000099"/>
          <w:sz w:val="22"/>
          <w:szCs w:val="22"/>
          <w:highlight w:val="yellow"/>
        </w:rPr>
      </w:pPr>
      <w:r w:rsidRPr="005542DD">
        <w:rPr>
          <w:rFonts w:asciiTheme="minorHAnsi" w:hAnsiTheme="minorHAnsi"/>
          <w:color w:val="000099"/>
          <w:sz w:val="22"/>
          <w:szCs w:val="22"/>
        </w:rPr>
        <w:tab/>
      </w:r>
      <w:r w:rsidRPr="005542DD">
        <w:rPr>
          <w:rFonts w:asciiTheme="minorHAnsi" w:hAnsiTheme="minorHAnsi"/>
          <w:i/>
          <w:color w:val="000099"/>
          <w:sz w:val="22"/>
          <w:szCs w:val="22"/>
        </w:rPr>
        <w:t xml:space="preserve">Summary: </w:t>
      </w:r>
      <w:r w:rsidR="005542DD" w:rsidRPr="005542DD">
        <w:rPr>
          <w:rFonts w:asciiTheme="minorHAnsi" w:hAnsiTheme="minorHAnsi"/>
          <w:color w:val="000099"/>
          <w:sz w:val="22"/>
          <w:szCs w:val="22"/>
        </w:rPr>
        <w:t>This</w:t>
      </w:r>
      <w:r w:rsidR="005542DD" w:rsidRPr="00CC73DC">
        <w:rPr>
          <w:rFonts w:asciiTheme="minorHAnsi" w:hAnsiTheme="minorHAnsi"/>
          <w:color w:val="000099"/>
          <w:sz w:val="22"/>
          <w:szCs w:val="22"/>
        </w:rPr>
        <w:t xml:space="preserve"> bill will </w:t>
      </w:r>
      <w:r w:rsidR="005542DD">
        <w:rPr>
          <w:rFonts w:asciiTheme="minorHAnsi" w:hAnsiTheme="minorHAnsi"/>
          <w:color w:val="000099"/>
          <w:sz w:val="22"/>
          <w:szCs w:val="22"/>
        </w:rPr>
        <w:t xml:space="preserve">amend the </w:t>
      </w:r>
      <w:r w:rsidR="005542DD" w:rsidRPr="005542DD">
        <w:rPr>
          <w:rFonts w:asciiTheme="minorHAnsi" w:hAnsiTheme="minorHAnsi"/>
          <w:i/>
          <w:color w:val="000099"/>
          <w:sz w:val="22"/>
          <w:szCs w:val="22"/>
        </w:rPr>
        <w:t>Planning and Development Act 2007</w:t>
      </w:r>
      <w:r w:rsidR="005542DD">
        <w:rPr>
          <w:rFonts w:asciiTheme="minorHAnsi" w:hAnsiTheme="minorHAnsi"/>
          <w:color w:val="000099"/>
          <w:sz w:val="22"/>
          <w:szCs w:val="22"/>
        </w:rPr>
        <w:t xml:space="preserve"> to limit the use of </w:t>
      </w:r>
      <w:r w:rsidR="00225332">
        <w:rPr>
          <w:rFonts w:asciiTheme="minorHAnsi" w:hAnsiTheme="minorHAnsi"/>
          <w:color w:val="000099"/>
          <w:sz w:val="22"/>
          <w:szCs w:val="22"/>
        </w:rPr>
        <w:t>t</w:t>
      </w:r>
      <w:r w:rsidR="005542DD">
        <w:rPr>
          <w:rFonts w:asciiTheme="minorHAnsi" w:hAnsiTheme="minorHAnsi"/>
          <w:color w:val="000099"/>
          <w:sz w:val="22"/>
        </w:rPr>
        <w:t xml:space="preserve">echnical </w:t>
      </w:r>
      <w:r w:rsidR="00225332">
        <w:rPr>
          <w:rFonts w:asciiTheme="minorHAnsi" w:hAnsiTheme="minorHAnsi"/>
          <w:color w:val="000099"/>
          <w:sz w:val="22"/>
        </w:rPr>
        <w:t>a</w:t>
      </w:r>
      <w:r w:rsidR="005542DD">
        <w:rPr>
          <w:rFonts w:asciiTheme="minorHAnsi" w:hAnsiTheme="minorHAnsi"/>
          <w:color w:val="000099"/>
          <w:sz w:val="22"/>
        </w:rPr>
        <w:t>mendments to technical and procedural matters where there is public opposition to a variation.</w:t>
      </w:r>
    </w:p>
    <w:p w:rsidR="00863EE2" w:rsidRPr="009D07DF" w:rsidRDefault="00863EE2" w:rsidP="00863EE2">
      <w:pPr>
        <w:spacing w:before="120" w:after="120"/>
        <w:rPr>
          <w:rFonts w:asciiTheme="minorHAnsi" w:hAnsiTheme="minorHAnsi"/>
          <w:color w:val="000099"/>
          <w:sz w:val="22"/>
          <w:szCs w:val="22"/>
        </w:rPr>
      </w:pPr>
      <w:r w:rsidRPr="009D07DF">
        <w:rPr>
          <w:rFonts w:asciiTheme="minorHAnsi" w:hAnsiTheme="minorHAnsi"/>
          <w:b/>
          <w:i/>
          <w:color w:val="000099"/>
          <w:sz w:val="22"/>
          <w:szCs w:val="22"/>
        </w:rPr>
        <w:t>Motions debated</w:t>
      </w:r>
    </w:p>
    <w:p w:rsidR="005A6BBA" w:rsidRDefault="007403A7" w:rsidP="005A6BBA">
      <w:pPr>
        <w:tabs>
          <w:tab w:val="left" w:pos="142"/>
        </w:tabs>
        <w:spacing w:before="120" w:after="120"/>
        <w:ind w:left="142" w:hanging="142"/>
        <w:rPr>
          <w:rFonts w:asciiTheme="minorHAnsi" w:hAnsiTheme="minorHAnsi"/>
          <w:color w:val="000099"/>
          <w:spacing w:val="-2"/>
          <w:sz w:val="22"/>
          <w:szCs w:val="22"/>
        </w:rPr>
      </w:pPr>
      <w:r w:rsidRPr="001E2245">
        <w:rPr>
          <w:rFonts w:asciiTheme="minorHAnsi" w:hAnsiTheme="minorHAnsi"/>
          <w:b/>
          <w:color w:val="000099"/>
          <w:spacing w:val="-2"/>
          <w:sz w:val="22"/>
          <w:szCs w:val="22"/>
        </w:rPr>
        <w:tab/>
      </w:r>
      <w:r w:rsidR="001E2245">
        <w:rPr>
          <w:rFonts w:asciiTheme="minorHAnsi" w:hAnsiTheme="minorHAnsi"/>
          <w:b/>
          <w:color w:val="000099"/>
          <w:spacing w:val="-2"/>
          <w:sz w:val="22"/>
          <w:szCs w:val="22"/>
        </w:rPr>
        <w:t xml:space="preserve">Childcare placement and care plans </w:t>
      </w:r>
      <w:r w:rsidR="001E2245">
        <w:rPr>
          <w:rFonts w:asciiTheme="minorHAnsi" w:hAnsiTheme="minorHAnsi"/>
          <w:color w:val="000099"/>
          <w:spacing w:val="-2"/>
          <w:sz w:val="22"/>
          <w:szCs w:val="22"/>
        </w:rPr>
        <w:t>was the subject of a motion moved by Mrs Kikkert MLA on 10 May 2017. The motion included calling on the ACT Government to recognise the importance of ensuring that decisions regarding a child’s placement and care plans be subject to external review</w:t>
      </w:r>
      <w:r w:rsidR="00C56119">
        <w:rPr>
          <w:rFonts w:asciiTheme="minorHAnsi" w:hAnsiTheme="minorHAnsi"/>
          <w:color w:val="000099"/>
          <w:spacing w:val="-2"/>
          <w:sz w:val="22"/>
          <w:szCs w:val="22"/>
        </w:rPr>
        <w:t>.</w:t>
      </w:r>
      <w:r w:rsidR="001E2245">
        <w:rPr>
          <w:rFonts w:asciiTheme="minorHAnsi" w:hAnsiTheme="minorHAnsi"/>
          <w:color w:val="000099"/>
          <w:spacing w:val="-2"/>
          <w:sz w:val="22"/>
          <w:szCs w:val="22"/>
        </w:rPr>
        <w:t xml:space="preserve"> During debate an amendment was moved by the Government that included, among other things, calling on the ACT Government to report back to the Assembly by </w:t>
      </w:r>
      <w:r w:rsidR="001E2245">
        <w:rPr>
          <w:rFonts w:asciiTheme="minorHAnsi" w:hAnsiTheme="minorHAnsi"/>
          <w:color w:val="000099"/>
          <w:spacing w:val="-2"/>
          <w:sz w:val="22"/>
          <w:szCs w:val="22"/>
        </w:rPr>
        <w:lastRenderedPageBreak/>
        <w:t>the last sitting day in August 2017 on the implementation of the six Glanfield Inquiry recommendations that relate to Decision Making, Quality Assurance and Oversight of Child and Youth Protection Services in the ACT. An amendment moved by the ACT Greens to the Government amendment included noting that the ACT Government, in response to the Glanfield inquiry, agreed to a review of the resources of the Public Advocate and Children and Young People’s Commissioner to perform oversight functions and a review of the Community Services Directorate’s resources to respond to oversight bodies after the Human Rights Commission has been operating for a year.</w:t>
      </w:r>
      <w:r w:rsidR="001A7A42">
        <w:rPr>
          <w:rFonts w:asciiTheme="minorHAnsi" w:hAnsiTheme="minorHAnsi"/>
          <w:color w:val="000099"/>
          <w:spacing w:val="-2"/>
          <w:sz w:val="22"/>
          <w:szCs w:val="22"/>
        </w:rPr>
        <w:t xml:space="preserve"> The ACT Greens’ amendment was agreed to with the Government</w:t>
      </w:r>
      <w:r w:rsidR="00C56119">
        <w:rPr>
          <w:rFonts w:asciiTheme="minorHAnsi" w:hAnsiTheme="minorHAnsi"/>
          <w:color w:val="000099"/>
          <w:spacing w:val="-2"/>
          <w:sz w:val="22"/>
          <w:szCs w:val="22"/>
        </w:rPr>
        <w:t>’s</w:t>
      </w:r>
      <w:r w:rsidR="001A7A42">
        <w:rPr>
          <w:rFonts w:asciiTheme="minorHAnsi" w:hAnsiTheme="minorHAnsi"/>
          <w:color w:val="000099"/>
          <w:spacing w:val="-2"/>
          <w:sz w:val="22"/>
          <w:szCs w:val="22"/>
        </w:rPr>
        <w:t xml:space="preserve"> amended amendment also being agreed to.</w:t>
      </w:r>
    </w:p>
    <w:p w:rsidR="001A7A42" w:rsidRDefault="001A7A42" w:rsidP="005A6BBA">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Pr="001A7A42">
        <w:rPr>
          <w:rFonts w:asciiTheme="minorHAnsi" w:hAnsiTheme="minorHAnsi"/>
          <w:color w:val="000099"/>
          <w:spacing w:val="-2"/>
          <w:sz w:val="22"/>
          <w:szCs w:val="22"/>
        </w:rPr>
        <w:t>The amended motion was then passed by the Assembly.</w:t>
      </w:r>
    </w:p>
    <w:p w:rsidR="001A7A42" w:rsidRDefault="001A7A42" w:rsidP="005A6BBA">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Mr Steel MLA moved a motion concerning </w:t>
      </w:r>
      <w:r w:rsidRPr="00C56119">
        <w:rPr>
          <w:rFonts w:asciiTheme="minorHAnsi" w:hAnsiTheme="minorHAnsi"/>
          <w:b/>
          <w:color w:val="000099"/>
          <w:spacing w:val="-2"/>
          <w:sz w:val="22"/>
          <w:szCs w:val="22"/>
        </w:rPr>
        <w:t xml:space="preserve">household waste management </w:t>
      </w:r>
      <w:r>
        <w:rPr>
          <w:rFonts w:asciiTheme="minorHAnsi" w:hAnsiTheme="minorHAnsi"/>
          <w:color w:val="000099"/>
          <w:spacing w:val="-2"/>
          <w:sz w:val="22"/>
          <w:szCs w:val="22"/>
        </w:rPr>
        <w:t>on 10 May. The motion included calling on the ACT Government to continue the rollout of the green bins pilot program throughout the ACT following an evaluation and the outcomes of the Weston Creek and Kambah pilot. An amendment moved by the ACT Greens included calling on the Government to continue to work towards the zero waste target in the ACT, including looking at household disposal of food waste. The amendment was passed by the Assembly.</w:t>
      </w:r>
    </w:p>
    <w:p w:rsidR="001A7A42" w:rsidRPr="001A7A42" w:rsidRDefault="001A7A42" w:rsidP="005A6BBA">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agreed to by the Assembly.</w:t>
      </w:r>
    </w:p>
    <w:p w:rsidR="003D105C" w:rsidRPr="001A7A42" w:rsidRDefault="003D105C" w:rsidP="001A7A42">
      <w:pPr>
        <w:tabs>
          <w:tab w:val="left" w:pos="142"/>
        </w:tabs>
        <w:spacing w:before="120" w:after="120"/>
        <w:rPr>
          <w:rFonts w:asciiTheme="minorHAnsi" w:hAnsiTheme="minorHAnsi"/>
          <w:color w:val="000099"/>
          <w:spacing w:val="-2"/>
          <w:sz w:val="22"/>
          <w:szCs w:val="22"/>
        </w:rPr>
      </w:pPr>
      <w:r w:rsidRPr="001A7A42">
        <w:rPr>
          <w:rFonts w:asciiTheme="minorHAnsi" w:hAnsiTheme="minorHAnsi"/>
          <w:color w:val="000099"/>
          <w:spacing w:val="-2"/>
          <w:sz w:val="22"/>
          <w:szCs w:val="22"/>
        </w:rPr>
        <w:t xml:space="preserve">Other motions </w:t>
      </w:r>
      <w:r w:rsidR="007403A7" w:rsidRPr="001A7A42">
        <w:rPr>
          <w:rFonts w:asciiTheme="minorHAnsi" w:hAnsiTheme="minorHAnsi"/>
          <w:color w:val="000099"/>
          <w:spacing w:val="-2"/>
          <w:sz w:val="22"/>
          <w:szCs w:val="22"/>
        </w:rPr>
        <w:t>debated</w:t>
      </w:r>
      <w:r w:rsidRPr="001A7A42">
        <w:rPr>
          <w:rFonts w:asciiTheme="minorHAnsi" w:hAnsiTheme="minorHAnsi"/>
          <w:color w:val="000099"/>
          <w:spacing w:val="-2"/>
          <w:sz w:val="22"/>
          <w:szCs w:val="22"/>
        </w:rPr>
        <w:t xml:space="preserve"> on </w:t>
      </w:r>
      <w:r w:rsidR="005A6BBA" w:rsidRPr="001A7A42">
        <w:rPr>
          <w:rFonts w:asciiTheme="minorHAnsi" w:hAnsiTheme="minorHAnsi"/>
          <w:color w:val="000099"/>
          <w:spacing w:val="-2"/>
          <w:sz w:val="22"/>
          <w:szCs w:val="22"/>
        </w:rPr>
        <w:t>1</w:t>
      </w:r>
      <w:r w:rsidR="00AB2E6B" w:rsidRPr="001A7A42">
        <w:rPr>
          <w:rFonts w:asciiTheme="minorHAnsi" w:hAnsiTheme="minorHAnsi"/>
          <w:color w:val="000099"/>
          <w:spacing w:val="-2"/>
          <w:sz w:val="22"/>
          <w:szCs w:val="22"/>
        </w:rPr>
        <w:t>0</w:t>
      </w:r>
      <w:r w:rsidR="005A6BBA" w:rsidRPr="001A7A42">
        <w:rPr>
          <w:rFonts w:asciiTheme="minorHAnsi" w:hAnsiTheme="minorHAnsi"/>
          <w:color w:val="000099"/>
          <w:spacing w:val="-2"/>
          <w:sz w:val="22"/>
          <w:szCs w:val="22"/>
        </w:rPr>
        <w:t xml:space="preserve"> May</w:t>
      </w:r>
      <w:r w:rsidR="0074014E" w:rsidRPr="001A7A42">
        <w:rPr>
          <w:rFonts w:asciiTheme="minorHAnsi" w:hAnsiTheme="minorHAnsi"/>
          <w:color w:val="000099"/>
          <w:spacing w:val="-2"/>
          <w:sz w:val="22"/>
          <w:szCs w:val="22"/>
        </w:rPr>
        <w:t xml:space="preserve"> </w:t>
      </w:r>
      <w:r w:rsidRPr="001A7A42">
        <w:rPr>
          <w:rFonts w:asciiTheme="minorHAnsi" w:hAnsiTheme="minorHAnsi"/>
          <w:color w:val="000099"/>
          <w:spacing w:val="-2"/>
          <w:sz w:val="22"/>
          <w:szCs w:val="22"/>
        </w:rPr>
        <w:t>201</w:t>
      </w:r>
      <w:r w:rsidR="0074014E" w:rsidRPr="001A7A42">
        <w:rPr>
          <w:rFonts w:asciiTheme="minorHAnsi" w:hAnsiTheme="minorHAnsi"/>
          <w:color w:val="000099"/>
          <w:spacing w:val="-2"/>
          <w:sz w:val="22"/>
          <w:szCs w:val="22"/>
        </w:rPr>
        <w:t>7</w:t>
      </w:r>
      <w:r w:rsidRPr="001A7A42">
        <w:rPr>
          <w:rFonts w:asciiTheme="minorHAnsi" w:hAnsiTheme="minorHAnsi"/>
          <w:color w:val="000099"/>
          <w:spacing w:val="-2"/>
          <w:sz w:val="22"/>
          <w:szCs w:val="22"/>
        </w:rPr>
        <w:t xml:space="preserve"> related to:</w:t>
      </w:r>
    </w:p>
    <w:p w:rsidR="0074014E" w:rsidRDefault="00D50001" w:rsidP="007403A7">
      <w:pPr>
        <w:spacing w:before="120" w:after="120"/>
        <w:ind w:left="142" w:hanging="142"/>
        <w:rPr>
          <w:rFonts w:asciiTheme="minorHAnsi" w:hAnsiTheme="minorHAnsi"/>
          <w:color w:val="000099"/>
          <w:sz w:val="22"/>
          <w:szCs w:val="22"/>
        </w:rPr>
      </w:pPr>
      <w:r w:rsidRPr="001A7A42">
        <w:rPr>
          <w:rFonts w:asciiTheme="minorHAnsi" w:hAnsiTheme="minorHAnsi"/>
          <w:color w:val="000099"/>
          <w:sz w:val="22"/>
          <w:szCs w:val="22"/>
        </w:rPr>
        <w:tab/>
      </w:r>
      <w:r w:rsidR="00F11F2D" w:rsidRPr="001A7A42">
        <w:rPr>
          <w:rFonts w:asciiTheme="minorHAnsi" w:hAnsiTheme="minorHAnsi"/>
          <w:color w:val="000099"/>
          <w:sz w:val="22"/>
          <w:szCs w:val="22"/>
        </w:rPr>
        <w:t>Community Facility Zone land</w:t>
      </w:r>
      <w:r w:rsidRPr="001A7A42">
        <w:rPr>
          <w:rFonts w:asciiTheme="minorHAnsi" w:hAnsiTheme="minorHAnsi"/>
          <w:color w:val="000099"/>
          <w:sz w:val="22"/>
          <w:szCs w:val="22"/>
        </w:rPr>
        <w:t>—</w:t>
      </w:r>
      <w:r w:rsidR="00F11F2D" w:rsidRPr="001A7A42">
        <w:rPr>
          <w:rFonts w:asciiTheme="minorHAnsi" w:hAnsiTheme="minorHAnsi"/>
          <w:color w:val="000099"/>
          <w:sz w:val="22"/>
          <w:szCs w:val="22"/>
        </w:rPr>
        <w:t>Ms Lawder</w:t>
      </w:r>
      <w:r w:rsidRPr="001A7A42">
        <w:rPr>
          <w:rFonts w:asciiTheme="minorHAnsi" w:hAnsiTheme="minorHAnsi"/>
          <w:color w:val="000099"/>
          <w:sz w:val="22"/>
          <w:szCs w:val="22"/>
        </w:rPr>
        <w:t> MLA</w:t>
      </w:r>
    </w:p>
    <w:p w:rsidR="001A7A42" w:rsidRDefault="001A7A42"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Impact on the ACT of the relocation of Federal public servants—Ms Cheyne MLA</w:t>
      </w:r>
    </w:p>
    <w:p w:rsidR="001A7A42" w:rsidRPr="001A7A42" w:rsidRDefault="001A7A42" w:rsidP="007403A7">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Bushfire Abatement Zone—Mrs Jones MLA</w:t>
      </w:r>
    </w:p>
    <w:p w:rsidR="00C56119" w:rsidRDefault="003D105C" w:rsidP="00C56119">
      <w:pPr>
        <w:spacing w:before="120" w:after="120"/>
        <w:rPr>
          <w:rFonts w:asciiTheme="minorHAnsi" w:hAnsiTheme="minorHAnsi"/>
          <w:color w:val="000099"/>
          <w:sz w:val="22"/>
          <w:szCs w:val="22"/>
        </w:rPr>
      </w:pPr>
      <w:r w:rsidRPr="00F219E6">
        <w:rPr>
          <w:rFonts w:asciiTheme="minorHAnsi" w:hAnsiTheme="minorHAnsi"/>
          <w:color w:val="000099"/>
          <w:sz w:val="22"/>
          <w:szCs w:val="22"/>
        </w:rPr>
        <w:t xml:space="preserve">The full debate on the above motions can be accessed from the Assembly </w:t>
      </w:r>
      <w:hyperlink r:id="rId20" w:history="1">
        <w:r w:rsidRPr="00F219E6">
          <w:rPr>
            <w:rStyle w:val="Hyperlink"/>
            <w:rFonts w:asciiTheme="minorHAnsi" w:hAnsiTheme="minorHAnsi"/>
            <w:i/>
            <w:color w:val="000099"/>
            <w:sz w:val="22"/>
            <w:szCs w:val="22"/>
          </w:rPr>
          <w:t>Hansard</w:t>
        </w:r>
        <w:r w:rsidRPr="00F219E6">
          <w:rPr>
            <w:rStyle w:val="Hyperlink"/>
            <w:rFonts w:asciiTheme="minorHAnsi" w:hAnsiTheme="minorHAnsi"/>
            <w:color w:val="000099"/>
            <w:sz w:val="22"/>
            <w:szCs w:val="22"/>
          </w:rPr>
          <w:t xml:space="preserve"> </w:t>
        </w:r>
      </w:hyperlink>
      <w:r w:rsidRPr="00F219E6">
        <w:rPr>
          <w:rFonts w:asciiTheme="minorHAnsi" w:hAnsiTheme="minorHAnsi"/>
          <w:color w:val="000099"/>
          <w:sz w:val="22"/>
          <w:szCs w:val="22"/>
        </w:rPr>
        <w:t>site.</w:t>
      </w:r>
    </w:p>
    <w:p w:rsidR="004728F9" w:rsidRPr="009D07DF" w:rsidRDefault="004728F9" w:rsidP="000C6FAC">
      <w:pPr>
        <w:keepNext/>
        <w:keepLines/>
        <w:shd w:val="clear" w:color="auto" w:fill="000099"/>
        <w:spacing w:before="240" w:after="120"/>
        <w:rPr>
          <w:rFonts w:asciiTheme="minorHAnsi" w:hAnsiTheme="minorHAnsi"/>
          <w:b/>
          <w:color w:val="FFFFFF"/>
        </w:rPr>
      </w:pPr>
      <w:r>
        <w:rPr>
          <w:rFonts w:asciiTheme="minorHAnsi" w:hAnsiTheme="minorHAnsi"/>
          <w:b/>
          <w:color w:val="FFFFFF"/>
        </w:rPr>
        <w:lastRenderedPageBreak/>
        <w:t xml:space="preserve">Executive </w:t>
      </w:r>
      <w:r w:rsidRPr="009D07DF">
        <w:rPr>
          <w:rFonts w:asciiTheme="minorHAnsi" w:hAnsiTheme="minorHAnsi"/>
          <w:b/>
          <w:color w:val="FFFFFF"/>
        </w:rPr>
        <w:t>Members’ business</w:t>
      </w:r>
    </w:p>
    <w:p w:rsidR="004728F9" w:rsidRPr="0074014E" w:rsidRDefault="004728F9" w:rsidP="000C6FAC">
      <w:pPr>
        <w:keepNext/>
        <w:keepLines/>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4728F9" w:rsidRPr="004728F9" w:rsidRDefault="004728F9" w:rsidP="000C6FAC">
      <w:pPr>
        <w:keepNext/>
        <w:keepLines/>
        <w:spacing w:before="120" w:after="120"/>
        <w:rPr>
          <w:rFonts w:asciiTheme="minorHAnsi" w:hAnsiTheme="minorHAnsi"/>
          <w:b/>
          <w:i/>
          <w:color w:val="000099"/>
          <w:sz w:val="22"/>
          <w:szCs w:val="22"/>
        </w:rPr>
      </w:pPr>
      <w:r w:rsidRPr="004728F9">
        <w:rPr>
          <w:rFonts w:asciiTheme="minorHAnsi" w:hAnsiTheme="minorHAnsi"/>
          <w:b/>
          <w:i/>
          <w:color w:val="000099"/>
          <w:sz w:val="22"/>
          <w:szCs w:val="22"/>
        </w:rPr>
        <w:t>Motion debated</w:t>
      </w:r>
    </w:p>
    <w:p w:rsidR="004728F9" w:rsidRDefault="004728F9" w:rsidP="000C6FAC">
      <w:pPr>
        <w:keepNext/>
        <w:keepLines/>
        <w:spacing w:before="120" w:after="120"/>
        <w:rPr>
          <w:rFonts w:asciiTheme="minorHAnsi" w:hAnsiTheme="minorHAnsi"/>
          <w:color w:val="000099"/>
          <w:sz w:val="22"/>
          <w:szCs w:val="22"/>
        </w:rPr>
      </w:pPr>
      <w:r>
        <w:rPr>
          <w:rFonts w:asciiTheme="minorHAnsi" w:hAnsiTheme="minorHAnsi"/>
          <w:color w:val="000099"/>
          <w:sz w:val="22"/>
          <w:szCs w:val="22"/>
        </w:rPr>
        <w:t>A motion concerning</w:t>
      </w:r>
      <w:r w:rsidR="003143D9">
        <w:rPr>
          <w:rFonts w:asciiTheme="minorHAnsi" w:hAnsiTheme="minorHAnsi"/>
          <w:color w:val="000099"/>
          <w:sz w:val="22"/>
          <w:szCs w:val="22"/>
        </w:rPr>
        <w:t xml:space="preserve"> problem</w:t>
      </w:r>
      <w:r>
        <w:rPr>
          <w:rFonts w:asciiTheme="minorHAnsi" w:hAnsiTheme="minorHAnsi"/>
          <w:color w:val="000099"/>
          <w:sz w:val="22"/>
          <w:szCs w:val="22"/>
        </w:rPr>
        <w:t xml:space="preserve"> gambling in the ACT was moved by Mr Rattenbury MLA on 11</w:t>
      </w:r>
      <w:r w:rsidR="003143D9">
        <w:rPr>
          <w:rFonts w:asciiTheme="minorHAnsi" w:hAnsiTheme="minorHAnsi"/>
          <w:color w:val="000099"/>
          <w:sz w:val="22"/>
          <w:szCs w:val="22"/>
        </w:rPr>
        <w:t> </w:t>
      </w:r>
      <w:r>
        <w:rPr>
          <w:rFonts w:asciiTheme="minorHAnsi" w:hAnsiTheme="minorHAnsi"/>
          <w:color w:val="000099"/>
          <w:sz w:val="22"/>
          <w:szCs w:val="22"/>
        </w:rPr>
        <w:t xml:space="preserve">May. The motion sought to highlight </w:t>
      </w:r>
      <w:r w:rsidR="003143D9">
        <w:rPr>
          <w:rFonts w:asciiTheme="minorHAnsi" w:hAnsiTheme="minorHAnsi"/>
          <w:color w:val="000099"/>
          <w:sz w:val="22"/>
          <w:szCs w:val="22"/>
        </w:rPr>
        <w:t>the risk associated with problem gambling and called on the Government to, among other things, increase the transparency of the social impact assessment process to allow easy access to relevant documents and enable all Canberrans to contribute to decisions regarding the presence of poker machines in their local communities. During debate an amendment was moved by the Opposition that included acknowledging the measures clubs have recently taken to restrict EFTPOS transaction limits.</w:t>
      </w:r>
      <w:r w:rsidR="0001682C">
        <w:rPr>
          <w:rFonts w:asciiTheme="minorHAnsi" w:hAnsiTheme="minorHAnsi"/>
          <w:color w:val="000099"/>
          <w:sz w:val="22"/>
          <w:szCs w:val="22"/>
        </w:rPr>
        <w:t xml:space="preserve"> The Government indicated their support for the motion but stated they would not be supporting the amendment moved by the Opposition. The amendment was not agreed to by the Assembly.</w:t>
      </w:r>
    </w:p>
    <w:p w:rsidR="004728F9" w:rsidRDefault="0001682C" w:rsidP="004728F9">
      <w:pPr>
        <w:spacing w:before="120" w:after="120"/>
        <w:rPr>
          <w:rFonts w:asciiTheme="minorHAnsi" w:hAnsiTheme="minorHAnsi"/>
          <w:color w:val="000099"/>
          <w:sz w:val="22"/>
          <w:szCs w:val="22"/>
        </w:rPr>
      </w:pPr>
      <w:r>
        <w:rPr>
          <w:rFonts w:asciiTheme="minorHAnsi" w:hAnsiTheme="minorHAnsi"/>
          <w:color w:val="000099"/>
          <w:sz w:val="22"/>
          <w:szCs w:val="22"/>
        </w:rPr>
        <w:t>The motion was passed by the Assembly without amendment.</w:t>
      </w:r>
    </w:p>
    <w:p w:rsidR="005B049A" w:rsidRPr="009D07DF" w:rsidRDefault="005B049A" w:rsidP="001869B2">
      <w:pPr>
        <w:shd w:val="clear" w:color="auto" w:fill="000099"/>
        <w:spacing w:before="240" w:after="120"/>
        <w:rPr>
          <w:rFonts w:asciiTheme="minorHAnsi" w:hAnsiTheme="minorHAnsi"/>
          <w:b/>
          <w:color w:val="FFFFFF"/>
        </w:rPr>
      </w:pPr>
      <w:r w:rsidRPr="009D07DF">
        <w:rPr>
          <w:rFonts w:asciiTheme="minorHAnsi" w:hAnsiTheme="minorHAnsi"/>
          <w:b/>
          <w:color w:val="FFFFFF"/>
        </w:rPr>
        <w:t>Matters of public importance</w:t>
      </w:r>
    </w:p>
    <w:p w:rsidR="005B049A" w:rsidRPr="009D07DF" w:rsidRDefault="005B049A" w:rsidP="005B049A">
      <w:pPr>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The following matters of public importance were discussed in the Assembly this week—</w:t>
      </w:r>
    </w:p>
    <w:p w:rsidR="005B049A" w:rsidRPr="009D07DF" w:rsidRDefault="005B049A" w:rsidP="005B049A">
      <w:pPr>
        <w:tabs>
          <w:tab w:val="left" w:pos="180"/>
        </w:tabs>
        <w:spacing w:before="120" w:after="120"/>
        <w:ind w:left="180" w:hanging="180"/>
        <w:rPr>
          <w:rFonts w:asciiTheme="minorHAnsi" w:hAnsiTheme="minorHAnsi"/>
          <w:color w:val="000099"/>
          <w:sz w:val="22"/>
          <w:szCs w:val="22"/>
        </w:rPr>
      </w:pPr>
      <w:r w:rsidRPr="009D07DF">
        <w:rPr>
          <w:rFonts w:asciiTheme="minorHAnsi" w:hAnsiTheme="minorHAnsi"/>
          <w:color w:val="000099"/>
          <w:sz w:val="22"/>
          <w:szCs w:val="22"/>
        </w:rPr>
        <w:tab/>
      </w:r>
      <w:r w:rsidR="00216688" w:rsidRPr="009D07DF">
        <w:rPr>
          <w:rFonts w:asciiTheme="minorHAnsi" w:hAnsiTheme="minorHAnsi"/>
          <w:b/>
          <w:color w:val="000099"/>
          <w:sz w:val="22"/>
          <w:szCs w:val="22"/>
        </w:rPr>
        <w:t>The importan</w:t>
      </w:r>
      <w:r w:rsidR="001E5C42" w:rsidRPr="009D07DF">
        <w:rPr>
          <w:rFonts w:asciiTheme="minorHAnsi" w:hAnsiTheme="minorHAnsi"/>
          <w:b/>
          <w:color w:val="000099"/>
          <w:sz w:val="22"/>
          <w:szCs w:val="22"/>
        </w:rPr>
        <w:t>t contribution volunteers make in delivering community services in Canberra</w:t>
      </w:r>
      <w:r w:rsidRPr="009D07DF">
        <w:rPr>
          <w:rFonts w:asciiTheme="minorHAnsi" w:hAnsiTheme="minorHAnsi"/>
          <w:color w:val="000099"/>
          <w:sz w:val="22"/>
          <w:szCs w:val="22"/>
        </w:rPr>
        <w:t>—</w:t>
      </w:r>
      <w:r w:rsidR="001E5C42" w:rsidRPr="009D07DF">
        <w:rPr>
          <w:rFonts w:asciiTheme="minorHAnsi" w:hAnsiTheme="minorHAnsi"/>
          <w:color w:val="000099"/>
          <w:sz w:val="22"/>
          <w:szCs w:val="22"/>
        </w:rPr>
        <w:t>Mr Coe</w:t>
      </w:r>
      <w:r w:rsidR="00216688" w:rsidRPr="009D07DF">
        <w:rPr>
          <w:rFonts w:asciiTheme="minorHAnsi" w:hAnsiTheme="minorHAnsi"/>
          <w:color w:val="000099"/>
          <w:sz w:val="22"/>
          <w:szCs w:val="22"/>
        </w:rPr>
        <w:t xml:space="preserve"> </w:t>
      </w:r>
      <w:r w:rsidRPr="009D07DF">
        <w:rPr>
          <w:rFonts w:asciiTheme="minorHAnsi" w:hAnsiTheme="minorHAnsi"/>
          <w:color w:val="000099"/>
          <w:sz w:val="22"/>
          <w:szCs w:val="22"/>
        </w:rPr>
        <w:t>MLA</w:t>
      </w:r>
    </w:p>
    <w:p w:rsidR="005A6BBA" w:rsidRPr="00225332" w:rsidRDefault="005A6BBA" w:rsidP="005A6BBA">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sidRPr="00225332">
        <w:rPr>
          <w:rFonts w:asciiTheme="minorHAnsi" w:hAnsiTheme="minorHAnsi"/>
          <w:b/>
          <w:color w:val="000099"/>
          <w:sz w:val="22"/>
          <w:szCs w:val="22"/>
        </w:rPr>
        <w:t xml:space="preserve">The importance of </w:t>
      </w:r>
      <w:r w:rsidR="00225332" w:rsidRPr="00225332">
        <w:rPr>
          <w:rFonts w:asciiTheme="minorHAnsi" w:hAnsiTheme="minorHAnsi"/>
          <w:b/>
          <w:color w:val="000099"/>
          <w:sz w:val="22"/>
          <w:szCs w:val="22"/>
        </w:rPr>
        <w:t>an active lifestyle to the health of the ACT community</w:t>
      </w:r>
      <w:r w:rsidRPr="00225332">
        <w:rPr>
          <w:rFonts w:asciiTheme="minorHAnsi" w:hAnsiTheme="minorHAnsi"/>
          <w:color w:val="000099"/>
          <w:sz w:val="22"/>
          <w:szCs w:val="22"/>
        </w:rPr>
        <w:t>—</w:t>
      </w:r>
      <w:r w:rsidR="00225332" w:rsidRPr="00225332">
        <w:rPr>
          <w:rFonts w:asciiTheme="minorHAnsi" w:hAnsiTheme="minorHAnsi"/>
          <w:color w:val="000099"/>
          <w:sz w:val="22"/>
          <w:szCs w:val="22"/>
        </w:rPr>
        <w:t>Mr Parton</w:t>
      </w:r>
      <w:r w:rsidRPr="00225332">
        <w:rPr>
          <w:rFonts w:asciiTheme="minorHAnsi" w:hAnsiTheme="minorHAnsi"/>
          <w:color w:val="000099"/>
          <w:sz w:val="22"/>
          <w:szCs w:val="22"/>
        </w:rPr>
        <w:t xml:space="preserve"> MLA</w:t>
      </w:r>
    </w:p>
    <w:p w:rsidR="006D5277" w:rsidRPr="009D07DF" w:rsidRDefault="009A11BA" w:rsidP="001869B2">
      <w:pPr>
        <w:shd w:val="clear" w:color="auto" w:fill="000099"/>
        <w:spacing w:before="240" w:after="120"/>
        <w:rPr>
          <w:rFonts w:asciiTheme="minorHAnsi" w:hAnsiTheme="minorHAnsi"/>
          <w:b/>
          <w:color w:val="FFFFFF"/>
        </w:rPr>
      </w:pPr>
      <w:r w:rsidRPr="009D07DF">
        <w:rPr>
          <w:rFonts w:asciiTheme="minorHAnsi" w:hAnsiTheme="minorHAnsi"/>
          <w:b/>
          <w:color w:val="FFFFFF"/>
        </w:rPr>
        <w:t>Paper</w:t>
      </w:r>
      <w:r w:rsidR="009A0087" w:rsidRPr="009D07DF">
        <w:rPr>
          <w:rFonts w:asciiTheme="minorHAnsi" w:hAnsiTheme="minorHAnsi"/>
          <w:b/>
          <w:color w:val="FFFFFF"/>
        </w:rPr>
        <w:t>s</w:t>
      </w:r>
      <w:r w:rsidR="006D5277" w:rsidRPr="009D07DF">
        <w:rPr>
          <w:rFonts w:asciiTheme="minorHAnsi" w:hAnsiTheme="minorHAnsi"/>
          <w:b/>
          <w:color w:val="FFFFFF"/>
        </w:rPr>
        <w:t xml:space="preserve"> presented</w:t>
      </w:r>
    </w:p>
    <w:p w:rsidR="006D5277" w:rsidRPr="009D07DF" w:rsidRDefault="006D5277" w:rsidP="0075070A">
      <w:pPr>
        <w:spacing w:before="120" w:after="120"/>
        <w:rPr>
          <w:rFonts w:asciiTheme="minorHAnsi" w:hAnsiTheme="minorHAnsi"/>
          <w:color w:val="000099"/>
          <w:sz w:val="22"/>
          <w:szCs w:val="22"/>
        </w:rPr>
      </w:pPr>
      <w:r w:rsidRPr="009D07DF">
        <w:rPr>
          <w:rFonts w:asciiTheme="minorHAnsi" w:hAnsiTheme="minorHAnsi"/>
          <w:color w:val="000099"/>
          <w:sz w:val="22"/>
          <w:szCs w:val="22"/>
        </w:rPr>
        <w:t xml:space="preserve">The following </w:t>
      </w:r>
      <w:r w:rsidR="009378FB" w:rsidRPr="009D07DF">
        <w:rPr>
          <w:rFonts w:asciiTheme="minorHAnsi" w:hAnsiTheme="minorHAnsi"/>
          <w:color w:val="000099"/>
          <w:sz w:val="22"/>
          <w:szCs w:val="22"/>
        </w:rPr>
        <w:t>are</w:t>
      </w:r>
      <w:r w:rsidRPr="009D07DF">
        <w:rPr>
          <w:rFonts w:asciiTheme="minorHAnsi" w:hAnsiTheme="minorHAnsi"/>
          <w:color w:val="000099"/>
          <w:sz w:val="22"/>
          <w:szCs w:val="22"/>
        </w:rPr>
        <w:t xml:space="preserve"> paper</w:t>
      </w:r>
      <w:r w:rsidR="009378FB" w:rsidRPr="009D07DF">
        <w:rPr>
          <w:rFonts w:asciiTheme="minorHAnsi" w:hAnsiTheme="minorHAnsi"/>
          <w:color w:val="000099"/>
          <w:sz w:val="22"/>
          <w:szCs w:val="22"/>
        </w:rPr>
        <w:t>s</w:t>
      </w:r>
      <w:r w:rsidRPr="009D07DF">
        <w:rPr>
          <w:rFonts w:asciiTheme="minorHAnsi" w:hAnsiTheme="minorHAnsi"/>
          <w:color w:val="000099"/>
          <w:sz w:val="22"/>
          <w:szCs w:val="22"/>
        </w:rPr>
        <w:t xml:space="preserve"> of interest that w</w:t>
      </w:r>
      <w:r w:rsidR="009378FB" w:rsidRPr="009D07DF">
        <w:rPr>
          <w:rFonts w:asciiTheme="minorHAnsi" w:hAnsiTheme="minorHAnsi"/>
          <w:color w:val="000099"/>
          <w:sz w:val="22"/>
          <w:szCs w:val="22"/>
        </w:rPr>
        <w:t xml:space="preserve">ere </w:t>
      </w:r>
      <w:r w:rsidRPr="009D07DF">
        <w:rPr>
          <w:rFonts w:asciiTheme="minorHAnsi" w:hAnsiTheme="minorHAnsi"/>
          <w:color w:val="000099"/>
          <w:sz w:val="22"/>
          <w:szCs w:val="22"/>
        </w:rPr>
        <w:t>presented</w:t>
      </w:r>
      <w:r w:rsidR="007403A7" w:rsidRPr="009D07DF">
        <w:rPr>
          <w:rFonts w:asciiTheme="minorHAnsi" w:hAnsiTheme="minorHAnsi"/>
          <w:color w:val="000099"/>
          <w:sz w:val="22"/>
          <w:szCs w:val="22"/>
        </w:rPr>
        <w:t xml:space="preserve"> during the sitting week</w:t>
      </w:r>
      <w:r w:rsidR="00DA5B6B" w:rsidRPr="009D07DF">
        <w:rPr>
          <w:rFonts w:asciiTheme="minorHAnsi" w:hAnsiTheme="minorHAnsi"/>
          <w:color w:val="000099"/>
          <w:sz w:val="22"/>
          <w:szCs w:val="22"/>
        </w:rPr>
        <w:t>:</w:t>
      </w:r>
    </w:p>
    <w:p w:rsidR="00656272" w:rsidRPr="009076AA" w:rsidRDefault="00656272" w:rsidP="00656272">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Pr="0074014E">
        <w:rPr>
          <w:rFonts w:asciiTheme="minorHAnsi" w:hAnsiTheme="minorHAnsi"/>
          <w:color w:val="000099"/>
          <w:sz w:val="22"/>
          <w:szCs w:val="22"/>
        </w:rPr>
        <w:t>ACT Auditor-General—</w:t>
      </w:r>
      <w:r>
        <w:rPr>
          <w:rFonts w:asciiTheme="minorHAnsi" w:hAnsiTheme="minorHAnsi"/>
          <w:color w:val="000099"/>
          <w:sz w:val="22"/>
          <w:szCs w:val="22"/>
        </w:rPr>
        <w:t xml:space="preserve">Report 3/2017—2015-16 Financial Audits—Computer Information Systems </w:t>
      </w:r>
      <w:r>
        <w:rPr>
          <w:rFonts w:asciiTheme="minorHAnsi" w:hAnsiTheme="minorHAnsi"/>
          <w:i/>
          <w:color w:val="000099"/>
          <w:sz w:val="22"/>
          <w:szCs w:val="22"/>
        </w:rPr>
        <w:t>(presented by the Speaker on 9 May)</w:t>
      </w:r>
    </w:p>
    <w:p w:rsidR="008E0060" w:rsidRPr="008E0060" w:rsidRDefault="00263927" w:rsidP="00263927">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8E0060">
        <w:rPr>
          <w:rFonts w:asciiTheme="minorHAnsi" w:hAnsiTheme="minorHAnsi"/>
          <w:color w:val="000099"/>
          <w:sz w:val="22"/>
          <w:szCs w:val="22"/>
        </w:rPr>
        <w:t xml:space="preserve">ACT Children and Young People Death Review Committee—Annual Report 2016 covering the period July 2015 to December 2016 </w:t>
      </w:r>
      <w:r w:rsidR="008E0060">
        <w:rPr>
          <w:rFonts w:asciiTheme="minorHAnsi" w:hAnsiTheme="minorHAnsi"/>
          <w:i/>
          <w:color w:val="000099"/>
          <w:sz w:val="22"/>
          <w:szCs w:val="22"/>
        </w:rPr>
        <w:t>(presented by the Minister for Disability, Children and Youth on 11 May)</w:t>
      </w:r>
    </w:p>
    <w:p w:rsidR="008E0060" w:rsidRDefault="008E0060" w:rsidP="00263927">
      <w:pPr>
        <w:tabs>
          <w:tab w:val="left" w:pos="426"/>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Canberra Institute of Technology Annual Report 2016 </w:t>
      </w:r>
      <w:r>
        <w:rPr>
          <w:rFonts w:asciiTheme="minorHAnsi" w:hAnsiTheme="minorHAnsi"/>
          <w:i/>
          <w:color w:val="000099"/>
          <w:sz w:val="22"/>
          <w:szCs w:val="22"/>
        </w:rPr>
        <w:t>(presented by the Minister for Higher Education, Training and Research on 9 May)</w:t>
      </w:r>
    </w:p>
    <w:p w:rsidR="00263927" w:rsidRDefault="008E0060" w:rsidP="00263927">
      <w:pPr>
        <w:tabs>
          <w:tab w:val="left" w:pos="426"/>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lastRenderedPageBreak/>
        <w:tab/>
      </w:r>
      <w:r w:rsidR="00834E06">
        <w:rPr>
          <w:rFonts w:asciiTheme="minorHAnsi" w:hAnsiTheme="minorHAnsi"/>
          <w:color w:val="000099"/>
          <w:sz w:val="22"/>
          <w:szCs w:val="22"/>
        </w:rPr>
        <w:t>Health data issues</w:t>
      </w:r>
      <w:r w:rsidR="00834E06">
        <w:rPr>
          <w:rFonts w:ascii="Arial" w:hAnsi="Arial" w:cs="Arial"/>
          <w:color w:val="000099"/>
          <w:sz w:val="22"/>
          <w:szCs w:val="22"/>
          <w:lang w:bidi="he-IL"/>
        </w:rPr>
        <w:t>—</w:t>
      </w:r>
      <w:r w:rsidR="004128F5">
        <w:rPr>
          <w:rFonts w:asciiTheme="minorHAnsi" w:hAnsiTheme="minorHAnsi"/>
          <w:color w:val="000099"/>
          <w:sz w:val="22"/>
          <w:szCs w:val="22"/>
        </w:rPr>
        <w:t xml:space="preserve">Miscellaneous documents </w:t>
      </w:r>
      <w:r w:rsidR="004128F5">
        <w:rPr>
          <w:rFonts w:asciiTheme="minorHAnsi" w:hAnsiTheme="minorHAnsi"/>
          <w:i/>
          <w:color w:val="000099"/>
          <w:sz w:val="22"/>
          <w:szCs w:val="22"/>
        </w:rPr>
        <w:t xml:space="preserve">(presented by the Clerk on 9 May </w:t>
      </w:r>
      <w:r w:rsidR="00263927" w:rsidRPr="004128F5">
        <w:rPr>
          <w:rFonts w:asciiTheme="minorHAnsi" w:hAnsiTheme="minorHAnsi"/>
          <w:i/>
          <w:color w:val="000099"/>
          <w:sz w:val="22"/>
          <w:szCs w:val="22"/>
        </w:rPr>
        <w:t>pursuant to standing order 213A and the resolution of the Assembly of 28</w:t>
      </w:r>
      <w:r w:rsidR="00834E06" w:rsidRPr="004128F5">
        <w:rPr>
          <w:rFonts w:asciiTheme="minorHAnsi" w:hAnsiTheme="minorHAnsi"/>
          <w:i/>
          <w:color w:val="000099"/>
          <w:sz w:val="22"/>
          <w:szCs w:val="22"/>
        </w:rPr>
        <w:t> </w:t>
      </w:r>
      <w:r w:rsidR="00263927" w:rsidRPr="004128F5">
        <w:rPr>
          <w:rFonts w:asciiTheme="minorHAnsi" w:hAnsiTheme="minorHAnsi"/>
          <w:i/>
          <w:color w:val="000099"/>
          <w:sz w:val="22"/>
          <w:szCs w:val="22"/>
        </w:rPr>
        <w:t>March</w:t>
      </w:r>
      <w:r w:rsidR="00834E06" w:rsidRPr="004128F5">
        <w:rPr>
          <w:rFonts w:asciiTheme="minorHAnsi" w:hAnsiTheme="minorHAnsi"/>
          <w:i/>
          <w:color w:val="000099"/>
          <w:sz w:val="22"/>
          <w:szCs w:val="22"/>
        </w:rPr>
        <w:t> </w:t>
      </w:r>
      <w:r w:rsidR="00263927" w:rsidRPr="004128F5">
        <w:rPr>
          <w:rFonts w:asciiTheme="minorHAnsi" w:hAnsiTheme="minorHAnsi"/>
          <w:i/>
          <w:color w:val="000099"/>
          <w:sz w:val="22"/>
          <w:szCs w:val="22"/>
        </w:rPr>
        <w:t>2017</w:t>
      </w:r>
      <w:r w:rsidR="004128F5">
        <w:rPr>
          <w:rFonts w:asciiTheme="minorHAnsi" w:hAnsiTheme="minorHAnsi"/>
          <w:color w:val="000099"/>
          <w:sz w:val="22"/>
          <w:szCs w:val="22"/>
        </w:rPr>
        <w:t>)</w:t>
      </w:r>
    </w:p>
    <w:p w:rsidR="008E0060" w:rsidRPr="008E0060" w:rsidRDefault="008E0060" w:rsidP="00263927">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Loose Fill Asbestos Insulation Eradication Scheme—Update on the ACT Government response—Quarterly report for the period 1 January to 31 March 2017 </w:t>
      </w:r>
      <w:r>
        <w:rPr>
          <w:rFonts w:asciiTheme="minorHAnsi" w:hAnsiTheme="minorHAnsi"/>
          <w:i/>
          <w:color w:val="000099"/>
          <w:sz w:val="22"/>
          <w:szCs w:val="22"/>
        </w:rPr>
        <w:t>(presented by the Minister for Planning and Land Management on 11 May)</w:t>
      </w:r>
    </w:p>
    <w:p w:rsidR="00656272" w:rsidRDefault="00656272" w:rsidP="00656272">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Schedule of Leases Granted for the period 1 January to 31 March 2017 </w:t>
      </w:r>
      <w:r>
        <w:rPr>
          <w:rFonts w:asciiTheme="minorHAnsi" w:hAnsiTheme="minorHAnsi"/>
          <w:i/>
          <w:color w:val="000099"/>
          <w:sz w:val="22"/>
          <w:szCs w:val="22"/>
        </w:rPr>
        <w:t>(presented by the Minister for Planning and Land Management on 9 May)</w:t>
      </w:r>
    </w:p>
    <w:p w:rsidR="00656272" w:rsidRDefault="00656272" w:rsidP="00656272">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University of Canberra Annual Report 2016 </w:t>
      </w:r>
      <w:r>
        <w:rPr>
          <w:rFonts w:asciiTheme="minorHAnsi" w:hAnsiTheme="minorHAnsi"/>
          <w:i/>
          <w:color w:val="000099"/>
          <w:sz w:val="22"/>
          <w:szCs w:val="22"/>
        </w:rPr>
        <w:t>(presented by the Minister for Higher Education, Training and Research on 9 May)</w:t>
      </w:r>
    </w:p>
    <w:p w:rsidR="009D07DF" w:rsidRPr="00607625" w:rsidRDefault="009D07DF" w:rsidP="009D07DF">
      <w:pPr>
        <w:keepNext/>
        <w:shd w:val="clear" w:color="auto" w:fill="000099"/>
        <w:spacing w:before="240" w:after="120"/>
        <w:rPr>
          <w:rFonts w:asciiTheme="minorHAnsi" w:hAnsiTheme="minorHAnsi"/>
          <w:b/>
          <w:color w:val="FFFFFF"/>
        </w:rPr>
      </w:pPr>
      <w:r w:rsidRPr="00607625">
        <w:rPr>
          <w:rFonts w:asciiTheme="minorHAnsi" w:hAnsiTheme="minorHAnsi"/>
          <w:b/>
          <w:color w:val="FFFFFF"/>
        </w:rPr>
        <w:t>Petitions</w:t>
      </w:r>
      <w:r w:rsidR="006E5853">
        <w:rPr>
          <w:rFonts w:asciiTheme="minorHAnsi" w:hAnsiTheme="minorHAnsi"/>
          <w:b/>
          <w:color w:val="FFFFFF"/>
        </w:rPr>
        <w:t xml:space="preserve"> and petition response</w:t>
      </w:r>
    </w:p>
    <w:p w:rsidR="009D07DF" w:rsidRPr="0074014E" w:rsidRDefault="009D07DF" w:rsidP="009D07DF">
      <w:pPr>
        <w:tabs>
          <w:tab w:val="left" w:pos="180"/>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On </w:t>
      </w:r>
      <w:r>
        <w:rPr>
          <w:rFonts w:asciiTheme="minorHAnsi" w:hAnsiTheme="minorHAnsi"/>
          <w:color w:val="000099"/>
          <w:sz w:val="22"/>
          <w:szCs w:val="22"/>
        </w:rPr>
        <w:t>9</w:t>
      </w:r>
      <w:r w:rsidRPr="0074014E">
        <w:rPr>
          <w:rFonts w:asciiTheme="minorHAnsi" w:hAnsiTheme="minorHAnsi"/>
          <w:color w:val="000099"/>
          <w:sz w:val="22"/>
          <w:szCs w:val="22"/>
        </w:rPr>
        <w:t xml:space="preserve"> </w:t>
      </w:r>
      <w:r>
        <w:rPr>
          <w:rFonts w:asciiTheme="minorHAnsi" w:hAnsiTheme="minorHAnsi"/>
          <w:color w:val="000099"/>
          <w:sz w:val="22"/>
          <w:szCs w:val="22"/>
        </w:rPr>
        <w:t>May</w:t>
      </w:r>
      <w:r w:rsidR="00C56119">
        <w:rPr>
          <w:rFonts w:asciiTheme="minorHAnsi" w:hAnsiTheme="minorHAnsi"/>
          <w:color w:val="000099"/>
          <w:sz w:val="22"/>
          <w:szCs w:val="22"/>
        </w:rPr>
        <w:t xml:space="preserve"> the following</w:t>
      </w:r>
      <w:r w:rsidRPr="0074014E">
        <w:rPr>
          <w:rFonts w:asciiTheme="minorHAnsi" w:hAnsiTheme="minorHAnsi"/>
          <w:color w:val="000099"/>
          <w:sz w:val="22"/>
          <w:szCs w:val="22"/>
        </w:rPr>
        <w:t xml:space="preserve"> </w:t>
      </w:r>
      <w:r w:rsidR="001A7A42">
        <w:rPr>
          <w:rFonts w:asciiTheme="minorHAnsi" w:hAnsiTheme="minorHAnsi"/>
          <w:color w:val="000099"/>
          <w:sz w:val="22"/>
          <w:szCs w:val="22"/>
        </w:rPr>
        <w:t>petition and e-petition</w:t>
      </w:r>
      <w:r w:rsidR="00C56119">
        <w:rPr>
          <w:rFonts w:asciiTheme="minorHAnsi" w:hAnsiTheme="minorHAnsi"/>
          <w:color w:val="000099"/>
          <w:sz w:val="22"/>
          <w:szCs w:val="22"/>
        </w:rPr>
        <w:t xml:space="preserve"> in relation to the same matter</w:t>
      </w:r>
      <w:r w:rsidR="001A7A42">
        <w:rPr>
          <w:rFonts w:asciiTheme="minorHAnsi" w:hAnsiTheme="minorHAnsi"/>
          <w:color w:val="000099"/>
          <w:sz w:val="22"/>
          <w:szCs w:val="22"/>
        </w:rPr>
        <w:t xml:space="preserve"> were </w:t>
      </w:r>
      <w:r w:rsidRPr="0074014E">
        <w:rPr>
          <w:rFonts w:asciiTheme="minorHAnsi" w:hAnsiTheme="minorHAnsi"/>
          <w:color w:val="000099"/>
          <w:sz w:val="22"/>
          <w:szCs w:val="22"/>
        </w:rPr>
        <w:t>lodged—</w:t>
      </w:r>
    </w:p>
    <w:p w:rsidR="009D07DF" w:rsidRPr="00DE34E1" w:rsidRDefault="009D07DF" w:rsidP="009D07DF">
      <w:pPr>
        <w:tabs>
          <w:tab w:val="left" w:pos="426"/>
        </w:tabs>
        <w:spacing w:before="120" w:after="120"/>
        <w:ind w:left="142" w:hanging="142"/>
        <w:rPr>
          <w:rFonts w:asciiTheme="minorHAnsi" w:hAnsiTheme="minorHAnsi"/>
          <w:color w:val="000099"/>
          <w:sz w:val="22"/>
          <w:szCs w:val="22"/>
        </w:rPr>
      </w:pPr>
      <w:r w:rsidRPr="0074014E">
        <w:rPr>
          <w:rFonts w:asciiTheme="minorHAnsi" w:hAnsiTheme="minorHAnsi"/>
          <w:color w:val="000099"/>
          <w:sz w:val="22"/>
          <w:szCs w:val="22"/>
        </w:rPr>
        <w:tab/>
      </w:r>
      <w:r w:rsidR="00F42099">
        <w:rPr>
          <w:rFonts w:asciiTheme="minorHAnsi" w:hAnsiTheme="minorHAnsi"/>
          <w:color w:val="000099"/>
          <w:sz w:val="22"/>
          <w:szCs w:val="22"/>
        </w:rPr>
        <w:t>Arts funding</w:t>
      </w:r>
      <w:r w:rsidRPr="0074014E">
        <w:rPr>
          <w:rFonts w:asciiTheme="minorHAnsi" w:hAnsiTheme="minorHAnsi"/>
          <w:color w:val="000099"/>
          <w:sz w:val="22"/>
          <w:szCs w:val="22"/>
        </w:rPr>
        <w:t>—lodged by Ms</w:t>
      </w:r>
      <w:r>
        <w:rPr>
          <w:rFonts w:asciiTheme="minorHAnsi" w:hAnsiTheme="minorHAnsi"/>
          <w:color w:val="000099"/>
          <w:sz w:val="22"/>
          <w:szCs w:val="22"/>
        </w:rPr>
        <w:t> </w:t>
      </w:r>
      <w:r w:rsidR="00F42099">
        <w:rPr>
          <w:rFonts w:asciiTheme="minorHAnsi" w:hAnsiTheme="minorHAnsi"/>
          <w:color w:val="000099"/>
          <w:sz w:val="22"/>
          <w:szCs w:val="22"/>
        </w:rPr>
        <w:t>Cheyne</w:t>
      </w:r>
      <w:r w:rsidRPr="0074014E">
        <w:rPr>
          <w:rFonts w:asciiTheme="minorHAnsi" w:hAnsiTheme="minorHAnsi"/>
          <w:color w:val="000099"/>
          <w:sz w:val="22"/>
          <w:szCs w:val="22"/>
        </w:rPr>
        <w:t xml:space="preserve"> MLA</w:t>
      </w:r>
      <w:r>
        <w:rPr>
          <w:rFonts w:asciiTheme="minorHAnsi" w:hAnsiTheme="minorHAnsi"/>
          <w:color w:val="000099"/>
          <w:sz w:val="22"/>
          <w:szCs w:val="22"/>
        </w:rPr>
        <w:t xml:space="preserve"> and referred to the </w:t>
      </w:r>
      <w:r w:rsidRPr="00CC092B">
        <w:rPr>
          <w:rFonts w:asciiTheme="minorHAnsi" w:hAnsiTheme="minorHAnsi"/>
          <w:color w:val="000099"/>
          <w:sz w:val="22"/>
          <w:szCs w:val="22"/>
        </w:rPr>
        <w:t xml:space="preserve">Minister for </w:t>
      </w:r>
      <w:r w:rsidR="000C7C2C">
        <w:rPr>
          <w:rFonts w:asciiTheme="minorHAnsi" w:hAnsiTheme="minorHAnsi"/>
          <w:color w:val="000099"/>
          <w:sz w:val="22"/>
          <w:szCs w:val="22"/>
        </w:rPr>
        <w:t>the Arts and Community Events</w:t>
      </w:r>
    </w:p>
    <w:p w:rsidR="009D07DF" w:rsidRDefault="009D07DF" w:rsidP="009D07DF">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Th</w:t>
      </w:r>
      <w:r w:rsidR="00F42099">
        <w:rPr>
          <w:rFonts w:asciiTheme="minorHAnsi" w:hAnsiTheme="minorHAnsi"/>
          <w:color w:val="000099"/>
          <w:sz w:val="22"/>
          <w:szCs w:val="22"/>
        </w:rPr>
        <w:t>e</w:t>
      </w:r>
      <w:r w:rsidR="00834E06">
        <w:rPr>
          <w:rFonts w:asciiTheme="minorHAnsi" w:hAnsiTheme="minorHAnsi"/>
          <w:color w:val="000099"/>
          <w:sz w:val="22"/>
          <w:szCs w:val="22"/>
        </w:rPr>
        <w:t xml:space="preserve"> petition and e-petition </w:t>
      </w:r>
      <w:r>
        <w:rPr>
          <w:rFonts w:asciiTheme="minorHAnsi" w:hAnsiTheme="minorHAnsi"/>
          <w:color w:val="000099"/>
          <w:sz w:val="22"/>
          <w:szCs w:val="22"/>
        </w:rPr>
        <w:t>w</w:t>
      </w:r>
      <w:r w:rsidR="00F42099">
        <w:rPr>
          <w:rFonts w:asciiTheme="minorHAnsi" w:hAnsiTheme="minorHAnsi"/>
          <w:color w:val="000099"/>
          <w:sz w:val="22"/>
          <w:szCs w:val="22"/>
        </w:rPr>
        <w:t>ere</w:t>
      </w:r>
      <w:r>
        <w:rPr>
          <w:rFonts w:asciiTheme="minorHAnsi" w:hAnsiTheme="minorHAnsi"/>
          <w:color w:val="000099"/>
          <w:sz w:val="22"/>
          <w:szCs w:val="22"/>
        </w:rPr>
        <w:t xml:space="preserve"> also referred to the Standing Committee on </w:t>
      </w:r>
      <w:r w:rsidR="00F42099">
        <w:rPr>
          <w:rFonts w:asciiTheme="minorHAnsi" w:hAnsiTheme="minorHAnsi"/>
          <w:color w:val="000099"/>
          <w:sz w:val="22"/>
          <w:szCs w:val="22"/>
        </w:rPr>
        <w:t>Economic Development and Tourism</w:t>
      </w:r>
      <w:r>
        <w:rPr>
          <w:rFonts w:asciiTheme="minorHAnsi" w:hAnsiTheme="minorHAnsi"/>
          <w:color w:val="000099"/>
          <w:sz w:val="22"/>
          <w:szCs w:val="22"/>
        </w:rPr>
        <w:t xml:space="preserve"> for consideration.</w:t>
      </w:r>
    </w:p>
    <w:p w:rsidR="004B7EBD" w:rsidRPr="0074014E" w:rsidRDefault="004B7EBD" w:rsidP="004B7EBD">
      <w:pPr>
        <w:tabs>
          <w:tab w:val="left" w:pos="180"/>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On </w:t>
      </w:r>
      <w:r>
        <w:rPr>
          <w:rFonts w:asciiTheme="minorHAnsi" w:hAnsiTheme="minorHAnsi"/>
          <w:color w:val="000099"/>
          <w:sz w:val="22"/>
          <w:szCs w:val="22"/>
        </w:rPr>
        <w:t>10</w:t>
      </w:r>
      <w:r w:rsidRPr="0074014E">
        <w:rPr>
          <w:rFonts w:asciiTheme="minorHAnsi" w:hAnsiTheme="minorHAnsi"/>
          <w:color w:val="000099"/>
          <w:sz w:val="22"/>
          <w:szCs w:val="22"/>
        </w:rPr>
        <w:t xml:space="preserve"> </w:t>
      </w:r>
      <w:r>
        <w:rPr>
          <w:rFonts w:asciiTheme="minorHAnsi" w:hAnsiTheme="minorHAnsi"/>
          <w:color w:val="000099"/>
          <w:sz w:val="22"/>
          <w:szCs w:val="22"/>
        </w:rPr>
        <w:t>May</w:t>
      </w:r>
      <w:r w:rsidRPr="0074014E">
        <w:rPr>
          <w:rFonts w:asciiTheme="minorHAnsi" w:hAnsiTheme="minorHAnsi"/>
          <w:color w:val="000099"/>
          <w:sz w:val="22"/>
          <w:szCs w:val="22"/>
        </w:rPr>
        <w:t xml:space="preserve"> the following petition</w:t>
      </w:r>
      <w:r>
        <w:rPr>
          <w:rFonts w:asciiTheme="minorHAnsi" w:hAnsiTheme="minorHAnsi"/>
          <w:color w:val="000099"/>
          <w:sz w:val="22"/>
          <w:szCs w:val="22"/>
        </w:rPr>
        <w:t xml:space="preserve">s and e-petition </w:t>
      </w:r>
      <w:r w:rsidRPr="0074014E">
        <w:rPr>
          <w:rFonts w:asciiTheme="minorHAnsi" w:hAnsiTheme="minorHAnsi"/>
          <w:color w:val="000099"/>
          <w:sz w:val="22"/>
          <w:szCs w:val="22"/>
        </w:rPr>
        <w:t>were lodged—</w:t>
      </w:r>
    </w:p>
    <w:p w:rsidR="004B7EBD" w:rsidRPr="004B7EBD" w:rsidRDefault="004B7EBD" w:rsidP="004B7EBD">
      <w:pPr>
        <w:tabs>
          <w:tab w:val="left" w:pos="426"/>
        </w:tabs>
        <w:spacing w:before="120" w:after="120"/>
        <w:ind w:left="142" w:hanging="142"/>
        <w:rPr>
          <w:rFonts w:asciiTheme="minorHAnsi" w:hAnsiTheme="minorHAnsi"/>
          <w:color w:val="000099"/>
          <w:sz w:val="22"/>
          <w:szCs w:val="22"/>
        </w:rPr>
      </w:pPr>
      <w:r w:rsidRPr="0074014E">
        <w:rPr>
          <w:rFonts w:asciiTheme="minorHAnsi" w:hAnsiTheme="minorHAnsi"/>
          <w:color w:val="000099"/>
          <w:sz w:val="22"/>
          <w:szCs w:val="22"/>
        </w:rPr>
        <w:tab/>
      </w:r>
      <w:r w:rsidRPr="004B7EBD">
        <w:rPr>
          <w:rFonts w:asciiTheme="minorHAnsi" w:hAnsiTheme="minorHAnsi"/>
          <w:color w:val="000099"/>
          <w:sz w:val="22"/>
          <w:szCs w:val="22"/>
        </w:rPr>
        <w:t xml:space="preserve">Public housing development—Wright—lodged by Mr Hanson </w:t>
      </w:r>
      <w:r>
        <w:rPr>
          <w:rFonts w:asciiTheme="minorHAnsi" w:hAnsiTheme="minorHAnsi"/>
          <w:color w:val="000099"/>
          <w:sz w:val="22"/>
          <w:szCs w:val="22"/>
        </w:rPr>
        <w:t>MLA and referred to the Minister for Housing and Suburban Development</w:t>
      </w:r>
      <w:r w:rsidRPr="004B7EBD">
        <w:rPr>
          <w:rFonts w:asciiTheme="minorHAnsi" w:hAnsiTheme="minorHAnsi"/>
          <w:color w:val="000099"/>
          <w:sz w:val="22"/>
          <w:szCs w:val="22"/>
        </w:rPr>
        <w:t>.</w:t>
      </w:r>
    </w:p>
    <w:p w:rsidR="004B7EBD" w:rsidRPr="004B7EBD" w:rsidRDefault="004B7EBD" w:rsidP="004B7EBD">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4B7EBD">
        <w:rPr>
          <w:rFonts w:asciiTheme="minorHAnsi" w:hAnsiTheme="minorHAnsi"/>
          <w:color w:val="000099"/>
          <w:sz w:val="22"/>
          <w:szCs w:val="22"/>
        </w:rPr>
        <w:t xml:space="preserve">Public housing development—Mawson—lodged by Mr Hanson </w:t>
      </w:r>
      <w:r>
        <w:rPr>
          <w:rFonts w:asciiTheme="minorHAnsi" w:hAnsiTheme="minorHAnsi"/>
          <w:color w:val="000099"/>
          <w:sz w:val="22"/>
          <w:szCs w:val="22"/>
        </w:rPr>
        <w:t>MLA and referred to the Minister for Housing and Suburban Development</w:t>
      </w:r>
      <w:r w:rsidRPr="004B7EBD">
        <w:rPr>
          <w:rFonts w:asciiTheme="minorHAnsi" w:hAnsiTheme="minorHAnsi"/>
          <w:color w:val="000099"/>
          <w:sz w:val="22"/>
          <w:szCs w:val="22"/>
        </w:rPr>
        <w:t>.</w:t>
      </w:r>
    </w:p>
    <w:p w:rsidR="004B7EBD" w:rsidRPr="004B7EBD" w:rsidRDefault="004B7EBD" w:rsidP="004B7EBD">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4B7EBD">
        <w:rPr>
          <w:rFonts w:asciiTheme="minorHAnsi" w:hAnsiTheme="minorHAnsi"/>
          <w:color w:val="000099"/>
          <w:sz w:val="22"/>
          <w:szCs w:val="22"/>
        </w:rPr>
        <w:t xml:space="preserve">Public housing development—Holder—lodged by Mr Hanson </w:t>
      </w:r>
      <w:r>
        <w:rPr>
          <w:rFonts w:asciiTheme="minorHAnsi" w:hAnsiTheme="minorHAnsi"/>
          <w:color w:val="000099"/>
          <w:sz w:val="22"/>
          <w:szCs w:val="22"/>
        </w:rPr>
        <w:t>MLA and referred to the Minister for Housing and Suburban Development.</w:t>
      </w:r>
    </w:p>
    <w:p w:rsidR="004B7EBD" w:rsidRDefault="004B7EBD" w:rsidP="004B7EBD">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4B7EBD">
        <w:rPr>
          <w:rFonts w:asciiTheme="minorHAnsi" w:hAnsiTheme="minorHAnsi"/>
          <w:color w:val="000099"/>
          <w:sz w:val="22"/>
          <w:szCs w:val="22"/>
        </w:rPr>
        <w:t>Public housing development—Darwinia Community Park, Chapman—lodged by Mr</w:t>
      </w:r>
      <w:r>
        <w:rPr>
          <w:rFonts w:asciiTheme="minorHAnsi" w:hAnsiTheme="minorHAnsi"/>
          <w:color w:val="000099"/>
          <w:sz w:val="22"/>
          <w:szCs w:val="22"/>
        </w:rPr>
        <w:t> </w:t>
      </w:r>
      <w:r w:rsidRPr="004B7EBD">
        <w:rPr>
          <w:rFonts w:asciiTheme="minorHAnsi" w:hAnsiTheme="minorHAnsi"/>
          <w:color w:val="000099"/>
          <w:sz w:val="22"/>
          <w:szCs w:val="22"/>
        </w:rPr>
        <w:t xml:space="preserve">Hanson </w:t>
      </w:r>
      <w:r>
        <w:rPr>
          <w:rFonts w:asciiTheme="minorHAnsi" w:hAnsiTheme="minorHAnsi"/>
          <w:color w:val="000099"/>
          <w:sz w:val="22"/>
          <w:szCs w:val="22"/>
        </w:rPr>
        <w:t>MLA and referred to the Minister for Housing and Suburban Development.</w:t>
      </w:r>
    </w:p>
    <w:p w:rsidR="001E2245" w:rsidRPr="004B7EBD" w:rsidRDefault="001E2245" w:rsidP="004B7EBD">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4B7EBD">
        <w:rPr>
          <w:rFonts w:asciiTheme="minorHAnsi" w:hAnsiTheme="minorHAnsi"/>
          <w:color w:val="000099"/>
          <w:sz w:val="22"/>
          <w:szCs w:val="22"/>
        </w:rPr>
        <w:t>Revenge porn—Criminalisation—</w:t>
      </w:r>
      <w:r>
        <w:rPr>
          <w:rFonts w:asciiTheme="minorHAnsi" w:hAnsiTheme="minorHAnsi"/>
          <w:color w:val="000099"/>
          <w:sz w:val="22"/>
          <w:szCs w:val="22"/>
        </w:rPr>
        <w:t>l</w:t>
      </w:r>
      <w:r w:rsidRPr="004B7EBD">
        <w:rPr>
          <w:rFonts w:asciiTheme="minorHAnsi" w:hAnsiTheme="minorHAnsi"/>
          <w:color w:val="000099"/>
          <w:sz w:val="22"/>
          <w:szCs w:val="22"/>
        </w:rPr>
        <w:t>odged by Ms</w:t>
      </w:r>
      <w:r>
        <w:rPr>
          <w:rFonts w:asciiTheme="minorHAnsi" w:hAnsiTheme="minorHAnsi"/>
          <w:color w:val="000099"/>
          <w:sz w:val="22"/>
          <w:szCs w:val="22"/>
        </w:rPr>
        <w:t> </w:t>
      </w:r>
      <w:r w:rsidRPr="004B7EBD">
        <w:rPr>
          <w:rFonts w:asciiTheme="minorHAnsi" w:hAnsiTheme="minorHAnsi"/>
          <w:color w:val="000099"/>
          <w:sz w:val="22"/>
          <w:szCs w:val="22"/>
        </w:rPr>
        <w:t>Le</w:t>
      </w:r>
      <w:r>
        <w:rPr>
          <w:rFonts w:asciiTheme="minorHAnsi" w:hAnsiTheme="minorHAnsi"/>
          <w:color w:val="000099"/>
          <w:sz w:val="22"/>
          <w:szCs w:val="22"/>
        </w:rPr>
        <w:t> </w:t>
      </w:r>
      <w:r w:rsidRPr="004B7EBD">
        <w:rPr>
          <w:rFonts w:asciiTheme="minorHAnsi" w:hAnsiTheme="minorHAnsi"/>
          <w:color w:val="000099"/>
          <w:sz w:val="22"/>
          <w:szCs w:val="22"/>
        </w:rPr>
        <w:t xml:space="preserve">Couteur </w:t>
      </w:r>
      <w:r>
        <w:rPr>
          <w:rFonts w:asciiTheme="minorHAnsi" w:hAnsiTheme="minorHAnsi"/>
          <w:color w:val="000099"/>
          <w:sz w:val="22"/>
          <w:szCs w:val="22"/>
        </w:rPr>
        <w:t>MLA and referred to the Attorney-General.</w:t>
      </w:r>
    </w:p>
    <w:p w:rsidR="004B7EBD" w:rsidRDefault="004B7EBD" w:rsidP="004B7EBD">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 xml:space="preserve">The petitions in relation to public housing in Holder and Chapman were referred to the Standing Committee on Planning and Urban </w:t>
      </w:r>
      <w:r w:rsidR="00C56119">
        <w:rPr>
          <w:rFonts w:asciiTheme="minorHAnsi" w:hAnsiTheme="minorHAnsi"/>
          <w:color w:val="000099"/>
          <w:sz w:val="22"/>
          <w:szCs w:val="22"/>
        </w:rPr>
        <w:t>Renewal</w:t>
      </w:r>
      <w:r>
        <w:rPr>
          <w:rFonts w:asciiTheme="minorHAnsi" w:hAnsiTheme="minorHAnsi"/>
          <w:color w:val="000099"/>
          <w:sz w:val="22"/>
          <w:szCs w:val="22"/>
        </w:rPr>
        <w:t xml:space="preserve"> for consideration</w:t>
      </w:r>
      <w:r w:rsidR="001E2245">
        <w:rPr>
          <w:rFonts w:asciiTheme="minorHAnsi" w:hAnsiTheme="minorHAnsi"/>
          <w:color w:val="000099"/>
          <w:sz w:val="22"/>
          <w:szCs w:val="22"/>
        </w:rPr>
        <w:t xml:space="preserve"> with the petition </w:t>
      </w:r>
      <w:r w:rsidR="001E2245">
        <w:rPr>
          <w:rFonts w:asciiTheme="minorHAnsi" w:hAnsiTheme="minorHAnsi"/>
          <w:color w:val="000099"/>
          <w:sz w:val="22"/>
          <w:szCs w:val="22"/>
        </w:rPr>
        <w:lastRenderedPageBreak/>
        <w:t>relating to criminalising the non-consensual disclosure of a sexual image being referred to the Standing Committee on Justice and Community Safety</w:t>
      </w:r>
      <w:r>
        <w:rPr>
          <w:rFonts w:asciiTheme="minorHAnsi" w:hAnsiTheme="minorHAnsi"/>
          <w:color w:val="000099"/>
          <w:sz w:val="22"/>
          <w:szCs w:val="22"/>
        </w:rPr>
        <w:t>.</w:t>
      </w:r>
    </w:p>
    <w:p w:rsidR="009D07DF" w:rsidRDefault="009D07DF" w:rsidP="00C56119">
      <w:pPr>
        <w:tabs>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A copy of the terms of the petitions can be </w:t>
      </w:r>
      <w:r w:rsidRPr="00E152BB">
        <w:rPr>
          <w:rFonts w:asciiTheme="minorHAnsi" w:hAnsiTheme="minorHAnsi"/>
          <w:color w:val="000099"/>
          <w:sz w:val="22"/>
          <w:szCs w:val="22"/>
        </w:rPr>
        <w:t>access</w:t>
      </w:r>
      <w:r>
        <w:rPr>
          <w:rFonts w:asciiTheme="minorHAnsi" w:hAnsiTheme="minorHAnsi"/>
          <w:color w:val="000099"/>
          <w:sz w:val="22"/>
          <w:szCs w:val="22"/>
        </w:rPr>
        <w:t>ed</w:t>
      </w:r>
      <w:r w:rsidRPr="00E152BB">
        <w:rPr>
          <w:rFonts w:asciiTheme="minorHAnsi" w:hAnsiTheme="minorHAnsi"/>
          <w:color w:val="000099"/>
          <w:sz w:val="22"/>
          <w:szCs w:val="22"/>
        </w:rPr>
        <w:t xml:space="preserve"> from the </w:t>
      </w:r>
      <w:r w:rsidR="00C74467" w:rsidRPr="0040103F">
        <w:rPr>
          <w:rFonts w:asciiTheme="minorHAnsi" w:hAnsiTheme="minorHAnsi"/>
          <w:color w:val="000099"/>
          <w:sz w:val="22"/>
          <w:szCs w:val="22"/>
        </w:rPr>
        <w:t xml:space="preserve">Assembly </w:t>
      </w:r>
      <w:hyperlink r:id="rId21" w:history="1">
        <w:r w:rsidR="00C74467" w:rsidRPr="0040103F">
          <w:rPr>
            <w:rStyle w:val="Hyperlink"/>
            <w:rFonts w:asciiTheme="minorHAnsi" w:hAnsiTheme="minorHAnsi"/>
            <w:i/>
            <w:color w:val="000099"/>
            <w:sz w:val="22"/>
            <w:szCs w:val="22"/>
          </w:rPr>
          <w:t>Hansard</w:t>
        </w:r>
        <w:r w:rsidR="00C74467" w:rsidRPr="0040103F">
          <w:rPr>
            <w:rStyle w:val="Hyperlink"/>
            <w:rFonts w:asciiTheme="minorHAnsi" w:hAnsiTheme="minorHAnsi"/>
            <w:color w:val="000099"/>
            <w:sz w:val="22"/>
            <w:szCs w:val="22"/>
          </w:rPr>
          <w:t xml:space="preserve"> </w:t>
        </w:r>
      </w:hyperlink>
      <w:r w:rsidR="00C74467" w:rsidRPr="0040103F">
        <w:rPr>
          <w:rFonts w:asciiTheme="minorHAnsi" w:hAnsiTheme="minorHAnsi"/>
          <w:color w:val="000099"/>
          <w:sz w:val="22"/>
          <w:szCs w:val="22"/>
        </w:rPr>
        <w:t>site</w:t>
      </w:r>
      <w:r w:rsidRPr="00E152BB">
        <w:rPr>
          <w:rFonts w:asciiTheme="minorHAnsi" w:hAnsiTheme="minorHAnsi"/>
          <w:color w:val="000099"/>
          <w:sz w:val="22"/>
          <w:szCs w:val="22"/>
        </w:rPr>
        <w:t>.</w:t>
      </w:r>
    </w:p>
    <w:p w:rsidR="001A7A42" w:rsidRDefault="001A7A42" w:rsidP="001E2245">
      <w:pPr>
        <w:tabs>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On 11 May the following peti</w:t>
      </w:r>
      <w:r w:rsidR="006E5853">
        <w:rPr>
          <w:rFonts w:asciiTheme="minorHAnsi" w:hAnsiTheme="minorHAnsi"/>
          <w:color w:val="000099"/>
          <w:sz w:val="22"/>
          <w:szCs w:val="22"/>
        </w:rPr>
        <w:t>tion was lodged—</w:t>
      </w:r>
    </w:p>
    <w:p w:rsidR="006E5853" w:rsidRDefault="006E5853" w:rsidP="001E2245">
      <w:pPr>
        <w:tabs>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Funding for design and landscaping of Giralang Park and support </w:t>
      </w:r>
      <w:r w:rsidR="003143D9">
        <w:rPr>
          <w:rFonts w:asciiTheme="minorHAnsi" w:hAnsiTheme="minorHAnsi"/>
          <w:color w:val="000099"/>
          <w:sz w:val="22"/>
          <w:szCs w:val="22"/>
        </w:rPr>
        <w:t xml:space="preserve">for </w:t>
      </w:r>
      <w:r>
        <w:rPr>
          <w:rFonts w:asciiTheme="minorHAnsi" w:hAnsiTheme="minorHAnsi"/>
          <w:color w:val="000099"/>
          <w:sz w:val="22"/>
          <w:szCs w:val="22"/>
        </w:rPr>
        <w:t>the development and revitalisation of the Giralang Community Precinct—lodged by Ms Orr MLA and referred to the Minister for Transport and City Services.</w:t>
      </w:r>
    </w:p>
    <w:p w:rsidR="00CC092B" w:rsidRPr="00CC092B" w:rsidRDefault="00CC092B" w:rsidP="00CC092B">
      <w:pPr>
        <w:tabs>
          <w:tab w:val="left" w:pos="180"/>
          <w:tab w:val="left" w:pos="426"/>
        </w:tabs>
        <w:spacing w:before="120" w:after="120"/>
        <w:rPr>
          <w:rFonts w:asciiTheme="minorHAnsi" w:hAnsiTheme="minorHAnsi"/>
          <w:color w:val="000099"/>
          <w:sz w:val="22"/>
          <w:szCs w:val="22"/>
        </w:rPr>
      </w:pPr>
      <w:r w:rsidRPr="00CC092B">
        <w:rPr>
          <w:rFonts w:asciiTheme="minorHAnsi" w:hAnsiTheme="minorHAnsi"/>
          <w:color w:val="000099"/>
          <w:sz w:val="22"/>
          <w:szCs w:val="22"/>
        </w:rPr>
        <w:t xml:space="preserve">On </w:t>
      </w:r>
      <w:r>
        <w:rPr>
          <w:rFonts w:asciiTheme="minorHAnsi" w:hAnsiTheme="minorHAnsi"/>
          <w:color w:val="000099"/>
          <w:sz w:val="22"/>
          <w:szCs w:val="22"/>
        </w:rPr>
        <w:t>9</w:t>
      </w:r>
      <w:r w:rsidRPr="00CC092B">
        <w:rPr>
          <w:rFonts w:asciiTheme="minorHAnsi" w:hAnsiTheme="minorHAnsi"/>
          <w:color w:val="000099"/>
          <w:sz w:val="22"/>
          <w:szCs w:val="22"/>
        </w:rPr>
        <w:t xml:space="preserve"> </w:t>
      </w:r>
      <w:r>
        <w:rPr>
          <w:rFonts w:asciiTheme="minorHAnsi" w:hAnsiTheme="minorHAnsi"/>
          <w:color w:val="000099"/>
          <w:sz w:val="22"/>
          <w:szCs w:val="22"/>
        </w:rPr>
        <w:t>May</w:t>
      </w:r>
      <w:r w:rsidRPr="00CC092B">
        <w:rPr>
          <w:rFonts w:asciiTheme="minorHAnsi" w:hAnsiTheme="minorHAnsi"/>
          <w:color w:val="000099"/>
          <w:sz w:val="22"/>
          <w:szCs w:val="22"/>
        </w:rPr>
        <w:t xml:space="preserve"> 201</w:t>
      </w:r>
      <w:r>
        <w:rPr>
          <w:rFonts w:asciiTheme="minorHAnsi" w:hAnsiTheme="minorHAnsi"/>
          <w:color w:val="000099"/>
          <w:sz w:val="22"/>
          <w:szCs w:val="22"/>
        </w:rPr>
        <w:t>7</w:t>
      </w:r>
      <w:r w:rsidRPr="00CC092B">
        <w:rPr>
          <w:rFonts w:asciiTheme="minorHAnsi" w:hAnsiTheme="minorHAnsi"/>
          <w:color w:val="000099"/>
          <w:sz w:val="22"/>
          <w:szCs w:val="22"/>
        </w:rPr>
        <w:t xml:space="preserve"> the following ministerial response to a petition was lodged— </w:t>
      </w:r>
    </w:p>
    <w:p w:rsidR="00CC092B" w:rsidRPr="00CC092B" w:rsidRDefault="00CC092B" w:rsidP="00CC092B">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Intersection of Tillyard Drive and Ginninderra Drive</w:t>
      </w:r>
      <w:r w:rsidRPr="00CC092B">
        <w:rPr>
          <w:rFonts w:asciiTheme="minorHAnsi" w:hAnsiTheme="minorHAnsi"/>
          <w:color w:val="000099"/>
          <w:sz w:val="22"/>
          <w:szCs w:val="22"/>
        </w:rPr>
        <w:t>—</w:t>
      </w:r>
      <w:r>
        <w:rPr>
          <w:rFonts w:asciiTheme="minorHAnsi" w:hAnsiTheme="minorHAnsi"/>
          <w:color w:val="000099"/>
          <w:sz w:val="22"/>
          <w:szCs w:val="22"/>
        </w:rPr>
        <w:t>Upgrade of existing traffic control measures</w:t>
      </w:r>
    </w:p>
    <w:p w:rsidR="00CC092B" w:rsidRDefault="00CC092B" w:rsidP="00CC092B">
      <w:pPr>
        <w:tabs>
          <w:tab w:val="left" w:pos="450"/>
        </w:tabs>
        <w:spacing w:before="120" w:after="120"/>
        <w:ind w:left="142" w:hanging="142"/>
        <w:rPr>
          <w:rFonts w:asciiTheme="minorHAnsi" w:hAnsiTheme="minorHAnsi"/>
          <w:color w:val="000099"/>
          <w:sz w:val="22"/>
          <w:szCs w:val="22"/>
        </w:rPr>
      </w:pPr>
      <w:r w:rsidRPr="00CC092B">
        <w:rPr>
          <w:rFonts w:asciiTheme="minorHAnsi" w:hAnsiTheme="minorHAnsi"/>
          <w:color w:val="000099"/>
          <w:sz w:val="22"/>
          <w:szCs w:val="22"/>
        </w:rPr>
        <w:t xml:space="preserve">A copy of the response can be found </w:t>
      </w:r>
      <w:hyperlink r:id="rId22" w:history="1">
        <w:r w:rsidRPr="00CC092B">
          <w:rPr>
            <w:rStyle w:val="Hyperlink"/>
            <w:rFonts w:asciiTheme="minorHAnsi" w:hAnsiTheme="minorHAnsi"/>
            <w:sz w:val="22"/>
            <w:szCs w:val="22"/>
          </w:rPr>
          <w:t>here</w:t>
        </w:r>
      </w:hyperlink>
      <w:r>
        <w:rPr>
          <w:rFonts w:asciiTheme="minorHAnsi" w:hAnsiTheme="minorHAnsi"/>
          <w:color w:val="000099"/>
          <w:sz w:val="22"/>
          <w:szCs w:val="22"/>
        </w:rPr>
        <w:t>.</w:t>
      </w:r>
    </w:p>
    <w:p w:rsidR="00FD78ED" w:rsidRPr="00756E30" w:rsidRDefault="00FD78ED" w:rsidP="001869B2">
      <w:pPr>
        <w:keepNext/>
        <w:shd w:val="clear" w:color="auto" w:fill="000099"/>
        <w:spacing w:before="240" w:after="120"/>
        <w:rPr>
          <w:rFonts w:asciiTheme="minorHAnsi" w:hAnsiTheme="minorHAnsi"/>
          <w:b/>
          <w:color w:val="FFFFFF"/>
        </w:rPr>
      </w:pPr>
      <w:r w:rsidRPr="00756E30">
        <w:rPr>
          <w:rFonts w:asciiTheme="minorHAnsi" w:hAnsiTheme="minorHAnsi"/>
          <w:b/>
          <w:color w:val="FFFFFF"/>
        </w:rPr>
        <w:t xml:space="preserve">Committee activities </w:t>
      </w:r>
    </w:p>
    <w:p w:rsidR="0072157C" w:rsidRPr="00756E30" w:rsidRDefault="0072157C" w:rsidP="0072157C">
      <w:pPr>
        <w:tabs>
          <w:tab w:val="left" w:pos="180"/>
        </w:tabs>
        <w:spacing w:before="120" w:after="120"/>
        <w:rPr>
          <w:rFonts w:asciiTheme="minorHAnsi" w:hAnsiTheme="minorHAnsi"/>
          <w:b/>
          <w:color w:val="000099"/>
          <w:sz w:val="22"/>
          <w:szCs w:val="22"/>
        </w:rPr>
      </w:pPr>
      <w:r w:rsidRPr="004B7EBD">
        <w:rPr>
          <w:rFonts w:asciiTheme="minorHAnsi" w:hAnsiTheme="minorHAnsi"/>
          <w:b/>
          <w:i/>
          <w:color w:val="000099"/>
          <w:sz w:val="22"/>
          <w:szCs w:val="22"/>
        </w:rPr>
        <w:t>Committee report</w:t>
      </w:r>
      <w:r w:rsidR="004B7EBD" w:rsidRPr="004B7EBD">
        <w:rPr>
          <w:rFonts w:asciiTheme="minorHAnsi" w:hAnsiTheme="minorHAnsi"/>
          <w:b/>
          <w:i/>
          <w:color w:val="000099"/>
          <w:sz w:val="22"/>
          <w:szCs w:val="22"/>
        </w:rPr>
        <w:t>s</w:t>
      </w:r>
      <w:r w:rsidRPr="004B7EBD">
        <w:rPr>
          <w:rFonts w:asciiTheme="minorHAnsi" w:hAnsiTheme="minorHAnsi"/>
          <w:b/>
          <w:i/>
          <w:color w:val="000099"/>
          <w:sz w:val="22"/>
          <w:szCs w:val="22"/>
        </w:rPr>
        <w:t xml:space="preserve"> presented</w:t>
      </w:r>
    </w:p>
    <w:p w:rsidR="00D53E7A" w:rsidRDefault="00D53E7A" w:rsidP="00194B2C">
      <w:pPr>
        <w:tabs>
          <w:tab w:val="left" w:pos="180"/>
          <w:tab w:val="left" w:pos="450"/>
        </w:tabs>
        <w:spacing w:before="120" w:after="120"/>
        <w:rPr>
          <w:rFonts w:asciiTheme="minorHAnsi" w:hAnsiTheme="minorHAnsi"/>
          <w:b/>
          <w:color w:val="000099"/>
          <w:sz w:val="22"/>
          <w:szCs w:val="22"/>
        </w:rPr>
      </w:pPr>
      <w:r>
        <w:rPr>
          <w:rFonts w:asciiTheme="minorHAnsi" w:hAnsiTheme="minorHAnsi"/>
          <w:b/>
          <w:color w:val="000099"/>
          <w:sz w:val="22"/>
          <w:szCs w:val="22"/>
        </w:rPr>
        <w:t>Administration and Procedure—Standing Committee</w:t>
      </w:r>
    </w:p>
    <w:p w:rsidR="00D53E7A" w:rsidRDefault="00D53E7A" w:rsidP="00D53E7A">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The following reports of the committee were presented by the Speaker on 11 May:</w:t>
      </w:r>
    </w:p>
    <w:p w:rsidR="00D53E7A" w:rsidRDefault="00D53E7A" w:rsidP="00D53E7A">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Report 2—Omnibus Bills</w:t>
      </w:r>
    </w:p>
    <w:p w:rsidR="00D53E7A" w:rsidRDefault="00D53E7A" w:rsidP="00D53E7A">
      <w:pPr>
        <w:tabs>
          <w:tab w:val="left" w:pos="180"/>
          <w:tab w:val="left" w:pos="450"/>
        </w:tabs>
        <w:spacing w:before="120" w:after="120"/>
        <w:ind w:left="450" w:hanging="450"/>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Report 3—</w:t>
      </w:r>
      <w:r>
        <w:rPr>
          <w:rFonts w:asciiTheme="minorHAnsi" w:hAnsiTheme="minorHAnsi"/>
          <w:color w:val="000099"/>
          <w:sz w:val="22"/>
          <w:szCs w:val="22"/>
        </w:rPr>
        <w:tab/>
        <w:t>Commissioner for Standards Referral Process</w:t>
      </w:r>
    </w:p>
    <w:p w:rsidR="00D53E7A" w:rsidRDefault="00D53E7A" w:rsidP="00D53E7A">
      <w:pPr>
        <w:tabs>
          <w:tab w:val="left" w:pos="180"/>
          <w:tab w:val="left" w:pos="450"/>
        </w:tabs>
        <w:spacing w:before="120" w:after="120"/>
        <w:ind w:left="450" w:hanging="450"/>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Report 4—Code of Conduct for All Members of the Legislative Assembly for the Australian Capital Territory—Review.</w:t>
      </w:r>
      <w:r>
        <w:rPr>
          <w:rFonts w:asciiTheme="minorHAnsi" w:hAnsiTheme="minorHAnsi"/>
          <w:color w:val="000099"/>
          <w:sz w:val="22"/>
          <w:szCs w:val="22"/>
        </w:rPr>
        <w:tab/>
      </w:r>
    </w:p>
    <w:p w:rsidR="00194B2C" w:rsidRDefault="00194B2C" w:rsidP="00194B2C">
      <w:pPr>
        <w:tabs>
          <w:tab w:val="left" w:pos="180"/>
          <w:tab w:val="left" w:pos="450"/>
        </w:tabs>
        <w:spacing w:before="120" w:after="120"/>
        <w:rPr>
          <w:rFonts w:asciiTheme="minorHAnsi" w:hAnsiTheme="minorHAnsi"/>
          <w:color w:val="000099"/>
          <w:sz w:val="22"/>
          <w:szCs w:val="22"/>
        </w:rPr>
      </w:pPr>
      <w:r>
        <w:rPr>
          <w:rFonts w:asciiTheme="minorHAnsi" w:hAnsiTheme="minorHAnsi"/>
          <w:b/>
          <w:color w:val="000099"/>
          <w:sz w:val="22"/>
          <w:szCs w:val="22"/>
        </w:rPr>
        <w:t>Economic Development and Tourism—Standing Committee</w:t>
      </w:r>
    </w:p>
    <w:p w:rsidR="00194B2C" w:rsidRPr="00194B2C" w:rsidRDefault="00194B2C" w:rsidP="00194B2C">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194B2C">
        <w:rPr>
          <w:rFonts w:asciiTheme="minorHAnsi" w:hAnsiTheme="minorHAnsi"/>
          <w:color w:val="000099"/>
          <w:sz w:val="22"/>
          <w:szCs w:val="22"/>
        </w:rPr>
        <w:t>On 11 May the</w:t>
      </w:r>
      <w:r>
        <w:rPr>
          <w:rFonts w:asciiTheme="minorHAnsi" w:hAnsiTheme="minorHAnsi"/>
          <w:color w:val="000099"/>
          <w:sz w:val="22"/>
          <w:szCs w:val="22"/>
        </w:rPr>
        <w:t xml:space="preserve"> chair of the c</w:t>
      </w:r>
      <w:r w:rsidRPr="00194B2C">
        <w:rPr>
          <w:rFonts w:asciiTheme="minorHAnsi" w:hAnsiTheme="minorHAnsi"/>
          <w:color w:val="000099"/>
          <w:sz w:val="22"/>
          <w:szCs w:val="22"/>
        </w:rPr>
        <w:t xml:space="preserve">ommittee </w:t>
      </w:r>
      <w:r>
        <w:rPr>
          <w:rFonts w:asciiTheme="minorHAnsi" w:hAnsiTheme="minorHAnsi"/>
          <w:color w:val="000099"/>
          <w:sz w:val="22"/>
          <w:szCs w:val="22"/>
        </w:rPr>
        <w:t xml:space="preserve">presented </w:t>
      </w:r>
      <w:r w:rsidRPr="00194B2C">
        <w:rPr>
          <w:rFonts w:asciiTheme="minorHAnsi" w:hAnsiTheme="minorHAnsi"/>
          <w:color w:val="000099"/>
          <w:sz w:val="22"/>
          <w:szCs w:val="22"/>
        </w:rPr>
        <w:t xml:space="preserve">its report into its </w:t>
      </w:r>
      <w:r>
        <w:rPr>
          <w:rFonts w:asciiTheme="minorHAnsi" w:hAnsiTheme="minorHAnsi"/>
          <w:color w:val="000099"/>
          <w:sz w:val="22"/>
          <w:szCs w:val="22"/>
        </w:rPr>
        <w:t>i</w:t>
      </w:r>
      <w:r w:rsidRPr="00194B2C">
        <w:rPr>
          <w:rFonts w:asciiTheme="minorHAnsi" w:hAnsiTheme="minorHAnsi"/>
          <w:color w:val="000099"/>
          <w:sz w:val="22"/>
          <w:szCs w:val="22"/>
        </w:rPr>
        <w:t xml:space="preserve">nquiry into Annual and Financial Reports 2015-16. The </w:t>
      </w:r>
      <w:r>
        <w:rPr>
          <w:rFonts w:asciiTheme="minorHAnsi" w:hAnsiTheme="minorHAnsi"/>
          <w:color w:val="000099"/>
          <w:sz w:val="22"/>
          <w:szCs w:val="22"/>
        </w:rPr>
        <w:t>c</w:t>
      </w:r>
      <w:r w:rsidRPr="00194B2C">
        <w:rPr>
          <w:rFonts w:asciiTheme="minorHAnsi" w:hAnsiTheme="minorHAnsi"/>
          <w:color w:val="000099"/>
          <w:sz w:val="22"/>
          <w:szCs w:val="22"/>
        </w:rPr>
        <w:t>ommittee made 21 recommendations, primarily related to the Chief Minister, Treasury and Economic Development Directorate’s annual report.</w:t>
      </w:r>
    </w:p>
    <w:p w:rsidR="00194B2C" w:rsidRPr="00194B2C" w:rsidRDefault="00194B2C" w:rsidP="00194B2C">
      <w:pPr>
        <w:spacing w:before="120" w:after="120"/>
        <w:rPr>
          <w:rFonts w:asciiTheme="minorHAnsi" w:hAnsiTheme="minorHAnsi"/>
          <w:b/>
          <w:color w:val="000099"/>
          <w:sz w:val="22"/>
          <w:szCs w:val="22"/>
        </w:rPr>
      </w:pPr>
      <w:r w:rsidRPr="00194B2C">
        <w:rPr>
          <w:rFonts w:asciiTheme="minorHAnsi" w:hAnsiTheme="minorHAnsi"/>
          <w:b/>
          <w:color w:val="000099"/>
          <w:sz w:val="22"/>
          <w:szCs w:val="22"/>
        </w:rPr>
        <w:t>Environment and Transport and City Services—Standing Committee</w:t>
      </w:r>
    </w:p>
    <w:p w:rsidR="00194B2C" w:rsidRDefault="00194B2C" w:rsidP="00194B2C">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194B2C">
        <w:rPr>
          <w:rFonts w:asciiTheme="minorHAnsi" w:hAnsiTheme="minorHAnsi"/>
          <w:color w:val="000099"/>
          <w:sz w:val="22"/>
          <w:szCs w:val="22"/>
        </w:rPr>
        <w:t>On 11 May 2017</w:t>
      </w:r>
      <w:r>
        <w:rPr>
          <w:rFonts w:asciiTheme="minorHAnsi" w:hAnsiTheme="minorHAnsi"/>
          <w:color w:val="000099"/>
          <w:sz w:val="22"/>
          <w:szCs w:val="22"/>
        </w:rPr>
        <w:t xml:space="preserve"> t</w:t>
      </w:r>
      <w:r w:rsidRPr="00194B2C">
        <w:rPr>
          <w:rFonts w:asciiTheme="minorHAnsi" w:hAnsiTheme="minorHAnsi"/>
          <w:color w:val="000099"/>
          <w:sz w:val="22"/>
          <w:szCs w:val="22"/>
        </w:rPr>
        <w:t xml:space="preserve">he chair of the </w:t>
      </w:r>
      <w:r>
        <w:rPr>
          <w:rFonts w:asciiTheme="minorHAnsi" w:hAnsiTheme="minorHAnsi"/>
          <w:color w:val="000099"/>
          <w:sz w:val="22"/>
          <w:szCs w:val="22"/>
        </w:rPr>
        <w:t>c</w:t>
      </w:r>
      <w:r w:rsidRPr="00194B2C">
        <w:rPr>
          <w:rFonts w:asciiTheme="minorHAnsi" w:hAnsiTheme="minorHAnsi"/>
          <w:color w:val="000099"/>
          <w:sz w:val="22"/>
          <w:szCs w:val="22"/>
        </w:rPr>
        <w:t xml:space="preserve">ommittee </w:t>
      </w:r>
      <w:r>
        <w:rPr>
          <w:rFonts w:asciiTheme="minorHAnsi" w:hAnsiTheme="minorHAnsi"/>
          <w:color w:val="000099"/>
          <w:sz w:val="22"/>
          <w:szCs w:val="22"/>
        </w:rPr>
        <w:t>presented</w:t>
      </w:r>
      <w:r w:rsidRPr="00194B2C">
        <w:rPr>
          <w:rFonts w:asciiTheme="minorHAnsi" w:hAnsiTheme="minorHAnsi"/>
          <w:color w:val="000099"/>
          <w:sz w:val="22"/>
          <w:szCs w:val="22"/>
        </w:rPr>
        <w:t xml:space="preserve"> Report 1</w:t>
      </w:r>
      <w:r>
        <w:rPr>
          <w:rFonts w:asciiTheme="minorHAnsi" w:hAnsiTheme="minorHAnsi"/>
          <w:color w:val="000099"/>
          <w:sz w:val="22"/>
          <w:szCs w:val="22"/>
        </w:rPr>
        <w:t xml:space="preserve"> – </w:t>
      </w:r>
      <w:r w:rsidRPr="00194B2C">
        <w:rPr>
          <w:rFonts w:asciiTheme="minorHAnsi" w:hAnsiTheme="minorHAnsi"/>
          <w:i/>
          <w:color w:val="000099"/>
          <w:sz w:val="22"/>
          <w:szCs w:val="22"/>
        </w:rPr>
        <w:t>Report on Annual and Financial Reports 2015-2016</w:t>
      </w:r>
      <w:r w:rsidRPr="00194B2C">
        <w:rPr>
          <w:rFonts w:asciiTheme="minorHAnsi" w:hAnsiTheme="minorHAnsi"/>
          <w:color w:val="000099"/>
          <w:sz w:val="22"/>
          <w:szCs w:val="22"/>
        </w:rPr>
        <w:t>.</w:t>
      </w:r>
    </w:p>
    <w:p w:rsidR="00194B2C" w:rsidRDefault="00194B2C" w:rsidP="00194B2C">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194B2C">
        <w:rPr>
          <w:rFonts w:asciiTheme="minorHAnsi" w:hAnsiTheme="minorHAnsi"/>
          <w:color w:val="000099"/>
          <w:sz w:val="22"/>
          <w:szCs w:val="22"/>
        </w:rPr>
        <w:t>The report present</w:t>
      </w:r>
      <w:r w:rsidR="00C56119">
        <w:rPr>
          <w:rFonts w:asciiTheme="minorHAnsi" w:hAnsiTheme="minorHAnsi"/>
          <w:color w:val="000099"/>
          <w:sz w:val="22"/>
          <w:szCs w:val="22"/>
        </w:rPr>
        <w:t>ed</w:t>
      </w:r>
      <w:r w:rsidRPr="00194B2C">
        <w:rPr>
          <w:rFonts w:asciiTheme="minorHAnsi" w:hAnsiTheme="minorHAnsi"/>
          <w:color w:val="000099"/>
          <w:sz w:val="22"/>
          <w:szCs w:val="22"/>
        </w:rPr>
        <w:t xml:space="preserve"> a summary of the </w:t>
      </w:r>
      <w:r>
        <w:rPr>
          <w:rFonts w:asciiTheme="minorHAnsi" w:hAnsiTheme="minorHAnsi"/>
          <w:color w:val="000099"/>
          <w:sz w:val="22"/>
          <w:szCs w:val="22"/>
        </w:rPr>
        <w:t>c</w:t>
      </w:r>
      <w:r w:rsidRPr="00194B2C">
        <w:rPr>
          <w:rFonts w:asciiTheme="minorHAnsi" w:hAnsiTheme="minorHAnsi"/>
          <w:color w:val="000099"/>
          <w:sz w:val="22"/>
          <w:szCs w:val="22"/>
        </w:rPr>
        <w:t xml:space="preserve">ommittee’s inquiry into the 2015-2016 annual reports of the Chief Minister, Treasury and </w:t>
      </w:r>
      <w:r w:rsidRPr="00194B2C">
        <w:rPr>
          <w:rFonts w:asciiTheme="minorHAnsi" w:hAnsiTheme="minorHAnsi"/>
          <w:color w:val="000099"/>
          <w:sz w:val="22"/>
          <w:szCs w:val="22"/>
        </w:rPr>
        <w:lastRenderedPageBreak/>
        <w:t>Economic Development Directorate, the Environment and Planning Directorate, the Commissioner for Sustainability and the Environment, the Territory and Municipal Services Directorate and the Capital Metro Agency, as referred by the Assembly on 16</w:t>
      </w:r>
      <w:r>
        <w:rPr>
          <w:rFonts w:asciiTheme="minorHAnsi" w:hAnsiTheme="minorHAnsi"/>
          <w:color w:val="000099"/>
          <w:sz w:val="22"/>
          <w:szCs w:val="22"/>
        </w:rPr>
        <w:t> </w:t>
      </w:r>
      <w:r w:rsidRPr="00194B2C">
        <w:rPr>
          <w:rFonts w:asciiTheme="minorHAnsi" w:hAnsiTheme="minorHAnsi"/>
          <w:color w:val="000099"/>
          <w:sz w:val="22"/>
          <w:szCs w:val="22"/>
        </w:rPr>
        <w:t xml:space="preserve">February 2017. The committee made 25 recommendations in relation to issues raised at the two public hearings held in relation to the inquiry. A copy of the report can be accessed </w:t>
      </w:r>
      <w:r w:rsidR="00C56119">
        <w:rPr>
          <w:rFonts w:asciiTheme="minorHAnsi" w:hAnsiTheme="minorHAnsi"/>
          <w:color w:val="000099"/>
          <w:sz w:val="22"/>
          <w:szCs w:val="22"/>
        </w:rPr>
        <w:t>from the Assembly’s website at www.parliament.act.gov.au</w:t>
      </w:r>
      <w:r w:rsidRPr="00194B2C">
        <w:rPr>
          <w:rFonts w:asciiTheme="minorHAnsi" w:hAnsiTheme="minorHAnsi"/>
          <w:color w:val="000099"/>
          <w:sz w:val="22"/>
          <w:szCs w:val="22"/>
        </w:rPr>
        <w:t>.</w:t>
      </w:r>
    </w:p>
    <w:p w:rsidR="00D53E7A" w:rsidRDefault="006E5853" w:rsidP="006E5853">
      <w:pPr>
        <w:tabs>
          <w:tab w:val="left" w:pos="180"/>
          <w:tab w:val="left" w:pos="450"/>
        </w:tabs>
        <w:spacing w:before="120" w:after="120"/>
        <w:rPr>
          <w:rFonts w:asciiTheme="minorHAnsi" w:hAnsiTheme="minorHAnsi"/>
          <w:color w:val="000099"/>
          <w:sz w:val="22"/>
          <w:szCs w:val="22"/>
        </w:rPr>
      </w:pPr>
      <w:r>
        <w:rPr>
          <w:rFonts w:asciiTheme="minorHAnsi" w:hAnsiTheme="minorHAnsi"/>
          <w:color w:val="000099"/>
          <w:sz w:val="22"/>
          <w:szCs w:val="22"/>
        </w:rPr>
        <w:t xml:space="preserve">The following committees also </w:t>
      </w:r>
      <w:r w:rsidR="00C56119">
        <w:rPr>
          <w:rFonts w:asciiTheme="minorHAnsi" w:hAnsiTheme="minorHAnsi"/>
          <w:color w:val="000099"/>
          <w:sz w:val="22"/>
          <w:szCs w:val="22"/>
        </w:rPr>
        <w:t>presented</w:t>
      </w:r>
      <w:r>
        <w:rPr>
          <w:rFonts w:asciiTheme="minorHAnsi" w:hAnsiTheme="minorHAnsi"/>
          <w:color w:val="000099"/>
          <w:sz w:val="22"/>
          <w:szCs w:val="22"/>
        </w:rPr>
        <w:t xml:space="preserve"> reports into annual and financial reports 2015-2016</w:t>
      </w:r>
      <w:r w:rsidR="00D53E7A">
        <w:rPr>
          <w:rFonts w:asciiTheme="minorHAnsi" w:hAnsiTheme="minorHAnsi"/>
          <w:color w:val="000099"/>
          <w:sz w:val="22"/>
          <w:szCs w:val="22"/>
        </w:rPr>
        <w:t xml:space="preserve"> </w:t>
      </w:r>
      <w:r>
        <w:rPr>
          <w:rFonts w:asciiTheme="minorHAnsi" w:hAnsiTheme="minorHAnsi"/>
          <w:color w:val="000099"/>
          <w:sz w:val="22"/>
          <w:szCs w:val="22"/>
        </w:rPr>
        <w:t>on</w:t>
      </w:r>
      <w:r w:rsidR="00D53E7A">
        <w:rPr>
          <w:rFonts w:asciiTheme="minorHAnsi" w:hAnsiTheme="minorHAnsi"/>
          <w:color w:val="000099"/>
          <w:sz w:val="22"/>
          <w:szCs w:val="22"/>
        </w:rPr>
        <w:t xml:space="preserve"> 11 May 2017—</w:t>
      </w:r>
    </w:p>
    <w:p w:rsidR="006E5853" w:rsidRDefault="00D53E7A" w:rsidP="00D53E7A">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b/>
          <w:color w:val="000099"/>
          <w:sz w:val="22"/>
          <w:szCs w:val="22"/>
        </w:rPr>
        <w:tab/>
      </w:r>
      <w:r w:rsidR="003143D9">
        <w:rPr>
          <w:rFonts w:asciiTheme="minorHAnsi" w:hAnsiTheme="minorHAnsi"/>
          <w:b/>
          <w:color w:val="000099"/>
          <w:sz w:val="22"/>
          <w:szCs w:val="22"/>
        </w:rPr>
        <w:t xml:space="preserve">Education, </w:t>
      </w:r>
      <w:r w:rsidR="006E5853" w:rsidRPr="006E5853">
        <w:rPr>
          <w:rFonts w:asciiTheme="minorHAnsi" w:hAnsiTheme="minorHAnsi"/>
          <w:b/>
          <w:color w:val="000099"/>
          <w:sz w:val="22"/>
          <w:szCs w:val="22"/>
        </w:rPr>
        <w:t>Employment and Youth Affairs—Standing Committe</w:t>
      </w:r>
      <w:r w:rsidR="006E5853" w:rsidRPr="00C56119">
        <w:rPr>
          <w:rFonts w:asciiTheme="minorHAnsi" w:hAnsiTheme="minorHAnsi"/>
          <w:b/>
          <w:color w:val="000099"/>
          <w:sz w:val="22"/>
          <w:szCs w:val="22"/>
        </w:rPr>
        <w:t>e</w:t>
      </w:r>
    </w:p>
    <w:p w:rsidR="00D53E7A" w:rsidRPr="00D53E7A" w:rsidRDefault="00D53E7A" w:rsidP="00D53E7A">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b/>
          <w:color w:val="000099"/>
          <w:sz w:val="22"/>
          <w:szCs w:val="22"/>
        </w:rPr>
        <w:tab/>
      </w:r>
      <w:r w:rsidRPr="00D53E7A">
        <w:rPr>
          <w:rFonts w:asciiTheme="minorHAnsi" w:hAnsiTheme="minorHAnsi"/>
          <w:b/>
          <w:color w:val="000099"/>
          <w:sz w:val="22"/>
          <w:szCs w:val="22"/>
        </w:rPr>
        <w:t>Health, Ageing and Community Services—Standing Committee</w:t>
      </w:r>
    </w:p>
    <w:p w:rsidR="00D53E7A" w:rsidRPr="00D53E7A" w:rsidRDefault="00D53E7A" w:rsidP="006E5853">
      <w:pPr>
        <w:tabs>
          <w:tab w:val="left" w:pos="180"/>
          <w:tab w:val="left" w:pos="450"/>
        </w:tabs>
        <w:spacing w:before="120" w:after="120"/>
        <w:rPr>
          <w:rFonts w:asciiTheme="minorHAnsi" w:hAnsiTheme="minorHAnsi"/>
          <w:b/>
          <w:color w:val="000099"/>
          <w:sz w:val="22"/>
          <w:szCs w:val="22"/>
        </w:rPr>
      </w:pPr>
      <w:r>
        <w:rPr>
          <w:rFonts w:asciiTheme="minorHAnsi" w:hAnsiTheme="minorHAnsi"/>
          <w:b/>
          <w:color w:val="000099"/>
          <w:sz w:val="22"/>
          <w:szCs w:val="22"/>
        </w:rPr>
        <w:tab/>
      </w:r>
      <w:r w:rsidRPr="00D53E7A">
        <w:rPr>
          <w:rFonts w:asciiTheme="minorHAnsi" w:hAnsiTheme="minorHAnsi"/>
          <w:b/>
          <w:color w:val="000099"/>
          <w:sz w:val="22"/>
          <w:szCs w:val="22"/>
        </w:rPr>
        <w:t>Public Accounts—Standing Committee</w:t>
      </w:r>
    </w:p>
    <w:p w:rsidR="002A50B8" w:rsidRPr="00B06C42"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B06C42">
        <w:rPr>
          <w:rFonts w:asciiTheme="minorHAnsi" w:hAnsiTheme="minorHAnsi"/>
          <w:b/>
          <w:color w:val="000099"/>
          <w:sz w:val="22"/>
          <w:szCs w:val="22"/>
        </w:rPr>
        <w:t>Scrutiny Committee</w:t>
      </w:r>
    </w:p>
    <w:p w:rsidR="002A50B8" w:rsidRPr="00B06C42" w:rsidRDefault="002A50B8" w:rsidP="00DE34E1">
      <w:pPr>
        <w:spacing w:before="120" w:after="120"/>
        <w:ind w:left="142" w:hanging="142"/>
        <w:rPr>
          <w:rFonts w:asciiTheme="minorHAnsi" w:hAnsiTheme="minorHAnsi"/>
          <w:color w:val="000099"/>
          <w:sz w:val="22"/>
          <w:szCs w:val="22"/>
        </w:rPr>
      </w:pPr>
      <w:r w:rsidRPr="00B06C42">
        <w:rPr>
          <w:rFonts w:asciiTheme="minorHAnsi" w:hAnsiTheme="minorHAnsi"/>
          <w:color w:val="000099"/>
          <w:sz w:val="22"/>
          <w:szCs w:val="22"/>
        </w:rPr>
        <w:tab/>
      </w:r>
      <w:hyperlink r:id="rId23" w:history="1">
        <w:r w:rsidRPr="00B06C42">
          <w:rPr>
            <w:rStyle w:val="Hyperlink"/>
            <w:rFonts w:asciiTheme="minorHAnsi" w:hAnsiTheme="minorHAnsi"/>
            <w:b/>
            <w:color w:val="000099"/>
            <w:sz w:val="22"/>
            <w:szCs w:val="22"/>
          </w:rPr>
          <w:t xml:space="preserve">Scrutiny Report </w:t>
        </w:r>
        <w:r w:rsidR="005A6BBA" w:rsidRPr="00B06C42">
          <w:rPr>
            <w:rStyle w:val="Hyperlink"/>
            <w:rFonts w:asciiTheme="minorHAnsi" w:hAnsiTheme="minorHAnsi"/>
            <w:b/>
            <w:color w:val="000099"/>
            <w:sz w:val="22"/>
            <w:szCs w:val="22"/>
          </w:rPr>
          <w:t>5</w:t>
        </w:r>
      </w:hyperlink>
      <w:r w:rsidR="00334A5B" w:rsidRPr="00B06C42">
        <w:rPr>
          <w:rFonts w:asciiTheme="minorHAnsi" w:hAnsiTheme="minorHAnsi"/>
          <w:color w:val="000099"/>
          <w:sz w:val="22"/>
          <w:szCs w:val="22"/>
        </w:rPr>
        <w:t xml:space="preserve"> </w:t>
      </w:r>
      <w:r w:rsidRPr="00B06C42">
        <w:rPr>
          <w:rFonts w:asciiTheme="minorHAnsi" w:hAnsiTheme="minorHAnsi"/>
          <w:i/>
          <w:color w:val="000099"/>
          <w:sz w:val="22"/>
          <w:szCs w:val="22"/>
        </w:rPr>
        <w:t xml:space="preserve">(presented </w:t>
      </w:r>
      <w:r w:rsidR="00B06C42">
        <w:rPr>
          <w:rFonts w:asciiTheme="minorHAnsi" w:hAnsiTheme="minorHAnsi"/>
          <w:i/>
          <w:color w:val="000099"/>
          <w:sz w:val="22"/>
          <w:szCs w:val="22"/>
        </w:rPr>
        <w:t>9</w:t>
      </w:r>
      <w:r w:rsidR="005A6BBA" w:rsidRPr="00B06C42">
        <w:rPr>
          <w:rFonts w:asciiTheme="minorHAnsi" w:hAnsiTheme="minorHAnsi"/>
          <w:i/>
          <w:color w:val="000099"/>
          <w:sz w:val="22"/>
          <w:szCs w:val="22"/>
        </w:rPr>
        <w:t xml:space="preserve"> May</w:t>
      </w:r>
      <w:r w:rsidRPr="00B06C42">
        <w:rPr>
          <w:rFonts w:asciiTheme="minorHAnsi" w:hAnsiTheme="minorHAnsi"/>
          <w:i/>
          <w:color w:val="000099"/>
          <w:sz w:val="22"/>
          <w:szCs w:val="22"/>
        </w:rPr>
        <w:t>)</w:t>
      </w:r>
    </w:p>
    <w:p w:rsidR="00334A5B" w:rsidRPr="00B06C42" w:rsidRDefault="006E6201" w:rsidP="00334A5B">
      <w:pPr>
        <w:tabs>
          <w:tab w:val="left" w:pos="180"/>
          <w:tab w:val="left" w:pos="450"/>
        </w:tabs>
        <w:spacing w:before="120" w:after="120"/>
        <w:ind w:left="180" w:hanging="180"/>
        <w:rPr>
          <w:rFonts w:asciiTheme="minorHAnsi" w:hAnsiTheme="minorHAnsi"/>
          <w:color w:val="000099"/>
          <w:sz w:val="22"/>
          <w:szCs w:val="22"/>
        </w:rPr>
      </w:pPr>
      <w:r w:rsidRPr="00B06C42">
        <w:rPr>
          <w:rFonts w:asciiTheme="minorHAnsi" w:hAnsiTheme="minorHAnsi"/>
          <w:color w:val="000099"/>
          <w:sz w:val="22"/>
          <w:szCs w:val="22"/>
        </w:rPr>
        <w:tab/>
      </w:r>
      <w:r w:rsidR="002A50B8" w:rsidRPr="00B06C42">
        <w:rPr>
          <w:rFonts w:asciiTheme="minorHAnsi" w:hAnsiTheme="minorHAnsi"/>
          <w:color w:val="000099"/>
          <w:sz w:val="22"/>
          <w:szCs w:val="22"/>
        </w:rPr>
        <w:t xml:space="preserve">This report contained </w:t>
      </w:r>
      <w:r w:rsidR="00334A5B" w:rsidRPr="00B06C42">
        <w:rPr>
          <w:rFonts w:asciiTheme="minorHAnsi" w:hAnsiTheme="minorHAnsi"/>
          <w:color w:val="000099"/>
          <w:sz w:val="22"/>
          <w:szCs w:val="22"/>
        </w:rPr>
        <w:t xml:space="preserve">the committee’s comments on </w:t>
      </w:r>
      <w:r w:rsidR="004F0245" w:rsidRPr="00B06C42">
        <w:rPr>
          <w:rFonts w:asciiTheme="minorHAnsi" w:hAnsiTheme="minorHAnsi"/>
          <w:color w:val="000099"/>
          <w:sz w:val="22"/>
          <w:szCs w:val="22"/>
        </w:rPr>
        <w:t>nine bills, 12</w:t>
      </w:r>
      <w:r w:rsidR="00FA6415" w:rsidRPr="00B06C42">
        <w:rPr>
          <w:rFonts w:asciiTheme="minorHAnsi" w:hAnsiTheme="minorHAnsi"/>
          <w:color w:val="000099"/>
          <w:sz w:val="22"/>
          <w:szCs w:val="22"/>
        </w:rPr>
        <w:t xml:space="preserve"> </w:t>
      </w:r>
      <w:r w:rsidR="00334A5B" w:rsidRPr="00B06C42">
        <w:rPr>
          <w:rFonts w:asciiTheme="minorHAnsi" w:hAnsiTheme="minorHAnsi"/>
          <w:color w:val="000099"/>
          <w:sz w:val="22"/>
          <w:szCs w:val="22"/>
        </w:rPr>
        <w:t>pieces of subordinate legislation</w:t>
      </w:r>
      <w:r w:rsidR="00FA6415" w:rsidRPr="00B06C42">
        <w:rPr>
          <w:rFonts w:asciiTheme="minorHAnsi" w:hAnsiTheme="minorHAnsi"/>
          <w:color w:val="000099"/>
          <w:sz w:val="22"/>
          <w:szCs w:val="22"/>
        </w:rPr>
        <w:t xml:space="preserve"> and </w:t>
      </w:r>
      <w:r w:rsidR="004F0245" w:rsidRPr="00B06C42">
        <w:rPr>
          <w:rFonts w:asciiTheme="minorHAnsi" w:hAnsiTheme="minorHAnsi"/>
          <w:color w:val="000099"/>
          <w:sz w:val="22"/>
          <w:szCs w:val="22"/>
        </w:rPr>
        <w:t>two</w:t>
      </w:r>
      <w:r w:rsidR="00FA6415" w:rsidRPr="00B06C42">
        <w:rPr>
          <w:rFonts w:asciiTheme="minorHAnsi" w:hAnsiTheme="minorHAnsi"/>
          <w:color w:val="000099"/>
          <w:sz w:val="22"/>
          <w:szCs w:val="22"/>
        </w:rPr>
        <w:t xml:space="preserve"> </w:t>
      </w:r>
      <w:r w:rsidR="00A670FE" w:rsidRPr="00B06C42">
        <w:rPr>
          <w:rFonts w:asciiTheme="minorHAnsi" w:hAnsiTheme="minorHAnsi"/>
          <w:color w:val="000099"/>
          <w:sz w:val="22"/>
          <w:szCs w:val="22"/>
        </w:rPr>
        <w:t>government response</w:t>
      </w:r>
      <w:r w:rsidR="00FA6415" w:rsidRPr="00B06C42">
        <w:rPr>
          <w:rFonts w:asciiTheme="minorHAnsi" w:hAnsiTheme="minorHAnsi"/>
          <w:color w:val="000099"/>
          <w:sz w:val="22"/>
          <w:szCs w:val="22"/>
        </w:rPr>
        <w:t>s</w:t>
      </w:r>
      <w:r w:rsidR="00334A5B" w:rsidRPr="00B06C42">
        <w:rPr>
          <w:rFonts w:asciiTheme="minorHAnsi" w:hAnsiTheme="minorHAnsi"/>
          <w:color w:val="000099"/>
          <w:sz w:val="22"/>
          <w:szCs w:val="22"/>
        </w:rPr>
        <w:t>.</w:t>
      </w:r>
    </w:p>
    <w:p w:rsidR="007B6D61" w:rsidRPr="00B06C42" w:rsidRDefault="007B6D61" w:rsidP="00334A5B">
      <w:pPr>
        <w:tabs>
          <w:tab w:val="left" w:pos="180"/>
          <w:tab w:val="left" w:pos="450"/>
        </w:tabs>
        <w:spacing w:before="120" w:after="120"/>
        <w:ind w:left="180" w:hanging="180"/>
        <w:rPr>
          <w:rFonts w:asciiTheme="minorHAnsi" w:hAnsiTheme="minorHAnsi"/>
          <w:color w:val="000099"/>
          <w:sz w:val="22"/>
          <w:szCs w:val="22"/>
        </w:rPr>
      </w:pPr>
      <w:r w:rsidRPr="004B7EBD">
        <w:rPr>
          <w:rFonts w:asciiTheme="minorHAnsi" w:hAnsiTheme="minorHAnsi"/>
          <w:b/>
          <w:i/>
          <w:color w:val="000099"/>
          <w:sz w:val="22"/>
          <w:szCs w:val="22"/>
        </w:rPr>
        <w:t>Committee statement</w:t>
      </w:r>
      <w:r w:rsidR="004B7EBD" w:rsidRPr="004B7EBD">
        <w:rPr>
          <w:rFonts w:asciiTheme="minorHAnsi" w:hAnsiTheme="minorHAnsi"/>
          <w:b/>
          <w:i/>
          <w:color w:val="000099"/>
          <w:sz w:val="22"/>
          <w:szCs w:val="22"/>
        </w:rPr>
        <w:t>s</w:t>
      </w:r>
    </w:p>
    <w:p w:rsidR="00D53E7A" w:rsidRPr="00D53E7A" w:rsidRDefault="00D53E7A" w:rsidP="00D53E7A">
      <w:pPr>
        <w:pStyle w:val="DPSSectionHeading"/>
        <w:spacing w:before="120" w:after="120"/>
        <w:rPr>
          <w:rFonts w:asciiTheme="minorHAnsi" w:hAnsiTheme="minorHAnsi"/>
          <w:color w:val="000099"/>
          <w:sz w:val="22"/>
          <w:szCs w:val="22"/>
        </w:rPr>
      </w:pPr>
      <w:r w:rsidRPr="00D53E7A">
        <w:rPr>
          <w:rFonts w:asciiTheme="minorHAnsi" w:hAnsiTheme="minorHAnsi"/>
          <w:color w:val="000099"/>
          <w:sz w:val="22"/>
          <w:szCs w:val="22"/>
        </w:rPr>
        <w:t>2016 ACT</w:t>
      </w:r>
      <w:r w:rsidR="00C56119">
        <w:rPr>
          <w:rFonts w:asciiTheme="minorHAnsi" w:hAnsiTheme="minorHAnsi"/>
          <w:color w:val="000099"/>
          <w:sz w:val="22"/>
          <w:szCs w:val="22"/>
        </w:rPr>
        <w:t xml:space="preserve"> Election and the Electoral Act—</w:t>
      </w:r>
      <w:r w:rsidR="00C56119" w:rsidRPr="00D53E7A">
        <w:rPr>
          <w:rFonts w:asciiTheme="minorHAnsi" w:hAnsiTheme="minorHAnsi"/>
          <w:color w:val="000099"/>
          <w:sz w:val="22"/>
          <w:szCs w:val="22"/>
        </w:rPr>
        <w:t xml:space="preserve">Select Committee </w:t>
      </w:r>
    </w:p>
    <w:p w:rsidR="00D53E7A" w:rsidRPr="00D53E7A" w:rsidRDefault="00D53E7A" w:rsidP="00D53E7A">
      <w:pPr>
        <w:pStyle w:val="DPSEntry"/>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c</w:t>
      </w:r>
      <w:r w:rsidRPr="00D53E7A">
        <w:rPr>
          <w:rFonts w:asciiTheme="minorHAnsi" w:hAnsiTheme="minorHAnsi"/>
          <w:color w:val="000099"/>
          <w:sz w:val="22"/>
          <w:szCs w:val="22"/>
        </w:rPr>
        <w:t>hai</w:t>
      </w:r>
      <w:r>
        <w:rPr>
          <w:rFonts w:asciiTheme="minorHAnsi" w:hAnsiTheme="minorHAnsi"/>
          <w:color w:val="000099"/>
          <w:sz w:val="22"/>
          <w:szCs w:val="22"/>
        </w:rPr>
        <w:t xml:space="preserve">r of the committee made a statement </w:t>
      </w:r>
      <w:r w:rsidR="003143D9">
        <w:rPr>
          <w:rFonts w:asciiTheme="minorHAnsi" w:hAnsiTheme="minorHAnsi"/>
          <w:color w:val="000099"/>
          <w:sz w:val="22"/>
          <w:szCs w:val="22"/>
        </w:rPr>
        <w:t>informing the Assembly that the committee had published a discussion paper in connection with its inquiry into the 2016 ACT election and the Electoral Act.</w:t>
      </w:r>
    </w:p>
    <w:p w:rsidR="005E6C2C" w:rsidRPr="00194B2C" w:rsidRDefault="005E6C2C" w:rsidP="005E6C2C">
      <w:pPr>
        <w:spacing w:before="120" w:after="120"/>
        <w:rPr>
          <w:rFonts w:asciiTheme="minorHAnsi" w:hAnsiTheme="minorHAnsi"/>
          <w:b/>
          <w:color w:val="000099"/>
          <w:sz w:val="22"/>
          <w:szCs w:val="22"/>
        </w:rPr>
      </w:pPr>
      <w:r w:rsidRPr="00194B2C">
        <w:rPr>
          <w:rFonts w:asciiTheme="minorHAnsi" w:hAnsiTheme="minorHAnsi"/>
          <w:b/>
          <w:color w:val="000099"/>
          <w:sz w:val="22"/>
          <w:szCs w:val="22"/>
        </w:rPr>
        <w:t>Environment and Transport and City Services—</w:t>
      </w:r>
      <w:r w:rsidR="00C56119" w:rsidRPr="00194B2C">
        <w:rPr>
          <w:rFonts w:asciiTheme="minorHAnsi" w:hAnsiTheme="minorHAnsi"/>
          <w:b/>
          <w:color w:val="000099"/>
          <w:sz w:val="22"/>
          <w:szCs w:val="22"/>
        </w:rPr>
        <w:t>Standing Committee</w:t>
      </w:r>
    </w:p>
    <w:p w:rsidR="005E6C2C" w:rsidRDefault="005E6C2C" w:rsidP="005E6C2C">
      <w:pPr>
        <w:tabs>
          <w:tab w:val="left" w:pos="180"/>
          <w:tab w:val="left" w:pos="450"/>
        </w:tabs>
        <w:spacing w:before="120" w:after="120"/>
        <w:ind w:left="180" w:hanging="180"/>
        <w:rPr>
          <w:rFonts w:asciiTheme="minorHAnsi" w:hAnsiTheme="minorHAnsi"/>
          <w:color w:val="000099"/>
          <w:sz w:val="22"/>
          <w:szCs w:val="22"/>
        </w:rPr>
      </w:pPr>
      <w:r w:rsidRPr="00B06C42">
        <w:rPr>
          <w:rFonts w:asciiTheme="minorHAnsi" w:hAnsiTheme="minorHAnsi"/>
          <w:color w:val="000099"/>
          <w:sz w:val="22"/>
          <w:szCs w:val="22"/>
        </w:rPr>
        <w:tab/>
        <w:t>On 9 May 2017 the chair of the Standing Committee on Environment and Transport and City Services informed the Assembly that the committee had resolved to conduct an inquiry</w:t>
      </w:r>
      <w:r>
        <w:rPr>
          <w:rFonts w:asciiTheme="minorHAnsi" w:hAnsiTheme="minorHAnsi"/>
          <w:color w:val="000099"/>
          <w:sz w:val="22"/>
          <w:szCs w:val="22"/>
        </w:rPr>
        <w:t xml:space="preserve"> into</w:t>
      </w:r>
      <w:r w:rsidRPr="00B06C42">
        <w:rPr>
          <w:rFonts w:asciiTheme="minorHAnsi" w:hAnsiTheme="minorHAnsi"/>
          <w:color w:val="000099"/>
          <w:sz w:val="22"/>
          <w:szCs w:val="22"/>
        </w:rPr>
        <w:t xml:space="preserve"> </w:t>
      </w:r>
      <w:r w:rsidRPr="00194B2C">
        <w:rPr>
          <w:rFonts w:asciiTheme="minorHAnsi" w:hAnsiTheme="minorHAnsi"/>
          <w:b/>
          <w:color w:val="000099"/>
          <w:sz w:val="22"/>
          <w:szCs w:val="22"/>
        </w:rPr>
        <w:t>road maintenance in the ACT</w:t>
      </w:r>
      <w:r w:rsidRPr="00B06C42">
        <w:rPr>
          <w:rFonts w:asciiTheme="minorHAnsi" w:hAnsiTheme="minorHAnsi"/>
          <w:color w:val="000099"/>
          <w:sz w:val="22"/>
          <w:szCs w:val="22"/>
        </w:rPr>
        <w:t>. A copy of the terms of reference can be accessed</w:t>
      </w:r>
      <w:r w:rsidR="00C56119">
        <w:rPr>
          <w:rFonts w:asciiTheme="minorHAnsi" w:hAnsiTheme="minorHAnsi"/>
          <w:color w:val="000099"/>
          <w:sz w:val="22"/>
          <w:szCs w:val="22"/>
        </w:rPr>
        <w:t xml:space="preserve"> from the Assembly’s website at </w:t>
      </w:r>
      <w:hyperlink r:id="rId24" w:history="1">
        <w:r w:rsidR="00C56119" w:rsidRPr="00E64A7F">
          <w:rPr>
            <w:rStyle w:val="Hyperlink"/>
            <w:rFonts w:asciiTheme="minorHAnsi" w:hAnsiTheme="minorHAnsi"/>
            <w:sz w:val="22"/>
            <w:szCs w:val="22"/>
          </w:rPr>
          <w:t>www.parliament.act.gov.au</w:t>
        </w:r>
      </w:hyperlink>
      <w:r w:rsidR="00C56119">
        <w:rPr>
          <w:rFonts w:asciiTheme="minorHAnsi" w:hAnsiTheme="minorHAnsi"/>
          <w:color w:val="000099"/>
          <w:sz w:val="22"/>
          <w:szCs w:val="22"/>
        </w:rPr>
        <w:t>.</w:t>
      </w:r>
    </w:p>
    <w:p w:rsidR="00D53E7A" w:rsidRPr="00D53E7A" w:rsidRDefault="00C56119" w:rsidP="00C56119">
      <w:pPr>
        <w:pStyle w:val="DPSSectionHeading"/>
        <w:keepNext w:val="0"/>
        <w:spacing w:before="120" w:after="120"/>
        <w:rPr>
          <w:rFonts w:asciiTheme="minorHAnsi" w:hAnsiTheme="minorHAnsi"/>
          <w:color w:val="000099"/>
          <w:sz w:val="22"/>
          <w:szCs w:val="22"/>
        </w:rPr>
      </w:pPr>
      <w:r>
        <w:rPr>
          <w:rFonts w:asciiTheme="minorHAnsi" w:hAnsiTheme="minorHAnsi"/>
          <w:color w:val="000099"/>
          <w:sz w:val="22"/>
          <w:szCs w:val="22"/>
        </w:rPr>
        <w:t>Justice and Community Safety—</w:t>
      </w:r>
      <w:r w:rsidRPr="00D53E7A">
        <w:rPr>
          <w:rFonts w:asciiTheme="minorHAnsi" w:hAnsiTheme="minorHAnsi"/>
          <w:color w:val="000099"/>
          <w:sz w:val="22"/>
          <w:szCs w:val="22"/>
        </w:rPr>
        <w:t xml:space="preserve">Standing Committee </w:t>
      </w:r>
    </w:p>
    <w:p w:rsidR="00D53E7A" w:rsidRPr="00D53E7A" w:rsidRDefault="00D53E7A" w:rsidP="00C56119">
      <w:pPr>
        <w:pStyle w:val="DPSEntry"/>
        <w:keepLines w:val="0"/>
        <w:tabs>
          <w:tab w:val="left" w:pos="142"/>
        </w:tabs>
        <w:spacing w:before="120" w:after="120"/>
        <w:ind w:left="142" w:hanging="142"/>
        <w:rPr>
          <w:rFonts w:asciiTheme="minorHAnsi" w:hAnsiTheme="minorHAnsi"/>
          <w:color w:val="000099"/>
          <w:sz w:val="22"/>
          <w:szCs w:val="22"/>
        </w:rPr>
      </w:pPr>
      <w:r w:rsidRPr="00D53E7A">
        <w:rPr>
          <w:rFonts w:asciiTheme="minorHAnsi" w:hAnsiTheme="minorHAnsi"/>
          <w:color w:val="000099"/>
          <w:sz w:val="22"/>
          <w:szCs w:val="22"/>
        </w:rPr>
        <w:tab/>
      </w:r>
      <w:r>
        <w:rPr>
          <w:rFonts w:asciiTheme="minorHAnsi" w:hAnsiTheme="minorHAnsi"/>
          <w:color w:val="000099"/>
          <w:sz w:val="22"/>
          <w:szCs w:val="22"/>
        </w:rPr>
        <w:t>The c</w:t>
      </w:r>
      <w:r w:rsidRPr="00D53E7A">
        <w:rPr>
          <w:rFonts w:asciiTheme="minorHAnsi" w:hAnsiTheme="minorHAnsi"/>
          <w:color w:val="000099"/>
          <w:sz w:val="22"/>
          <w:szCs w:val="22"/>
        </w:rPr>
        <w:t>hair</w:t>
      </w:r>
      <w:r>
        <w:rPr>
          <w:rFonts w:asciiTheme="minorHAnsi" w:hAnsiTheme="minorHAnsi"/>
          <w:color w:val="000099"/>
          <w:sz w:val="22"/>
          <w:szCs w:val="22"/>
        </w:rPr>
        <w:t xml:space="preserve"> of the committee made a statement</w:t>
      </w:r>
      <w:r w:rsidRPr="00D53E7A">
        <w:rPr>
          <w:rFonts w:asciiTheme="minorHAnsi" w:hAnsiTheme="minorHAnsi"/>
          <w:color w:val="000099"/>
          <w:sz w:val="22"/>
          <w:szCs w:val="22"/>
        </w:rPr>
        <w:t xml:space="preserve"> </w:t>
      </w:r>
      <w:r>
        <w:rPr>
          <w:rFonts w:asciiTheme="minorHAnsi" w:hAnsiTheme="minorHAnsi"/>
          <w:color w:val="000099"/>
          <w:sz w:val="22"/>
          <w:szCs w:val="22"/>
        </w:rPr>
        <w:t xml:space="preserve">informing the Assembly that the committee had </w:t>
      </w:r>
      <w:r>
        <w:rPr>
          <w:rFonts w:asciiTheme="minorHAnsi" w:hAnsiTheme="minorHAnsi"/>
          <w:color w:val="000099"/>
          <w:sz w:val="22"/>
          <w:szCs w:val="22"/>
        </w:rPr>
        <w:lastRenderedPageBreak/>
        <w:t>resolved to conduct an inquiry into p</w:t>
      </w:r>
      <w:r w:rsidRPr="00D53E7A">
        <w:rPr>
          <w:rFonts w:asciiTheme="minorHAnsi" w:hAnsiTheme="minorHAnsi"/>
          <w:color w:val="000099"/>
          <w:sz w:val="22"/>
          <w:szCs w:val="22"/>
        </w:rPr>
        <w:t>olicy approaches and responses to domestic and family violence.</w:t>
      </w:r>
    </w:p>
    <w:p w:rsidR="00634414" w:rsidRPr="00B06C42" w:rsidRDefault="00634414" w:rsidP="00D97F2F">
      <w:pPr>
        <w:tabs>
          <w:tab w:val="left" w:pos="284"/>
        </w:tabs>
        <w:spacing w:before="120" w:after="120"/>
        <w:ind w:left="142" w:hanging="142"/>
        <w:rPr>
          <w:rFonts w:asciiTheme="minorHAnsi" w:hAnsiTheme="minorHAnsi"/>
          <w:b/>
          <w:i/>
          <w:color w:val="000099"/>
          <w:sz w:val="22"/>
          <w:szCs w:val="22"/>
        </w:rPr>
      </w:pPr>
      <w:r w:rsidRPr="00194B2C">
        <w:rPr>
          <w:rFonts w:asciiTheme="minorHAnsi" w:hAnsiTheme="minorHAnsi"/>
          <w:b/>
          <w:i/>
          <w:color w:val="000099"/>
          <w:sz w:val="22"/>
          <w:szCs w:val="22"/>
        </w:rPr>
        <w:t>Committee inquir</w:t>
      </w:r>
      <w:r w:rsidR="005E6C2C">
        <w:rPr>
          <w:rFonts w:asciiTheme="minorHAnsi" w:hAnsiTheme="minorHAnsi"/>
          <w:b/>
          <w:i/>
          <w:color w:val="000099"/>
          <w:sz w:val="22"/>
          <w:szCs w:val="22"/>
        </w:rPr>
        <w:t>y</w:t>
      </w:r>
    </w:p>
    <w:p w:rsidR="00194B2C" w:rsidRDefault="00194B2C" w:rsidP="00194B2C">
      <w:pPr>
        <w:tabs>
          <w:tab w:val="left" w:pos="180"/>
          <w:tab w:val="left" w:pos="450"/>
        </w:tabs>
        <w:spacing w:before="120" w:after="120"/>
        <w:rPr>
          <w:rFonts w:asciiTheme="minorHAnsi" w:hAnsiTheme="minorHAnsi"/>
          <w:color w:val="000099"/>
          <w:sz w:val="22"/>
          <w:szCs w:val="22"/>
        </w:rPr>
      </w:pPr>
      <w:r>
        <w:rPr>
          <w:rFonts w:asciiTheme="minorHAnsi" w:hAnsiTheme="minorHAnsi"/>
          <w:b/>
          <w:color w:val="000099"/>
          <w:sz w:val="22"/>
          <w:szCs w:val="22"/>
        </w:rPr>
        <w:t>Economic Development and Tourism—Standing Committee</w:t>
      </w:r>
    </w:p>
    <w:p w:rsidR="00194B2C" w:rsidRDefault="00194B2C" w:rsidP="00194B2C">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194B2C">
        <w:rPr>
          <w:rFonts w:asciiTheme="minorHAnsi" w:hAnsiTheme="minorHAnsi"/>
          <w:color w:val="000099"/>
          <w:sz w:val="22"/>
          <w:szCs w:val="22"/>
        </w:rPr>
        <w:t>Inquiry into a new convention centre for Canberra</w:t>
      </w:r>
    </w:p>
    <w:p w:rsidR="0069738C" w:rsidRDefault="00194B2C" w:rsidP="00194B2C">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194B2C">
        <w:rPr>
          <w:rFonts w:asciiTheme="minorHAnsi" w:hAnsiTheme="minorHAnsi"/>
          <w:color w:val="000099"/>
          <w:sz w:val="22"/>
          <w:szCs w:val="22"/>
        </w:rPr>
        <w:t xml:space="preserve">On 11 May the </w:t>
      </w:r>
      <w:r>
        <w:rPr>
          <w:rFonts w:asciiTheme="minorHAnsi" w:hAnsiTheme="minorHAnsi"/>
          <w:color w:val="000099"/>
          <w:sz w:val="22"/>
          <w:szCs w:val="22"/>
        </w:rPr>
        <w:t>c</w:t>
      </w:r>
      <w:r w:rsidRPr="00194B2C">
        <w:rPr>
          <w:rFonts w:asciiTheme="minorHAnsi" w:hAnsiTheme="minorHAnsi"/>
          <w:color w:val="000099"/>
          <w:sz w:val="22"/>
          <w:szCs w:val="22"/>
        </w:rPr>
        <w:t>ommittee authorised nine submissions for publication. The submissions include substantial documents analysing the potential costs, benefits and risks of constructing a new convention centre.</w:t>
      </w:r>
    </w:p>
    <w:p w:rsidR="00194B2C" w:rsidRDefault="0069738C" w:rsidP="00194B2C">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194B2C" w:rsidRPr="00194B2C">
        <w:rPr>
          <w:rFonts w:asciiTheme="minorHAnsi" w:hAnsiTheme="minorHAnsi"/>
          <w:color w:val="000099"/>
          <w:sz w:val="22"/>
          <w:szCs w:val="22"/>
        </w:rPr>
        <w:t xml:space="preserve">The </w:t>
      </w:r>
      <w:r w:rsidR="00194B2C">
        <w:rPr>
          <w:rFonts w:asciiTheme="minorHAnsi" w:hAnsiTheme="minorHAnsi"/>
          <w:color w:val="000099"/>
          <w:sz w:val="22"/>
          <w:szCs w:val="22"/>
        </w:rPr>
        <w:t>c</w:t>
      </w:r>
      <w:r w:rsidR="00194B2C" w:rsidRPr="00194B2C">
        <w:rPr>
          <w:rFonts w:asciiTheme="minorHAnsi" w:hAnsiTheme="minorHAnsi"/>
          <w:color w:val="000099"/>
          <w:sz w:val="22"/>
          <w:szCs w:val="22"/>
        </w:rPr>
        <w:t>ommittee intends to hold public hearings for this inquiry on 23 and 30 May.</w:t>
      </w:r>
    </w:p>
    <w:p w:rsidR="00D63A34" w:rsidRPr="00756E30" w:rsidRDefault="00D63A34" w:rsidP="00FF68D7">
      <w:pPr>
        <w:keepNext/>
        <w:shd w:val="clear" w:color="auto" w:fill="000099"/>
        <w:spacing w:before="240" w:after="120"/>
        <w:rPr>
          <w:rFonts w:asciiTheme="minorHAnsi" w:hAnsiTheme="minorHAnsi"/>
          <w:b/>
          <w:color w:val="FFFFFF"/>
        </w:rPr>
      </w:pPr>
      <w:r w:rsidRPr="00756E30">
        <w:rPr>
          <w:rFonts w:asciiTheme="minorHAnsi" w:hAnsiTheme="minorHAnsi"/>
          <w:b/>
          <w:color w:val="FFFFFF"/>
        </w:rPr>
        <w:t>Education activities</w:t>
      </w:r>
    </w:p>
    <w:p w:rsidR="00EF3A4F" w:rsidRPr="00EF3A4F" w:rsidRDefault="00EF3A4F" w:rsidP="00EF3A4F">
      <w:pPr>
        <w:spacing w:before="120" w:after="120"/>
        <w:rPr>
          <w:rFonts w:asciiTheme="minorHAnsi" w:hAnsiTheme="minorHAnsi"/>
          <w:color w:val="000099"/>
          <w:sz w:val="22"/>
          <w:szCs w:val="22"/>
        </w:rPr>
      </w:pPr>
      <w:r w:rsidRPr="00EF3A4F">
        <w:rPr>
          <w:rFonts w:asciiTheme="minorHAnsi" w:hAnsiTheme="minorHAnsi"/>
          <w:color w:val="000099"/>
          <w:sz w:val="22"/>
          <w:szCs w:val="22"/>
        </w:rPr>
        <w:t xml:space="preserve">The </w:t>
      </w:r>
      <w:r>
        <w:rPr>
          <w:rFonts w:asciiTheme="minorHAnsi" w:hAnsiTheme="minorHAnsi"/>
          <w:color w:val="000099"/>
          <w:sz w:val="22"/>
          <w:szCs w:val="22"/>
        </w:rPr>
        <w:t xml:space="preserve">second </w:t>
      </w:r>
      <w:r w:rsidRPr="00EF3A4F">
        <w:rPr>
          <w:rFonts w:asciiTheme="minorHAnsi" w:hAnsiTheme="minorHAnsi"/>
          <w:color w:val="000099"/>
          <w:sz w:val="22"/>
          <w:szCs w:val="22"/>
        </w:rPr>
        <w:t xml:space="preserve">term of the 2017 school year has </w:t>
      </w:r>
      <w:r>
        <w:rPr>
          <w:rFonts w:asciiTheme="minorHAnsi" w:hAnsiTheme="minorHAnsi"/>
          <w:color w:val="000099"/>
          <w:sz w:val="22"/>
          <w:szCs w:val="22"/>
        </w:rPr>
        <w:t xml:space="preserve">commenced and a </w:t>
      </w:r>
      <w:r w:rsidRPr="00EF3A4F">
        <w:rPr>
          <w:rFonts w:asciiTheme="minorHAnsi" w:hAnsiTheme="minorHAnsi"/>
          <w:color w:val="000099"/>
          <w:sz w:val="22"/>
          <w:szCs w:val="22"/>
        </w:rPr>
        <w:t xml:space="preserve">variety of sessions </w:t>
      </w:r>
      <w:r>
        <w:rPr>
          <w:rFonts w:asciiTheme="minorHAnsi" w:hAnsiTheme="minorHAnsi"/>
          <w:color w:val="000099"/>
          <w:sz w:val="22"/>
          <w:szCs w:val="22"/>
        </w:rPr>
        <w:t xml:space="preserve">have </w:t>
      </w:r>
      <w:r w:rsidRPr="00EF3A4F">
        <w:rPr>
          <w:rFonts w:asciiTheme="minorHAnsi" w:hAnsiTheme="minorHAnsi"/>
          <w:color w:val="000099"/>
          <w:sz w:val="22"/>
          <w:szCs w:val="22"/>
        </w:rPr>
        <w:t>be</w:t>
      </w:r>
      <w:r>
        <w:rPr>
          <w:rFonts w:asciiTheme="minorHAnsi" w:hAnsiTheme="minorHAnsi"/>
          <w:color w:val="000099"/>
          <w:sz w:val="22"/>
          <w:szCs w:val="22"/>
        </w:rPr>
        <w:t xml:space="preserve">en </w:t>
      </w:r>
      <w:r w:rsidRPr="00EF3A4F">
        <w:rPr>
          <w:rFonts w:asciiTheme="minorHAnsi" w:hAnsiTheme="minorHAnsi"/>
          <w:color w:val="000099"/>
          <w:sz w:val="22"/>
          <w:szCs w:val="22"/>
        </w:rPr>
        <w:t>conducted as part of school visits programs. School students have participated in role plays on the opening of a sitting, debating a</w:t>
      </w:r>
      <w:r w:rsidR="00F11F2D">
        <w:rPr>
          <w:rFonts w:asciiTheme="minorHAnsi" w:hAnsiTheme="minorHAnsi"/>
          <w:color w:val="000099"/>
          <w:sz w:val="22"/>
          <w:szCs w:val="22"/>
        </w:rPr>
        <w:t>n</w:t>
      </w:r>
      <w:r w:rsidRPr="00EF3A4F">
        <w:rPr>
          <w:rFonts w:asciiTheme="minorHAnsi" w:hAnsiTheme="minorHAnsi"/>
          <w:color w:val="000099"/>
          <w:sz w:val="22"/>
          <w:szCs w:val="22"/>
        </w:rPr>
        <w:t xml:space="preserve"> MPI and the passage of legislation through the Assembly</w:t>
      </w:r>
      <w:r>
        <w:rPr>
          <w:rFonts w:asciiTheme="minorHAnsi" w:hAnsiTheme="minorHAnsi"/>
          <w:color w:val="000099"/>
          <w:sz w:val="22"/>
          <w:szCs w:val="22"/>
        </w:rPr>
        <w:t>. A regular weekly tour continues to be conducted every Wednesday at 1.</w:t>
      </w:r>
      <w:r w:rsidR="00175BCD">
        <w:rPr>
          <w:rFonts w:asciiTheme="minorHAnsi" w:hAnsiTheme="minorHAnsi"/>
          <w:color w:val="000099"/>
          <w:sz w:val="22"/>
          <w:szCs w:val="22"/>
        </w:rPr>
        <w:t>30pm for interested members of the community. On sitting days tour participants have the option of staying to observe question time.</w:t>
      </w:r>
    </w:p>
    <w:p w:rsidR="007174F5" w:rsidRPr="00756E30" w:rsidRDefault="00452663" w:rsidP="001869B2">
      <w:pPr>
        <w:keepNext/>
        <w:shd w:val="clear" w:color="auto" w:fill="000099"/>
        <w:spacing w:before="240" w:after="120"/>
        <w:rPr>
          <w:rFonts w:asciiTheme="minorHAnsi" w:hAnsiTheme="minorHAnsi"/>
          <w:b/>
          <w:color w:val="FFFFFF"/>
        </w:rPr>
      </w:pPr>
      <w:r w:rsidRPr="00756E30">
        <w:rPr>
          <w:rFonts w:asciiTheme="minorHAnsi" w:hAnsiTheme="minorHAnsi"/>
          <w:b/>
          <w:color w:val="FFFFFF"/>
        </w:rPr>
        <w:t xml:space="preserve">Members of the </w:t>
      </w:r>
      <w:r w:rsidR="007174F5" w:rsidRPr="00756E30">
        <w:rPr>
          <w:rFonts w:asciiTheme="minorHAnsi" w:hAnsiTheme="minorHAnsi"/>
          <w:b/>
          <w:color w:val="FFFFFF"/>
        </w:rPr>
        <w:t>Legislative Assembly for the ACT</w:t>
      </w:r>
    </w:p>
    <w:p w:rsidR="00FD78ED" w:rsidRPr="00756E30" w:rsidRDefault="00FD78ED" w:rsidP="001C7C1D">
      <w:pPr>
        <w:tabs>
          <w:tab w:val="left" w:pos="180"/>
        </w:tabs>
        <w:spacing w:before="120" w:after="120"/>
        <w:ind w:left="187" w:hanging="187"/>
        <w:rPr>
          <w:rFonts w:asciiTheme="minorHAnsi" w:hAnsiTheme="minorHAnsi"/>
          <w:b/>
          <w:i/>
          <w:color w:val="000099"/>
          <w:sz w:val="22"/>
          <w:szCs w:val="22"/>
        </w:rPr>
      </w:pPr>
      <w:r w:rsidRPr="00756E30">
        <w:rPr>
          <w:rFonts w:asciiTheme="minorHAnsi" w:hAnsiTheme="minorHAnsi"/>
          <w:b/>
          <w:i/>
          <w:color w:val="000099"/>
          <w:sz w:val="22"/>
          <w:szCs w:val="22"/>
        </w:rPr>
        <w:t>Electorate of Brindabella</w:t>
      </w:r>
    </w:p>
    <w:p w:rsidR="00FD78ED" w:rsidRPr="00756E30" w:rsidRDefault="00FD78ED"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Ms Joy Burch (Australian Labor Party)</w:t>
      </w:r>
    </w:p>
    <w:p w:rsidR="00FD78ED" w:rsidRPr="00756E30" w:rsidRDefault="00FD78ED"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Mr Mick Gentleman (Australian Labor Party)</w:t>
      </w:r>
    </w:p>
    <w:p w:rsidR="00A13D9F" w:rsidRPr="00756E30" w:rsidRDefault="00ED1B16"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A13D9F" w:rsidRPr="00756E30">
        <w:rPr>
          <w:rFonts w:asciiTheme="minorHAnsi" w:hAnsiTheme="minorHAnsi"/>
          <w:color w:val="000099"/>
          <w:sz w:val="22"/>
          <w:szCs w:val="22"/>
        </w:rPr>
        <w:t>Ms Nicole Lawder (Canberra Liberals)</w:t>
      </w:r>
    </w:p>
    <w:p w:rsidR="00ED1B16" w:rsidRPr="00756E30" w:rsidRDefault="00A13D9F"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ED1B16" w:rsidRPr="00756E30">
        <w:rPr>
          <w:rFonts w:asciiTheme="minorHAnsi" w:hAnsiTheme="minorHAnsi"/>
          <w:color w:val="000099"/>
          <w:sz w:val="22"/>
          <w:szCs w:val="22"/>
        </w:rPr>
        <w:t>Mr Mark Parton</w:t>
      </w:r>
      <w:r w:rsidRPr="00756E30">
        <w:rPr>
          <w:rFonts w:asciiTheme="minorHAnsi" w:hAnsiTheme="minorHAnsi"/>
          <w:color w:val="000099"/>
          <w:sz w:val="22"/>
          <w:szCs w:val="22"/>
        </w:rPr>
        <w:t xml:space="preserve"> (Canberra Liberals)</w:t>
      </w:r>
    </w:p>
    <w:p w:rsidR="00FD78ED" w:rsidRPr="00756E30" w:rsidRDefault="005A6BBA" w:rsidP="005A6BBA">
      <w:pPr>
        <w:spacing w:before="120" w:after="120"/>
        <w:ind w:left="142" w:hanging="187"/>
        <w:rPr>
          <w:rFonts w:asciiTheme="minorHAnsi" w:hAnsiTheme="minorHAnsi"/>
          <w:color w:val="000099"/>
          <w:sz w:val="22"/>
          <w:szCs w:val="22"/>
        </w:rPr>
      </w:pPr>
      <w:r w:rsidRPr="00756E30">
        <w:rPr>
          <w:rFonts w:asciiTheme="minorHAnsi" w:hAnsiTheme="minorHAnsi"/>
          <w:color w:val="000099"/>
          <w:sz w:val="22"/>
          <w:szCs w:val="22"/>
        </w:rPr>
        <w:tab/>
      </w:r>
      <w:r w:rsidR="00FD78ED" w:rsidRPr="00756E30">
        <w:rPr>
          <w:rFonts w:asciiTheme="minorHAnsi" w:hAnsiTheme="minorHAnsi"/>
          <w:color w:val="000099"/>
          <w:sz w:val="22"/>
          <w:szCs w:val="22"/>
        </w:rPr>
        <w:t>Mr Andrew Wall (Canberra Liberals)</w:t>
      </w:r>
    </w:p>
    <w:p w:rsidR="00FD78ED" w:rsidRPr="00756E30" w:rsidRDefault="00FD78ED" w:rsidP="001C7C1D">
      <w:pPr>
        <w:tabs>
          <w:tab w:val="left" w:pos="180"/>
        </w:tabs>
        <w:spacing w:before="120" w:after="120"/>
        <w:ind w:left="187" w:hanging="187"/>
        <w:rPr>
          <w:rFonts w:asciiTheme="minorHAnsi" w:hAnsiTheme="minorHAnsi"/>
          <w:b/>
          <w:i/>
          <w:color w:val="000099"/>
          <w:sz w:val="22"/>
          <w:szCs w:val="22"/>
        </w:rPr>
      </w:pPr>
      <w:r w:rsidRPr="00756E30">
        <w:rPr>
          <w:rFonts w:asciiTheme="minorHAnsi" w:hAnsiTheme="minorHAnsi"/>
          <w:b/>
          <w:i/>
          <w:color w:val="000099"/>
          <w:sz w:val="22"/>
          <w:szCs w:val="22"/>
        </w:rPr>
        <w:t>Electorate of Ginninderra</w:t>
      </w:r>
    </w:p>
    <w:p w:rsidR="00FD78ED" w:rsidRPr="00756E30" w:rsidRDefault="00FD78ED"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Ms Yvette Berry (Australian Labor Party)</w:t>
      </w:r>
    </w:p>
    <w:p w:rsidR="00707F74"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Ms Tara Cheyne</w:t>
      </w:r>
      <w:r w:rsidR="00A13D9F" w:rsidRPr="00756E30">
        <w:rPr>
          <w:rFonts w:asciiTheme="minorHAnsi" w:hAnsiTheme="minorHAnsi"/>
          <w:color w:val="000099"/>
          <w:sz w:val="22"/>
          <w:szCs w:val="22"/>
        </w:rPr>
        <w:t xml:space="preserve"> (Australian Labor Party)</w:t>
      </w:r>
    </w:p>
    <w:p w:rsidR="00A13D9F"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A13D9F" w:rsidRPr="00756E30">
        <w:rPr>
          <w:rFonts w:asciiTheme="minorHAnsi" w:hAnsiTheme="minorHAnsi"/>
          <w:color w:val="000099"/>
          <w:sz w:val="22"/>
          <w:szCs w:val="22"/>
        </w:rPr>
        <w:t>Mrs Vicki Dunne (Canberra Liberals)</w:t>
      </w:r>
    </w:p>
    <w:p w:rsidR="00707F74" w:rsidRPr="00756E30" w:rsidRDefault="00A13D9F"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707F74" w:rsidRPr="00756E30">
        <w:rPr>
          <w:rFonts w:asciiTheme="minorHAnsi" w:hAnsiTheme="minorHAnsi"/>
          <w:color w:val="000099"/>
          <w:sz w:val="22"/>
          <w:szCs w:val="22"/>
        </w:rPr>
        <w:t>M</w:t>
      </w:r>
      <w:r w:rsidR="00F65E28" w:rsidRPr="00756E30">
        <w:rPr>
          <w:rFonts w:asciiTheme="minorHAnsi" w:hAnsiTheme="minorHAnsi"/>
          <w:color w:val="000099"/>
          <w:sz w:val="22"/>
          <w:szCs w:val="22"/>
        </w:rPr>
        <w:t>r</w:t>
      </w:r>
      <w:r w:rsidR="00707F74" w:rsidRPr="00756E30">
        <w:rPr>
          <w:rFonts w:asciiTheme="minorHAnsi" w:hAnsiTheme="minorHAnsi"/>
          <w:color w:val="000099"/>
          <w:sz w:val="22"/>
          <w:szCs w:val="22"/>
        </w:rPr>
        <w:t>s Elizabeth Kikkert</w:t>
      </w:r>
      <w:r w:rsidRPr="00756E30">
        <w:rPr>
          <w:rFonts w:asciiTheme="minorHAnsi" w:hAnsiTheme="minorHAnsi"/>
          <w:color w:val="000099"/>
          <w:sz w:val="22"/>
          <w:szCs w:val="22"/>
        </w:rPr>
        <w:t xml:space="preserve"> (Canberra Liberals)</w:t>
      </w:r>
    </w:p>
    <w:p w:rsidR="00A86C0E" w:rsidRDefault="00FD78ED"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A13D9F" w:rsidRPr="00756E30">
        <w:rPr>
          <w:rFonts w:asciiTheme="minorHAnsi" w:hAnsiTheme="minorHAnsi"/>
          <w:color w:val="000099"/>
          <w:sz w:val="22"/>
          <w:szCs w:val="22"/>
        </w:rPr>
        <w:t>Mr Gordon Ramsay (Australian Labor Party)</w:t>
      </w:r>
    </w:p>
    <w:p w:rsidR="00C56119" w:rsidRDefault="00C56119" w:rsidP="003C2FEF">
      <w:pPr>
        <w:tabs>
          <w:tab w:val="left" w:pos="142"/>
        </w:tabs>
        <w:spacing w:before="120" w:after="120"/>
        <w:ind w:left="187" w:hanging="187"/>
        <w:rPr>
          <w:rFonts w:asciiTheme="minorHAnsi" w:hAnsiTheme="minorHAnsi"/>
          <w:color w:val="000099"/>
          <w:sz w:val="22"/>
          <w:szCs w:val="22"/>
        </w:rPr>
      </w:pPr>
    </w:p>
    <w:p w:rsidR="00C56119" w:rsidRPr="00756E30" w:rsidRDefault="00C56119" w:rsidP="003C2FEF">
      <w:pPr>
        <w:tabs>
          <w:tab w:val="left" w:pos="142"/>
        </w:tabs>
        <w:spacing w:before="120" w:after="120"/>
        <w:ind w:left="187" w:hanging="187"/>
        <w:rPr>
          <w:rFonts w:asciiTheme="minorHAnsi" w:hAnsiTheme="minorHAnsi"/>
          <w:color w:val="000099"/>
          <w:sz w:val="22"/>
          <w:szCs w:val="22"/>
        </w:rPr>
      </w:pPr>
    </w:p>
    <w:p w:rsidR="0087659C" w:rsidRPr="00756E30"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756E30">
        <w:rPr>
          <w:rFonts w:asciiTheme="minorHAnsi" w:hAnsiTheme="minorHAnsi"/>
          <w:b/>
          <w:i/>
          <w:color w:val="000099"/>
          <w:sz w:val="22"/>
          <w:szCs w:val="22"/>
        </w:rPr>
        <w:lastRenderedPageBreak/>
        <w:t>Electorate of Kurrajong</w:t>
      </w:r>
    </w:p>
    <w:p w:rsidR="00507626" w:rsidRPr="00756E30" w:rsidRDefault="0087659C" w:rsidP="00ED531E">
      <w:pPr>
        <w:keepNext/>
        <w:keepLines/>
        <w:tabs>
          <w:tab w:val="left" w:pos="142"/>
        </w:tabs>
        <w:spacing w:before="120" w:after="120"/>
        <w:ind w:left="187" w:hanging="187"/>
        <w:rPr>
          <w:rFonts w:asciiTheme="minorHAnsi" w:hAnsiTheme="minorHAnsi"/>
          <w:color w:val="000099"/>
          <w:sz w:val="22"/>
          <w:szCs w:val="22"/>
        </w:rPr>
      </w:pPr>
      <w:r w:rsidRPr="00756E30">
        <w:rPr>
          <w:rFonts w:asciiTheme="minorHAnsi" w:hAnsiTheme="minorHAnsi"/>
          <w:b/>
          <w:i/>
          <w:color w:val="000099"/>
          <w:sz w:val="22"/>
          <w:szCs w:val="22"/>
        </w:rPr>
        <w:tab/>
      </w:r>
      <w:r w:rsidR="00507626" w:rsidRPr="00756E30">
        <w:rPr>
          <w:rFonts w:asciiTheme="minorHAnsi" w:hAnsiTheme="minorHAnsi"/>
          <w:color w:val="000099"/>
          <w:sz w:val="22"/>
          <w:szCs w:val="22"/>
        </w:rPr>
        <w:t>Mr Andrew Barr (Australian Labor Party)</w:t>
      </w:r>
    </w:p>
    <w:p w:rsidR="00707F74" w:rsidRPr="00756E30" w:rsidRDefault="00707F74" w:rsidP="00ED531E">
      <w:pPr>
        <w:keepNext/>
        <w:keepLines/>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Mr Steve Doszpot (Canberra Liberals)</w:t>
      </w:r>
    </w:p>
    <w:p w:rsidR="00707F74" w:rsidRPr="00756E30" w:rsidRDefault="00707F74" w:rsidP="00ED531E">
      <w:pPr>
        <w:keepNext/>
        <w:keepLines/>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 xml:space="preserve">Ms Elizabeth Lee </w:t>
      </w:r>
      <w:r w:rsidR="00A13D9F" w:rsidRPr="00756E30">
        <w:rPr>
          <w:rFonts w:asciiTheme="minorHAnsi" w:hAnsiTheme="minorHAnsi"/>
          <w:color w:val="000099"/>
          <w:sz w:val="22"/>
          <w:szCs w:val="22"/>
        </w:rPr>
        <w:t>(Canberra Liberals)</w:t>
      </w:r>
    </w:p>
    <w:p w:rsidR="00A13D9F" w:rsidRPr="00756E30" w:rsidRDefault="00A13D9F"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Mr Shane Rattenbury (ACT Greens)</w:t>
      </w:r>
    </w:p>
    <w:p w:rsidR="00707F74" w:rsidRPr="00756E30" w:rsidRDefault="00A13D9F" w:rsidP="005A6BBA">
      <w:pPr>
        <w:tabs>
          <w:tab w:val="left" w:pos="142"/>
        </w:tabs>
        <w:spacing w:before="120" w:after="120"/>
        <w:ind w:left="142" w:hanging="142"/>
        <w:rPr>
          <w:rFonts w:asciiTheme="minorHAnsi" w:hAnsiTheme="minorHAnsi"/>
          <w:color w:val="000099"/>
          <w:sz w:val="22"/>
          <w:szCs w:val="22"/>
        </w:rPr>
      </w:pPr>
      <w:r w:rsidRPr="00756E30">
        <w:rPr>
          <w:rFonts w:asciiTheme="minorHAnsi" w:hAnsiTheme="minorHAnsi"/>
          <w:color w:val="000099"/>
          <w:sz w:val="22"/>
          <w:szCs w:val="22"/>
        </w:rPr>
        <w:tab/>
        <w:t>Ms Rachel Stephen-Smith (Australian Labor Party)</w:t>
      </w:r>
    </w:p>
    <w:p w:rsidR="00507626" w:rsidRPr="00756E30" w:rsidRDefault="00507626" w:rsidP="00507626">
      <w:pPr>
        <w:tabs>
          <w:tab w:val="left" w:pos="180"/>
        </w:tabs>
        <w:spacing w:before="120" w:after="120"/>
        <w:ind w:left="187" w:hanging="187"/>
        <w:rPr>
          <w:rFonts w:asciiTheme="minorHAnsi" w:hAnsiTheme="minorHAnsi"/>
          <w:b/>
          <w:i/>
          <w:color w:val="000099"/>
          <w:sz w:val="22"/>
          <w:szCs w:val="22"/>
        </w:rPr>
      </w:pPr>
      <w:r w:rsidRPr="00756E30">
        <w:rPr>
          <w:rFonts w:asciiTheme="minorHAnsi" w:hAnsiTheme="minorHAnsi"/>
          <w:b/>
          <w:i/>
          <w:color w:val="000099"/>
          <w:sz w:val="22"/>
          <w:szCs w:val="22"/>
        </w:rPr>
        <w:t>Electorate of Murrumbidge</w:t>
      </w:r>
      <w:r w:rsidR="00E152BB" w:rsidRPr="00756E30">
        <w:rPr>
          <w:rFonts w:asciiTheme="minorHAnsi" w:hAnsiTheme="minorHAnsi"/>
          <w:b/>
          <w:i/>
          <w:color w:val="000099"/>
          <w:sz w:val="22"/>
          <w:szCs w:val="22"/>
        </w:rPr>
        <w:t>e</w:t>
      </w:r>
    </w:p>
    <w:p w:rsidR="00707F74"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Ms Bec Cody</w:t>
      </w:r>
      <w:r w:rsidR="00A13D9F" w:rsidRPr="00756E30">
        <w:rPr>
          <w:rFonts w:asciiTheme="minorHAnsi" w:hAnsiTheme="minorHAnsi"/>
          <w:color w:val="000099"/>
          <w:sz w:val="22"/>
          <w:szCs w:val="22"/>
        </w:rPr>
        <w:t xml:space="preserve"> </w:t>
      </w:r>
      <w:r w:rsidR="0087659C" w:rsidRPr="00756E30">
        <w:rPr>
          <w:rFonts w:asciiTheme="minorHAnsi" w:hAnsiTheme="minorHAnsi"/>
          <w:color w:val="000099"/>
          <w:sz w:val="22"/>
          <w:szCs w:val="22"/>
        </w:rPr>
        <w:t>(</w:t>
      </w:r>
      <w:r w:rsidR="00A13D9F" w:rsidRPr="00756E30">
        <w:rPr>
          <w:rFonts w:asciiTheme="minorHAnsi" w:hAnsiTheme="minorHAnsi"/>
          <w:color w:val="000099"/>
          <w:sz w:val="22"/>
          <w:szCs w:val="22"/>
        </w:rPr>
        <w:t>Australian Labor Party</w:t>
      </w:r>
      <w:r w:rsidR="0087659C" w:rsidRPr="00756E30">
        <w:rPr>
          <w:rFonts w:asciiTheme="minorHAnsi" w:hAnsiTheme="minorHAnsi"/>
          <w:color w:val="000099"/>
          <w:sz w:val="22"/>
          <w:szCs w:val="22"/>
        </w:rPr>
        <w:t>)</w:t>
      </w:r>
    </w:p>
    <w:p w:rsidR="00E810B9" w:rsidRPr="00756E30" w:rsidRDefault="00E810B9"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Mr Jeremy Hanson CSC (Canberra Liberals)</w:t>
      </w:r>
    </w:p>
    <w:p w:rsidR="00A13D9F"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A13D9F" w:rsidRPr="00756E30">
        <w:rPr>
          <w:rFonts w:asciiTheme="minorHAnsi" w:hAnsiTheme="minorHAnsi"/>
          <w:color w:val="000099"/>
          <w:sz w:val="22"/>
          <w:szCs w:val="22"/>
        </w:rPr>
        <w:t>Mrs Giulia Jones (Canberra Liberals)</w:t>
      </w:r>
    </w:p>
    <w:p w:rsidR="00A13D9F" w:rsidRPr="00756E30" w:rsidRDefault="00A13D9F"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Ms Caroline Le Couteur</w:t>
      </w:r>
      <w:r w:rsidR="0087659C" w:rsidRPr="00756E30">
        <w:rPr>
          <w:rFonts w:asciiTheme="minorHAnsi" w:hAnsiTheme="minorHAnsi"/>
          <w:color w:val="000099"/>
          <w:sz w:val="22"/>
          <w:szCs w:val="22"/>
        </w:rPr>
        <w:t xml:space="preserve"> (</w:t>
      </w:r>
      <w:r w:rsidRPr="00756E30">
        <w:rPr>
          <w:rFonts w:asciiTheme="minorHAnsi" w:hAnsiTheme="minorHAnsi"/>
          <w:color w:val="000099"/>
          <w:sz w:val="22"/>
          <w:szCs w:val="22"/>
        </w:rPr>
        <w:t>ACT Greens</w:t>
      </w:r>
      <w:r w:rsidR="0087659C" w:rsidRPr="00756E30">
        <w:rPr>
          <w:rFonts w:asciiTheme="minorHAnsi" w:hAnsiTheme="minorHAnsi"/>
          <w:color w:val="000099"/>
          <w:sz w:val="22"/>
          <w:szCs w:val="22"/>
        </w:rPr>
        <w:t>)</w:t>
      </w:r>
    </w:p>
    <w:p w:rsidR="00707F74" w:rsidRPr="00756E30" w:rsidRDefault="00A13D9F"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Mr Chris Steel (Australian Labor Party)</w:t>
      </w:r>
    </w:p>
    <w:p w:rsidR="00507626" w:rsidRPr="00756E30" w:rsidRDefault="00507626" w:rsidP="00507626">
      <w:pPr>
        <w:tabs>
          <w:tab w:val="left" w:pos="180"/>
        </w:tabs>
        <w:spacing w:before="120" w:after="120"/>
        <w:ind w:left="187" w:hanging="187"/>
        <w:rPr>
          <w:rFonts w:asciiTheme="minorHAnsi" w:hAnsiTheme="minorHAnsi"/>
          <w:b/>
          <w:i/>
          <w:color w:val="000099"/>
          <w:sz w:val="22"/>
          <w:szCs w:val="22"/>
        </w:rPr>
      </w:pPr>
      <w:r w:rsidRPr="00756E30">
        <w:rPr>
          <w:rFonts w:asciiTheme="minorHAnsi" w:hAnsiTheme="minorHAnsi"/>
          <w:b/>
          <w:i/>
          <w:color w:val="000099"/>
          <w:sz w:val="22"/>
          <w:szCs w:val="22"/>
        </w:rPr>
        <w:t>Electorate of Yerrabi</w:t>
      </w:r>
    </w:p>
    <w:p w:rsidR="00707F74"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Mr Alistair Coe (Canberra Liberals)</w:t>
      </w:r>
    </w:p>
    <w:p w:rsidR="00707F74"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t xml:space="preserve">Ms Meegan Fitzharris (Australian Labor Party) </w:t>
      </w:r>
    </w:p>
    <w:p w:rsidR="0087659C" w:rsidRPr="00756E30" w:rsidRDefault="00707F74"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ED1B16" w:rsidRPr="00756E30">
        <w:rPr>
          <w:rFonts w:asciiTheme="minorHAnsi" w:hAnsiTheme="minorHAnsi"/>
          <w:color w:val="000099"/>
          <w:sz w:val="22"/>
          <w:szCs w:val="22"/>
        </w:rPr>
        <w:tab/>
        <w:t>Mr James Milligan</w:t>
      </w:r>
      <w:r w:rsidR="00A13D9F" w:rsidRPr="00756E30">
        <w:rPr>
          <w:rFonts w:asciiTheme="minorHAnsi" w:hAnsiTheme="minorHAnsi"/>
          <w:color w:val="000099"/>
          <w:sz w:val="22"/>
          <w:szCs w:val="22"/>
        </w:rPr>
        <w:t xml:space="preserve"> (Canberra Liberals)</w:t>
      </w:r>
    </w:p>
    <w:p w:rsidR="00ED1B16" w:rsidRPr="00756E30" w:rsidRDefault="0087659C"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ED1B16" w:rsidRPr="00756E30">
        <w:rPr>
          <w:rFonts w:asciiTheme="minorHAnsi" w:hAnsiTheme="minorHAnsi"/>
          <w:color w:val="000099"/>
          <w:sz w:val="22"/>
          <w:szCs w:val="22"/>
        </w:rPr>
        <w:t>Ms Suzanne Orr</w:t>
      </w:r>
      <w:r w:rsidR="00A13D9F" w:rsidRPr="00756E30">
        <w:rPr>
          <w:rFonts w:asciiTheme="minorHAnsi" w:hAnsiTheme="minorHAnsi"/>
          <w:color w:val="000099"/>
          <w:sz w:val="22"/>
          <w:szCs w:val="22"/>
        </w:rPr>
        <w:t xml:space="preserve"> (Australian Labor Party)</w:t>
      </w:r>
    </w:p>
    <w:p w:rsidR="00707F74" w:rsidRPr="00756E30" w:rsidRDefault="00ED1B16" w:rsidP="003C2FEF">
      <w:pPr>
        <w:tabs>
          <w:tab w:val="left" w:pos="142"/>
        </w:tabs>
        <w:spacing w:before="120" w:after="120"/>
        <w:ind w:left="187" w:hanging="187"/>
        <w:rPr>
          <w:rFonts w:asciiTheme="minorHAnsi" w:hAnsiTheme="minorHAnsi"/>
          <w:color w:val="000099"/>
          <w:sz w:val="22"/>
          <w:szCs w:val="22"/>
        </w:rPr>
      </w:pPr>
      <w:r w:rsidRPr="00756E30">
        <w:rPr>
          <w:rFonts w:asciiTheme="minorHAnsi" w:hAnsiTheme="minorHAnsi"/>
          <w:color w:val="000099"/>
          <w:sz w:val="22"/>
          <w:szCs w:val="22"/>
        </w:rPr>
        <w:tab/>
      </w:r>
      <w:r w:rsidR="00A13D9F" w:rsidRPr="00756E30">
        <w:rPr>
          <w:rFonts w:asciiTheme="minorHAnsi" w:hAnsiTheme="minorHAnsi"/>
          <w:color w:val="000099"/>
          <w:sz w:val="22"/>
          <w:szCs w:val="22"/>
        </w:rPr>
        <w:t>Mr Michael Pettersson</w:t>
      </w:r>
      <w:r w:rsidR="0087659C" w:rsidRPr="00756E30">
        <w:rPr>
          <w:rFonts w:asciiTheme="minorHAnsi" w:hAnsiTheme="minorHAnsi"/>
          <w:color w:val="000099"/>
          <w:sz w:val="22"/>
          <w:szCs w:val="22"/>
        </w:rPr>
        <w:t xml:space="preserve"> </w:t>
      </w:r>
      <w:r w:rsidR="00A13D9F" w:rsidRPr="00756E30">
        <w:rPr>
          <w:rFonts w:asciiTheme="minorHAnsi" w:hAnsiTheme="minorHAnsi"/>
          <w:color w:val="000099"/>
          <w:sz w:val="22"/>
          <w:szCs w:val="22"/>
        </w:rPr>
        <w:t xml:space="preserve">(Australian Labor Party) </w:t>
      </w:r>
    </w:p>
    <w:p w:rsidR="00440BB9" w:rsidRPr="00756E30" w:rsidRDefault="00440BB9" w:rsidP="001869B2">
      <w:pPr>
        <w:keepNext/>
        <w:shd w:val="clear" w:color="auto" w:fill="000099"/>
        <w:spacing w:before="240" w:after="120"/>
        <w:rPr>
          <w:rFonts w:asciiTheme="minorHAnsi" w:hAnsiTheme="minorHAnsi"/>
          <w:b/>
          <w:color w:val="FFFFFF"/>
        </w:rPr>
      </w:pPr>
      <w:r w:rsidRPr="00756E30">
        <w:rPr>
          <w:rFonts w:asciiTheme="minorHAnsi" w:hAnsiTheme="minorHAnsi"/>
          <w:b/>
          <w:color w:val="FFFFFF"/>
        </w:rPr>
        <w:t>Next sitting</w:t>
      </w:r>
    </w:p>
    <w:p w:rsidR="00731F43" w:rsidRPr="00756E30" w:rsidRDefault="00096C13" w:rsidP="001C7C1D">
      <w:pPr>
        <w:pStyle w:val="Default"/>
        <w:spacing w:before="120" w:after="120"/>
        <w:rPr>
          <w:rFonts w:asciiTheme="minorHAnsi" w:hAnsiTheme="minorHAnsi" w:cs="Arial"/>
          <w:b/>
          <w:color w:val="000099"/>
          <w:sz w:val="22"/>
          <w:szCs w:val="22"/>
        </w:rPr>
      </w:pPr>
      <w:r w:rsidRPr="00756E30">
        <w:rPr>
          <w:rFonts w:asciiTheme="minorHAnsi" w:hAnsiTheme="minorHAnsi" w:cs="Arial"/>
          <w:b/>
          <w:color w:val="000099"/>
          <w:sz w:val="22"/>
          <w:szCs w:val="22"/>
        </w:rPr>
        <w:t>Tues</w:t>
      </w:r>
      <w:r w:rsidR="008C2526" w:rsidRPr="00756E30">
        <w:rPr>
          <w:rFonts w:asciiTheme="minorHAnsi" w:hAnsiTheme="minorHAnsi" w:cs="Arial"/>
          <w:b/>
          <w:color w:val="000099"/>
          <w:sz w:val="22"/>
          <w:szCs w:val="22"/>
        </w:rPr>
        <w:t>day,</w:t>
      </w:r>
      <w:r w:rsidR="00573A76" w:rsidRPr="00756E30">
        <w:rPr>
          <w:rFonts w:asciiTheme="minorHAnsi" w:hAnsiTheme="minorHAnsi" w:cs="Arial"/>
          <w:b/>
          <w:color w:val="000099"/>
          <w:sz w:val="22"/>
          <w:szCs w:val="22"/>
        </w:rPr>
        <w:t xml:space="preserve"> </w:t>
      </w:r>
      <w:r w:rsidR="005A6BBA" w:rsidRPr="00756E30">
        <w:rPr>
          <w:rFonts w:asciiTheme="minorHAnsi" w:hAnsiTheme="minorHAnsi" w:cs="Arial"/>
          <w:b/>
          <w:color w:val="000099"/>
          <w:sz w:val="22"/>
          <w:szCs w:val="22"/>
        </w:rPr>
        <w:t>6</w:t>
      </w:r>
      <w:r w:rsidR="00573A76" w:rsidRPr="00756E30">
        <w:rPr>
          <w:rFonts w:asciiTheme="minorHAnsi" w:hAnsiTheme="minorHAnsi" w:cs="Arial"/>
          <w:b/>
          <w:color w:val="000099"/>
          <w:sz w:val="22"/>
          <w:szCs w:val="22"/>
        </w:rPr>
        <w:t xml:space="preserve"> </w:t>
      </w:r>
      <w:r w:rsidR="005A6BBA" w:rsidRPr="00756E30">
        <w:rPr>
          <w:rFonts w:asciiTheme="minorHAnsi" w:hAnsiTheme="minorHAnsi" w:cs="Arial"/>
          <w:b/>
          <w:color w:val="000099"/>
          <w:sz w:val="22"/>
          <w:szCs w:val="22"/>
        </w:rPr>
        <w:t>June</w:t>
      </w:r>
      <w:r w:rsidRPr="00756E30">
        <w:rPr>
          <w:rFonts w:asciiTheme="minorHAnsi" w:hAnsiTheme="minorHAnsi" w:cs="Arial"/>
          <w:b/>
          <w:color w:val="000099"/>
          <w:sz w:val="22"/>
          <w:szCs w:val="22"/>
        </w:rPr>
        <w:t xml:space="preserve"> </w:t>
      </w:r>
      <w:r w:rsidR="008C2526" w:rsidRPr="00756E30">
        <w:rPr>
          <w:rFonts w:asciiTheme="minorHAnsi" w:hAnsiTheme="minorHAnsi" w:cs="Arial"/>
          <w:b/>
          <w:color w:val="000099"/>
          <w:sz w:val="22"/>
          <w:szCs w:val="22"/>
        </w:rPr>
        <w:t>201</w:t>
      </w:r>
      <w:r w:rsidRPr="00756E30">
        <w:rPr>
          <w:rFonts w:asciiTheme="minorHAnsi" w:hAnsiTheme="minorHAnsi" w:cs="Arial"/>
          <w:b/>
          <w:color w:val="000099"/>
          <w:sz w:val="22"/>
          <w:szCs w:val="22"/>
        </w:rPr>
        <w:t>7</w:t>
      </w:r>
      <w:r w:rsidR="008C2526" w:rsidRPr="00756E30">
        <w:rPr>
          <w:rFonts w:asciiTheme="minorHAnsi" w:hAnsiTheme="minorHAnsi" w:cs="Arial"/>
          <w:b/>
          <w:color w:val="000099"/>
          <w:sz w:val="22"/>
          <w:szCs w:val="22"/>
        </w:rPr>
        <w:t>.</w:t>
      </w:r>
    </w:p>
    <w:p w:rsidR="00832BB4" w:rsidRPr="0074014E" w:rsidRDefault="00AA50C1" w:rsidP="001C7C1D">
      <w:pPr>
        <w:spacing w:before="120" w:after="120"/>
        <w:rPr>
          <w:rFonts w:asciiTheme="minorHAnsi" w:hAnsiTheme="minorHAnsi" w:cs="Arial"/>
          <w:b/>
          <w:color w:val="000099"/>
          <w:sz w:val="22"/>
          <w:szCs w:val="22"/>
        </w:rPr>
      </w:pPr>
      <w:r w:rsidRPr="00756E30">
        <w:rPr>
          <w:rFonts w:asciiTheme="minorHAnsi" w:hAnsiTheme="minorHAnsi" w:cs="Arial"/>
          <w:b/>
          <w:i/>
          <w:color w:val="000099"/>
          <w:sz w:val="22"/>
          <w:szCs w:val="22"/>
        </w:rPr>
        <w:t>T</w:t>
      </w:r>
      <w:r w:rsidR="00A15E49" w:rsidRPr="00756E30">
        <w:rPr>
          <w:rFonts w:asciiTheme="minorHAnsi" w:hAnsiTheme="minorHAnsi" w:cs="Arial"/>
          <w:b/>
          <w:i/>
          <w:color w:val="000099"/>
          <w:sz w:val="22"/>
          <w:szCs w:val="22"/>
        </w:rPr>
        <w:t>his document is produced by the Office of the Legislative Assembly for information</w:t>
      </w:r>
      <w:r w:rsidR="00A15E49" w:rsidRPr="00756E30">
        <w:rPr>
          <w:rFonts w:asciiTheme="minorHAnsi" w:hAnsiTheme="minorHAnsi" w:cs="Arial"/>
          <w:b/>
          <w:color w:val="000099"/>
          <w:sz w:val="22"/>
          <w:szCs w:val="22"/>
        </w:rPr>
        <w:t>.</w:t>
      </w:r>
    </w:p>
    <w:sectPr w:rsidR="00832BB4" w:rsidRPr="0074014E"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7F" w:rsidRDefault="00A55D7F" w:rsidP="00672A99">
      <w:r>
        <w:separator/>
      </w:r>
    </w:p>
  </w:endnote>
  <w:endnote w:type="continuationSeparator" w:id="0">
    <w:p w:rsidR="00A55D7F" w:rsidRDefault="00A55D7F"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E" w:rsidRDefault="00ED53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E" w:rsidRDefault="00ED53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E" w:rsidRDefault="00ED5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7F" w:rsidRDefault="00A55D7F" w:rsidP="00672A99">
      <w:r>
        <w:separator/>
      </w:r>
    </w:p>
  </w:footnote>
  <w:footnote w:type="continuationSeparator" w:id="0">
    <w:p w:rsidR="00A55D7F" w:rsidRDefault="00A55D7F"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E" w:rsidRDefault="00ED53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E" w:rsidRDefault="00ED53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E" w:rsidRDefault="00ED5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82945"/>
  </w:hdrShapeDefaults>
  <w:footnotePr>
    <w:footnote w:id="-1"/>
    <w:footnote w:id="0"/>
  </w:footnotePr>
  <w:endnotePr>
    <w:endnote w:id="-1"/>
    <w:endnote w:id="0"/>
  </w:endnotePr>
  <w:compat/>
  <w:rsids>
    <w:rsidRoot w:val="00157609"/>
    <w:rsid w:val="0000090F"/>
    <w:rsid w:val="00000B6A"/>
    <w:rsid w:val="00001128"/>
    <w:rsid w:val="000016C4"/>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6044C"/>
    <w:rsid w:val="0006168C"/>
    <w:rsid w:val="00061BFB"/>
    <w:rsid w:val="00061DED"/>
    <w:rsid w:val="000634C0"/>
    <w:rsid w:val="0006355B"/>
    <w:rsid w:val="00065640"/>
    <w:rsid w:val="00065671"/>
    <w:rsid w:val="00070B89"/>
    <w:rsid w:val="000710DD"/>
    <w:rsid w:val="00071349"/>
    <w:rsid w:val="00071A80"/>
    <w:rsid w:val="00071AB9"/>
    <w:rsid w:val="00071BC7"/>
    <w:rsid w:val="00072B60"/>
    <w:rsid w:val="00073607"/>
    <w:rsid w:val="00073805"/>
    <w:rsid w:val="00073BC1"/>
    <w:rsid w:val="000744D5"/>
    <w:rsid w:val="00074DA0"/>
    <w:rsid w:val="0007503B"/>
    <w:rsid w:val="00075693"/>
    <w:rsid w:val="00075854"/>
    <w:rsid w:val="00075B31"/>
    <w:rsid w:val="00076D26"/>
    <w:rsid w:val="00077B99"/>
    <w:rsid w:val="000810B0"/>
    <w:rsid w:val="00081F33"/>
    <w:rsid w:val="00082183"/>
    <w:rsid w:val="000826DB"/>
    <w:rsid w:val="0008363E"/>
    <w:rsid w:val="000839CF"/>
    <w:rsid w:val="00083AAC"/>
    <w:rsid w:val="00083B21"/>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930"/>
    <w:rsid w:val="000A239F"/>
    <w:rsid w:val="000A23B8"/>
    <w:rsid w:val="000A24AA"/>
    <w:rsid w:val="000A295C"/>
    <w:rsid w:val="000A2EEC"/>
    <w:rsid w:val="000A318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917"/>
    <w:rsid w:val="000B39A9"/>
    <w:rsid w:val="000B3AF8"/>
    <w:rsid w:val="000B3C06"/>
    <w:rsid w:val="000B3EA1"/>
    <w:rsid w:val="000B4026"/>
    <w:rsid w:val="000B42FC"/>
    <w:rsid w:val="000B5EC7"/>
    <w:rsid w:val="000B6E53"/>
    <w:rsid w:val="000B711F"/>
    <w:rsid w:val="000C02BF"/>
    <w:rsid w:val="000C0E35"/>
    <w:rsid w:val="000C190A"/>
    <w:rsid w:val="000C2A92"/>
    <w:rsid w:val="000C2C58"/>
    <w:rsid w:val="000C2ED9"/>
    <w:rsid w:val="000C309C"/>
    <w:rsid w:val="000C3636"/>
    <w:rsid w:val="000C450D"/>
    <w:rsid w:val="000C4CD5"/>
    <w:rsid w:val="000C57F0"/>
    <w:rsid w:val="000C6FAC"/>
    <w:rsid w:val="000C7415"/>
    <w:rsid w:val="000C75B9"/>
    <w:rsid w:val="000C7C2C"/>
    <w:rsid w:val="000C7CA7"/>
    <w:rsid w:val="000C7D66"/>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7A2"/>
    <w:rsid w:val="000E3A4C"/>
    <w:rsid w:val="000E5D0F"/>
    <w:rsid w:val="000E66D6"/>
    <w:rsid w:val="000E6985"/>
    <w:rsid w:val="000E7BBF"/>
    <w:rsid w:val="000F05AF"/>
    <w:rsid w:val="000F1C56"/>
    <w:rsid w:val="000F21EB"/>
    <w:rsid w:val="000F2209"/>
    <w:rsid w:val="000F2606"/>
    <w:rsid w:val="000F289B"/>
    <w:rsid w:val="000F31C2"/>
    <w:rsid w:val="000F7697"/>
    <w:rsid w:val="001017C0"/>
    <w:rsid w:val="00101B9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1D92"/>
    <w:rsid w:val="00151F12"/>
    <w:rsid w:val="00152546"/>
    <w:rsid w:val="00152DD4"/>
    <w:rsid w:val="00153309"/>
    <w:rsid w:val="001533CF"/>
    <w:rsid w:val="0015448D"/>
    <w:rsid w:val="001548FE"/>
    <w:rsid w:val="00154D29"/>
    <w:rsid w:val="00154DC2"/>
    <w:rsid w:val="00154F95"/>
    <w:rsid w:val="00155C73"/>
    <w:rsid w:val="00157609"/>
    <w:rsid w:val="001579EF"/>
    <w:rsid w:val="00157B25"/>
    <w:rsid w:val="001605D5"/>
    <w:rsid w:val="001608E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5BCD"/>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69B2"/>
    <w:rsid w:val="00187975"/>
    <w:rsid w:val="0019010F"/>
    <w:rsid w:val="001915FA"/>
    <w:rsid w:val="00192402"/>
    <w:rsid w:val="00192945"/>
    <w:rsid w:val="00192BB2"/>
    <w:rsid w:val="00194814"/>
    <w:rsid w:val="00194B2C"/>
    <w:rsid w:val="00194E55"/>
    <w:rsid w:val="00195139"/>
    <w:rsid w:val="001956BF"/>
    <w:rsid w:val="00195855"/>
    <w:rsid w:val="00196DE7"/>
    <w:rsid w:val="00196F00"/>
    <w:rsid w:val="00197086"/>
    <w:rsid w:val="001A0315"/>
    <w:rsid w:val="001A0759"/>
    <w:rsid w:val="001A0959"/>
    <w:rsid w:val="001A10E8"/>
    <w:rsid w:val="001A302E"/>
    <w:rsid w:val="001A3E56"/>
    <w:rsid w:val="001A46E9"/>
    <w:rsid w:val="001A7A42"/>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3BE7"/>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436C"/>
    <w:rsid w:val="001D461A"/>
    <w:rsid w:val="001D4B4D"/>
    <w:rsid w:val="001D54E5"/>
    <w:rsid w:val="001D5B7D"/>
    <w:rsid w:val="001D6E07"/>
    <w:rsid w:val="001E01BB"/>
    <w:rsid w:val="001E0CAA"/>
    <w:rsid w:val="001E20CB"/>
    <w:rsid w:val="001E2113"/>
    <w:rsid w:val="001E2245"/>
    <w:rsid w:val="001E2BD8"/>
    <w:rsid w:val="001E399A"/>
    <w:rsid w:val="001E3DD8"/>
    <w:rsid w:val="001E4BA0"/>
    <w:rsid w:val="001E4BE7"/>
    <w:rsid w:val="001E5286"/>
    <w:rsid w:val="001E5C42"/>
    <w:rsid w:val="001E5F2A"/>
    <w:rsid w:val="001E6859"/>
    <w:rsid w:val="001E74FF"/>
    <w:rsid w:val="001E76FA"/>
    <w:rsid w:val="001E7BB0"/>
    <w:rsid w:val="001F060D"/>
    <w:rsid w:val="001F11E0"/>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46E"/>
    <w:rsid w:val="00204AD9"/>
    <w:rsid w:val="00205426"/>
    <w:rsid w:val="00205456"/>
    <w:rsid w:val="0020571C"/>
    <w:rsid w:val="00205965"/>
    <w:rsid w:val="00206421"/>
    <w:rsid w:val="002069F9"/>
    <w:rsid w:val="00207066"/>
    <w:rsid w:val="00207B09"/>
    <w:rsid w:val="00210F81"/>
    <w:rsid w:val="002110C8"/>
    <w:rsid w:val="00211939"/>
    <w:rsid w:val="00212680"/>
    <w:rsid w:val="00212CA2"/>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32C2"/>
    <w:rsid w:val="00263849"/>
    <w:rsid w:val="00263927"/>
    <w:rsid w:val="002644D7"/>
    <w:rsid w:val="002646A3"/>
    <w:rsid w:val="00264753"/>
    <w:rsid w:val="00265790"/>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81F"/>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6FB"/>
    <w:rsid w:val="002B6946"/>
    <w:rsid w:val="002C0DBA"/>
    <w:rsid w:val="002C10E1"/>
    <w:rsid w:val="002C1596"/>
    <w:rsid w:val="002C186F"/>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68C4"/>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43D9"/>
    <w:rsid w:val="00315C8A"/>
    <w:rsid w:val="00316661"/>
    <w:rsid w:val="003200B9"/>
    <w:rsid w:val="0032091A"/>
    <w:rsid w:val="00321672"/>
    <w:rsid w:val="0032176D"/>
    <w:rsid w:val="00321D5E"/>
    <w:rsid w:val="003227C0"/>
    <w:rsid w:val="00323698"/>
    <w:rsid w:val="00323988"/>
    <w:rsid w:val="00324580"/>
    <w:rsid w:val="003254F2"/>
    <w:rsid w:val="00327B41"/>
    <w:rsid w:val="003300AF"/>
    <w:rsid w:val="003300E2"/>
    <w:rsid w:val="0033082E"/>
    <w:rsid w:val="00331019"/>
    <w:rsid w:val="0033123A"/>
    <w:rsid w:val="003315CE"/>
    <w:rsid w:val="003323C6"/>
    <w:rsid w:val="003334D4"/>
    <w:rsid w:val="00333936"/>
    <w:rsid w:val="00333F4D"/>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D9C"/>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6B1"/>
    <w:rsid w:val="003F375B"/>
    <w:rsid w:val="003F3C7E"/>
    <w:rsid w:val="003F45B3"/>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8F5"/>
    <w:rsid w:val="00412EB2"/>
    <w:rsid w:val="004132B9"/>
    <w:rsid w:val="00413D3D"/>
    <w:rsid w:val="004143E9"/>
    <w:rsid w:val="004146D3"/>
    <w:rsid w:val="00414945"/>
    <w:rsid w:val="004153CE"/>
    <w:rsid w:val="00415C9D"/>
    <w:rsid w:val="00416230"/>
    <w:rsid w:val="0041682D"/>
    <w:rsid w:val="00416877"/>
    <w:rsid w:val="00417D2D"/>
    <w:rsid w:val="004202B3"/>
    <w:rsid w:val="0042042A"/>
    <w:rsid w:val="00420591"/>
    <w:rsid w:val="00421AF1"/>
    <w:rsid w:val="004223A0"/>
    <w:rsid w:val="00422822"/>
    <w:rsid w:val="00423190"/>
    <w:rsid w:val="004238CE"/>
    <w:rsid w:val="00423D07"/>
    <w:rsid w:val="00423DE8"/>
    <w:rsid w:val="00423E38"/>
    <w:rsid w:val="004246EC"/>
    <w:rsid w:val="00425C90"/>
    <w:rsid w:val="004265B9"/>
    <w:rsid w:val="0042748E"/>
    <w:rsid w:val="00427938"/>
    <w:rsid w:val="004312AB"/>
    <w:rsid w:val="004318EC"/>
    <w:rsid w:val="00432777"/>
    <w:rsid w:val="004329EE"/>
    <w:rsid w:val="00432C9D"/>
    <w:rsid w:val="00434732"/>
    <w:rsid w:val="00435438"/>
    <w:rsid w:val="0043594C"/>
    <w:rsid w:val="00436C76"/>
    <w:rsid w:val="0044002A"/>
    <w:rsid w:val="00440205"/>
    <w:rsid w:val="004405C4"/>
    <w:rsid w:val="00440BB9"/>
    <w:rsid w:val="00440EA3"/>
    <w:rsid w:val="0044163C"/>
    <w:rsid w:val="004417AE"/>
    <w:rsid w:val="004417F3"/>
    <w:rsid w:val="004423EF"/>
    <w:rsid w:val="004428B5"/>
    <w:rsid w:val="00442A07"/>
    <w:rsid w:val="00442E2C"/>
    <w:rsid w:val="00442FFE"/>
    <w:rsid w:val="00444241"/>
    <w:rsid w:val="0044431F"/>
    <w:rsid w:val="004452EC"/>
    <w:rsid w:val="004459CE"/>
    <w:rsid w:val="00445A35"/>
    <w:rsid w:val="00445ADA"/>
    <w:rsid w:val="00446984"/>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805D9"/>
    <w:rsid w:val="00481590"/>
    <w:rsid w:val="00481BF1"/>
    <w:rsid w:val="00481F9F"/>
    <w:rsid w:val="0048240D"/>
    <w:rsid w:val="00482656"/>
    <w:rsid w:val="00483E94"/>
    <w:rsid w:val="00484243"/>
    <w:rsid w:val="00484E29"/>
    <w:rsid w:val="0049015F"/>
    <w:rsid w:val="00490317"/>
    <w:rsid w:val="0049078E"/>
    <w:rsid w:val="004910E7"/>
    <w:rsid w:val="00491568"/>
    <w:rsid w:val="00491D2F"/>
    <w:rsid w:val="0049201F"/>
    <w:rsid w:val="00492953"/>
    <w:rsid w:val="00492FD1"/>
    <w:rsid w:val="00494127"/>
    <w:rsid w:val="00494BB0"/>
    <w:rsid w:val="0049508E"/>
    <w:rsid w:val="0049569E"/>
    <w:rsid w:val="00496DE9"/>
    <w:rsid w:val="00496FFE"/>
    <w:rsid w:val="0049762F"/>
    <w:rsid w:val="00497863"/>
    <w:rsid w:val="004A0877"/>
    <w:rsid w:val="004A21A4"/>
    <w:rsid w:val="004A22AD"/>
    <w:rsid w:val="004A3630"/>
    <w:rsid w:val="004A363C"/>
    <w:rsid w:val="004A3B87"/>
    <w:rsid w:val="004A3F6C"/>
    <w:rsid w:val="004A50B8"/>
    <w:rsid w:val="004A5CF8"/>
    <w:rsid w:val="004B1F69"/>
    <w:rsid w:val="004B344C"/>
    <w:rsid w:val="004B357A"/>
    <w:rsid w:val="004B3721"/>
    <w:rsid w:val="004B55A3"/>
    <w:rsid w:val="004B5A91"/>
    <w:rsid w:val="004B6DFF"/>
    <w:rsid w:val="004B6FD5"/>
    <w:rsid w:val="004B77B0"/>
    <w:rsid w:val="004B7EBD"/>
    <w:rsid w:val="004C05BF"/>
    <w:rsid w:val="004C07F2"/>
    <w:rsid w:val="004C0E32"/>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BA7"/>
    <w:rsid w:val="004C7C65"/>
    <w:rsid w:val="004D00FA"/>
    <w:rsid w:val="004D022E"/>
    <w:rsid w:val="004D02CE"/>
    <w:rsid w:val="004D0A78"/>
    <w:rsid w:val="004D1761"/>
    <w:rsid w:val="004D22D2"/>
    <w:rsid w:val="004D23B1"/>
    <w:rsid w:val="004D3C2B"/>
    <w:rsid w:val="004D4708"/>
    <w:rsid w:val="004D4949"/>
    <w:rsid w:val="004D6925"/>
    <w:rsid w:val="004D718E"/>
    <w:rsid w:val="004D7E44"/>
    <w:rsid w:val="004E0E2D"/>
    <w:rsid w:val="004E1175"/>
    <w:rsid w:val="004E1B91"/>
    <w:rsid w:val="004E3402"/>
    <w:rsid w:val="004E3E4A"/>
    <w:rsid w:val="004E44E7"/>
    <w:rsid w:val="004E480E"/>
    <w:rsid w:val="004E553E"/>
    <w:rsid w:val="004E6F0E"/>
    <w:rsid w:val="004E78F3"/>
    <w:rsid w:val="004F0245"/>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3362"/>
    <w:rsid w:val="005533E4"/>
    <w:rsid w:val="0055394E"/>
    <w:rsid w:val="00553A39"/>
    <w:rsid w:val="005542DD"/>
    <w:rsid w:val="005549F1"/>
    <w:rsid w:val="00556202"/>
    <w:rsid w:val="00561E70"/>
    <w:rsid w:val="00562BC9"/>
    <w:rsid w:val="005642BF"/>
    <w:rsid w:val="00564714"/>
    <w:rsid w:val="0056475F"/>
    <w:rsid w:val="00564EB4"/>
    <w:rsid w:val="00565567"/>
    <w:rsid w:val="005655E6"/>
    <w:rsid w:val="00565D97"/>
    <w:rsid w:val="00566EC3"/>
    <w:rsid w:val="00567E08"/>
    <w:rsid w:val="00567E81"/>
    <w:rsid w:val="00571540"/>
    <w:rsid w:val="0057202A"/>
    <w:rsid w:val="0057235A"/>
    <w:rsid w:val="00572A12"/>
    <w:rsid w:val="00572C5A"/>
    <w:rsid w:val="00573222"/>
    <w:rsid w:val="00573A76"/>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BBA"/>
    <w:rsid w:val="005A6E80"/>
    <w:rsid w:val="005A7B39"/>
    <w:rsid w:val="005B049A"/>
    <w:rsid w:val="005B0743"/>
    <w:rsid w:val="005B1B47"/>
    <w:rsid w:val="005B1C18"/>
    <w:rsid w:val="005B222E"/>
    <w:rsid w:val="005B2FC9"/>
    <w:rsid w:val="005B3687"/>
    <w:rsid w:val="005B3A0F"/>
    <w:rsid w:val="005B4073"/>
    <w:rsid w:val="005B4714"/>
    <w:rsid w:val="005B4F1F"/>
    <w:rsid w:val="005B5981"/>
    <w:rsid w:val="005B5E22"/>
    <w:rsid w:val="005B6860"/>
    <w:rsid w:val="005B688A"/>
    <w:rsid w:val="005B773F"/>
    <w:rsid w:val="005B7A53"/>
    <w:rsid w:val="005C044D"/>
    <w:rsid w:val="005C11BA"/>
    <w:rsid w:val="005C16F9"/>
    <w:rsid w:val="005C19E9"/>
    <w:rsid w:val="005C1D0F"/>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734C"/>
    <w:rsid w:val="005F1817"/>
    <w:rsid w:val="005F2C3B"/>
    <w:rsid w:val="005F2DAF"/>
    <w:rsid w:val="005F3579"/>
    <w:rsid w:val="005F4F53"/>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5EA"/>
    <w:rsid w:val="00677E27"/>
    <w:rsid w:val="006802A4"/>
    <w:rsid w:val="00680D84"/>
    <w:rsid w:val="006819AD"/>
    <w:rsid w:val="00683050"/>
    <w:rsid w:val="00683FC5"/>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9738C"/>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5277"/>
    <w:rsid w:val="006D56A0"/>
    <w:rsid w:val="006D701F"/>
    <w:rsid w:val="006E0096"/>
    <w:rsid w:val="006E0D2B"/>
    <w:rsid w:val="006E14E4"/>
    <w:rsid w:val="006E1685"/>
    <w:rsid w:val="006E2F08"/>
    <w:rsid w:val="006E3899"/>
    <w:rsid w:val="006E5853"/>
    <w:rsid w:val="006E6201"/>
    <w:rsid w:val="006E687E"/>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521B"/>
    <w:rsid w:val="0070565B"/>
    <w:rsid w:val="00706B14"/>
    <w:rsid w:val="00706B24"/>
    <w:rsid w:val="007077C3"/>
    <w:rsid w:val="00707F74"/>
    <w:rsid w:val="00710905"/>
    <w:rsid w:val="0071140B"/>
    <w:rsid w:val="007121CD"/>
    <w:rsid w:val="00713465"/>
    <w:rsid w:val="0071443A"/>
    <w:rsid w:val="00714A42"/>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F15"/>
    <w:rsid w:val="00734B1E"/>
    <w:rsid w:val="007351BB"/>
    <w:rsid w:val="007353D7"/>
    <w:rsid w:val="00735AC9"/>
    <w:rsid w:val="007363F9"/>
    <w:rsid w:val="00736757"/>
    <w:rsid w:val="00737351"/>
    <w:rsid w:val="007379AF"/>
    <w:rsid w:val="0074014E"/>
    <w:rsid w:val="007403A7"/>
    <w:rsid w:val="00740541"/>
    <w:rsid w:val="00740DD4"/>
    <w:rsid w:val="00740EA8"/>
    <w:rsid w:val="007412A1"/>
    <w:rsid w:val="00743134"/>
    <w:rsid w:val="007432E2"/>
    <w:rsid w:val="007435CB"/>
    <w:rsid w:val="00743FFA"/>
    <w:rsid w:val="0074559A"/>
    <w:rsid w:val="00745B3D"/>
    <w:rsid w:val="00745C68"/>
    <w:rsid w:val="0074654A"/>
    <w:rsid w:val="007468D4"/>
    <w:rsid w:val="00746E9D"/>
    <w:rsid w:val="00747F61"/>
    <w:rsid w:val="0075012B"/>
    <w:rsid w:val="0075070A"/>
    <w:rsid w:val="00750B7D"/>
    <w:rsid w:val="007512A0"/>
    <w:rsid w:val="007523D1"/>
    <w:rsid w:val="007526EE"/>
    <w:rsid w:val="007535E9"/>
    <w:rsid w:val="00755F32"/>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A59"/>
    <w:rsid w:val="00791BA9"/>
    <w:rsid w:val="00792AA8"/>
    <w:rsid w:val="00792C88"/>
    <w:rsid w:val="00792F44"/>
    <w:rsid w:val="00793426"/>
    <w:rsid w:val="00795919"/>
    <w:rsid w:val="007967E6"/>
    <w:rsid w:val="00797440"/>
    <w:rsid w:val="007976B8"/>
    <w:rsid w:val="00797B9E"/>
    <w:rsid w:val="00797D00"/>
    <w:rsid w:val="007A131E"/>
    <w:rsid w:val="007A1D22"/>
    <w:rsid w:val="007A228B"/>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803"/>
    <w:rsid w:val="007D2F44"/>
    <w:rsid w:val="007D3619"/>
    <w:rsid w:val="007D36D7"/>
    <w:rsid w:val="007D38F4"/>
    <w:rsid w:val="007D3A4C"/>
    <w:rsid w:val="007D3BC9"/>
    <w:rsid w:val="007D3CBE"/>
    <w:rsid w:val="007D4201"/>
    <w:rsid w:val="007D452E"/>
    <w:rsid w:val="007D4BB8"/>
    <w:rsid w:val="007D6136"/>
    <w:rsid w:val="007E0C1F"/>
    <w:rsid w:val="007E10AA"/>
    <w:rsid w:val="007E16A9"/>
    <w:rsid w:val="007E1A57"/>
    <w:rsid w:val="007E1E59"/>
    <w:rsid w:val="007E1EDE"/>
    <w:rsid w:val="007E39EB"/>
    <w:rsid w:val="007E3F9D"/>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798"/>
    <w:rsid w:val="00824FC0"/>
    <w:rsid w:val="008253D4"/>
    <w:rsid w:val="008254FE"/>
    <w:rsid w:val="0082565F"/>
    <w:rsid w:val="00826967"/>
    <w:rsid w:val="00826A28"/>
    <w:rsid w:val="0082707C"/>
    <w:rsid w:val="00830B46"/>
    <w:rsid w:val="00831491"/>
    <w:rsid w:val="00831542"/>
    <w:rsid w:val="00831FC2"/>
    <w:rsid w:val="00832BB4"/>
    <w:rsid w:val="00832DB3"/>
    <w:rsid w:val="00832FFD"/>
    <w:rsid w:val="008331C8"/>
    <w:rsid w:val="00833B58"/>
    <w:rsid w:val="00833DE0"/>
    <w:rsid w:val="00834050"/>
    <w:rsid w:val="00834583"/>
    <w:rsid w:val="00834E06"/>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CF2"/>
    <w:rsid w:val="00843DBF"/>
    <w:rsid w:val="0084447D"/>
    <w:rsid w:val="00844B3A"/>
    <w:rsid w:val="00844DA6"/>
    <w:rsid w:val="0084552C"/>
    <w:rsid w:val="008458F8"/>
    <w:rsid w:val="00847020"/>
    <w:rsid w:val="008479ED"/>
    <w:rsid w:val="0085011C"/>
    <w:rsid w:val="00850FAE"/>
    <w:rsid w:val="0085276B"/>
    <w:rsid w:val="00852814"/>
    <w:rsid w:val="00852A4B"/>
    <w:rsid w:val="00852F0D"/>
    <w:rsid w:val="00853EF5"/>
    <w:rsid w:val="0085443C"/>
    <w:rsid w:val="00854A2D"/>
    <w:rsid w:val="00854AB0"/>
    <w:rsid w:val="008550CF"/>
    <w:rsid w:val="00855B9E"/>
    <w:rsid w:val="00856365"/>
    <w:rsid w:val="00856432"/>
    <w:rsid w:val="008579AC"/>
    <w:rsid w:val="00861279"/>
    <w:rsid w:val="008627D5"/>
    <w:rsid w:val="008627F1"/>
    <w:rsid w:val="00862C96"/>
    <w:rsid w:val="00863EE2"/>
    <w:rsid w:val="008656D3"/>
    <w:rsid w:val="008663F9"/>
    <w:rsid w:val="00866D7D"/>
    <w:rsid w:val="00866F72"/>
    <w:rsid w:val="008674E7"/>
    <w:rsid w:val="00867A8F"/>
    <w:rsid w:val="00867D97"/>
    <w:rsid w:val="00870155"/>
    <w:rsid w:val="008703AD"/>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58F"/>
    <w:rsid w:val="008A68B3"/>
    <w:rsid w:val="008A69D6"/>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14F2"/>
    <w:rsid w:val="008D1A1D"/>
    <w:rsid w:val="008D2266"/>
    <w:rsid w:val="008D24ED"/>
    <w:rsid w:val="008D2590"/>
    <w:rsid w:val="008D276A"/>
    <w:rsid w:val="008D29EA"/>
    <w:rsid w:val="008D2B86"/>
    <w:rsid w:val="008D68F2"/>
    <w:rsid w:val="008D767F"/>
    <w:rsid w:val="008D7CC6"/>
    <w:rsid w:val="008E0060"/>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51A5"/>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07DF"/>
    <w:rsid w:val="009D1727"/>
    <w:rsid w:val="009D1BE5"/>
    <w:rsid w:val="009D2BAC"/>
    <w:rsid w:val="009D3CC2"/>
    <w:rsid w:val="009D478B"/>
    <w:rsid w:val="009D500C"/>
    <w:rsid w:val="009D538C"/>
    <w:rsid w:val="009D55D6"/>
    <w:rsid w:val="009D772A"/>
    <w:rsid w:val="009E013D"/>
    <w:rsid w:val="009E11B2"/>
    <w:rsid w:val="009E2212"/>
    <w:rsid w:val="009E31F4"/>
    <w:rsid w:val="009E3715"/>
    <w:rsid w:val="009E4918"/>
    <w:rsid w:val="009E512F"/>
    <w:rsid w:val="009E6F5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50B0"/>
    <w:rsid w:val="00A054FF"/>
    <w:rsid w:val="00A0561D"/>
    <w:rsid w:val="00A060BB"/>
    <w:rsid w:val="00A066C5"/>
    <w:rsid w:val="00A06992"/>
    <w:rsid w:val="00A07190"/>
    <w:rsid w:val="00A105AF"/>
    <w:rsid w:val="00A10FC8"/>
    <w:rsid w:val="00A111CF"/>
    <w:rsid w:val="00A116C6"/>
    <w:rsid w:val="00A116C9"/>
    <w:rsid w:val="00A122F8"/>
    <w:rsid w:val="00A1256B"/>
    <w:rsid w:val="00A12BC2"/>
    <w:rsid w:val="00A13770"/>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E1"/>
    <w:rsid w:val="00A36523"/>
    <w:rsid w:val="00A36C74"/>
    <w:rsid w:val="00A374D2"/>
    <w:rsid w:val="00A40020"/>
    <w:rsid w:val="00A403D9"/>
    <w:rsid w:val="00A405B3"/>
    <w:rsid w:val="00A4252A"/>
    <w:rsid w:val="00A43429"/>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482C"/>
    <w:rsid w:val="00A8483E"/>
    <w:rsid w:val="00A84B73"/>
    <w:rsid w:val="00A850E0"/>
    <w:rsid w:val="00A85161"/>
    <w:rsid w:val="00A86016"/>
    <w:rsid w:val="00A86112"/>
    <w:rsid w:val="00A86C0E"/>
    <w:rsid w:val="00A879B4"/>
    <w:rsid w:val="00A87CAC"/>
    <w:rsid w:val="00A904A5"/>
    <w:rsid w:val="00A904DB"/>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4410"/>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72B4"/>
    <w:rsid w:val="00AC7323"/>
    <w:rsid w:val="00AC793D"/>
    <w:rsid w:val="00AD0B37"/>
    <w:rsid w:val="00AD25DC"/>
    <w:rsid w:val="00AD2B6F"/>
    <w:rsid w:val="00AD2F90"/>
    <w:rsid w:val="00AD3CB1"/>
    <w:rsid w:val="00AD4378"/>
    <w:rsid w:val="00AD4765"/>
    <w:rsid w:val="00AD5599"/>
    <w:rsid w:val="00AD58D6"/>
    <w:rsid w:val="00AD5C1D"/>
    <w:rsid w:val="00AD5DA7"/>
    <w:rsid w:val="00AD6362"/>
    <w:rsid w:val="00AD6E04"/>
    <w:rsid w:val="00AD7EA8"/>
    <w:rsid w:val="00AE0682"/>
    <w:rsid w:val="00AE0BFC"/>
    <w:rsid w:val="00AE0E1C"/>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FCE"/>
    <w:rsid w:val="00AF1649"/>
    <w:rsid w:val="00AF1D0D"/>
    <w:rsid w:val="00AF214C"/>
    <w:rsid w:val="00AF38BF"/>
    <w:rsid w:val="00AF3922"/>
    <w:rsid w:val="00AF475C"/>
    <w:rsid w:val="00AF524E"/>
    <w:rsid w:val="00AF5A38"/>
    <w:rsid w:val="00AF72BA"/>
    <w:rsid w:val="00AF7D65"/>
    <w:rsid w:val="00B0124C"/>
    <w:rsid w:val="00B01BBF"/>
    <w:rsid w:val="00B02187"/>
    <w:rsid w:val="00B02852"/>
    <w:rsid w:val="00B034EE"/>
    <w:rsid w:val="00B041BC"/>
    <w:rsid w:val="00B0438C"/>
    <w:rsid w:val="00B04C82"/>
    <w:rsid w:val="00B04F94"/>
    <w:rsid w:val="00B0550C"/>
    <w:rsid w:val="00B06712"/>
    <w:rsid w:val="00B06C42"/>
    <w:rsid w:val="00B106F9"/>
    <w:rsid w:val="00B1167E"/>
    <w:rsid w:val="00B12729"/>
    <w:rsid w:val="00B12C4E"/>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C7B"/>
    <w:rsid w:val="00B84685"/>
    <w:rsid w:val="00B847B3"/>
    <w:rsid w:val="00B84869"/>
    <w:rsid w:val="00B8507C"/>
    <w:rsid w:val="00B8590A"/>
    <w:rsid w:val="00B86BD5"/>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6FC5"/>
    <w:rsid w:val="00BD7AD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07F60"/>
    <w:rsid w:val="00C105E1"/>
    <w:rsid w:val="00C11E85"/>
    <w:rsid w:val="00C12716"/>
    <w:rsid w:val="00C13241"/>
    <w:rsid w:val="00C13B88"/>
    <w:rsid w:val="00C14BC7"/>
    <w:rsid w:val="00C15746"/>
    <w:rsid w:val="00C1689C"/>
    <w:rsid w:val="00C16B79"/>
    <w:rsid w:val="00C16BBA"/>
    <w:rsid w:val="00C1766B"/>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119"/>
    <w:rsid w:val="00C565A9"/>
    <w:rsid w:val="00C573DB"/>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99A"/>
    <w:rsid w:val="00C66BF2"/>
    <w:rsid w:val="00C66F9A"/>
    <w:rsid w:val="00C7029F"/>
    <w:rsid w:val="00C70BC1"/>
    <w:rsid w:val="00C712EE"/>
    <w:rsid w:val="00C712F4"/>
    <w:rsid w:val="00C71A79"/>
    <w:rsid w:val="00C72C22"/>
    <w:rsid w:val="00C72D16"/>
    <w:rsid w:val="00C7324C"/>
    <w:rsid w:val="00C738CE"/>
    <w:rsid w:val="00C742BB"/>
    <w:rsid w:val="00C7443D"/>
    <w:rsid w:val="00C74467"/>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F0"/>
    <w:rsid w:val="00CA5548"/>
    <w:rsid w:val="00CA558F"/>
    <w:rsid w:val="00CA5E18"/>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E6"/>
    <w:rsid w:val="00CD3851"/>
    <w:rsid w:val="00CD3D22"/>
    <w:rsid w:val="00CD5B2F"/>
    <w:rsid w:val="00CD6956"/>
    <w:rsid w:val="00CD74C1"/>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F16D4"/>
    <w:rsid w:val="00CF16ED"/>
    <w:rsid w:val="00CF262D"/>
    <w:rsid w:val="00CF3CF7"/>
    <w:rsid w:val="00CF3D69"/>
    <w:rsid w:val="00CF3EE5"/>
    <w:rsid w:val="00CF4174"/>
    <w:rsid w:val="00CF4384"/>
    <w:rsid w:val="00CF58A6"/>
    <w:rsid w:val="00CF5E4C"/>
    <w:rsid w:val="00CF646A"/>
    <w:rsid w:val="00CF6F4E"/>
    <w:rsid w:val="00CF73E2"/>
    <w:rsid w:val="00D00671"/>
    <w:rsid w:val="00D0080E"/>
    <w:rsid w:val="00D00C55"/>
    <w:rsid w:val="00D02331"/>
    <w:rsid w:val="00D02ACA"/>
    <w:rsid w:val="00D02B66"/>
    <w:rsid w:val="00D02BCF"/>
    <w:rsid w:val="00D03059"/>
    <w:rsid w:val="00D03A23"/>
    <w:rsid w:val="00D03A42"/>
    <w:rsid w:val="00D03B7C"/>
    <w:rsid w:val="00D06082"/>
    <w:rsid w:val="00D06093"/>
    <w:rsid w:val="00D060AA"/>
    <w:rsid w:val="00D074A2"/>
    <w:rsid w:val="00D07E7F"/>
    <w:rsid w:val="00D109F1"/>
    <w:rsid w:val="00D11083"/>
    <w:rsid w:val="00D1144D"/>
    <w:rsid w:val="00D115F8"/>
    <w:rsid w:val="00D119FC"/>
    <w:rsid w:val="00D12326"/>
    <w:rsid w:val="00D12A90"/>
    <w:rsid w:val="00D12C32"/>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804"/>
    <w:rsid w:val="00D419F9"/>
    <w:rsid w:val="00D42395"/>
    <w:rsid w:val="00D4284C"/>
    <w:rsid w:val="00D45865"/>
    <w:rsid w:val="00D45F52"/>
    <w:rsid w:val="00D464C4"/>
    <w:rsid w:val="00D465DA"/>
    <w:rsid w:val="00D4672D"/>
    <w:rsid w:val="00D46DD5"/>
    <w:rsid w:val="00D46E1D"/>
    <w:rsid w:val="00D50001"/>
    <w:rsid w:val="00D505D2"/>
    <w:rsid w:val="00D506E7"/>
    <w:rsid w:val="00D528B3"/>
    <w:rsid w:val="00D5298C"/>
    <w:rsid w:val="00D53366"/>
    <w:rsid w:val="00D53E7A"/>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F5B"/>
    <w:rsid w:val="00D658DE"/>
    <w:rsid w:val="00D65C1E"/>
    <w:rsid w:val="00D679DF"/>
    <w:rsid w:val="00D67A79"/>
    <w:rsid w:val="00D67C66"/>
    <w:rsid w:val="00D705FF"/>
    <w:rsid w:val="00D70987"/>
    <w:rsid w:val="00D70C6F"/>
    <w:rsid w:val="00D70EA1"/>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CC3"/>
    <w:rsid w:val="00D97F2F"/>
    <w:rsid w:val="00DA011C"/>
    <w:rsid w:val="00DA07F7"/>
    <w:rsid w:val="00DA1065"/>
    <w:rsid w:val="00DA2236"/>
    <w:rsid w:val="00DA2529"/>
    <w:rsid w:val="00DA27DF"/>
    <w:rsid w:val="00DA3A77"/>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5B84"/>
    <w:rsid w:val="00DE5D2C"/>
    <w:rsid w:val="00DE5EED"/>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7C6"/>
    <w:rsid w:val="00E118E4"/>
    <w:rsid w:val="00E13C73"/>
    <w:rsid w:val="00E13FE2"/>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719"/>
    <w:rsid w:val="00E24A1D"/>
    <w:rsid w:val="00E24C7A"/>
    <w:rsid w:val="00E25D72"/>
    <w:rsid w:val="00E2680A"/>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118A"/>
    <w:rsid w:val="00E51921"/>
    <w:rsid w:val="00E521AC"/>
    <w:rsid w:val="00E5222B"/>
    <w:rsid w:val="00E523E7"/>
    <w:rsid w:val="00E52A6C"/>
    <w:rsid w:val="00E52CEA"/>
    <w:rsid w:val="00E533FA"/>
    <w:rsid w:val="00E5343B"/>
    <w:rsid w:val="00E53A03"/>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D5A"/>
    <w:rsid w:val="00E6703F"/>
    <w:rsid w:val="00E6792B"/>
    <w:rsid w:val="00E70AAF"/>
    <w:rsid w:val="00E70AEB"/>
    <w:rsid w:val="00E7332B"/>
    <w:rsid w:val="00E73584"/>
    <w:rsid w:val="00E738EB"/>
    <w:rsid w:val="00E74063"/>
    <w:rsid w:val="00E750DC"/>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7C4"/>
    <w:rsid w:val="00E93C81"/>
    <w:rsid w:val="00E93DB1"/>
    <w:rsid w:val="00E9471F"/>
    <w:rsid w:val="00E9482A"/>
    <w:rsid w:val="00E9510B"/>
    <w:rsid w:val="00E95517"/>
    <w:rsid w:val="00E95633"/>
    <w:rsid w:val="00E95798"/>
    <w:rsid w:val="00E96345"/>
    <w:rsid w:val="00E96A5B"/>
    <w:rsid w:val="00E96E61"/>
    <w:rsid w:val="00EA041C"/>
    <w:rsid w:val="00EA0FEF"/>
    <w:rsid w:val="00EA2482"/>
    <w:rsid w:val="00EA35F9"/>
    <w:rsid w:val="00EA39D8"/>
    <w:rsid w:val="00EA3E01"/>
    <w:rsid w:val="00EA3E3D"/>
    <w:rsid w:val="00EA3EE2"/>
    <w:rsid w:val="00EA560A"/>
    <w:rsid w:val="00EA56F3"/>
    <w:rsid w:val="00EA60DA"/>
    <w:rsid w:val="00EA60E7"/>
    <w:rsid w:val="00EA6669"/>
    <w:rsid w:val="00EA6B6A"/>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747B"/>
    <w:rsid w:val="00EC75F4"/>
    <w:rsid w:val="00ED0A86"/>
    <w:rsid w:val="00ED1B16"/>
    <w:rsid w:val="00ED1BF0"/>
    <w:rsid w:val="00ED2A1D"/>
    <w:rsid w:val="00ED2A22"/>
    <w:rsid w:val="00ED3F53"/>
    <w:rsid w:val="00ED3FB7"/>
    <w:rsid w:val="00ED402A"/>
    <w:rsid w:val="00ED52CC"/>
    <w:rsid w:val="00ED531E"/>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AB6"/>
    <w:rsid w:val="00F27D5F"/>
    <w:rsid w:val="00F300F0"/>
    <w:rsid w:val="00F3123E"/>
    <w:rsid w:val="00F317A3"/>
    <w:rsid w:val="00F31E1A"/>
    <w:rsid w:val="00F31F8A"/>
    <w:rsid w:val="00F321E6"/>
    <w:rsid w:val="00F3222F"/>
    <w:rsid w:val="00F3272E"/>
    <w:rsid w:val="00F328CD"/>
    <w:rsid w:val="00F32FFA"/>
    <w:rsid w:val="00F346A8"/>
    <w:rsid w:val="00F34FAE"/>
    <w:rsid w:val="00F3502B"/>
    <w:rsid w:val="00F350B8"/>
    <w:rsid w:val="00F35CD8"/>
    <w:rsid w:val="00F36E21"/>
    <w:rsid w:val="00F36EB9"/>
    <w:rsid w:val="00F36F80"/>
    <w:rsid w:val="00F375A1"/>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483C"/>
    <w:rsid w:val="00F554BF"/>
    <w:rsid w:val="00F5552B"/>
    <w:rsid w:val="00F55B9A"/>
    <w:rsid w:val="00F55DF2"/>
    <w:rsid w:val="00F56D6C"/>
    <w:rsid w:val="00F571CD"/>
    <w:rsid w:val="00F60624"/>
    <w:rsid w:val="00F60EBB"/>
    <w:rsid w:val="00F61E33"/>
    <w:rsid w:val="00F62511"/>
    <w:rsid w:val="00F63230"/>
    <w:rsid w:val="00F63B01"/>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9067A"/>
    <w:rsid w:val="00F90C34"/>
    <w:rsid w:val="00F90EA1"/>
    <w:rsid w:val="00F9153A"/>
    <w:rsid w:val="00F91E0D"/>
    <w:rsid w:val="00F91EA4"/>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415"/>
    <w:rsid w:val="00FA6D6C"/>
    <w:rsid w:val="00FA78FE"/>
    <w:rsid w:val="00FA7C18"/>
    <w:rsid w:val="00FA7EE5"/>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arliament.act.gov.au/hansar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5697/default.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in-committees/standing-committees-current-assembly/standing-committee-on-justice-and-community-safety-legislative-scrutiny-role/_recache" TargetMode="External"/><Relationship Id="rId10" Type="http://schemas.openxmlformats.org/officeDocument/2006/relationships/header" Target="header1.xm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epetitions.act.gov.au/responses/Pet%202-17_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46692-77EE-4002-AC7F-156947209A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4890CF-97A7-49E6-AFF9-3806675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Pages>
  <Words>2772</Words>
  <Characters>15745</Characters>
  <Application>Microsoft Office Word</Application>
  <DocSecurity>0</DocSecurity>
  <Lines>507</Lines>
  <Paragraphs>190</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18327</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in review</dc:title>
  <dc:creator>Celeste Italiano</dc:creator>
  <cp:lastModifiedBy>Celeste Italiano</cp:lastModifiedBy>
  <cp:revision>33</cp:revision>
  <cp:lastPrinted>2017-05-12T06:27:00Z</cp:lastPrinted>
  <dcterms:created xsi:type="dcterms:W3CDTF">2017-05-03T06:49:00Z</dcterms:created>
  <dcterms:modified xsi:type="dcterms:W3CDTF">2017-05-12T06:49:00Z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91911090-4f29-41d7-a2c3-906ddd80783d</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