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B61" w14:textId="6FA722B5" w:rsidR="00431F3D" w:rsidRDefault="00C63346" w:rsidP="00431F3D">
      <w:pPr>
        <w:pStyle w:val="Committeename"/>
      </w:pPr>
      <w:r>
        <w:t>Standing Committee on Social Policy</w:t>
      </w:r>
    </w:p>
    <w:p w14:paraId="368A09E9" w14:textId="77777777" w:rsidR="006D4A0A" w:rsidRDefault="00863546" w:rsidP="008F184E">
      <w:pPr>
        <w:pStyle w:val="Heading1"/>
        <w:spacing w:before="600" w:after="480"/>
      </w:pPr>
      <w:r>
        <w:t>Media release</w:t>
      </w:r>
    </w:p>
    <w:p w14:paraId="68AB0908" w14:textId="4937A5DB" w:rsidR="00863546" w:rsidRPr="00863546" w:rsidRDefault="00073D59" w:rsidP="008F184E">
      <w:pPr>
        <w:pStyle w:val="Heading2"/>
        <w:spacing w:before="0" w:after="0"/>
        <w:jc w:val="center"/>
      </w:pPr>
      <w:r>
        <w:t xml:space="preserve">New inquiry into </w:t>
      </w:r>
      <w:r w:rsidR="00412F23">
        <w:t>men’s suicide rates</w:t>
      </w:r>
      <w:r w:rsidR="008F184E">
        <w:br/>
      </w:r>
    </w:p>
    <w:p w14:paraId="29B9A624" w14:textId="173DA7F4" w:rsidR="00EF2B58" w:rsidRDefault="00073D59" w:rsidP="00EF2B58">
      <w:pPr>
        <w:spacing w:before="0" w:after="0"/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412F23">
        <w:rPr>
          <w:shd w:val="clear" w:color="auto" w:fill="FFFFFF"/>
        </w:rPr>
        <w:t xml:space="preserve"> Standing Committee on Social Policy</w:t>
      </w:r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5A752C">
        <w:rPr>
          <w:shd w:val="clear" w:color="auto" w:fill="FFFFFF"/>
        </w:rPr>
        <w:t xml:space="preserve">male </w:t>
      </w:r>
      <w:r w:rsidR="00412F23">
        <w:rPr>
          <w:shd w:val="clear" w:color="auto" w:fill="FFFFFF"/>
        </w:rPr>
        <w:t>suicide rates in the ACT.</w:t>
      </w:r>
    </w:p>
    <w:p w14:paraId="64BBAD89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20FCF4A3" w14:textId="7D6E611A" w:rsidR="007531E7" w:rsidRDefault="007531E7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The Chair of the Committee, Mr Thomas Emerson MLA, said</w:t>
      </w:r>
      <w:r w:rsidR="003A5A6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A5A6E">
        <w:rPr>
          <w:shd w:val="clear" w:color="auto" w:fill="FFFFFF"/>
        </w:rPr>
        <w:t>‘I</w:t>
      </w:r>
      <w:r>
        <w:rPr>
          <w:shd w:val="clear" w:color="auto" w:fill="FFFFFF"/>
        </w:rPr>
        <w:t>n Australia, men are three times more likely to die by suicide than women.’</w:t>
      </w:r>
    </w:p>
    <w:p w14:paraId="28136B15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0FEEBECD" w14:textId="3360EF92" w:rsidR="007531E7" w:rsidRDefault="007531E7" w:rsidP="007531E7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‘Given </w:t>
      </w:r>
      <w:r w:rsidR="00866463">
        <w:rPr>
          <w:shd w:val="clear" w:color="auto" w:fill="FFFFFF"/>
        </w:rPr>
        <w:t>the significance of this statistic and the wide-reaching impact suicide has on families and the community</w:t>
      </w:r>
      <w:r>
        <w:rPr>
          <w:shd w:val="clear" w:color="auto" w:fill="FFFFFF"/>
        </w:rPr>
        <w:t xml:space="preserve">, the </w:t>
      </w:r>
      <w:r w:rsidR="003A5A6E">
        <w:rPr>
          <w:shd w:val="clear" w:color="auto" w:fill="FFFFFF"/>
        </w:rPr>
        <w:t xml:space="preserve">Committee </w:t>
      </w:r>
      <w:r w:rsidR="00866463">
        <w:rPr>
          <w:shd w:val="clear" w:color="auto" w:fill="FFFFFF"/>
        </w:rPr>
        <w:t xml:space="preserve">will examine the factors contributing to </w:t>
      </w:r>
      <w:r w:rsidR="005A752C">
        <w:rPr>
          <w:shd w:val="clear" w:color="auto" w:fill="FFFFFF"/>
        </w:rPr>
        <w:t xml:space="preserve">male </w:t>
      </w:r>
      <w:r w:rsidR="00866463">
        <w:rPr>
          <w:shd w:val="clear" w:color="auto" w:fill="FFFFFF"/>
        </w:rPr>
        <w:t>suicide rates</w:t>
      </w:r>
      <w:r w:rsidR="005A752C">
        <w:rPr>
          <w:shd w:val="clear" w:color="auto" w:fill="FFFFFF"/>
        </w:rPr>
        <w:t xml:space="preserve"> in </w:t>
      </w:r>
      <w:r w:rsidR="00866463">
        <w:rPr>
          <w:shd w:val="clear" w:color="auto" w:fill="FFFFFF"/>
        </w:rPr>
        <w:t xml:space="preserve">the ACT, and </w:t>
      </w:r>
      <w:r w:rsidR="003A5A6E">
        <w:rPr>
          <w:shd w:val="clear" w:color="auto" w:fill="FFFFFF"/>
        </w:rPr>
        <w:t>how</w:t>
      </w:r>
      <w:r>
        <w:rPr>
          <w:shd w:val="clear" w:color="auto" w:fill="FFFFFF"/>
        </w:rPr>
        <w:t xml:space="preserve"> to </w:t>
      </w:r>
      <w:r w:rsidR="00866463">
        <w:rPr>
          <w:shd w:val="clear" w:color="auto" w:fill="FFFFFF"/>
        </w:rPr>
        <w:t>p</w:t>
      </w:r>
      <w:r>
        <w:rPr>
          <w:shd w:val="clear" w:color="auto" w:fill="FFFFFF"/>
        </w:rPr>
        <w:t xml:space="preserve">romote positive health behaviours </w:t>
      </w:r>
      <w:r w:rsidR="00866463">
        <w:rPr>
          <w:shd w:val="clear" w:color="auto" w:fill="FFFFFF"/>
        </w:rPr>
        <w:t xml:space="preserve">and </w:t>
      </w:r>
      <w:r w:rsidR="003A5A6E">
        <w:rPr>
          <w:shd w:val="clear" w:color="auto" w:fill="FFFFFF"/>
        </w:rPr>
        <w:t>improve</w:t>
      </w:r>
      <w:r w:rsidR="00866463">
        <w:rPr>
          <w:shd w:val="clear" w:color="auto" w:fill="FFFFFF"/>
        </w:rPr>
        <w:t xml:space="preserve"> suicide prevention</w:t>
      </w:r>
      <w:r w:rsidR="003A5A6E">
        <w:rPr>
          <w:shd w:val="clear" w:color="auto" w:fill="FFFFFF"/>
        </w:rPr>
        <w:t xml:space="preserve"> outcomes</w:t>
      </w:r>
      <w:r w:rsidR="005A752C">
        <w:rPr>
          <w:shd w:val="clear" w:color="auto" w:fill="FFFFFF"/>
        </w:rPr>
        <w:t xml:space="preserve"> for boys and men</w:t>
      </w:r>
      <w:r>
        <w:rPr>
          <w:shd w:val="clear" w:color="auto" w:fill="FFFFFF"/>
        </w:rPr>
        <w:t>.’</w:t>
      </w:r>
    </w:p>
    <w:p w14:paraId="1A2DF3DB" w14:textId="77777777" w:rsidR="007531E7" w:rsidRDefault="007531E7" w:rsidP="007531E7">
      <w:pPr>
        <w:spacing w:before="0" w:after="0"/>
        <w:rPr>
          <w:shd w:val="clear" w:color="auto" w:fill="FFFFFF"/>
        </w:rPr>
      </w:pPr>
    </w:p>
    <w:p w14:paraId="0E5769CF" w14:textId="3666F951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</w:t>
      </w:r>
      <w:hyperlink r:id="rId7" w:history="1">
        <w:r w:rsidR="00C67825">
          <w:rPr>
            <w:rStyle w:val="Hyperlink"/>
            <w:shd w:val="clear" w:color="auto" w:fill="FFFFFF"/>
          </w:rPr>
          <w:t>ACT L</w:t>
        </w:r>
        <w:r w:rsidR="00C67825" w:rsidRPr="00C67825">
          <w:rPr>
            <w:rStyle w:val="Hyperlink"/>
            <w:shd w:val="clear" w:color="auto" w:fill="FFFFFF"/>
          </w:rPr>
          <w:t>egislative Assembly</w:t>
        </w:r>
      </w:hyperlink>
      <w:r w:rsidR="00C67825">
        <w:rPr>
          <w:shd w:val="clear" w:color="auto" w:fill="FFFFFF"/>
        </w:rPr>
        <w:t xml:space="preserve"> website.</w:t>
      </w:r>
    </w:p>
    <w:p w14:paraId="2267E424" w14:textId="77777777" w:rsidR="00866463" w:rsidRDefault="00866463" w:rsidP="00EF2B58">
      <w:pPr>
        <w:spacing w:before="0" w:after="0"/>
        <w:rPr>
          <w:shd w:val="clear" w:color="auto" w:fill="FFFFFF"/>
        </w:rPr>
      </w:pPr>
    </w:p>
    <w:p w14:paraId="1A8D3B5E" w14:textId="270FC0E5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Information about how to make a submission is available on the Assembly website</w:t>
      </w:r>
      <w:r w:rsidR="00866463">
        <w:rPr>
          <w:shd w:val="clear" w:color="auto" w:fill="FFFFFF"/>
        </w:rPr>
        <w:t xml:space="preserve">: </w:t>
      </w:r>
      <w:hyperlink r:id="rId8" w:history="1">
        <w:r w:rsidR="00866463" w:rsidRPr="00772DAE">
          <w:rPr>
            <w:rStyle w:val="Hyperlink"/>
            <w:shd w:val="clear" w:color="auto" w:fill="FFFFFF"/>
          </w:rPr>
          <w:t>https://www.parliament.act.gov.au/get-involved/guides/submissions</w:t>
        </w:r>
      </w:hyperlink>
      <w:r w:rsidR="00866463">
        <w:rPr>
          <w:shd w:val="clear" w:color="auto" w:fill="FFFFFF"/>
        </w:rPr>
        <w:t xml:space="preserve"> </w:t>
      </w:r>
    </w:p>
    <w:p w14:paraId="252E04FA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372B346E" w14:textId="6A8F07F2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Submissions close on</w:t>
      </w:r>
      <w:r w:rsidR="008F184E">
        <w:rPr>
          <w:shd w:val="clear" w:color="auto" w:fill="FFFFFF"/>
        </w:rPr>
        <w:t xml:space="preserve"> 6 June 2025</w:t>
      </w:r>
      <w:r>
        <w:rPr>
          <w:shd w:val="clear" w:color="auto" w:fill="FFFFFF"/>
        </w:rPr>
        <w:t>.</w:t>
      </w:r>
    </w:p>
    <w:p w14:paraId="2CE834B0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5146E8C4" w14:textId="6D3A465F" w:rsidR="00412F23" w:rsidRDefault="00412F23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Support for anyone affected by the issues raised in this inquiry is available from:</w:t>
      </w:r>
    </w:p>
    <w:p w14:paraId="3F88E83F" w14:textId="4E114FF5" w:rsidR="00412F23" w:rsidRDefault="00412F23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Lifeline</w:t>
      </w:r>
      <w:r w:rsidR="00EF2B58">
        <w:rPr>
          <w:shd w:val="clear" w:color="auto" w:fill="FFFFFF"/>
        </w:rPr>
        <w:t xml:space="preserve"> on </w:t>
      </w:r>
      <w:r>
        <w:rPr>
          <w:shd w:val="clear" w:color="auto" w:fill="FFFFFF"/>
        </w:rPr>
        <w:t>13 11 14</w:t>
      </w:r>
      <w:r w:rsidR="00823B59">
        <w:rPr>
          <w:shd w:val="clear" w:color="auto" w:fill="FFFFFF"/>
        </w:rPr>
        <w:t xml:space="preserve"> or </w:t>
      </w:r>
      <w:hyperlink r:id="rId9" w:history="1">
        <w:r w:rsidRPr="00772DAE">
          <w:rPr>
            <w:rStyle w:val="Hyperlink"/>
            <w:shd w:val="clear" w:color="auto" w:fill="FFFFFF"/>
          </w:rPr>
          <w:t>www.lifelime.org.au</w:t>
        </w:r>
      </w:hyperlink>
      <w:r>
        <w:rPr>
          <w:shd w:val="clear" w:color="auto" w:fill="FFFFFF"/>
        </w:rPr>
        <w:t xml:space="preserve"> </w:t>
      </w:r>
    </w:p>
    <w:p w14:paraId="2D447FA5" w14:textId="77777777" w:rsidR="00EF2B58" w:rsidRDefault="00EF2B58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Beyond Blue on 1300 224 636 or </w:t>
      </w:r>
      <w:hyperlink r:id="rId10" w:history="1">
        <w:r w:rsidRPr="00772DAE">
          <w:rPr>
            <w:rStyle w:val="Hyperlink"/>
            <w:shd w:val="clear" w:color="auto" w:fill="FFFFFF"/>
          </w:rPr>
          <w:t>www.beyondblue.org.au</w:t>
        </w:r>
      </w:hyperlink>
      <w:r>
        <w:rPr>
          <w:shd w:val="clear" w:color="auto" w:fill="FFFFFF"/>
        </w:rPr>
        <w:t xml:space="preserve"> </w:t>
      </w:r>
    </w:p>
    <w:p w14:paraId="699C0394" w14:textId="77777777" w:rsidR="00EF2B58" w:rsidRDefault="00EF2B58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Kids Helpline (for young people aged 5 to 25 years) on 1800 551 800 or </w:t>
      </w:r>
      <w:hyperlink r:id="rId11" w:history="1">
        <w:r w:rsidRPr="00772DAE">
          <w:rPr>
            <w:rStyle w:val="Hyperlink"/>
            <w:shd w:val="clear" w:color="auto" w:fill="FFFFFF"/>
          </w:rPr>
          <w:t>www.kidshelpline.com.au</w:t>
        </w:r>
      </w:hyperlink>
    </w:p>
    <w:p w14:paraId="40E7DE9F" w14:textId="73ED1719" w:rsidR="00823B59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Access Mental Health: 1800 629 354</w:t>
      </w:r>
    </w:p>
    <w:p w14:paraId="6A677EBF" w14:textId="47EAACE8" w:rsidR="00823B59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Suicide Call Back Service: 1300 659 467 or </w:t>
      </w:r>
      <w:hyperlink r:id="rId12" w:history="1">
        <w:r w:rsidRPr="00772DAE">
          <w:rPr>
            <w:rStyle w:val="Hyperlink"/>
            <w:shd w:val="clear" w:color="auto" w:fill="FFFFFF"/>
          </w:rPr>
          <w:t>www.suicidecallbackservice.org</w:t>
        </w:r>
      </w:hyperlink>
      <w:r>
        <w:rPr>
          <w:shd w:val="clear" w:color="auto" w:fill="FFFFFF"/>
        </w:rPr>
        <w:t xml:space="preserve"> </w:t>
      </w:r>
    </w:p>
    <w:p w14:paraId="0525191C" w14:textId="7A83FCBC" w:rsidR="00823B59" w:rsidRPr="008F184E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proofErr w:type="spellStart"/>
      <w:r w:rsidRPr="008F184E">
        <w:rPr>
          <w:shd w:val="clear" w:color="auto" w:fill="FFFFFF"/>
        </w:rPr>
        <w:t>MensLine</w:t>
      </w:r>
      <w:proofErr w:type="spellEnd"/>
      <w:r w:rsidRPr="008F184E">
        <w:rPr>
          <w:shd w:val="clear" w:color="auto" w:fill="FFFFFF"/>
        </w:rPr>
        <w:t xml:space="preserve"> Australia: 1300 789 978 or </w:t>
      </w:r>
      <w:hyperlink r:id="rId13" w:history="1">
        <w:r w:rsidRPr="008F184E">
          <w:rPr>
            <w:rStyle w:val="Hyperlink"/>
            <w:shd w:val="clear" w:color="auto" w:fill="FFFFFF"/>
          </w:rPr>
          <w:t>www.mensline.org.au</w:t>
        </w:r>
      </w:hyperlink>
      <w:r w:rsidRPr="008F184E">
        <w:rPr>
          <w:shd w:val="clear" w:color="auto" w:fill="FFFFFF"/>
        </w:rPr>
        <w:t xml:space="preserve"> </w:t>
      </w:r>
    </w:p>
    <w:p w14:paraId="3E939C25" w14:textId="2B7FB050" w:rsidR="00823B59" w:rsidRPr="008F184E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 w:rsidRPr="008F184E">
        <w:rPr>
          <w:shd w:val="clear" w:color="auto" w:fill="FFFFFF"/>
        </w:rPr>
        <w:t xml:space="preserve">Men’s Link Australia: (02) 6268 2226 or </w:t>
      </w:r>
      <w:hyperlink r:id="rId14" w:history="1">
        <w:r w:rsidRPr="008F184E">
          <w:rPr>
            <w:rStyle w:val="Hyperlink"/>
            <w:shd w:val="clear" w:color="auto" w:fill="FFFFFF"/>
          </w:rPr>
          <w:t>www.menslink.org.au</w:t>
        </w:r>
      </w:hyperlink>
      <w:r w:rsidRPr="008F184E">
        <w:rPr>
          <w:shd w:val="clear" w:color="auto" w:fill="FFFFFF"/>
        </w:rPr>
        <w:t xml:space="preserve"> </w:t>
      </w:r>
    </w:p>
    <w:p w14:paraId="59175795" w14:textId="552A1DA8" w:rsidR="00823B59" w:rsidRPr="008F184E" w:rsidRDefault="00823B59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r w:rsidRPr="008F184E">
        <w:rPr>
          <w:shd w:val="clear" w:color="auto" w:fill="FFFFFF"/>
        </w:rPr>
        <w:t xml:space="preserve">13YARN: 13 92 76 or </w:t>
      </w:r>
      <w:hyperlink r:id="rId15" w:history="1">
        <w:r w:rsidRPr="008F184E">
          <w:rPr>
            <w:rStyle w:val="Hyperlink"/>
            <w:shd w:val="clear" w:color="auto" w:fill="FFFFFF"/>
          </w:rPr>
          <w:t>www.13yarn.org.au</w:t>
        </w:r>
      </w:hyperlink>
      <w:r w:rsidRPr="008F184E">
        <w:rPr>
          <w:shd w:val="clear" w:color="auto" w:fill="FFFFFF"/>
        </w:rPr>
        <w:t xml:space="preserve"> </w:t>
      </w:r>
    </w:p>
    <w:p w14:paraId="3CAE99E9" w14:textId="7A01C016" w:rsidR="005A752C" w:rsidRPr="008F184E" w:rsidRDefault="005A752C" w:rsidP="00EF2B58">
      <w:pPr>
        <w:pStyle w:val="ListParagraph"/>
        <w:numPr>
          <w:ilvl w:val="0"/>
          <w:numId w:val="17"/>
        </w:numPr>
        <w:spacing w:before="0" w:after="0"/>
        <w:rPr>
          <w:shd w:val="clear" w:color="auto" w:fill="FFFFFF"/>
        </w:rPr>
      </w:pPr>
      <w:proofErr w:type="spellStart"/>
      <w:r w:rsidRPr="008F184E">
        <w:rPr>
          <w:shd w:val="clear" w:color="auto" w:fill="FFFFFF"/>
        </w:rPr>
        <w:t>QLife</w:t>
      </w:r>
      <w:proofErr w:type="spellEnd"/>
      <w:r w:rsidRPr="008F184E">
        <w:rPr>
          <w:shd w:val="clear" w:color="auto" w:fill="FFFFFF"/>
        </w:rPr>
        <w:t>: 1800 184 527</w:t>
      </w:r>
      <w:r w:rsidR="008F184E" w:rsidRPr="008F184E">
        <w:rPr>
          <w:shd w:val="clear" w:color="auto" w:fill="FFFFFF"/>
        </w:rPr>
        <w:t xml:space="preserve"> or www.qlife.org.au</w:t>
      </w:r>
    </w:p>
    <w:p w14:paraId="0F872B0B" w14:textId="77777777" w:rsidR="00863546" w:rsidRDefault="00863546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F8AF89F" w14:textId="3F8E03DE" w:rsidR="00863546" w:rsidRDefault="008F184E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30 </w:t>
      </w:r>
      <w:r w:rsidR="00EF2B58" w:rsidRPr="008F184E">
        <w:rPr>
          <w:shd w:val="clear" w:color="auto" w:fill="FFFFFF"/>
        </w:rPr>
        <w:t>April</w:t>
      </w:r>
      <w:r w:rsidR="00EF2B58">
        <w:rPr>
          <w:shd w:val="clear" w:color="auto" w:fill="FFFFFF"/>
        </w:rPr>
        <w:t xml:space="preserve"> 2025</w:t>
      </w:r>
    </w:p>
    <w:p w14:paraId="5221EDDB" w14:textId="77AC0221" w:rsidR="003A5A6E" w:rsidRDefault="00863546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B8D1EA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36CCA8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4563E5E" w14:textId="264F53CF" w:rsidR="00863546" w:rsidRPr="000513FB" w:rsidRDefault="00EF2B5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="00ED6D44">
              <w:rPr>
                <w:sz w:val="20"/>
                <w:szCs w:val="20"/>
              </w:rPr>
              <w:t>51475</w:t>
            </w:r>
          </w:p>
          <w:p w14:paraId="2BA3875F" w14:textId="4440B83E" w:rsidR="00863546" w:rsidRPr="00863546" w:rsidRDefault="00EF2B58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>
              <w:rPr>
                <w:sz w:val="20"/>
                <w:szCs w:val="20"/>
              </w:rPr>
              <w:t>7 5498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16" w:history="1">
              <w:r w:rsidR="003A5A6E" w:rsidRPr="001B7438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 w:rsidR="003A5A6E">
              <w:rPr>
                <w:sz w:val="20"/>
                <w:szCs w:val="20"/>
              </w:rPr>
              <w:t xml:space="preserve"> </w:t>
            </w:r>
          </w:p>
        </w:tc>
      </w:tr>
    </w:tbl>
    <w:p w14:paraId="2FDDD006" w14:textId="3AD8FE10" w:rsidR="00863546" w:rsidRPr="00863546" w:rsidRDefault="00863546" w:rsidP="00C67825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650" w14:textId="77777777" w:rsidR="00E4211A" w:rsidRDefault="00E4211A" w:rsidP="003C03E9">
      <w:pPr>
        <w:spacing w:after="0" w:line="240" w:lineRule="auto"/>
      </w:pPr>
      <w:r>
        <w:separator/>
      </w:r>
    </w:p>
    <w:p w14:paraId="54730F4F" w14:textId="77777777" w:rsidR="00E4211A" w:rsidRDefault="00E4211A"/>
  </w:endnote>
  <w:endnote w:type="continuationSeparator" w:id="0">
    <w:p w14:paraId="1212CF3C" w14:textId="77777777" w:rsidR="00E4211A" w:rsidRDefault="00E4211A" w:rsidP="003C03E9">
      <w:pPr>
        <w:spacing w:after="0" w:line="240" w:lineRule="auto"/>
      </w:pPr>
      <w:r>
        <w:continuationSeparator/>
      </w:r>
    </w:p>
    <w:p w14:paraId="76A4E8C4" w14:textId="77777777" w:rsidR="00E4211A" w:rsidRDefault="00E4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76D" w14:textId="77777777" w:rsidR="00FA2F7D" w:rsidRDefault="00FA2F7D" w:rsidP="00110D21">
    <w:pPr>
      <w:pStyle w:val="Footer"/>
    </w:pPr>
  </w:p>
  <w:p w14:paraId="2D56ECE0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0A1" w14:textId="4C22F908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D074EA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</w:t>
    </w:r>
    <w:r w:rsidR="008F184E">
      <w:rPr>
        <w:rFonts w:ascii="Segoe UI Symbol" w:hAnsi="Segoe UI Symbol" w:cs="Segoe UI Symbol"/>
        <w:color w:val="1A234C"/>
        <w:sz w:val="16"/>
        <w:szCs w:val="16"/>
      </w:rPr>
      <w:t>07 5498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823B59">
      <w:rPr>
        <w:rFonts w:ascii="Segoe UI Symbol" w:hAnsi="Segoe UI Symbol" w:cs="Segoe UI Symbol"/>
        <w:color w:val="1A234C"/>
        <w:sz w:val="16"/>
        <w:szCs w:val="16"/>
      </w:rPr>
      <w:t xml:space="preserve">✉ </w:t>
    </w:r>
    <w:hyperlink r:id="rId1" w:history="1">
      <w:r w:rsidR="00823B59" w:rsidRPr="00823B59">
        <w:rPr>
          <w:rStyle w:val="Hyperlink"/>
          <w:rFonts w:ascii="Segoe UI Symbol" w:hAnsi="Segoe UI Symbol" w:cs="Segoe UI Symbol"/>
          <w:sz w:val="16"/>
          <w:szCs w:val="16"/>
        </w:rPr>
        <w:t xml:space="preserve">LACommitteeSP@parliament.act.gov.au 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10" w14:textId="77777777" w:rsidR="00E4211A" w:rsidRDefault="00E4211A" w:rsidP="00502117">
      <w:pPr>
        <w:spacing w:after="0" w:line="240" w:lineRule="auto"/>
      </w:pPr>
      <w:r>
        <w:separator/>
      </w:r>
    </w:p>
  </w:footnote>
  <w:footnote w:type="continuationSeparator" w:id="0">
    <w:p w14:paraId="7A4C84B1" w14:textId="77777777" w:rsidR="00E4211A" w:rsidRDefault="00E4211A" w:rsidP="003C03E9">
      <w:pPr>
        <w:spacing w:after="0" w:line="240" w:lineRule="auto"/>
      </w:pPr>
      <w:r>
        <w:continuationSeparator/>
      </w:r>
    </w:p>
    <w:p w14:paraId="648B6FF0" w14:textId="77777777" w:rsidR="00E4211A" w:rsidRDefault="00E4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FD6" w14:textId="04BA8E69" w:rsidR="00ED6D44" w:rsidRDefault="00ED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13" w14:textId="75CAEB87" w:rsidR="00ED6D44" w:rsidRDefault="00ED6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09A" w14:textId="7E8CACB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7ABF47E3" wp14:editId="1735B99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1E2EB1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05030"/>
    <w:multiLevelType w:val="hybridMultilevel"/>
    <w:tmpl w:val="E9EA7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3"/>
  </w:num>
  <w:num w:numId="17" w16cid:durableId="19150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A"/>
    <w:rsid w:val="0004433C"/>
    <w:rsid w:val="000513FB"/>
    <w:rsid w:val="00073D59"/>
    <w:rsid w:val="000754C4"/>
    <w:rsid w:val="000D3BB9"/>
    <w:rsid w:val="000E3BE6"/>
    <w:rsid w:val="00110D21"/>
    <w:rsid w:val="00133F42"/>
    <w:rsid w:val="0014392D"/>
    <w:rsid w:val="00154C25"/>
    <w:rsid w:val="00156BF3"/>
    <w:rsid w:val="00166FCE"/>
    <w:rsid w:val="001A041A"/>
    <w:rsid w:val="001D38F4"/>
    <w:rsid w:val="001E1EC0"/>
    <w:rsid w:val="001F6AD4"/>
    <w:rsid w:val="00210848"/>
    <w:rsid w:val="00221F14"/>
    <w:rsid w:val="00273F61"/>
    <w:rsid w:val="0027673A"/>
    <w:rsid w:val="002A3D25"/>
    <w:rsid w:val="002C22E5"/>
    <w:rsid w:val="003004A0"/>
    <w:rsid w:val="00347149"/>
    <w:rsid w:val="003533BD"/>
    <w:rsid w:val="00376140"/>
    <w:rsid w:val="003A5A6E"/>
    <w:rsid w:val="003C03E9"/>
    <w:rsid w:val="00412F23"/>
    <w:rsid w:val="00431F3D"/>
    <w:rsid w:val="004614F7"/>
    <w:rsid w:val="00472832"/>
    <w:rsid w:val="004C44E6"/>
    <w:rsid w:val="004D2C7E"/>
    <w:rsid w:val="00502117"/>
    <w:rsid w:val="0055350C"/>
    <w:rsid w:val="005552EA"/>
    <w:rsid w:val="00560E8A"/>
    <w:rsid w:val="005A4F0B"/>
    <w:rsid w:val="005A752C"/>
    <w:rsid w:val="005D2D97"/>
    <w:rsid w:val="006254EB"/>
    <w:rsid w:val="006D4A0A"/>
    <w:rsid w:val="006D6584"/>
    <w:rsid w:val="006E735F"/>
    <w:rsid w:val="007141D8"/>
    <w:rsid w:val="007370AD"/>
    <w:rsid w:val="007531E7"/>
    <w:rsid w:val="00762BAB"/>
    <w:rsid w:val="00823B59"/>
    <w:rsid w:val="00863546"/>
    <w:rsid w:val="00866463"/>
    <w:rsid w:val="00872845"/>
    <w:rsid w:val="008800AE"/>
    <w:rsid w:val="008B567D"/>
    <w:rsid w:val="008C3E70"/>
    <w:rsid w:val="008F184E"/>
    <w:rsid w:val="00900B0E"/>
    <w:rsid w:val="00913885"/>
    <w:rsid w:val="009153F0"/>
    <w:rsid w:val="00983C68"/>
    <w:rsid w:val="009A2A10"/>
    <w:rsid w:val="009B150A"/>
    <w:rsid w:val="009B15D6"/>
    <w:rsid w:val="009C593F"/>
    <w:rsid w:val="009E30E8"/>
    <w:rsid w:val="00A46180"/>
    <w:rsid w:val="00A83A61"/>
    <w:rsid w:val="00AD17E3"/>
    <w:rsid w:val="00AF4939"/>
    <w:rsid w:val="00B0422E"/>
    <w:rsid w:val="00B66450"/>
    <w:rsid w:val="00C108B4"/>
    <w:rsid w:val="00C43599"/>
    <w:rsid w:val="00C63346"/>
    <w:rsid w:val="00C67825"/>
    <w:rsid w:val="00CC6204"/>
    <w:rsid w:val="00D074EA"/>
    <w:rsid w:val="00D2290B"/>
    <w:rsid w:val="00D27851"/>
    <w:rsid w:val="00D46F14"/>
    <w:rsid w:val="00DA4FAA"/>
    <w:rsid w:val="00DB003D"/>
    <w:rsid w:val="00DC109A"/>
    <w:rsid w:val="00DF43D5"/>
    <w:rsid w:val="00DF4B56"/>
    <w:rsid w:val="00E4211A"/>
    <w:rsid w:val="00EC2662"/>
    <w:rsid w:val="00EC3781"/>
    <w:rsid w:val="00ED4AB6"/>
    <w:rsid w:val="00ED6D44"/>
    <w:rsid w:val="00EE6040"/>
    <w:rsid w:val="00EF2B58"/>
    <w:rsid w:val="00F00227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2B90"/>
  <w15:chartTrackingRefBased/>
  <w15:docId w15:val="{7F8C0B2A-5D7A-4E69-9EC6-3E8184F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A7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hyperlink" Target="http://www.mensline.org.a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parliament.act.gov.au/parliamentary-business/in-committees/committees-11th-assembly/social-policy/inquiry-into-mens-suicide-rates" TargetMode="External"/><Relationship Id="rId12" Type="http://schemas.openxmlformats.org/officeDocument/2006/relationships/hyperlink" Target="http://www.suicidecallbackservice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AcommitteeSP@parliament.act.gov.a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dshelpline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3yarn.org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eyondblue.org.a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felime.org.au" TargetMode="External"/><Relationship Id="rId14" Type="http://schemas.openxmlformats.org/officeDocument/2006/relationships/hyperlink" Target="http://www.menslink.org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Langham, Kathryn</dc:creator>
  <cp:keywords/>
  <dc:description/>
  <cp:lastModifiedBy>Langham, Katie</cp:lastModifiedBy>
  <cp:revision>4</cp:revision>
  <cp:lastPrinted>2022-10-12T01:10:00Z</cp:lastPrinted>
  <dcterms:created xsi:type="dcterms:W3CDTF">2025-04-28T06:34:00Z</dcterms:created>
  <dcterms:modified xsi:type="dcterms:W3CDTF">2025-04-30T04:00:00Z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2025-04-30T04:00:04Z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3c29dd6d-cade-4129-8f11-4ad5bca1f16d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