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D5A49" w14:textId="77777777" w:rsidR="002B01C6" w:rsidRPr="007F7D01" w:rsidRDefault="002B01C6" w:rsidP="009269F5">
      <w:pPr>
        <w:ind w:right="26"/>
        <w:jc w:val="right"/>
        <w:rPr>
          <w:rFonts w:ascii="Calibri" w:hAnsi="Calibri"/>
        </w:rPr>
      </w:pPr>
      <w:r w:rsidRPr="007F7D01">
        <w:rPr>
          <w:rFonts w:ascii="Calibri" w:hAnsi="Calibri"/>
        </w:rPr>
        <w:t>PROOF</w:t>
      </w:r>
    </w:p>
    <w:p w14:paraId="15EDA785" w14:textId="44B9841A" w:rsidR="002B01C6" w:rsidRPr="007F7D01" w:rsidRDefault="002B01C6" w:rsidP="00376548">
      <w:pPr>
        <w:tabs>
          <w:tab w:val="clear" w:pos="567"/>
          <w:tab w:val="clear" w:pos="9781"/>
        </w:tabs>
        <w:rPr>
          <w:rFonts w:ascii="Calibri" w:hAnsi="Calibri"/>
        </w:rPr>
      </w:pPr>
      <w:r w:rsidRPr="007F7D01">
        <w:rPr>
          <w:rFonts w:ascii="Calibri" w:hAnsi="Calibri"/>
          <w:b/>
          <w:bCs/>
        </w:rPr>
        <w:t xml:space="preserve">As </w:t>
      </w:r>
      <w:proofErr w:type="gramStart"/>
      <w:r w:rsidRPr="007F7D01">
        <w:rPr>
          <w:rFonts w:ascii="Calibri" w:hAnsi="Calibri"/>
          <w:b/>
          <w:bCs/>
        </w:rPr>
        <w:t>at</w:t>
      </w:r>
      <w:proofErr w:type="gramEnd"/>
      <w:r w:rsidRPr="007F7D01">
        <w:rPr>
          <w:rFonts w:ascii="Calibri" w:hAnsi="Calibri"/>
          <w:b/>
          <w:bCs/>
        </w:rPr>
        <w:t xml:space="preserve"> </w:t>
      </w:r>
      <w:r w:rsidR="000617CB">
        <w:rPr>
          <w:rFonts w:ascii="Calibri" w:hAnsi="Calibri"/>
          <w:b/>
          <w:bCs/>
        </w:rPr>
        <w:t>12 June 2026</w:t>
      </w:r>
      <w:r w:rsidR="00376548">
        <w:rPr>
          <w:rFonts w:ascii="Calibri" w:hAnsi="Calibri"/>
        </w:rPr>
        <w:tab/>
        <w:t xml:space="preserve"> </w:t>
      </w:r>
      <w:r w:rsidRPr="007F7D01">
        <w:rPr>
          <w:rFonts w:ascii="Calibri" w:hAnsi="Calibri"/>
        </w:rPr>
        <w:t xml:space="preserve">Sittings from </w:t>
      </w:r>
      <w:r w:rsidR="000617CB">
        <w:rPr>
          <w:rFonts w:ascii="Calibri" w:hAnsi="Calibri"/>
        </w:rPr>
        <w:t>6 November 2024</w:t>
      </w:r>
    </w:p>
    <w:p w14:paraId="59405CAD" w14:textId="77777777" w:rsidR="002B01C6" w:rsidRPr="007F7D01" w:rsidRDefault="002B01C6" w:rsidP="009269F5">
      <w:pPr>
        <w:pStyle w:val="DPSMainHeadingParl"/>
        <w:tabs>
          <w:tab w:val="left" w:pos="567"/>
          <w:tab w:val="left" w:pos="9781"/>
        </w:tabs>
        <w:rPr>
          <w:rFonts w:ascii="Calibri" w:hAnsi="Calibri"/>
        </w:rPr>
      </w:pPr>
    </w:p>
    <w:p w14:paraId="15303E01" w14:textId="77777777" w:rsidR="002B01C6" w:rsidRPr="007F7D01" w:rsidRDefault="002B01C6" w:rsidP="009269F5">
      <w:pPr>
        <w:pStyle w:val="DPSMainHeadingParl"/>
        <w:tabs>
          <w:tab w:val="left" w:pos="567"/>
          <w:tab w:val="left" w:pos="9781"/>
        </w:tabs>
        <w:rPr>
          <w:rFonts w:ascii="Calibri" w:hAnsi="Calibri"/>
        </w:rPr>
      </w:pPr>
    </w:p>
    <w:p w14:paraId="76C76814" w14:textId="77777777" w:rsidR="002B01C6" w:rsidRPr="007F7D01" w:rsidRDefault="002B01C6" w:rsidP="009269F5">
      <w:pPr>
        <w:pStyle w:val="DPSMainHeadingParl"/>
        <w:tabs>
          <w:tab w:val="left" w:pos="567"/>
          <w:tab w:val="left" w:pos="9781"/>
        </w:tabs>
        <w:rPr>
          <w:rFonts w:ascii="Calibri" w:hAnsi="Calibri"/>
        </w:rPr>
      </w:pPr>
    </w:p>
    <w:p w14:paraId="5AF0BE8D" w14:textId="77777777" w:rsidR="002B01C6" w:rsidRPr="007F7D01" w:rsidRDefault="002B01C6" w:rsidP="009269F5">
      <w:pPr>
        <w:pStyle w:val="DPSMainHeadingParl"/>
        <w:tabs>
          <w:tab w:val="left" w:pos="567"/>
          <w:tab w:val="left" w:pos="9781"/>
        </w:tabs>
        <w:rPr>
          <w:rFonts w:ascii="Calibri" w:hAnsi="Calibri"/>
          <w:b/>
          <w:bCs/>
          <w:sz w:val="32"/>
        </w:rPr>
      </w:pPr>
      <w:r w:rsidRPr="007F7D01">
        <w:rPr>
          <w:rFonts w:ascii="Calibri" w:hAnsi="Calibri"/>
          <w:b/>
          <w:bCs/>
          <w:sz w:val="32"/>
        </w:rPr>
        <w:t>LEGISLATIVE ASSEMBLY FOR THE</w:t>
      </w:r>
    </w:p>
    <w:p w14:paraId="60CB07A7" w14:textId="77777777" w:rsidR="002B01C6" w:rsidRPr="007F7D01" w:rsidRDefault="002B01C6" w:rsidP="009269F5">
      <w:pPr>
        <w:pStyle w:val="DPSMainHeadingParl"/>
        <w:tabs>
          <w:tab w:val="left" w:pos="567"/>
          <w:tab w:val="left" w:pos="9781"/>
        </w:tabs>
        <w:spacing w:before="0"/>
        <w:rPr>
          <w:rFonts w:ascii="Calibri" w:hAnsi="Calibri"/>
          <w:b/>
          <w:bCs/>
          <w:sz w:val="32"/>
        </w:rPr>
      </w:pPr>
      <w:smartTag w:uri="urn:schemas-microsoft-com:office:smarttags" w:element="place">
        <w:smartTag w:uri="urn:schemas-microsoft-com:office:smarttags" w:element="State">
          <w:r w:rsidRPr="007F7D01">
            <w:rPr>
              <w:rFonts w:ascii="Calibri" w:hAnsi="Calibri"/>
              <w:b/>
              <w:bCs/>
              <w:sz w:val="32"/>
            </w:rPr>
            <w:t>AUSTRALIAN CAPITAL TERRITORY</w:t>
          </w:r>
        </w:smartTag>
      </w:smartTag>
    </w:p>
    <w:p w14:paraId="67F1891A" w14:textId="77777777" w:rsidR="002B01C6" w:rsidRPr="007F7D01" w:rsidRDefault="002B01C6" w:rsidP="009269F5">
      <w:pPr>
        <w:pStyle w:val="DPSMainHeadingDoc"/>
        <w:tabs>
          <w:tab w:val="left" w:pos="567"/>
          <w:tab w:val="left" w:pos="9781"/>
        </w:tabs>
        <w:rPr>
          <w:rFonts w:ascii="Calibri" w:hAnsi="Calibri"/>
          <w:sz w:val="32"/>
        </w:rPr>
      </w:pPr>
    </w:p>
    <w:p w14:paraId="382598D1" w14:textId="77777777" w:rsidR="002B01C6" w:rsidRPr="007F7D01" w:rsidRDefault="002B01C6" w:rsidP="009269F5">
      <w:pPr>
        <w:pStyle w:val="DPSMainHeadingDoc"/>
        <w:tabs>
          <w:tab w:val="left" w:pos="567"/>
          <w:tab w:val="left" w:pos="9781"/>
        </w:tabs>
        <w:rPr>
          <w:rFonts w:ascii="Calibri" w:hAnsi="Calibri"/>
          <w:sz w:val="32"/>
        </w:rPr>
      </w:pPr>
      <w:r w:rsidRPr="007F7D01">
        <w:rPr>
          <w:rFonts w:ascii="Calibri" w:hAnsi="Calibri"/>
          <w:sz w:val="32"/>
        </w:rPr>
        <w:t>NINTH ASSEMBLY</w:t>
      </w:r>
    </w:p>
    <w:p w14:paraId="156452C2" w14:textId="58368C17" w:rsidR="002B01C6" w:rsidRPr="007F7D01" w:rsidRDefault="000617CB" w:rsidP="009269F5">
      <w:pPr>
        <w:pStyle w:val="DPSMainHeadingDoc"/>
        <w:tabs>
          <w:tab w:val="left" w:pos="567"/>
          <w:tab w:val="left" w:pos="9781"/>
        </w:tabs>
        <w:rPr>
          <w:rFonts w:ascii="Calibri" w:hAnsi="Calibri"/>
          <w:sz w:val="32"/>
        </w:rPr>
      </w:pPr>
      <w:r>
        <w:rPr>
          <w:rFonts w:ascii="Calibri" w:hAnsi="Calibri"/>
          <w:sz w:val="32"/>
        </w:rPr>
        <w:t>2024—2025—2026</w:t>
      </w:r>
    </w:p>
    <w:p w14:paraId="44C7A53B" w14:textId="77777777" w:rsidR="002B01C6" w:rsidRPr="007F7D01" w:rsidRDefault="002B01C6" w:rsidP="009269F5">
      <w:pPr>
        <w:pStyle w:val="DPSMainHeadingDoc"/>
        <w:tabs>
          <w:tab w:val="left" w:pos="567"/>
          <w:tab w:val="left" w:pos="9781"/>
        </w:tabs>
        <w:spacing w:before="0"/>
        <w:rPr>
          <w:rFonts w:ascii="Calibri" w:hAnsi="Calibri"/>
          <w:sz w:val="32"/>
        </w:rPr>
      </w:pPr>
    </w:p>
    <w:p w14:paraId="3A1AB096" w14:textId="77777777" w:rsidR="002B01C6" w:rsidRPr="007F7D01" w:rsidRDefault="002B01C6" w:rsidP="009269F5">
      <w:pPr>
        <w:pStyle w:val="DPSMainHeadingDoc"/>
        <w:tabs>
          <w:tab w:val="left" w:pos="567"/>
          <w:tab w:val="left" w:pos="9781"/>
        </w:tabs>
        <w:rPr>
          <w:rFonts w:ascii="Calibri" w:hAnsi="Calibri"/>
          <w:sz w:val="32"/>
        </w:rPr>
      </w:pPr>
      <w:r w:rsidRPr="007F7D01">
        <w:rPr>
          <w:rFonts w:ascii="Calibri" w:hAnsi="Calibri"/>
          <w:sz w:val="32"/>
        </w:rPr>
        <w:t>INDEX TO</w:t>
      </w:r>
    </w:p>
    <w:p w14:paraId="2CF53067" w14:textId="77777777" w:rsidR="002B01C6" w:rsidRPr="007F7D01" w:rsidRDefault="002B01C6" w:rsidP="009269F5">
      <w:pPr>
        <w:pStyle w:val="DPSMainHeadingDoc"/>
        <w:tabs>
          <w:tab w:val="left" w:pos="567"/>
          <w:tab w:val="left" w:pos="9781"/>
        </w:tabs>
        <w:spacing w:before="0"/>
        <w:rPr>
          <w:rFonts w:ascii="Calibri" w:hAnsi="Calibri"/>
          <w:sz w:val="32"/>
        </w:rPr>
      </w:pPr>
      <w:r w:rsidRPr="007F7D01">
        <w:rPr>
          <w:rFonts w:ascii="Calibri" w:hAnsi="Calibri"/>
          <w:sz w:val="32"/>
        </w:rPr>
        <w:t>PAPERS</w:t>
      </w:r>
    </w:p>
    <w:p w14:paraId="554EA4F3" w14:textId="77777777" w:rsidR="002B01C6" w:rsidRPr="007F7D01" w:rsidRDefault="002B01C6" w:rsidP="009269F5">
      <w:pPr>
        <w:pStyle w:val="DPSMainHeadingDoc"/>
        <w:tabs>
          <w:tab w:val="left" w:pos="567"/>
          <w:tab w:val="left" w:pos="9781"/>
        </w:tabs>
        <w:rPr>
          <w:rFonts w:ascii="Calibri" w:hAnsi="Calibri"/>
        </w:rPr>
      </w:pPr>
    </w:p>
    <w:p w14:paraId="451AEDB2" w14:textId="77777777" w:rsidR="002B01C6" w:rsidRPr="007F7D01" w:rsidRDefault="002B01C6" w:rsidP="009269F5">
      <w:pPr>
        <w:pStyle w:val="DPSEntryDetail"/>
        <w:tabs>
          <w:tab w:val="clear" w:pos="1197"/>
          <w:tab w:val="clear" w:pos="1767"/>
          <w:tab w:val="left" w:pos="567"/>
          <w:tab w:val="left" w:pos="9781"/>
        </w:tabs>
        <w:rPr>
          <w:rFonts w:ascii="Calibri" w:hAnsi="Calibri"/>
        </w:rPr>
        <w:sectPr w:rsidR="002B01C6" w:rsidRPr="007F7D01">
          <w:headerReference w:type="even" r:id="rId8"/>
          <w:headerReference w:type="default" r:id="rId9"/>
          <w:headerReference w:type="first" r:id="rId10"/>
          <w:type w:val="continuous"/>
          <w:pgSz w:w="11907" w:h="16840" w:code="9"/>
          <w:pgMar w:top="1584" w:right="1195" w:bottom="1440" w:left="1440" w:header="576" w:footer="576" w:gutter="0"/>
          <w:pgNumType w:start="1"/>
          <w:cols w:space="709"/>
          <w:titlePg/>
        </w:sectPr>
      </w:pPr>
    </w:p>
    <w:p w14:paraId="351DA353" w14:textId="77777777" w:rsidR="002B01C6" w:rsidRPr="005B1113" w:rsidRDefault="002B01C6" w:rsidP="00E729FD">
      <w:pPr>
        <w:pStyle w:val="AlphaHeader"/>
        <w:jc w:val="left"/>
        <w:rPr>
          <w:sz w:val="24"/>
          <w:szCs w:val="24"/>
        </w:rPr>
        <w:sectPr w:rsidR="002B01C6" w:rsidRPr="005B1113" w:rsidSect="000617CB">
          <w:headerReference w:type="even" r:id="rId11"/>
          <w:headerReference w:type="default" r:id="rId12"/>
          <w:footerReference w:type="even" r:id="rId13"/>
          <w:footerReference w:type="default" r:id="rId14"/>
          <w:headerReference w:type="first" r:id="rId15"/>
          <w:footerReference w:type="first" r:id="rId16"/>
          <w:pgSz w:w="11906" w:h="16838" w:code="9"/>
          <w:pgMar w:top="2523" w:right="709" w:bottom="1559" w:left="709" w:header="720" w:footer="1259" w:gutter="0"/>
          <w:pgNumType w:start="1"/>
          <w:cols w:space="720"/>
        </w:sectPr>
      </w:pPr>
    </w:p>
    <w:p w14:paraId="74D9E902" w14:textId="30601BE5" w:rsidR="003938E4" w:rsidRDefault="003938E4" w:rsidP="003938E4">
      <w:pPr>
        <w:tabs>
          <w:tab w:val="clear" w:pos="9781"/>
          <w:tab w:val="left" w:pos="9639"/>
        </w:tabs>
        <w:spacing w:after="240" w:line="240" w:lineRule="auto"/>
        <w:ind w:left="2880" w:right="3960" w:firstLine="720"/>
        <w:jc w:val="center"/>
        <w:rPr>
          <w:b/>
          <w:sz w:val="48"/>
          <w:szCs w:val="24"/>
        </w:rPr>
      </w:pPr>
      <w:r>
        <w:rPr>
          <w:b/>
          <w:sz w:val="48"/>
          <w:szCs w:val="24"/>
        </w:rPr>
        <w:lastRenderedPageBreak/>
        <w:t>A</w:t>
      </w:r>
    </w:p>
    <w:p w14:paraId="5728965D" w14:textId="77777777" w:rsidR="003938E4" w:rsidRDefault="003938E4" w:rsidP="000617CB">
      <w:pPr>
        <w:tabs>
          <w:tab w:val="clear" w:pos="9781"/>
          <w:tab w:val="left" w:pos="9639"/>
        </w:tabs>
        <w:spacing w:before="120" w:after="0" w:line="240" w:lineRule="auto"/>
        <w:ind w:left="280" w:right="848" w:hanging="280"/>
        <w:rPr>
          <w:sz w:val="24"/>
          <w:szCs w:val="24"/>
        </w:rPr>
      </w:pPr>
      <w:r>
        <w:rPr>
          <w:b/>
          <w:sz w:val="24"/>
          <w:szCs w:val="24"/>
        </w:rPr>
        <w:t>Aboriginal and Torres Strait Islander Children and Young People Act—</w:t>
      </w:r>
      <w:r>
        <w:rPr>
          <w:sz w:val="24"/>
          <w:szCs w:val="24"/>
        </w:rPr>
        <w:t>Pursuant to section 12—</w:t>
      </w:r>
    </w:p>
    <w:p w14:paraId="6247FCE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Office of the ACT Aboriginal &amp; Torres Strait Islander Children &amp; Young People Commissioner—Annual Statement 2024, undated</w:t>
      </w:r>
      <w:proofErr w:type="gramStart"/>
      <w:r>
        <w:rPr>
          <w:sz w:val="24"/>
          <w:szCs w:val="24"/>
          <w:u w:val="dotted"/>
        </w:rPr>
        <w:tab/>
      </w:r>
      <w:r>
        <w:rPr>
          <w:sz w:val="24"/>
          <w:szCs w:val="24"/>
        </w:rPr>
        <w:t xml:space="preserve">  185</w:t>
      </w:r>
      <w:proofErr w:type="gramEnd"/>
    </w:p>
    <w:p w14:paraId="77E5609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Office of the ACT Aboriginal and Torres Strait Islander Children and Young People Commissioner—Annual Statement 2025, undated</w:t>
      </w:r>
      <w:proofErr w:type="gramStart"/>
      <w:r>
        <w:rPr>
          <w:sz w:val="24"/>
          <w:szCs w:val="24"/>
          <w:u w:val="dotted"/>
        </w:rPr>
        <w:tab/>
      </w:r>
      <w:r>
        <w:rPr>
          <w:sz w:val="24"/>
          <w:szCs w:val="24"/>
        </w:rPr>
        <w:t xml:space="preserve">  920</w:t>
      </w:r>
      <w:proofErr w:type="gramEnd"/>
    </w:p>
    <w:p w14:paraId="6860507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Aboriginal and Torres Strait Islander Agreement 2019-2028—</w:t>
      </w:r>
    </w:p>
    <w:p w14:paraId="6DE402E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Annual Impact Statement 2024/25, undated</w:t>
      </w:r>
      <w:proofErr w:type="gramStart"/>
      <w:r>
        <w:rPr>
          <w:sz w:val="24"/>
          <w:szCs w:val="24"/>
          <w:u w:val="dotted"/>
        </w:rPr>
        <w:tab/>
      </w:r>
      <w:r>
        <w:rPr>
          <w:sz w:val="24"/>
          <w:szCs w:val="24"/>
        </w:rPr>
        <w:t xml:space="preserve">  319</w:t>
      </w:r>
      <w:proofErr w:type="gramEnd"/>
    </w:p>
    <w:p w14:paraId="10CE47E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Impact Statement 2024-25 and National Agreement on Closing the Gap—ACT Annual Report 2024—Tabling statement, undated</w:t>
      </w:r>
      <w:proofErr w:type="gramStart"/>
      <w:r>
        <w:rPr>
          <w:sz w:val="24"/>
          <w:szCs w:val="24"/>
          <w:u w:val="dotted"/>
        </w:rPr>
        <w:tab/>
      </w:r>
      <w:r>
        <w:rPr>
          <w:sz w:val="24"/>
          <w:szCs w:val="24"/>
        </w:rPr>
        <w:t xml:space="preserve">  319</w:t>
      </w:r>
      <w:proofErr w:type="gramEnd"/>
    </w:p>
    <w:p w14:paraId="56D44BFF" w14:textId="5BD6168C" w:rsidR="00330C7D" w:rsidRPr="00330C7D" w:rsidRDefault="00330C7D" w:rsidP="00330C7D">
      <w:pPr>
        <w:tabs>
          <w:tab w:val="clear" w:pos="9781"/>
          <w:tab w:val="left" w:pos="9639"/>
        </w:tabs>
        <w:spacing w:after="0" w:line="240" w:lineRule="auto"/>
        <w:ind w:left="560" w:right="1240" w:hanging="280"/>
        <w:rPr>
          <w:b/>
          <w:sz w:val="24"/>
          <w:szCs w:val="24"/>
        </w:rPr>
      </w:pPr>
      <w:r>
        <w:rPr>
          <w:sz w:val="24"/>
          <w:szCs w:val="24"/>
        </w:rPr>
        <w:t>Jurisdiction report—ACT Annual Report 2024, dated June 2025</w:t>
      </w:r>
      <w:proofErr w:type="gramStart"/>
      <w:r>
        <w:rPr>
          <w:sz w:val="24"/>
          <w:szCs w:val="24"/>
          <w:u w:val="dotted"/>
        </w:rPr>
        <w:tab/>
      </w:r>
      <w:r>
        <w:rPr>
          <w:sz w:val="24"/>
          <w:szCs w:val="24"/>
        </w:rPr>
        <w:t xml:space="preserve">  319</w:t>
      </w:r>
      <w:proofErr w:type="gramEnd"/>
    </w:p>
    <w:p w14:paraId="214ADB3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Phase Three ACT Closing the Gap Implementation Plan, dated October 2025</w:t>
      </w:r>
      <w:proofErr w:type="gramStart"/>
      <w:r>
        <w:rPr>
          <w:sz w:val="24"/>
          <w:szCs w:val="24"/>
          <w:u w:val="dotted"/>
        </w:rPr>
        <w:tab/>
      </w:r>
      <w:r>
        <w:rPr>
          <w:sz w:val="24"/>
          <w:szCs w:val="24"/>
        </w:rPr>
        <w:t xml:space="preserve">  664</w:t>
      </w:r>
      <w:proofErr w:type="gramEnd"/>
    </w:p>
    <w:p w14:paraId="104D3948" w14:textId="77777777" w:rsidR="003938E4" w:rsidRDefault="003938E4" w:rsidP="001B3ACB">
      <w:pPr>
        <w:tabs>
          <w:tab w:val="clear" w:pos="9781"/>
          <w:tab w:val="left" w:pos="9639"/>
        </w:tabs>
        <w:spacing w:before="120" w:after="0" w:line="240" w:lineRule="auto"/>
        <w:ind w:left="280" w:right="1132" w:hanging="280"/>
        <w:rPr>
          <w:sz w:val="24"/>
          <w:szCs w:val="24"/>
        </w:rPr>
      </w:pPr>
      <w:r>
        <w:rPr>
          <w:b/>
          <w:sz w:val="24"/>
          <w:szCs w:val="24"/>
        </w:rPr>
        <w:t>ACT Aboriginal and Torres Strait Islander Elected Body Act—</w:t>
      </w:r>
      <w:r>
        <w:rPr>
          <w:sz w:val="24"/>
          <w:szCs w:val="24"/>
        </w:rPr>
        <w:t>Pursuant to subsection 10</w:t>
      </w:r>
      <w:proofErr w:type="gramStart"/>
      <w:r>
        <w:rPr>
          <w:sz w:val="24"/>
          <w:szCs w:val="24"/>
        </w:rPr>
        <w:t>B(</w:t>
      </w:r>
      <w:proofErr w:type="gramEnd"/>
      <w:r>
        <w:rPr>
          <w:sz w:val="24"/>
          <w:szCs w:val="24"/>
        </w:rPr>
        <w:t>3)—</w:t>
      </w:r>
    </w:p>
    <w:p w14:paraId="12B467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Aboriginal and Torres Strait Islander Elected Body—Report from Hearings 12 -14 August 2025—Thirteenth Report to the ACT Government, undated</w:t>
      </w:r>
      <w:proofErr w:type="gramStart"/>
      <w:r>
        <w:rPr>
          <w:sz w:val="24"/>
          <w:szCs w:val="24"/>
          <w:u w:val="dotted"/>
        </w:rPr>
        <w:tab/>
      </w:r>
      <w:r>
        <w:rPr>
          <w:sz w:val="24"/>
          <w:szCs w:val="24"/>
        </w:rPr>
        <w:t xml:space="preserve">  664</w:t>
      </w:r>
      <w:proofErr w:type="gramEnd"/>
    </w:p>
    <w:p w14:paraId="325F9511" w14:textId="39C414ED" w:rsidR="003938E4" w:rsidRDefault="000E6F17" w:rsidP="003938E4">
      <w:pPr>
        <w:tabs>
          <w:tab w:val="clear" w:pos="9781"/>
          <w:tab w:val="left" w:pos="9639"/>
        </w:tabs>
        <w:spacing w:after="0" w:line="240" w:lineRule="auto"/>
        <w:ind w:left="560" w:right="1240" w:hanging="280"/>
        <w:rPr>
          <w:b/>
          <w:sz w:val="24"/>
          <w:szCs w:val="24"/>
        </w:rPr>
      </w:pPr>
      <w:r>
        <w:rPr>
          <w:sz w:val="24"/>
          <w:szCs w:val="24"/>
        </w:rPr>
        <w:t xml:space="preserve">     </w:t>
      </w:r>
      <w:r w:rsidR="003938E4">
        <w:rPr>
          <w:sz w:val="24"/>
          <w:szCs w:val="24"/>
        </w:rPr>
        <w:t>Government response, undated</w:t>
      </w:r>
      <w:proofErr w:type="gramStart"/>
      <w:r w:rsidR="003938E4">
        <w:rPr>
          <w:sz w:val="24"/>
          <w:szCs w:val="24"/>
          <w:u w:val="dotted"/>
        </w:rPr>
        <w:tab/>
      </w:r>
      <w:r w:rsidR="003938E4">
        <w:rPr>
          <w:sz w:val="24"/>
          <w:szCs w:val="24"/>
        </w:rPr>
        <w:t xml:space="preserve">  990</w:t>
      </w:r>
      <w:proofErr w:type="gramEnd"/>
    </w:p>
    <w:p w14:paraId="68827F5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Air Quality Report 2024—</w:t>
      </w:r>
      <w:r>
        <w:rPr>
          <w:sz w:val="24"/>
          <w:szCs w:val="24"/>
        </w:rPr>
        <w:t>Environment Protection Authority, dated June 2025</w:t>
      </w:r>
      <w:proofErr w:type="gramStart"/>
      <w:r>
        <w:rPr>
          <w:sz w:val="24"/>
          <w:szCs w:val="24"/>
          <w:u w:val="dotted"/>
        </w:rPr>
        <w:tab/>
      </w:r>
      <w:r>
        <w:rPr>
          <w:sz w:val="24"/>
          <w:szCs w:val="24"/>
        </w:rPr>
        <w:t xml:space="preserve">  405</w:t>
      </w:r>
      <w:proofErr w:type="gramEnd"/>
    </w:p>
    <w:p w14:paraId="59B23B9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Ambulance Service—</w:t>
      </w:r>
      <w:r>
        <w:rPr>
          <w:sz w:val="24"/>
          <w:szCs w:val="24"/>
        </w:rPr>
        <w:t>Workforce Strategy—2026-2029—Version 1, dated March 2026</w:t>
      </w:r>
      <w:proofErr w:type="gramStart"/>
      <w:r>
        <w:rPr>
          <w:sz w:val="24"/>
          <w:szCs w:val="24"/>
          <w:u w:val="dotted"/>
        </w:rPr>
        <w:tab/>
      </w:r>
      <w:r>
        <w:rPr>
          <w:sz w:val="24"/>
          <w:szCs w:val="24"/>
        </w:rPr>
        <w:t xml:space="preserve">  945</w:t>
      </w:r>
      <w:proofErr w:type="gramEnd"/>
    </w:p>
    <w:p w14:paraId="2BC3743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Disability Strategy 2024-2033 and First Action Plan 2024-2026—</w:t>
      </w:r>
      <w:r>
        <w:rPr>
          <w:sz w:val="24"/>
          <w:szCs w:val="24"/>
        </w:rPr>
        <w:t>Annual Report 2025, dated September 2025</w:t>
      </w:r>
      <w:proofErr w:type="gramStart"/>
      <w:r>
        <w:rPr>
          <w:sz w:val="24"/>
          <w:szCs w:val="24"/>
          <w:u w:val="dotted"/>
        </w:rPr>
        <w:tab/>
      </w:r>
      <w:r>
        <w:rPr>
          <w:sz w:val="24"/>
          <w:szCs w:val="24"/>
        </w:rPr>
        <w:t xml:space="preserve">  467</w:t>
      </w:r>
      <w:proofErr w:type="gramEnd"/>
    </w:p>
    <w:p w14:paraId="2C8515A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Domestic Family and Sexual Violence Strategy 2026-2036—</w:t>
      </w:r>
    </w:p>
    <w:p w14:paraId="26DE930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First Action Plan—2026-2028, undated</w:t>
      </w:r>
      <w:r>
        <w:rPr>
          <w:sz w:val="24"/>
          <w:szCs w:val="24"/>
          <w:u w:val="dotted"/>
        </w:rPr>
        <w:tab/>
      </w:r>
      <w:r>
        <w:rPr>
          <w:sz w:val="24"/>
          <w:szCs w:val="24"/>
        </w:rPr>
        <w:t xml:space="preserve"> 1027</w:t>
      </w:r>
    </w:p>
    <w:p w14:paraId="5869696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Strategy, undated</w:t>
      </w:r>
      <w:r>
        <w:rPr>
          <w:sz w:val="24"/>
          <w:szCs w:val="24"/>
          <w:u w:val="dotted"/>
        </w:rPr>
        <w:tab/>
      </w:r>
      <w:r>
        <w:rPr>
          <w:sz w:val="24"/>
          <w:szCs w:val="24"/>
        </w:rPr>
        <w:t xml:space="preserve"> 1027</w:t>
      </w:r>
    </w:p>
    <w:p w14:paraId="2AA5237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economic performance—Impact on housing and construction sector—</w:t>
      </w:r>
      <w:r>
        <w:rPr>
          <w:sz w:val="24"/>
          <w:szCs w:val="24"/>
        </w:rPr>
        <w:t>Assembly resolution of 5 February 2026—Government response, undated</w:t>
      </w:r>
      <w:proofErr w:type="gramStart"/>
      <w:r>
        <w:rPr>
          <w:sz w:val="24"/>
          <w:szCs w:val="24"/>
          <w:u w:val="dotted"/>
        </w:rPr>
        <w:tab/>
      </w:r>
      <w:r>
        <w:rPr>
          <w:sz w:val="24"/>
          <w:szCs w:val="24"/>
        </w:rPr>
        <w:t xml:space="preserve">  209</w:t>
      </w:r>
      <w:proofErr w:type="gramEnd"/>
    </w:p>
    <w:p w14:paraId="56C6713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Food Relief Action Plan—</w:t>
      </w:r>
      <w:r>
        <w:rPr>
          <w:sz w:val="24"/>
          <w:szCs w:val="24"/>
        </w:rPr>
        <w:t>2026-2028, dated February 2026</w:t>
      </w:r>
      <w:proofErr w:type="gramStart"/>
      <w:r>
        <w:rPr>
          <w:sz w:val="24"/>
          <w:szCs w:val="24"/>
          <w:u w:val="dotted"/>
        </w:rPr>
        <w:tab/>
      </w:r>
      <w:r>
        <w:rPr>
          <w:sz w:val="24"/>
          <w:szCs w:val="24"/>
        </w:rPr>
        <w:t xml:space="preserve">  849</w:t>
      </w:r>
      <w:proofErr w:type="gramEnd"/>
    </w:p>
    <w:p w14:paraId="4E5A644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Government—</w:t>
      </w:r>
      <w:r>
        <w:rPr>
          <w:sz w:val="24"/>
          <w:szCs w:val="24"/>
        </w:rPr>
        <w:t>Project Business cases—New Material Recovery Facility</w:t>
      </w:r>
      <w:proofErr w:type="gramStart"/>
      <w:r>
        <w:rPr>
          <w:sz w:val="24"/>
          <w:szCs w:val="24"/>
          <w:u w:val="dotted"/>
        </w:rPr>
        <w:tab/>
      </w:r>
      <w:r>
        <w:rPr>
          <w:sz w:val="24"/>
          <w:szCs w:val="24"/>
        </w:rPr>
        <w:t xml:space="preserve">  409</w:t>
      </w:r>
      <w:proofErr w:type="gramEnd"/>
    </w:p>
    <w:p w14:paraId="094041F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Government contracts—</w:t>
      </w:r>
    </w:p>
    <w:p w14:paraId="308CFC8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Project Management Agreement Work Order—Refurbishment of Fitzroy Pavillion at Exhibition Park, dated 6 October 2026</w:t>
      </w:r>
      <w:proofErr w:type="gramStart"/>
      <w:r>
        <w:rPr>
          <w:sz w:val="24"/>
          <w:szCs w:val="24"/>
          <w:u w:val="dotted"/>
        </w:rPr>
        <w:tab/>
      </w:r>
      <w:r>
        <w:rPr>
          <w:sz w:val="24"/>
          <w:szCs w:val="24"/>
        </w:rPr>
        <w:t xml:space="preserve">  868</w:t>
      </w:r>
      <w:proofErr w:type="gramEnd"/>
    </w:p>
    <w:p w14:paraId="55E32B9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Service Agreement—Marsh Pty Ltd and Territory Insurance Broking Services, dated 16 August 2022</w:t>
      </w:r>
      <w:proofErr w:type="gramStart"/>
      <w:r>
        <w:rPr>
          <w:sz w:val="24"/>
          <w:szCs w:val="24"/>
          <w:u w:val="dotted"/>
        </w:rPr>
        <w:tab/>
      </w:r>
      <w:r>
        <w:rPr>
          <w:sz w:val="24"/>
          <w:szCs w:val="24"/>
        </w:rPr>
        <w:t xml:space="preserve">  868</w:t>
      </w:r>
      <w:proofErr w:type="gramEnd"/>
    </w:p>
    <w:p w14:paraId="00FB0AB1" w14:textId="77777777" w:rsidR="003938E4" w:rsidRDefault="003938E4" w:rsidP="001B3ACB">
      <w:pPr>
        <w:tabs>
          <w:tab w:val="clear" w:pos="9781"/>
          <w:tab w:val="left" w:pos="9639"/>
        </w:tabs>
        <w:spacing w:before="120" w:after="0" w:line="240" w:lineRule="auto"/>
        <w:ind w:left="280" w:right="990" w:hanging="280"/>
        <w:rPr>
          <w:sz w:val="24"/>
          <w:szCs w:val="24"/>
        </w:rPr>
      </w:pPr>
      <w:r>
        <w:rPr>
          <w:b/>
          <w:sz w:val="24"/>
          <w:szCs w:val="24"/>
        </w:rPr>
        <w:t>ACT Government projects—</w:t>
      </w:r>
      <w:r>
        <w:rPr>
          <w:sz w:val="24"/>
          <w:szCs w:val="24"/>
        </w:rPr>
        <w:t>Business cases—Assembly resolution of 24 June 2025—Order to table—Copy of disputed returned documents—Decision of the Independent Legal Arbiter—</w:t>
      </w:r>
    </w:p>
    <w:p w14:paraId="5B559DA4" w14:textId="14F7DB3C" w:rsidR="003938E4" w:rsidRDefault="001B3ACB" w:rsidP="001B3ACB">
      <w:pPr>
        <w:tabs>
          <w:tab w:val="clear" w:pos="9781"/>
          <w:tab w:val="left" w:pos="9639"/>
        </w:tabs>
        <w:spacing w:after="0" w:line="240" w:lineRule="auto"/>
        <w:ind w:left="560" w:right="1240" w:hanging="418"/>
        <w:rPr>
          <w:sz w:val="24"/>
          <w:szCs w:val="24"/>
        </w:rPr>
      </w:pPr>
      <w:r>
        <w:rPr>
          <w:sz w:val="24"/>
          <w:szCs w:val="24"/>
        </w:rPr>
        <w:t xml:space="preserve">   </w:t>
      </w:r>
      <w:r w:rsidR="003938E4">
        <w:rPr>
          <w:sz w:val="24"/>
          <w:szCs w:val="24"/>
        </w:rPr>
        <w:t>Index of returned documents</w:t>
      </w:r>
      <w:proofErr w:type="gramStart"/>
      <w:r w:rsidR="003938E4">
        <w:rPr>
          <w:sz w:val="24"/>
          <w:szCs w:val="24"/>
          <w:u w:val="dotted"/>
        </w:rPr>
        <w:tab/>
      </w:r>
      <w:r w:rsidR="003938E4">
        <w:rPr>
          <w:sz w:val="24"/>
          <w:szCs w:val="24"/>
        </w:rPr>
        <w:t xml:space="preserve">  344</w:t>
      </w:r>
      <w:proofErr w:type="gramEnd"/>
    </w:p>
    <w:p w14:paraId="7E157A3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 dated 18 July 2025</w:t>
      </w:r>
      <w:proofErr w:type="gramStart"/>
      <w:r>
        <w:rPr>
          <w:sz w:val="24"/>
          <w:szCs w:val="24"/>
          <w:u w:val="dotted"/>
        </w:rPr>
        <w:tab/>
      </w:r>
      <w:r>
        <w:rPr>
          <w:sz w:val="24"/>
          <w:szCs w:val="24"/>
        </w:rPr>
        <w:t xml:space="preserve">  344</w:t>
      </w:r>
      <w:proofErr w:type="gramEnd"/>
    </w:p>
    <w:p w14:paraId="20F0DF3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Letter to the Clerk from the Acting Chief Minister, undated</w:t>
      </w:r>
      <w:proofErr w:type="gramStart"/>
      <w:r>
        <w:rPr>
          <w:sz w:val="24"/>
          <w:szCs w:val="24"/>
          <w:u w:val="dotted"/>
        </w:rPr>
        <w:tab/>
      </w:r>
      <w:r>
        <w:rPr>
          <w:sz w:val="24"/>
          <w:szCs w:val="24"/>
        </w:rPr>
        <w:t xml:space="preserve">  344</w:t>
      </w:r>
      <w:proofErr w:type="gramEnd"/>
    </w:p>
    <w:p w14:paraId="5EE597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Redacted returned documents (10 folders)</w:t>
      </w:r>
      <w:proofErr w:type="gramStart"/>
      <w:r>
        <w:rPr>
          <w:sz w:val="24"/>
          <w:szCs w:val="24"/>
          <w:u w:val="dotted"/>
        </w:rPr>
        <w:tab/>
      </w:r>
      <w:r>
        <w:rPr>
          <w:sz w:val="24"/>
          <w:szCs w:val="24"/>
        </w:rPr>
        <w:t xml:space="preserve">  407</w:t>
      </w:r>
      <w:proofErr w:type="gramEnd"/>
    </w:p>
    <w:p w14:paraId="76344D9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Returned documents (2 Folders)</w:t>
      </w:r>
      <w:proofErr w:type="gramStart"/>
      <w:r>
        <w:rPr>
          <w:sz w:val="24"/>
          <w:szCs w:val="24"/>
          <w:u w:val="dotted"/>
        </w:rPr>
        <w:tab/>
      </w:r>
      <w:r>
        <w:rPr>
          <w:sz w:val="24"/>
          <w:szCs w:val="24"/>
        </w:rPr>
        <w:t xml:space="preserve">  344</w:t>
      </w:r>
      <w:proofErr w:type="gramEnd"/>
    </w:p>
    <w:p w14:paraId="1EB49C1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historic housing debt principal balances and interest paid from financial years ending 30 June 2000 to 30 June 2026—</w:t>
      </w:r>
      <w:r>
        <w:rPr>
          <w:sz w:val="24"/>
          <w:szCs w:val="24"/>
        </w:rPr>
        <w:t>Table, undated</w:t>
      </w:r>
      <w:proofErr w:type="gramStart"/>
      <w:r>
        <w:rPr>
          <w:sz w:val="24"/>
          <w:szCs w:val="24"/>
          <w:u w:val="dotted"/>
        </w:rPr>
        <w:tab/>
      </w:r>
      <w:r>
        <w:rPr>
          <w:sz w:val="24"/>
          <w:szCs w:val="24"/>
        </w:rPr>
        <w:t xml:space="preserve">  935</w:t>
      </w:r>
      <w:proofErr w:type="gramEnd"/>
    </w:p>
    <w:p w14:paraId="1EDCDD4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Historic Housing Debt Waiver—</w:t>
      </w:r>
      <w:r>
        <w:rPr>
          <w:sz w:val="24"/>
          <w:szCs w:val="24"/>
        </w:rPr>
        <w:t>Assembly resolution of 25 March 2026—Government response, dated May 2026</w:t>
      </w:r>
      <w:r>
        <w:rPr>
          <w:sz w:val="24"/>
          <w:szCs w:val="24"/>
          <w:u w:val="dotted"/>
        </w:rPr>
        <w:tab/>
      </w:r>
      <w:r>
        <w:rPr>
          <w:sz w:val="24"/>
          <w:szCs w:val="24"/>
        </w:rPr>
        <w:t xml:space="preserve"> 1003</w:t>
      </w:r>
    </w:p>
    <w:p w14:paraId="2A9FF68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Housing Strategy—</w:t>
      </w:r>
    </w:p>
    <w:p w14:paraId="60AB738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Year 6 Report Card, dated June 2025</w:t>
      </w:r>
      <w:proofErr w:type="gramStart"/>
      <w:r>
        <w:rPr>
          <w:sz w:val="24"/>
          <w:szCs w:val="24"/>
          <w:u w:val="dotted"/>
        </w:rPr>
        <w:tab/>
      </w:r>
      <w:r>
        <w:rPr>
          <w:sz w:val="24"/>
          <w:szCs w:val="24"/>
        </w:rPr>
        <w:t xml:space="preserve">  334</w:t>
      </w:r>
      <w:proofErr w:type="gramEnd"/>
    </w:p>
    <w:p w14:paraId="067D4F0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Year 7 Report Card, undated, together with a statement, dated May 2026</w:t>
      </w:r>
      <w:r>
        <w:rPr>
          <w:sz w:val="24"/>
          <w:szCs w:val="24"/>
          <w:u w:val="dotted"/>
        </w:rPr>
        <w:tab/>
      </w:r>
      <w:r>
        <w:rPr>
          <w:sz w:val="24"/>
          <w:szCs w:val="24"/>
        </w:rPr>
        <w:t xml:space="preserve"> 1039</w:t>
      </w:r>
    </w:p>
    <w:p w14:paraId="2B8DDAB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Legislative Assembly—</w:t>
      </w:r>
      <w:r>
        <w:rPr>
          <w:sz w:val="24"/>
          <w:szCs w:val="24"/>
        </w:rPr>
        <w:t>Report on a visit to the New South Wales and Tasmania Parliaments by the Speaker and Clerk of the Legislative Assembly for the Australian Capital Territory, dated November 2024</w:t>
      </w:r>
      <w:r>
        <w:rPr>
          <w:sz w:val="24"/>
          <w:szCs w:val="24"/>
          <w:u w:val="dotted"/>
        </w:rPr>
        <w:tab/>
      </w:r>
      <w:r>
        <w:rPr>
          <w:sz w:val="24"/>
          <w:szCs w:val="24"/>
        </w:rPr>
        <w:t xml:space="preserve">   27</w:t>
      </w:r>
    </w:p>
    <w:p w14:paraId="5452C50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Missing Middle Housing Design Guide, undated</w:t>
      </w:r>
      <w:proofErr w:type="gramStart"/>
      <w:r>
        <w:rPr>
          <w:sz w:val="24"/>
          <w:szCs w:val="24"/>
          <w:u w:val="dotted"/>
        </w:rPr>
        <w:tab/>
      </w:r>
      <w:r>
        <w:rPr>
          <w:sz w:val="24"/>
          <w:szCs w:val="24"/>
        </w:rPr>
        <w:t xml:space="preserve">  302</w:t>
      </w:r>
      <w:proofErr w:type="gramEnd"/>
    </w:p>
    <w:p w14:paraId="18F9196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Policing Strategic Asset Management Planning—</w:t>
      </w:r>
      <w:r>
        <w:rPr>
          <w:sz w:val="24"/>
          <w:szCs w:val="24"/>
        </w:rPr>
        <w:t>Assembly resolution of 9 April 2025—Documents—Order to table—Copy of—</w:t>
      </w:r>
    </w:p>
    <w:p w14:paraId="17250F7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2019-20 Budget: Concept Brief—ACT Policing Futures Program—ACT Policing Master Accommodation plan—Justice and Community Safety Directorate, undated</w:t>
      </w:r>
      <w:proofErr w:type="gramStart"/>
      <w:r>
        <w:rPr>
          <w:sz w:val="24"/>
          <w:szCs w:val="24"/>
          <w:u w:val="dotted"/>
        </w:rPr>
        <w:tab/>
      </w:r>
      <w:r>
        <w:rPr>
          <w:sz w:val="24"/>
          <w:szCs w:val="24"/>
        </w:rPr>
        <w:t xml:space="preserve">  294</w:t>
      </w:r>
      <w:proofErr w:type="gramEnd"/>
    </w:p>
    <w:p w14:paraId="795D922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Policing 20 Year Master Accommodation Plan, prepared by ACT Policing, March 2022 - undated</w:t>
      </w:r>
      <w:proofErr w:type="gramStart"/>
      <w:r>
        <w:rPr>
          <w:sz w:val="24"/>
          <w:szCs w:val="24"/>
          <w:u w:val="dotted"/>
        </w:rPr>
        <w:tab/>
      </w:r>
      <w:r>
        <w:rPr>
          <w:sz w:val="24"/>
          <w:szCs w:val="24"/>
        </w:rPr>
        <w:t xml:space="preserve">  294</w:t>
      </w:r>
      <w:proofErr w:type="gramEnd"/>
    </w:p>
    <w:p w14:paraId="64D170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293</w:t>
      </w:r>
      <w:proofErr w:type="gramEnd"/>
    </w:p>
    <w:p w14:paraId="642CE87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w:t>
      </w:r>
      <w:proofErr w:type="gramStart"/>
      <w:r>
        <w:rPr>
          <w:sz w:val="24"/>
          <w:szCs w:val="24"/>
          <w:u w:val="dotted"/>
        </w:rPr>
        <w:tab/>
      </w:r>
      <w:r>
        <w:rPr>
          <w:sz w:val="24"/>
          <w:szCs w:val="24"/>
        </w:rPr>
        <w:t xml:space="preserve">  293</w:t>
      </w:r>
      <w:proofErr w:type="gramEnd"/>
    </w:p>
    <w:p w14:paraId="168D532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claimed on certain returned documents—Letter to the Clerk from the Chief Minister, dated 2025</w:t>
      </w:r>
      <w:proofErr w:type="gramStart"/>
      <w:r>
        <w:rPr>
          <w:sz w:val="24"/>
          <w:szCs w:val="24"/>
          <w:u w:val="dotted"/>
        </w:rPr>
        <w:tab/>
      </w:r>
      <w:r>
        <w:rPr>
          <w:sz w:val="24"/>
          <w:szCs w:val="24"/>
        </w:rPr>
        <w:t xml:space="preserve">  293</w:t>
      </w:r>
      <w:proofErr w:type="gramEnd"/>
    </w:p>
    <w:p w14:paraId="44A99E1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Request for Infrastructure Project Services, undated</w:t>
      </w:r>
      <w:proofErr w:type="gramStart"/>
      <w:r>
        <w:rPr>
          <w:sz w:val="24"/>
          <w:szCs w:val="24"/>
          <w:u w:val="dotted"/>
        </w:rPr>
        <w:tab/>
      </w:r>
      <w:r>
        <w:rPr>
          <w:sz w:val="24"/>
          <w:szCs w:val="24"/>
        </w:rPr>
        <w:t xml:space="preserve">  293</w:t>
      </w:r>
      <w:proofErr w:type="gramEnd"/>
    </w:p>
    <w:p w14:paraId="4D74A9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Statement of Requirements—Strategic Asset Management Plan (SAMP) for ACT Policing on behalf of Justice and Community Safety Capital Works and Infrastructure, dated July 2019</w:t>
      </w:r>
      <w:proofErr w:type="gramStart"/>
      <w:r>
        <w:rPr>
          <w:sz w:val="24"/>
          <w:szCs w:val="24"/>
          <w:u w:val="dotted"/>
        </w:rPr>
        <w:tab/>
      </w:r>
      <w:r>
        <w:rPr>
          <w:sz w:val="24"/>
          <w:szCs w:val="24"/>
        </w:rPr>
        <w:t xml:space="preserve">  294</w:t>
      </w:r>
      <w:proofErr w:type="gramEnd"/>
    </w:p>
    <w:p w14:paraId="69F3D5F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Strategic Asset Management Plan—ACT Policing, dated June 2024</w:t>
      </w:r>
      <w:proofErr w:type="gramStart"/>
      <w:r>
        <w:rPr>
          <w:sz w:val="24"/>
          <w:szCs w:val="24"/>
          <w:u w:val="dotted"/>
        </w:rPr>
        <w:tab/>
      </w:r>
      <w:r>
        <w:rPr>
          <w:sz w:val="24"/>
          <w:szCs w:val="24"/>
        </w:rPr>
        <w:t xml:space="preserve">  294</w:t>
      </w:r>
      <w:proofErr w:type="gramEnd"/>
    </w:p>
    <w:p w14:paraId="4A6AC81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Transmittal letter from the Head of Service, ACT Government to the Clerk, dated 26 May 2025</w:t>
      </w:r>
      <w:proofErr w:type="gramStart"/>
      <w:r>
        <w:rPr>
          <w:sz w:val="24"/>
          <w:szCs w:val="24"/>
          <w:u w:val="dotted"/>
        </w:rPr>
        <w:tab/>
      </w:r>
      <w:r>
        <w:rPr>
          <w:sz w:val="24"/>
          <w:szCs w:val="24"/>
        </w:rPr>
        <w:t xml:space="preserve">  293</w:t>
      </w:r>
      <w:proofErr w:type="gramEnd"/>
    </w:p>
    <w:p w14:paraId="4195525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population projections—</w:t>
      </w:r>
      <w:r>
        <w:rPr>
          <w:sz w:val="24"/>
          <w:szCs w:val="24"/>
        </w:rPr>
        <w:t>2025 to 2026</w:t>
      </w:r>
      <w:proofErr w:type="gramStart"/>
      <w:r>
        <w:rPr>
          <w:sz w:val="24"/>
          <w:szCs w:val="24"/>
          <w:u w:val="dotted"/>
        </w:rPr>
        <w:tab/>
      </w:r>
      <w:r>
        <w:rPr>
          <w:sz w:val="24"/>
          <w:szCs w:val="24"/>
        </w:rPr>
        <w:t xml:space="preserve">  346</w:t>
      </w:r>
      <w:proofErr w:type="gramEnd"/>
    </w:p>
    <w:p w14:paraId="7509EAD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Public School System Resourcing Review—</w:t>
      </w:r>
    </w:p>
    <w:p w14:paraId="73A2C52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Future of Education—One public education system—Interim Government response, dated 27 May 2026</w:t>
      </w:r>
      <w:r>
        <w:rPr>
          <w:sz w:val="24"/>
          <w:szCs w:val="24"/>
          <w:u w:val="dotted"/>
        </w:rPr>
        <w:tab/>
      </w:r>
      <w:r>
        <w:rPr>
          <w:sz w:val="24"/>
          <w:szCs w:val="24"/>
        </w:rPr>
        <w:t xml:space="preserve"> 1026</w:t>
      </w:r>
    </w:p>
    <w:p w14:paraId="58894A6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Supporting the delivery of an effective and equitable public education system in the ACT—Final Report, dated 2 April 2026</w:t>
      </w:r>
      <w:r>
        <w:rPr>
          <w:sz w:val="24"/>
          <w:szCs w:val="24"/>
          <w:u w:val="dotted"/>
        </w:rPr>
        <w:tab/>
      </w:r>
      <w:r>
        <w:rPr>
          <w:sz w:val="24"/>
          <w:szCs w:val="24"/>
        </w:rPr>
        <w:t xml:space="preserve"> 1026</w:t>
      </w:r>
    </w:p>
    <w:p w14:paraId="4FB8E06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Revenue Office Overview—</w:t>
      </w:r>
      <w:r>
        <w:rPr>
          <w:sz w:val="24"/>
          <w:szCs w:val="24"/>
        </w:rPr>
        <w:t>Copy of incoming Government Briefing, page 36, undated</w:t>
      </w:r>
      <w:proofErr w:type="gramStart"/>
      <w:r>
        <w:rPr>
          <w:sz w:val="24"/>
          <w:szCs w:val="24"/>
          <w:u w:val="dotted"/>
        </w:rPr>
        <w:tab/>
      </w:r>
      <w:r>
        <w:rPr>
          <w:sz w:val="24"/>
          <w:szCs w:val="24"/>
        </w:rPr>
        <w:t xml:space="preserve">  209</w:t>
      </w:r>
      <w:proofErr w:type="gramEnd"/>
    </w:p>
    <w:p w14:paraId="6CC5BD54" w14:textId="77777777" w:rsidR="00331083" w:rsidRDefault="003938E4" w:rsidP="003938E4">
      <w:pPr>
        <w:tabs>
          <w:tab w:val="clear" w:pos="9781"/>
          <w:tab w:val="left" w:pos="9639"/>
        </w:tabs>
        <w:spacing w:before="120" w:after="0" w:line="240" w:lineRule="auto"/>
        <w:ind w:left="280" w:right="1240" w:hanging="280"/>
        <w:rPr>
          <w:b/>
          <w:sz w:val="24"/>
          <w:szCs w:val="24"/>
        </w:rPr>
      </w:pPr>
      <w:r>
        <w:rPr>
          <w:b/>
          <w:sz w:val="24"/>
          <w:szCs w:val="24"/>
        </w:rPr>
        <w:t>ACT Road Safety Report Card</w:t>
      </w:r>
      <w:r w:rsidR="00331083">
        <w:rPr>
          <w:b/>
          <w:sz w:val="24"/>
          <w:szCs w:val="24"/>
        </w:rPr>
        <w:t>—</w:t>
      </w:r>
      <w:r>
        <w:rPr>
          <w:b/>
          <w:sz w:val="24"/>
          <w:szCs w:val="24"/>
        </w:rPr>
        <w:t xml:space="preserve"> </w:t>
      </w:r>
    </w:p>
    <w:p w14:paraId="10DA81B5" w14:textId="68A71461" w:rsidR="003938E4" w:rsidRDefault="003938E4" w:rsidP="00331083">
      <w:pPr>
        <w:tabs>
          <w:tab w:val="clear" w:pos="9781"/>
          <w:tab w:val="left" w:pos="9639"/>
        </w:tabs>
        <w:spacing w:after="0" w:line="240" w:lineRule="auto"/>
        <w:ind w:left="560" w:right="1240" w:hanging="280"/>
        <w:rPr>
          <w:b/>
          <w:sz w:val="24"/>
          <w:szCs w:val="24"/>
        </w:rPr>
      </w:pPr>
      <w:r w:rsidRPr="00331083">
        <w:rPr>
          <w:bCs/>
          <w:sz w:val="24"/>
          <w:szCs w:val="24"/>
        </w:rPr>
        <w:t>2024—</w:t>
      </w:r>
      <w:r>
        <w:rPr>
          <w:sz w:val="24"/>
          <w:szCs w:val="24"/>
        </w:rPr>
        <w:t>Transport Canberra and City Services Directorate, undated</w:t>
      </w:r>
      <w:proofErr w:type="gramStart"/>
      <w:r>
        <w:rPr>
          <w:sz w:val="24"/>
          <w:szCs w:val="24"/>
          <w:u w:val="dotted"/>
        </w:rPr>
        <w:tab/>
      </w:r>
      <w:r>
        <w:rPr>
          <w:sz w:val="24"/>
          <w:szCs w:val="24"/>
        </w:rPr>
        <w:t xml:space="preserve">  335</w:t>
      </w:r>
      <w:proofErr w:type="gramEnd"/>
    </w:p>
    <w:p w14:paraId="2C27B2A4" w14:textId="7B9B93EB" w:rsidR="003938E4" w:rsidRDefault="003938E4" w:rsidP="00331083">
      <w:pPr>
        <w:tabs>
          <w:tab w:val="clear" w:pos="567"/>
          <w:tab w:val="clear" w:pos="9781"/>
          <w:tab w:val="left" w:pos="284"/>
          <w:tab w:val="left" w:pos="9639"/>
        </w:tabs>
        <w:spacing w:after="0" w:line="240" w:lineRule="auto"/>
        <w:ind w:left="560" w:right="1240" w:hanging="280"/>
        <w:rPr>
          <w:b/>
          <w:sz w:val="24"/>
          <w:szCs w:val="24"/>
        </w:rPr>
      </w:pPr>
      <w:r w:rsidRPr="00331083">
        <w:rPr>
          <w:bCs/>
          <w:sz w:val="24"/>
          <w:szCs w:val="24"/>
        </w:rPr>
        <w:lastRenderedPageBreak/>
        <w:t>2025, undated</w:t>
      </w:r>
      <w:r>
        <w:rPr>
          <w:sz w:val="24"/>
          <w:szCs w:val="24"/>
          <w:u w:val="dotted"/>
        </w:rPr>
        <w:tab/>
      </w:r>
      <w:r>
        <w:rPr>
          <w:sz w:val="24"/>
          <w:szCs w:val="24"/>
        </w:rPr>
        <w:t xml:space="preserve"> 1013</w:t>
      </w:r>
    </w:p>
    <w:p w14:paraId="44DEC9A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Small Business Strategy—</w:t>
      </w:r>
    </w:p>
    <w:p w14:paraId="72A9A2B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2023-2026 progress update 2025, undated</w:t>
      </w:r>
      <w:proofErr w:type="gramStart"/>
      <w:r>
        <w:rPr>
          <w:sz w:val="24"/>
          <w:szCs w:val="24"/>
          <w:u w:val="dotted"/>
        </w:rPr>
        <w:tab/>
      </w:r>
      <w:r>
        <w:rPr>
          <w:sz w:val="24"/>
          <w:szCs w:val="24"/>
        </w:rPr>
        <w:t xml:space="preserve">  335</w:t>
      </w:r>
      <w:proofErr w:type="gramEnd"/>
    </w:p>
    <w:p w14:paraId="14C7085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Progress update 2025—Ministerial statement, undated</w:t>
      </w:r>
      <w:proofErr w:type="gramStart"/>
      <w:r>
        <w:rPr>
          <w:sz w:val="24"/>
          <w:szCs w:val="24"/>
          <w:u w:val="dotted"/>
        </w:rPr>
        <w:tab/>
      </w:r>
      <w:r>
        <w:rPr>
          <w:sz w:val="24"/>
          <w:szCs w:val="24"/>
        </w:rPr>
        <w:t xml:space="preserve">  335</w:t>
      </w:r>
      <w:proofErr w:type="gramEnd"/>
    </w:p>
    <w:p w14:paraId="34DABE4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Strategic Bushfire Management Plan—</w:t>
      </w:r>
      <w:r>
        <w:rPr>
          <w:sz w:val="24"/>
          <w:szCs w:val="24"/>
        </w:rPr>
        <w:t>2025-2030—</w:t>
      </w:r>
    </w:p>
    <w:p w14:paraId="626EDB0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2025-2030, dated September 2025</w:t>
      </w:r>
      <w:proofErr w:type="gramStart"/>
      <w:r>
        <w:rPr>
          <w:sz w:val="24"/>
          <w:szCs w:val="24"/>
          <w:u w:val="dotted"/>
        </w:rPr>
        <w:tab/>
      </w:r>
      <w:r>
        <w:rPr>
          <w:sz w:val="24"/>
          <w:szCs w:val="24"/>
        </w:rPr>
        <w:t xml:space="preserve">  434</w:t>
      </w:r>
      <w:proofErr w:type="gramEnd"/>
    </w:p>
    <w:p w14:paraId="5851742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Implementation Plan, dated September 2025</w:t>
      </w:r>
      <w:proofErr w:type="gramStart"/>
      <w:r>
        <w:rPr>
          <w:sz w:val="24"/>
          <w:szCs w:val="24"/>
          <w:u w:val="dotted"/>
        </w:rPr>
        <w:tab/>
      </w:r>
      <w:r>
        <w:rPr>
          <w:sz w:val="24"/>
          <w:szCs w:val="24"/>
        </w:rPr>
        <w:t xml:space="preserve">  434</w:t>
      </w:r>
      <w:proofErr w:type="gramEnd"/>
    </w:p>
    <w:p w14:paraId="3F23581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Teacher Quality Institute Act—</w:t>
      </w:r>
    </w:p>
    <w:p w14:paraId="58FD5C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Teacher Quality Institute (Fees) Determination 2026 (No 1)—Disallowable Instrument DI2026-1 (LR, 8 January 2026)</w:t>
      </w:r>
      <w:proofErr w:type="gramStart"/>
      <w:r>
        <w:rPr>
          <w:sz w:val="24"/>
          <w:szCs w:val="24"/>
          <w:u w:val="dotted"/>
        </w:rPr>
        <w:tab/>
      </w:r>
      <w:r>
        <w:rPr>
          <w:sz w:val="24"/>
          <w:szCs w:val="24"/>
        </w:rPr>
        <w:t xml:space="preserve">  837</w:t>
      </w:r>
      <w:proofErr w:type="gramEnd"/>
    </w:p>
    <w:p w14:paraId="51D5AEF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ACT Teacher Quality Institute Amendment Regulation 2025 (No 1)—Subordinate Law SL2025-27 (LR, 11 December 2025)</w:t>
      </w:r>
      <w:proofErr w:type="gramStart"/>
      <w:r>
        <w:rPr>
          <w:sz w:val="24"/>
          <w:szCs w:val="24"/>
          <w:u w:val="dotted"/>
        </w:rPr>
        <w:tab/>
      </w:r>
      <w:r>
        <w:rPr>
          <w:sz w:val="24"/>
          <w:szCs w:val="24"/>
        </w:rPr>
        <w:t xml:space="preserve">  680</w:t>
      </w:r>
      <w:proofErr w:type="gramEnd"/>
    </w:p>
    <w:p w14:paraId="0991F55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Teacher Quality Institute Act and Financial Management Act—</w:t>
      </w:r>
    </w:p>
    <w:p w14:paraId="4F72D18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Teacher Quality Institute Board Appointment 2025 (No 1)—Disallowable Instrument DI2025-264 (LR, 7 October 2025)</w:t>
      </w:r>
      <w:proofErr w:type="gramStart"/>
      <w:r>
        <w:rPr>
          <w:sz w:val="24"/>
          <w:szCs w:val="24"/>
          <w:u w:val="dotted"/>
        </w:rPr>
        <w:tab/>
      </w:r>
      <w:r>
        <w:rPr>
          <w:sz w:val="24"/>
          <w:szCs w:val="24"/>
        </w:rPr>
        <w:t xml:space="preserve">  488</w:t>
      </w:r>
      <w:proofErr w:type="gramEnd"/>
    </w:p>
    <w:p w14:paraId="3F6716E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Teacher Quality Institute Board Appointment 2025 (No 2)—Disallowable Instrument DI2025-265 (LR, 7 October 2025)</w:t>
      </w:r>
      <w:proofErr w:type="gramStart"/>
      <w:r>
        <w:rPr>
          <w:sz w:val="24"/>
          <w:szCs w:val="24"/>
          <w:u w:val="dotted"/>
        </w:rPr>
        <w:tab/>
      </w:r>
      <w:r>
        <w:rPr>
          <w:sz w:val="24"/>
          <w:szCs w:val="24"/>
        </w:rPr>
        <w:t xml:space="preserve">  488</w:t>
      </w:r>
      <w:proofErr w:type="gramEnd"/>
    </w:p>
    <w:p w14:paraId="506CBC8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Teacher Quality Institute Board Appointment 2025 (No 4)—Disallowable Instrument DI2025-266 (LR, 7 October 2025)</w:t>
      </w:r>
      <w:proofErr w:type="gramStart"/>
      <w:r>
        <w:rPr>
          <w:sz w:val="24"/>
          <w:szCs w:val="24"/>
          <w:u w:val="dotted"/>
        </w:rPr>
        <w:tab/>
      </w:r>
      <w:r>
        <w:rPr>
          <w:sz w:val="24"/>
          <w:szCs w:val="24"/>
        </w:rPr>
        <w:t xml:space="preserve">  488</w:t>
      </w:r>
      <w:proofErr w:type="gramEnd"/>
    </w:p>
    <w:p w14:paraId="748C4C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Teacher Quality Institute Board Appointment 2026 (No 1)—Disallowable Instrument DI2026-25 (LR, 23 March 2026)</w:t>
      </w:r>
      <w:proofErr w:type="gramStart"/>
      <w:r>
        <w:rPr>
          <w:sz w:val="24"/>
          <w:szCs w:val="24"/>
          <w:u w:val="dotted"/>
        </w:rPr>
        <w:tab/>
      </w:r>
      <w:r>
        <w:rPr>
          <w:sz w:val="24"/>
          <w:szCs w:val="24"/>
        </w:rPr>
        <w:t xml:space="preserve">  982</w:t>
      </w:r>
      <w:proofErr w:type="gramEnd"/>
    </w:p>
    <w:p w14:paraId="6BA90C5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ACT Teacher Quality Institute Board Appointment 2026 (No 2)—Disallowable Instrument DI2026-26 (LR, 23 March 2026)</w:t>
      </w:r>
      <w:proofErr w:type="gramStart"/>
      <w:r>
        <w:rPr>
          <w:sz w:val="24"/>
          <w:szCs w:val="24"/>
          <w:u w:val="dotted"/>
        </w:rPr>
        <w:tab/>
      </w:r>
      <w:r>
        <w:rPr>
          <w:sz w:val="24"/>
          <w:szCs w:val="24"/>
        </w:rPr>
        <w:t xml:space="preserve">  982</w:t>
      </w:r>
      <w:proofErr w:type="gramEnd"/>
    </w:p>
    <w:p w14:paraId="654B37C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ACT Water Resources—</w:t>
      </w:r>
      <w:r>
        <w:rPr>
          <w:sz w:val="24"/>
          <w:szCs w:val="24"/>
        </w:rPr>
        <w:t>Assembly resolution of 28 October 2025—Order to table—</w:t>
      </w:r>
    </w:p>
    <w:p w14:paraId="23686D3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 (First tranche)</w:t>
      </w:r>
      <w:proofErr w:type="gramStart"/>
      <w:r>
        <w:rPr>
          <w:sz w:val="24"/>
          <w:szCs w:val="24"/>
          <w:u w:val="dotted"/>
        </w:rPr>
        <w:tab/>
      </w:r>
      <w:r>
        <w:rPr>
          <w:sz w:val="24"/>
          <w:szCs w:val="24"/>
        </w:rPr>
        <w:t xml:space="preserve">  676</w:t>
      </w:r>
      <w:proofErr w:type="gramEnd"/>
    </w:p>
    <w:p w14:paraId="76F5FE2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 (Second tranche)</w:t>
      </w:r>
      <w:proofErr w:type="gramStart"/>
      <w:r>
        <w:rPr>
          <w:sz w:val="24"/>
          <w:szCs w:val="24"/>
          <w:u w:val="dotted"/>
        </w:rPr>
        <w:tab/>
      </w:r>
      <w:r>
        <w:rPr>
          <w:sz w:val="24"/>
          <w:szCs w:val="24"/>
        </w:rPr>
        <w:t xml:space="preserve">  873</w:t>
      </w:r>
      <w:proofErr w:type="gramEnd"/>
    </w:p>
    <w:p w14:paraId="5D56C73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w:t>
      </w:r>
      <w:proofErr w:type="gramStart"/>
      <w:r>
        <w:rPr>
          <w:sz w:val="24"/>
          <w:szCs w:val="24"/>
          <w:u w:val="dotted"/>
        </w:rPr>
        <w:tab/>
      </w:r>
      <w:r>
        <w:rPr>
          <w:sz w:val="24"/>
          <w:szCs w:val="24"/>
        </w:rPr>
        <w:t xml:space="preserve">  874</w:t>
      </w:r>
      <w:proofErr w:type="gramEnd"/>
    </w:p>
    <w:p w14:paraId="62B3C24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w:t>
      </w:r>
      <w:proofErr w:type="gramStart"/>
      <w:r>
        <w:rPr>
          <w:sz w:val="24"/>
          <w:szCs w:val="24"/>
          <w:u w:val="dotted"/>
        </w:rPr>
        <w:tab/>
      </w:r>
      <w:r>
        <w:rPr>
          <w:sz w:val="24"/>
          <w:szCs w:val="24"/>
        </w:rPr>
        <w:t xml:space="preserve">  676</w:t>
      </w:r>
      <w:proofErr w:type="gramEnd"/>
    </w:p>
    <w:p w14:paraId="4EDF2D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claimed on certain returned documents—Letter to the Clerk from the Chief Minister, dated 17 February 2026</w:t>
      </w:r>
      <w:proofErr w:type="gramStart"/>
      <w:r>
        <w:rPr>
          <w:sz w:val="24"/>
          <w:szCs w:val="24"/>
          <w:u w:val="dotted"/>
        </w:rPr>
        <w:tab/>
      </w:r>
      <w:r>
        <w:rPr>
          <w:sz w:val="24"/>
          <w:szCs w:val="24"/>
        </w:rPr>
        <w:t xml:space="preserve">  874</w:t>
      </w:r>
      <w:proofErr w:type="gramEnd"/>
    </w:p>
    <w:p w14:paraId="299247B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Proposed amendments, dated 28 November 2025</w:t>
      </w:r>
      <w:proofErr w:type="gramStart"/>
      <w:r>
        <w:rPr>
          <w:sz w:val="24"/>
          <w:szCs w:val="24"/>
          <w:u w:val="dotted"/>
        </w:rPr>
        <w:tab/>
      </w:r>
      <w:r>
        <w:rPr>
          <w:sz w:val="24"/>
          <w:szCs w:val="24"/>
        </w:rPr>
        <w:t xml:space="preserve">  546</w:t>
      </w:r>
      <w:proofErr w:type="gramEnd"/>
    </w:p>
    <w:p w14:paraId="1334F4A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Returned documents (9 Folders)</w:t>
      </w:r>
      <w:proofErr w:type="gramStart"/>
      <w:r>
        <w:rPr>
          <w:sz w:val="24"/>
          <w:szCs w:val="24"/>
          <w:u w:val="dotted"/>
        </w:rPr>
        <w:tab/>
      </w:r>
      <w:r>
        <w:rPr>
          <w:sz w:val="24"/>
          <w:szCs w:val="24"/>
        </w:rPr>
        <w:t xml:space="preserve">  676</w:t>
      </w:r>
      <w:proofErr w:type="gramEnd"/>
    </w:p>
    <w:p w14:paraId="480DABB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Returned documents (11 Folders)</w:t>
      </w:r>
      <w:proofErr w:type="gramStart"/>
      <w:r>
        <w:rPr>
          <w:sz w:val="24"/>
          <w:szCs w:val="24"/>
          <w:u w:val="dotted"/>
        </w:rPr>
        <w:tab/>
      </w:r>
      <w:r>
        <w:rPr>
          <w:sz w:val="24"/>
          <w:szCs w:val="24"/>
        </w:rPr>
        <w:t xml:space="preserve">  874</w:t>
      </w:r>
      <w:proofErr w:type="gramEnd"/>
    </w:p>
    <w:p w14:paraId="739388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Transmittal letter from the Head of Service, ACT Government to the Clerk Second tranche, dated 27 February 2026</w:t>
      </w:r>
      <w:proofErr w:type="gramStart"/>
      <w:r>
        <w:rPr>
          <w:sz w:val="24"/>
          <w:szCs w:val="24"/>
          <w:u w:val="dotted"/>
        </w:rPr>
        <w:tab/>
      </w:r>
      <w:r>
        <w:rPr>
          <w:sz w:val="24"/>
          <w:szCs w:val="24"/>
        </w:rPr>
        <w:t xml:space="preserve">  873</w:t>
      </w:r>
      <w:proofErr w:type="gramEnd"/>
    </w:p>
    <w:p w14:paraId="57B489F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Transmittal letter from the Head of Service, ACT Government to the Clerk, dated 21 January 2026</w:t>
      </w:r>
      <w:proofErr w:type="gramStart"/>
      <w:r>
        <w:rPr>
          <w:sz w:val="24"/>
          <w:szCs w:val="24"/>
          <w:u w:val="dotted"/>
        </w:rPr>
        <w:tab/>
      </w:r>
      <w:r>
        <w:rPr>
          <w:sz w:val="24"/>
          <w:szCs w:val="24"/>
        </w:rPr>
        <w:t xml:space="preserve">  676</w:t>
      </w:r>
      <w:proofErr w:type="gramEnd"/>
    </w:p>
    <w:p w14:paraId="4EB92F2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Variation request, pursuant to standing order 213B—Letter to the Clerk from the Chief Minister, dated 25 November 2025</w:t>
      </w:r>
      <w:proofErr w:type="gramStart"/>
      <w:r>
        <w:rPr>
          <w:sz w:val="24"/>
          <w:szCs w:val="24"/>
          <w:u w:val="dotted"/>
        </w:rPr>
        <w:tab/>
      </w:r>
      <w:r>
        <w:rPr>
          <w:sz w:val="24"/>
          <w:szCs w:val="24"/>
        </w:rPr>
        <w:t xml:space="preserve">  546</w:t>
      </w:r>
      <w:proofErr w:type="gramEnd"/>
    </w:p>
    <w:p w14:paraId="0F02CCA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 Youth Assembly 2025—</w:t>
      </w:r>
      <w:r>
        <w:rPr>
          <w:sz w:val="24"/>
          <w:szCs w:val="24"/>
        </w:rPr>
        <w:t>Tabling statement, dated June 2025</w:t>
      </w:r>
      <w:proofErr w:type="gramStart"/>
      <w:r>
        <w:rPr>
          <w:sz w:val="24"/>
          <w:szCs w:val="24"/>
          <w:u w:val="dotted"/>
        </w:rPr>
        <w:tab/>
      </w:r>
      <w:r>
        <w:rPr>
          <w:sz w:val="24"/>
          <w:szCs w:val="24"/>
        </w:rPr>
        <w:t xml:space="preserve">  335</w:t>
      </w:r>
      <w:proofErr w:type="gramEnd"/>
    </w:p>
    <w:p w14:paraId="127D6ED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ACT Youth Assembly 'Our Voice, Our Impact'—</w:t>
      </w:r>
      <w:r>
        <w:rPr>
          <w:sz w:val="24"/>
          <w:szCs w:val="24"/>
        </w:rPr>
        <w:t>Report—2025, undated</w:t>
      </w:r>
      <w:proofErr w:type="gramStart"/>
      <w:r>
        <w:rPr>
          <w:sz w:val="24"/>
          <w:szCs w:val="24"/>
          <w:u w:val="dotted"/>
        </w:rPr>
        <w:tab/>
      </w:r>
      <w:r>
        <w:rPr>
          <w:sz w:val="24"/>
          <w:szCs w:val="24"/>
        </w:rPr>
        <w:t xml:space="preserve">  665</w:t>
      </w:r>
      <w:proofErr w:type="gramEnd"/>
    </w:p>
    <w:p w14:paraId="7CF81E3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 undated</w:t>
      </w:r>
      <w:proofErr w:type="gramStart"/>
      <w:r>
        <w:rPr>
          <w:sz w:val="24"/>
          <w:szCs w:val="24"/>
          <w:u w:val="dotted"/>
        </w:rPr>
        <w:tab/>
      </w:r>
      <w:r>
        <w:rPr>
          <w:sz w:val="24"/>
          <w:szCs w:val="24"/>
        </w:rPr>
        <w:t xml:space="preserve">  665</w:t>
      </w:r>
      <w:proofErr w:type="gramEnd"/>
    </w:p>
    <w:p w14:paraId="54CBCA6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Active travel network in Belconnen—</w:t>
      </w:r>
      <w:r>
        <w:rPr>
          <w:sz w:val="24"/>
          <w:szCs w:val="24"/>
        </w:rPr>
        <w:t>Feasibility study and funding consideration—Assembly resolution of 3 December 2025—Government response to 4 (a) and (b), dated May 2026, together with a tabling statement</w:t>
      </w:r>
      <w:r>
        <w:rPr>
          <w:sz w:val="24"/>
          <w:szCs w:val="24"/>
          <w:u w:val="dotted"/>
        </w:rPr>
        <w:tab/>
      </w:r>
      <w:r>
        <w:rPr>
          <w:sz w:val="24"/>
          <w:szCs w:val="24"/>
        </w:rPr>
        <w:t xml:space="preserve"> 1015</w:t>
      </w:r>
    </w:p>
    <w:p w14:paraId="474D575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Active Travel Plan—</w:t>
      </w:r>
      <w:r>
        <w:rPr>
          <w:sz w:val="24"/>
          <w:szCs w:val="24"/>
        </w:rPr>
        <w:t>Improvement and Reporting—Assembly resolution of 25 September 2025—Government response, dated March 2026</w:t>
      </w:r>
      <w:proofErr w:type="gramStart"/>
      <w:r>
        <w:rPr>
          <w:sz w:val="24"/>
          <w:szCs w:val="24"/>
          <w:u w:val="dotted"/>
        </w:rPr>
        <w:tab/>
      </w:r>
      <w:r>
        <w:rPr>
          <w:sz w:val="24"/>
          <w:szCs w:val="24"/>
        </w:rPr>
        <w:t xml:space="preserve">  908</w:t>
      </w:r>
      <w:proofErr w:type="gramEnd"/>
    </w:p>
    <w:p w14:paraId="08B2E8A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Administration and Procedure—Standing Committee—</w:t>
      </w:r>
      <w:r>
        <w:rPr>
          <w:sz w:val="24"/>
          <w:szCs w:val="24"/>
        </w:rPr>
        <w:t>Reports presented—2025—</w:t>
      </w:r>
    </w:p>
    <w:p w14:paraId="6C1929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 1—Report on the conduct of Mr Parton MLA, dated 18 February 2025, together with a copy of the extract of the relevant minutes of proceedings</w:t>
      </w:r>
      <w:proofErr w:type="gramStart"/>
      <w:r>
        <w:rPr>
          <w:sz w:val="24"/>
          <w:szCs w:val="24"/>
          <w:u w:val="dotted"/>
        </w:rPr>
        <w:tab/>
      </w:r>
      <w:r>
        <w:rPr>
          <w:sz w:val="24"/>
          <w:szCs w:val="24"/>
        </w:rPr>
        <w:t xml:space="preserve">  100</w:t>
      </w:r>
      <w:proofErr w:type="gramEnd"/>
    </w:p>
    <w:p w14:paraId="33C2B34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 2—Standing order amendments for the 11th Assembly dated 14 August 2025, together with the extract of the relevant minutes of proceedings</w:t>
      </w:r>
      <w:proofErr w:type="gramStart"/>
      <w:r>
        <w:rPr>
          <w:sz w:val="24"/>
          <w:szCs w:val="24"/>
          <w:u w:val="dotted"/>
        </w:rPr>
        <w:tab/>
      </w:r>
      <w:r>
        <w:rPr>
          <w:sz w:val="24"/>
          <w:szCs w:val="24"/>
        </w:rPr>
        <w:t xml:space="preserve">  347</w:t>
      </w:r>
      <w:proofErr w:type="gramEnd"/>
    </w:p>
    <w:p w14:paraId="0F83D1E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No 3—Report on the conduct of Ms Cheyne MLA, dated 27 November 2025, together with the extract of the relevant minutes of proceedings</w:t>
      </w:r>
      <w:proofErr w:type="gramStart"/>
      <w:r>
        <w:rPr>
          <w:sz w:val="24"/>
          <w:szCs w:val="24"/>
          <w:u w:val="dotted"/>
        </w:rPr>
        <w:tab/>
      </w:r>
      <w:r>
        <w:rPr>
          <w:sz w:val="24"/>
          <w:szCs w:val="24"/>
        </w:rPr>
        <w:t xml:space="preserve">  548</w:t>
      </w:r>
      <w:proofErr w:type="gramEnd"/>
    </w:p>
    <w:p w14:paraId="1426F49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Administration and Procedure—Standing Committee (Tenth Assembly)—</w:t>
      </w:r>
      <w:r>
        <w:rPr>
          <w:sz w:val="24"/>
          <w:szCs w:val="24"/>
        </w:rPr>
        <w:t>Reports presented—2024—No 13—Report on the conduct of Mr Cocks MLA and Mr Hanson MLA, dated 14 October 2024, together with the relevant minutes of proceedings</w:t>
      </w:r>
      <w:r>
        <w:rPr>
          <w:sz w:val="24"/>
          <w:szCs w:val="24"/>
          <w:u w:val="dotted"/>
        </w:rPr>
        <w:tab/>
      </w:r>
      <w:r>
        <w:rPr>
          <w:sz w:val="24"/>
          <w:szCs w:val="24"/>
        </w:rPr>
        <w:t xml:space="preserve">    4</w:t>
      </w:r>
    </w:p>
    <w:p w14:paraId="38A4C23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Recommendation 1, Correspondence to the Speaker from Mr Hanson, dated 13 November 2024</w:t>
      </w:r>
      <w:r>
        <w:rPr>
          <w:sz w:val="24"/>
          <w:szCs w:val="24"/>
          <w:u w:val="dotted"/>
        </w:rPr>
        <w:tab/>
      </w:r>
      <w:r>
        <w:rPr>
          <w:sz w:val="24"/>
          <w:szCs w:val="24"/>
        </w:rPr>
        <w:t xml:space="preserve">   27</w:t>
      </w:r>
    </w:p>
    <w:p w14:paraId="3DEE364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Adoption Act—</w:t>
      </w:r>
    </w:p>
    <w:p w14:paraId="074F712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Adoption (Fees) Determination 2024 (No 1)—Disallowable Instrument DI2024-286 (LR, 12 September 2024)</w:t>
      </w:r>
      <w:r>
        <w:rPr>
          <w:sz w:val="24"/>
          <w:szCs w:val="24"/>
          <w:u w:val="dotted"/>
        </w:rPr>
        <w:tab/>
      </w:r>
      <w:r>
        <w:rPr>
          <w:sz w:val="24"/>
          <w:szCs w:val="24"/>
        </w:rPr>
        <w:t xml:space="preserve">    5</w:t>
      </w:r>
    </w:p>
    <w:p w14:paraId="3799047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Adoption (Fees) Determination 2025 (No 1)—Disallowable Instrument DI2025-116 (LR, 26 June 2025)</w:t>
      </w:r>
      <w:proofErr w:type="gramStart"/>
      <w:r>
        <w:rPr>
          <w:sz w:val="24"/>
          <w:szCs w:val="24"/>
          <w:u w:val="dotted"/>
        </w:rPr>
        <w:tab/>
      </w:r>
      <w:r>
        <w:rPr>
          <w:sz w:val="24"/>
          <w:szCs w:val="24"/>
        </w:rPr>
        <w:t xml:space="preserve">  351</w:t>
      </w:r>
      <w:proofErr w:type="gramEnd"/>
    </w:p>
    <w:p w14:paraId="14B99C6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Age-Friendly City Plan—</w:t>
      </w:r>
      <w:r>
        <w:rPr>
          <w:sz w:val="24"/>
          <w:szCs w:val="24"/>
        </w:rPr>
        <w:t>2020-2024—Status of Actions—Final Progress Report—Reporting Period: January 2024 to December 2024, undated</w:t>
      </w:r>
      <w:proofErr w:type="gramStart"/>
      <w:r>
        <w:rPr>
          <w:sz w:val="24"/>
          <w:szCs w:val="24"/>
          <w:u w:val="dotted"/>
        </w:rPr>
        <w:tab/>
      </w:r>
      <w:r>
        <w:rPr>
          <w:sz w:val="24"/>
          <w:szCs w:val="24"/>
        </w:rPr>
        <w:t xml:space="preserve">  295</w:t>
      </w:r>
      <w:proofErr w:type="gramEnd"/>
    </w:p>
    <w:p w14:paraId="37B1AC8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Agents Act—</w:t>
      </w:r>
    </w:p>
    <w:p w14:paraId="619BED3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Agents (Fees) Determination 2025—Disallowable Instrument DI2025-111 (LR, 26 June 2025)</w:t>
      </w:r>
      <w:proofErr w:type="gramStart"/>
      <w:r>
        <w:rPr>
          <w:sz w:val="24"/>
          <w:szCs w:val="24"/>
          <w:u w:val="dotted"/>
        </w:rPr>
        <w:tab/>
      </w:r>
      <w:r>
        <w:rPr>
          <w:sz w:val="24"/>
          <w:szCs w:val="24"/>
        </w:rPr>
        <w:t xml:space="preserve">  351</w:t>
      </w:r>
      <w:proofErr w:type="gramEnd"/>
    </w:p>
    <w:p w14:paraId="2AE66FD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Agents Amendment Regulation 2024 (No 1)—Subordinate Law SL2024-33 (LR, 12 September 2024)</w:t>
      </w:r>
      <w:r>
        <w:rPr>
          <w:sz w:val="24"/>
          <w:szCs w:val="24"/>
          <w:u w:val="dotted"/>
        </w:rPr>
        <w:tab/>
      </w:r>
      <w:r>
        <w:rPr>
          <w:sz w:val="24"/>
          <w:szCs w:val="24"/>
        </w:rPr>
        <w:t xml:space="preserve">    5</w:t>
      </w:r>
    </w:p>
    <w:p w14:paraId="51E7B2B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Alcohol and Other Drug Facility—</w:t>
      </w:r>
      <w:r>
        <w:rPr>
          <w:sz w:val="24"/>
          <w:szCs w:val="24"/>
        </w:rPr>
        <w:t>Feasibility report—ACT Health Directorate, dated 28 March 2025</w:t>
      </w:r>
      <w:proofErr w:type="gramStart"/>
      <w:r>
        <w:rPr>
          <w:sz w:val="24"/>
          <w:szCs w:val="24"/>
          <w:u w:val="dotted"/>
        </w:rPr>
        <w:tab/>
      </w:r>
      <w:r>
        <w:rPr>
          <w:sz w:val="24"/>
          <w:szCs w:val="24"/>
        </w:rPr>
        <w:t xml:space="preserve">  939</w:t>
      </w:r>
      <w:proofErr w:type="gramEnd"/>
    </w:p>
    <w:p w14:paraId="588EAEE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Alleged breach of privilege—</w:t>
      </w:r>
      <w:r>
        <w:rPr>
          <w:sz w:val="24"/>
          <w:szCs w:val="24"/>
        </w:rPr>
        <w:t>Letter from the Leader of the Opposition to the Speaker, dated 6 May 2026</w:t>
      </w:r>
      <w:proofErr w:type="gramStart"/>
      <w:r>
        <w:rPr>
          <w:sz w:val="24"/>
          <w:szCs w:val="24"/>
          <w:u w:val="dotted"/>
        </w:rPr>
        <w:tab/>
      </w:r>
      <w:r>
        <w:rPr>
          <w:sz w:val="24"/>
          <w:szCs w:val="24"/>
        </w:rPr>
        <w:t xml:space="preserve">  989</w:t>
      </w:r>
      <w:proofErr w:type="gramEnd"/>
    </w:p>
    <w:p w14:paraId="4BAF538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Animal Diseases Act—</w:t>
      </w:r>
    </w:p>
    <w:p w14:paraId="22B72F6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Diseases (Exotic Disease Quarantine Area) Declaration 2024 (No 4)—Disallowable Instrument DI2024-294 (LR, 23 September 2024)</w:t>
      </w:r>
      <w:r>
        <w:rPr>
          <w:sz w:val="24"/>
          <w:szCs w:val="24"/>
          <w:u w:val="dotted"/>
        </w:rPr>
        <w:tab/>
      </w:r>
      <w:r>
        <w:rPr>
          <w:sz w:val="24"/>
          <w:szCs w:val="24"/>
        </w:rPr>
        <w:t xml:space="preserve">    5</w:t>
      </w:r>
    </w:p>
    <w:p w14:paraId="6641EC8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Animal Diseases (Exotic Disease Quarantine Area) Declaration 2024 (No 5)—Disallowable Instrument DI2024-296 (LR, 23 September 2024)</w:t>
      </w:r>
      <w:r>
        <w:rPr>
          <w:sz w:val="24"/>
          <w:szCs w:val="24"/>
          <w:u w:val="dotted"/>
        </w:rPr>
        <w:tab/>
      </w:r>
      <w:r>
        <w:rPr>
          <w:sz w:val="24"/>
          <w:szCs w:val="24"/>
        </w:rPr>
        <w:t xml:space="preserve">    5</w:t>
      </w:r>
    </w:p>
    <w:p w14:paraId="330CEF1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Diseases (Exotic Disease Quarantine Area) Revocation 2024—Disallowable Instrument DI2024-299 (LR, 31 October 2024)</w:t>
      </w:r>
      <w:r>
        <w:rPr>
          <w:sz w:val="24"/>
          <w:szCs w:val="24"/>
          <w:u w:val="dotted"/>
        </w:rPr>
        <w:tab/>
      </w:r>
      <w:r>
        <w:rPr>
          <w:sz w:val="24"/>
          <w:szCs w:val="24"/>
        </w:rPr>
        <w:t xml:space="preserve">   29</w:t>
      </w:r>
    </w:p>
    <w:p w14:paraId="218716C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Animal Diseases (Varroa Mite Import Restriction) Revocation 2024—Disallowable Instrument DI2024-318 (LR, 19 December 2024)</w:t>
      </w:r>
      <w:r>
        <w:rPr>
          <w:sz w:val="24"/>
          <w:szCs w:val="24"/>
          <w:u w:val="dotted"/>
        </w:rPr>
        <w:tab/>
      </w:r>
      <w:r>
        <w:rPr>
          <w:sz w:val="24"/>
          <w:szCs w:val="24"/>
        </w:rPr>
        <w:t xml:space="preserve">   69</w:t>
      </w:r>
    </w:p>
    <w:p w14:paraId="5440849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Animal Welfare Act—</w:t>
      </w:r>
    </w:p>
    <w:p w14:paraId="1CD2FD7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(Advisory Committee Member) Appointment 2025 (No 1)—Disallowable Instrument DI2025-29 (LR, 20 March 2025)</w:t>
      </w:r>
      <w:proofErr w:type="gramStart"/>
      <w:r>
        <w:rPr>
          <w:sz w:val="24"/>
          <w:szCs w:val="24"/>
          <w:u w:val="dotted"/>
        </w:rPr>
        <w:tab/>
      </w:r>
      <w:r>
        <w:rPr>
          <w:sz w:val="24"/>
          <w:szCs w:val="24"/>
        </w:rPr>
        <w:t xml:space="preserve">  185</w:t>
      </w:r>
      <w:proofErr w:type="gramEnd"/>
    </w:p>
    <w:p w14:paraId="57F0A50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(Advisory Committee Member) Appointment 2025 (No 2)—Disallowable Instrument DI2025-30 (LR, 20 March 2025)</w:t>
      </w:r>
      <w:proofErr w:type="gramStart"/>
      <w:r>
        <w:rPr>
          <w:sz w:val="24"/>
          <w:szCs w:val="24"/>
          <w:u w:val="dotted"/>
        </w:rPr>
        <w:tab/>
      </w:r>
      <w:r>
        <w:rPr>
          <w:sz w:val="24"/>
          <w:szCs w:val="24"/>
        </w:rPr>
        <w:t xml:space="preserve">  185</w:t>
      </w:r>
      <w:proofErr w:type="gramEnd"/>
    </w:p>
    <w:p w14:paraId="17DED3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(Advisory Committee Member) Appointment 2025 (No 3)—Disallowable Instrument DI2025-71 (LR, 29 May 2025)</w:t>
      </w:r>
      <w:proofErr w:type="gramStart"/>
      <w:r>
        <w:rPr>
          <w:sz w:val="24"/>
          <w:szCs w:val="24"/>
          <w:u w:val="dotted"/>
        </w:rPr>
        <w:tab/>
      </w:r>
      <w:r>
        <w:rPr>
          <w:sz w:val="24"/>
          <w:szCs w:val="24"/>
        </w:rPr>
        <w:t xml:space="preserve">  335</w:t>
      </w:r>
      <w:proofErr w:type="gramEnd"/>
    </w:p>
    <w:p w14:paraId="19A0C89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(Fees) Determination 2025 (No 1)—Disallowable Instrument DI2025-95 (LR, 26 June 2025)</w:t>
      </w:r>
      <w:proofErr w:type="gramStart"/>
      <w:r>
        <w:rPr>
          <w:sz w:val="24"/>
          <w:szCs w:val="24"/>
          <w:u w:val="dotted"/>
        </w:rPr>
        <w:tab/>
      </w:r>
      <w:r>
        <w:rPr>
          <w:sz w:val="24"/>
          <w:szCs w:val="24"/>
        </w:rPr>
        <w:t xml:space="preserve">  351</w:t>
      </w:r>
      <w:proofErr w:type="gramEnd"/>
    </w:p>
    <w:p w14:paraId="1C82F63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(Standards and Guidelines for Cattle) Code of Practice 2026—Disallowable Instrument DI2026-7 (LR, 22 January 2026)</w:t>
      </w:r>
      <w:proofErr w:type="gramStart"/>
      <w:r>
        <w:rPr>
          <w:sz w:val="24"/>
          <w:szCs w:val="24"/>
          <w:u w:val="dotted"/>
        </w:rPr>
        <w:tab/>
      </w:r>
      <w:r>
        <w:rPr>
          <w:sz w:val="24"/>
          <w:szCs w:val="24"/>
        </w:rPr>
        <w:t xml:space="preserve">  837</w:t>
      </w:r>
      <w:proofErr w:type="gramEnd"/>
    </w:p>
    <w:p w14:paraId="1D625F4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Animal Welfare (Standards and Guidelines for Sheep) Code of Practice 2026—Disallowable Instrument DI2026-6 (LR, 22 January 2026)</w:t>
      </w:r>
      <w:proofErr w:type="gramStart"/>
      <w:r>
        <w:rPr>
          <w:sz w:val="24"/>
          <w:szCs w:val="24"/>
          <w:u w:val="dotted"/>
        </w:rPr>
        <w:tab/>
      </w:r>
      <w:r>
        <w:rPr>
          <w:sz w:val="24"/>
          <w:szCs w:val="24"/>
        </w:rPr>
        <w:t xml:space="preserve">  837</w:t>
      </w:r>
      <w:proofErr w:type="gramEnd"/>
    </w:p>
    <w:p w14:paraId="52A2BAF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Animal Welfare Amendment Regulation 2025 (No 1)—Subordinate Law SL2025-16 (LR, 30 July 2025)</w:t>
      </w:r>
      <w:proofErr w:type="gramStart"/>
      <w:r>
        <w:rPr>
          <w:sz w:val="24"/>
          <w:szCs w:val="24"/>
          <w:u w:val="dotted"/>
        </w:rPr>
        <w:tab/>
      </w:r>
      <w:r>
        <w:rPr>
          <w:sz w:val="24"/>
          <w:szCs w:val="24"/>
        </w:rPr>
        <w:t xml:space="preserve">  351</w:t>
      </w:r>
      <w:proofErr w:type="gramEnd"/>
    </w:p>
    <w:p w14:paraId="2B5F4B8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Annual Reports (Government Agencies) Act—</w:t>
      </w:r>
    </w:p>
    <w:p w14:paraId="1F51C5E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7—</w:t>
      </w:r>
    </w:p>
    <w:p w14:paraId="1FC1F9F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Annual Reports (Government Agencies) Declaration 2025 (No 1)—Notifiable Instrument NI2025-239, dated 7 May 2025</w:t>
      </w:r>
      <w:proofErr w:type="gramStart"/>
      <w:r>
        <w:rPr>
          <w:sz w:val="24"/>
          <w:szCs w:val="24"/>
          <w:u w:val="dotted"/>
        </w:rPr>
        <w:tab/>
      </w:r>
      <w:r>
        <w:rPr>
          <w:sz w:val="24"/>
          <w:szCs w:val="24"/>
        </w:rPr>
        <w:t xml:space="preserve">  283</w:t>
      </w:r>
      <w:proofErr w:type="gramEnd"/>
    </w:p>
    <w:p w14:paraId="4522E52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Annual Reports (Government Agencies) Declaration 2026 (No 1)—Notifiable Instrument, dated 4 May 2026</w:t>
      </w:r>
      <w:r>
        <w:rPr>
          <w:sz w:val="24"/>
          <w:szCs w:val="24"/>
          <w:u w:val="dotted"/>
        </w:rPr>
        <w:tab/>
      </w:r>
      <w:r>
        <w:rPr>
          <w:sz w:val="24"/>
          <w:szCs w:val="24"/>
        </w:rPr>
        <w:t xml:space="preserve"> 1003</w:t>
      </w:r>
    </w:p>
    <w:p w14:paraId="396B192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8—</w:t>
      </w:r>
    </w:p>
    <w:p w14:paraId="481E686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Annual Reports (Government Agencies) Directions 2025 (No 1)—Notifiable Instrument NI2025-240, dated 6 May 2025</w:t>
      </w:r>
      <w:proofErr w:type="gramStart"/>
      <w:r>
        <w:rPr>
          <w:sz w:val="24"/>
          <w:szCs w:val="24"/>
          <w:u w:val="dotted"/>
        </w:rPr>
        <w:tab/>
      </w:r>
      <w:r>
        <w:rPr>
          <w:sz w:val="24"/>
          <w:szCs w:val="24"/>
        </w:rPr>
        <w:t xml:space="preserve">  284</w:t>
      </w:r>
      <w:proofErr w:type="gramEnd"/>
    </w:p>
    <w:p w14:paraId="4A94E26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Annual Reports (Government Agencies) Directions 2026 (No 1)—Notifiable Instrument, dated 4 May 2026</w:t>
      </w:r>
      <w:r>
        <w:rPr>
          <w:sz w:val="24"/>
          <w:szCs w:val="24"/>
          <w:u w:val="dotted"/>
        </w:rPr>
        <w:tab/>
      </w:r>
      <w:r>
        <w:rPr>
          <w:sz w:val="24"/>
          <w:szCs w:val="24"/>
        </w:rPr>
        <w:t xml:space="preserve"> 1003</w:t>
      </w:r>
    </w:p>
    <w:p w14:paraId="2412D4B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13—Annual Reports—</w:t>
      </w:r>
    </w:p>
    <w:p w14:paraId="6B6D87C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2023-2024—</w:t>
      </w:r>
    </w:p>
    <w:p w14:paraId="482FF75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Building and Construction Industry Training Fund Authority, dated 23 September 2024</w:t>
      </w:r>
      <w:r>
        <w:rPr>
          <w:sz w:val="24"/>
          <w:szCs w:val="24"/>
          <w:u w:val="dotted"/>
        </w:rPr>
        <w:tab/>
      </w:r>
      <w:r>
        <w:rPr>
          <w:sz w:val="24"/>
          <w:szCs w:val="24"/>
        </w:rPr>
        <w:t xml:space="preserve">   28</w:t>
      </w:r>
    </w:p>
    <w:p w14:paraId="0AD1301A"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Corrigendum, dated February 2025</w:t>
      </w:r>
      <w:r>
        <w:rPr>
          <w:sz w:val="24"/>
          <w:szCs w:val="24"/>
          <w:u w:val="dotted"/>
        </w:rPr>
        <w:tab/>
      </w:r>
      <w:r>
        <w:rPr>
          <w:sz w:val="24"/>
          <w:szCs w:val="24"/>
        </w:rPr>
        <w:t xml:space="preserve">   91</w:t>
      </w:r>
    </w:p>
    <w:p w14:paraId="5983FE9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Gambling and Racing Commission, dated 9 September 2024</w:t>
      </w:r>
      <w:r>
        <w:rPr>
          <w:sz w:val="24"/>
          <w:szCs w:val="24"/>
          <w:u w:val="dotted"/>
        </w:rPr>
        <w:tab/>
      </w:r>
      <w:r>
        <w:rPr>
          <w:sz w:val="24"/>
          <w:szCs w:val="24"/>
        </w:rPr>
        <w:t xml:space="preserve">   28</w:t>
      </w:r>
    </w:p>
    <w:p w14:paraId="53B17FF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Health Directorate, dated 30 September 2024</w:t>
      </w:r>
      <w:r>
        <w:rPr>
          <w:sz w:val="24"/>
          <w:szCs w:val="24"/>
          <w:u w:val="dotted"/>
        </w:rPr>
        <w:tab/>
      </w:r>
      <w:r>
        <w:rPr>
          <w:sz w:val="24"/>
          <w:szCs w:val="24"/>
        </w:rPr>
        <w:t xml:space="preserve">   28</w:t>
      </w:r>
    </w:p>
    <w:p w14:paraId="3BFC2A3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Human Rights Commission, dated 2 October 2024</w:t>
      </w:r>
      <w:r>
        <w:rPr>
          <w:sz w:val="24"/>
          <w:szCs w:val="24"/>
          <w:u w:val="dotted"/>
        </w:rPr>
        <w:tab/>
      </w:r>
      <w:r>
        <w:rPr>
          <w:sz w:val="24"/>
          <w:szCs w:val="24"/>
        </w:rPr>
        <w:t xml:space="preserve">   28</w:t>
      </w:r>
    </w:p>
    <w:p w14:paraId="10E11C88"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Addendum, dated December 2024</w:t>
      </w:r>
      <w:r>
        <w:rPr>
          <w:sz w:val="24"/>
          <w:szCs w:val="24"/>
          <w:u w:val="dotted"/>
        </w:rPr>
        <w:tab/>
      </w:r>
      <w:r>
        <w:rPr>
          <w:sz w:val="24"/>
          <w:szCs w:val="24"/>
        </w:rPr>
        <w:t xml:space="preserve">   53</w:t>
      </w:r>
    </w:p>
    <w:p w14:paraId="08EB121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Inspector of Correctional Services, dated October 2024</w:t>
      </w:r>
      <w:r>
        <w:rPr>
          <w:sz w:val="24"/>
          <w:szCs w:val="24"/>
          <w:u w:val="dotted"/>
        </w:rPr>
        <w:tab/>
      </w:r>
      <w:r>
        <w:rPr>
          <w:sz w:val="24"/>
          <w:szCs w:val="24"/>
        </w:rPr>
        <w:t xml:space="preserve">   28</w:t>
      </w:r>
    </w:p>
    <w:p w14:paraId="00420CE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ACT Insurance Authority, dated 30 September 2024</w:t>
      </w:r>
      <w:r>
        <w:rPr>
          <w:sz w:val="24"/>
          <w:szCs w:val="24"/>
          <w:u w:val="dotted"/>
        </w:rPr>
        <w:tab/>
      </w:r>
      <w:r>
        <w:rPr>
          <w:sz w:val="24"/>
          <w:szCs w:val="24"/>
        </w:rPr>
        <w:t xml:space="preserve">   28</w:t>
      </w:r>
    </w:p>
    <w:p w14:paraId="7A2D17E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Policing Special Purposes, dated 23 September 2024</w:t>
      </w:r>
      <w:r>
        <w:rPr>
          <w:sz w:val="24"/>
          <w:szCs w:val="24"/>
          <w:u w:val="dotted"/>
        </w:rPr>
        <w:tab/>
      </w:r>
      <w:r>
        <w:rPr>
          <w:sz w:val="24"/>
          <w:szCs w:val="24"/>
        </w:rPr>
        <w:t xml:space="preserve">   28</w:t>
      </w:r>
    </w:p>
    <w:p w14:paraId="710A403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Policing, dated 25 September 2024</w:t>
      </w:r>
      <w:r>
        <w:rPr>
          <w:sz w:val="24"/>
          <w:szCs w:val="24"/>
          <w:u w:val="dotted"/>
        </w:rPr>
        <w:tab/>
      </w:r>
      <w:r>
        <w:rPr>
          <w:sz w:val="24"/>
          <w:szCs w:val="24"/>
        </w:rPr>
        <w:t xml:space="preserve">   28</w:t>
      </w:r>
    </w:p>
    <w:p w14:paraId="16C09B1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Public Service—State of the Service Report, dated 4 October 2024</w:t>
      </w:r>
      <w:r>
        <w:rPr>
          <w:sz w:val="24"/>
          <w:szCs w:val="24"/>
          <w:u w:val="dotted"/>
        </w:rPr>
        <w:tab/>
      </w:r>
      <w:r>
        <w:rPr>
          <w:sz w:val="24"/>
          <w:szCs w:val="24"/>
        </w:rPr>
        <w:t xml:space="preserve">   28</w:t>
      </w:r>
    </w:p>
    <w:p w14:paraId="64B0279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Canberra Health Services, dated 4 October 2024</w:t>
      </w:r>
      <w:r>
        <w:rPr>
          <w:sz w:val="24"/>
          <w:szCs w:val="24"/>
          <w:u w:val="dotted"/>
        </w:rPr>
        <w:tab/>
      </w:r>
      <w:r>
        <w:rPr>
          <w:sz w:val="24"/>
          <w:szCs w:val="24"/>
        </w:rPr>
        <w:t xml:space="preserve">   28</w:t>
      </w:r>
    </w:p>
    <w:p w14:paraId="1D8A283D"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Corrigendum, dated December 2024</w:t>
      </w:r>
      <w:r>
        <w:rPr>
          <w:sz w:val="24"/>
          <w:szCs w:val="24"/>
          <w:u w:val="dotted"/>
        </w:rPr>
        <w:tab/>
      </w:r>
      <w:r>
        <w:rPr>
          <w:sz w:val="24"/>
          <w:szCs w:val="24"/>
        </w:rPr>
        <w:t xml:space="preserve">   53</w:t>
      </w:r>
    </w:p>
    <w:p w14:paraId="0A6A4B2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Chief Minister, Treasury and Economic Development Directorate, dated 3 October 2024</w:t>
      </w:r>
      <w:r>
        <w:rPr>
          <w:sz w:val="24"/>
          <w:szCs w:val="24"/>
          <w:u w:val="dotted"/>
        </w:rPr>
        <w:tab/>
      </w:r>
      <w:r>
        <w:rPr>
          <w:sz w:val="24"/>
          <w:szCs w:val="24"/>
        </w:rPr>
        <w:t xml:space="preserve">   28</w:t>
      </w:r>
    </w:p>
    <w:p w14:paraId="1243B23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Renewal Authority, dated 25 September 2024</w:t>
      </w:r>
      <w:r>
        <w:rPr>
          <w:sz w:val="24"/>
          <w:szCs w:val="24"/>
          <w:u w:val="dotted"/>
        </w:rPr>
        <w:tab/>
      </w:r>
      <w:r>
        <w:rPr>
          <w:sz w:val="24"/>
          <w:szCs w:val="24"/>
        </w:rPr>
        <w:t xml:space="preserve">   28</w:t>
      </w:r>
    </w:p>
    <w:p w14:paraId="71A1E53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Community Service Directorate, dated 23 September 2024</w:t>
      </w:r>
      <w:r>
        <w:rPr>
          <w:sz w:val="24"/>
          <w:szCs w:val="24"/>
          <w:u w:val="dotted"/>
        </w:rPr>
        <w:tab/>
      </w:r>
      <w:r>
        <w:rPr>
          <w:sz w:val="24"/>
          <w:szCs w:val="24"/>
        </w:rPr>
        <w:t xml:space="preserve">   28</w:t>
      </w:r>
    </w:p>
    <w:p w14:paraId="5C269F2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Cultural Facilities Corporation, dated 4 September 2024</w:t>
      </w:r>
      <w:r>
        <w:rPr>
          <w:sz w:val="24"/>
          <w:szCs w:val="24"/>
          <w:u w:val="dotted"/>
        </w:rPr>
        <w:tab/>
      </w:r>
      <w:r>
        <w:rPr>
          <w:sz w:val="24"/>
          <w:szCs w:val="24"/>
        </w:rPr>
        <w:t xml:space="preserve">   28</w:t>
      </w:r>
    </w:p>
    <w:p w14:paraId="65CA6A3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Director of Public Prosecutions, dated 27 September 2024</w:t>
      </w:r>
      <w:r>
        <w:rPr>
          <w:sz w:val="24"/>
          <w:szCs w:val="24"/>
          <w:u w:val="dotted"/>
        </w:rPr>
        <w:tab/>
      </w:r>
      <w:r>
        <w:rPr>
          <w:sz w:val="24"/>
          <w:szCs w:val="24"/>
        </w:rPr>
        <w:t xml:space="preserve">   28</w:t>
      </w:r>
    </w:p>
    <w:p w14:paraId="302D6B33"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Addendum, dated December 2024</w:t>
      </w:r>
      <w:r>
        <w:rPr>
          <w:sz w:val="24"/>
          <w:szCs w:val="24"/>
          <w:u w:val="dotted"/>
        </w:rPr>
        <w:tab/>
      </w:r>
      <w:r>
        <w:rPr>
          <w:sz w:val="24"/>
          <w:szCs w:val="24"/>
        </w:rPr>
        <w:t xml:space="preserve">   53</w:t>
      </w:r>
    </w:p>
    <w:p w14:paraId="1ADA4943" w14:textId="77777777" w:rsidR="003938E4" w:rsidRDefault="003938E4" w:rsidP="0047553F">
      <w:pPr>
        <w:tabs>
          <w:tab w:val="clear" w:pos="9781"/>
          <w:tab w:val="left" w:pos="9639"/>
        </w:tabs>
        <w:spacing w:after="0" w:line="240" w:lineRule="auto"/>
        <w:ind w:left="1400" w:right="1240" w:hanging="280"/>
        <w:rPr>
          <w:sz w:val="24"/>
          <w:szCs w:val="24"/>
        </w:rPr>
      </w:pPr>
      <w:r>
        <w:rPr>
          <w:sz w:val="24"/>
          <w:szCs w:val="24"/>
        </w:rPr>
        <w:t>Corrigendum, dated February 2025</w:t>
      </w:r>
      <w:r>
        <w:rPr>
          <w:sz w:val="24"/>
          <w:szCs w:val="24"/>
          <w:u w:val="dotted"/>
        </w:rPr>
        <w:tab/>
      </w:r>
      <w:r>
        <w:rPr>
          <w:sz w:val="24"/>
          <w:szCs w:val="24"/>
        </w:rPr>
        <w:t xml:space="preserve">   91</w:t>
      </w:r>
    </w:p>
    <w:p w14:paraId="1911E20E"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Education Directorate, dated 20 September 2024</w:t>
      </w:r>
      <w:r>
        <w:rPr>
          <w:sz w:val="24"/>
          <w:szCs w:val="24"/>
          <w:u w:val="dotted"/>
        </w:rPr>
        <w:tab/>
      </w:r>
      <w:r>
        <w:rPr>
          <w:sz w:val="24"/>
          <w:szCs w:val="24"/>
        </w:rPr>
        <w:t xml:space="preserve">   28</w:t>
      </w:r>
    </w:p>
    <w:p w14:paraId="6D3108B3"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Environment, Planning and Sustainable Development Directorate, dated 30 September 2024</w:t>
      </w:r>
      <w:r>
        <w:rPr>
          <w:sz w:val="24"/>
          <w:szCs w:val="24"/>
          <w:u w:val="dotted"/>
        </w:rPr>
        <w:tab/>
      </w:r>
      <w:r>
        <w:rPr>
          <w:sz w:val="24"/>
          <w:szCs w:val="24"/>
        </w:rPr>
        <w:t xml:space="preserve">   28</w:t>
      </w:r>
    </w:p>
    <w:p w14:paraId="39EA546B"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Icon Water Limited, dated 12 September 2024</w:t>
      </w:r>
      <w:r>
        <w:rPr>
          <w:sz w:val="24"/>
          <w:szCs w:val="24"/>
          <w:u w:val="dotted"/>
        </w:rPr>
        <w:tab/>
      </w:r>
      <w:r>
        <w:rPr>
          <w:sz w:val="24"/>
          <w:szCs w:val="24"/>
        </w:rPr>
        <w:t xml:space="preserve">   28</w:t>
      </w:r>
    </w:p>
    <w:p w14:paraId="03B8DC9B"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Independent Competition and Regulatory Commission, dated 25 September 2024</w:t>
      </w:r>
      <w:r>
        <w:rPr>
          <w:sz w:val="24"/>
          <w:szCs w:val="24"/>
          <w:u w:val="dotted"/>
        </w:rPr>
        <w:tab/>
      </w:r>
      <w:r>
        <w:rPr>
          <w:sz w:val="24"/>
          <w:szCs w:val="24"/>
        </w:rPr>
        <w:t xml:space="preserve">   28</w:t>
      </w:r>
    </w:p>
    <w:p w14:paraId="737FEB5E"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Justice and Community Safety Directorate, dated 27 September 2024</w:t>
      </w:r>
      <w:r>
        <w:rPr>
          <w:sz w:val="24"/>
          <w:szCs w:val="24"/>
          <w:u w:val="dotted"/>
        </w:rPr>
        <w:tab/>
      </w:r>
      <w:r>
        <w:rPr>
          <w:sz w:val="24"/>
          <w:szCs w:val="24"/>
        </w:rPr>
        <w:t xml:space="preserve">   28</w:t>
      </w:r>
    </w:p>
    <w:p w14:paraId="4B9B0B83" w14:textId="2C96E26F" w:rsidR="003938E4" w:rsidRDefault="003938E4" w:rsidP="000C5BD6">
      <w:pPr>
        <w:tabs>
          <w:tab w:val="clear" w:pos="9781"/>
          <w:tab w:val="right" w:leader="dot" w:pos="10065"/>
        </w:tabs>
        <w:spacing w:after="0" w:line="240" w:lineRule="auto"/>
        <w:ind w:left="1401" w:right="281" w:hanging="278"/>
        <w:rPr>
          <w:sz w:val="24"/>
          <w:szCs w:val="24"/>
        </w:rPr>
      </w:pPr>
      <w:r>
        <w:rPr>
          <w:sz w:val="24"/>
          <w:szCs w:val="24"/>
        </w:rPr>
        <w:t>Corrigendum, dated February 202</w:t>
      </w:r>
      <w:r w:rsidR="000C5BD6">
        <w:rPr>
          <w:sz w:val="24"/>
          <w:szCs w:val="24"/>
        </w:rPr>
        <w:t>5</w:t>
      </w:r>
      <w:r w:rsidR="000C5BD6">
        <w:rPr>
          <w:sz w:val="24"/>
          <w:szCs w:val="24"/>
        </w:rPr>
        <w:tab/>
        <w:t xml:space="preserve">    </w:t>
      </w:r>
      <w:r>
        <w:rPr>
          <w:sz w:val="24"/>
          <w:szCs w:val="24"/>
        </w:rPr>
        <w:t>91</w:t>
      </w:r>
    </w:p>
    <w:p w14:paraId="0AFC4CED" w14:textId="77777777" w:rsidR="003938E4" w:rsidRDefault="003938E4" w:rsidP="00EC713D">
      <w:pPr>
        <w:tabs>
          <w:tab w:val="clear" w:pos="567"/>
          <w:tab w:val="clear" w:pos="9781"/>
          <w:tab w:val="left" w:pos="1134"/>
          <w:tab w:val="left" w:pos="9639"/>
        </w:tabs>
        <w:spacing w:after="0" w:line="240" w:lineRule="auto"/>
        <w:ind w:left="1400" w:right="1240" w:hanging="280"/>
        <w:rPr>
          <w:sz w:val="24"/>
          <w:szCs w:val="24"/>
        </w:rPr>
      </w:pPr>
      <w:r>
        <w:rPr>
          <w:sz w:val="24"/>
          <w:szCs w:val="24"/>
        </w:rPr>
        <w:t>Corrigendum, undated</w:t>
      </w:r>
      <w:proofErr w:type="gramStart"/>
      <w:r>
        <w:rPr>
          <w:sz w:val="24"/>
          <w:szCs w:val="24"/>
          <w:u w:val="dotted"/>
        </w:rPr>
        <w:tab/>
      </w:r>
      <w:r>
        <w:rPr>
          <w:sz w:val="24"/>
          <w:szCs w:val="24"/>
        </w:rPr>
        <w:t xml:space="preserve">  121</w:t>
      </w:r>
      <w:proofErr w:type="gramEnd"/>
    </w:p>
    <w:p w14:paraId="1504A326"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Legal Aid Commission (ACT), dated 20 September 2024</w:t>
      </w:r>
      <w:r>
        <w:rPr>
          <w:sz w:val="24"/>
          <w:szCs w:val="24"/>
          <w:u w:val="dotted"/>
        </w:rPr>
        <w:tab/>
      </w:r>
      <w:r>
        <w:rPr>
          <w:sz w:val="24"/>
          <w:szCs w:val="24"/>
        </w:rPr>
        <w:t xml:space="preserve">   28</w:t>
      </w:r>
    </w:p>
    <w:p w14:paraId="459A8FA4"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Long Service Leave Authority, dated 27 September 2024</w:t>
      </w:r>
      <w:r>
        <w:rPr>
          <w:sz w:val="24"/>
          <w:szCs w:val="24"/>
          <w:u w:val="dotted"/>
        </w:rPr>
        <w:tab/>
      </w:r>
      <w:r>
        <w:rPr>
          <w:sz w:val="24"/>
          <w:szCs w:val="24"/>
        </w:rPr>
        <w:t xml:space="preserve">   28</w:t>
      </w:r>
    </w:p>
    <w:p w14:paraId="613E7D78"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Major Projects Canberra, dated 3 October 2024</w:t>
      </w:r>
      <w:r w:rsidRPr="0047553F">
        <w:rPr>
          <w:sz w:val="24"/>
          <w:szCs w:val="24"/>
        </w:rPr>
        <w:tab/>
      </w:r>
      <w:r>
        <w:rPr>
          <w:sz w:val="24"/>
          <w:szCs w:val="24"/>
        </w:rPr>
        <w:t xml:space="preserve">   28</w:t>
      </w:r>
    </w:p>
    <w:p w14:paraId="486576C6"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Office of the Commissioner for Sustainability and the Environment, dated 4 October 2024</w:t>
      </w:r>
      <w:r>
        <w:rPr>
          <w:sz w:val="24"/>
          <w:szCs w:val="24"/>
          <w:u w:val="dotted"/>
        </w:rPr>
        <w:tab/>
      </w:r>
      <w:r>
        <w:rPr>
          <w:sz w:val="24"/>
          <w:szCs w:val="24"/>
        </w:rPr>
        <w:t xml:space="preserve">   28</w:t>
      </w:r>
    </w:p>
    <w:p w14:paraId="6AF26380"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Office of the Work Health Safety Commissioner (WorkSafe ACT), dated 9 September 2024</w:t>
      </w:r>
      <w:r>
        <w:rPr>
          <w:sz w:val="24"/>
          <w:szCs w:val="24"/>
          <w:u w:val="dotted"/>
        </w:rPr>
        <w:tab/>
      </w:r>
      <w:r>
        <w:rPr>
          <w:sz w:val="24"/>
          <w:szCs w:val="24"/>
        </w:rPr>
        <w:t xml:space="preserve">   28</w:t>
      </w:r>
    </w:p>
    <w:p w14:paraId="15739A08" w14:textId="77777777" w:rsidR="003938E4" w:rsidRDefault="003938E4" w:rsidP="00EB1215">
      <w:pPr>
        <w:tabs>
          <w:tab w:val="clear" w:pos="567"/>
          <w:tab w:val="clear" w:pos="9781"/>
          <w:tab w:val="decimal" w:pos="851"/>
          <w:tab w:val="left" w:pos="9639"/>
        </w:tabs>
        <w:spacing w:after="0" w:line="240" w:lineRule="auto"/>
        <w:ind w:left="1120" w:right="1240" w:hanging="280"/>
        <w:rPr>
          <w:sz w:val="24"/>
          <w:szCs w:val="24"/>
        </w:rPr>
      </w:pPr>
      <w:r>
        <w:rPr>
          <w:sz w:val="24"/>
          <w:szCs w:val="24"/>
        </w:rPr>
        <w:t>Official Visitors Scheme, dated undated</w:t>
      </w:r>
      <w:r>
        <w:rPr>
          <w:sz w:val="24"/>
          <w:szCs w:val="24"/>
          <w:u w:val="dotted"/>
        </w:rPr>
        <w:tab/>
      </w:r>
      <w:r>
        <w:rPr>
          <w:sz w:val="24"/>
          <w:szCs w:val="24"/>
        </w:rPr>
        <w:t xml:space="preserve">   28</w:t>
      </w:r>
    </w:p>
    <w:p w14:paraId="2D05D315"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Public Trustee and Guardian, dated 30 June 2024</w:t>
      </w:r>
      <w:r>
        <w:rPr>
          <w:sz w:val="24"/>
          <w:szCs w:val="24"/>
          <w:u w:val="dotted"/>
        </w:rPr>
        <w:tab/>
      </w:r>
      <w:r>
        <w:rPr>
          <w:sz w:val="24"/>
          <w:szCs w:val="24"/>
        </w:rPr>
        <w:t xml:space="preserve">   28</w:t>
      </w:r>
    </w:p>
    <w:p w14:paraId="265A35E3" w14:textId="77777777" w:rsidR="003938E4" w:rsidRDefault="003938E4" w:rsidP="0047553F">
      <w:pPr>
        <w:tabs>
          <w:tab w:val="clear" w:pos="9781"/>
          <w:tab w:val="left" w:pos="9639"/>
        </w:tabs>
        <w:spacing w:after="0" w:line="240" w:lineRule="auto"/>
        <w:ind w:left="1400" w:right="1240" w:hanging="280"/>
        <w:rPr>
          <w:sz w:val="24"/>
          <w:szCs w:val="24"/>
        </w:rPr>
      </w:pPr>
      <w:r>
        <w:rPr>
          <w:sz w:val="24"/>
          <w:szCs w:val="24"/>
        </w:rPr>
        <w:t>Corrigendum, dated February 2025</w:t>
      </w:r>
      <w:r>
        <w:rPr>
          <w:sz w:val="24"/>
          <w:szCs w:val="24"/>
          <w:u w:val="dotted"/>
        </w:rPr>
        <w:tab/>
      </w:r>
      <w:r>
        <w:rPr>
          <w:sz w:val="24"/>
          <w:szCs w:val="24"/>
        </w:rPr>
        <w:t xml:space="preserve">   91</w:t>
      </w:r>
    </w:p>
    <w:p w14:paraId="326848E1"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Suburban Land Agency, dated 26 September 2024</w:t>
      </w:r>
      <w:r>
        <w:rPr>
          <w:sz w:val="24"/>
          <w:szCs w:val="24"/>
          <w:u w:val="dotted"/>
        </w:rPr>
        <w:tab/>
      </w:r>
      <w:r>
        <w:rPr>
          <w:sz w:val="24"/>
          <w:szCs w:val="24"/>
        </w:rPr>
        <w:t xml:space="preserve">   28</w:t>
      </w:r>
    </w:p>
    <w:p w14:paraId="3358DA6B" w14:textId="77777777" w:rsidR="003938E4" w:rsidRDefault="003938E4" w:rsidP="0047553F">
      <w:pPr>
        <w:tabs>
          <w:tab w:val="clear" w:pos="9781"/>
          <w:tab w:val="left" w:pos="9639"/>
        </w:tabs>
        <w:spacing w:after="0" w:line="240" w:lineRule="auto"/>
        <w:ind w:left="1400" w:right="1240" w:hanging="280"/>
        <w:rPr>
          <w:sz w:val="24"/>
          <w:szCs w:val="24"/>
        </w:rPr>
      </w:pPr>
      <w:r>
        <w:rPr>
          <w:sz w:val="24"/>
          <w:szCs w:val="24"/>
        </w:rPr>
        <w:t>Corrigendum, dated September 2025</w:t>
      </w:r>
      <w:proofErr w:type="gramStart"/>
      <w:r>
        <w:rPr>
          <w:sz w:val="24"/>
          <w:szCs w:val="24"/>
          <w:u w:val="dotted"/>
        </w:rPr>
        <w:tab/>
      </w:r>
      <w:r>
        <w:rPr>
          <w:sz w:val="24"/>
          <w:szCs w:val="24"/>
        </w:rPr>
        <w:t xml:space="preserve">  350</w:t>
      </w:r>
      <w:proofErr w:type="gramEnd"/>
    </w:p>
    <w:p w14:paraId="51A9683E" w14:textId="77777777" w:rsidR="003938E4" w:rsidRDefault="003938E4" w:rsidP="0047553F">
      <w:pPr>
        <w:tabs>
          <w:tab w:val="clear" w:pos="9781"/>
          <w:tab w:val="left" w:pos="9639"/>
        </w:tabs>
        <w:spacing w:after="0" w:line="240" w:lineRule="auto"/>
        <w:ind w:left="1120" w:right="1240" w:hanging="280"/>
        <w:rPr>
          <w:sz w:val="24"/>
          <w:szCs w:val="24"/>
        </w:rPr>
      </w:pPr>
      <w:r>
        <w:rPr>
          <w:sz w:val="24"/>
          <w:szCs w:val="24"/>
        </w:rPr>
        <w:t>Transport Canberra and City Services Directorate, dated 4 October 2024</w:t>
      </w:r>
      <w:r>
        <w:rPr>
          <w:sz w:val="24"/>
          <w:szCs w:val="24"/>
          <w:u w:val="dotted"/>
        </w:rPr>
        <w:tab/>
      </w:r>
      <w:r>
        <w:rPr>
          <w:sz w:val="24"/>
          <w:szCs w:val="24"/>
        </w:rPr>
        <w:t xml:space="preserve">   28</w:t>
      </w:r>
    </w:p>
    <w:p w14:paraId="6BB8FE6B" w14:textId="77777777" w:rsidR="003938E4" w:rsidRDefault="003938E4" w:rsidP="0047553F">
      <w:pPr>
        <w:tabs>
          <w:tab w:val="clear" w:pos="9781"/>
          <w:tab w:val="left" w:pos="9639"/>
        </w:tabs>
        <w:spacing w:after="0" w:line="240" w:lineRule="auto"/>
        <w:ind w:left="840" w:right="1240" w:hanging="280"/>
        <w:rPr>
          <w:sz w:val="24"/>
          <w:szCs w:val="24"/>
        </w:rPr>
      </w:pPr>
      <w:r>
        <w:rPr>
          <w:sz w:val="24"/>
          <w:szCs w:val="24"/>
        </w:rPr>
        <w:t>2024—Canberra Institute of Technology, dated 31 March 2025</w:t>
      </w:r>
      <w:proofErr w:type="gramStart"/>
      <w:r>
        <w:rPr>
          <w:sz w:val="24"/>
          <w:szCs w:val="24"/>
          <w:u w:val="dotted"/>
        </w:rPr>
        <w:tab/>
      </w:r>
      <w:r>
        <w:rPr>
          <w:sz w:val="24"/>
          <w:szCs w:val="24"/>
        </w:rPr>
        <w:t xml:space="preserve">  209</w:t>
      </w:r>
      <w:proofErr w:type="gramEnd"/>
    </w:p>
    <w:p w14:paraId="742E6F70" w14:textId="77777777" w:rsidR="003938E4" w:rsidRDefault="003938E4" w:rsidP="0047553F">
      <w:pPr>
        <w:tabs>
          <w:tab w:val="clear" w:pos="9781"/>
          <w:tab w:val="left" w:pos="9639"/>
        </w:tabs>
        <w:spacing w:after="0" w:line="240" w:lineRule="auto"/>
        <w:ind w:left="840" w:right="1240" w:hanging="280"/>
        <w:rPr>
          <w:sz w:val="24"/>
          <w:szCs w:val="24"/>
        </w:rPr>
      </w:pPr>
      <w:r>
        <w:rPr>
          <w:sz w:val="24"/>
          <w:szCs w:val="24"/>
        </w:rPr>
        <w:t>2024-2025—</w:t>
      </w:r>
    </w:p>
    <w:p w14:paraId="0677BDEF" w14:textId="56FA914D" w:rsidR="003938E4" w:rsidRDefault="003938E4" w:rsidP="00AC0755">
      <w:pPr>
        <w:tabs>
          <w:tab w:val="clear" w:pos="567"/>
          <w:tab w:val="clear" w:pos="9781"/>
          <w:tab w:val="left" w:leader="dot" w:pos="9639"/>
        </w:tabs>
        <w:spacing w:after="0" w:line="240" w:lineRule="auto"/>
        <w:ind w:left="1117" w:right="140" w:hanging="278"/>
        <w:rPr>
          <w:sz w:val="24"/>
          <w:szCs w:val="24"/>
        </w:rPr>
      </w:pPr>
      <w:r>
        <w:rPr>
          <w:sz w:val="24"/>
          <w:szCs w:val="24"/>
        </w:rPr>
        <w:t>ACT Gambling and Racing Commission, dated 19 September 202</w:t>
      </w:r>
      <w:r w:rsidR="00552DCD">
        <w:rPr>
          <w:sz w:val="24"/>
          <w:szCs w:val="24"/>
        </w:rPr>
        <w:t>5</w:t>
      </w:r>
      <w:r w:rsidR="00AC0755" w:rsidRPr="00AC0755">
        <w:rPr>
          <w:sz w:val="24"/>
          <w:szCs w:val="24"/>
        </w:rPr>
        <w:tab/>
      </w:r>
      <w:r w:rsidR="00552DCD">
        <w:rPr>
          <w:sz w:val="24"/>
          <w:szCs w:val="24"/>
        </w:rPr>
        <w:t xml:space="preserve"> </w:t>
      </w:r>
      <w:r>
        <w:rPr>
          <w:sz w:val="24"/>
          <w:szCs w:val="24"/>
        </w:rPr>
        <w:t>487</w:t>
      </w:r>
    </w:p>
    <w:p w14:paraId="79FD1397" w14:textId="2A2E8D97" w:rsidR="003938E4" w:rsidRDefault="003938E4" w:rsidP="00AC0755">
      <w:pPr>
        <w:tabs>
          <w:tab w:val="clear" w:pos="567"/>
          <w:tab w:val="clear" w:pos="9781"/>
          <w:tab w:val="left" w:leader="dot" w:pos="9639"/>
        </w:tabs>
        <w:spacing w:after="0" w:line="240" w:lineRule="auto"/>
        <w:ind w:left="1117" w:right="281" w:hanging="278"/>
        <w:rPr>
          <w:sz w:val="24"/>
          <w:szCs w:val="24"/>
        </w:rPr>
      </w:pPr>
      <w:r>
        <w:rPr>
          <w:sz w:val="24"/>
          <w:szCs w:val="24"/>
        </w:rPr>
        <w:t>ACT Health Directorate, dated 26 September 2025</w:t>
      </w:r>
      <w:r w:rsidR="00A67882">
        <w:rPr>
          <w:sz w:val="24"/>
          <w:szCs w:val="24"/>
        </w:rPr>
        <w:t xml:space="preserve"> </w:t>
      </w:r>
      <w:r w:rsidRPr="0047553F">
        <w:rPr>
          <w:sz w:val="24"/>
          <w:szCs w:val="24"/>
        </w:rPr>
        <w:tab/>
      </w:r>
      <w:r w:rsidR="00AC0755">
        <w:rPr>
          <w:sz w:val="24"/>
          <w:szCs w:val="24"/>
        </w:rPr>
        <w:t xml:space="preserve"> </w:t>
      </w:r>
      <w:r>
        <w:rPr>
          <w:sz w:val="24"/>
          <w:szCs w:val="24"/>
        </w:rPr>
        <w:t>487</w:t>
      </w:r>
    </w:p>
    <w:p w14:paraId="01DC092D" w14:textId="1A708561" w:rsidR="003938E4" w:rsidRDefault="003938E4" w:rsidP="00AC0755">
      <w:pPr>
        <w:tabs>
          <w:tab w:val="clear" w:pos="567"/>
          <w:tab w:val="clear" w:pos="9781"/>
          <w:tab w:val="left" w:leader="dot" w:pos="9639"/>
        </w:tabs>
        <w:spacing w:after="0" w:line="240" w:lineRule="auto"/>
        <w:ind w:left="1117" w:right="281" w:hanging="278"/>
        <w:rPr>
          <w:sz w:val="24"/>
          <w:szCs w:val="24"/>
        </w:rPr>
      </w:pPr>
      <w:r>
        <w:rPr>
          <w:sz w:val="24"/>
          <w:szCs w:val="24"/>
        </w:rPr>
        <w:t>ACT Human Rights Commission, dated 3 October 2025</w:t>
      </w:r>
      <w:r w:rsidRPr="0047553F">
        <w:rPr>
          <w:sz w:val="24"/>
          <w:szCs w:val="24"/>
        </w:rPr>
        <w:tab/>
      </w:r>
      <w:r>
        <w:rPr>
          <w:sz w:val="24"/>
          <w:szCs w:val="24"/>
        </w:rPr>
        <w:t xml:space="preserve"> 487</w:t>
      </w:r>
    </w:p>
    <w:p w14:paraId="583809AC" w14:textId="4C6CDEB1" w:rsidR="003938E4" w:rsidRDefault="003938E4" w:rsidP="00AC0755">
      <w:pPr>
        <w:tabs>
          <w:tab w:val="clear" w:pos="567"/>
          <w:tab w:val="clear" w:pos="9781"/>
          <w:tab w:val="left" w:leader="dot" w:pos="9639"/>
        </w:tabs>
        <w:spacing w:after="0" w:line="240" w:lineRule="auto"/>
        <w:ind w:left="1117" w:right="281" w:hanging="278"/>
        <w:rPr>
          <w:sz w:val="24"/>
          <w:szCs w:val="24"/>
        </w:rPr>
      </w:pPr>
      <w:r>
        <w:rPr>
          <w:sz w:val="24"/>
          <w:szCs w:val="24"/>
        </w:rPr>
        <w:t>ACT Inspector of Custodial Services, dated October 2025</w:t>
      </w:r>
      <w:r w:rsidRPr="0047553F">
        <w:rPr>
          <w:sz w:val="24"/>
          <w:szCs w:val="24"/>
        </w:rPr>
        <w:tab/>
      </w:r>
      <w:r>
        <w:rPr>
          <w:sz w:val="24"/>
          <w:szCs w:val="24"/>
        </w:rPr>
        <w:t xml:space="preserve"> 487</w:t>
      </w:r>
    </w:p>
    <w:p w14:paraId="63DD5D66" w14:textId="168AFBB6" w:rsidR="003938E4" w:rsidRDefault="003938E4" w:rsidP="00AC0755">
      <w:pPr>
        <w:tabs>
          <w:tab w:val="clear" w:pos="567"/>
          <w:tab w:val="clear" w:pos="9781"/>
          <w:tab w:val="left" w:leader="dot" w:pos="9639"/>
        </w:tabs>
        <w:spacing w:after="0" w:line="240" w:lineRule="auto"/>
        <w:ind w:left="1117" w:right="281" w:hanging="278"/>
        <w:rPr>
          <w:sz w:val="24"/>
          <w:szCs w:val="24"/>
        </w:rPr>
      </w:pPr>
      <w:r>
        <w:rPr>
          <w:sz w:val="24"/>
          <w:szCs w:val="24"/>
        </w:rPr>
        <w:t>ACT Insurance Authority, dated 12 September 2025</w:t>
      </w:r>
      <w:r w:rsidR="00552DCD">
        <w:rPr>
          <w:sz w:val="24"/>
          <w:szCs w:val="24"/>
        </w:rPr>
        <w:t xml:space="preserve"> </w:t>
      </w:r>
      <w:r w:rsidR="00552DCD">
        <w:rPr>
          <w:sz w:val="24"/>
          <w:szCs w:val="24"/>
        </w:rPr>
        <w:tab/>
        <w:t xml:space="preserve"> </w:t>
      </w:r>
      <w:r>
        <w:rPr>
          <w:sz w:val="24"/>
          <w:szCs w:val="24"/>
        </w:rPr>
        <w:t>487</w:t>
      </w:r>
    </w:p>
    <w:p w14:paraId="50FEED80" w14:textId="34910E17" w:rsidR="003938E4" w:rsidRDefault="003938E4" w:rsidP="00AC0755">
      <w:pPr>
        <w:tabs>
          <w:tab w:val="clear" w:pos="567"/>
          <w:tab w:val="clear" w:pos="9781"/>
          <w:tab w:val="left" w:leader="dot" w:pos="9639"/>
        </w:tabs>
        <w:spacing w:after="0" w:line="240" w:lineRule="auto"/>
        <w:ind w:left="1117" w:right="140" w:hanging="280"/>
        <w:rPr>
          <w:sz w:val="24"/>
          <w:szCs w:val="24"/>
        </w:rPr>
      </w:pPr>
      <w:r>
        <w:rPr>
          <w:sz w:val="24"/>
          <w:szCs w:val="24"/>
        </w:rPr>
        <w:t>ACT Policing Special Purposes, dated 26 September 2025</w:t>
      </w:r>
      <w:r w:rsidR="00AC0755">
        <w:rPr>
          <w:sz w:val="24"/>
          <w:szCs w:val="24"/>
        </w:rPr>
        <w:tab/>
        <w:t xml:space="preserve"> </w:t>
      </w:r>
      <w:r>
        <w:rPr>
          <w:sz w:val="24"/>
          <w:szCs w:val="24"/>
        </w:rPr>
        <w:t>487</w:t>
      </w:r>
    </w:p>
    <w:p w14:paraId="3589A2D4" w14:textId="2A2217D3"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lastRenderedPageBreak/>
        <w:t>ACT Policing, dated 26 September 202</w:t>
      </w:r>
      <w:r w:rsidR="00552DCD">
        <w:rPr>
          <w:sz w:val="24"/>
          <w:szCs w:val="24"/>
        </w:rPr>
        <w:t>5</w:t>
      </w:r>
      <w:r w:rsidR="00552DCD">
        <w:rPr>
          <w:sz w:val="24"/>
          <w:szCs w:val="24"/>
        </w:rPr>
        <w:tab/>
        <w:t xml:space="preserve"> </w:t>
      </w:r>
      <w:r>
        <w:rPr>
          <w:sz w:val="24"/>
          <w:szCs w:val="24"/>
        </w:rPr>
        <w:t>487</w:t>
      </w:r>
    </w:p>
    <w:p w14:paraId="4374CAEE"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Building and Construction Industry Training Fund Authority, dated 11 September 2025</w:t>
      </w:r>
      <w:proofErr w:type="gramStart"/>
      <w:r w:rsidRPr="0047553F">
        <w:rPr>
          <w:sz w:val="24"/>
          <w:szCs w:val="24"/>
        </w:rPr>
        <w:tab/>
      </w:r>
      <w:r>
        <w:rPr>
          <w:sz w:val="24"/>
          <w:szCs w:val="24"/>
        </w:rPr>
        <w:t xml:space="preserve">  487</w:t>
      </w:r>
      <w:proofErr w:type="gramEnd"/>
    </w:p>
    <w:p w14:paraId="09EBC2CB"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Canberra Health Services, dated 3 October 2025</w:t>
      </w:r>
      <w:proofErr w:type="gramStart"/>
      <w:r w:rsidRPr="0047553F">
        <w:rPr>
          <w:sz w:val="24"/>
          <w:szCs w:val="24"/>
        </w:rPr>
        <w:tab/>
      </w:r>
      <w:r>
        <w:rPr>
          <w:sz w:val="24"/>
          <w:szCs w:val="24"/>
        </w:rPr>
        <w:t xml:space="preserve">  487</w:t>
      </w:r>
      <w:proofErr w:type="gramEnd"/>
    </w:p>
    <w:p w14:paraId="6F623F92" w14:textId="77777777" w:rsidR="003938E4" w:rsidRDefault="003938E4" w:rsidP="00AC0755">
      <w:pPr>
        <w:tabs>
          <w:tab w:val="clear" w:pos="567"/>
          <w:tab w:val="clear" w:pos="9781"/>
          <w:tab w:val="left" w:leader="dot" w:pos="9639"/>
        </w:tabs>
        <w:spacing w:after="0" w:line="240" w:lineRule="auto"/>
        <w:ind w:left="1120" w:right="707" w:hanging="280"/>
        <w:rPr>
          <w:sz w:val="24"/>
          <w:szCs w:val="24"/>
        </w:rPr>
      </w:pPr>
      <w:r>
        <w:rPr>
          <w:sz w:val="24"/>
          <w:szCs w:val="24"/>
        </w:rPr>
        <w:t>Chief Minister Treasury and Economic Development Directorate, dated 25 September 2025</w:t>
      </w:r>
      <w:proofErr w:type="gramStart"/>
      <w:r w:rsidRPr="0047553F">
        <w:rPr>
          <w:sz w:val="24"/>
          <w:szCs w:val="24"/>
        </w:rPr>
        <w:tab/>
      </w:r>
      <w:r>
        <w:rPr>
          <w:sz w:val="24"/>
          <w:szCs w:val="24"/>
        </w:rPr>
        <w:t xml:space="preserve">  487</w:t>
      </w:r>
      <w:proofErr w:type="gramEnd"/>
    </w:p>
    <w:p w14:paraId="06476BA8"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City Renewal Authority, dated 23 September 2025</w:t>
      </w:r>
      <w:proofErr w:type="gramStart"/>
      <w:r w:rsidRPr="0047553F">
        <w:rPr>
          <w:sz w:val="24"/>
          <w:szCs w:val="24"/>
        </w:rPr>
        <w:tab/>
      </w:r>
      <w:r>
        <w:rPr>
          <w:sz w:val="24"/>
          <w:szCs w:val="24"/>
        </w:rPr>
        <w:t xml:space="preserve">  487</w:t>
      </w:r>
      <w:proofErr w:type="gramEnd"/>
    </w:p>
    <w:p w14:paraId="750FB72D"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Community Services Directorate, dated 13 August 2025</w:t>
      </w:r>
      <w:proofErr w:type="gramStart"/>
      <w:r w:rsidRPr="0047553F">
        <w:rPr>
          <w:sz w:val="24"/>
          <w:szCs w:val="24"/>
        </w:rPr>
        <w:tab/>
      </w:r>
      <w:r>
        <w:rPr>
          <w:sz w:val="24"/>
          <w:szCs w:val="24"/>
        </w:rPr>
        <w:t xml:space="preserve">  488</w:t>
      </w:r>
      <w:proofErr w:type="gramEnd"/>
    </w:p>
    <w:p w14:paraId="38B9962B"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Cultural Facilities Corporation, dated 29 September 2025</w:t>
      </w:r>
      <w:proofErr w:type="gramStart"/>
      <w:r w:rsidRPr="0047553F">
        <w:rPr>
          <w:sz w:val="24"/>
          <w:szCs w:val="24"/>
        </w:rPr>
        <w:tab/>
      </w:r>
      <w:r>
        <w:rPr>
          <w:sz w:val="24"/>
          <w:szCs w:val="24"/>
        </w:rPr>
        <w:t xml:space="preserve">  488</w:t>
      </w:r>
      <w:proofErr w:type="gramEnd"/>
    </w:p>
    <w:p w14:paraId="4E17EF63"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Director of Public Prosecutions, dated 3 October 2025</w:t>
      </w:r>
      <w:proofErr w:type="gramStart"/>
      <w:r w:rsidRPr="0047553F">
        <w:rPr>
          <w:sz w:val="24"/>
          <w:szCs w:val="24"/>
        </w:rPr>
        <w:tab/>
      </w:r>
      <w:r>
        <w:rPr>
          <w:sz w:val="24"/>
          <w:szCs w:val="24"/>
        </w:rPr>
        <w:t xml:space="preserve">  488</w:t>
      </w:r>
      <w:proofErr w:type="gramEnd"/>
    </w:p>
    <w:p w14:paraId="10064AC9" w14:textId="77777777" w:rsidR="003938E4" w:rsidRDefault="003938E4" w:rsidP="00AC0755">
      <w:pPr>
        <w:tabs>
          <w:tab w:val="clear" w:pos="567"/>
          <w:tab w:val="clear" w:pos="9781"/>
          <w:tab w:val="left" w:leader="dot" w:pos="9639"/>
        </w:tabs>
        <w:spacing w:after="0" w:line="240" w:lineRule="auto"/>
        <w:ind w:left="1120" w:right="1240" w:hanging="280"/>
        <w:rPr>
          <w:sz w:val="24"/>
          <w:szCs w:val="24"/>
        </w:rPr>
      </w:pPr>
      <w:r>
        <w:rPr>
          <w:sz w:val="24"/>
          <w:szCs w:val="24"/>
        </w:rPr>
        <w:t>Education Directorate, dated 1 October 2025</w:t>
      </w:r>
      <w:proofErr w:type="gramStart"/>
      <w:r w:rsidRPr="0047553F">
        <w:rPr>
          <w:sz w:val="24"/>
          <w:szCs w:val="24"/>
        </w:rPr>
        <w:tab/>
      </w:r>
      <w:r>
        <w:rPr>
          <w:sz w:val="24"/>
          <w:szCs w:val="24"/>
        </w:rPr>
        <w:t xml:space="preserve">  488</w:t>
      </w:r>
      <w:proofErr w:type="gramEnd"/>
    </w:p>
    <w:p w14:paraId="6B4EB8ED" w14:textId="77777777" w:rsidR="003938E4" w:rsidRDefault="003938E4" w:rsidP="00AC0755">
      <w:pPr>
        <w:tabs>
          <w:tab w:val="clear" w:pos="567"/>
          <w:tab w:val="clear" w:pos="9781"/>
          <w:tab w:val="left" w:leader="dot" w:pos="9639"/>
        </w:tabs>
        <w:spacing w:after="0" w:line="240" w:lineRule="auto"/>
        <w:ind w:left="1400" w:right="1240" w:hanging="280"/>
        <w:rPr>
          <w:sz w:val="24"/>
          <w:szCs w:val="24"/>
        </w:rPr>
      </w:pPr>
      <w:r>
        <w:rPr>
          <w:sz w:val="24"/>
          <w:szCs w:val="24"/>
        </w:rPr>
        <w:t>Corrigendum, dated October 2025</w:t>
      </w:r>
      <w:proofErr w:type="gramStart"/>
      <w:r w:rsidRPr="0047553F">
        <w:rPr>
          <w:sz w:val="24"/>
          <w:szCs w:val="24"/>
        </w:rPr>
        <w:tab/>
      </w:r>
      <w:r>
        <w:rPr>
          <w:sz w:val="24"/>
          <w:szCs w:val="24"/>
        </w:rPr>
        <w:t xml:space="preserve">  534</w:t>
      </w:r>
      <w:proofErr w:type="gramEnd"/>
    </w:p>
    <w:p w14:paraId="692D69C8" w14:textId="77777777" w:rsidR="003938E4" w:rsidRDefault="003938E4" w:rsidP="00552DCD">
      <w:pPr>
        <w:tabs>
          <w:tab w:val="clear" w:pos="9781"/>
          <w:tab w:val="left" w:pos="9639"/>
          <w:tab w:val="left" w:leader="dot" w:pos="9866"/>
        </w:tabs>
        <w:spacing w:after="0" w:line="240" w:lineRule="auto"/>
        <w:ind w:left="1120" w:right="1240" w:hanging="280"/>
        <w:rPr>
          <w:sz w:val="24"/>
          <w:szCs w:val="24"/>
        </w:rPr>
      </w:pPr>
      <w:r>
        <w:rPr>
          <w:sz w:val="24"/>
          <w:szCs w:val="24"/>
        </w:rPr>
        <w:t>Environment Planning and Sustainable Development Directorate, dated 1 October 2025</w:t>
      </w:r>
      <w:proofErr w:type="gramStart"/>
      <w:r>
        <w:rPr>
          <w:sz w:val="24"/>
          <w:szCs w:val="24"/>
          <w:u w:val="dotted"/>
        </w:rPr>
        <w:tab/>
      </w:r>
      <w:r>
        <w:rPr>
          <w:sz w:val="24"/>
          <w:szCs w:val="24"/>
        </w:rPr>
        <w:t xml:space="preserve">  488</w:t>
      </w:r>
      <w:proofErr w:type="gramEnd"/>
    </w:p>
    <w:p w14:paraId="1796F1C9" w14:textId="77777777" w:rsidR="003938E4" w:rsidRDefault="003938E4" w:rsidP="003938E4">
      <w:pPr>
        <w:tabs>
          <w:tab w:val="clear" w:pos="9781"/>
          <w:tab w:val="left" w:pos="9639"/>
        </w:tabs>
        <w:spacing w:after="0" w:line="240" w:lineRule="auto"/>
        <w:ind w:left="1680" w:right="1240" w:hanging="280"/>
        <w:rPr>
          <w:sz w:val="24"/>
          <w:szCs w:val="24"/>
        </w:rPr>
      </w:pPr>
      <w:r>
        <w:rPr>
          <w:sz w:val="24"/>
          <w:szCs w:val="24"/>
        </w:rPr>
        <w:t>Corrigendum, dated February 2026</w:t>
      </w:r>
      <w:proofErr w:type="gramStart"/>
      <w:r>
        <w:rPr>
          <w:sz w:val="24"/>
          <w:szCs w:val="24"/>
          <w:u w:val="dotted"/>
        </w:rPr>
        <w:tab/>
      </w:r>
      <w:r>
        <w:rPr>
          <w:sz w:val="24"/>
          <w:szCs w:val="24"/>
        </w:rPr>
        <w:t xml:space="preserve">  813</w:t>
      </w:r>
      <w:proofErr w:type="gramEnd"/>
    </w:p>
    <w:p w14:paraId="5905E644"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Icon Water Limited, dated 9 October 2025</w:t>
      </w:r>
      <w:proofErr w:type="gramStart"/>
      <w:r>
        <w:rPr>
          <w:sz w:val="24"/>
          <w:szCs w:val="24"/>
          <w:u w:val="dotted"/>
        </w:rPr>
        <w:tab/>
      </w:r>
      <w:r>
        <w:rPr>
          <w:sz w:val="24"/>
          <w:szCs w:val="24"/>
        </w:rPr>
        <w:t xml:space="preserve">  488</w:t>
      </w:r>
      <w:proofErr w:type="gramEnd"/>
    </w:p>
    <w:p w14:paraId="5E3AFA63"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Independent Competition and Regulatory Commission, dated 29 August 2025</w:t>
      </w:r>
      <w:proofErr w:type="gramStart"/>
      <w:r>
        <w:rPr>
          <w:sz w:val="24"/>
          <w:szCs w:val="24"/>
          <w:u w:val="dotted"/>
        </w:rPr>
        <w:tab/>
      </w:r>
      <w:r>
        <w:rPr>
          <w:sz w:val="24"/>
          <w:szCs w:val="24"/>
        </w:rPr>
        <w:t xml:space="preserve">  488</w:t>
      </w:r>
      <w:proofErr w:type="gramEnd"/>
    </w:p>
    <w:p w14:paraId="25659260"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Infrastructure Canberra, dated 23 September 2025</w:t>
      </w:r>
      <w:proofErr w:type="gramStart"/>
      <w:r>
        <w:rPr>
          <w:sz w:val="24"/>
          <w:szCs w:val="24"/>
          <w:u w:val="dotted"/>
        </w:rPr>
        <w:tab/>
      </w:r>
      <w:r>
        <w:rPr>
          <w:sz w:val="24"/>
          <w:szCs w:val="24"/>
        </w:rPr>
        <w:t xml:space="preserve">  488</w:t>
      </w:r>
      <w:proofErr w:type="gramEnd"/>
    </w:p>
    <w:p w14:paraId="091E7DAC" w14:textId="77777777" w:rsidR="003938E4" w:rsidRDefault="003938E4" w:rsidP="00552DCD">
      <w:pPr>
        <w:tabs>
          <w:tab w:val="clear" w:pos="9781"/>
          <w:tab w:val="left" w:pos="9639"/>
        </w:tabs>
        <w:spacing w:after="0" w:line="240" w:lineRule="auto"/>
        <w:ind w:left="1400" w:right="1240" w:hanging="280"/>
        <w:rPr>
          <w:sz w:val="24"/>
          <w:szCs w:val="24"/>
        </w:rPr>
      </w:pPr>
      <w:r>
        <w:rPr>
          <w:sz w:val="24"/>
          <w:szCs w:val="24"/>
        </w:rPr>
        <w:t>Corrigendum, undated</w:t>
      </w:r>
      <w:proofErr w:type="gramStart"/>
      <w:r>
        <w:rPr>
          <w:sz w:val="24"/>
          <w:szCs w:val="24"/>
          <w:u w:val="dotted"/>
        </w:rPr>
        <w:tab/>
      </w:r>
      <w:r>
        <w:rPr>
          <w:sz w:val="24"/>
          <w:szCs w:val="24"/>
        </w:rPr>
        <w:t xml:space="preserve">  550</w:t>
      </w:r>
      <w:proofErr w:type="gramEnd"/>
    </w:p>
    <w:p w14:paraId="4BB92C93"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Justice and Community Safety Directorate, dated 4 September 2025</w:t>
      </w:r>
      <w:proofErr w:type="gramStart"/>
      <w:r>
        <w:rPr>
          <w:sz w:val="24"/>
          <w:szCs w:val="24"/>
          <w:u w:val="dotted"/>
        </w:rPr>
        <w:tab/>
      </w:r>
      <w:r>
        <w:rPr>
          <w:sz w:val="24"/>
          <w:szCs w:val="24"/>
        </w:rPr>
        <w:t xml:space="preserve">  488</w:t>
      </w:r>
      <w:proofErr w:type="gramEnd"/>
    </w:p>
    <w:p w14:paraId="57C3A3F2" w14:textId="77777777" w:rsidR="003938E4" w:rsidRDefault="003938E4" w:rsidP="00552DCD">
      <w:pPr>
        <w:tabs>
          <w:tab w:val="clear" w:pos="9781"/>
          <w:tab w:val="left" w:pos="9639"/>
        </w:tabs>
        <w:spacing w:after="0" w:line="240" w:lineRule="auto"/>
        <w:ind w:left="1400" w:right="1240" w:hanging="280"/>
        <w:rPr>
          <w:sz w:val="24"/>
          <w:szCs w:val="24"/>
        </w:rPr>
      </w:pPr>
      <w:r>
        <w:rPr>
          <w:sz w:val="24"/>
          <w:szCs w:val="24"/>
        </w:rPr>
        <w:t>Corrigendum, dated February 2026</w:t>
      </w:r>
      <w:proofErr w:type="gramStart"/>
      <w:r>
        <w:rPr>
          <w:sz w:val="24"/>
          <w:szCs w:val="24"/>
          <w:u w:val="dotted"/>
        </w:rPr>
        <w:tab/>
      </w:r>
      <w:r>
        <w:rPr>
          <w:sz w:val="24"/>
          <w:szCs w:val="24"/>
        </w:rPr>
        <w:t xml:space="preserve">  836</w:t>
      </w:r>
      <w:proofErr w:type="gramEnd"/>
    </w:p>
    <w:p w14:paraId="36DFA1E0"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Legal Aid Commission (ACT), dated 22 September 2025</w:t>
      </w:r>
      <w:proofErr w:type="gramStart"/>
      <w:r>
        <w:rPr>
          <w:sz w:val="24"/>
          <w:szCs w:val="24"/>
          <w:u w:val="dotted"/>
        </w:rPr>
        <w:tab/>
      </w:r>
      <w:r>
        <w:rPr>
          <w:sz w:val="24"/>
          <w:szCs w:val="24"/>
        </w:rPr>
        <w:t xml:space="preserve">  488</w:t>
      </w:r>
      <w:proofErr w:type="gramEnd"/>
    </w:p>
    <w:p w14:paraId="057485F5"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Long Service Leave Authority, dated 25 September 2025</w:t>
      </w:r>
      <w:proofErr w:type="gramStart"/>
      <w:r>
        <w:rPr>
          <w:sz w:val="24"/>
          <w:szCs w:val="24"/>
          <w:u w:val="dotted"/>
        </w:rPr>
        <w:tab/>
      </w:r>
      <w:r>
        <w:rPr>
          <w:sz w:val="24"/>
          <w:szCs w:val="24"/>
        </w:rPr>
        <w:t xml:space="preserve">  488</w:t>
      </w:r>
      <w:proofErr w:type="gramEnd"/>
    </w:p>
    <w:p w14:paraId="2DB9438D"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Office of the Commissioner for Sustainability and the Environment, dated 26 August 2025</w:t>
      </w:r>
      <w:proofErr w:type="gramStart"/>
      <w:r>
        <w:rPr>
          <w:sz w:val="24"/>
          <w:szCs w:val="24"/>
          <w:u w:val="dotted"/>
        </w:rPr>
        <w:tab/>
      </w:r>
      <w:r>
        <w:rPr>
          <w:sz w:val="24"/>
          <w:szCs w:val="24"/>
        </w:rPr>
        <w:t xml:space="preserve">  488</w:t>
      </w:r>
      <w:proofErr w:type="gramEnd"/>
    </w:p>
    <w:p w14:paraId="16D75604"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Office of the Work Health and Safety Commissioner (WorkSafe ACT), dated 11 September 2025</w:t>
      </w:r>
      <w:proofErr w:type="gramStart"/>
      <w:r>
        <w:rPr>
          <w:sz w:val="24"/>
          <w:szCs w:val="24"/>
          <w:u w:val="dotted"/>
        </w:rPr>
        <w:tab/>
      </w:r>
      <w:r>
        <w:rPr>
          <w:sz w:val="24"/>
          <w:szCs w:val="24"/>
        </w:rPr>
        <w:t xml:space="preserve">  488</w:t>
      </w:r>
      <w:proofErr w:type="gramEnd"/>
    </w:p>
    <w:p w14:paraId="4519749D"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Public Trustee and Guardian, dated 22 September 2025</w:t>
      </w:r>
      <w:proofErr w:type="gramStart"/>
      <w:r>
        <w:rPr>
          <w:sz w:val="24"/>
          <w:szCs w:val="24"/>
          <w:u w:val="dotted"/>
        </w:rPr>
        <w:tab/>
      </w:r>
      <w:r>
        <w:rPr>
          <w:sz w:val="24"/>
          <w:szCs w:val="24"/>
        </w:rPr>
        <w:t xml:space="preserve">  488</w:t>
      </w:r>
      <w:proofErr w:type="gramEnd"/>
    </w:p>
    <w:p w14:paraId="1B4016C3"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State of the Service, dated 25 September 2025</w:t>
      </w:r>
      <w:proofErr w:type="gramStart"/>
      <w:r>
        <w:rPr>
          <w:sz w:val="24"/>
          <w:szCs w:val="24"/>
          <w:u w:val="dotted"/>
        </w:rPr>
        <w:tab/>
      </w:r>
      <w:r>
        <w:rPr>
          <w:sz w:val="24"/>
          <w:szCs w:val="24"/>
        </w:rPr>
        <w:t xml:space="preserve">  488</w:t>
      </w:r>
      <w:proofErr w:type="gramEnd"/>
    </w:p>
    <w:p w14:paraId="20BFAB1F"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Suburban Land Agency, dated 24 September 2025</w:t>
      </w:r>
      <w:proofErr w:type="gramStart"/>
      <w:r>
        <w:rPr>
          <w:sz w:val="24"/>
          <w:szCs w:val="24"/>
          <w:u w:val="dotted"/>
        </w:rPr>
        <w:tab/>
      </w:r>
      <w:r>
        <w:rPr>
          <w:sz w:val="24"/>
          <w:szCs w:val="24"/>
        </w:rPr>
        <w:t xml:space="preserve">  488</w:t>
      </w:r>
      <w:proofErr w:type="gramEnd"/>
    </w:p>
    <w:p w14:paraId="6160E66E" w14:textId="77777777" w:rsidR="003938E4" w:rsidRDefault="003938E4" w:rsidP="000C5BD6">
      <w:pPr>
        <w:tabs>
          <w:tab w:val="clear" w:pos="9781"/>
          <w:tab w:val="left" w:pos="9639"/>
        </w:tabs>
        <w:spacing w:after="0" w:line="240" w:lineRule="auto"/>
        <w:ind w:left="1400" w:right="1240" w:hanging="280"/>
        <w:rPr>
          <w:sz w:val="24"/>
          <w:szCs w:val="24"/>
        </w:rPr>
      </w:pPr>
      <w:r>
        <w:rPr>
          <w:sz w:val="24"/>
          <w:szCs w:val="24"/>
        </w:rPr>
        <w:t>Corrigendum, undated</w:t>
      </w:r>
      <w:proofErr w:type="gramStart"/>
      <w:r>
        <w:rPr>
          <w:sz w:val="24"/>
          <w:szCs w:val="24"/>
          <w:u w:val="dotted"/>
        </w:rPr>
        <w:tab/>
      </w:r>
      <w:r>
        <w:rPr>
          <w:sz w:val="24"/>
          <w:szCs w:val="24"/>
        </w:rPr>
        <w:t xml:space="preserve">  875</w:t>
      </w:r>
      <w:proofErr w:type="gramEnd"/>
    </w:p>
    <w:p w14:paraId="77BD5BB0" w14:textId="77777777" w:rsidR="003938E4" w:rsidRDefault="003938E4" w:rsidP="00552DCD">
      <w:pPr>
        <w:tabs>
          <w:tab w:val="clear" w:pos="9781"/>
          <w:tab w:val="left" w:pos="9639"/>
        </w:tabs>
        <w:spacing w:after="0" w:line="240" w:lineRule="auto"/>
        <w:ind w:left="1134" w:right="1240" w:hanging="280"/>
        <w:rPr>
          <w:sz w:val="24"/>
          <w:szCs w:val="24"/>
        </w:rPr>
      </w:pPr>
      <w:r>
        <w:rPr>
          <w:sz w:val="24"/>
          <w:szCs w:val="24"/>
        </w:rPr>
        <w:t>Transport Canberra and City Services Directorate, dated 1 October 2025</w:t>
      </w:r>
      <w:proofErr w:type="gramStart"/>
      <w:r>
        <w:rPr>
          <w:sz w:val="24"/>
          <w:szCs w:val="24"/>
          <w:u w:val="dotted"/>
        </w:rPr>
        <w:tab/>
      </w:r>
      <w:r>
        <w:rPr>
          <w:sz w:val="24"/>
          <w:szCs w:val="24"/>
        </w:rPr>
        <w:t xml:space="preserve">  488</w:t>
      </w:r>
      <w:proofErr w:type="gramEnd"/>
    </w:p>
    <w:p w14:paraId="587D3D08" w14:textId="77777777" w:rsidR="003938E4" w:rsidRDefault="003938E4" w:rsidP="000C5BD6">
      <w:pPr>
        <w:tabs>
          <w:tab w:val="clear" w:pos="9781"/>
          <w:tab w:val="left" w:pos="9639"/>
        </w:tabs>
        <w:spacing w:after="0" w:line="240" w:lineRule="auto"/>
        <w:ind w:left="1400" w:right="1240" w:hanging="280"/>
        <w:rPr>
          <w:sz w:val="24"/>
          <w:szCs w:val="24"/>
        </w:rPr>
      </w:pPr>
      <w:r>
        <w:rPr>
          <w:sz w:val="24"/>
          <w:szCs w:val="24"/>
        </w:rPr>
        <w:t>Corrigendum, dated December 2025</w:t>
      </w:r>
      <w:proofErr w:type="gramStart"/>
      <w:r>
        <w:rPr>
          <w:sz w:val="24"/>
          <w:szCs w:val="24"/>
          <w:u w:val="dotted"/>
        </w:rPr>
        <w:tab/>
      </w:r>
      <w:r>
        <w:rPr>
          <w:sz w:val="24"/>
          <w:szCs w:val="24"/>
        </w:rPr>
        <w:t xml:space="preserve">  665</w:t>
      </w:r>
      <w:proofErr w:type="gramEnd"/>
    </w:p>
    <w:p w14:paraId="7C9833EC" w14:textId="3F43E5BE" w:rsidR="003938E4" w:rsidRDefault="003938E4" w:rsidP="000C5BD6">
      <w:pPr>
        <w:tabs>
          <w:tab w:val="clear" w:pos="9781"/>
          <w:tab w:val="right" w:leader="dot" w:pos="9639"/>
        </w:tabs>
        <w:spacing w:after="0" w:line="240" w:lineRule="auto"/>
        <w:ind w:left="839" w:right="142" w:hanging="278"/>
        <w:rPr>
          <w:sz w:val="24"/>
          <w:szCs w:val="24"/>
        </w:rPr>
      </w:pPr>
      <w:r>
        <w:rPr>
          <w:sz w:val="24"/>
          <w:szCs w:val="24"/>
        </w:rPr>
        <w:t>2025—Canberra Institute of Technology, dated 30 March 2026</w:t>
      </w:r>
      <w:r w:rsidR="00AC0755">
        <w:rPr>
          <w:sz w:val="24"/>
          <w:szCs w:val="24"/>
          <w:u w:val="dotted"/>
        </w:rPr>
        <w:t xml:space="preserve">                                     </w:t>
      </w:r>
      <w:r w:rsidR="000C5BD6">
        <w:rPr>
          <w:sz w:val="24"/>
          <w:szCs w:val="24"/>
          <w:u w:val="dotted"/>
        </w:rPr>
        <w:t xml:space="preserve">                    </w:t>
      </w:r>
      <w:r w:rsidR="00AC0755">
        <w:rPr>
          <w:sz w:val="24"/>
          <w:szCs w:val="24"/>
          <w:u w:val="dotted"/>
        </w:rPr>
        <w:t>981</w:t>
      </w:r>
    </w:p>
    <w:p w14:paraId="4CE6B3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15—Annual Reports—</w:t>
      </w:r>
    </w:p>
    <w:p w14:paraId="7A0B6B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w:t>
      </w:r>
    </w:p>
    <w:p w14:paraId="324AD03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Auditor-General's Report No 8/2024, dated 15 October 2024</w:t>
      </w:r>
      <w:r>
        <w:rPr>
          <w:sz w:val="24"/>
          <w:szCs w:val="24"/>
          <w:u w:val="dotted"/>
        </w:rPr>
        <w:tab/>
      </w:r>
      <w:r>
        <w:rPr>
          <w:sz w:val="24"/>
          <w:szCs w:val="24"/>
        </w:rPr>
        <w:t xml:space="preserve">   27</w:t>
      </w:r>
    </w:p>
    <w:p w14:paraId="244D0523"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Corrigendum, undated</w:t>
      </w:r>
      <w:proofErr w:type="gramStart"/>
      <w:r>
        <w:rPr>
          <w:sz w:val="24"/>
          <w:szCs w:val="24"/>
          <w:u w:val="dotted"/>
        </w:rPr>
        <w:tab/>
      </w:r>
      <w:r>
        <w:rPr>
          <w:sz w:val="24"/>
          <w:szCs w:val="24"/>
        </w:rPr>
        <w:t xml:space="preserve">  101</w:t>
      </w:r>
      <w:proofErr w:type="gramEnd"/>
    </w:p>
    <w:p w14:paraId="5CC3D93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Electoral Commission, dated 10 October 2024</w:t>
      </w:r>
      <w:r>
        <w:rPr>
          <w:sz w:val="24"/>
          <w:szCs w:val="24"/>
          <w:u w:val="dotted"/>
        </w:rPr>
        <w:tab/>
      </w:r>
      <w:r>
        <w:rPr>
          <w:sz w:val="24"/>
          <w:szCs w:val="24"/>
        </w:rPr>
        <w:t xml:space="preserve">   27</w:t>
      </w:r>
    </w:p>
    <w:p w14:paraId="26CB27E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Integrity Commission, dated September 2024</w:t>
      </w:r>
      <w:r>
        <w:rPr>
          <w:sz w:val="24"/>
          <w:szCs w:val="24"/>
          <w:u w:val="dotted"/>
        </w:rPr>
        <w:tab/>
      </w:r>
      <w:r>
        <w:rPr>
          <w:sz w:val="24"/>
          <w:szCs w:val="24"/>
        </w:rPr>
        <w:t xml:space="preserve">   27</w:t>
      </w:r>
    </w:p>
    <w:p w14:paraId="7CE40A0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Ombudsman, dated 4 October 2024</w:t>
      </w:r>
      <w:r>
        <w:rPr>
          <w:sz w:val="24"/>
          <w:szCs w:val="24"/>
          <w:u w:val="dotted"/>
        </w:rPr>
        <w:tab/>
      </w:r>
      <w:r>
        <w:rPr>
          <w:sz w:val="24"/>
          <w:szCs w:val="24"/>
        </w:rPr>
        <w:t xml:space="preserve">   27</w:t>
      </w:r>
    </w:p>
    <w:p w14:paraId="793025E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Inspector of the ACT Integrity Commission, dated 4 October 2024</w:t>
      </w:r>
      <w:r>
        <w:rPr>
          <w:sz w:val="24"/>
          <w:szCs w:val="24"/>
          <w:u w:val="dotted"/>
        </w:rPr>
        <w:tab/>
      </w:r>
      <w:r>
        <w:rPr>
          <w:sz w:val="24"/>
          <w:szCs w:val="24"/>
        </w:rPr>
        <w:t xml:space="preserve">   27</w:t>
      </w:r>
    </w:p>
    <w:p w14:paraId="1C1183E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Office of the Legislative Assembly, dated October 2024</w:t>
      </w:r>
      <w:r>
        <w:rPr>
          <w:sz w:val="24"/>
          <w:szCs w:val="24"/>
          <w:u w:val="dotted"/>
        </w:rPr>
        <w:tab/>
      </w:r>
      <w:r>
        <w:rPr>
          <w:sz w:val="24"/>
          <w:szCs w:val="24"/>
        </w:rPr>
        <w:t xml:space="preserve">   27</w:t>
      </w:r>
    </w:p>
    <w:p w14:paraId="0A6CAB06"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lastRenderedPageBreak/>
        <w:t>Corrigendum, dated December 2024</w:t>
      </w:r>
      <w:r>
        <w:rPr>
          <w:sz w:val="24"/>
          <w:szCs w:val="24"/>
          <w:u w:val="dotted"/>
        </w:rPr>
        <w:tab/>
      </w:r>
      <w:r>
        <w:rPr>
          <w:sz w:val="24"/>
          <w:szCs w:val="24"/>
        </w:rPr>
        <w:t xml:space="preserve">   27</w:t>
      </w:r>
    </w:p>
    <w:p w14:paraId="27197E36" w14:textId="77777777" w:rsidR="003938E4" w:rsidRDefault="003938E4" w:rsidP="000C5BD6">
      <w:pPr>
        <w:tabs>
          <w:tab w:val="clear" w:pos="9781"/>
          <w:tab w:val="left" w:pos="9639"/>
        </w:tabs>
        <w:spacing w:after="0" w:line="240" w:lineRule="auto"/>
        <w:ind w:left="840" w:right="1240" w:hanging="280"/>
        <w:rPr>
          <w:sz w:val="24"/>
          <w:szCs w:val="24"/>
        </w:rPr>
      </w:pPr>
      <w:r>
        <w:rPr>
          <w:sz w:val="24"/>
          <w:szCs w:val="24"/>
        </w:rPr>
        <w:t>2024-2025—</w:t>
      </w:r>
    </w:p>
    <w:p w14:paraId="32E571AF" w14:textId="77777777" w:rsidR="003938E4" w:rsidRDefault="003938E4" w:rsidP="000C5BD6">
      <w:pPr>
        <w:tabs>
          <w:tab w:val="clear" w:pos="9781"/>
          <w:tab w:val="left" w:pos="9639"/>
        </w:tabs>
        <w:spacing w:after="0" w:line="240" w:lineRule="auto"/>
        <w:ind w:left="1120" w:right="1240" w:hanging="280"/>
        <w:rPr>
          <w:sz w:val="24"/>
          <w:szCs w:val="24"/>
        </w:rPr>
      </w:pPr>
      <w:r>
        <w:rPr>
          <w:sz w:val="24"/>
          <w:szCs w:val="24"/>
        </w:rPr>
        <w:t>ACT Auditor-General's Report No 6/2025, dated 8 October 2025</w:t>
      </w:r>
      <w:proofErr w:type="gramStart"/>
      <w:r>
        <w:rPr>
          <w:sz w:val="24"/>
          <w:szCs w:val="24"/>
          <w:u w:val="dotted"/>
        </w:rPr>
        <w:tab/>
      </w:r>
      <w:r>
        <w:rPr>
          <w:sz w:val="24"/>
          <w:szCs w:val="24"/>
        </w:rPr>
        <w:t xml:space="preserve">  486</w:t>
      </w:r>
      <w:proofErr w:type="gramEnd"/>
    </w:p>
    <w:p w14:paraId="6F75C90D" w14:textId="77777777" w:rsidR="003938E4" w:rsidRDefault="003938E4" w:rsidP="000C5BD6">
      <w:pPr>
        <w:tabs>
          <w:tab w:val="clear" w:pos="9781"/>
          <w:tab w:val="left" w:pos="9639"/>
        </w:tabs>
        <w:spacing w:after="0" w:line="240" w:lineRule="auto"/>
        <w:ind w:left="1120" w:right="1240" w:hanging="280"/>
        <w:rPr>
          <w:sz w:val="24"/>
          <w:szCs w:val="24"/>
        </w:rPr>
      </w:pPr>
      <w:r>
        <w:rPr>
          <w:sz w:val="24"/>
          <w:szCs w:val="24"/>
        </w:rPr>
        <w:t>ACT Electoral Commission, dated 9 September 2025</w:t>
      </w:r>
      <w:proofErr w:type="gramStart"/>
      <w:r>
        <w:rPr>
          <w:sz w:val="24"/>
          <w:szCs w:val="24"/>
          <w:u w:val="dotted"/>
        </w:rPr>
        <w:tab/>
      </w:r>
      <w:r>
        <w:rPr>
          <w:sz w:val="24"/>
          <w:szCs w:val="24"/>
        </w:rPr>
        <w:t xml:space="preserve">  486</w:t>
      </w:r>
      <w:proofErr w:type="gramEnd"/>
    </w:p>
    <w:p w14:paraId="579077AF" w14:textId="77777777" w:rsidR="003938E4" w:rsidRDefault="003938E4" w:rsidP="000C5BD6">
      <w:pPr>
        <w:tabs>
          <w:tab w:val="clear" w:pos="9781"/>
          <w:tab w:val="left" w:pos="9639"/>
        </w:tabs>
        <w:spacing w:after="0" w:line="240" w:lineRule="auto"/>
        <w:ind w:left="1120" w:right="1240" w:hanging="280"/>
        <w:rPr>
          <w:sz w:val="24"/>
          <w:szCs w:val="24"/>
        </w:rPr>
      </w:pPr>
      <w:r>
        <w:rPr>
          <w:sz w:val="24"/>
          <w:szCs w:val="24"/>
        </w:rPr>
        <w:t>ACT Integrity Commission, dated October 2025</w:t>
      </w:r>
      <w:proofErr w:type="gramStart"/>
      <w:r>
        <w:rPr>
          <w:sz w:val="24"/>
          <w:szCs w:val="24"/>
          <w:u w:val="dotted"/>
        </w:rPr>
        <w:tab/>
      </w:r>
      <w:r>
        <w:rPr>
          <w:sz w:val="24"/>
          <w:szCs w:val="24"/>
        </w:rPr>
        <w:t xml:space="preserve">  486</w:t>
      </w:r>
      <w:proofErr w:type="gramEnd"/>
    </w:p>
    <w:p w14:paraId="116924F4" w14:textId="77777777" w:rsidR="003938E4" w:rsidRDefault="003938E4" w:rsidP="00337CC8">
      <w:pPr>
        <w:tabs>
          <w:tab w:val="clear" w:pos="9781"/>
          <w:tab w:val="left" w:pos="9639"/>
        </w:tabs>
        <w:spacing w:after="0" w:line="240" w:lineRule="auto"/>
        <w:ind w:left="1120" w:right="990" w:hanging="280"/>
        <w:rPr>
          <w:sz w:val="24"/>
          <w:szCs w:val="24"/>
        </w:rPr>
      </w:pPr>
      <w:r>
        <w:rPr>
          <w:sz w:val="24"/>
          <w:szCs w:val="24"/>
        </w:rPr>
        <w:t>ACT Ombudsman &amp; Inspector of the ACT Integrity Commission, dated 3 October 2025</w:t>
      </w:r>
      <w:proofErr w:type="gramStart"/>
      <w:r>
        <w:rPr>
          <w:sz w:val="24"/>
          <w:szCs w:val="24"/>
          <w:u w:val="dotted"/>
        </w:rPr>
        <w:tab/>
      </w:r>
      <w:r>
        <w:rPr>
          <w:sz w:val="24"/>
          <w:szCs w:val="24"/>
        </w:rPr>
        <w:t xml:space="preserve">  486</w:t>
      </w:r>
      <w:proofErr w:type="gramEnd"/>
    </w:p>
    <w:p w14:paraId="7D9A4FF6" w14:textId="77777777" w:rsidR="003938E4" w:rsidRDefault="003938E4" w:rsidP="000C5BD6">
      <w:pPr>
        <w:tabs>
          <w:tab w:val="clear" w:pos="9781"/>
          <w:tab w:val="left" w:pos="9639"/>
        </w:tabs>
        <w:spacing w:after="0" w:line="240" w:lineRule="auto"/>
        <w:ind w:left="1120" w:right="1240" w:hanging="280"/>
        <w:rPr>
          <w:sz w:val="24"/>
          <w:szCs w:val="24"/>
        </w:rPr>
      </w:pPr>
      <w:r>
        <w:rPr>
          <w:sz w:val="24"/>
          <w:szCs w:val="24"/>
        </w:rPr>
        <w:t>Office of the Legislative Assembly, dated October 2025</w:t>
      </w:r>
      <w:proofErr w:type="gramStart"/>
      <w:r>
        <w:rPr>
          <w:sz w:val="24"/>
          <w:szCs w:val="24"/>
          <w:u w:val="dotted"/>
        </w:rPr>
        <w:tab/>
      </w:r>
      <w:r>
        <w:rPr>
          <w:sz w:val="24"/>
          <w:szCs w:val="24"/>
        </w:rPr>
        <w:t xml:space="preserve">  486</w:t>
      </w:r>
      <w:proofErr w:type="gramEnd"/>
    </w:p>
    <w:p w14:paraId="4FB60703" w14:textId="77777777" w:rsidR="003938E4" w:rsidRDefault="003938E4" w:rsidP="000C5BD6">
      <w:pPr>
        <w:tabs>
          <w:tab w:val="clear" w:pos="9781"/>
          <w:tab w:val="left" w:pos="9639"/>
        </w:tabs>
        <w:spacing w:after="0" w:line="240" w:lineRule="auto"/>
        <w:ind w:left="1400" w:right="1240" w:hanging="280"/>
        <w:rPr>
          <w:b/>
          <w:sz w:val="24"/>
          <w:szCs w:val="24"/>
        </w:rPr>
      </w:pPr>
      <w:r>
        <w:rPr>
          <w:sz w:val="24"/>
          <w:szCs w:val="24"/>
        </w:rPr>
        <w:t>Corrigendum, dated 29 October 2025</w:t>
      </w:r>
      <w:proofErr w:type="gramStart"/>
      <w:r>
        <w:rPr>
          <w:sz w:val="24"/>
          <w:szCs w:val="24"/>
          <w:u w:val="dotted"/>
        </w:rPr>
        <w:tab/>
      </w:r>
      <w:r>
        <w:rPr>
          <w:sz w:val="24"/>
          <w:szCs w:val="24"/>
        </w:rPr>
        <w:t xml:space="preserve">  534</w:t>
      </w:r>
      <w:proofErr w:type="gramEnd"/>
    </w:p>
    <w:p w14:paraId="4AD1D7A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Appropriation Bill 2025-2026—</w:t>
      </w:r>
      <w:r>
        <w:rPr>
          <w:sz w:val="24"/>
          <w:szCs w:val="24"/>
        </w:rPr>
        <w:t>Government amendments, together with a copy of the supplementary explanatory statement</w:t>
      </w:r>
      <w:proofErr w:type="gramStart"/>
      <w:r>
        <w:rPr>
          <w:sz w:val="24"/>
          <w:szCs w:val="24"/>
          <w:u w:val="dotted"/>
        </w:rPr>
        <w:tab/>
      </w:r>
      <w:r>
        <w:rPr>
          <w:sz w:val="24"/>
          <w:szCs w:val="24"/>
        </w:rPr>
        <w:t xml:space="preserve">  383</w:t>
      </w:r>
      <w:proofErr w:type="gramEnd"/>
    </w:p>
    <w:p w14:paraId="162D255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Architects Act—</w:t>
      </w:r>
    </w:p>
    <w:p w14:paraId="4969F475" w14:textId="77777777" w:rsidR="003938E4" w:rsidRDefault="003938E4" w:rsidP="00337CC8">
      <w:pPr>
        <w:tabs>
          <w:tab w:val="clear" w:pos="9781"/>
          <w:tab w:val="left" w:pos="9639"/>
        </w:tabs>
        <w:spacing w:after="0" w:line="240" w:lineRule="auto"/>
        <w:ind w:left="560" w:right="848" w:hanging="280"/>
        <w:rPr>
          <w:sz w:val="24"/>
          <w:szCs w:val="24"/>
        </w:rPr>
      </w:pPr>
      <w:r>
        <w:rPr>
          <w:sz w:val="24"/>
          <w:szCs w:val="24"/>
        </w:rPr>
        <w:t>Architects (Fees) Determination 2025—Disallowable Instrument DI2025-163 (LR, 30 June 2025)</w:t>
      </w:r>
      <w:proofErr w:type="gramStart"/>
      <w:r>
        <w:rPr>
          <w:sz w:val="24"/>
          <w:szCs w:val="24"/>
          <w:u w:val="dotted"/>
        </w:rPr>
        <w:tab/>
      </w:r>
      <w:r>
        <w:rPr>
          <w:sz w:val="24"/>
          <w:szCs w:val="24"/>
        </w:rPr>
        <w:t xml:space="preserve">  351</w:t>
      </w:r>
      <w:proofErr w:type="gramEnd"/>
    </w:p>
    <w:p w14:paraId="0404C04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Architects Board (Representative Body Member) Appointment 2025—Disallowable Instrument DI2025-98 (LR, 26 June 2025)</w:t>
      </w:r>
      <w:proofErr w:type="gramStart"/>
      <w:r>
        <w:rPr>
          <w:sz w:val="24"/>
          <w:szCs w:val="24"/>
          <w:u w:val="dotted"/>
        </w:rPr>
        <w:tab/>
      </w:r>
      <w:r>
        <w:rPr>
          <w:sz w:val="24"/>
          <w:szCs w:val="24"/>
        </w:rPr>
        <w:t xml:space="preserve">  351</w:t>
      </w:r>
      <w:proofErr w:type="gramEnd"/>
    </w:p>
    <w:p w14:paraId="50C5D6C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Artificial grasses—</w:t>
      </w:r>
      <w:r>
        <w:rPr>
          <w:sz w:val="24"/>
          <w:szCs w:val="24"/>
        </w:rPr>
        <w:t>Alternatives and transition from—Assembly resolution of 6 May 2025—Government response, dated 30 October 2025</w:t>
      </w:r>
      <w:proofErr w:type="gramStart"/>
      <w:r>
        <w:rPr>
          <w:sz w:val="24"/>
          <w:szCs w:val="24"/>
          <w:u w:val="dotted"/>
        </w:rPr>
        <w:tab/>
      </w:r>
      <w:r>
        <w:rPr>
          <w:sz w:val="24"/>
          <w:szCs w:val="24"/>
        </w:rPr>
        <w:t xml:space="preserve">  534</w:t>
      </w:r>
      <w:proofErr w:type="gramEnd"/>
    </w:p>
    <w:p w14:paraId="3931B09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Associations Incorporation Act—</w:t>
      </w:r>
      <w:r>
        <w:rPr>
          <w:sz w:val="24"/>
          <w:szCs w:val="24"/>
        </w:rPr>
        <w:t>Associations Incorporation (Fees) Determination 2025—Disallowable Instrument DI2025-117 (LR, 27 June 2025)</w:t>
      </w:r>
      <w:proofErr w:type="gramStart"/>
      <w:r>
        <w:rPr>
          <w:sz w:val="24"/>
          <w:szCs w:val="24"/>
          <w:u w:val="dotted"/>
        </w:rPr>
        <w:tab/>
      </w:r>
      <w:r>
        <w:rPr>
          <w:sz w:val="24"/>
          <w:szCs w:val="24"/>
        </w:rPr>
        <w:t xml:space="preserve">  351</w:t>
      </w:r>
      <w:proofErr w:type="gramEnd"/>
    </w:p>
    <w:p w14:paraId="39B8774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Auditor-General Act—</w:t>
      </w:r>
    </w:p>
    <w:p w14:paraId="3CA5DA5B" w14:textId="77777777" w:rsidR="003938E4" w:rsidRDefault="003938E4" w:rsidP="003938E4">
      <w:pPr>
        <w:tabs>
          <w:tab w:val="clear" w:pos="9781"/>
          <w:tab w:val="left" w:pos="9639"/>
        </w:tabs>
        <w:spacing w:after="0" w:line="240" w:lineRule="auto"/>
        <w:ind w:left="560" w:right="1240" w:hanging="280"/>
        <w:rPr>
          <w:sz w:val="24"/>
          <w:szCs w:val="24"/>
        </w:rPr>
      </w:pPr>
      <w:r w:rsidRPr="00DB0CC1">
        <w:rPr>
          <w:spacing w:val="-4"/>
          <w:sz w:val="24"/>
          <w:szCs w:val="24"/>
        </w:rPr>
        <w:t>Auditor-General Appointment 2025—Disallowable Instrument DI2025-305 (LR, 1 December 2025)</w:t>
      </w:r>
      <w:proofErr w:type="gramStart"/>
      <w:r>
        <w:rPr>
          <w:sz w:val="24"/>
          <w:szCs w:val="24"/>
          <w:u w:val="dotted"/>
        </w:rPr>
        <w:tab/>
      </w:r>
      <w:r>
        <w:rPr>
          <w:sz w:val="24"/>
          <w:szCs w:val="24"/>
        </w:rPr>
        <w:t xml:space="preserve">  681</w:t>
      </w:r>
      <w:proofErr w:type="gramEnd"/>
    </w:p>
    <w:p w14:paraId="5EC345E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Auditor-General's Reports—</w:t>
      </w:r>
    </w:p>
    <w:p w14:paraId="72AF5C7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w:t>
      </w:r>
    </w:p>
    <w:p w14:paraId="1649ED9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6/2024—Business Transformation Program: ICT renewal activities, dated 2 August 2024—Government response, dated December 2024</w:t>
      </w:r>
      <w:r>
        <w:rPr>
          <w:sz w:val="24"/>
          <w:szCs w:val="24"/>
          <w:u w:val="dotted"/>
        </w:rPr>
        <w:tab/>
      </w:r>
      <w:r>
        <w:rPr>
          <w:sz w:val="24"/>
          <w:szCs w:val="24"/>
        </w:rPr>
        <w:t xml:space="preserve">   29</w:t>
      </w:r>
    </w:p>
    <w:p w14:paraId="1AEE76A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7/2024—Reusable Facility Services Procurement, dated 3 October 2024</w:t>
      </w:r>
      <w:r>
        <w:rPr>
          <w:sz w:val="24"/>
          <w:szCs w:val="24"/>
          <w:u w:val="dotted"/>
        </w:rPr>
        <w:tab/>
      </w:r>
      <w:r>
        <w:rPr>
          <w:sz w:val="24"/>
          <w:szCs w:val="24"/>
        </w:rPr>
        <w:t xml:space="preserve">    4</w:t>
      </w:r>
    </w:p>
    <w:p w14:paraId="0E01285D"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February 2025</w:t>
      </w:r>
      <w:r>
        <w:rPr>
          <w:sz w:val="24"/>
          <w:szCs w:val="24"/>
          <w:u w:val="dotted"/>
        </w:rPr>
        <w:tab/>
      </w:r>
      <w:r>
        <w:rPr>
          <w:sz w:val="24"/>
          <w:szCs w:val="24"/>
        </w:rPr>
        <w:t xml:space="preserve">   68</w:t>
      </w:r>
    </w:p>
    <w:p w14:paraId="54FF3C9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9/2024—2023-24 Financial Audits Overview, dated 7 November 2024</w:t>
      </w:r>
      <w:r>
        <w:rPr>
          <w:sz w:val="24"/>
          <w:szCs w:val="24"/>
          <w:u w:val="dotted"/>
        </w:rPr>
        <w:tab/>
      </w:r>
      <w:r>
        <w:rPr>
          <w:sz w:val="24"/>
          <w:szCs w:val="24"/>
        </w:rPr>
        <w:t xml:space="preserve">   27</w:t>
      </w:r>
    </w:p>
    <w:p w14:paraId="1AC12003"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3 March 2025</w:t>
      </w:r>
      <w:proofErr w:type="gramStart"/>
      <w:r>
        <w:rPr>
          <w:sz w:val="24"/>
          <w:szCs w:val="24"/>
          <w:u w:val="dotted"/>
        </w:rPr>
        <w:tab/>
      </w:r>
      <w:r>
        <w:rPr>
          <w:sz w:val="24"/>
          <w:szCs w:val="24"/>
        </w:rPr>
        <w:t xml:space="preserve">  122</w:t>
      </w:r>
      <w:proofErr w:type="gramEnd"/>
    </w:p>
    <w:p w14:paraId="62D0902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10/2024—Safer Families Levy, dated 22 November 2024</w:t>
      </w:r>
      <w:r>
        <w:rPr>
          <w:sz w:val="24"/>
          <w:szCs w:val="24"/>
          <w:u w:val="dotted"/>
        </w:rPr>
        <w:tab/>
      </w:r>
      <w:r>
        <w:rPr>
          <w:sz w:val="24"/>
          <w:szCs w:val="24"/>
        </w:rPr>
        <w:t xml:space="preserve">   27</w:t>
      </w:r>
    </w:p>
    <w:p w14:paraId="724B76F3"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undated</w:t>
      </w:r>
      <w:proofErr w:type="gramStart"/>
      <w:r>
        <w:rPr>
          <w:sz w:val="24"/>
          <w:szCs w:val="24"/>
          <w:u w:val="dotted"/>
        </w:rPr>
        <w:tab/>
      </w:r>
      <w:r>
        <w:rPr>
          <w:sz w:val="24"/>
          <w:szCs w:val="24"/>
        </w:rPr>
        <w:t xml:space="preserve">  152</w:t>
      </w:r>
      <w:proofErr w:type="gramEnd"/>
    </w:p>
    <w:p w14:paraId="25D5C6D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11/2024—Governing boards of selected ACT Government entities, dated 29 November 2024</w:t>
      </w:r>
      <w:r>
        <w:rPr>
          <w:sz w:val="24"/>
          <w:szCs w:val="24"/>
          <w:u w:val="dotted"/>
        </w:rPr>
        <w:tab/>
      </w:r>
      <w:r>
        <w:rPr>
          <w:sz w:val="24"/>
          <w:szCs w:val="24"/>
        </w:rPr>
        <w:t xml:space="preserve">   27</w:t>
      </w:r>
    </w:p>
    <w:p w14:paraId="69E45E75"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March 2025</w:t>
      </w:r>
      <w:proofErr w:type="gramStart"/>
      <w:r>
        <w:rPr>
          <w:sz w:val="24"/>
          <w:szCs w:val="24"/>
          <w:u w:val="dotted"/>
        </w:rPr>
        <w:tab/>
      </w:r>
      <w:r>
        <w:rPr>
          <w:sz w:val="24"/>
          <w:szCs w:val="24"/>
        </w:rPr>
        <w:t xml:space="preserve">  140</w:t>
      </w:r>
      <w:proofErr w:type="gramEnd"/>
    </w:p>
    <w:p w14:paraId="218D3E50" w14:textId="77777777" w:rsidR="003938E4" w:rsidRDefault="003938E4" w:rsidP="00DB0CC1">
      <w:pPr>
        <w:tabs>
          <w:tab w:val="clear" w:pos="9781"/>
          <w:tab w:val="left" w:pos="9639"/>
        </w:tabs>
        <w:spacing w:after="0" w:line="240" w:lineRule="auto"/>
        <w:ind w:left="840" w:right="1240" w:hanging="280"/>
        <w:rPr>
          <w:sz w:val="24"/>
          <w:szCs w:val="24"/>
        </w:rPr>
      </w:pPr>
      <w:r>
        <w:rPr>
          <w:sz w:val="24"/>
          <w:szCs w:val="24"/>
        </w:rPr>
        <w:t>2025—</w:t>
      </w:r>
    </w:p>
    <w:p w14:paraId="44DEC4D6"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1/2025—Management of the Growing and Renewing Public Housing Program, dated 23 April 2025</w:t>
      </w:r>
      <w:proofErr w:type="gramStart"/>
      <w:r>
        <w:rPr>
          <w:sz w:val="24"/>
          <w:szCs w:val="24"/>
          <w:u w:val="dotted"/>
        </w:rPr>
        <w:tab/>
      </w:r>
      <w:r>
        <w:rPr>
          <w:sz w:val="24"/>
          <w:szCs w:val="24"/>
        </w:rPr>
        <w:t xml:space="preserve">  227</w:t>
      </w:r>
      <w:proofErr w:type="gramEnd"/>
    </w:p>
    <w:p w14:paraId="7EB61C7E"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399</w:t>
      </w:r>
      <w:proofErr w:type="gramEnd"/>
    </w:p>
    <w:p w14:paraId="3C62C4B6"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2/2025—Energy efficiency standard for rental properties, dated 9 May 2025</w:t>
      </w:r>
      <w:proofErr w:type="gramStart"/>
      <w:r>
        <w:rPr>
          <w:sz w:val="24"/>
          <w:szCs w:val="24"/>
          <w:u w:val="dotted"/>
        </w:rPr>
        <w:tab/>
      </w:r>
      <w:r>
        <w:rPr>
          <w:sz w:val="24"/>
          <w:szCs w:val="24"/>
        </w:rPr>
        <w:t xml:space="preserve">  263</w:t>
      </w:r>
      <w:proofErr w:type="gramEnd"/>
    </w:p>
    <w:p w14:paraId="4A2CA167"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399</w:t>
      </w:r>
      <w:proofErr w:type="gramEnd"/>
    </w:p>
    <w:p w14:paraId="17CC4ECB"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lastRenderedPageBreak/>
        <w:t>No 3/2025—ACT Government long-term plans and strategies, dated 6 June 2025</w:t>
      </w:r>
      <w:proofErr w:type="gramStart"/>
      <w:r>
        <w:rPr>
          <w:sz w:val="24"/>
          <w:szCs w:val="24"/>
          <w:u w:val="dotted"/>
        </w:rPr>
        <w:tab/>
      </w:r>
      <w:r>
        <w:rPr>
          <w:sz w:val="24"/>
          <w:szCs w:val="24"/>
        </w:rPr>
        <w:t xml:space="preserve">  301</w:t>
      </w:r>
      <w:proofErr w:type="gramEnd"/>
    </w:p>
    <w:p w14:paraId="72BC235E"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October 2025</w:t>
      </w:r>
      <w:proofErr w:type="gramStart"/>
      <w:r>
        <w:rPr>
          <w:sz w:val="24"/>
          <w:szCs w:val="24"/>
          <w:u w:val="dotted"/>
        </w:rPr>
        <w:tab/>
      </w:r>
      <w:r>
        <w:rPr>
          <w:sz w:val="24"/>
          <w:szCs w:val="24"/>
        </w:rPr>
        <w:t xml:space="preserve">  488</w:t>
      </w:r>
      <w:proofErr w:type="gramEnd"/>
    </w:p>
    <w:p w14:paraId="10286FAD"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4/2025—Gaming machine licensee regulation, dated 25 June 2025</w:t>
      </w:r>
      <w:proofErr w:type="gramStart"/>
      <w:r>
        <w:rPr>
          <w:sz w:val="24"/>
          <w:szCs w:val="24"/>
          <w:u w:val="dotted"/>
        </w:rPr>
        <w:tab/>
      </w:r>
      <w:r>
        <w:rPr>
          <w:sz w:val="24"/>
          <w:szCs w:val="24"/>
        </w:rPr>
        <w:t xml:space="preserve">  334</w:t>
      </w:r>
      <w:proofErr w:type="gramEnd"/>
    </w:p>
    <w:p w14:paraId="0631DEE1"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October 2025</w:t>
      </w:r>
      <w:proofErr w:type="gramStart"/>
      <w:r>
        <w:rPr>
          <w:sz w:val="24"/>
          <w:szCs w:val="24"/>
          <w:u w:val="dotted"/>
        </w:rPr>
        <w:tab/>
      </w:r>
      <w:r>
        <w:rPr>
          <w:sz w:val="24"/>
          <w:szCs w:val="24"/>
        </w:rPr>
        <w:t xml:space="preserve">  508</w:t>
      </w:r>
      <w:proofErr w:type="gramEnd"/>
    </w:p>
    <w:p w14:paraId="10E1BDF1"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5/2025—Specialist assessment services for dementia and cognitive decline, dated 10 September 2025</w:t>
      </w:r>
      <w:proofErr w:type="gramStart"/>
      <w:r>
        <w:rPr>
          <w:sz w:val="24"/>
          <w:szCs w:val="24"/>
          <w:u w:val="dotted"/>
        </w:rPr>
        <w:tab/>
      </w:r>
      <w:r>
        <w:rPr>
          <w:sz w:val="24"/>
          <w:szCs w:val="24"/>
        </w:rPr>
        <w:t xml:space="preserve">  411</w:t>
      </w:r>
      <w:proofErr w:type="gramEnd"/>
    </w:p>
    <w:p w14:paraId="40ECE5E0"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February 2026</w:t>
      </w:r>
      <w:proofErr w:type="gramStart"/>
      <w:r w:rsidRPr="00DB0CC1">
        <w:rPr>
          <w:sz w:val="24"/>
          <w:szCs w:val="24"/>
        </w:rPr>
        <w:tab/>
      </w:r>
      <w:r>
        <w:rPr>
          <w:sz w:val="24"/>
          <w:szCs w:val="24"/>
        </w:rPr>
        <w:t xml:space="preserve">  680</w:t>
      </w:r>
      <w:proofErr w:type="gramEnd"/>
    </w:p>
    <w:p w14:paraId="4AD0D849"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7/2025—2024-25 Financial Audit Program—Overall Results, dated 18 December 2025</w:t>
      </w:r>
      <w:proofErr w:type="gramStart"/>
      <w:r>
        <w:rPr>
          <w:sz w:val="24"/>
          <w:szCs w:val="24"/>
          <w:u w:val="dotted"/>
        </w:rPr>
        <w:tab/>
      </w:r>
      <w:r>
        <w:rPr>
          <w:sz w:val="24"/>
          <w:szCs w:val="24"/>
        </w:rPr>
        <w:t xml:space="preserve">  679</w:t>
      </w:r>
      <w:proofErr w:type="gramEnd"/>
    </w:p>
    <w:p w14:paraId="71B414F6"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25 March 2026</w:t>
      </w:r>
      <w:proofErr w:type="gramStart"/>
      <w:r>
        <w:rPr>
          <w:sz w:val="24"/>
          <w:szCs w:val="24"/>
          <w:u w:val="dotted"/>
        </w:rPr>
        <w:tab/>
      </w:r>
      <w:r>
        <w:rPr>
          <w:sz w:val="24"/>
          <w:szCs w:val="24"/>
        </w:rPr>
        <w:t xml:space="preserve">  947</w:t>
      </w:r>
      <w:proofErr w:type="gramEnd"/>
    </w:p>
    <w:p w14:paraId="3546BB82"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12/2024—Financial Results and Audit Findings, dated 12 December 2024</w:t>
      </w:r>
      <w:r>
        <w:rPr>
          <w:sz w:val="24"/>
          <w:szCs w:val="24"/>
          <w:u w:val="dotted"/>
        </w:rPr>
        <w:tab/>
      </w:r>
      <w:r>
        <w:rPr>
          <w:sz w:val="24"/>
          <w:szCs w:val="24"/>
        </w:rPr>
        <w:t xml:space="preserve">   67</w:t>
      </w:r>
    </w:p>
    <w:p w14:paraId="00971D34"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3 March 2025</w:t>
      </w:r>
      <w:proofErr w:type="gramStart"/>
      <w:r>
        <w:rPr>
          <w:sz w:val="24"/>
          <w:szCs w:val="24"/>
          <w:u w:val="dotted"/>
        </w:rPr>
        <w:tab/>
      </w:r>
      <w:r>
        <w:rPr>
          <w:sz w:val="24"/>
          <w:szCs w:val="24"/>
        </w:rPr>
        <w:t xml:space="preserve">  122</w:t>
      </w:r>
      <w:proofErr w:type="gramEnd"/>
    </w:p>
    <w:p w14:paraId="3DD6BF2B"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13/2024—Invoicing and Payments for Digital Health Record Hosting Services, dated 13 December 2024</w:t>
      </w:r>
      <w:r>
        <w:rPr>
          <w:sz w:val="24"/>
          <w:szCs w:val="24"/>
          <w:u w:val="dotted"/>
        </w:rPr>
        <w:tab/>
      </w:r>
      <w:r>
        <w:rPr>
          <w:sz w:val="24"/>
          <w:szCs w:val="24"/>
        </w:rPr>
        <w:t xml:space="preserve">   67</w:t>
      </w:r>
    </w:p>
    <w:p w14:paraId="60E87B58"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May 2025</w:t>
      </w:r>
      <w:proofErr w:type="gramStart"/>
      <w:r>
        <w:rPr>
          <w:sz w:val="24"/>
          <w:szCs w:val="24"/>
          <w:u w:val="dotted"/>
        </w:rPr>
        <w:tab/>
      </w:r>
      <w:r>
        <w:rPr>
          <w:sz w:val="24"/>
          <w:szCs w:val="24"/>
        </w:rPr>
        <w:t xml:space="preserve">  209</w:t>
      </w:r>
      <w:proofErr w:type="gramEnd"/>
    </w:p>
    <w:p w14:paraId="3CAFA46F"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14/2024—Facilities management and support services for ACT Courts, dated 20 December 2024</w:t>
      </w:r>
      <w:r>
        <w:rPr>
          <w:sz w:val="24"/>
          <w:szCs w:val="24"/>
          <w:u w:val="dotted"/>
        </w:rPr>
        <w:tab/>
      </w:r>
      <w:r>
        <w:rPr>
          <w:sz w:val="24"/>
          <w:szCs w:val="24"/>
        </w:rPr>
        <w:t xml:space="preserve">   68</w:t>
      </w:r>
    </w:p>
    <w:p w14:paraId="22BA6CC9"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dated May 2025</w:t>
      </w:r>
      <w:proofErr w:type="gramStart"/>
      <w:r>
        <w:rPr>
          <w:sz w:val="24"/>
          <w:szCs w:val="24"/>
          <w:u w:val="dotted"/>
        </w:rPr>
        <w:tab/>
      </w:r>
      <w:r>
        <w:rPr>
          <w:sz w:val="24"/>
          <w:szCs w:val="24"/>
        </w:rPr>
        <w:t xml:space="preserve">  209</w:t>
      </w:r>
      <w:proofErr w:type="gramEnd"/>
    </w:p>
    <w:p w14:paraId="73E46011" w14:textId="77777777" w:rsidR="003938E4" w:rsidRDefault="003938E4" w:rsidP="00DB0CC1">
      <w:pPr>
        <w:tabs>
          <w:tab w:val="clear" w:pos="9781"/>
          <w:tab w:val="left" w:pos="9639"/>
        </w:tabs>
        <w:spacing w:after="0" w:line="240" w:lineRule="auto"/>
        <w:ind w:left="840" w:right="1240" w:hanging="280"/>
        <w:rPr>
          <w:sz w:val="24"/>
          <w:szCs w:val="24"/>
        </w:rPr>
      </w:pPr>
      <w:r>
        <w:rPr>
          <w:sz w:val="24"/>
          <w:szCs w:val="24"/>
        </w:rPr>
        <w:t>2026—</w:t>
      </w:r>
    </w:p>
    <w:p w14:paraId="4CE89F44"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1/2026—Diversity, equity and inclusion in the ACT Public Service, dated 14 January 2026</w:t>
      </w:r>
      <w:proofErr w:type="gramStart"/>
      <w:r>
        <w:rPr>
          <w:sz w:val="24"/>
          <w:szCs w:val="24"/>
          <w:u w:val="dotted"/>
        </w:rPr>
        <w:tab/>
      </w:r>
      <w:r>
        <w:rPr>
          <w:sz w:val="24"/>
          <w:szCs w:val="24"/>
        </w:rPr>
        <w:t xml:space="preserve">  679</w:t>
      </w:r>
      <w:proofErr w:type="gramEnd"/>
    </w:p>
    <w:p w14:paraId="080021AF" w14:textId="77777777" w:rsidR="003938E4" w:rsidRDefault="003938E4" w:rsidP="00DB0CC1">
      <w:pPr>
        <w:tabs>
          <w:tab w:val="clear" w:pos="9781"/>
          <w:tab w:val="left" w:pos="9639"/>
        </w:tabs>
        <w:spacing w:after="0" w:line="240" w:lineRule="auto"/>
        <w:ind w:left="1400" w:right="1240" w:hanging="280"/>
        <w:rPr>
          <w:sz w:val="24"/>
          <w:szCs w:val="24"/>
        </w:rPr>
      </w:pPr>
      <w:r>
        <w:rPr>
          <w:sz w:val="24"/>
          <w:szCs w:val="24"/>
        </w:rPr>
        <w:t>Government response, undated</w:t>
      </w:r>
      <w:r>
        <w:rPr>
          <w:sz w:val="24"/>
          <w:szCs w:val="24"/>
          <w:u w:val="dotted"/>
        </w:rPr>
        <w:tab/>
      </w:r>
      <w:r>
        <w:rPr>
          <w:sz w:val="24"/>
          <w:szCs w:val="24"/>
        </w:rPr>
        <w:t xml:space="preserve"> 1015</w:t>
      </w:r>
    </w:p>
    <w:p w14:paraId="55572E1C"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2/2026—Management of the Home Buyer Concession Scheme, dated 4 March 2026</w:t>
      </w:r>
      <w:proofErr w:type="gramStart"/>
      <w:r>
        <w:rPr>
          <w:sz w:val="24"/>
          <w:szCs w:val="24"/>
          <w:u w:val="dotted"/>
        </w:rPr>
        <w:tab/>
      </w:r>
      <w:r>
        <w:rPr>
          <w:sz w:val="24"/>
          <w:szCs w:val="24"/>
        </w:rPr>
        <w:t xml:space="preserve">  875</w:t>
      </w:r>
      <w:proofErr w:type="gramEnd"/>
    </w:p>
    <w:p w14:paraId="6E12E4AB" w14:textId="77777777" w:rsidR="003938E4" w:rsidRPr="00DB0CC1" w:rsidRDefault="003938E4" w:rsidP="00DB0CC1">
      <w:pPr>
        <w:tabs>
          <w:tab w:val="clear" w:pos="9781"/>
          <w:tab w:val="left" w:pos="9639"/>
        </w:tabs>
        <w:spacing w:after="0" w:line="240" w:lineRule="auto"/>
        <w:ind w:left="1120" w:right="1240" w:hanging="280"/>
        <w:rPr>
          <w:spacing w:val="-4"/>
          <w:sz w:val="24"/>
          <w:szCs w:val="24"/>
        </w:rPr>
      </w:pPr>
      <w:r w:rsidRPr="00DB0CC1">
        <w:rPr>
          <w:spacing w:val="-2"/>
          <w:sz w:val="24"/>
          <w:szCs w:val="24"/>
        </w:rPr>
        <w:t>No 3/2026—University of Canberra financial governance arrangements, dated 27 March 2026</w:t>
      </w:r>
      <w:proofErr w:type="gramStart"/>
      <w:r w:rsidRPr="00DB0CC1">
        <w:rPr>
          <w:spacing w:val="-4"/>
          <w:sz w:val="24"/>
          <w:szCs w:val="24"/>
          <w:u w:val="dotted"/>
        </w:rPr>
        <w:tab/>
      </w:r>
      <w:r w:rsidRPr="00DB0CC1">
        <w:rPr>
          <w:spacing w:val="-4"/>
          <w:sz w:val="24"/>
          <w:szCs w:val="24"/>
        </w:rPr>
        <w:t xml:space="preserve">  981</w:t>
      </w:r>
      <w:proofErr w:type="gramEnd"/>
    </w:p>
    <w:p w14:paraId="5B06CCE9" w14:textId="77777777" w:rsidR="003938E4" w:rsidRDefault="003938E4" w:rsidP="00DB0CC1">
      <w:pPr>
        <w:tabs>
          <w:tab w:val="clear" w:pos="9781"/>
          <w:tab w:val="left" w:pos="9639"/>
        </w:tabs>
        <w:spacing w:after="0" w:line="240" w:lineRule="auto"/>
        <w:ind w:left="1120" w:right="1240" w:hanging="280"/>
        <w:rPr>
          <w:sz w:val="24"/>
          <w:szCs w:val="24"/>
        </w:rPr>
      </w:pPr>
      <w:r w:rsidRPr="00DB0CC1">
        <w:rPr>
          <w:spacing w:val="-4"/>
          <w:sz w:val="24"/>
          <w:szCs w:val="24"/>
        </w:rPr>
        <w:t>No 4/2026—Implementation of the Carers Recognition Act 2021, dated 30 April 2026</w:t>
      </w:r>
      <w:proofErr w:type="gramStart"/>
      <w:r w:rsidRPr="00DB0CC1">
        <w:rPr>
          <w:spacing w:val="-4"/>
          <w:sz w:val="24"/>
          <w:szCs w:val="24"/>
          <w:u w:val="dotted"/>
        </w:rPr>
        <w:tab/>
      </w:r>
      <w:r>
        <w:rPr>
          <w:sz w:val="24"/>
          <w:szCs w:val="24"/>
        </w:rPr>
        <w:t xml:space="preserve">  981</w:t>
      </w:r>
      <w:proofErr w:type="gramEnd"/>
    </w:p>
    <w:p w14:paraId="775FF56E" w14:textId="77777777" w:rsidR="003938E4" w:rsidRDefault="003938E4" w:rsidP="00DB0CC1">
      <w:pPr>
        <w:tabs>
          <w:tab w:val="clear" w:pos="9781"/>
          <w:tab w:val="left" w:pos="9639"/>
        </w:tabs>
        <w:spacing w:after="0" w:line="240" w:lineRule="auto"/>
        <w:ind w:left="1120" w:right="1240" w:hanging="280"/>
        <w:rPr>
          <w:sz w:val="24"/>
          <w:szCs w:val="24"/>
        </w:rPr>
      </w:pPr>
      <w:r>
        <w:rPr>
          <w:sz w:val="24"/>
          <w:szCs w:val="24"/>
        </w:rPr>
        <w:t>No 5/2026—Concession, rebate and social support schemes, dated 5 June 2026</w:t>
      </w:r>
      <w:r>
        <w:rPr>
          <w:sz w:val="24"/>
          <w:szCs w:val="24"/>
          <w:u w:val="dotted"/>
        </w:rPr>
        <w:tab/>
      </w:r>
      <w:r>
        <w:rPr>
          <w:sz w:val="24"/>
          <w:szCs w:val="24"/>
        </w:rPr>
        <w:t xml:space="preserve"> 1049</w:t>
      </w:r>
    </w:p>
    <w:p w14:paraId="53A571CB" w14:textId="77777777" w:rsidR="003938E4" w:rsidRDefault="003938E4" w:rsidP="00DB0CC1">
      <w:pPr>
        <w:tabs>
          <w:tab w:val="clear" w:pos="9781"/>
          <w:tab w:val="left" w:pos="9639"/>
        </w:tabs>
        <w:spacing w:after="0" w:line="240" w:lineRule="auto"/>
        <w:ind w:left="1400" w:right="1240" w:hanging="280"/>
        <w:rPr>
          <w:b/>
          <w:sz w:val="24"/>
          <w:szCs w:val="24"/>
        </w:rPr>
      </w:pPr>
      <w:r>
        <w:rPr>
          <w:sz w:val="24"/>
          <w:szCs w:val="24"/>
        </w:rPr>
        <w:t>Corrigendum, undated</w:t>
      </w:r>
      <w:r>
        <w:rPr>
          <w:sz w:val="24"/>
          <w:szCs w:val="24"/>
          <w:u w:val="dotted"/>
        </w:rPr>
        <w:tab/>
      </w:r>
      <w:r>
        <w:rPr>
          <w:sz w:val="24"/>
          <w:szCs w:val="24"/>
        </w:rPr>
        <w:t xml:space="preserve"> 1049</w:t>
      </w:r>
    </w:p>
    <w:p w14:paraId="798702D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Australian Capital Territory (Self-Government) Act (Cwlth)—</w:t>
      </w:r>
    </w:p>
    <w:p w14:paraId="3E76B89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13(3)—Resignation of office as Member—Mr Shane Rattenbury—Copy of letter of resignation, dated 15 May 2026</w:t>
      </w:r>
      <w:r>
        <w:rPr>
          <w:sz w:val="24"/>
          <w:szCs w:val="24"/>
          <w:u w:val="dotted"/>
        </w:rPr>
        <w:tab/>
      </w:r>
      <w:r>
        <w:rPr>
          <w:sz w:val="24"/>
          <w:szCs w:val="24"/>
        </w:rPr>
        <w:t xml:space="preserve"> 1011</w:t>
      </w:r>
    </w:p>
    <w:p w14:paraId="45EC12E5" w14:textId="77777777" w:rsidR="003938E4" w:rsidRDefault="003938E4" w:rsidP="003938E4">
      <w:pPr>
        <w:tabs>
          <w:tab w:val="clear" w:pos="9781"/>
          <w:tab w:val="left" w:pos="9639"/>
        </w:tabs>
        <w:spacing w:after="0" w:line="240" w:lineRule="auto"/>
        <w:ind w:left="560" w:right="1240" w:hanging="280"/>
        <w:rPr>
          <w:b/>
          <w:sz w:val="24"/>
          <w:szCs w:val="24"/>
        </w:rPr>
      </w:pPr>
      <w:r>
        <w:rPr>
          <w:i/>
          <w:sz w:val="24"/>
          <w:szCs w:val="24"/>
        </w:rPr>
        <w:t xml:space="preserve">See also </w:t>
      </w:r>
      <w:r>
        <w:rPr>
          <w:sz w:val="24"/>
          <w:szCs w:val="24"/>
        </w:rPr>
        <w:t>"ACT Legislative Assembly"</w:t>
      </w:r>
    </w:p>
    <w:p w14:paraId="57BB534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Australian Capital Territory Housing Supply and Land Release Program 2025-26 to 2029-30, undated</w:t>
      </w:r>
      <w:proofErr w:type="gramStart"/>
      <w:r>
        <w:rPr>
          <w:sz w:val="24"/>
          <w:szCs w:val="24"/>
          <w:u w:val="dotted"/>
        </w:rPr>
        <w:tab/>
      </w:r>
      <w:r>
        <w:rPr>
          <w:sz w:val="24"/>
          <w:szCs w:val="24"/>
        </w:rPr>
        <w:t xml:space="preserve">  302</w:t>
      </w:r>
      <w:proofErr w:type="gramEnd"/>
    </w:p>
    <w:p w14:paraId="6033C17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Australian Crime Commission (ACT) Act—</w:t>
      </w:r>
      <w:r>
        <w:rPr>
          <w:sz w:val="24"/>
          <w:szCs w:val="24"/>
        </w:rPr>
        <w:t>Pursuant to subsection 51(5)—Board of the Australian Criminal Intelligence Commission—Chair annual reports—2023-24, dated 19 June 2025</w:t>
      </w:r>
      <w:proofErr w:type="gramStart"/>
      <w:r>
        <w:rPr>
          <w:sz w:val="24"/>
          <w:szCs w:val="24"/>
          <w:u w:val="dotted"/>
        </w:rPr>
        <w:tab/>
      </w:r>
      <w:r>
        <w:rPr>
          <w:sz w:val="24"/>
          <w:szCs w:val="24"/>
        </w:rPr>
        <w:t xml:space="preserve">  399</w:t>
      </w:r>
      <w:proofErr w:type="gramEnd"/>
    </w:p>
    <w:p w14:paraId="68EFB2E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Australian Health Practitioner Regulation Agency and the National Boards, reporting on the National Registration and Accreditation Scheme—</w:t>
      </w:r>
      <w:r>
        <w:rPr>
          <w:sz w:val="24"/>
          <w:szCs w:val="24"/>
        </w:rPr>
        <w:t>Annual reports—</w:t>
      </w:r>
    </w:p>
    <w:p w14:paraId="27E9775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2023-24, dated November 2024</w:t>
      </w:r>
      <w:r>
        <w:rPr>
          <w:sz w:val="24"/>
          <w:szCs w:val="24"/>
          <w:u w:val="dotted"/>
        </w:rPr>
        <w:tab/>
      </w:r>
      <w:r>
        <w:rPr>
          <w:sz w:val="24"/>
          <w:szCs w:val="24"/>
        </w:rPr>
        <w:t xml:space="preserve">   53</w:t>
      </w:r>
    </w:p>
    <w:p w14:paraId="56BABA1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lastRenderedPageBreak/>
        <w:t>2024-25, undated</w:t>
      </w:r>
      <w:proofErr w:type="gramStart"/>
      <w:r>
        <w:rPr>
          <w:sz w:val="24"/>
          <w:szCs w:val="24"/>
          <w:u w:val="dotted"/>
        </w:rPr>
        <w:tab/>
      </w:r>
      <w:r>
        <w:rPr>
          <w:sz w:val="24"/>
          <w:szCs w:val="24"/>
        </w:rPr>
        <w:t xml:space="preserve">  665</w:t>
      </w:r>
      <w:proofErr w:type="gramEnd"/>
    </w:p>
    <w:p w14:paraId="4D0F82F0" w14:textId="0DC54CCA"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Australian Pesticides and Veterinary Medicines Authority—</w:t>
      </w:r>
      <w:r>
        <w:rPr>
          <w:sz w:val="24"/>
          <w:szCs w:val="24"/>
        </w:rPr>
        <w:t>Proposed Reforms to Second-generation Anticoagulant Rodenticides—Copy of letter to Chemical Review, from the ACT Conservator of Flora and Fauna, dated 16 March 2026</w:t>
      </w:r>
      <w:proofErr w:type="gramStart"/>
      <w:r>
        <w:rPr>
          <w:sz w:val="24"/>
          <w:szCs w:val="24"/>
          <w:u w:val="dotted"/>
        </w:rPr>
        <w:tab/>
      </w:r>
      <w:r>
        <w:rPr>
          <w:sz w:val="24"/>
          <w:szCs w:val="24"/>
        </w:rPr>
        <w:t xml:space="preserve">  896</w:t>
      </w:r>
      <w:proofErr w:type="gramEnd"/>
    </w:p>
    <w:p w14:paraId="08707B29"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B</w:t>
      </w:r>
    </w:p>
    <w:p w14:paraId="467586B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Bail Law Reform in the ACT—</w:t>
      </w:r>
      <w:r>
        <w:rPr>
          <w:sz w:val="24"/>
          <w:szCs w:val="24"/>
        </w:rPr>
        <w:t>Listening Report—</w:t>
      </w:r>
      <w:proofErr w:type="spellStart"/>
      <w:r>
        <w:rPr>
          <w:sz w:val="24"/>
          <w:szCs w:val="24"/>
        </w:rPr>
        <w:t>YourSay</w:t>
      </w:r>
      <w:proofErr w:type="spellEnd"/>
      <w:r>
        <w:rPr>
          <w:sz w:val="24"/>
          <w:szCs w:val="24"/>
        </w:rPr>
        <w:t xml:space="preserve"> consultation, undated</w:t>
      </w:r>
      <w:proofErr w:type="gramStart"/>
      <w:r>
        <w:rPr>
          <w:sz w:val="24"/>
          <w:szCs w:val="24"/>
          <w:u w:val="dotted"/>
        </w:rPr>
        <w:tab/>
      </w:r>
      <w:r>
        <w:rPr>
          <w:sz w:val="24"/>
          <w:szCs w:val="24"/>
        </w:rPr>
        <w:t xml:space="preserve">  994</w:t>
      </w:r>
      <w:proofErr w:type="gramEnd"/>
    </w:p>
    <w:p w14:paraId="328A969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Behavioural Assessment Unit—</w:t>
      </w:r>
      <w:r>
        <w:rPr>
          <w:sz w:val="24"/>
          <w:szCs w:val="24"/>
        </w:rPr>
        <w:t>Building 5, Level2, Canberra Hospital—Copy of extracts of Evacuation Floor Plan and Asset Location Plan, undated</w:t>
      </w:r>
      <w:proofErr w:type="gramStart"/>
      <w:r>
        <w:rPr>
          <w:sz w:val="24"/>
          <w:szCs w:val="24"/>
          <w:u w:val="dotted"/>
        </w:rPr>
        <w:tab/>
      </w:r>
      <w:r>
        <w:rPr>
          <w:sz w:val="24"/>
          <w:szCs w:val="24"/>
        </w:rPr>
        <w:t xml:space="preserve">  979</w:t>
      </w:r>
      <w:proofErr w:type="gramEnd"/>
    </w:p>
    <w:p w14:paraId="6145DD7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Belconnen Town Centre—Primary and secondary school—Proposed establishment—</w:t>
      </w:r>
      <w:r>
        <w:rPr>
          <w:sz w:val="24"/>
          <w:szCs w:val="24"/>
        </w:rPr>
        <w:t>Assembly resolution of 15 May 2025—Government response, dated May 2025</w:t>
      </w:r>
      <w:proofErr w:type="gramStart"/>
      <w:r>
        <w:rPr>
          <w:sz w:val="24"/>
          <w:szCs w:val="24"/>
          <w:u w:val="dotted"/>
        </w:rPr>
        <w:tab/>
      </w:r>
      <w:r>
        <w:rPr>
          <w:sz w:val="24"/>
          <w:szCs w:val="24"/>
        </w:rPr>
        <w:t xml:space="preserve">  284</w:t>
      </w:r>
      <w:proofErr w:type="gramEnd"/>
    </w:p>
    <w:p w14:paraId="3AD00C4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Big Splash—</w:t>
      </w:r>
    </w:p>
    <w:p w14:paraId="5E2326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Listening report—prepared by Jo Clay, ACT Greens MLA for Ginninderra, undated</w:t>
      </w:r>
      <w:proofErr w:type="gramStart"/>
      <w:r>
        <w:rPr>
          <w:sz w:val="24"/>
          <w:szCs w:val="24"/>
          <w:u w:val="dotted"/>
        </w:rPr>
        <w:tab/>
      </w:r>
      <w:r>
        <w:rPr>
          <w:sz w:val="24"/>
          <w:szCs w:val="24"/>
        </w:rPr>
        <w:t xml:space="preserve">  848</w:t>
      </w:r>
      <w:proofErr w:type="gramEnd"/>
    </w:p>
    <w:p w14:paraId="1137A71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Support for—Assembly resolution of 13 May 2025—Government response, dated September 2025</w:t>
      </w:r>
      <w:proofErr w:type="gramStart"/>
      <w:r>
        <w:rPr>
          <w:sz w:val="24"/>
          <w:szCs w:val="24"/>
          <w:u w:val="dotted"/>
        </w:rPr>
        <w:tab/>
      </w:r>
      <w:r>
        <w:rPr>
          <w:sz w:val="24"/>
          <w:szCs w:val="24"/>
        </w:rPr>
        <w:t xml:space="preserve">  412</w:t>
      </w:r>
      <w:proofErr w:type="gramEnd"/>
    </w:p>
    <w:p w14:paraId="017B857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Bills—</w:t>
      </w:r>
      <w:r>
        <w:rPr>
          <w:sz w:val="24"/>
          <w:szCs w:val="24"/>
        </w:rPr>
        <w:t>Exposure Draft—Prepared by Parliamentary Counsel's Office, together with accompanying statements—Territory Records (Executive Records) Amendment Bill 2025—Presented by Mr Braddock, dated April 2025</w:t>
      </w:r>
      <w:proofErr w:type="gramStart"/>
      <w:r>
        <w:rPr>
          <w:sz w:val="24"/>
          <w:szCs w:val="24"/>
          <w:u w:val="dotted"/>
        </w:rPr>
        <w:tab/>
      </w:r>
      <w:r>
        <w:rPr>
          <w:sz w:val="24"/>
          <w:szCs w:val="24"/>
        </w:rPr>
        <w:t xml:space="preserve">  202</w:t>
      </w:r>
      <w:proofErr w:type="gramEnd"/>
    </w:p>
    <w:p w14:paraId="70BFF9F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Bills, referred to Committees, pursuant to standing order 174—</w:t>
      </w:r>
      <w:r>
        <w:rPr>
          <w:sz w:val="24"/>
          <w:szCs w:val="24"/>
        </w:rPr>
        <w:t>Correspondence to the Speaker—</w:t>
      </w:r>
    </w:p>
    <w:p w14:paraId="4C45759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Bills—Inquiry—</w:t>
      </w:r>
    </w:p>
    <w:p w14:paraId="3E51EE7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Appropriation Bill 2024-2025 (No.2)—from the Standing Committee on Public Accounts and Administration, dated 12 February 2025</w:t>
      </w:r>
      <w:proofErr w:type="gramStart"/>
      <w:r>
        <w:rPr>
          <w:sz w:val="24"/>
          <w:szCs w:val="24"/>
          <w:u w:val="dotted"/>
        </w:rPr>
        <w:tab/>
      </w:r>
      <w:r>
        <w:rPr>
          <w:sz w:val="24"/>
          <w:szCs w:val="24"/>
        </w:rPr>
        <w:t xml:space="preserve">  101</w:t>
      </w:r>
      <w:proofErr w:type="gramEnd"/>
    </w:p>
    <w:p w14:paraId="184B458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Bail Amendment Bill 2026—from the Standing Committee on Legal Affairs, dated 13 May 2026</w:t>
      </w:r>
      <w:r>
        <w:rPr>
          <w:sz w:val="24"/>
          <w:szCs w:val="24"/>
          <w:u w:val="dotted"/>
        </w:rPr>
        <w:tab/>
      </w:r>
      <w:r>
        <w:rPr>
          <w:sz w:val="24"/>
          <w:szCs w:val="24"/>
        </w:rPr>
        <w:t xml:space="preserve"> 1014</w:t>
      </w:r>
    </w:p>
    <w:p w14:paraId="4073721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Civil Law (Wrongs) (Organisational Child Abuse Liability) Amendment Bill 2025—From the Standing Committee on Legal Affairs, dated 1 July 2025</w:t>
      </w:r>
      <w:proofErr w:type="gramStart"/>
      <w:r>
        <w:rPr>
          <w:sz w:val="24"/>
          <w:szCs w:val="24"/>
          <w:u w:val="dotted"/>
        </w:rPr>
        <w:tab/>
      </w:r>
      <w:r>
        <w:rPr>
          <w:sz w:val="24"/>
          <w:szCs w:val="24"/>
        </w:rPr>
        <w:t xml:space="preserve">  349</w:t>
      </w:r>
      <w:proofErr w:type="gramEnd"/>
    </w:p>
    <w:p w14:paraId="66BF992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Crimes (Coercive Control) Amendment Bill 2026—from the Standing Committee on Legal Affairs, dated 3 June 2026</w:t>
      </w:r>
      <w:r>
        <w:rPr>
          <w:sz w:val="24"/>
          <w:szCs w:val="24"/>
          <w:u w:val="dotted"/>
        </w:rPr>
        <w:tab/>
      </w:r>
      <w:r>
        <w:rPr>
          <w:sz w:val="24"/>
          <w:szCs w:val="24"/>
        </w:rPr>
        <w:t xml:space="preserve"> 1049</w:t>
      </w:r>
    </w:p>
    <w:p w14:paraId="4744060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Family, Personal and Sexual Violence Legislation Amendment Bill 2025—from the Standing Committee on Legal Affairs, dated 10 December 2025</w:t>
      </w:r>
      <w:proofErr w:type="gramStart"/>
      <w:r>
        <w:rPr>
          <w:sz w:val="24"/>
          <w:szCs w:val="24"/>
          <w:u w:val="dotted"/>
        </w:rPr>
        <w:tab/>
      </w:r>
      <w:r>
        <w:rPr>
          <w:sz w:val="24"/>
          <w:szCs w:val="24"/>
        </w:rPr>
        <w:t xml:space="preserve">  679</w:t>
      </w:r>
      <w:proofErr w:type="gramEnd"/>
    </w:p>
    <w:p w14:paraId="767B0DA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Firearms (Firearm Prohibition Orders) Amendment Bill 2026—from the Standing Committee on Legal Affairs, dated 4 March 2026</w:t>
      </w:r>
      <w:proofErr w:type="gramStart"/>
      <w:r>
        <w:rPr>
          <w:sz w:val="24"/>
          <w:szCs w:val="24"/>
          <w:u w:val="dotted"/>
        </w:rPr>
        <w:tab/>
      </w:r>
      <w:r>
        <w:rPr>
          <w:sz w:val="24"/>
          <w:szCs w:val="24"/>
        </w:rPr>
        <w:t xml:space="preserve">  875</w:t>
      </w:r>
      <w:proofErr w:type="gramEnd"/>
    </w:p>
    <w:p w14:paraId="2F65633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Firearms (Public Safety) Amendment Bill 2026—from the Standing Committee on Legal Affairs, dated 11 February 2026</w:t>
      </w:r>
      <w:proofErr w:type="gramStart"/>
      <w:r>
        <w:rPr>
          <w:sz w:val="24"/>
          <w:szCs w:val="24"/>
          <w:u w:val="dotted"/>
        </w:rPr>
        <w:tab/>
      </w:r>
      <w:r>
        <w:rPr>
          <w:sz w:val="24"/>
          <w:szCs w:val="24"/>
        </w:rPr>
        <w:t xml:space="preserve">  836</w:t>
      </w:r>
      <w:proofErr w:type="gramEnd"/>
    </w:p>
    <w:p w14:paraId="7BBF881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Agencies (Campaign Advertising) Amendment Bill 2025—from the Standing Committee on Integrity Commission and Statutory Office Holders, dated 9 December 2025</w:t>
      </w:r>
      <w:proofErr w:type="gramStart"/>
      <w:r>
        <w:rPr>
          <w:sz w:val="24"/>
          <w:szCs w:val="24"/>
          <w:u w:val="dotted"/>
        </w:rPr>
        <w:tab/>
      </w:r>
      <w:r>
        <w:rPr>
          <w:sz w:val="24"/>
          <w:szCs w:val="24"/>
        </w:rPr>
        <w:t xml:space="preserve">  679</w:t>
      </w:r>
      <w:proofErr w:type="gramEnd"/>
    </w:p>
    <w:p w14:paraId="02CAB42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Human Rights (Housing) Amendment Bill 2025—from the Standing Committee on Legal Affairs, dated 30 April 2025</w:t>
      </w:r>
      <w:proofErr w:type="gramStart"/>
      <w:r>
        <w:rPr>
          <w:sz w:val="24"/>
          <w:szCs w:val="24"/>
          <w:u w:val="dotted"/>
        </w:rPr>
        <w:tab/>
      </w:r>
      <w:r>
        <w:rPr>
          <w:sz w:val="24"/>
          <w:szCs w:val="24"/>
        </w:rPr>
        <w:t xml:space="preserve">  227</w:t>
      </w:r>
      <w:proofErr w:type="gramEnd"/>
    </w:p>
    <w:p w14:paraId="4AA3571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Liquor Amendment Bill 2025—from the Standing Committee on Legal Affairs, dated 1 December 2025</w:t>
      </w:r>
      <w:proofErr w:type="gramStart"/>
      <w:r>
        <w:rPr>
          <w:sz w:val="24"/>
          <w:szCs w:val="24"/>
          <w:u w:val="dotted"/>
        </w:rPr>
        <w:tab/>
      </w:r>
      <w:r>
        <w:rPr>
          <w:sz w:val="24"/>
          <w:szCs w:val="24"/>
        </w:rPr>
        <w:t xml:space="preserve">  550</w:t>
      </w:r>
      <w:proofErr w:type="gramEnd"/>
    </w:p>
    <w:p w14:paraId="1C7DF36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Magistrate Court (Indicative Sentencing) Amendment Bill 2025—from the Standing Committee on Legal Affairs, dated 1 December 2025</w:t>
      </w:r>
      <w:proofErr w:type="gramStart"/>
      <w:r>
        <w:rPr>
          <w:sz w:val="24"/>
          <w:szCs w:val="24"/>
          <w:u w:val="dotted"/>
        </w:rPr>
        <w:tab/>
      </w:r>
      <w:r>
        <w:rPr>
          <w:sz w:val="24"/>
          <w:szCs w:val="24"/>
        </w:rPr>
        <w:t xml:space="preserve">  550</w:t>
      </w:r>
      <w:proofErr w:type="gramEnd"/>
    </w:p>
    <w:p w14:paraId="737B764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Payroll Tax Amendment Bill 2025—from the Standing Committee on Public Accounts and Administration, dated 8 September 2025</w:t>
      </w:r>
      <w:proofErr w:type="gramStart"/>
      <w:r>
        <w:rPr>
          <w:sz w:val="24"/>
          <w:szCs w:val="24"/>
          <w:u w:val="dotted"/>
        </w:rPr>
        <w:tab/>
      </w:r>
      <w:r>
        <w:rPr>
          <w:sz w:val="24"/>
          <w:szCs w:val="24"/>
        </w:rPr>
        <w:t xml:space="preserve">  411</w:t>
      </w:r>
      <w:proofErr w:type="gramEnd"/>
    </w:p>
    <w:p w14:paraId="4D23E2A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(Missing Middle Housing) Amendment Bill 2026—from the Standing Committee on Environment and Planning, dated 2 April 2026</w:t>
      </w:r>
      <w:proofErr w:type="gramStart"/>
      <w:r>
        <w:rPr>
          <w:sz w:val="24"/>
          <w:szCs w:val="24"/>
          <w:u w:val="dotted"/>
        </w:rPr>
        <w:tab/>
      </w:r>
      <w:r>
        <w:rPr>
          <w:sz w:val="24"/>
          <w:szCs w:val="24"/>
        </w:rPr>
        <w:t xml:space="preserve">  981</w:t>
      </w:r>
      <w:proofErr w:type="gramEnd"/>
    </w:p>
    <w:p w14:paraId="4651A1C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(Territory Priority Project) Amendment Bill 2025—from the Standing Committee on Environment, Planning, Transport and City Services, dated 19 February 2025</w:t>
      </w:r>
      <w:proofErr w:type="gramStart"/>
      <w:r>
        <w:rPr>
          <w:sz w:val="24"/>
          <w:szCs w:val="24"/>
          <w:u w:val="dotted"/>
        </w:rPr>
        <w:tab/>
      </w:r>
      <w:r>
        <w:rPr>
          <w:sz w:val="24"/>
          <w:szCs w:val="24"/>
        </w:rPr>
        <w:t xml:space="preserve">  101</w:t>
      </w:r>
      <w:proofErr w:type="gramEnd"/>
    </w:p>
    <w:p w14:paraId="0D7F029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Public Sector (Closing the Gap) Amendment Bill 2025—from the Standing Committee on Public Accounts and Administration, dated 1 September 2025</w:t>
      </w:r>
      <w:proofErr w:type="gramStart"/>
      <w:r>
        <w:rPr>
          <w:sz w:val="24"/>
          <w:szCs w:val="24"/>
          <w:u w:val="dotted"/>
        </w:rPr>
        <w:tab/>
      </w:r>
      <w:r>
        <w:rPr>
          <w:sz w:val="24"/>
          <w:szCs w:val="24"/>
        </w:rPr>
        <w:t xml:space="preserve">  349</w:t>
      </w:r>
      <w:proofErr w:type="gramEnd"/>
    </w:p>
    <w:p w14:paraId="3F7FB25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Bills—Not inquired into—</w:t>
      </w:r>
    </w:p>
    <w:p w14:paraId="5E662A9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Assisted Reproductive Technology Amendment Bill 2025—from the Standing Committee on Social Policy, dated 25 February 2025</w:t>
      </w:r>
      <w:proofErr w:type="gramStart"/>
      <w:r>
        <w:rPr>
          <w:sz w:val="24"/>
          <w:szCs w:val="24"/>
          <w:u w:val="dotted"/>
        </w:rPr>
        <w:tab/>
      </w:r>
      <w:r>
        <w:rPr>
          <w:sz w:val="24"/>
          <w:szCs w:val="24"/>
        </w:rPr>
        <w:t xml:space="preserve">  101</w:t>
      </w:r>
      <w:proofErr w:type="gramEnd"/>
    </w:p>
    <w:p w14:paraId="7A910B0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Assisted Reproductive Technology Amendment Bill 2025 (No 2)—from the Standing Committee on Social Policy, dated 4 November 2025</w:t>
      </w:r>
      <w:proofErr w:type="gramStart"/>
      <w:r>
        <w:rPr>
          <w:sz w:val="24"/>
          <w:szCs w:val="24"/>
          <w:u w:val="dotted"/>
        </w:rPr>
        <w:tab/>
      </w:r>
      <w:r>
        <w:rPr>
          <w:sz w:val="24"/>
          <w:szCs w:val="24"/>
        </w:rPr>
        <w:t xml:space="preserve">  550</w:t>
      </w:r>
      <w:proofErr w:type="gramEnd"/>
    </w:p>
    <w:p w14:paraId="7863003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Better Regulation (Repeal of Legislation) Bill 2025—from the Standing Committee on Social Policy, dated 11 March 2025</w:t>
      </w:r>
      <w:proofErr w:type="gramStart"/>
      <w:r>
        <w:rPr>
          <w:sz w:val="24"/>
          <w:szCs w:val="24"/>
          <w:u w:val="dotted"/>
        </w:rPr>
        <w:tab/>
      </w:r>
      <w:r>
        <w:rPr>
          <w:sz w:val="24"/>
          <w:szCs w:val="24"/>
        </w:rPr>
        <w:t xml:space="preserve">  139</w:t>
      </w:r>
      <w:proofErr w:type="gramEnd"/>
    </w:p>
    <w:p w14:paraId="2D256CE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Better Regulation Legislation Amendment Bill 2025—from the Standing Committee on Environment, Planning, Transport and City Services, dated 14 March 2025</w:t>
      </w:r>
      <w:proofErr w:type="gramStart"/>
      <w:r>
        <w:rPr>
          <w:sz w:val="24"/>
          <w:szCs w:val="24"/>
          <w:u w:val="dotted"/>
        </w:rPr>
        <w:tab/>
      </w:r>
      <w:r>
        <w:rPr>
          <w:sz w:val="24"/>
          <w:szCs w:val="24"/>
        </w:rPr>
        <w:t xml:space="preserve">  139</w:t>
      </w:r>
      <w:proofErr w:type="gramEnd"/>
    </w:p>
    <w:p w14:paraId="0FEE527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Better Regulation Legislation Amendment Bill 2026—Copy of letter to the Speaker from the Chair, Standing Committee on Environment and Planning, dated 26 May 2026</w:t>
      </w:r>
      <w:r>
        <w:rPr>
          <w:sz w:val="24"/>
          <w:szCs w:val="24"/>
          <w:u w:val="dotted"/>
        </w:rPr>
        <w:tab/>
      </w:r>
      <w:r>
        <w:rPr>
          <w:sz w:val="24"/>
          <w:szCs w:val="24"/>
        </w:rPr>
        <w:t xml:space="preserve"> 1039</w:t>
      </w:r>
    </w:p>
    <w:p w14:paraId="0339293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Building and Construction Legislation Amendment Bill 2025—from the Standing Committee on Environment, Planning, Transport and City Services, dated 19 February 2025</w:t>
      </w:r>
      <w:proofErr w:type="gramStart"/>
      <w:r>
        <w:rPr>
          <w:sz w:val="24"/>
          <w:szCs w:val="24"/>
          <w:u w:val="dotted"/>
        </w:rPr>
        <w:tab/>
      </w:r>
      <w:r>
        <w:rPr>
          <w:sz w:val="24"/>
          <w:szCs w:val="24"/>
        </w:rPr>
        <w:t xml:space="preserve">  101</w:t>
      </w:r>
      <w:proofErr w:type="gramEnd"/>
    </w:p>
    <w:p w14:paraId="0ABAFE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Building and Construction Legislation Amendment Bill 2025 (No 2)—from the Standing Committee on Economics, Industry and Recreation, dated 7 November 2025</w:t>
      </w:r>
      <w:proofErr w:type="gramStart"/>
      <w:r>
        <w:rPr>
          <w:sz w:val="24"/>
          <w:szCs w:val="24"/>
          <w:u w:val="dotted"/>
        </w:rPr>
        <w:tab/>
      </w:r>
      <w:r>
        <w:rPr>
          <w:sz w:val="24"/>
          <w:szCs w:val="24"/>
        </w:rPr>
        <w:t xml:space="preserve">  550</w:t>
      </w:r>
      <w:proofErr w:type="gramEnd"/>
    </w:p>
    <w:p w14:paraId="2C5AA2E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City and Environment Legislation Amendment Bill 2026—from the Standing Committee on Transport and City Services, dated 13 April 2026</w:t>
      </w:r>
      <w:proofErr w:type="gramStart"/>
      <w:r>
        <w:rPr>
          <w:sz w:val="24"/>
          <w:szCs w:val="24"/>
          <w:u w:val="dotted"/>
        </w:rPr>
        <w:tab/>
      </w:r>
      <w:r>
        <w:rPr>
          <w:sz w:val="24"/>
          <w:szCs w:val="24"/>
        </w:rPr>
        <w:t xml:space="preserve">  981</w:t>
      </w:r>
      <w:proofErr w:type="gramEnd"/>
    </w:p>
    <w:p w14:paraId="15D1D7D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Civil Law (Wrongs) Amendment Bill 2026—from the Standing Committee on Legal Affairs, dated 13 April 2026</w:t>
      </w:r>
      <w:proofErr w:type="gramStart"/>
      <w:r>
        <w:rPr>
          <w:sz w:val="24"/>
          <w:szCs w:val="24"/>
          <w:u w:val="dotted"/>
        </w:rPr>
        <w:tab/>
      </w:r>
      <w:r>
        <w:rPr>
          <w:sz w:val="24"/>
          <w:szCs w:val="24"/>
        </w:rPr>
        <w:t xml:space="preserve">  981</w:t>
      </w:r>
      <w:proofErr w:type="gramEnd"/>
    </w:p>
    <w:p w14:paraId="1B4EED1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COAG Legislation Amendment Bill 2024—from the Standing Committee on Public Accounts and Administration, dated 16 December 2024</w:t>
      </w:r>
      <w:r>
        <w:rPr>
          <w:sz w:val="24"/>
          <w:szCs w:val="24"/>
          <w:u w:val="dotted"/>
        </w:rPr>
        <w:tab/>
      </w:r>
      <w:r>
        <w:rPr>
          <w:sz w:val="24"/>
          <w:szCs w:val="24"/>
        </w:rPr>
        <w:t xml:space="preserve">   68</w:t>
      </w:r>
    </w:p>
    <w:p w14:paraId="3601B34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Crimes (Child Sex Offender) Amendment Bill 2025—from the Standing Committee on Legal Affairs, dated 26 February 2025</w:t>
      </w:r>
      <w:proofErr w:type="gramStart"/>
      <w:r>
        <w:rPr>
          <w:sz w:val="24"/>
          <w:szCs w:val="24"/>
          <w:u w:val="dotted"/>
        </w:rPr>
        <w:tab/>
      </w:r>
      <w:r>
        <w:rPr>
          <w:sz w:val="24"/>
          <w:szCs w:val="24"/>
        </w:rPr>
        <w:t xml:space="preserve">  101</w:t>
      </w:r>
      <w:proofErr w:type="gramEnd"/>
    </w:p>
    <w:p w14:paraId="2309A4F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Crimes Legislation Amendment Bill 2025—from the Standing Committee on Legal Affairs, dated 12 March 2025</w:t>
      </w:r>
      <w:proofErr w:type="gramStart"/>
      <w:r>
        <w:rPr>
          <w:sz w:val="24"/>
          <w:szCs w:val="24"/>
          <w:u w:val="dotted"/>
        </w:rPr>
        <w:tab/>
      </w:r>
      <w:r>
        <w:rPr>
          <w:sz w:val="24"/>
          <w:szCs w:val="24"/>
        </w:rPr>
        <w:t xml:space="preserve">  139</w:t>
      </w:r>
      <w:proofErr w:type="gramEnd"/>
    </w:p>
    <w:p w14:paraId="03F123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Crimes Legislation Amendment Bill 2025 (No 2)—from the Standing Committee on Legal Affairs, dated 21 January 2026</w:t>
      </w:r>
      <w:proofErr w:type="gramStart"/>
      <w:r>
        <w:rPr>
          <w:sz w:val="24"/>
          <w:szCs w:val="24"/>
          <w:u w:val="dotted"/>
        </w:rPr>
        <w:tab/>
      </w:r>
      <w:r>
        <w:rPr>
          <w:sz w:val="24"/>
          <w:szCs w:val="24"/>
        </w:rPr>
        <w:t xml:space="preserve">  679</w:t>
      </w:r>
      <w:proofErr w:type="gramEnd"/>
    </w:p>
    <w:p w14:paraId="629020A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Domestic Violence Agencies (Information Sharing) Amendment Bill 2025—from the Standing Committee on Social Policy, dated 29 April 2025</w:t>
      </w:r>
      <w:proofErr w:type="gramStart"/>
      <w:r>
        <w:rPr>
          <w:sz w:val="24"/>
          <w:szCs w:val="24"/>
          <w:u w:val="dotted"/>
        </w:rPr>
        <w:tab/>
      </w:r>
      <w:r>
        <w:rPr>
          <w:sz w:val="24"/>
          <w:szCs w:val="24"/>
        </w:rPr>
        <w:t xml:space="preserve">  227</w:t>
      </w:r>
      <w:proofErr w:type="gramEnd"/>
    </w:p>
    <w:p w14:paraId="4F99424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Education Amendment Bill 2025—from the Standing Committee on Social Policy, dated 29 April 2025</w:t>
      </w:r>
      <w:proofErr w:type="gramStart"/>
      <w:r>
        <w:rPr>
          <w:sz w:val="24"/>
          <w:szCs w:val="24"/>
          <w:u w:val="dotted"/>
        </w:rPr>
        <w:tab/>
      </w:r>
      <w:r>
        <w:rPr>
          <w:sz w:val="24"/>
          <w:szCs w:val="24"/>
        </w:rPr>
        <w:t xml:space="preserve">  227</w:t>
      </w:r>
      <w:proofErr w:type="gramEnd"/>
    </w:p>
    <w:p w14:paraId="3AC2730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Environment Legislation Amendment Bill 2025—from the Standing Committee on Environment, Planning, Transport and City Services, dated 23 May 2025</w:t>
      </w:r>
      <w:proofErr w:type="gramStart"/>
      <w:r>
        <w:rPr>
          <w:sz w:val="24"/>
          <w:szCs w:val="24"/>
          <w:u w:val="dotted"/>
        </w:rPr>
        <w:tab/>
      </w:r>
      <w:r>
        <w:rPr>
          <w:sz w:val="24"/>
          <w:szCs w:val="24"/>
        </w:rPr>
        <w:t xml:space="preserve">  301</w:t>
      </w:r>
      <w:proofErr w:type="gramEnd"/>
    </w:p>
    <w:p w14:paraId="7AC4A6D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Financial Management Amendment Bill 2025—from the Standing Committee on Public Accounts and Administration, dated 16 April 2025</w:t>
      </w:r>
      <w:proofErr w:type="gramStart"/>
      <w:r>
        <w:rPr>
          <w:sz w:val="24"/>
          <w:szCs w:val="24"/>
          <w:u w:val="dotted"/>
        </w:rPr>
        <w:tab/>
      </w:r>
      <w:r>
        <w:rPr>
          <w:sz w:val="24"/>
          <w:szCs w:val="24"/>
        </w:rPr>
        <w:t xml:space="preserve">  227</w:t>
      </w:r>
      <w:proofErr w:type="gramEnd"/>
    </w:p>
    <w:p w14:paraId="53ADFF4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Fuel Legislation Amendment Bill 2026—from Standing Committee on Environment and Planning, undated</w:t>
      </w:r>
      <w:r>
        <w:rPr>
          <w:sz w:val="24"/>
          <w:szCs w:val="24"/>
          <w:u w:val="dotted"/>
        </w:rPr>
        <w:tab/>
      </w:r>
      <w:r>
        <w:rPr>
          <w:sz w:val="24"/>
          <w:szCs w:val="24"/>
        </w:rPr>
        <w:t xml:space="preserve"> 1015</w:t>
      </w:r>
    </w:p>
    <w:p w14:paraId="57EBD04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Gaming Legislation Amendment Bill 2025—from the Standing Committee on Economics, Industry and Recreation, dated 23 April 2025</w:t>
      </w:r>
      <w:proofErr w:type="gramStart"/>
      <w:r>
        <w:rPr>
          <w:sz w:val="24"/>
          <w:szCs w:val="24"/>
          <w:u w:val="dotted"/>
        </w:rPr>
        <w:tab/>
      </w:r>
      <w:r>
        <w:rPr>
          <w:sz w:val="24"/>
          <w:szCs w:val="24"/>
        </w:rPr>
        <w:t xml:space="preserve">  227</w:t>
      </w:r>
      <w:proofErr w:type="gramEnd"/>
    </w:p>
    <w:p w14:paraId="56AA290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Procurement Amendment Bill 2025—from the Standing Committee on Public Accounts and Administration, dated 13 November 2025</w:t>
      </w:r>
      <w:proofErr w:type="gramStart"/>
      <w:r>
        <w:rPr>
          <w:sz w:val="24"/>
          <w:szCs w:val="24"/>
          <w:u w:val="dotted"/>
        </w:rPr>
        <w:tab/>
      </w:r>
      <w:r>
        <w:rPr>
          <w:sz w:val="24"/>
          <w:szCs w:val="24"/>
        </w:rPr>
        <w:t xml:space="preserve">  550</w:t>
      </w:r>
      <w:proofErr w:type="gramEnd"/>
    </w:p>
    <w:p w14:paraId="335239C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Health Legislation Amendment Bill 2025—from the Standing Committee on Social Policy, dated 25 February 2025</w:t>
      </w:r>
      <w:proofErr w:type="gramStart"/>
      <w:r>
        <w:rPr>
          <w:sz w:val="24"/>
          <w:szCs w:val="24"/>
          <w:u w:val="dotted"/>
        </w:rPr>
        <w:tab/>
      </w:r>
      <w:r>
        <w:rPr>
          <w:sz w:val="24"/>
          <w:szCs w:val="24"/>
        </w:rPr>
        <w:t xml:space="preserve">  101</w:t>
      </w:r>
      <w:proofErr w:type="gramEnd"/>
    </w:p>
    <w:p w14:paraId="20B194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Health Legislation Amendment Bill 2025 (No 2)—from the Standing Committee on Social Policy, dated 9 September 2025</w:t>
      </w:r>
      <w:proofErr w:type="gramStart"/>
      <w:r>
        <w:rPr>
          <w:sz w:val="24"/>
          <w:szCs w:val="24"/>
          <w:u w:val="dotted"/>
        </w:rPr>
        <w:tab/>
      </w:r>
      <w:r>
        <w:rPr>
          <w:sz w:val="24"/>
          <w:szCs w:val="24"/>
        </w:rPr>
        <w:t xml:space="preserve">  411</w:t>
      </w:r>
      <w:proofErr w:type="gramEnd"/>
    </w:p>
    <w:p w14:paraId="715137A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Heritage and Planning Legislation Amendment Bill 2025—from the Standing Committee on Environment, Planning, Transport and City Services, dated 1 April 2025</w:t>
      </w:r>
      <w:proofErr w:type="gramStart"/>
      <w:r>
        <w:rPr>
          <w:sz w:val="24"/>
          <w:szCs w:val="24"/>
          <w:u w:val="dotted"/>
        </w:rPr>
        <w:tab/>
      </w:r>
      <w:r>
        <w:rPr>
          <w:sz w:val="24"/>
          <w:szCs w:val="24"/>
        </w:rPr>
        <w:t xml:space="preserve">  185</w:t>
      </w:r>
      <w:proofErr w:type="gramEnd"/>
    </w:p>
    <w:p w14:paraId="43DD597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Juries (Peremptory Challenges) Amendment Bill 2025—from the Standing Committee on Legal Affairs, dated 21 January 2026</w:t>
      </w:r>
      <w:proofErr w:type="gramStart"/>
      <w:r>
        <w:rPr>
          <w:sz w:val="24"/>
          <w:szCs w:val="24"/>
          <w:u w:val="dotted"/>
        </w:rPr>
        <w:tab/>
      </w:r>
      <w:r>
        <w:rPr>
          <w:sz w:val="24"/>
          <w:szCs w:val="24"/>
        </w:rPr>
        <w:t xml:space="preserve">  679</w:t>
      </w:r>
      <w:proofErr w:type="gramEnd"/>
    </w:p>
    <w:p w14:paraId="730A76A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Justice and Community Safety Legislation Amendment Bill 2024 (No 2)—from the Standing Committee on Legal Affairs, dated 18 December 2024</w:t>
      </w:r>
      <w:r>
        <w:rPr>
          <w:sz w:val="24"/>
          <w:szCs w:val="24"/>
          <w:u w:val="dotted"/>
        </w:rPr>
        <w:tab/>
      </w:r>
      <w:r>
        <w:rPr>
          <w:sz w:val="24"/>
          <w:szCs w:val="24"/>
        </w:rPr>
        <w:t xml:space="preserve">   68</w:t>
      </w:r>
    </w:p>
    <w:p w14:paraId="0B572A3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Justice and Community Safety Legislation Amendment Bill 2025—from the Standing Committee on Legal Affairs, dated 26 February 2025</w:t>
      </w:r>
      <w:proofErr w:type="gramStart"/>
      <w:r>
        <w:rPr>
          <w:sz w:val="24"/>
          <w:szCs w:val="24"/>
          <w:u w:val="dotted"/>
        </w:rPr>
        <w:tab/>
      </w:r>
      <w:r>
        <w:rPr>
          <w:sz w:val="24"/>
          <w:szCs w:val="24"/>
        </w:rPr>
        <w:t xml:space="preserve">  102</w:t>
      </w:r>
      <w:proofErr w:type="gramEnd"/>
    </w:p>
    <w:p w14:paraId="45BABFC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Justice and Community Safety Legislation Amendment Bill 2025 (No 2)—from the Standing Committee on Legal Affairs, dated 1 July 2025</w:t>
      </w:r>
      <w:proofErr w:type="gramStart"/>
      <w:r>
        <w:rPr>
          <w:sz w:val="24"/>
          <w:szCs w:val="24"/>
          <w:u w:val="dotted"/>
        </w:rPr>
        <w:tab/>
      </w:r>
      <w:r>
        <w:rPr>
          <w:sz w:val="24"/>
          <w:szCs w:val="24"/>
        </w:rPr>
        <w:t xml:space="preserve">  349</w:t>
      </w:r>
      <w:proofErr w:type="gramEnd"/>
    </w:p>
    <w:p w14:paraId="0E34B02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Justice and Community Safety Legislation Amendment Bill 2025 (No 3)—from the Standing Committee on Legal Affairs, dated 5 December 2025</w:t>
      </w:r>
      <w:proofErr w:type="gramStart"/>
      <w:r>
        <w:rPr>
          <w:sz w:val="24"/>
          <w:szCs w:val="24"/>
          <w:u w:val="dotted"/>
        </w:rPr>
        <w:tab/>
      </w:r>
      <w:r>
        <w:rPr>
          <w:sz w:val="24"/>
          <w:szCs w:val="24"/>
        </w:rPr>
        <w:t xml:space="preserve">  679</w:t>
      </w:r>
      <w:proofErr w:type="gramEnd"/>
    </w:p>
    <w:p w14:paraId="066570D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Justice and Community Safety Legislation Amendment Bill 2026—from the Standing Committee on Legal Affairs, dated 13 May 2026</w:t>
      </w:r>
      <w:r>
        <w:rPr>
          <w:sz w:val="24"/>
          <w:szCs w:val="24"/>
          <w:u w:val="dotted"/>
        </w:rPr>
        <w:tab/>
      </w:r>
      <w:r>
        <w:rPr>
          <w:sz w:val="24"/>
          <w:szCs w:val="24"/>
        </w:rPr>
        <w:t xml:space="preserve"> 1015</w:t>
      </w:r>
    </w:p>
    <w:p w14:paraId="32FF994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Long Service Leave (Portable Schemes) Amendment Bill 2026—from the Standing Committee on Economics, Industry and Recreation, dated 20 May 2026</w:t>
      </w:r>
      <w:r>
        <w:rPr>
          <w:sz w:val="24"/>
          <w:szCs w:val="24"/>
          <w:u w:val="dotted"/>
        </w:rPr>
        <w:tab/>
      </w:r>
      <w:r>
        <w:rPr>
          <w:sz w:val="24"/>
          <w:szCs w:val="24"/>
        </w:rPr>
        <w:t xml:space="preserve"> 1015</w:t>
      </w:r>
    </w:p>
    <w:p w14:paraId="3B88AEF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Nurse Practitioners Legislation Amendment Bill 2025—from the Standing Committee on Social Policy, dated 27 January 2026</w:t>
      </w:r>
      <w:proofErr w:type="gramStart"/>
      <w:r>
        <w:rPr>
          <w:sz w:val="24"/>
          <w:szCs w:val="24"/>
          <w:u w:val="dotted"/>
        </w:rPr>
        <w:tab/>
      </w:r>
      <w:r>
        <w:rPr>
          <w:sz w:val="24"/>
          <w:szCs w:val="24"/>
        </w:rPr>
        <w:t xml:space="preserve">  679</w:t>
      </w:r>
      <w:proofErr w:type="gramEnd"/>
    </w:p>
    <w:p w14:paraId="7187FF1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(Ainslie Volcanics) Amendment Bill 2025—from the Standing Committee on Environment, Planning, Transport and City Services, dated 1 April 2025</w:t>
      </w:r>
      <w:proofErr w:type="gramStart"/>
      <w:r>
        <w:rPr>
          <w:sz w:val="24"/>
          <w:szCs w:val="24"/>
          <w:u w:val="dotted"/>
        </w:rPr>
        <w:tab/>
      </w:r>
      <w:r>
        <w:rPr>
          <w:sz w:val="24"/>
          <w:szCs w:val="24"/>
        </w:rPr>
        <w:t xml:space="preserve">  185</w:t>
      </w:r>
      <w:proofErr w:type="gramEnd"/>
    </w:p>
    <w:p w14:paraId="34F863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(Molonglo Town Centre) Amendment Bill 2025—from the Standing Committee on Environment and Planning, dated 4 July 2025</w:t>
      </w:r>
      <w:proofErr w:type="gramStart"/>
      <w:r>
        <w:rPr>
          <w:sz w:val="24"/>
          <w:szCs w:val="24"/>
          <w:u w:val="dotted"/>
        </w:rPr>
        <w:tab/>
      </w:r>
      <w:r>
        <w:rPr>
          <w:sz w:val="24"/>
          <w:szCs w:val="24"/>
        </w:rPr>
        <w:t xml:space="preserve">  349</w:t>
      </w:r>
      <w:proofErr w:type="gramEnd"/>
    </w:p>
    <w:p w14:paraId="2DF25B2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Legislation Amendment Bill 2026—from the Standing Committee on Environment and Planning, dated 2 April 2026</w:t>
      </w:r>
      <w:proofErr w:type="gramStart"/>
      <w:r>
        <w:rPr>
          <w:sz w:val="24"/>
          <w:szCs w:val="24"/>
          <w:u w:val="dotted"/>
        </w:rPr>
        <w:tab/>
      </w:r>
      <w:r>
        <w:rPr>
          <w:sz w:val="24"/>
          <w:szCs w:val="24"/>
        </w:rPr>
        <w:t xml:space="preserve">  981</w:t>
      </w:r>
      <w:proofErr w:type="gramEnd"/>
    </w:p>
    <w:p w14:paraId="1D3907E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Residential Tenancies (Posting Termination) Amendment Bill 2025—from the Standing Committee on Legal Affairs, dated 21 May 2025</w:t>
      </w:r>
      <w:proofErr w:type="gramStart"/>
      <w:r>
        <w:rPr>
          <w:sz w:val="24"/>
          <w:szCs w:val="24"/>
          <w:u w:val="dotted"/>
        </w:rPr>
        <w:tab/>
      </w:r>
      <w:r>
        <w:rPr>
          <w:sz w:val="24"/>
          <w:szCs w:val="24"/>
        </w:rPr>
        <w:t xml:space="preserve">  302</w:t>
      </w:r>
      <w:proofErr w:type="gramEnd"/>
    </w:p>
    <w:p w14:paraId="54DBF8F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Road Transport (Public Passenger Services) Amendment Bill 2025—from the Standing Committee on Transport and City Services, dated 12 September 2025</w:t>
      </w:r>
      <w:proofErr w:type="gramStart"/>
      <w:r>
        <w:rPr>
          <w:sz w:val="24"/>
          <w:szCs w:val="24"/>
          <w:u w:val="dotted"/>
        </w:rPr>
        <w:tab/>
      </w:r>
      <w:r>
        <w:rPr>
          <w:sz w:val="24"/>
          <w:szCs w:val="24"/>
        </w:rPr>
        <w:t xml:space="preserve">  411</w:t>
      </w:r>
      <w:proofErr w:type="gramEnd"/>
    </w:p>
    <w:p w14:paraId="23827B8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Road Transport (Safety and Traffic Management) Amendment Bill 2025—from the Standing Committee on Environment, Planning, Transport and City Services, dated 23 May 2025</w:t>
      </w:r>
      <w:proofErr w:type="gramStart"/>
      <w:r>
        <w:rPr>
          <w:sz w:val="24"/>
          <w:szCs w:val="24"/>
          <w:u w:val="dotted"/>
        </w:rPr>
        <w:tab/>
      </w:r>
      <w:r>
        <w:rPr>
          <w:sz w:val="24"/>
          <w:szCs w:val="24"/>
        </w:rPr>
        <w:t xml:space="preserve">  302</w:t>
      </w:r>
      <w:proofErr w:type="gramEnd"/>
    </w:p>
    <w:p w14:paraId="5209871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Short-Term Rental Accommodation Levy Bill 2025—from the Standing Committee on Public Accounts and Administration, dated 8 April 2025</w:t>
      </w:r>
      <w:proofErr w:type="gramStart"/>
      <w:r>
        <w:rPr>
          <w:sz w:val="24"/>
          <w:szCs w:val="24"/>
          <w:u w:val="dotted"/>
        </w:rPr>
        <w:tab/>
      </w:r>
      <w:r>
        <w:rPr>
          <w:sz w:val="24"/>
          <w:szCs w:val="24"/>
        </w:rPr>
        <w:t xml:space="preserve">  185</w:t>
      </w:r>
      <w:proofErr w:type="gramEnd"/>
    </w:p>
    <w:p w14:paraId="6983F15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Statute Law Amendment Bill 2025—from the Standing Committee on Legal Affairs, dated 1 July 2025</w:t>
      </w:r>
      <w:proofErr w:type="gramStart"/>
      <w:r>
        <w:rPr>
          <w:sz w:val="24"/>
          <w:szCs w:val="24"/>
          <w:u w:val="dotted"/>
        </w:rPr>
        <w:tab/>
      </w:r>
      <w:r>
        <w:rPr>
          <w:sz w:val="24"/>
          <w:szCs w:val="24"/>
        </w:rPr>
        <w:t xml:space="preserve">  349</w:t>
      </w:r>
      <w:proofErr w:type="gramEnd"/>
    </w:p>
    <w:p w14:paraId="6A3FAD0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Territory Records (Executive Records) Amendment Bill 2025—from the Standing Committee on Public Accounts and Administration, dated 13 August 2025</w:t>
      </w:r>
      <w:proofErr w:type="gramStart"/>
      <w:r>
        <w:rPr>
          <w:sz w:val="24"/>
          <w:szCs w:val="24"/>
          <w:u w:val="dotted"/>
        </w:rPr>
        <w:tab/>
      </w:r>
      <w:r>
        <w:rPr>
          <w:sz w:val="24"/>
          <w:szCs w:val="24"/>
        </w:rPr>
        <w:t xml:space="preserve">  349</w:t>
      </w:r>
      <w:proofErr w:type="gramEnd"/>
    </w:p>
    <w:p w14:paraId="4982603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Tobacco and Other Smoking Products (Vaping Goods) Amendment Bill 2025—from the Standing Committee on Social Policy, dated 11 March 2025</w:t>
      </w:r>
      <w:proofErr w:type="gramStart"/>
      <w:r>
        <w:rPr>
          <w:sz w:val="24"/>
          <w:szCs w:val="24"/>
          <w:u w:val="dotted"/>
        </w:rPr>
        <w:tab/>
      </w:r>
      <w:r>
        <w:rPr>
          <w:sz w:val="24"/>
          <w:szCs w:val="24"/>
        </w:rPr>
        <w:t xml:space="preserve">  139</w:t>
      </w:r>
      <w:proofErr w:type="gramEnd"/>
    </w:p>
    <w:p w14:paraId="455982A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Tobacco and Other Smoking Products Amendment Bill 2025—from the Standing Committee on Social Policy, dated 4 November 2025</w:t>
      </w:r>
      <w:proofErr w:type="gramStart"/>
      <w:r>
        <w:rPr>
          <w:sz w:val="24"/>
          <w:szCs w:val="24"/>
          <w:u w:val="dotted"/>
        </w:rPr>
        <w:tab/>
      </w:r>
      <w:r>
        <w:rPr>
          <w:sz w:val="24"/>
          <w:szCs w:val="24"/>
        </w:rPr>
        <w:t xml:space="preserve">  550</w:t>
      </w:r>
      <w:proofErr w:type="gramEnd"/>
    </w:p>
    <w:p w14:paraId="3DCC982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Variation in Sex Characteristics (Restricted Medical Treatment) Amendment Bill 2024—from the Standing Committee on Social Policy, dated 17 December 2024</w:t>
      </w:r>
      <w:r>
        <w:rPr>
          <w:sz w:val="24"/>
          <w:szCs w:val="24"/>
          <w:u w:val="dotted"/>
        </w:rPr>
        <w:tab/>
      </w:r>
      <w:r>
        <w:rPr>
          <w:sz w:val="24"/>
          <w:szCs w:val="24"/>
        </w:rPr>
        <w:t xml:space="preserve">   68</w:t>
      </w:r>
    </w:p>
    <w:p w14:paraId="51D7C36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Veterinary Practice Amendment Bill 2025—from the Standing Committee on Environment, Planning, Transport and City Services, dated 15 April 2025</w:t>
      </w:r>
      <w:proofErr w:type="gramStart"/>
      <w:r>
        <w:rPr>
          <w:sz w:val="24"/>
          <w:szCs w:val="24"/>
          <w:u w:val="dotted"/>
        </w:rPr>
        <w:tab/>
      </w:r>
      <w:r>
        <w:rPr>
          <w:sz w:val="24"/>
          <w:szCs w:val="24"/>
        </w:rPr>
        <w:t xml:space="preserve">  227</w:t>
      </w:r>
      <w:proofErr w:type="gramEnd"/>
    </w:p>
    <w:p w14:paraId="4E0A466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Working with Vulnerable People (Background Checking) Amendment Bill 2025—from the Standing Committee on Social Policy, dated 5 December 2025</w:t>
      </w:r>
      <w:proofErr w:type="gramStart"/>
      <w:r>
        <w:rPr>
          <w:sz w:val="24"/>
          <w:szCs w:val="24"/>
          <w:u w:val="dotted"/>
        </w:rPr>
        <w:tab/>
      </w:r>
      <w:r>
        <w:rPr>
          <w:sz w:val="24"/>
          <w:szCs w:val="24"/>
        </w:rPr>
        <w:t xml:space="preserve">  679</w:t>
      </w:r>
      <w:proofErr w:type="gramEnd"/>
    </w:p>
    <w:p w14:paraId="014AEBF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Workplace Legislation Amendment Bill 2025—from the Standing Committee on Economics, Industry and Recreation, dated 23 April 2025</w:t>
      </w:r>
      <w:proofErr w:type="gramStart"/>
      <w:r>
        <w:rPr>
          <w:sz w:val="24"/>
          <w:szCs w:val="24"/>
          <w:u w:val="dotted"/>
        </w:rPr>
        <w:tab/>
      </w:r>
      <w:r>
        <w:rPr>
          <w:sz w:val="24"/>
          <w:szCs w:val="24"/>
        </w:rPr>
        <w:t xml:space="preserve">  227</w:t>
      </w:r>
      <w:proofErr w:type="gramEnd"/>
    </w:p>
    <w:p w14:paraId="2976B702"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Workplace Legislation Amendment Bill 2025 (No 2) and Workplace Legislation Amendment Bill 2025 (No 3)—from the Standing Committee on Economics, Industry and Recreation, dated 22 September 2025</w:t>
      </w:r>
      <w:proofErr w:type="gramStart"/>
      <w:r>
        <w:rPr>
          <w:sz w:val="24"/>
          <w:szCs w:val="24"/>
          <w:u w:val="dotted"/>
        </w:rPr>
        <w:tab/>
      </w:r>
      <w:r>
        <w:rPr>
          <w:sz w:val="24"/>
          <w:szCs w:val="24"/>
        </w:rPr>
        <w:t xml:space="preserve">  449</w:t>
      </w:r>
      <w:proofErr w:type="gramEnd"/>
    </w:p>
    <w:p w14:paraId="0BBF98CD" w14:textId="77777777" w:rsidR="003938E4" w:rsidRDefault="003938E4" w:rsidP="003938E4">
      <w:pPr>
        <w:tabs>
          <w:tab w:val="clear" w:pos="9781"/>
          <w:tab w:val="left" w:pos="9639"/>
        </w:tabs>
        <w:spacing w:before="120" w:after="0" w:line="240" w:lineRule="auto"/>
        <w:ind w:left="280" w:right="1240" w:hanging="280"/>
        <w:rPr>
          <w:sz w:val="24"/>
          <w:szCs w:val="24"/>
        </w:rPr>
      </w:pPr>
      <w:proofErr w:type="spellStart"/>
      <w:r>
        <w:rPr>
          <w:b/>
          <w:sz w:val="24"/>
          <w:szCs w:val="24"/>
        </w:rPr>
        <w:t>Bimberi</w:t>
      </w:r>
      <w:proofErr w:type="spellEnd"/>
      <w:r>
        <w:rPr>
          <w:b/>
          <w:sz w:val="24"/>
          <w:szCs w:val="24"/>
        </w:rPr>
        <w:t xml:space="preserve"> Youth Justice Centre—</w:t>
      </w:r>
      <w:proofErr w:type="spellStart"/>
      <w:r>
        <w:rPr>
          <w:sz w:val="24"/>
          <w:szCs w:val="24"/>
        </w:rPr>
        <w:t>Bimberi</w:t>
      </w:r>
      <w:proofErr w:type="spellEnd"/>
      <w:r>
        <w:rPr>
          <w:sz w:val="24"/>
          <w:szCs w:val="24"/>
        </w:rPr>
        <w:t xml:space="preserve"> Headline Indicators Report—</w:t>
      </w:r>
    </w:p>
    <w:p w14:paraId="206DAD3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December 2025</w:t>
      </w:r>
      <w:proofErr w:type="gramStart"/>
      <w:r>
        <w:rPr>
          <w:sz w:val="24"/>
          <w:szCs w:val="24"/>
          <w:u w:val="dotted"/>
        </w:rPr>
        <w:tab/>
      </w:r>
      <w:r>
        <w:rPr>
          <w:sz w:val="24"/>
          <w:szCs w:val="24"/>
        </w:rPr>
        <w:t xml:space="preserve">  665</w:t>
      </w:r>
      <w:proofErr w:type="gramEnd"/>
    </w:p>
    <w:p w14:paraId="2BBB523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June 2025</w:t>
      </w:r>
      <w:proofErr w:type="gramStart"/>
      <w:r>
        <w:rPr>
          <w:sz w:val="24"/>
          <w:szCs w:val="24"/>
          <w:u w:val="dotted"/>
        </w:rPr>
        <w:tab/>
      </w:r>
      <w:r>
        <w:rPr>
          <w:sz w:val="24"/>
          <w:szCs w:val="24"/>
        </w:rPr>
        <w:t xml:space="preserve">  335</w:t>
      </w:r>
      <w:proofErr w:type="gramEnd"/>
    </w:p>
    <w:p w14:paraId="70BDD37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June 2026</w:t>
      </w:r>
      <w:r>
        <w:rPr>
          <w:sz w:val="24"/>
          <w:szCs w:val="24"/>
          <w:u w:val="dotted"/>
        </w:rPr>
        <w:tab/>
      </w:r>
      <w:r>
        <w:rPr>
          <w:sz w:val="24"/>
          <w:szCs w:val="24"/>
        </w:rPr>
        <w:t xml:space="preserve"> 1050</w:t>
      </w:r>
    </w:p>
    <w:p w14:paraId="2048D36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Biosecurity Act—</w:t>
      </w:r>
    </w:p>
    <w:p w14:paraId="6F4A683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Biosecurity (National Livestock Identification System) Regulation 2025—Subordinate Law SL2025-2 (LR, 17 April 2025)</w:t>
      </w:r>
      <w:proofErr w:type="gramStart"/>
      <w:r>
        <w:rPr>
          <w:sz w:val="24"/>
          <w:szCs w:val="24"/>
          <w:u w:val="dotted"/>
        </w:rPr>
        <w:tab/>
      </w:r>
      <w:r>
        <w:rPr>
          <w:sz w:val="24"/>
          <w:szCs w:val="24"/>
        </w:rPr>
        <w:t xml:space="preserve">  228</w:t>
      </w:r>
      <w:proofErr w:type="gramEnd"/>
    </w:p>
    <w:p w14:paraId="5EB7419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Biosecurity Regulation 2025—Subordinate Law SL2025-3 (LR, 17 April 2025)</w:t>
      </w:r>
      <w:proofErr w:type="gramStart"/>
      <w:r>
        <w:rPr>
          <w:sz w:val="24"/>
          <w:szCs w:val="24"/>
          <w:u w:val="dotted"/>
        </w:rPr>
        <w:tab/>
      </w:r>
      <w:r>
        <w:rPr>
          <w:sz w:val="24"/>
          <w:szCs w:val="24"/>
        </w:rPr>
        <w:t xml:space="preserve">  228</w:t>
      </w:r>
      <w:proofErr w:type="gramEnd"/>
    </w:p>
    <w:p w14:paraId="24F0E73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Births, Deaths and Marriages Registration Act—</w:t>
      </w:r>
      <w:r>
        <w:rPr>
          <w:sz w:val="24"/>
          <w:szCs w:val="24"/>
        </w:rPr>
        <w:t>Births, Deaths and Marriages Registration (Fees) Determination 2025—Disallowable Instrument DI2025-124 (LR, 27 June 2025)</w:t>
      </w:r>
      <w:proofErr w:type="gramStart"/>
      <w:r>
        <w:rPr>
          <w:sz w:val="24"/>
          <w:szCs w:val="24"/>
          <w:u w:val="dotted"/>
        </w:rPr>
        <w:tab/>
      </w:r>
      <w:r>
        <w:rPr>
          <w:sz w:val="24"/>
          <w:szCs w:val="24"/>
        </w:rPr>
        <w:t xml:space="preserve">  351</w:t>
      </w:r>
      <w:proofErr w:type="gramEnd"/>
    </w:p>
    <w:p w14:paraId="7613CE5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Blood Donation (Transmittable Diseases) Act—</w:t>
      </w:r>
      <w:r>
        <w:rPr>
          <w:sz w:val="24"/>
          <w:szCs w:val="24"/>
        </w:rPr>
        <w:t>Blood Donation (Transmittable Diseases) Blood Donor Form 2025 (No 1)—Disallowable Instrument DI2025-320 (LR, 22 December 2025)</w:t>
      </w:r>
      <w:proofErr w:type="gramStart"/>
      <w:r>
        <w:rPr>
          <w:sz w:val="24"/>
          <w:szCs w:val="24"/>
          <w:u w:val="dotted"/>
        </w:rPr>
        <w:tab/>
      </w:r>
      <w:r>
        <w:rPr>
          <w:sz w:val="24"/>
          <w:szCs w:val="24"/>
        </w:rPr>
        <w:t xml:space="preserve">  681</w:t>
      </w:r>
      <w:proofErr w:type="gramEnd"/>
    </w:p>
    <w:p w14:paraId="2133789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Board of Senior Secondary Studies Act—</w:t>
      </w:r>
    </w:p>
    <w:p w14:paraId="5D6F66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Board of Senior Secondary Studies Appointment 2025 (No 1)—Disallowable Instrument DI2025-41 (LR, 1 May 2025)</w:t>
      </w:r>
      <w:proofErr w:type="gramStart"/>
      <w:r>
        <w:rPr>
          <w:sz w:val="24"/>
          <w:szCs w:val="24"/>
          <w:u w:val="dotted"/>
        </w:rPr>
        <w:tab/>
      </w:r>
      <w:r>
        <w:rPr>
          <w:sz w:val="24"/>
          <w:szCs w:val="24"/>
        </w:rPr>
        <w:t xml:space="preserve">  263</w:t>
      </w:r>
      <w:proofErr w:type="gramEnd"/>
    </w:p>
    <w:p w14:paraId="117B1D8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Board of Senior Secondary Studies Appointment 2025 (No 2)—Disallowable Instrument DI2025-42 (LR, 1 May 2025)</w:t>
      </w:r>
      <w:proofErr w:type="gramStart"/>
      <w:r>
        <w:rPr>
          <w:sz w:val="24"/>
          <w:szCs w:val="24"/>
          <w:u w:val="dotted"/>
        </w:rPr>
        <w:tab/>
      </w:r>
      <w:r>
        <w:rPr>
          <w:sz w:val="24"/>
          <w:szCs w:val="24"/>
        </w:rPr>
        <w:t xml:space="preserve">  263</w:t>
      </w:r>
      <w:proofErr w:type="gramEnd"/>
    </w:p>
    <w:p w14:paraId="00DDC35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Board of Senior Secondary Studies Appointment 2025 (No 3)—Disallowable Instrument DI2025-46 (LR, 8 May 2025)</w:t>
      </w:r>
      <w:proofErr w:type="gramStart"/>
      <w:r>
        <w:rPr>
          <w:sz w:val="24"/>
          <w:szCs w:val="24"/>
          <w:u w:val="dotted"/>
        </w:rPr>
        <w:tab/>
      </w:r>
      <w:r>
        <w:rPr>
          <w:sz w:val="24"/>
          <w:szCs w:val="24"/>
        </w:rPr>
        <w:t xml:space="preserve">  303</w:t>
      </w:r>
      <w:proofErr w:type="gramEnd"/>
    </w:p>
    <w:p w14:paraId="7960884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Board of Senior Secondary Studies Appointment 2025 (No 4)—Disallowable Instrument DI2025-221 (LR, 14 August 2025)</w:t>
      </w:r>
      <w:proofErr w:type="gramStart"/>
      <w:r>
        <w:rPr>
          <w:sz w:val="24"/>
          <w:szCs w:val="24"/>
          <w:u w:val="dotted"/>
        </w:rPr>
        <w:tab/>
      </w:r>
      <w:r>
        <w:rPr>
          <w:sz w:val="24"/>
          <w:szCs w:val="24"/>
        </w:rPr>
        <w:t xml:space="preserve">  352</w:t>
      </w:r>
      <w:proofErr w:type="gramEnd"/>
    </w:p>
    <w:p w14:paraId="65D1230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Board of Senior Secondary Studies Appointment 2025 (No 5)—Disallowable Instrument DI2025-284 (LR, 30 October 2025)</w:t>
      </w:r>
      <w:proofErr w:type="gramStart"/>
      <w:r>
        <w:rPr>
          <w:sz w:val="24"/>
          <w:szCs w:val="24"/>
          <w:u w:val="dotted"/>
        </w:rPr>
        <w:tab/>
      </w:r>
      <w:r>
        <w:rPr>
          <w:sz w:val="24"/>
          <w:szCs w:val="24"/>
        </w:rPr>
        <w:t xml:space="preserve">  551</w:t>
      </w:r>
      <w:proofErr w:type="gramEnd"/>
    </w:p>
    <w:p w14:paraId="0144C2A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Board of Senior Secondary Studies Appointment 2025 (No 6)—Disallowable Instrument DI2025-296 (LR, 27 November 2025)</w:t>
      </w:r>
      <w:proofErr w:type="gramStart"/>
      <w:r>
        <w:rPr>
          <w:sz w:val="24"/>
          <w:szCs w:val="24"/>
          <w:u w:val="dotted"/>
        </w:rPr>
        <w:tab/>
      </w:r>
      <w:r>
        <w:rPr>
          <w:sz w:val="24"/>
          <w:szCs w:val="24"/>
        </w:rPr>
        <w:t xml:space="preserve">  681</w:t>
      </w:r>
      <w:proofErr w:type="gramEnd"/>
    </w:p>
    <w:p w14:paraId="3C50FB4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Board of Senior Secondary Studies Appointment 2026 (No 1)—Disallowable Instrument DI2026-20 (LR, 10 March 2026)</w:t>
      </w:r>
      <w:proofErr w:type="gramStart"/>
      <w:r>
        <w:rPr>
          <w:sz w:val="24"/>
          <w:szCs w:val="24"/>
          <w:u w:val="dotted"/>
        </w:rPr>
        <w:tab/>
      </w:r>
      <w:r>
        <w:rPr>
          <w:sz w:val="24"/>
          <w:szCs w:val="24"/>
        </w:rPr>
        <w:t xml:space="preserve">  920</w:t>
      </w:r>
      <w:proofErr w:type="gramEnd"/>
    </w:p>
    <w:p w14:paraId="23DFEEA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Budget 2024-2025—</w:t>
      </w:r>
      <w:r>
        <w:rPr>
          <w:sz w:val="24"/>
          <w:szCs w:val="24"/>
        </w:rPr>
        <w:t>Financial Management Act—</w:t>
      </w:r>
    </w:p>
    <w:p w14:paraId="0F47B00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10—Budget Review, dated February 2025</w:t>
      </w:r>
      <w:r>
        <w:rPr>
          <w:sz w:val="24"/>
          <w:szCs w:val="24"/>
          <w:u w:val="dotted"/>
        </w:rPr>
        <w:tab/>
      </w:r>
      <w:r>
        <w:rPr>
          <w:sz w:val="24"/>
          <w:szCs w:val="24"/>
        </w:rPr>
        <w:t xml:space="preserve">   95</w:t>
      </w:r>
    </w:p>
    <w:p w14:paraId="54EE0A3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section 13—Supplementary Budget Papers</w:t>
      </w:r>
      <w:r>
        <w:rPr>
          <w:sz w:val="24"/>
          <w:szCs w:val="24"/>
          <w:u w:val="dotted"/>
        </w:rPr>
        <w:tab/>
      </w:r>
      <w:r>
        <w:rPr>
          <w:sz w:val="24"/>
          <w:szCs w:val="24"/>
        </w:rPr>
        <w:t xml:space="preserve">   95</w:t>
      </w:r>
    </w:p>
    <w:p w14:paraId="2746142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Budget 2025-2026—</w:t>
      </w:r>
      <w:r>
        <w:rPr>
          <w:sz w:val="24"/>
          <w:szCs w:val="24"/>
        </w:rPr>
        <w:t>Financial Management Act—</w:t>
      </w:r>
    </w:p>
    <w:p w14:paraId="67D0411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10—</w:t>
      </w:r>
    </w:p>
    <w:p w14:paraId="1D446E4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Addendum—Health and Community Services Directorate | Canberra Health Services | ACT Health Directorate – Discontinued | Territory Banking Account |GFS/GAAP Harmonised Financial Statements | Consolidated Financial Statements</w:t>
      </w:r>
      <w:proofErr w:type="gramStart"/>
      <w:r>
        <w:rPr>
          <w:sz w:val="24"/>
          <w:szCs w:val="24"/>
          <w:u w:val="dotted"/>
        </w:rPr>
        <w:tab/>
      </w:r>
      <w:r>
        <w:rPr>
          <w:sz w:val="24"/>
          <w:szCs w:val="24"/>
        </w:rPr>
        <w:t xml:space="preserve">  410</w:t>
      </w:r>
      <w:proofErr w:type="gramEnd"/>
    </w:p>
    <w:p w14:paraId="2017D58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Budget at a Glance</w:t>
      </w:r>
      <w:proofErr w:type="gramStart"/>
      <w:r>
        <w:rPr>
          <w:sz w:val="24"/>
          <w:szCs w:val="24"/>
          <w:u w:val="dotted"/>
        </w:rPr>
        <w:tab/>
      </w:r>
      <w:r>
        <w:rPr>
          <w:sz w:val="24"/>
          <w:szCs w:val="24"/>
        </w:rPr>
        <w:t xml:space="preserve">  312</w:t>
      </w:r>
      <w:proofErr w:type="gramEnd"/>
    </w:p>
    <w:p w14:paraId="0FC2C36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Budget Outlook</w:t>
      </w:r>
      <w:proofErr w:type="gramStart"/>
      <w:r>
        <w:rPr>
          <w:sz w:val="24"/>
          <w:szCs w:val="24"/>
          <w:u w:val="dotted"/>
        </w:rPr>
        <w:tab/>
      </w:r>
      <w:r>
        <w:rPr>
          <w:sz w:val="24"/>
          <w:szCs w:val="24"/>
        </w:rPr>
        <w:t xml:space="preserve">  312</w:t>
      </w:r>
      <w:proofErr w:type="gramEnd"/>
    </w:p>
    <w:p w14:paraId="0CC6C53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Budget Statements—</w:t>
      </w:r>
    </w:p>
    <w:p w14:paraId="2B26661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A—ACT Electoral Commission | ACT Executive | ACT Integrity Commission | Auditor-General | Office of the Legislative Assembly</w:t>
      </w:r>
      <w:proofErr w:type="gramStart"/>
      <w:r>
        <w:rPr>
          <w:sz w:val="24"/>
          <w:szCs w:val="24"/>
          <w:u w:val="dotted"/>
        </w:rPr>
        <w:tab/>
      </w:r>
      <w:r>
        <w:rPr>
          <w:sz w:val="24"/>
          <w:szCs w:val="24"/>
        </w:rPr>
        <w:t xml:space="preserve">  312</w:t>
      </w:r>
      <w:proofErr w:type="gramEnd"/>
    </w:p>
    <w:p w14:paraId="0E8443B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B—Chief Minister | Treasury and Economic Development Directorate together with associated agencies</w:t>
      </w:r>
      <w:proofErr w:type="gramStart"/>
      <w:r>
        <w:rPr>
          <w:sz w:val="24"/>
          <w:szCs w:val="24"/>
          <w:u w:val="dotted"/>
        </w:rPr>
        <w:tab/>
      </w:r>
      <w:r>
        <w:rPr>
          <w:sz w:val="24"/>
          <w:szCs w:val="24"/>
        </w:rPr>
        <w:t xml:space="preserve">  312</w:t>
      </w:r>
      <w:proofErr w:type="gramEnd"/>
    </w:p>
    <w:p w14:paraId="1343888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C—Health and Community Service Directorate | ACT Health Directorate | Canberra Heath Services | Housing ACT | ACT Health Directorate -Discontinued</w:t>
      </w:r>
      <w:proofErr w:type="gramStart"/>
      <w:r>
        <w:rPr>
          <w:sz w:val="24"/>
          <w:szCs w:val="24"/>
          <w:u w:val="dotted"/>
        </w:rPr>
        <w:tab/>
      </w:r>
      <w:r>
        <w:rPr>
          <w:sz w:val="24"/>
          <w:szCs w:val="24"/>
        </w:rPr>
        <w:t xml:space="preserve">  312</w:t>
      </w:r>
      <w:proofErr w:type="gramEnd"/>
    </w:p>
    <w:p w14:paraId="33629D0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C—Health and Community Services Directorate | ACT Local Hospital Network | Canberra Health Services | Housing ACT | ACT Health Directorate—Discontinued—Corrigendum to Health and Community Services Directorate</w:t>
      </w:r>
      <w:proofErr w:type="gramStart"/>
      <w:r>
        <w:rPr>
          <w:sz w:val="24"/>
          <w:szCs w:val="24"/>
          <w:u w:val="dotted"/>
        </w:rPr>
        <w:tab/>
      </w:r>
      <w:r>
        <w:rPr>
          <w:sz w:val="24"/>
          <w:szCs w:val="24"/>
        </w:rPr>
        <w:t xml:space="preserve">  410</w:t>
      </w:r>
      <w:proofErr w:type="gramEnd"/>
    </w:p>
    <w:p w14:paraId="3FC9709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 Justice and Community Safety Directorate | Legal Aid Commission (ACT) | Public Trustee and Guardian for the ACT</w:t>
      </w:r>
      <w:proofErr w:type="gramStart"/>
      <w:r>
        <w:rPr>
          <w:sz w:val="24"/>
          <w:szCs w:val="24"/>
          <w:u w:val="dotted"/>
        </w:rPr>
        <w:tab/>
      </w:r>
      <w:r>
        <w:rPr>
          <w:sz w:val="24"/>
          <w:szCs w:val="24"/>
        </w:rPr>
        <w:t xml:space="preserve">  313</w:t>
      </w:r>
      <w:proofErr w:type="gramEnd"/>
    </w:p>
    <w:p w14:paraId="6054DE5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E— City and Environment Directorate | Transport Canberra Operations | Cemeteries and Crematoria Authority | ACT Gambling and Racing Commission | Environment, Planning and Sustainable Development Directorate - Discontinued</w:t>
      </w:r>
      <w:proofErr w:type="gramStart"/>
      <w:r>
        <w:rPr>
          <w:sz w:val="24"/>
          <w:szCs w:val="24"/>
          <w:u w:val="dotted"/>
        </w:rPr>
        <w:tab/>
      </w:r>
      <w:r>
        <w:rPr>
          <w:sz w:val="24"/>
          <w:szCs w:val="24"/>
        </w:rPr>
        <w:t xml:space="preserve">  313</w:t>
      </w:r>
      <w:proofErr w:type="gramEnd"/>
    </w:p>
    <w:p w14:paraId="251E9DF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F—Education Directorate</w:t>
      </w:r>
      <w:proofErr w:type="gramStart"/>
      <w:r>
        <w:rPr>
          <w:sz w:val="24"/>
          <w:szCs w:val="24"/>
          <w:u w:val="dotted"/>
        </w:rPr>
        <w:tab/>
      </w:r>
      <w:r>
        <w:rPr>
          <w:sz w:val="24"/>
          <w:szCs w:val="24"/>
        </w:rPr>
        <w:t xml:space="preserve">  313</w:t>
      </w:r>
      <w:proofErr w:type="gramEnd"/>
    </w:p>
    <w:p w14:paraId="0F4A2654"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Corrigendum</w:t>
      </w:r>
      <w:r>
        <w:rPr>
          <w:sz w:val="24"/>
          <w:szCs w:val="24"/>
          <w:u w:val="dotted"/>
        </w:rPr>
        <w:tab/>
      </w:r>
      <w:r>
        <w:rPr>
          <w:sz w:val="24"/>
          <w:szCs w:val="24"/>
        </w:rPr>
        <w:t xml:space="preserve"> 1039</w:t>
      </w:r>
    </w:p>
    <w:p w14:paraId="2D57918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G—Infrastructure Canberra</w:t>
      </w:r>
      <w:proofErr w:type="gramStart"/>
      <w:r>
        <w:rPr>
          <w:sz w:val="24"/>
          <w:szCs w:val="24"/>
          <w:u w:val="dotted"/>
        </w:rPr>
        <w:tab/>
      </w:r>
      <w:r>
        <w:rPr>
          <w:sz w:val="24"/>
          <w:szCs w:val="24"/>
        </w:rPr>
        <w:t xml:space="preserve">  313</w:t>
      </w:r>
      <w:proofErr w:type="gramEnd"/>
    </w:p>
    <w:p w14:paraId="6948655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Pursuant to section 20A—Budget Review, undated</w:t>
      </w:r>
      <w:proofErr w:type="gramStart"/>
      <w:r>
        <w:rPr>
          <w:sz w:val="24"/>
          <w:szCs w:val="24"/>
          <w:u w:val="dotted"/>
        </w:rPr>
        <w:tab/>
      </w:r>
      <w:r>
        <w:rPr>
          <w:sz w:val="24"/>
          <w:szCs w:val="24"/>
        </w:rPr>
        <w:t xml:space="preserve">  813</w:t>
      </w:r>
      <w:proofErr w:type="gramEnd"/>
    </w:p>
    <w:p w14:paraId="19C62AB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Pursuant to subsection 20—Recommended appropriation—2025-2026 Recommended appropriation for the Office of the Legislative Assembly—Copy of letter to the Treasurer from the Speaker, dated 16 June 2025</w:t>
      </w:r>
      <w:proofErr w:type="gramStart"/>
      <w:r>
        <w:rPr>
          <w:sz w:val="24"/>
          <w:szCs w:val="24"/>
          <w:u w:val="dotted"/>
        </w:rPr>
        <w:tab/>
      </w:r>
      <w:r>
        <w:rPr>
          <w:sz w:val="24"/>
          <w:szCs w:val="24"/>
        </w:rPr>
        <w:t xml:space="preserve">  302</w:t>
      </w:r>
      <w:proofErr w:type="gramEnd"/>
    </w:p>
    <w:p w14:paraId="34F919F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Pursuant to subsection 20AB—Recommended appropriation—</w:t>
      </w:r>
    </w:p>
    <w:p w14:paraId="2D24F35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ACT Audit Office Draft Budget 2025-26—Copy of letter to the Treasurer from the Speaker, dated 19 June 2025</w:t>
      </w:r>
      <w:proofErr w:type="gramStart"/>
      <w:r>
        <w:rPr>
          <w:sz w:val="24"/>
          <w:szCs w:val="24"/>
          <w:u w:val="dotted"/>
        </w:rPr>
        <w:tab/>
      </w:r>
      <w:r>
        <w:rPr>
          <w:sz w:val="24"/>
          <w:szCs w:val="24"/>
        </w:rPr>
        <w:t xml:space="preserve">  302</w:t>
      </w:r>
      <w:proofErr w:type="gramEnd"/>
    </w:p>
    <w:p w14:paraId="75395F2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Electoral Commission Budget 2025-26—Copy of letter to the Treasurer from the Speaker, dated 19 June 2025</w:t>
      </w:r>
      <w:proofErr w:type="gramStart"/>
      <w:r>
        <w:rPr>
          <w:sz w:val="24"/>
          <w:szCs w:val="24"/>
          <w:u w:val="dotted"/>
        </w:rPr>
        <w:tab/>
      </w:r>
      <w:r>
        <w:rPr>
          <w:sz w:val="24"/>
          <w:szCs w:val="24"/>
        </w:rPr>
        <w:t xml:space="preserve">  302</w:t>
      </w:r>
      <w:proofErr w:type="gramEnd"/>
    </w:p>
    <w:p w14:paraId="446AF56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Integrity Commission Budget 2025-26—Copy of letter to the Treasurer from the Speaker, dated 19 June 2025</w:t>
      </w:r>
      <w:proofErr w:type="gramStart"/>
      <w:r>
        <w:rPr>
          <w:sz w:val="24"/>
          <w:szCs w:val="24"/>
          <w:u w:val="dotted"/>
        </w:rPr>
        <w:tab/>
      </w:r>
      <w:r>
        <w:rPr>
          <w:sz w:val="24"/>
          <w:szCs w:val="24"/>
        </w:rPr>
        <w:t xml:space="preserve">  302</w:t>
      </w:r>
      <w:proofErr w:type="gramEnd"/>
    </w:p>
    <w:p w14:paraId="7A88F4C5"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ACT Ombudsman/Inspector of the Integrity Commission recommended funding level—Copy of letter to the Treasurer from the Speaker, dated 19 June 2025</w:t>
      </w:r>
      <w:proofErr w:type="gramStart"/>
      <w:r>
        <w:rPr>
          <w:sz w:val="24"/>
          <w:szCs w:val="24"/>
          <w:u w:val="dotted"/>
        </w:rPr>
        <w:tab/>
      </w:r>
      <w:r>
        <w:rPr>
          <w:sz w:val="24"/>
          <w:szCs w:val="24"/>
        </w:rPr>
        <w:t xml:space="preserve">  302</w:t>
      </w:r>
      <w:proofErr w:type="gramEnd"/>
    </w:p>
    <w:p w14:paraId="4085551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Budget 2026-2027—</w:t>
      </w:r>
      <w:r>
        <w:rPr>
          <w:sz w:val="24"/>
          <w:szCs w:val="24"/>
        </w:rPr>
        <w:t>Financial Management Act—</w:t>
      </w:r>
    </w:p>
    <w:p w14:paraId="2317B8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10—</w:t>
      </w:r>
    </w:p>
    <w:p w14:paraId="19B5532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 xml:space="preserve">Budget </w:t>
      </w:r>
      <w:proofErr w:type="gramStart"/>
      <w:r>
        <w:rPr>
          <w:sz w:val="24"/>
          <w:szCs w:val="24"/>
        </w:rPr>
        <w:t>at a Glance</w:t>
      </w:r>
      <w:proofErr w:type="gramEnd"/>
      <w:r>
        <w:rPr>
          <w:sz w:val="24"/>
          <w:szCs w:val="24"/>
          <w:u w:val="dotted"/>
        </w:rPr>
        <w:tab/>
      </w:r>
      <w:r>
        <w:rPr>
          <w:sz w:val="24"/>
          <w:szCs w:val="24"/>
        </w:rPr>
        <w:t xml:space="preserve"> 1058</w:t>
      </w:r>
    </w:p>
    <w:p w14:paraId="282BEF4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Budget Outlook</w:t>
      </w:r>
      <w:r>
        <w:rPr>
          <w:sz w:val="24"/>
          <w:szCs w:val="24"/>
          <w:u w:val="dotted"/>
        </w:rPr>
        <w:tab/>
      </w:r>
      <w:r>
        <w:rPr>
          <w:sz w:val="24"/>
          <w:szCs w:val="24"/>
        </w:rPr>
        <w:t xml:space="preserve"> 1058</w:t>
      </w:r>
    </w:p>
    <w:p w14:paraId="14D5C6F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Budget Statements—</w:t>
      </w:r>
    </w:p>
    <w:p w14:paraId="4A7E29E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A—ACT Executive | ACT Integrity Commission | Auditor-General | Electoral Commission | Office of the Legislative Assembly</w:t>
      </w:r>
      <w:r>
        <w:rPr>
          <w:sz w:val="24"/>
          <w:szCs w:val="24"/>
          <w:u w:val="dotted"/>
        </w:rPr>
        <w:tab/>
      </w:r>
      <w:r>
        <w:rPr>
          <w:sz w:val="24"/>
          <w:szCs w:val="24"/>
        </w:rPr>
        <w:t xml:space="preserve"> 1058</w:t>
      </w:r>
    </w:p>
    <w:p w14:paraId="57504F2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B—Chief Minister | Treasury and Economic Development Directorate together with associated agencies</w:t>
      </w:r>
      <w:r>
        <w:rPr>
          <w:sz w:val="24"/>
          <w:szCs w:val="24"/>
          <w:u w:val="dotted"/>
        </w:rPr>
        <w:tab/>
      </w:r>
      <w:r>
        <w:rPr>
          <w:sz w:val="24"/>
          <w:szCs w:val="24"/>
        </w:rPr>
        <w:t xml:space="preserve"> 1058</w:t>
      </w:r>
    </w:p>
    <w:p w14:paraId="5374316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C—Health and Community Service Directorate | ACT Local Hospital Network | Canberra Heath Services | Housing ACT</w:t>
      </w:r>
      <w:r>
        <w:rPr>
          <w:sz w:val="24"/>
          <w:szCs w:val="24"/>
          <w:u w:val="dotted"/>
        </w:rPr>
        <w:tab/>
      </w:r>
      <w:r>
        <w:rPr>
          <w:sz w:val="24"/>
          <w:szCs w:val="24"/>
        </w:rPr>
        <w:t xml:space="preserve"> 1058</w:t>
      </w:r>
    </w:p>
    <w:p w14:paraId="0F2E685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D—Justice and Community Safety Directorate | Legal Aid Commission (ACT) | Public Trustee and Guardian for the ACT</w:t>
      </w:r>
      <w:r>
        <w:rPr>
          <w:sz w:val="24"/>
          <w:szCs w:val="24"/>
          <w:u w:val="dotted"/>
        </w:rPr>
        <w:tab/>
      </w:r>
      <w:r>
        <w:rPr>
          <w:sz w:val="24"/>
          <w:szCs w:val="24"/>
        </w:rPr>
        <w:t xml:space="preserve"> 1058</w:t>
      </w:r>
    </w:p>
    <w:p w14:paraId="59AD7A8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E—City and Environment Directorate | Transport Canberra Operations | ACT Gambling and Racing Commission | Cemeteries and Crematoria Authority | Suburban Land Agency</w:t>
      </w:r>
      <w:r>
        <w:rPr>
          <w:sz w:val="24"/>
          <w:szCs w:val="24"/>
          <w:u w:val="dotted"/>
        </w:rPr>
        <w:tab/>
      </w:r>
      <w:r>
        <w:rPr>
          <w:sz w:val="24"/>
          <w:szCs w:val="24"/>
        </w:rPr>
        <w:t xml:space="preserve"> 1058</w:t>
      </w:r>
    </w:p>
    <w:p w14:paraId="0FCE213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F—Education Directorate</w:t>
      </w:r>
      <w:r>
        <w:rPr>
          <w:sz w:val="24"/>
          <w:szCs w:val="24"/>
          <w:u w:val="dotted"/>
        </w:rPr>
        <w:tab/>
      </w:r>
      <w:r>
        <w:rPr>
          <w:sz w:val="24"/>
          <w:szCs w:val="24"/>
        </w:rPr>
        <w:t xml:space="preserve"> 1058</w:t>
      </w:r>
    </w:p>
    <w:p w14:paraId="1F0323D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G—Infrastructure Canberra</w:t>
      </w:r>
      <w:r>
        <w:rPr>
          <w:sz w:val="24"/>
          <w:szCs w:val="24"/>
          <w:u w:val="dotted"/>
        </w:rPr>
        <w:tab/>
      </w:r>
      <w:r>
        <w:rPr>
          <w:sz w:val="24"/>
          <w:szCs w:val="24"/>
        </w:rPr>
        <w:t xml:space="preserve"> 1058</w:t>
      </w:r>
    </w:p>
    <w:p w14:paraId="2649713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H—Digital Canberra</w:t>
      </w:r>
      <w:r>
        <w:rPr>
          <w:sz w:val="24"/>
          <w:szCs w:val="24"/>
          <w:u w:val="dotted"/>
        </w:rPr>
        <w:tab/>
      </w:r>
      <w:r>
        <w:rPr>
          <w:sz w:val="24"/>
          <w:szCs w:val="24"/>
        </w:rPr>
        <w:t xml:space="preserve"> 1058</w:t>
      </w:r>
    </w:p>
    <w:p w14:paraId="46B4A2A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Pursuant to subsection 20—Recommended appropriation—2026-2027 Recommended appropriation for the Office of the Legislative Assembly—Copy of letter to the Treasurer from the Speaker, dated 3 June 2026</w:t>
      </w:r>
      <w:r>
        <w:rPr>
          <w:sz w:val="24"/>
          <w:szCs w:val="24"/>
          <w:u w:val="dotted"/>
        </w:rPr>
        <w:tab/>
      </w:r>
      <w:r>
        <w:rPr>
          <w:sz w:val="24"/>
          <w:szCs w:val="24"/>
        </w:rPr>
        <w:t xml:space="preserve"> 1049</w:t>
      </w:r>
    </w:p>
    <w:p w14:paraId="3D34563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Pursuant to subsection 20AB—Recommended appropriation—</w:t>
      </w:r>
    </w:p>
    <w:p w14:paraId="0C5DC34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Audit Office Draft Budget 2026-27—Copy of letter to the Treasurer from the Speaker, dated 28 May 2026</w:t>
      </w:r>
      <w:r>
        <w:rPr>
          <w:sz w:val="24"/>
          <w:szCs w:val="24"/>
          <w:u w:val="dotted"/>
        </w:rPr>
        <w:tab/>
      </w:r>
      <w:r>
        <w:rPr>
          <w:sz w:val="24"/>
          <w:szCs w:val="24"/>
        </w:rPr>
        <w:t xml:space="preserve"> 1049</w:t>
      </w:r>
    </w:p>
    <w:p w14:paraId="533AFA7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Electoral Commission 2026-27—Copy of letter to the Treasurer from the Speaker, dated 28 May 2026</w:t>
      </w:r>
      <w:r>
        <w:rPr>
          <w:sz w:val="24"/>
          <w:szCs w:val="24"/>
          <w:u w:val="dotted"/>
        </w:rPr>
        <w:tab/>
      </w:r>
      <w:r>
        <w:rPr>
          <w:sz w:val="24"/>
          <w:szCs w:val="24"/>
        </w:rPr>
        <w:t xml:space="preserve"> 1049</w:t>
      </w:r>
    </w:p>
    <w:p w14:paraId="6DA76C4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Integrity Commission Budget 2026-27—Copy of letter to the Treasurer from the Speaker, dated 26 May 2026</w:t>
      </w:r>
      <w:r>
        <w:rPr>
          <w:sz w:val="24"/>
          <w:szCs w:val="24"/>
          <w:u w:val="dotted"/>
        </w:rPr>
        <w:tab/>
      </w:r>
      <w:r>
        <w:rPr>
          <w:sz w:val="24"/>
          <w:szCs w:val="24"/>
        </w:rPr>
        <w:t xml:space="preserve"> 1049</w:t>
      </w:r>
    </w:p>
    <w:p w14:paraId="3213A2F2"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ACT Ombudsman Budget 2026-27—Copy of letter to the Treasurer from the Speaker, dated 24 April 2026</w:t>
      </w:r>
      <w:r>
        <w:rPr>
          <w:sz w:val="24"/>
          <w:szCs w:val="24"/>
          <w:u w:val="dotted"/>
        </w:rPr>
        <w:tab/>
      </w:r>
      <w:r>
        <w:rPr>
          <w:sz w:val="24"/>
          <w:szCs w:val="24"/>
        </w:rPr>
        <w:t xml:space="preserve"> 1049</w:t>
      </w:r>
    </w:p>
    <w:p w14:paraId="02B5CF7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Building (General) Regulation 2008—</w:t>
      </w:r>
      <w:r>
        <w:rPr>
          <w:sz w:val="24"/>
          <w:szCs w:val="24"/>
        </w:rPr>
        <w:t>Building (General) (Alternative requirements for unaltered parts) Determination 2026—Disallowable Instrument DI2026-43 (LR, 23 April 2026)</w:t>
      </w:r>
      <w:r>
        <w:rPr>
          <w:sz w:val="24"/>
          <w:szCs w:val="24"/>
          <w:u w:val="dotted"/>
        </w:rPr>
        <w:tab/>
      </w:r>
      <w:r>
        <w:rPr>
          <w:sz w:val="24"/>
          <w:szCs w:val="24"/>
        </w:rPr>
        <w:t xml:space="preserve"> 1016</w:t>
      </w:r>
    </w:p>
    <w:p w14:paraId="357ECA8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Building Act—</w:t>
      </w:r>
    </w:p>
    <w:p w14:paraId="498658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(ACT Appendix to the Building Code) Determination 2026—Disallowable Instrument DI2026-42 (LR, 23 April 2026)</w:t>
      </w:r>
      <w:r>
        <w:rPr>
          <w:sz w:val="24"/>
          <w:szCs w:val="24"/>
          <w:u w:val="dotted"/>
        </w:rPr>
        <w:tab/>
      </w:r>
      <w:r>
        <w:rPr>
          <w:sz w:val="24"/>
          <w:szCs w:val="24"/>
        </w:rPr>
        <w:t xml:space="preserve"> 1016</w:t>
      </w:r>
    </w:p>
    <w:p w14:paraId="25BBF41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(ACT Appendix to the Building Code) Determination 2026 (No 2)—Disallowable Instrument DI2026-56 (LR, 30 April 2026)</w:t>
      </w:r>
      <w:r>
        <w:rPr>
          <w:sz w:val="24"/>
          <w:szCs w:val="24"/>
          <w:u w:val="dotted"/>
        </w:rPr>
        <w:tab/>
      </w:r>
      <w:r>
        <w:rPr>
          <w:sz w:val="24"/>
          <w:szCs w:val="24"/>
        </w:rPr>
        <w:t xml:space="preserve"> 1016</w:t>
      </w:r>
    </w:p>
    <w:p w14:paraId="7D830A8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(Fees) Determination 2025—Disallowable Instrument DI2025-164 (LR, 30 June 2025)</w:t>
      </w:r>
      <w:proofErr w:type="gramStart"/>
      <w:r>
        <w:rPr>
          <w:sz w:val="24"/>
          <w:szCs w:val="24"/>
          <w:u w:val="dotted"/>
        </w:rPr>
        <w:tab/>
      </w:r>
      <w:r>
        <w:rPr>
          <w:sz w:val="24"/>
          <w:szCs w:val="24"/>
        </w:rPr>
        <w:t xml:space="preserve">  352</w:t>
      </w:r>
      <w:proofErr w:type="gramEnd"/>
    </w:p>
    <w:p w14:paraId="65F3F8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(General) Amendment Regulation 2024 (No 2), including Regulatory Impact Statement—Subordinate Law SL2024-25 (LR, 9 September 2024)</w:t>
      </w:r>
      <w:r>
        <w:rPr>
          <w:sz w:val="24"/>
          <w:szCs w:val="24"/>
          <w:u w:val="dotted"/>
        </w:rPr>
        <w:tab/>
      </w:r>
      <w:r>
        <w:rPr>
          <w:sz w:val="24"/>
          <w:szCs w:val="24"/>
        </w:rPr>
        <w:t xml:space="preserve">    5</w:t>
      </w:r>
    </w:p>
    <w:p w14:paraId="727090B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Building and Construction Legislation Amendment Regulation 2025 (No 1)—Subordinate Law SL2025-11 (LR, 30 June 2025)</w:t>
      </w:r>
      <w:proofErr w:type="gramStart"/>
      <w:r>
        <w:rPr>
          <w:sz w:val="24"/>
          <w:szCs w:val="24"/>
          <w:u w:val="dotted"/>
        </w:rPr>
        <w:tab/>
      </w:r>
      <w:r>
        <w:rPr>
          <w:sz w:val="24"/>
          <w:szCs w:val="24"/>
        </w:rPr>
        <w:t xml:space="preserve">  352</w:t>
      </w:r>
      <w:proofErr w:type="gramEnd"/>
    </w:p>
    <w:p w14:paraId="498D836E" w14:textId="77777777" w:rsidR="00BF146D" w:rsidRDefault="003938E4" w:rsidP="00BF146D">
      <w:pPr>
        <w:tabs>
          <w:tab w:val="clear" w:pos="9781"/>
          <w:tab w:val="left" w:pos="9639"/>
        </w:tabs>
        <w:spacing w:before="120" w:after="0" w:line="240" w:lineRule="auto"/>
        <w:ind w:left="280" w:right="1240" w:hanging="280"/>
        <w:rPr>
          <w:sz w:val="24"/>
          <w:szCs w:val="24"/>
        </w:rPr>
      </w:pPr>
      <w:r>
        <w:rPr>
          <w:b/>
          <w:sz w:val="24"/>
          <w:szCs w:val="24"/>
        </w:rPr>
        <w:t>Building and Construction Industry—</w:t>
      </w:r>
      <w:r>
        <w:rPr>
          <w:sz w:val="24"/>
          <w:szCs w:val="24"/>
        </w:rPr>
        <w:t>Regulatory burden reduction—Assembly Resolution of 18 March 2025—</w:t>
      </w:r>
    </w:p>
    <w:p w14:paraId="451594DC" w14:textId="409EE85B" w:rsidR="003938E4" w:rsidRDefault="00BF146D" w:rsidP="00BF146D">
      <w:pPr>
        <w:tabs>
          <w:tab w:val="clear" w:pos="9781"/>
          <w:tab w:val="left" w:pos="9639"/>
        </w:tabs>
        <w:spacing w:after="0" w:line="240" w:lineRule="auto"/>
        <w:ind w:left="560" w:right="1240" w:hanging="280"/>
        <w:rPr>
          <w:sz w:val="24"/>
          <w:szCs w:val="24"/>
        </w:rPr>
      </w:pPr>
      <w:r>
        <w:rPr>
          <w:sz w:val="24"/>
          <w:szCs w:val="24"/>
        </w:rPr>
        <w:t xml:space="preserve">      </w:t>
      </w:r>
      <w:r w:rsidR="003938E4">
        <w:rPr>
          <w:sz w:val="24"/>
          <w:szCs w:val="24"/>
        </w:rPr>
        <w:t>Government response, dated December 2025</w:t>
      </w:r>
      <w:proofErr w:type="gramStart"/>
      <w:r w:rsidR="003938E4">
        <w:rPr>
          <w:sz w:val="24"/>
          <w:szCs w:val="24"/>
          <w:u w:val="dotted"/>
        </w:rPr>
        <w:tab/>
      </w:r>
      <w:r w:rsidR="003938E4">
        <w:rPr>
          <w:sz w:val="24"/>
          <w:szCs w:val="24"/>
        </w:rPr>
        <w:t xml:space="preserve">  665</w:t>
      </w:r>
      <w:proofErr w:type="gramEnd"/>
    </w:p>
    <w:p w14:paraId="7E0EB075" w14:textId="6FB702F6" w:rsidR="00BF146D" w:rsidRPr="00BF146D" w:rsidRDefault="00BF146D" w:rsidP="00BF146D">
      <w:pPr>
        <w:tabs>
          <w:tab w:val="clear" w:pos="9781"/>
          <w:tab w:val="left" w:pos="9639"/>
        </w:tabs>
        <w:spacing w:after="0" w:line="240" w:lineRule="auto"/>
        <w:ind w:left="560" w:right="1240" w:hanging="280"/>
        <w:rPr>
          <w:sz w:val="24"/>
          <w:szCs w:val="24"/>
        </w:rPr>
      </w:pPr>
      <w:r>
        <w:rPr>
          <w:sz w:val="24"/>
          <w:szCs w:val="24"/>
        </w:rPr>
        <w:t xml:space="preserve">      Government response—Swimming Pool Safety Reforms—Documentation </w:t>
      </w:r>
      <w:proofErr w:type="gramStart"/>
      <w:r>
        <w:rPr>
          <w:sz w:val="24"/>
          <w:szCs w:val="24"/>
        </w:rPr>
        <w:t>Review  Report</w:t>
      </w:r>
      <w:proofErr w:type="gramEnd"/>
      <w:r>
        <w:rPr>
          <w:sz w:val="24"/>
          <w:szCs w:val="24"/>
        </w:rPr>
        <w:t>, dated February 2026</w:t>
      </w:r>
      <w:proofErr w:type="gramStart"/>
      <w:r>
        <w:rPr>
          <w:sz w:val="24"/>
          <w:szCs w:val="24"/>
          <w:u w:val="dotted"/>
        </w:rPr>
        <w:tab/>
      </w:r>
      <w:r>
        <w:rPr>
          <w:sz w:val="24"/>
          <w:szCs w:val="24"/>
        </w:rPr>
        <w:t xml:space="preserve">  680</w:t>
      </w:r>
      <w:proofErr w:type="gramEnd"/>
    </w:p>
    <w:p w14:paraId="2E48D7A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Building and Construction Industry Training Levy Act and Financial Management Act—</w:t>
      </w:r>
    </w:p>
    <w:p w14:paraId="6A77F1E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and Construction Industry Training Levy (Governing Board) Appointment 2025 (No 1)—Disallowable Instrument DI2025-192 (LR, 10 July 2025)</w:t>
      </w:r>
      <w:proofErr w:type="gramStart"/>
      <w:r>
        <w:rPr>
          <w:sz w:val="24"/>
          <w:szCs w:val="24"/>
          <w:u w:val="dotted"/>
        </w:rPr>
        <w:tab/>
      </w:r>
      <w:r>
        <w:rPr>
          <w:sz w:val="24"/>
          <w:szCs w:val="24"/>
        </w:rPr>
        <w:t xml:space="preserve">  352</w:t>
      </w:r>
      <w:proofErr w:type="gramEnd"/>
    </w:p>
    <w:p w14:paraId="1C46A07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and Construction Industry Training Levy (Governing Board) Appointment 2025 (No 2)—Disallowable Instrument DI2025-319 (LR, 18 December 2025)</w:t>
      </w:r>
      <w:proofErr w:type="gramStart"/>
      <w:r>
        <w:rPr>
          <w:sz w:val="24"/>
          <w:szCs w:val="24"/>
          <w:u w:val="dotted"/>
        </w:rPr>
        <w:tab/>
      </w:r>
      <w:r>
        <w:rPr>
          <w:sz w:val="24"/>
          <w:szCs w:val="24"/>
        </w:rPr>
        <w:t xml:space="preserve">  681</w:t>
      </w:r>
      <w:proofErr w:type="gramEnd"/>
    </w:p>
    <w:p w14:paraId="01FCDA6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and Construction Industry Training Levy (Governing Board) Appointment 2026 (No 1)—Disallowable Instrument DI2026-10 (LR, 2 February 2026)</w:t>
      </w:r>
      <w:proofErr w:type="gramStart"/>
      <w:r>
        <w:rPr>
          <w:sz w:val="24"/>
          <w:szCs w:val="24"/>
          <w:u w:val="dotted"/>
        </w:rPr>
        <w:tab/>
      </w:r>
      <w:r>
        <w:rPr>
          <w:sz w:val="24"/>
          <w:szCs w:val="24"/>
        </w:rPr>
        <w:t xml:space="preserve">  837</w:t>
      </w:r>
      <w:proofErr w:type="gramEnd"/>
    </w:p>
    <w:p w14:paraId="08D85C9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Building and Construction Industry Training Levy (Governing Board) Appointment 2026 (No 2)—Disallowable Instrument DI2026-12 (LR, 19 February 2026)</w:t>
      </w:r>
      <w:proofErr w:type="gramStart"/>
      <w:r>
        <w:rPr>
          <w:sz w:val="24"/>
          <w:szCs w:val="24"/>
          <w:u w:val="dotted"/>
        </w:rPr>
        <w:tab/>
      </w:r>
      <w:r>
        <w:rPr>
          <w:sz w:val="24"/>
          <w:szCs w:val="24"/>
        </w:rPr>
        <w:t xml:space="preserve">  875</w:t>
      </w:r>
      <w:proofErr w:type="gramEnd"/>
    </w:p>
    <w:p w14:paraId="77B8906A" w14:textId="77777777" w:rsidR="003938E4" w:rsidRDefault="003938E4" w:rsidP="003938E4">
      <w:pPr>
        <w:tabs>
          <w:tab w:val="clear" w:pos="9781"/>
          <w:tab w:val="left" w:pos="9639"/>
        </w:tabs>
        <w:spacing w:before="120" w:after="0" w:line="240" w:lineRule="auto"/>
        <w:ind w:left="280" w:right="1240" w:hanging="280"/>
        <w:rPr>
          <w:sz w:val="24"/>
          <w:szCs w:val="24"/>
        </w:rPr>
      </w:pPr>
      <w:proofErr w:type="spellStart"/>
      <w:r>
        <w:rPr>
          <w:b/>
          <w:sz w:val="24"/>
          <w:szCs w:val="24"/>
        </w:rPr>
        <w:t>Burrangiri</w:t>
      </w:r>
      <w:proofErr w:type="spellEnd"/>
      <w:r>
        <w:rPr>
          <w:b/>
          <w:sz w:val="24"/>
          <w:szCs w:val="24"/>
        </w:rPr>
        <w:t xml:space="preserve"> Aged Care Respite Centre—</w:t>
      </w:r>
      <w:r>
        <w:rPr>
          <w:sz w:val="24"/>
          <w:szCs w:val="24"/>
        </w:rPr>
        <w:t>Assembly resolution of 10 April 2025—Documents—Order to table—</w:t>
      </w:r>
    </w:p>
    <w:p w14:paraId="426F742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ACT age care health services and system demand and future options for </w:t>
      </w:r>
      <w:proofErr w:type="spellStart"/>
      <w:r>
        <w:rPr>
          <w:sz w:val="24"/>
          <w:szCs w:val="24"/>
        </w:rPr>
        <w:t>Burrangiri</w:t>
      </w:r>
      <w:proofErr w:type="spellEnd"/>
      <w:r>
        <w:rPr>
          <w:sz w:val="24"/>
          <w:szCs w:val="24"/>
        </w:rPr>
        <w:t>—</w:t>
      </w:r>
    </w:p>
    <w:p w14:paraId="102A6C3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A—</w:t>
      </w:r>
      <w:proofErr w:type="spellStart"/>
      <w:r>
        <w:rPr>
          <w:sz w:val="24"/>
          <w:szCs w:val="24"/>
        </w:rPr>
        <w:t>Burrangiri</w:t>
      </w:r>
      <w:proofErr w:type="spellEnd"/>
      <w:r>
        <w:rPr>
          <w:sz w:val="24"/>
          <w:szCs w:val="24"/>
        </w:rPr>
        <w:t xml:space="preserve"> Background—Contracted Services, undated</w:t>
      </w:r>
      <w:proofErr w:type="gramStart"/>
      <w:r>
        <w:rPr>
          <w:sz w:val="24"/>
          <w:szCs w:val="24"/>
          <w:u w:val="dotted"/>
        </w:rPr>
        <w:tab/>
      </w:r>
      <w:r>
        <w:rPr>
          <w:sz w:val="24"/>
          <w:szCs w:val="24"/>
        </w:rPr>
        <w:t xml:space="preserve">  224</w:t>
      </w:r>
      <w:proofErr w:type="gramEnd"/>
    </w:p>
    <w:p w14:paraId="1FBE5FE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B—Scoping paper: Future Respite Care Needs for ACT/Needs Analysis Paper for the Respite Care in ACT, undated</w:t>
      </w:r>
      <w:proofErr w:type="gramStart"/>
      <w:r>
        <w:rPr>
          <w:sz w:val="24"/>
          <w:szCs w:val="24"/>
          <w:u w:val="dotted"/>
        </w:rPr>
        <w:tab/>
      </w:r>
      <w:r>
        <w:rPr>
          <w:sz w:val="24"/>
          <w:szCs w:val="24"/>
        </w:rPr>
        <w:t xml:space="preserve">  224</w:t>
      </w:r>
      <w:proofErr w:type="gramEnd"/>
    </w:p>
    <w:p w14:paraId="0290C76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C—Public Sector Residential Aged Care Facilities, undated</w:t>
      </w:r>
      <w:proofErr w:type="gramStart"/>
      <w:r>
        <w:rPr>
          <w:sz w:val="24"/>
          <w:szCs w:val="24"/>
          <w:u w:val="dotted"/>
        </w:rPr>
        <w:tab/>
      </w:r>
      <w:r>
        <w:rPr>
          <w:sz w:val="24"/>
          <w:szCs w:val="24"/>
        </w:rPr>
        <w:t xml:space="preserve">  224</w:t>
      </w:r>
      <w:proofErr w:type="gramEnd"/>
    </w:p>
    <w:p w14:paraId="19FFE41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Ministerial brief, dated 21 February 2024</w:t>
      </w:r>
      <w:proofErr w:type="gramStart"/>
      <w:r>
        <w:rPr>
          <w:sz w:val="24"/>
          <w:szCs w:val="24"/>
          <w:u w:val="dotted"/>
        </w:rPr>
        <w:tab/>
      </w:r>
      <w:r>
        <w:rPr>
          <w:sz w:val="24"/>
          <w:szCs w:val="24"/>
        </w:rPr>
        <w:t xml:space="preserve">  224</w:t>
      </w:r>
      <w:proofErr w:type="gramEnd"/>
    </w:p>
    <w:p w14:paraId="1AEF576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Health Directorate Strategic Asset Management Plan, prepared by AECOM Australia Pty Ltd, dated 5 September 2022</w:t>
      </w:r>
      <w:proofErr w:type="gramStart"/>
      <w:r>
        <w:rPr>
          <w:sz w:val="24"/>
          <w:szCs w:val="24"/>
          <w:u w:val="dotted"/>
        </w:rPr>
        <w:tab/>
      </w:r>
      <w:r>
        <w:rPr>
          <w:sz w:val="24"/>
          <w:szCs w:val="24"/>
        </w:rPr>
        <w:t xml:space="preserve">  222</w:t>
      </w:r>
      <w:proofErr w:type="gramEnd"/>
    </w:p>
    <w:p w14:paraId="6DB4760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Health Infrastructure Program Report—</w:t>
      </w:r>
    </w:p>
    <w:p w14:paraId="60BAF0F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February 2025, undated</w:t>
      </w:r>
      <w:proofErr w:type="gramStart"/>
      <w:r>
        <w:rPr>
          <w:sz w:val="24"/>
          <w:szCs w:val="24"/>
          <w:u w:val="dotted"/>
        </w:rPr>
        <w:tab/>
      </w:r>
      <w:r>
        <w:rPr>
          <w:sz w:val="24"/>
          <w:szCs w:val="24"/>
        </w:rPr>
        <w:t xml:space="preserve">  222</w:t>
      </w:r>
      <w:proofErr w:type="gramEnd"/>
    </w:p>
    <w:p w14:paraId="1723991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South Tuggeranong Health Centre—Development Approval—Talking points, dated February 2025 (Attachment)</w:t>
      </w:r>
      <w:proofErr w:type="gramStart"/>
      <w:r>
        <w:rPr>
          <w:sz w:val="24"/>
          <w:szCs w:val="24"/>
          <w:u w:val="dotted"/>
        </w:rPr>
        <w:tab/>
      </w:r>
      <w:r>
        <w:rPr>
          <w:sz w:val="24"/>
          <w:szCs w:val="24"/>
        </w:rPr>
        <w:t xml:space="preserve">  222</w:t>
      </w:r>
      <w:proofErr w:type="gramEnd"/>
    </w:p>
    <w:p w14:paraId="30D3458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Health's site analysis and for an alternative health service at Rivett—Holding Statement, dated 27 February 2025</w:t>
      </w:r>
      <w:proofErr w:type="gramStart"/>
      <w:r>
        <w:rPr>
          <w:sz w:val="24"/>
          <w:szCs w:val="24"/>
          <w:u w:val="dotted"/>
        </w:rPr>
        <w:tab/>
      </w:r>
      <w:r>
        <w:rPr>
          <w:sz w:val="24"/>
          <w:szCs w:val="24"/>
        </w:rPr>
        <w:t xml:space="preserve">  222</w:t>
      </w:r>
      <w:proofErr w:type="gramEnd"/>
    </w:p>
    <w:p w14:paraId="792ECBE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Alcohol and Drug (AOD) Facility - Site Feasibility Study—</w:t>
      </w:r>
    </w:p>
    <w:p w14:paraId="3B7A308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Approach to Market Terms and Conditions—Version 2, dated September 2024 (Attachment A)</w:t>
      </w:r>
      <w:proofErr w:type="gramStart"/>
      <w:r>
        <w:rPr>
          <w:sz w:val="24"/>
          <w:szCs w:val="24"/>
          <w:u w:val="dotted"/>
        </w:rPr>
        <w:tab/>
      </w:r>
      <w:r>
        <w:rPr>
          <w:sz w:val="24"/>
          <w:szCs w:val="24"/>
        </w:rPr>
        <w:t xml:space="preserve">  223</w:t>
      </w:r>
      <w:proofErr w:type="gramEnd"/>
    </w:p>
    <w:p w14:paraId="6095FA4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Canberra Region Local Industry Participation Policy—Economic Contribution Test (ECT) Response Schedule—Procurements with value of $2000,000 to $5 Million, dated June 2024</w:t>
      </w:r>
      <w:proofErr w:type="gramStart"/>
      <w:r>
        <w:rPr>
          <w:sz w:val="24"/>
          <w:szCs w:val="24"/>
          <w:u w:val="dotted"/>
        </w:rPr>
        <w:tab/>
      </w:r>
      <w:r>
        <w:rPr>
          <w:sz w:val="24"/>
          <w:szCs w:val="24"/>
        </w:rPr>
        <w:t xml:space="preserve">  223</w:t>
      </w:r>
      <w:proofErr w:type="gramEnd"/>
    </w:p>
    <w:p w14:paraId="3B09FA4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Confidentiality undertaking &amp; conflict of interest disclosure—Probity in procurement guide—ACT Public Service employee, undated (Attachment H)</w:t>
      </w:r>
      <w:proofErr w:type="gramStart"/>
      <w:r>
        <w:rPr>
          <w:sz w:val="24"/>
          <w:szCs w:val="24"/>
          <w:u w:val="dotted"/>
        </w:rPr>
        <w:tab/>
      </w:r>
      <w:r>
        <w:rPr>
          <w:sz w:val="24"/>
          <w:szCs w:val="24"/>
        </w:rPr>
        <w:t xml:space="preserve">  223</w:t>
      </w:r>
      <w:proofErr w:type="gramEnd"/>
    </w:p>
    <w:p w14:paraId="79C9A0B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Conformance checklist template, undated</w:t>
      </w:r>
      <w:proofErr w:type="gramStart"/>
      <w:r>
        <w:rPr>
          <w:sz w:val="24"/>
          <w:szCs w:val="24"/>
          <w:u w:val="dotted"/>
        </w:rPr>
        <w:tab/>
      </w:r>
      <w:r>
        <w:rPr>
          <w:sz w:val="24"/>
          <w:szCs w:val="24"/>
        </w:rPr>
        <w:t xml:space="preserve">  223</w:t>
      </w:r>
      <w:proofErr w:type="gramEnd"/>
    </w:p>
    <w:p w14:paraId="637FD82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Evaluation Plan, dated 8 November 2024</w:t>
      </w:r>
      <w:proofErr w:type="gramStart"/>
      <w:r>
        <w:rPr>
          <w:sz w:val="24"/>
          <w:szCs w:val="24"/>
          <w:u w:val="dotted"/>
        </w:rPr>
        <w:tab/>
      </w:r>
      <w:r>
        <w:rPr>
          <w:sz w:val="24"/>
          <w:szCs w:val="24"/>
        </w:rPr>
        <w:t xml:space="preserve">  223</w:t>
      </w:r>
      <w:proofErr w:type="gramEnd"/>
    </w:p>
    <w:p w14:paraId="0660300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Fair and Save Employment Criteria (FSEC) Response Schedule, dated September 2024 (Attachment G)</w:t>
      </w:r>
      <w:proofErr w:type="gramStart"/>
      <w:r>
        <w:rPr>
          <w:sz w:val="24"/>
          <w:szCs w:val="24"/>
          <w:u w:val="dotted"/>
        </w:rPr>
        <w:tab/>
      </w:r>
      <w:r>
        <w:rPr>
          <w:sz w:val="24"/>
          <w:szCs w:val="24"/>
        </w:rPr>
        <w:t xml:space="preserve">  223</w:t>
      </w:r>
      <w:proofErr w:type="gramEnd"/>
    </w:p>
    <w:p w14:paraId="171B61C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Procurement Plan, dated 8 November 2024</w:t>
      </w:r>
      <w:proofErr w:type="gramStart"/>
      <w:r>
        <w:rPr>
          <w:sz w:val="24"/>
          <w:szCs w:val="24"/>
          <w:u w:val="dotted"/>
        </w:rPr>
        <w:tab/>
      </w:r>
      <w:r>
        <w:rPr>
          <w:sz w:val="24"/>
          <w:szCs w:val="24"/>
        </w:rPr>
        <w:t xml:space="preserve">  223</w:t>
      </w:r>
      <w:proofErr w:type="gramEnd"/>
    </w:p>
    <w:p w14:paraId="60A5084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Procurement risk management plan and assessment, dated 13 November 2024</w:t>
      </w:r>
      <w:proofErr w:type="gramStart"/>
      <w:r>
        <w:rPr>
          <w:sz w:val="24"/>
          <w:szCs w:val="24"/>
          <w:u w:val="dotted"/>
        </w:rPr>
        <w:tab/>
      </w:r>
      <w:r>
        <w:rPr>
          <w:sz w:val="24"/>
          <w:szCs w:val="24"/>
        </w:rPr>
        <w:t xml:space="preserve">  223</w:t>
      </w:r>
      <w:proofErr w:type="gramEnd"/>
    </w:p>
    <w:p w14:paraId="7D03E14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Request for Quotation (Short Form), dated 27 November 2024</w:t>
      </w:r>
      <w:proofErr w:type="gramStart"/>
      <w:r>
        <w:rPr>
          <w:sz w:val="24"/>
          <w:szCs w:val="24"/>
          <w:u w:val="dotted"/>
        </w:rPr>
        <w:tab/>
      </w:r>
      <w:r>
        <w:rPr>
          <w:sz w:val="24"/>
          <w:szCs w:val="24"/>
        </w:rPr>
        <w:t xml:space="preserve">  223</w:t>
      </w:r>
      <w:proofErr w:type="gramEnd"/>
    </w:p>
    <w:p w14:paraId="0C0E2B9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Statement of Requirements, dated 27 November 2024 (Attachment B)</w:t>
      </w:r>
      <w:proofErr w:type="gramStart"/>
      <w:r>
        <w:rPr>
          <w:sz w:val="24"/>
          <w:szCs w:val="24"/>
          <w:u w:val="dotted"/>
        </w:rPr>
        <w:tab/>
      </w:r>
      <w:r>
        <w:rPr>
          <w:sz w:val="24"/>
          <w:szCs w:val="24"/>
        </w:rPr>
        <w:t xml:space="preserve">  223</w:t>
      </w:r>
      <w:proofErr w:type="gramEnd"/>
    </w:p>
    <w:p w14:paraId="053E44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AOD relocation from the Northern Block Summary, undated</w:t>
      </w:r>
      <w:proofErr w:type="gramStart"/>
      <w:r>
        <w:rPr>
          <w:sz w:val="24"/>
          <w:szCs w:val="24"/>
          <w:u w:val="dotted"/>
        </w:rPr>
        <w:tab/>
      </w:r>
      <w:r>
        <w:rPr>
          <w:sz w:val="24"/>
          <w:szCs w:val="24"/>
        </w:rPr>
        <w:t xml:space="preserve">  222</w:t>
      </w:r>
      <w:proofErr w:type="gramEnd"/>
    </w:p>
    <w:p w14:paraId="08328C0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Asset Management Plan </w:t>
      </w:r>
      <w:proofErr w:type="spellStart"/>
      <w:r>
        <w:rPr>
          <w:sz w:val="24"/>
          <w:szCs w:val="24"/>
        </w:rPr>
        <w:t>Burrangiri</w:t>
      </w:r>
      <w:proofErr w:type="spellEnd"/>
      <w:r>
        <w:rPr>
          <w:sz w:val="24"/>
          <w:szCs w:val="24"/>
        </w:rPr>
        <w:t>— ACT Health Directorate, dated August 2023</w:t>
      </w:r>
      <w:proofErr w:type="gramStart"/>
      <w:r>
        <w:rPr>
          <w:sz w:val="24"/>
          <w:szCs w:val="24"/>
          <w:u w:val="dotted"/>
        </w:rPr>
        <w:tab/>
      </w:r>
      <w:r>
        <w:rPr>
          <w:sz w:val="24"/>
          <w:szCs w:val="24"/>
        </w:rPr>
        <w:t xml:space="preserve">  222</w:t>
      </w:r>
      <w:proofErr w:type="gramEnd"/>
    </w:p>
    <w:p w14:paraId="146B52DB"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Burrangiri</w:t>
      </w:r>
      <w:proofErr w:type="spellEnd"/>
      <w:r>
        <w:rPr>
          <w:sz w:val="24"/>
          <w:szCs w:val="24"/>
        </w:rPr>
        <w:t xml:space="preserve"> Aged Care Respite and Day Centre, Condition and Functionality assessment report, prepared by SAFM Solutions, dated 1 December 2020</w:t>
      </w:r>
      <w:proofErr w:type="gramStart"/>
      <w:r>
        <w:rPr>
          <w:sz w:val="24"/>
          <w:szCs w:val="24"/>
          <w:u w:val="dotted"/>
        </w:rPr>
        <w:tab/>
      </w:r>
      <w:r>
        <w:rPr>
          <w:sz w:val="24"/>
          <w:szCs w:val="24"/>
        </w:rPr>
        <w:t xml:space="preserve">  222</w:t>
      </w:r>
      <w:proofErr w:type="gramEnd"/>
    </w:p>
    <w:p w14:paraId="0CCE5E39"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Burrangiri</w:t>
      </w:r>
      <w:proofErr w:type="spellEnd"/>
      <w:r>
        <w:rPr>
          <w:sz w:val="24"/>
          <w:szCs w:val="24"/>
        </w:rPr>
        <w:t xml:space="preserve"> Aged Care Respite Centre—</w:t>
      </w:r>
    </w:p>
    <w:p w14:paraId="3D9E2F7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A—Information to answer MO questions regarding Burrangiri, undated</w:t>
      </w:r>
      <w:proofErr w:type="gramStart"/>
      <w:r>
        <w:rPr>
          <w:sz w:val="24"/>
          <w:szCs w:val="24"/>
          <w:u w:val="dotted"/>
        </w:rPr>
        <w:tab/>
      </w:r>
      <w:r>
        <w:rPr>
          <w:sz w:val="24"/>
          <w:szCs w:val="24"/>
        </w:rPr>
        <w:t xml:space="preserve">  224</w:t>
      </w:r>
      <w:proofErr w:type="gramEnd"/>
    </w:p>
    <w:p w14:paraId="6DD4362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Future options for service and facility—</w:t>
      </w:r>
    </w:p>
    <w:p w14:paraId="5F61303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Health Director-General Minutes, dated 3 May 2024</w:t>
      </w:r>
      <w:proofErr w:type="gramStart"/>
      <w:r>
        <w:rPr>
          <w:sz w:val="24"/>
          <w:szCs w:val="24"/>
          <w:u w:val="dotted"/>
        </w:rPr>
        <w:tab/>
      </w:r>
      <w:r>
        <w:rPr>
          <w:sz w:val="24"/>
          <w:szCs w:val="24"/>
        </w:rPr>
        <w:t xml:space="preserve">  224</w:t>
      </w:r>
      <w:proofErr w:type="gramEnd"/>
    </w:p>
    <w:p w14:paraId="02EDC4C4" w14:textId="77777777" w:rsidR="003938E4" w:rsidRDefault="003938E4" w:rsidP="003938E4">
      <w:pPr>
        <w:tabs>
          <w:tab w:val="clear" w:pos="9781"/>
          <w:tab w:val="left" w:pos="9639"/>
        </w:tabs>
        <w:spacing w:after="0" w:line="240" w:lineRule="auto"/>
        <w:ind w:left="1120" w:right="1240" w:hanging="280"/>
        <w:rPr>
          <w:sz w:val="24"/>
          <w:szCs w:val="24"/>
        </w:rPr>
      </w:pPr>
      <w:proofErr w:type="spellStart"/>
      <w:r>
        <w:rPr>
          <w:sz w:val="24"/>
          <w:szCs w:val="24"/>
        </w:rPr>
        <w:t>Burrangiri</w:t>
      </w:r>
      <w:proofErr w:type="spellEnd"/>
      <w:r>
        <w:rPr>
          <w:sz w:val="24"/>
          <w:szCs w:val="24"/>
        </w:rPr>
        <w:t xml:space="preserve"> funding confirmation—Email advice from ACT Health Directorate Strategic Finance, dated 1 May 2024 (Attachment A)</w:t>
      </w:r>
      <w:proofErr w:type="gramStart"/>
      <w:r>
        <w:rPr>
          <w:sz w:val="24"/>
          <w:szCs w:val="24"/>
          <w:u w:val="dotted"/>
        </w:rPr>
        <w:tab/>
      </w:r>
      <w:r>
        <w:rPr>
          <w:sz w:val="24"/>
          <w:szCs w:val="24"/>
        </w:rPr>
        <w:t xml:space="preserve">  224</w:t>
      </w:r>
      <w:proofErr w:type="gramEnd"/>
    </w:p>
    <w:p w14:paraId="4B84C68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Ministerial brief, dated 6 June 2024</w:t>
      </w:r>
      <w:proofErr w:type="gramStart"/>
      <w:r>
        <w:rPr>
          <w:sz w:val="24"/>
          <w:szCs w:val="24"/>
          <w:u w:val="dotted"/>
        </w:rPr>
        <w:tab/>
      </w:r>
      <w:r>
        <w:rPr>
          <w:sz w:val="24"/>
          <w:szCs w:val="24"/>
        </w:rPr>
        <w:t xml:space="preserve">  224</w:t>
      </w:r>
      <w:proofErr w:type="gramEnd"/>
    </w:p>
    <w:p w14:paraId="4FC6F53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Letter of Variation, dated 10 and 24 May 2024</w:t>
      </w:r>
      <w:proofErr w:type="gramStart"/>
      <w:r>
        <w:rPr>
          <w:sz w:val="24"/>
          <w:szCs w:val="24"/>
          <w:u w:val="dotted"/>
        </w:rPr>
        <w:tab/>
      </w:r>
      <w:r>
        <w:rPr>
          <w:sz w:val="24"/>
          <w:szCs w:val="24"/>
        </w:rPr>
        <w:t xml:space="preserve">  224</w:t>
      </w:r>
      <w:proofErr w:type="gramEnd"/>
    </w:p>
    <w:p w14:paraId="7482C1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Letter of Variation, dated 19 and 30 June 2022</w:t>
      </w:r>
      <w:proofErr w:type="gramStart"/>
      <w:r>
        <w:rPr>
          <w:sz w:val="24"/>
          <w:szCs w:val="24"/>
          <w:u w:val="dotted"/>
        </w:rPr>
        <w:tab/>
      </w:r>
      <w:r>
        <w:rPr>
          <w:sz w:val="24"/>
          <w:szCs w:val="24"/>
        </w:rPr>
        <w:t xml:space="preserve">  224</w:t>
      </w:r>
      <w:proofErr w:type="gramEnd"/>
    </w:p>
    <w:p w14:paraId="6B18485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Meeting with Fiona Sanders, General Manager, Salvos Home Care—Ministerial brief, dated 15 July 2024 (Attachment C)</w:t>
      </w:r>
      <w:proofErr w:type="gramStart"/>
      <w:r>
        <w:rPr>
          <w:sz w:val="24"/>
          <w:szCs w:val="24"/>
          <w:u w:val="dotted"/>
        </w:rPr>
        <w:tab/>
      </w:r>
      <w:r>
        <w:rPr>
          <w:sz w:val="24"/>
          <w:szCs w:val="24"/>
        </w:rPr>
        <w:t xml:space="preserve">  222</w:t>
      </w:r>
      <w:proofErr w:type="gramEnd"/>
    </w:p>
    <w:p w14:paraId="3B766BC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Meeting with Fiona Sanders, General Manager, Salvos Home Care—Ministerial brief, dated 15 July 2024 (Attachment C)</w:t>
      </w:r>
      <w:proofErr w:type="gramStart"/>
      <w:r>
        <w:rPr>
          <w:sz w:val="24"/>
          <w:szCs w:val="24"/>
          <w:u w:val="dotted"/>
        </w:rPr>
        <w:tab/>
      </w:r>
      <w:r>
        <w:rPr>
          <w:sz w:val="24"/>
          <w:szCs w:val="24"/>
        </w:rPr>
        <w:t xml:space="preserve">  224</w:t>
      </w:r>
      <w:proofErr w:type="gramEnd"/>
    </w:p>
    <w:p w14:paraId="2F872AF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Second meeting with Fiona Sanders, General Manager, Salvos Home Care—Ministerial brief, dated 12 August 2024</w:t>
      </w:r>
      <w:proofErr w:type="gramStart"/>
      <w:r>
        <w:rPr>
          <w:sz w:val="24"/>
          <w:szCs w:val="24"/>
          <w:u w:val="dotted"/>
        </w:rPr>
        <w:tab/>
      </w:r>
      <w:r>
        <w:rPr>
          <w:sz w:val="24"/>
          <w:szCs w:val="24"/>
        </w:rPr>
        <w:t xml:space="preserve">  224</w:t>
      </w:r>
      <w:proofErr w:type="gramEnd"/>
    </w:p>
    <w:p w14:paraId="6EA1C7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Second meeting with Fiona Sanders, General Manager, Salvos Home Care—Ministerial brief, dated 12 August 2024</w:t>
      </w:r>
      <w:proofErr w:type="gramStart"/>
      <w:r>
        <w:rPr>
          <w:sz w:val="24"/>
          <w:szCs w:val="24"/>
          <w:u w:val="dotted"/>
        </w:rPr>
        <w:tab/>
      </w:r>
      <w:r>
        <w:rPr>
          <w:sz w:val="24"/>
          <w:szCs w:val="24"/>
        </w:rPr>
        <w:t xml:space="preserve">  224</w:t>
      </w:r>
      <w:proofErr w:type="gramEnd"/>
    </w:p>
    <w:p w14:paraId="62E77719"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Burrangiri</w:t>
      </w:r>
      <w:proofErr w:type="spellEnd"/>
      <w:r>
        <w:rPr>
          <w:sz w:val="24"/>
          <w:szCs w:val="24"/>
        </w:rPr>
        <w:t xml:space="preserve"> Aged Care Respite Centre—Future options for service and facility—ACT Health Director-General Minutes, dated 3 May 2024—Attachment—Letter of Variation Salvation Army </w:t>
      </w:r>
      <w:proofErr w:type="spellStart"/>
      <w:r>
        <w:rPr>
          <w:sz w:val="24"/>
          <w:szCs w:val="24"/>
        </w:rPr>
        <w:t>Burrangiri</w:t>
      </w:r>
      <w:proofErr w:type="spellEnd"/>
      <w:r>
        <w:rPr>
          <w:sz w:val="24"/>
          <w:szCs w:val="24"/>
        </w:rPr>
        <w:t>, executed 21 May 2024, prepared by Health Directorate, dated 10 May 2024</w:t>
      </w:r>
      <w:proofErr w:type="gramStart"/>
      <w:r>
        <w:rPr>
          <w:sz w:val="24"/>
          <w:szCs w:val="24"/>
          <w:u w:val="dotted"/>
        </w:rPr>
        <w:tab/>
      </w:r>
      <w:r>
        <w:rPr>
          <w:sz w:val="24"/>
          <w:szCs w:val="24"/>
        </w:rPr>
        <w:t xml:space="preserve">  224</w:t>
      </w:r>
      <w:proofErr w:type="gramEnd"/>
    </w:p>
    <w:p w14:paraId="1C0084AA"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Burrangiri</w:t>
      </w:r>
      <w:proofErr w:type="spellEnd"/>
      <w:r>
        <w:rPr>
          <w:sz w:val="24"/>
          <w:szCs w:val="24"/>
        </w:rPr>
        <w:t xml:space="preserve"> facility Rivett Upgrade and Reconfiguration Concept Cost Plan, prepared by AF Project Consulting, dated 25 March 2024, including the transmittal letter</w:t>
      </w:r>
      <w:proofErr w:type="gramStart"/>
      <w:r>
        <w:rPr>
          <w:sz w:val="24"/>
          <w:szCs w:val="24"/>
          <w:u w:val="dotted"/>
        </w:rPr>
        <w:tab/>
      </w:r>
      <w:r>
        <w:rPr>
          <w:sz w:val="24"/>
          <w:szCs w:val="24"/>
        </w:rPr>
        <w:t xml:space="preserve">  223</w:t>
      </w:r>
      <w:proofErr w:type="gramEnd"/>
    </w:p>
    <w:p w14:paraId="70855C9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Communications Plan—Proposed relocation of Directions ACT to Rivett, dated 28 March 2025</w:t>
      </w:r>
      <w:proofErr w:type="gramStart"/>
      <w:r>
        <w:rPr>
          <w:sz w:val="24"/>
          <w:szCs w:val="24"/>
          <w:u w:val="dotted"/>
        </w:rPr>
        <w:tab/>
      </w:r>
      <w:r>
        <w:rPr>
          <w:sz w:val="24"/>
          <w:szCs w:val="24"/>
        </w:rPr>
        <w:t xml:space="preserve">  223</w:t>
      </w:r>
      <w:proofErr w:type="gramEnd"/>
    </w:p>
    <w:p w14:paraId="270F14E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Executive Branch Manager, Infrastructure Policy and Planning, ACT Health—Minute—</w:t>
      </w:r>
    </w:p>
    <w:p w14:paraId="7EEA50F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Alcohol and Drug (AOD) Facility site Feasibility Study and Detailed Design Procurement, dated 28 November 2024</w:t>
      </w:r>
      <w:proofErr w:type="gramStart"/>
      <w:r>
        <w:rPr>
          <w:sz w:val="24"/>
          <w:szCs w:val="24"/>
          <w:u w:val="dotted"/>
        </w:rPr>
        <w:tab/>
      </w:r>
      <w:r>
        <w:rPr>
          <w:sz w:val="24"/>
          <w:szCs w:val="24"/>
        </w:rPr>
        <w:t xml:space="preserve">  223</w:t>
      </w:r>
      <w:proofErr w:type="gramEnd"/>
    </w:p>
    <w:p w14:paraId="4F8B1A9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Contract execution - Engagement of Consultant to undertake the Alcohol and Drug (AOD) Facility Site Feasibility Study, dated 28 January 2025</w:t>
      </w:r>
      <w:proofErr w:type="gramStart"/>
      <w:r>
        <w:rPr>
          <w:sz w:val="24"/>
          <w:szCs w:val="24"/>
          <w:u w:val="dotted"/>
        </w:rPr>
        <w:tab/>
      </w:r>
      <w:r>
        <w:rPr>
          <w:sz w:val="24"/>
          <w:szCs w:val="24"/>
        </w:rPr>
        <w:t xml:space="preserve">  223</w:t>
      </w:r>
      <w:proofErr w:type="gramEnd"/>
    </w:p>
    <w:p w14:paraId="08ED8A2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222</w:t>
      </w:r>
      <w:proofErr w:type="gramEnd"/>
    </w:p>
    <w:p w14:paraId="51FE95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Meeting with the Salvation Army—</w:t>
      </w:r>
      <w:proofErr w:type="spellStart"/>
      <w:r>
        <w:rPr>
          <w:sz w:val="24"/>
          <w:szCs w:val="24"/>
        </w:rPr>
        <w:t>Burrangiri</w:t>
      </w:r>
      <w:proofErr w:type="spellEnd"/>
      <w:r>
        <w:rPr>
          <w:sz w:val="24"/>
          <w:szCs w:val="24"/>
        </w:rPr>
        <w:t>—</w:t>
      </w:r>
    </w:p>
    <w:p w14:paraId="272BEFA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C, dated 1 July 2024</w:t>
      </w:r>
      <w:proofErr w:type="gramStart"/>
      <w:r>
        <w:rPr>
          <w:sz w:val="24"/>
          <w:szCs w:val="24"/>
          <w:u w:val="dotted"/>
        </w:rPr>
        <w:tab/>
      </w:r>
      <w:r>
        <w:rPr>
          <w:sz w:val="24"/>
          <w:szCs w:val="24"/>
        </w:rPr>
        <w:t xml:space="preserve">  224</w:t>
      </w:r>
      <w:proofErr w:type="gramEnd"/>
    </w:p>
    <w:p w14:paraId="72E9413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D—Comment Brief, dated 1 August 2024</w:t>
      </w:r>
      <w:proofErr w:type="gramStart"/>
      <w:r>
        <w:rPr>
          <w:sz w:val="24"/>
          <w:szCs w:val="24"/>
          <w:u w:val="dotted"/>
        </w:rPr>
        <w:tab/>
      </w:r>
      <w:r>
        <w:rPr>
          <w:sz w:val="24"/>
          <w:szCs w:val="24"/>
        </w:rPr>
        <w:t xml:space="preserve">  224</w:t>
      </w:r>
      <w:proofErr w:type="gramEnd"/>
    </w:p>
    <w:p w14:paraId="1A0DE69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Northside Hospital Project Control Group No 5—Tuesday 5 November 2024—Talking Points</w:t>
      </w:r>
      <w:proofErr w:type="gramStart"/>
      <w:r>
        <w:rPr>
          <w:sz w:val="24"/>
          <w:szCs w:val="24"/>
          <w:u w:val="dotted"/>
        </w:rPr>
        <w:tab/>
      </w:r>
      <w:r>
        <w:rPr>
          <w:sz w:val="24"/>
          <w:szCs w:val="24"/>
        </w:rPr>
        <w:t xml:space="preserve">  223</w:t>
      </w:r>
      <w:proofErr w:type="gramEnd"/>
    </w:p>
    <w:p w14:paraId="552B16C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Northside Hospital—Enabling Work workstream—Updated on the relocation of the Alcohol and Other Drug (AOD/Arcadia House—Ministerial brief, dated 20 December 2024</w:t>
      </w:r>
      <w:proofErr w:type="gramStart"/>
      <w:r>
        <w:rPr>
          <w:sz w:val="24"/>
          <w:szCs w:val="24"/>
          <w:u w:val="dotted"/>
        </w:rPr>
        <w:tab/>
      </w:r>
      <w:r>
        <w:rPr>
          <w:sz w:val="24"/>
          <w:szCs w:val="24"/>
        </w:rPr>
        <w:t xml:space="preserve">  222</w:t>
      </w:r>
      <w:proofErr w:type="gramEnd"/>
    </w:p>
    <w:p w14:paraId="272771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Options for Aged Care Respite in the ACT (</w:t>
      </w:r>
      <w:proofErr w:type="spellStart"/>
      <w:r>
        <w:rPr>
          <w:sz w:val="24"/>
          <w:szCs w:val="24"/>
        </w:rPr>
        <w:t>Burrangiri</w:t>
      </w:r>
      <w:proofErr w:type="spellEnd"/>
      <w:r>
        <w:rPr>
          <w:sz w:val="24"/>
          <w:szCs w:val="24"/>
        </w:rPr>
        <w:t>) December 2024—</w:t>
      </w:r>
    </w:p>
    <w:p w14:paraId="1FB074A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Government Fund Respite—Short-term options paper—</w:t>
      </w:r>
      <w:proofErr w:type="spellStart"/>
      <w:r>
        <w:rPr>
          <w:sz w:val="24"/>
          <w:szCs w:val="24"/>
        </w:rPr>
        <w:t>Burrangiri</w:t>
      </w:r>
      <w:proofErr w:type="spellEnd"/>
      <w:r>
        <w:rPr>
          <w:sz w:val="24"/>
          <w:szCs w:val="24"/>
        </w:rPr>
        <w:t>, dated 1 November 2024 (Attachment E)</w:t>
      </w:r>
      <w:proofErr w:type="gramStart"/>
      <w:r>
        <w:rPr>
          <w:sz w:val="24"/>
          <w:szCs w:val="24"/>
          <w:u w:val="dotted"/>
        </w:rPr>
        <w:tab/>
      </w:r>
      <w:r>
        <w:rPr>
          <w:sz w:val="24"/>
          <w:szCs w:val="24"/>
        </w:rPr>
        <w:t xml:space="preserve">  224</w:t>
      </w:r>
      <w:proofErr w:type="gramEnd"/>
    </w:p>
    <w:p w14:paraId="290510F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Attachment F—Aged respite care commission timeline, undated</w:t>
      </w:r>
      <w:proofErr w:type="gramStart"/>
      <w:r>
        <w:rPr>
          <w:sz w:val="24"/>
          <w:szCs w:val="24"/>
          <w:u w:val="dotted"/>
        </w:rPr>
        <w:tab/>
      </w:r>
      <w:r>
        <w:rPr>
          <w:sz w:val="24"/>
          <w:szCs w:val="24"/>
        </w:rPr>
        <w:t xml:space="preserve">  224</w:t>
      </w:r>
      <w:proofErr w:type="gramEnd"/>
    </w:p>
    <w:p w14:paraId="16A83558" w14:textId="77777777" w:rsidR="003938E4" w:rsidRDefault="003938E4" w:rsidP="003938E4">
      <w:pPr>
        <w:tabs>
          <w:tab w:val="clear" w:pos="9781"/>
          <w:tab w:val="left" w:pos="9639"/>
        </w:tabs>
        <w:spacing w:after="0" w:line="240" w:lineRule="auto"/>
        <w:ind w:left="840" w:right="1240" w:hanging="280"/>
        <w:rPr>
          <w:sz w:val="24"/>
          <w:szCs w:val="24"/>
        </w:rPr>
      </w:pPr>
      <w:proofErr w:type="spellStart"/>
      <w:r>
        <w:rPr>
          <w:sz w:val="24"/>
          <w:szCs w:val="24"/>
        </w:rPr>
        <w:t>Burrangiri</w:t>
      </w:r>
      <w:proofErr w:type="spellEnd"/>
      <w:r>
        <w:rPr>
          <w:sz w:val="24"/>
          <w:szCs w:val="24"/>
        </w:rPr>
        <w:t xml:space="preserve"> Aged Care Respite Centre—Meeting with Fiona Sanders, General Manager Salvos Home Care—Ministerial brief, dated 15 July 2024 (Attachment C)</w:t>
      </w:r>
      <w:proofErr w:type="gramStart"/>
      <w:r>
        <w:rPr>
          <w:sz w:val="24"/>
          <w:szCs w:val="24"/>
          <w:u w:val="dotted"/>
        </w:rPr>
        <w:tab/>
      </w:r>
      <w:r>
        <w:rPr>
          <w:sz w:val="24"/>
          <w:szCs w:val="24"/>
        </w:rPr>
        <w:t xml:space="preserve">  224</w:t>
      </w:r>
      <w:proofErr w:type="gramEnd"/>
    </w:p>
    <w:p w14:paraId="1832EFEA" w14:textId="77777777" w:rsidR="003938E4" w:rsidRDefault="003938E4" w:rsidP="008648AA">
      <w:pPr>
        <w:tabs>
          <w:tab w:val="clear" w:pos="9781"/>
          <w:tab w:val="left" w:pos="9639"/>
        </w:tabs>
        <w:spacing w:after="0" w:line="240" w:lineRule="auto"/>
        <w:ind w:left="840" w:right="1132" w:hanging="280"/>
        <w:rPr>
          <w:sz w:val="24"/>
          <w:szCs w:val="24"/>
        </w:rPr>
      </w:pPr>
      <w:proofErr w:type="spellStart"/>
      <w:r>
        <w:rPr>
          <w:sz w:val="24"/>
          <w:szCs w:val="24"/>
        </w:rPr>
        <w:t>Burrangiri</w:t>
      </w:r>
      <w:proofErr w:type="spellEnd"/>
      <w:r>
        <w:rPr>
          <w:sz w:val="24"/>
          <w:szCs w:val="24"/>
        </w:rPr>
        <w:t xml:space="preserve"> Aged Care Respite Centre—Second Meeting with Fiona Sanders, General Manager, Salvos Home Care—Ministerial brief, dated 12 August 2024 (Attachment D)</w:t>
      </w:r>
      <w:proofErr w:type="gramStart"/>
      <w:r>
        <w:rPr>
          <w:sz w:val="24"/>
          <w:szCs w:val="24"/>
          <w:u w:val="dotted"/>
        </w:rPr>
        <w:tab/>
      </w:r>
      <w:r>
        <w:rPr>
          <w:sz w:val="24"/>
          <w:szCs w:val="24"/>
        </w:rPr>
        <w:t xml:space="preserve">  224</w:t>
      </w:r>
      <w:proofErr w:type="gramEnd"/>
    </w:p>
    <w:p w14:paraId="6B75EC0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Ministerial brief, dated 11 December 2024</w:t>
      </w:r>
      <w:proofErr w:type="gramStart"/>
      <w:r>
        <w:rPr>
          <w:sz w:val="24"/>
          <w:szCs w:val="24"/>
          <w:u w:val="dotted"/>
        </w:rPr>
        <w:tab/>
      </w:r>
      <w:r>
        <w:rPr>
          <w:sz w:val="24"/>
          <w:szCs w:val="24"/>
        </w:rPr>
        <w:t xml:space="preserve">  224</w:t>
      </w:r>
      <w:proofErr w:type="gramEnd"/>
    </w:p>
    <w:p w14:paraId="69F9B31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Private Members' Business—Ms Castley and Ms Carrick—</w:t>
      </w:r>
      <w:proofErr w:type="spellStart"/>
      <w:r>
        <w:rPr>
          <w:sz w:val="24"/>
          <w:szCs w:val="24"/>
        </w:rPr>
        <w:t>Burrangiri</w:t>
      </w:r>
      <w:proofErr w:type="spellEnd"/>
      <w:r>
        <w:rPr>
          <w:sz w:val="24"/>
          <w:szCs w:val="24"/>
        </w:rPr>
        <w:t xml:space="preserve"> Respite Centre—Dot points, dated 4 March 2025</w:t>
      </w:r>
      <w:proofErr w:type="gramStart"/>
      <w:r>
        <w:rPr>
          <w:sz w:val="24"/>
          <w:szCs w:val="24"/>
          <w:u w:val="dotted"/>
        </w:rPr>
        <w:tab/>
      </w:r>
      <w:r>
        <w:rPr>
          <w:sz w:val="24"/>
          <w:szCs w:val="24"/>
        </w:rPr>
        <w:t xml:space="preserve">  223</w:t>
      </w:r>
      <w:proofErr w:type="gramEnd"/>
    </w:p>
    <w:p w14:paraId="0A5A47D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Quarterly ACT Health Infrastructure Program Report—2024-25, Quarter Two—Minister brief, undated</w:t>
      </w:r>
      <w:proofErr w:type="gramStart"/>
      <w:r>
        <w:rPr>
          <w:sz w:val="24"/>
          <w:szCs w:val="24"/>
          <w:u w:val="dotted"/>
        </w:rPr>
        <w:tab/>
      </w:r>
      <w:r>
        <w:rPr>
          <w:sz w:val="24"/>
          <w:szCs w:val="24"/>
        </w:rPr>
        <w:t xml:space="preserve">  223</w:t>
      </w:r>
      <w:proofErr w:type="gramEnd"/>
    </w:p>
    <w:p w14:paraId="5265CF2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Social Policy—Standing Committee—Inquiry into Annual and Financial Reports 2023-24—Answers to Questions (unsigned)—</w:t>
      </w:r>
    </w:p>
    <w:p w14:paraId="6DB3A7D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On Notice—</w:t>
      </w:r>
    </w:p>
    <w:p w14:paraId="54583EB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17, undated</w:t>
      </w:r>
      <w:proofErr w:type="gramStart"/>
      <w:r>
        <w:rPr>
          <w:sz w:val="24"/>
          <w:szCs w:val="24"/>
          <w:u w:val="dotted"/>
        </w:rPr>
        <w:tab/>
      </w:r>
      <w:r>
        <w:rPr>
          <w:sz w:val="24"/>
          <w:szCs w:val="24"/>
        </w:rPr>
        <w:t xml:space="preserve">  223</w:t>
      </w:r>
      <w:proofErr w:type="gramEnd"/>
    </w:p>
    <w:p w14:paraId="2368AEC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61, undated</w:t>
      </w:r>
      <w:proofErr w:type="gramStart"/>
      <w:r>
        <w:rPr>
          <w:sz w:val="24"/>
          <w:szCs w:val="24"/>
          <w:u w:val="dotted"/>
        </w:rPr>
        <w:tab/>
      </w:r>
      <w:r>
        <w:rPr>
          <w:sz w:val="24"/>
          <w:szCs w:val="24"/>
        </w:rPr>
        <w:t xml:space="preserve">  223</w:t>
      </w:r>
      <w:proofErr w:type="gramEnd"/>
    </w:p>
    <w:p w14:paraId="64CF15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Taken on Notice—</w:t>
      </w:r>
    </w:p>
    <w:p w14:paraId="33FE393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71, undated</w:t>
      </w:r>
      <w:proofErr w:type="gramStart"/>
      <w:r>
        <w:rPr>
          <w:sz w:val="24"/>
          <w:szCs w:val="24"/>
          <w:u w:val="dotted"/>
        </w:rPr>
        <w:tab/>
      </w:r>
      <w:r>
        <w:rPr>
          <w:sz w:val="24"/>
          <w:szCs w:val="24"/>
        </w:rPr>
        <w:t xml:space="preserve">  223</w:t>
      </w:r>
      <w:proofErr w:type="gramEnd"/>
    </w:p>
    <w:p w14:paraId="4001276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72, undated</w:t>
      </w:r>
      <w:proofErr w:type="gramStart"/>
      <w:r>
        <w:rPr>
          <w:sz w:val="24"/>
          <w:szCs w:val="24"/>
          <w:u w:val="dotted"/>
        </w:rPr>
        <w:tab/>
      </w:r>
      <w:r>
        <w:rPr>
          <w:sz w:val="24"/>
          <w:szCs w:val="24"/>
        </w:rPr>
        <w:t xml:space="preserve">  223</w:t>
      </w:r>
      <w:proofErr w:type="gramEnd"/>
    </w:p>
    <w:p w14:paraId="2569211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Strategic Asset Management Plan—ACT Health Directorate strategic infostructure Division—AECOM Australia Pty Ltd, dated 5 September 2022</w:t>
      </w:r>
      <w:proofErr w:type="gramStart"/>
      <w:r>
        <w:rPr>
          <w:sz w:val="24"/>
          <w:szCs w:val="24"/>
          <w:u w:val="dotted"/>
        </w:rPr>
        <w:tab/>
      </w:r>
      <w:r>
        <w:rPr>
          <w:sz w:val="24"/>
          <w:szCs w:val="24"/>
        </w:rPr>
        <w:t xml:space="preserve">  222</w:t>
      </w:r>
      <w:proofErr w:type="gramEnd"/>
    </w:p>
    <w:p w14:paraId="267C70B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Talking Points ACT Health Directorate—</w:t>
      </w:r>
    </w:p>
    <w:p w14:paraId="5991FF4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Northside Hospital—</w:t>
      </w:r>
    </w:p>
    <w:p w14:paraId="0762F417"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Expansion Project Board Meeting No 9—Wednesday, 20 November 2024, undated</w:t>
      </w:r>
      <w:proofErr w:type="gramStart"/>
      <w:r>
        <w:rPr>
          <w:sz w:val="24"/>
          <w:szCs w:val="24"/>
          <w:u w:val="dotted"/>
        </w:rPr>
        <w:tab/>
      </w:r>
      <w:r>
        <w:rPr>
          <w:sz w:val="24"/>
          <w:szCs w:val="24"/>
        </w:rPr>
        <w:t xml:space="preserve">  222</w:t>
      </w:r>
      <w:proofErr w:type="gramEnd"/>
    </w:p>
    <w:p w14:paraId="52377EE6"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lastRenderedPageBreak/>
        <w:t>Project Control Group No 6 Tuesday, 3 December 2024, undated</w:t>
      </w:r>
      <w:proofErr w:type="gramStart"/>
      <w:r>
        <w:rPr>
          <w:sz w:val="24"/>
          <w:szCs w:val="24"/>
          <w:u w:val="dotted"/>
        </w:rPr>
        <w:tab/>
      </w:r>
      <w:r>
        <w:rPr>
          <w:sz w:val="24"/>
          <w:szCs w:val="24"/>
        </w:rPr>
        <w:t xml:space="preserve">  222</w:t>
      </w:r>
      <w:proofErr w:type="gramEnd"/>
    </w:p>
    <w:p w14:paraId="170BCFEA"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Project Control Group No 7 Tuesday, 4 February 2025, undated</w:t>
      </w:r>
      <w:proofErr w:type="gramStart"/>
      <w:r>
        <w:rPr>
          <w:sz w:val="24"/>
          <w:szCs w:val="24"/>
          <w:u w:val="dotted"/>
        </w:rPr>
        <w:tab/>
      </w:r>
      <w:r>
        <w:rPr>
          <w:sz w:val="24"/>
          <w:szCs w:val="24"/>
        </w:rPr>
        <w:t xml:space="preserve">  222</w:t>
      </w:r>
      <w:proofErr w:type="gramEnd"/>
    </w:p>
    <w:p w14:paraId="23A8C28C"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Project Control Group No 9 Tuesday, 1 April 2025, undated</w:t>
      </w:r>
      <w:proofErr w:type="gramStart"/>
      <w:r>
        <w:rPr>
          <w:sz w:val="24"/>
          <w:szCs w:val="24"/>
          <w:u w:val="dotted"/>
        </w:rPr>
        <w:tab/>
      </w:r>
      <w:r>
        <w:rPr>
          <w:sz w:val="24"/>
          <w:szCs w:val="24"/>
        </w:rPr>
        <w:t xml:space="preserve">  222</w:t>
      </w:r>
      <w:proofErr w:type="gramEnd"/>
    </w:p>
    <w:p w14:paraId="10C4F29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Temporary relocation of alcohol and other drug rehabilitation facility (Arcadia House), Bruce, to respite care facility (</w:t>
      </w:r>
      <w:proofErr w:type="spellStart"/>
      <w:r>
        <w:rPr>
          <w:sz w:val="24"/>
          <w:szCs w:val="24"/>
        </w:rPr>
        <w:t>Burrangiri</w:t>
      </w:r>
      <w:proofErr w:type="spellEnd"/>
      <w:r>
        <w:rPr>
          <w:sz w:val="24"/>
          <w:szCs w:val="24"/>
        </w:rPr>
        <w:t>), Rivett, dated 2 April 2024</w:t>
      </w:r>
      <w:proofErr w:type="gramStart"/>
      <w:r>
        <w:rPr>
          <w:sz w:val="24"/>
          <w:szCs w:val="24"/>
          <w:u w:val="dotted"/>
        </w:rPr>
        <w:tab/>
      </w:r>
      <w:r>
        <w:rPr>
          <w:sz w:val="24"/>
          <w:szCs w:val="24"/>
        </w:rPr>
        <w:t xml:space="preserve">  222</w:t>
      </w:r>
      <w:proofErr w:type="gramEnd"/>
    </w:p>
    <w:p w14:paraId="10517FC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Transmittal letter from the Head of Service, ACT Government to the Clerk, dated 23 April 2025</w:t>
      </w:r>
      <w:proofErr w:type="gramStart"/>
      <w:r>
        <w:rPr>
          <w:sz w:val="24"/>
          <w:szCs w:val="24"/>
          <w:u w:val="dotted"/>
        </w:rPr>
        <w:tab/>
      </w:r>
      <w:r>
        <w:rPr>
          <w:sz w:val="24"/>
          <w:szCs w:val="24"/>
        </w:rPr>
        <w:t xml:space="preserve">  222</w:t>
      </w:r>
      <w:proofErr w:type="gramEnd"/>
    </w:p>
    <w:p w14:paraId="7A36CE62"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Work Plan Activity List for Tenancy Group—Infrastructure Canberra, dated 16 April 2025</w:t>
      </w:r>
      <w:proofErr w:type="gramStart"/>
      <w:r>
        <w:rPr>
          <w:sz w:val="24"/>
          <w:szCs w:val="24"/>
          <w:u w:val="dotted"/>
        </w:rPr>
        <w:tab/>
      </w:r>
      <w:r>
        <w:rPr>
          <w:sz w:val="24"/>
          <w:szCs w:val="24"/>
        </w:rPr>
        <w:t xml:space="preserve">  222</w:t>
      </w:r>
      <w:proofErr w:type="gramEnd"/>
    </w:p>
    <w:p w14:paraId="1CF2735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Bus frequency Improvement—</w:t>
      </w:r>
      <w:r>
        <w:rPr>
          <w:sz w:val="24"/>
          <w:szCs w:val="24"/>
        </w:rPr>
        <w:t>Assembly resolution of 5 December 2024—</w:t>
      </w:r>
    </w:p>
    <w:p w14:paraId="710CDF5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response—September 2025 Update, dated September 2025</w:t>
      </w:r>
      <w:proofErr w:type="gramStart"/>
      <w:r>
        <w:rPr>
          <w:sz w:val="24"/>
          <w:szCs w:val="24"/>
          <w:u w:val="dotted"/>
        </w:rPr>
        <w:tab/>
      </w:r>
      <w:r>
        <w:rPr>
          <w:sz w:val="24"/>
          <w:szCs w:val="24"/>
        </w:rPr>
        <w:t xml:space="preserve">  435</w:t>
      </w:r>
      <w:proofErr w:type="gramEnd"/>
    </w:p>
    <w:p w14:paraId="3CAD8BD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 dated March 2026</w:t>
      </w:r>
      <w:proofErr w:type="gramStart"/>
      <w:r>
        <w:rPr>
          <w:sz w:val="24"/>
          <w:szCs w:val="24"/>
          <w:u w:val="dotted"/>
        </w:rPr>
        <w:tab/>
      </w:r>
      <w:r>
        <w:rPr>
          <w:sz w:val="24"/>
          <w:szCs w:val="24"/>
        </w:rPr>
        <w:t xml:space="preserve">  931</w:t>
      </w:r>
      <w:proofErr w:type="gramEnd"/>
    </w:p>
    <w:p w14:paraId="02443581" w14:textId="2BD9C79E"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Bushfire Smoke and Air Quality Strategy 2021-2025—</w:t>
      </w:r>
      <w:r>
        <w:rPr>
          <w:sz w:val="24"/>
          <w:szCs w:val="24"/>
        </w:rPr>
        <w:t>Final Report, undated</w:t>
      </w:r>
      <w:proofErr w:type="gramStart"/>
      <w:r>
        <w:rPr>
          <w:sz w:val="24"/>
          <w:szCs w:val="24"/>
          <w:u w:val="dotted"/>
        </w:rPr>
        <w:tab/>
      </w:r>
      <w:r>
        <w:rPr>
          <w:sz w:val="24"/>
          <w:szCs w:val="24"/>
        </w:rPr>
        <w:t xml:space="preserve">  990</w:t>
      </w:r>
      <w:proofErr w:type="gramEnd"/>
    </w:p>
    <w:p w14:paraId="1072F52D"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C</w:t>
      </w:r>
    </w:p>
    <w:p w14:paraId="3CC6AD9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Canberra Hospital data—</w:t>
      </w:r>
    </w:p>
    <w:p w14:paraId="67F0907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Reduction in Elective Waitlist—Cardiac Catheter Lab, Canberra Hospital (April 2024-May 2025), undated</w:t>
      </w:r>
      <w:proofErr w:type="gramStart"/>
      <w:r>
        <w:rPr>
          <w:sz w:val="24"/>
          <w:szCs w:val="24"/>
          <w:u w:val="dotted"/>
        </w:rPr>
        <w:tab/>
      </w:r>
      <w:r>
        <w:rPr>
          <w:sz w:val="24"/>
          <w:szCs w:val="24"/>
        </w:rPr>
        <w:t xml:space="preserve">  311</w:t>
      </w:r>
      <w:proofErr w:type="gramEnd"/>
    </w:p>
    <w:p w14:paraId="7D6380B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Timely Management of Category 1 Patients, undated</w:t>
      </w:r>
      <w:proofErr w:type="gramStart"/>
      <w:r>
        <w:rPr>
          <w:sz w:val="24"/>
          <w:szCs w:val="24"/>
          <w:u w:val="dotted"/>
        </w:rPr>
        <w:tab/>
      </w:r>
      <w:r>
        <w:rPr>
          <w:sz w:val="24"/>
          <w:szCs w:val="24"/>
        </w:rPr>
        <w:t xml:space="preserve">  311</w:t>
      </w:r>
      <w:proofErr w:type="gramEnd"/>
    </w:p>
    <w:p w14:paraId="5835326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Canberra Institute of Technology Act and Financial Management Act—</w:t>
      </w:r>
    </w:p>
    <w:p w14:paraId="7A21FC5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Institute of Technology (CIT Board Chair) Appointment 2025 (No 1)—Disallowable Instrument DI2025-23 (LR, 13 March 2025)</w:t>
      </w:r>
      <w:proofErr w:type="gramStart"/>
      <w:r>
        <w:rPr>
          <w:sz w:val="24"/>
          <w:szCs w:val="24"/>
          <w:u w:val="dotted"/>
        </w:rPr>
        <w:tab/>
      </w:r>
      <w:r>
        <w:rPr>
          <w:sz w:val="24"/>
          <w:szCs w:val="24"/>
        </w:rPr>
        <w:t xml:space="preserve">  185</w:t>
      </w:r>
      <w:proofErr w:type="gramEnd"/>
    </w:p>
    <w:p w14:paraId="77123E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Institute of Technology (CIT Board Chair) Appointment 2026 (No 1)—Disallowable Instrument DI2026-18 (LR, 10 March 2026)</w:t>
      </w:r>
      <w:proofErr w:type="gramStart"/>
      <w:r>
        <w:rPr>
          <w:sz w:val="24"/>
          <w:szCs w:val="24"/>
          <w:u w:val="dotted"/>
        </w:rPr>
        <w:tab/>
      </w:r>
      <w:r>
        <w:rPr>
          <w:sz w:val="24"/>
          <w:szCs w:val="24"/>
        </w:rPr>
        <w:t xml:space="preserve">  920</w:t>
      </w:r>
      <w:proofErr w:type="gramEnd"/>
    </w:p>
    <w:p w14:paraId="7281515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Institute of Technology (CIT Board Deputy Chair) Appointment 2025 (No 1)—Disallowable Instrument DI2025-262 (LR, 29 September 2025)</w:t>
      </w:r>
      <w:proofErr w:type="gramStart"/>
      <w:r>
        <w:rPr>
          <w:sz w:val="24"/>
          <w:szCs w:val="24"/>
          <w:u w:val="dotted"/>
        </w:rPr>
        <w:tab/>
      </w:r>
      <w:r>
        <w:rPr>
          <w:sz w:val="24"/>
          <w:szCs w:val="24"/>
        </w:rPr>
        <w:t xml:space="preserve">  489</w:t>
      </w:r>
      <w:proofErr w:type="gramEnd"/>
    </w:p>
    <w:p w14:paraId="55A636F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Canberra Institute of Technology (CIT Board Deputy Chair) Appointment 2026 (No 1)—Disallowable Instrument DI2026-19 (LR, 10 March 2026)</w:t>
      </w:r>
      <w:proofErr w:type="gramStart"/>
      <w:r>
        <w:rPr>
          <w:sz w:val="24"/>
          <w:szCs w:val="24"/>
          <w:u w:val="dotted"/>
        </w:rPr>
        <w:tab/>
      </w:r>
      <w:r>
        <w:rPr>
          <w:sz w:val="24"/>
          <w:szCs w:val="24"/>
        </w:rPr>
        <w:t xml:space="preserve">  921</w:t>
      </w:r>
      <w:proofErr w:type="gramEnd"/>
    </w:p>
    <w:p w14:paraId="34E3CB5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Capital of Equality Strategy—</w:t>
      </w:r>
      <w:r>
        <w:rPr>
          <w:sz w:val="24"/>
          <w:szCs w:val="24"/>
        </w:rPr>
        <w:t>First Action Plan 2024-2026—Annual Report, undated</w:t>
      </w:r>
      <w:proofErr w:type="gramStart"/>
      <w:r>
        <w:rPr>
          <w:sz w:val="24"/>
          <w:szCs w:val="24"/>
          <w:u w:val="dotted"/>
        </w:rPr>
        <w:tab/>
      </w:r>
      <w:r>
        <w:rPr>
          <w:sz w:val="24"/>
          <w:szCs w:val="24"/>
        </w:rPr>
        <w:t xml:space="preserve">  467</w:t>
      </w:r>
      <w:proofErr w:type="gramEnd"/>
    </w:p>
    <w:p w14:paraId="61E4E29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Caretaker Conventions—Select Committee—</w:t>
      </w:r>
      <w:r>
        <w:rPr>
          <w:sz w:val="24"/>
          <w:szCs w:val="24"/>
        </w:rPr>
        <w:t>Reports presented—2026—Report 1, together with a dissenting report by Mr Taimus Werner-Gibbings MLA and the extracts of the relevant minutes of proceedings, dated 24 February 2026</w:t>
      </w:r>
      <w:proofErr w:type="gramStart"/>
      <w:r>
        <w:rPr>
          <w:sz w:val="24"/>
          <w:szCs w:val="24"/>
          <w:u w:val="dotted"/>
        </w:rPr>
        <w:tab/>
      </w:r>
      <w:r>
        <w:rPr>
          <w:sz w:val="24"/>
          <w:szCs w:val="24"/>
        </w:rPr>
        <w:t xml:space="preserve">  869</w:t>
      </w:r>
      <w:proofErr w:type="gramEnd"/>
    </w:p>
    <w:p w14:paraId="3D5A132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Caretaker period 2024—</w:t>
      </w:r>
      <w:r>
        <w:rPr>
          <w:sz w:val="24"/>
          <w:szCs w:val="24"/>
        </w:rPr>
        <w:t>Briefings to incoming Ministers—Assembly resolution of 10 April 2025—Documents—Ordered to table—Copies of—</w:t>
      </w:r>
    </w:p>
    <w:p w14:paraId="643D4C8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Health Services, dated November 2024</w:t>
      </w:r>
      <w:proofErr w:type="gramStart"/>
      <w:r>
        <w:rPr>
          <w:sz w:val="24"/>
          <w:szCs w:val="24"/>
          <w:u w:val="dotted"/>
        </w:rPr>
        <w:tab/>
      </w:r>
      <w:r>
        <w:rPr>
          <w:sz w:val="24"/>
          <w:szCs w:val="24"/>
        </w:rPr>
        <w:t xml:space="preserve">  225</w:t>
      </w:r>
      <w:proofErr w:type="gramEnd"/>
    </w:p>
    <w:p w14:paraId="3341BF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Disability, Carers and Community Services—Incoming Portfolio Briefing—Community Services Directorate, dated 12 November 2024</w:t>
      </w:r>
      <w:proofErr w:type="gramStart"/>
      <w:r>
        <w:rPr>
          <w:sz w:val="24"/>
          <w:szCs w:val="24"/>
          <w:u w:val="dotted"/>
        </w:rPr>
        <w:tab/>
      </w:r>
      <w:r>
        <w:rPr>
          <w:sz w:val="24"/>
          <w:szCs w:val="24"/>
        </w:rPr>
        <w:t xml:space="preserve">  225</w:t>
      </w:r>
      <w:proofErr w:type="gramEnd"/>
    </w:p>
    <w:p w14:paraId="43AFA8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Incoming Minister Brief—Education and Early Childhood, prepared by Education Directorate, dated November 2024</w:t>
      </w:r>
      <w:proofErr w:type="gramStart"/>
      <w:r>
        <w:rPr>
          <w:sz w:val="24"/>
          <w:szCs w:val="24"/>
          <w:u w:val="dotted"/>
        </w:rPr>
        <w:tab/>
      </w:r>
      <w:r>
        <w:rPr>
          <w:sz w:val="24"/>
          <w:szCs w:val="24"/>
        </w:rPr>
        <w:t xml:space="preserve">  225</w:t>
      </w:r>
      <w:proofErr w:type="gramEnd"/>
    </w:p>
    <w:p w14:paraId="7436A4E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224</w:t>
      </w:r>
      <w:proofErr w:type="gramEnd"/>
    </w:p>
    <w:p w14:paraId="75AA14F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Minister for Education and Early Childhood—Education Directorate priorities—Minister's first 30 day, undated</w:t>
      </w:r>
      <w:proofErr w:type="gramStart"/>
      <w:r>
        <w:rPr>
          <w:sz w:val="24"/>
          <w:szCs w:val="24"/>
          <w:u w:val="dotted"/>
        </w:rPr>
        <w:tab/>
      </w:r>
      <w:r>
        <w:rPr>
          <w:sz w:val="24"/>
          <w:szCs w:val="24"/>
        </w:rPr>
        <w:t xml:space="preserve">  225</w:t>
      </w:r>
      <w:proofErr w:type="gramEnd"/>
    </w:p>
    <w:p w14:paraId="6E4C35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Minister for Education and Early Childhood—Government achievements and future priorities—Letter from the Education Directorate-General to the Minister for Education and Early Childhood, dated 7 November 2024</w:t>
      </w:r>
      <w:proofErr w:type="gramStart"/>
      <w:r>
        <w:rPr>
          <w:sz w:val="24"/>
          <w:szCs w:val="24"/>
          <w:u w:val="dotted"/>
        </w:rPr>
        <w:tab/>
      </w:r>
      <w:r>
        <w:rPr>
          <w:sz w:val="24"/>
          <w:szCs w:val="24"/>
        </w:rPr>
        <w:t xml:space="preserve">  225</w:t>
      </w:r>
      <w:proofErr w:type="gramEnd"/>
    </w:p>
    <w:p w14:paraId="3C0679D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Minister Orr, Supplementary Incoming Portfolio Briefing—Community Service Directorate, dated 2 December 2024</w:t>
      </w:r>
      <w:proofErr w:type="gramStart"/>
      <w:r>
        <w:rPr>
          <w:sz w:val="24"/>
          <w:szCs w:val="24"/>
          <w:u w:val="dotted"/>
        </w:rPr>
        <w:tab/>
      </w:r>
      <w:r>
        <w:rPr>
          <w:sz w:val="24"/>
          <w:szCs w:val="24"/>
        </w:rPr>
        <w:t xml:space="preserve">  225</w:t>
      </w:r>
      <w:proofErr w:type="gramEnd"/>
    </w:p>
    <w:p w14:paraId="0FB83DC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Portfolio Briefs—Mental Health—Minister for Mental Health—Act Health Directorate and Infrastructure Canberra dated 8 November 2024</w:t>
      </w:r>
      <w:proofErr w:type="gramStart"/>
      <w:r>
        <w:rPr>
          <w:sz w:val="24"/>
          <w:szCs w:val="24"/>
          <w:u w:val="dotted"/>
        </w:rPr>
        <w:tab/>
      </w:r>
      <w:r>
        <w:rPr>
          <w:sz w:val="24"/>
          <w:szCs w:val="24"/>
        </w:rPr>
        <w:t xml:space="preserve">  223</w:t>
      </w:r>
      <w:proofErr w:type="gramEnd"/>
    </w:p>
    <w:p w14:paraId="4EB8992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Transmittal letter from Head of Service, ACT Government to the Clerk, dated 24 April 2025</w:t>
      </w:r>
      <w:proofErr w:type="gramStart"/>
      <w:r>
        <w:rPr>
          <w:sz w:val="24"/>
          <w:szCs w:val="24"/>
          <w:u w:val="dotted"/>
        </w:rPr>
        <w:tab/>
      </w:r>
      <w:r>
        <w:rPr>
          <w:sz w:val="24"/>
          <w:szCs w:val="24"/>
        </w:rPr>
        <w:t xml:space="preserve">  224</w:t>
      </w:r>
      <w:proofErr w:type="gramEnd"/>
    </w:p>
    <w:p w14:paraId="09D0F89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Casino Control Act—</w:t>
      </w:r>
      <w:r>
        <w:rPr>
          <w:sz w:val="24"/>
          <w:szCs w:val="24"/>
        </w:rPr>
        <w:t>Casino Control (Fees) Determination 2025—Disallowable Instrument DI2025-104 (LR, 26 June 2025)</w:t>
      </w:r>
      <w:proofErr w:type="gramStart"/>
      <w:r>
        <w:rPr>
          <w:sz w:val="24"/>
          <w:szCs w:val="24"/>
          <w:u w:val="dotted"/>
        </w:rPr>
        <w:tab/>
      </w:r>
      <w:r>
        <w:rPr>
          <w:sz w:val="24"/>
          <w:szCs w:val="24"/>
        </w:rPr>
        <w:t xml:space="preserve">  352</w:t>
      </w:r>
      <w:proofErr w:type="gramEnd"/>
    </w:p>
    <w:p w14:paraId="64FAC445" w14:textId="77777777" w:rsidR="00A73A3E" w:rsidRDefault="00A73A3E" w:rsidP="003938E4">
      <w:pPr>
        <w:tabs>
          <w:tab w:val="clear" w:pos="9781"/>
          <w:tab w:val="left" w:pos="9639"/>
        </w:tabs>
        <w:spacing w:before="120" w:after="0" w:line="240" w:lineRule="auto"/>
        <w:ind w:left="280" w:right="1240" w:hanging="280"/>
        <w:rPr>
          <w:b/>
          <w:sz w:val="24"/>
          <w:szCs w:val="24"/>
        </w:rPr>
      </w:pPr>
    </w:p>
    <w:p w14:paraId="1E085B8D" w14:textId="6DB8C8C3"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Cemeteries and Crematoria Act—</w:t>
      </w:r>
    </w:p>
    <w:p w14:paraId="3B5183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(Fees) Determination 2025 (No 1)—Disallowable Instrument DI2025-3 (LR, 17 January 2025)</w:t>
      </w:r>
      <w:proofErr w:type="gramStart"/>
      <w:r>
        <w:rPr>
          <w:sz w:val="24"/>
          <w:szCs w:val="24"/>
          <w:u w:val="dotted"/>
        </w:rPr>
        <w:tab/>
      </w:r>
      <w:r>
        <w:rPr>
          <w:sz w:val="24"/>
          <w:szCs w:val="24"/>
        </w:rPr>
        <w:t xml:space="preserve">  102</w:t>
      </w:r>
      <w:proofErr w:type="gramEnd"/>
    </w:p>
    <w:p w14:paraId="66B64C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(Fees) Determination 2025 (No 2)—Disallowable Instrument DI2025-94 (LR, 26 June 2025)</w:t>
      </w:r>
      <w:proofErr w:type="gramStart"/>
      <w:r>
        <w:rPr>
          <w:sz w:val="24"/>
          <w:szCs w:val="24"/>
          <w:u w:val="dotted"/>
        </w:rPr>
        <w:tab/>
      </w:r>
      <w:r>
        <w:rPr>
          <w:sz w:val="24"/>
          <w:szCs w:val="24"/>
        </w:rPr>
        <w:t xml:space="preserve">  352</w:t>
      </w:r>
      <w:proofErr w:type="gramEnd"/>
    </w:p>
    <w:p w14:paraId="306F099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(Governing Board) Appointment 2025 (No 1)—Disallowable Instrument DI2025-26 (LR, 17 March 2025)</w:t>
      </w:r>
      <w:proofErr w:type="gramStart"/>
      <w:r>
        <w:rPr>
          <w:sz w:val="24"/>
          <w:szCs w:val="24"/>
          <w:u w:val="dotted"/>
        </w:rPr>
        <w:tab/>
      </w:r>
      <w:r>
        <w:rPr>
          <w:sz w:val="24"/>
          <w:szCs w:val="24"/>
        </w:rPr>
        <w:t xml:space="preserve">  185</w:t>
      </w:r>
      <w:proofErr w:type="gramEnd"/>
    </w:p>
    <w:p w14:paraId="12CFE7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(Governing Board) Appointment 2025 (No 2)—Disallowable Instrument DI2025-251 (LR, 15 September 2025)</w:t>
      </w:r>
      <w:proofErr w:type="gramStart"/>
      <w:r>
        <w:rPr>
          <w:sz w:val="24"/>
          <w:szCs w:val="24"/>
          <w:u w:val="dotted"/>
        </w:rPr>
        <w:tab/>
      </w:r>
      <w:r>
        <w:rPr>
          <w:sz w:val="24"/>
          <w:szCs w:val="24"/>
        </w:rPr>
        <w:t xml:space="preserve">  443</w:t>
      </w:r>
      <w:proofErr w:type="gramEnd"/>
    </w:p>
    <w:p w14:paraId="1B08C2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(Gungahlin Memorial Hall and Condolence Lounge Fees) Determination 2026 (No 1)—Disallowable Instrument DI2026-16 (LR, 26 February 2026)</w:t>
      </w:r>
      <w:proofErr w:type="gramStart"/>
      <w:r>
        <w:rPr>
          <w:sz w:val="24"/>
          <w:szCs w:val="24"/>
          <w:u w:val="dotted"/>
        </w:rPr>
        <w:tab/>
      </w:r>
      <w:r>
        <w:rPr>
          <w:sz w:val="24"/>
          <w:szCs w:val="24"/>
        </w:rPr>
        <w:t xml:space="preserve">  875</w:t>
      </w:r>
      <w:proofErr w:type="gramEnd"/>
    </w:p>
    <w:p w14:paraId="599D826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Cemeteries and Crematoria Code of Practice 2025—Disallowable Instrument DI2025-86 (LR, 19 June 2025)</w:t>
      </w:r>
      <w:proofErr w:type="gramStart"/>
      <w:r>
        <w:rPr>
          <w:sz w:val="24"/>
          <w:szCs w:val="24"/>
          <w:u w:val="dotted"/>
        </w:rPr>
        <w:tab/>
      </w:r>
      <w:r>
        <w:rPr>
          <w:sz w:val="24"/>
          <w:szCs w:val="24"/>
        </w:rPr>
        <w:t xml:space="preserve">  352</w:t>
      </w:r>
      <w:proofErr w:type="gramEnd"/>
    </w:p>
    <w:p w14:paraId="0EE7C38C"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Cemeteries and Crematoria Code of Practice 2026 (No 1)—Disallowable Instrument DI2026-8 (LR, 23 January 2026)</w:t>
      </w:r>
      <w:proofErr w:type="gramStart"/>
      <w:r>
        <w:rPr>
          <w:sz w:val="24"/>
          <w:szCs w:val="24"/>
          <w:u w:val="dotted"/>
        </w:rPr>
        <w:tab/>
      </w:r>
      <w:r>
        <w:rPr>
          <w:sz w:val="24"/>
          <w:szCs w:val="24"/>
        </w:rPr>
        <w:t xml:space="preserve">  837</w:t>
      </w:r>
      <w:proofErr w:type="gramEnd"/>
    </w:p>
    <w:p w14:paraId="0EC8B03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Child Safety in early childhood settings: Insights from the sector and community—</w:t>
      </w:r>
      <w:r>
        <w:rPr>
          <w:sz w:val="24"/>
          <w:szCs w:val="24"/>
        </w:rPr>
        <w:t>Minister's Roundtables on Child Safety in early childhood, undated</w:t>
      </w:r>
      <w:proofErr w:type="gramStart"/>
      <w:r>
        <w:rPr>
          <w:sz w:val="24"/>
          <w:szCs w:val="24"/>
          <w:u w:val="dotted"/>
        </w:rPr>
        <w:tab/>
      </w:r>
      <w:r>
        <w:rPr>
          <w:sz w:val="24"/>
          <w:szCs w:val="24"/>
        </w:rPr>
        <w:t xml:space="preserve">  811</w:t>
      </w:r>
      <w:proofErr w:type="gramEnd"/>
    </w:p>
    <w:p w14:paraId="27084F8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Children and Young People Act—</w:t>
      </w:r>
    </w:p>
    <w:p w14:paraId="5BCCB37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 and Young People (Care and Protection Organisation) Standards 2025 (No 1)—Disallowable Instrument DI2025-272 (LR, 23 October 2025)</w:t>
      </w:r>
      <w:proofErr w:type="gramStart"/>
      <w:r>
        <w:rPr>
          <w:sz w:val="24"/>
          <w:szCs w:val="24"/>
          <w:u w:val="dotted"/>
        </w:rPr>
        <w:tab/>
      </w:r>
      <w:r>
        <w:rPr>
          <w:sz w:val="24"/>
          <w:szCs w:val="24"/>
        </w:rPr>
        <w:t xml:space="preserve">  551</w:t>
      </w:r>
      <w:proofErr w:type="gramEnd"/>
    </w:p>
    <w:p w14:paraId="2ADF03B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Revised explanatory statement, dated February 2026</w:t>
      </w:r>
      <w:proofErr w:type="gramStart"/>
      <w:r>
        <w:rPr>
          <w:sz w:val="24"/>
          <w:szCs w:val="24"/>
          <w:u w:val="dotted"/>
        </w:rPr>
        <w:tab/>
      </w:r>
      <w:r>
        <w:rPr>
          <w:sz w:val="24"/>
          <w:szCs w:val="24"/>
        </w:rPr>
        <w:t xml:space="preserve">  837</w:t>
      </w:r>
      <w:proofErr w:type="gramEnd"/>
    </w:p>
    <w:p w14:paraId="7179FD0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 and Young People (Care and Protection Organisations) Guidelines Revocation 2026—Disallowable Instrument DI2026-53 (LR, 30 April 2026)</w:t>
      </w:r>
      <w:r>
        <w:rPr>
          <w:sz w:val="24"/>
          <w:szCs w:val="24"/>
          <w:u w:val="dotted"/>
        </w:rPr>
        <w:tab/>
      </w:r>
      <w:r>
        <w:rPr>
          <w:sz w:val="24"/>
          <w:szCs w:val="24"/>
        </w:rPr>
        <w:t xml:space="preserve"> 1016</w:t>
      </w:r>
    </w:p>
    <w:p w14:paraId="3047642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 and Young People (Death Review Committee) Chair Appointment 2025 (No 1)—Disallowable Instrument DI2025-217 (LR, 12 August 2025)</w:t>
      </w:r>
      <w:proofErr w:type="gramStart"/>
      <w:r>
        <w:rPr>
          <w:sz w:val="24"/>
          <w:szCs w:val="24"/>
          <w:u w:val="dotted"/>
        </w:rPr>
        <w:tab/>
      </w:r>
      <w:r>
        <w:rPr>
          <w:sz w:val="24"/>
          <w:szCs w:val="24"/>
        </w:rPr>
        <w:t xml:space="preserve">  352</w:t>
      </w:r>
      <w:proofErr w:type="gramEnd"/>
    </w:p>
    <w:p w14:paraId="0C6EA99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 and Young People (Therapeutic Support Panel) Appointment 2025 (No 1)—Disallowable Instrument DI2025-291 (LR, 13 November 2025)</w:t>
      </w:r>
      <w:proofErr w:type="gramStart"/>
      <w:r>
        <w:rPr>
          <w:sz w:val="24"/>
          <w:szCs w:val="24"/>
          <w:u w:val="dotted"/>
        </w:rPr>
        <w:tab/>
      </w:r>
      <w:r>
        <w:rPr>
          <w:sz w:val="24"/>
          <w:szCs w:val="24"/>
        </w:rPr>
        <w:t xml:space="preserve">  551</w:t>
      </w:r>
      <w:proofErr w:type="gramEnd"/>
    </w:p>
    <w:p w14:paraId="5369058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 and Young People Amendment Regulation 2025 (No 1)—Subordinate Law SL2025-13 (LR, 3 July 2025)</w:t>
      </w:r>
      <w:proofErr w:type="gramStart"/>
      <w:r>
        <w:rPr>
          <w:sz w:val="24"/>
          <w:szCs w:val="24"/>
          <w:u w:val="dotted"/>
        </w:rPr>
        <w:tab/>
      </w:r>
      <w:r>
        <w:rPr>
          <w:sz w:val="24"/>
          <w:szCs w:val="24"/>
        </w:rPr>
        <w:t xml:space="preserve">  352</w:t>
      </w:r>
      <w:proofErr w:type="gramEnd"/>
    </w:p>
    <w:p w14:paraId="2E1E107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501</w:t>
      </w:r>
      <w:proofErr w:type="gramStart"/>
      <w:r>
        <w:rPr>
          <w:sz w:val="24"/>
          <w:szCs w:val="24"/>
        </w:rPr>
        <w:t>T(</w:t>
      </w:r>
      <w:proofErr w:type="gramEnd"/>
      <w:r>
        <w:rPr>
          <w:sz w:val="24"/>
          <w:szCs w:val="24"/>
        </w:rPr>
        <w:t>4)—Therapeutic Support Panel for Children and Young People 2024 Report, dated 17 December 2024</w:t>
      </w:r>
      <w:proofErr w:type="gramStart"/>
      <w:r>
        <w:rPr>
          <w:sz w:val="24"/>
          <w:szCs w:val="24"/>
          <w:u w:val="dotted"/>
        </w:rPr>
        <w:tab/>
      </w:r>
      <w:r>
        <w:rPr>
          <w:sz w:val="24"/>
          <w:szCs w:val="24"/>
        </w:rPr>
        <w:t xml:space="preserve">  122</w:t>
      </w:r>
      <w:proofErr w:type="gramEnd"/>
    </w:p>
    <w:p w14:paraId="63F7999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Therapeutic Support Panel for Children and Young People 2025 Report, dated 26 September 2025</w:t>
      </w:r>
      <w:proofErr w:type="gramStart"/>
      <w:r>
        <w:rPr>
          <w:sz w:val="24"/>
          <w:szCs w:val="24"/>
          <w:u w:val="dotted"/>
        </w:rPr>
        <w:tab/>
      </w:r>
      <w:r>
        <w:rPr>
          <w:sz w:val="24"/>
          <w:szCs w:val="24"/>
        </w:rPr>
        <w:t xml:space="preserve">  534</w:t>
      </w:r>
      <w:proofErr w:type="gramEnd"/>
    </w:p>
    <w:p w14:paraId="0C5908B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CIT CEO recruitment—</w:t>
      </w:r>
      <w:r>
        <w:rPr>
          <w:sz w:val="24"/>
          <w:szCs w:val="24"/>
        </w:rPr>
        <w:t>Assembly resolution of 24 March 2026—order to table—Copy of—</w:t>
      </w:r>
    </w:p>
    <w:p w14:paraId="3D59950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939</w:t>
      </w:r>
      <w:proofErr w:type="gramEnd"/>
    </w:p>
    <w:p w14:paraId="52E360F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claimed on certain returned documents—Letter to the Clerk from the Chief Minister, dated 25 March 2026</w:t>
      </w:r>
      <w:proofErr w:type="gramStart"/>
      <w:r>
        <w:rPr>
          <w:sz w:val="24"/>
          <w:szCs w:val="24"/>
          <w:u w:val="dotted"/>
        </w:rPr>
        <w:tab/>
      </w:r>
      <w:r>
        <w:rPr>
          <w:sz w:val="24"/>
          <w:szCs w:val="24"/>
        </w:rPr>
        <w:t xml:space="preserve">  939</w:t>
      </w:r>
      <w:proofErr w:type="gramEnd"/>
    </w:p>
    <w:p w14:paraId="7C7BDF5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Returned documents (1 Folder)</w:t>
      </w:r>
      <w:proofErr w:type="gramStart"/>
      <w:r>
        <w:rPr>
          <w:sz w:val="24"/>
          <w:szCs w:val="24"/>
          <w:u w:val="dotted"/>
        </w:rPr>
        <w:tab/>
      </w:r>
      <w:r>
        <w:rPr>
          <w:sz w:val="24"/>
          <w:szCs w:val="24"/>
        </w:rPr>
        <w:t xml:space="preserve">  939</w:t>
      </w:r>
      <w:proofErr w:type="gramEnd"/>
    </w:p>
    <w:p w14:paraId="7C6E3D2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Transmittal letter to the Clerk from the ACT Head of Service, dated 25 March 2026</w:t>
      </w:r>
      <w:proofErr w:type="gramStart"/>
      <w:r>
        <w:rPr>
          <w:sz w:val="24"/>
          <w:szCs w:val="24"/>
          <w:u w:val="dotted"/>
        </w:rPr>
        <w:tab/>
      </w:r>
      <w:r>
        <w:rPr>
          <w:sz w:val="24"/>
          <w:szCs w:val="24"/>
        </w:rPr>
        <w:t xml:space="preserve">  939</w:t>
      </w:r>
      <w:proofErr w:type="gramEnd"/>
    </w:p>
    <w:p w14:paraId="100F1C30" w14:textId="77777777" w:rsidR="00A73A3E" w:rsidRDefault="00A73A3E" w:rsidP="003938E4">
      <w:pPr>
        <w:tabs>
          <w:tab w:val="clear" w:pos="9781"/>
          <w:tab w:val="left" w:pos="9639"/>
        </w:tabs>
        <w:spacing w:before="120" w:after="0" w:line="240" w:lineRule="auto"/>
        <w:ind w:left="280" w:right="1240" w:hanging="280"/>
        <w:rPr>
          <w:b/>
          <w:sz w:val="24"/>
          <w:szCs w:val="24"/>
        </w:rPr>
      </w:pPr>
    </w:p>
    <w:p w14:paraId="0CDED1C7" w14:textId="77777777" w:rsidR="00A73A3E" w:rsidRDefault="00A73A3E" w:rsidP="003938E4">
      <w:pPr>
        <w:tabs>
          <w:tab w:val="clear" w:pos="9781"/>
          <w:tab w:val="left" w:pos="9639"/>
        </w:tabs>
        <w:spacing w:before="120" w:after="0" w:line="240" w:lineRule="auto"/>
        <w:ind w:left="280" w:right="1240" w:hanging="280"/>
        <w:rPr>
          <w:b/>
          <w:sz w:val="24"/>
          <w:szCs w:val="24"/>
        </w:rPr>
      </w:pPr>
    </w:p>
    <w:p w14:paraId="10ED0674" w14:textId="2EB91170"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City Renewal Authority and Suburban Land Agency Act—</w:t>
      </w:r>
    </w:p>
    <w:p w14:paraId="0F3F43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City Renewal Authority and Suburban Land Agency (Agency Board Deputy Chair) Appointment 2025 (No 1)—Disallowable Instrument DI2025-294 (LR, 25 November 2025)</w:t>
      </w:r>
      <w:proofErr w:type="gramStart"/>
      <w:r>
        <w:rPr>
          <w:sz w:val="24"/>
          <w:szCs w:val="24"/>
          <w:u w:val="dotted"/>
        </w:rPr>
        <w:tab/>
      </w:r>
      <w:r>
        <w:rPr>
          <w:sz w:val="24"/>
          <w:szCs w:val="24"/>
        </w:rPr>
        <w:t xml:space="preserve">  681</w:t>
      </w:r>
      <w:proofErr w:type="gramEnd"/>
    </w:p>
    <w:p w14:paraId="3F0B5EA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City Renewal Authority and Suburban Land Agency (Agency Board Member) Appointment 2025 (No 1)—Disallowable Instrument DI2025-67 (LR, 22 May 2025)</w:t>
      </w:r>
      <w:proofErr w:type="gramStart"/>
      <w:r>
        <w:rPr>
          <w:sz w:val="24"/>
          <w:szCs w:val="24"/>
          <w:u w:val="dotted"/>
        </w:rPr>
        <w:tab/>
      </w:r>
      <w:r>
        <w:rPr>
          <w:sz w:val="24"/>
          <w:szCs w:val="24"/>
        </w:rPr>
        <w:t xml:space="preserve">  303</w:t>
      </w:r>
      <w:proofErr w:type="gramEnd"/>
    </w:p>
    <w:p w14:paraId="4255872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City Renewal Authority and Suburban Land Agency (Draft Revitalisation Plan) Approval 2025, including a regulatory impact statement—Disallowable Instrument DI2025-27 (LR, 14 March 2025)</w:t>
      </w:r>
      <w:proofErr w:type="gramStart"/>
      <w:r>
        <w:rPr>
          <w:sz w:val="24"/>
          <w:szCs w:val="24"/>
          <w:u w:val="dotted"/>
        </w:rPr>
        <w:tab/>
      </w:r>
      <w:r>
        <w:rPr>
          <w:sz w:val="24"/>
          <w:szCs w:val="24"/>
        </w:rPr>
        <w:t xml:space="preserve">  140</w:t>
      </w:r>
      <w:proofErr w:type="gramEnd"/>
    </w:p>
    <w:p w14:paraId="02EC712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Civil Law (Sale of Residential Property) Act—</w:t>
      </w:r>
      <w:r>
        <w:rPr>
          <w:sz w:val="24"/>
          <w:szCs w:val="24"/>
        </w:rPr>
        <w:t>Civil Law (Sale of Residential Property) Amendment Regulations 2025 (No 1)—Subordinate Law SL2025-22 (LR, 30 October 2025)</w:t>
      </w:r>
      <w:proofErr w:type="gramStart"/>
      <w:r>
        <w:rPr>
          <w:sz w:val="24"/>
          <w:szCs w:val="24"/>
          <w:u w:val="dotted"/>
        </w:rPr>
        <w:tab/>
      </w:r>
      <w:r>
        <w:rPr>
          <w:sz w:val="24"/>
          <w:szCs w:val="24"/>
        </w:rPr>
        <w:t xml:space="preserve">  551</w:t>
      </w:r>
      <w:proofErr w:type="gramEnd"/>
    </w:p>
    <w:p w14:paraId="3BA026F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Civil Law (Wrongs) Act—</w:t>
      </w:r>
    </w:p>
    <w:p w14:paraId="398C03B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Australian Institute of Building Surveyors Professional Standards Scheme 2026—Disallowable Instrument DI2026-29 (LR, 26 March 2026)</w:t>
      </w:r>
      <w:proofErr w:type="gramStart"/>
      <w:r>
        <w:rPr>
          <w:sz w:val="24"/>
          <w:szCs w:val="24"/>
          <w:u w:val="dotted"/>
        </w:rPr>
        <w:tab/>
      </w:r>
      <w:r>
        <w:rPr>
          <w:sz w:val="24"/>
          <w:szCs w:val="24"/>
        </w:rPr>
        <w:t xml:space="preserve">  982</w:t>
      </w:r>
      <w:proofErr w:type="gramEnd"/>
    </w:p>
    <w:p w14:paraId="0FE1A87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Chartered Accountants Australia and New Zealand Professional Standards Scheme 2025—Disallowable Instrument DI2025-87 (LR, 19 June 2025)</w:t>
      </w:r>
      <w:proofErr w:type="gramStart"/>
      <w:r>
        <w:rPr>
          <w:sz w:val="24"/>
          <w:szCs w:val="24"/>
          <w:u w:val="dotted"/>
        </w:rPr>
        <w:tab/>
      </w:r>
      <w:r>
        <w:rPr>
          <w:sz w:val="24"/>
          <w:szCs w:val="24"/>
        </w:rPr>
        <w:t xml:space="preserve">  352</w:t>
      </w:r>
      <w:proofErr w:type="gramEnd"/>
    </w:p>
    <w:p w14:paraId="0D211AF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CPA Australia Ltd Professional Standards (Accountants) Scheme 2025—Disallowable Instrument DI2025-215 (LR, 24 July 2025)</w:t>
      </w:r>
      <w:proofErr w:type="gramStart"/>
      <w:r>
        <w:rPr>
          <w:sz w:val="24"/>
          <w:szCs w:val="24"/>
          <w:u w:val="dotted"/>
        </w:rPr>
        <w:tab/>
      </w:r>
      <w:r>
        <w:rPr>
          <w:sz w:val="24"/>
          <w:szCs w:val="24"/>
        </w:rPr>
        <w:t xml:space="preserve">  352</w:t>
      </w:r>
      <w:proofErr w:type="gramEnd"/>
    </w:p>
    <w:p w14:paraId="76F8C75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CPA Australia Professional Standards Scheme 2025—Disallowable Instrument DI2025-311 (LR, 11 December 2025)</w:t>
      </w:r>
      <w:proofErr w:type="gramStart"/>
      <w:r>
        <w:rPr>
          <w:sz w:val="24"/>
          <w:szCs w:val="24"/>
          <w:u w:val="dotted"/>
        </w:rPr>
        <w:tab/>
      </w:r>
      <w:r>
        <w:rPr>
          <w:sz w:val="24"/>
          <w:szCs w:val="24"/>
        </w:rPr>
        <w:t xml:space="preserve">  681</w:t>
      </w:r>
      <w:proofErr w:type="gramEnd"/>
    </w:p>
    <w:p w14:paraId="5A5F6FD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New South Wales Bar Association Professional Standards Scheme 2025—Disallowable Instrument DI2025-83 (LR, 19 June 2025)</w:t>
      </w:r>
      <w:proofErr w:type="gramStart"/>
      <w:r>
        <w:rPr>
          <w:sz w:val="24"/>
          <w:szCs w:val="24"/>
          <w:u w:val="dotted"/>
        </w:rPr>
        <w:tab/>
      </w:r>
      <w:r>
        <w:rPr>
          <w:sz w:val="24"/>
          <w:szCs w:val="24"/>
        </w:rPr>
        <w:t xml:space="preserve">  352</w:t>
      </w:r>
      <w:proofErr w:type="gramEnd"/>
    </w:p>
    <w:p w14:paraId="1E943B6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Professional Standards Council Appointment 2025 (No 4)—Disallowable Instrument DI2025-131 (LR, 27 June 2025)</w:t>
      </w:r>
      <w:proofErr w:type="gramStart"/>
      <w:r>
        <w:rPr>
          <w:sz w:val="24"/>
          <w:szCs w:val="24"/>
          <w:u w:val="dotted"/>
        </w:rPr>
        <w:tab/>
      </w:r>
      <w:r>
        <w:rPr>
          <w:sz w:val="24"/>
          <w:szCs w:val="24"/>
        </w:rPr>
        <w:t xml:space="preserve">  352</w:t>
      </w:r>
      <w:proofErr w:type="gramEnd"/>
    </w:p>
    <w:p w14:paraId="0CB5B6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The Australian Computer Society Incorporated Professional Standards Scheme 2024—Disallowable Instrument DI2024-322 (LR, 23 December 2024)</w:t>
      </w:r>
      <w:r>
        <w:rPr>
          <w:sz w:val="24"/>
          <w:szCs w:val="24"/>
          <w:u w:val="dotted"/>
        </w:rPr>
        <w:tab/>
      </w:r>
      <w:r>
        <w:rPr>
          <w:sz w:val="24"/>
          <w:szCs w:val="24"/>
        </w:rPr>
        <w:t xml:space="preserve">   69</w:t>
      </w:r>
    </w:p>
    <w:p w14:paraId="090A650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The Law Society of the New South Wales Professional Standards Scheme 2024—Disallowable Instrument DI2024-292 (LR, 16 September 2024)</w:t>
      </w:r>
      <w:r>
        <w:rPr>
          <w:sz w:val="24"/>
          <w:szCs w:val="24"/>
          <w:u w:val="dotted"/>
        </w:rPr>
        <w:tab/>
      </w:r>
      <w:r>
        <w:rPr>
          <w:sz w:val="24"/>
          <w:szCs w:val="24"/>
        </w:rPr>
        <w:t xml:space="preserve">    5</w:t>
      </w:r>
    </w:p>
    <w:p w14:paraId="2E168C6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The Surveyors Australia Professional Standards Scheme 2026—Disallowable Instrument DI2026-28 (LR, 26 March 2026)</w:t>
      </w:r>
      <w:proofErr w:type="gramStart"/>
      <w:r>
        <w:rPr>
          <w:sz w:val="24"/>
          <w:szCs w:val="24"/>
          <w:u w:val="dotted"/>
        </w:rPr>
        <w:tab/>
      </w:r>
      <w:r>
        <w:rPr>
          <w:sz w:val="24"/>
          <w:szCs w:val="24"/>
        </w:rPr>
        <w:t xml:space="preserve">  982</w:t>
      </w:r>
      <w:proofErr w:type="gramEnd"/>
    </w:p>
    <w:p w14:paraId="6D04F4C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Victorian Bar Professional Standards Scheme 2025—Disallowable Instrument DI2025-84 (LR, 19 June 2025)</w:t>
      </w:r>
      <w:proofErr w:type="gramStart"/>
      <w:r>
        <w:rPr>
          <w:sz w:val="24"/>
          <w:szCs w:val="24"/>
          <w:u w:val="dotted"/>
        </w:rPr>
        <w:tab/>
      </w:r>
      <w:r>
        <w:rPr>
          <w:sz w:val="24"/>
          <w:szCs w:val="24"/>
        </w:rPr>
        <w:t xml:space="preserve">  352</w:t>
      </w:r>
      <w:proofErr w:type="gramEnd"/>
    </w:p>
    <w:p w14:paraId="09D93EE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Civil Law (Wrongs) Western Australian Bar Association Professional Standards Scheme 2025—Disallowable Instrument DI2025-85 (LR, 19 June 2025)</w:t>
      </w:r>
      <w:proofErr w:type="gramStart"/>
      <w:r>
        <w:rPr>
          <w:sz w:val="24"/>
          <w:szCs w:val="24"/>
          <w:u w:val="dotted"/>
        </w:rPr>
        <w:tab/>
      </w:r>
      <w:r>
        <w:rPr>
          <w:sz w:val="24"/>
          <w:szCs w:val="24"/>
        </w:rPr>
        <w:t xml:space="preserve">  352</w:t>
      </w:r>
      <w:proofErr w:type="gramEnd"/>
    </w:p>
    <w:p w14:paraId="3C1E31A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4.56(3) of Schedule 4—Professional Standards Councils—Annual reports—</w:t>
      </w:r>
    </w:p>
    <w:p w14:paraId="1339B70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2023-2024, dated November 2024</w:t>
      </w:r>
      <w:r>
        <w:rPr>
          <w:sz w:val="24"/>
          <w:szCs w:val="24"/>
          <w:u w:val="dotted"/>
        </w:rPr>
        <w:tab/>
      </w:r>
      <w:r>
        <w:rPr>
          <w:sz w:val="24"/>
          <w:szCs w:val="24"/>
        </w:rPr>
        <w:t xml:space="preserve">   53</w:t>
      </w:r>
    </w:p>
    <w:p w14:paraId="4DD497C1"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2024-2025, undated</w:t>
      </w:r>
      <w:proofErr w:type="gramStart"/>
      <w:r>
        <w:rPr>
          <w:sz w:val="24"/>
          <w:szCs w:val="24"/>
          <w:u w:val="dotted"/>
        </w:rPr>
        <w:tab/>
      </w:r>
      <w:r>
        <w:rPr>
          <w:sz w:val="24"/>
          <w:szCs w:val="24"/>
        </w:rPr>
        <w:t xml:space="preserve">  471</w:t>
      </w:r>
      <w:proofErr w:type="gramEnd"/>
    </w:p>
    <w:p w14:paraId="51B32EE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Classification (Publications, Films and Computer Games) (Enforcement) Act—</w:t>
      </w:r>
      <w:r>
        <w:rPr>
          <w:sz w:val="24"/>
          <w:szCs w:val="24"/>
        </w:rPr>
        <w:t>Classification (Publications, Films and Computer Games) (Enforcement) (Fees) Determination 2025—Disallowable Instrument DI2025-112 (LR, 26 June 2025)</w:t>
      </w:r>
      <w:proofErr w:type="gramStart"/>
      <w:r>
        <w:rPr>
          <w:sz w:val="24"/>
          <w:szCs w:val="24"/>
          <w:u w:val="dotted"/>
        </w:rPr>
        <w:tab/>
      </w:r>
      <w:r>
        <w:rPr>
          <w:sz w:val="24"/>
          <w:szCs w:val="24"/>
        </w:rPr>
        <w:t xml:space="preserve">  352</w:t>
      </w:r>
      <w:proofErr w:type="gramEnd"/>
    </w:p>
    <w:p w14:paraId="4A38042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Climate Change and Greenhouse Gas Reduction Act—</w:t>
      </w:r>
    </w:p>
    <w:p w14:paraId="18B13F2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 Independent Review of ACT Government Action on Climate Change—Government response, dated September 2025</w:t>
      </w:r>
      <w:proofErr w:type="gramStart"/>
      <w:r>
        <w:rPr>
          <w:sz w:val="24"/>
          <w:szCs w:val="24"/>
          <w:u w:val="dotted"/>
        </w:rPr>
        <w:tab/>
      </w:r>
      <w:r>
        <w:rPr>
          <w:sz w:val="24"/>
          <w:szCs w:val="24"/>
        </w:rPr>
        <w:t xml:space="preserve">  399</w:t>
      </w:r>
      <w:proofErr w:type="gramEnd"/>
    </w:p>
    <w:p w14:paraId="252C61B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Chair) Appointment 2025—Disallowable Instrument DI2025-204 (LR, 18 July 2025)</w:t>
      </w:r>
      <w:proofErr w:type="gramStart"/>
      <w:r>
        <w:rPr>
          <w:sz w:val="24"/>
          <w:szCs w:val="24"/>
          <w:u w:val="dotted"/>
        </w:rPr>
        <w:tab/>
      </w:r>
      <w:r>
        <w:rPr>
          <w:sz w:val="24"/>
          <w:szCs w:val="24"/>
        </w:rPr>
        <w:t xml:space="preserve">  353</w:t>
      </w:r>
      <w:proofErr w:type="gramEnd"/>
    </w:p>
    <w:p w14:paraId="4CA72D3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1)—Disallowable Instrument DI2025-6 (LR, 3 February 2025)</w:t>
      </w:r>
      <w:proofErr w:type="gramStart"/>
      <w:r>
        <w:rPr>
          <w:sz w:val="24"/>
          <w:szCs w:val="24"/>
          <w:u w:val="dotted"/>
        </w:rPr>
        <w:tab/>
      </w:r>
      <w:r>
        <w:rPr>
          <w:sz w:val="24"/>
          <w:szCs w:val="24"/>
        </w:rPr>
        <w:t xml:space="preserve">  102</w:t>
      </w:r>
      <w:proofErr w:type="gramEnd"/>
    </w:p>
    <w:p w14:paraId="0584AD1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2)—Disallowable Instrument DI2025-7 (LR, 3 February 2025)</w:t>
      </w:r>
      <w:proofErr w:type="gramStart"/>
      <w:r>
        <w:rPr>
          <w:sz w:val="24"/>
          <w:szCs w:val="24"/>
          <w:u w:val="dotted"/>
        </w:rPr>
        <w:tab/>
      </w:r>
      <w:r>
        <w:rPr>
          <w:sz w:val="24"/>
          <w:szCs w:val="24"/>
        </w:rPr>
        <w:t xml:space="preserve">  102</w:t>
      </w:r>
      <w:proofErr w:type="gramEnd"/>
    </w:p>
    <w:p w14:paraId="740D74D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3)—Disallowable Instrument DI2025-8 (LR, 3 February 2025)</w:t>
      </w:r>
      <w:proofErr w:type="gramStart"/>
      <w:r>
        <w:rPr>
          <w:sz w:val="24"/>
          <w:szCs w:val="24"/>
          <w:u w:val="dotted"/>
        </w:rPr>
        <w:tab/>
      </w:r>
      <w:r>
        <w:rPr>
          <w:sz w:val="24"/>
          <w:szCs w:val="24"/>
        </w:rPr>
        <w:t xml:space="preserve">  102</w:t>
      </w:r>
      <w:proofErr w:type="gramEnd"/>
    </w:p>
    <w:p w14:paraId="443074D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4)—Disallowable Instrument DI2025-9 (LR, 3 February 2025)</w:t>
      </w:r>
      <w:proofErr w:type="gramStart"/>
      <w:r>
        <w:rPr>
          <w:sz w:val="24"/>
          <w:szCs w:val="24"/>
          <w:u w:val="dotted"/>
        </w:rPr>
        <w:tab/>
      </w:r>
      <w:r>
        <w:rPr>
          <w:sz w:val="24"/>
          <w:szCs w:val="24"/>
        </w:rPr>
        <w:t xml:space="preserve">  103</w:t>
      </w:r>
      <w:proofErr w:type="gramEnd"/>
    </w:p>
    <w:p w14:paraId="44F0B6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5)—Disallowable Instrument DI2025-207 (LR, 18 July 2025)</w:t>
      </w:r>
      <w:proofErr w:type="gramStart"/>
      <w:r>
        <w:rPr>
          <w:sz w:val="24"/>
          <w:szCs w:val="24"/>
          <w:u w:val="dotted"/>
        </w:rPr>
        <w:tab/>
      </w:r>
      <w:r>
        <w:rPr>
          <w:sz w:val="24"/>
          <w:szCs w:val="24"/>
        </w:rPr>
        <w:t xml:space="preserve">  353</w:t>
      </w:r>
      <w:proofErr w:type="gramEnd"/>
    </w:p>
    <w:p w14:paraId="7CE76E6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6)—Disallowable Instrument DI2025-208 (LR, 18 July 2025)</w:t>
      </w:r>
      <w:proofErr w:type="gramStart"/>
      <w:r>
        <w:rPr>
          <w:sz w:val="24"/>
          <w:szCs w:val="24"/>
          <w:u w:val="dotted"/>
        </w:rPr>
        <w:tab/>
      </w:r>
      <w:r>
        <w:rPr>
          <w:sz w:val="24"/>
          <w:szCs w:val="24"/>
        </w:rPr>
        <w:t xml:space="preserve">  353</w:t>
      </w:r>
      <w:proofErr w:type="gramEnd"/>
    </w:p>
    <w:p w14:paraId="08C2A4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7)—Disallowable Instrument DI2025-209 (LR, 18 July 2025)</w:t>
      </w:r>
      <w:proofErr w:type="gramStart"/>
      <w:r>
        <w:rPr>
          <w:sz w:val="24"/>
          <w:szCs w:val="24"/>
          <w:u w:val="dotted"/>
        </w:rPr>
        <w:tab/>
      </w:r>
      <w:r>
        <w:rPr>
          <w:sz w:val="24"/>
          <w:szCs w:val="24"/>
        </w:rPr>
        <w:t xml:space="preserve">  353</w:t>
      </w:r>
      <w:proofErr w:type="gramEnd"/>
    </w:p>
    <w:p w14:paraId="4178E3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8)—Disallowable Instrument DI2025-210 (LR, 18 July 2025)</w:t>
      </w:r>
      <w:proofErr w:type="gramStart"/>
      <w:r>
        <w:rPr>
          <w:sz w:val="24"/>
          <w:szCs w:val="24"/>
          <w:u w:val="dotted"/>
        </w:rPr>
        <w:tab/>
      </w:r>
      <w:r>
        <w:rPr>
          <w:sz w:val="24"/>
          <w:szCs w:val="24"/>
        </w:rPr>
        <w:t xml:space="preserve">  353</w:t>
      </w:r>
      <w:proofErr w:type="gramEnd"/>
    </w:p>
    <w:p w14:paraId="3551766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9)—Disallowable Instrument DI2025-211 (LR, 18 July 2025)</w:t>
      </w:r>
      <w:proofErr w:type="gramStart"/>
      <w:r>
        <w:rPr>
          <w:sz w:val="24"/>
          <w:szCs w:val="24"/>
          <w:u w:val="dotted"/>
        </w:rPr>
        <w:tab/>
      </w:r>
      <w:r>
        <w:rPr>
          <w:sz w:val="24"/>
          <w:szCs w:val="24"/>
        </w:rPr>
        <w:t xml:space="preserve">  353</w:t>
      </w:r>
      <w:proofErr w:type="gramEnd"/>
    </w:p>
    <w:p w14:paraId="18503B4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10)—Disallowable Instrument DI2025-205 (LR, 18 July 2025)</w:t>
      </w:r>
      <w:proofErr w:type="gramStart"/>
      <w:r>
        <w:rPr>
          <w:sz w:val="24"/>
          <w:szCs w:val="24"/>
          <w:u w:val="dotted"/>
        </w:rPr>
        <w:tab/>
      </w:r>
      <w:r>
        <w:rPr>
          <w:sz w:val="24"/>
          <w:szCs w:val="24"/>
        </w:rPr>
        <w:t xml:space="preserve">  353</w:t>
      </w:r>
      <w:proofErr w:type="gramEnd"/>
    </w:p>
    <w:p w14:paraId="0375566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11)—Disallowable Instrument DI2025-206 (LR, 18 July 2025)</w:t>
      </w:r>
      <w:proofErr w:type="gramStart"/>
      <w:r>
        <w:rPr>
          <w:sz w:val="24"/>
          <w:szCs w:val="24"/>
          <w:u w:val="dotted"/>
        </w:rPr>
        <w:tab/>
      </w:r>
      <w:r>
        <w:rPr>
          <w:sz w:val="24"/>
          <w:szCs w:val="24"/>
        </w:rPr>
        <w:t xml:space="preserve">  353</w:t>
      </w:r>
      <w:proofErr w:type="gramEnd"/>
    </w:p>
    <w:p w14:paraId="7FC666C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(Council Member) Appointment 2025 (No 12)—Disallowable Instrument DI2025-212 (LR, 18 July 2025)</w:t>
      </w:r>
      <w:proofErr w:type="gramStart"/>
      <w:r>
        <w:rPr>
          <w:sz w:val="24"/>
          <w:szCs w:val="24"/>
          <w:u w:val="dotted"/>
        </w:rPr>
        <w:tab/>
      </w:r>
      <w:r>
        <w:rPr>
          <w:sz w:val="24"/>
          <w:szCs w:val="24"/>
        </w:rPr>
        <w:t xml:space="preserve">  353</w:t>
      </w:r>
      <w:proofErr w:type="gramEnd"/>
    </w:p>
    <w:p w14:paraId="7E5FAB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(Greenhouse Gas Emissions Measurement Method) Determination 2024—Disallowable Instrument DI2024-311 (LR, 5 December 2024)</w:t>
      </w:r>
      <w:r>
        <w:rPr>
          <w:sz w:val="24"/>
          <w:szCs w:val="24"/>
          <w:u w:val="dotted"/>
        </w:rPr>
        <w:tab/>
      </w:r>
      <w:r>
        <w:rPr>
          <w:sz w:val="24"/>
          <w:szCs w:val="24"/>
        </w:rPr>
        <w:t xml:space="preserve">   69</w:t>
      </w:r>
    </w:p>
    <w:p w14:paraId="317252B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(Greenhouse Gas Emissions Measurement Method) Determination 2025—Disallowable Instrument DI2025-310 (LR, 4 December 2025)</w:t>
      </w:r>
      <w:proofErr w:type="gramStart"/>
      <w:r>
        <w:rPr>
          <w:sz w:val="24"/>
          <w:szCs w:val="24"/>
          <w:u w:val="dotted"/>
        </w:rPr>
        <w:tab/>
      </w:r>
      <w:r>
        <w:rPr>
          <w:sz w:val="24"/>
          <w:szCs w:val="24"/>
        </w:rPr>
        <w:t xml:space="preserve">  681</w:t>
      </w:r>
      <w:proofErr w:type="gramEnd"/>
    </w:p>
    <w:p w14:paraId="0FDCD65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Climate Change and Greenhouse Gas Reduction (Renewable Energy Target Measurement Method) Determination 2025—Disallowable Instrument DI2025-92 (LR, 26 June 2025)</w:t>
      </w:r>
      <w:proofErr w:type="gramStart"/>
      <w:r>
        <w:rPr>
          <w:sz w:val="24"/>
          <w:szCs w:val="24"/>
          <w:u w:val="dotted"/>
        </w:rPr>
        <w:tab/>
      </w:r>
      <w:r>
        <w:rPr>
          <w:sz w:val="24"/>
          <w:szCs w:val="24"/>
        </w:rPr>
        <w:t xml:space="preserve">  353</w:t>
      </w:r>
      <w:proofErr w:type="gramEnd"/>
    </w:p>
    <w:p w14:paraId="444DA03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12(5)—ACT Greenhouse Gas Inventory—</w:t>
      </w:r>
    </w:p>
    <w:p w14:paraId="7F80405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dated 31 October 2024</w:t>
      </w:r>
      <w:r>
        <w:rPr>
          <w:sz w:val="24"/>
          <w:szCs w:val="24"/>
          <w:u w:val="dotted"/>
        </w:rPr>
        <w:tab/>
      </w:r>
      <w:r>
        <w:rPr>
          <w:sz w:val="24"/>
          <w:szCs w:val="24"/>
        </w:rPr>
        <w:t xml:space="preserve">   29</w:t>
      </w:r>
    </w:p>
    <w:p w14:paraId="4AB61A0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 dated 6 November 2025</w:t>
      </w:r>
      <w:proofErr w:type="gramStart"/>
      <w:r>
        <w:rPr>
          <w:sz w:val="24"/>
          <w:szCs w:val="24"/>
          <w:u w:val="dotted"/>
        </w:rPr>
        <w:tab/>
      </w:r>
      <w:r>
        <w:rPr>
          <w:sz w:val="24"/>
          <w:szCs w:val="24"/>
        </w:rPr>
        <w:t xml:space="preserve">  665</w:t>
      </w:r>
      <w:proofErr w:type="gramEnd"/>
    </w:p>
    <w:p w14:paraId="42DF021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15(3)—Minister's annual reports—</w:t>
      </w:r>
    </w:p>
    <w:p w14:paraId="75765C5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undated</w:t>
      </w:r>
      <w:r>
        <w:rPr>
          <w:sz w:val="24"/>
          <w:szCs w:val="24"/>
          <w:u w:val="dotted"/>
        </w:rPr>
        <w:tab/>
      </w:r>
      <w:r>
        <w:rPr>
          <w:sz w:val="24"/>
          <w:szCs w:val="24"/>
        </w:rPr>
        <w:t xml:space="preserve">   12</w:t>
      </w:r>
    </w:p>
    <w:p w14:paraId="40F9365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 undated</w:t>
      </w:r>
      <w:proofErr w:type="gramStart"/>
      <w:r>
        <w:rPr>
          <w:sz w:val="24"/>
          <w:szCs w:val="24"/>
          <w:u w:val="dotted"/>
        </w:rPr>
        <w:tab/>
      </w:r>
      <w:r>
        <w:rPr>
          <w:sz w:val="24"/>
          <w:szCs w:val="24"/>
        </w:rPr>
        <w:t xml:space="preserve">  665</w:t>
      </w:r>
      <w:proofErr w:type="gramEnd"/>
    </w:p>
    <w:p w14:paraId="755B7E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Pursuant to subsection 19(4)—ACT Climate Change Council Annual Report—</w:t>
      </w:r>
    </w:p>
    <w:p w14:paraId="155F5FC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dated September 2024, together with a statement from the Minister for Climate Change, Environment, Energy and Water responding to the advice given and recommendations made in the report, dated December 2024</w:t>
      </w:r>
      <w:r>
        <w:rPr>
          <w:sz w:val="24"/>
          <w:szCs w:val="24"/>
          <w:u w:val="dotted"/>
        </w:rPr>
        <w:tab/>
      </w:r>
      <w:r>
        <w:rPr>
          <w:sz w:val="24"/>
          <w:szCs w:val="24"/>
        </w:rPr>
        <w:t xml:space="preserve">   29</w:t>
      </w:r>
    </w:p>
    <w:p w14:paraId="651D5B4C"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2024-25, dated August 2025, together with a statement by the Minister for Climate Change, Environment, Energy and Water, dated September 2025</w:t>
      </w:r>
      <w:proofErr w:type="gramStart"/>
      <w:r>
        <w:rPr>
          <w:sz w:val="24"/>
          <w:szCs w:val="24"/>
          <w:u w:val="dotted"/>
        </w:rPr>
        <w:tab/>
      </w:r>
      <w:r>
        <w:rPr>
          <w:sz w:val="24"/>
          <w:szCs w:val="24"/>
        </w:rPr>
        <w:t xml:space="preserve">  399</w:t>
      </w:r>
      <w:proofErr w:type="gramEnd"/>
    </w:p>
    <w:p w14:paraId="1B13318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Climate Change Mitigation—</w:t>
      </w:r>
      <w:r>
        <w:rPr>
          <w:sz w:val="24"/>
          <w:szCs w:val="24"/>
        </w:rPr>
        <w:t>Documents and Briefs of Ministers—Assembly resolution of 25 September 2025—Order to table—</w:t>
      </w:r>
    </w:p>
    <w:p w14:paraId="6A6753C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Copy of documents which had been circulated to Members on 14 November 2025—</w:t>
      </w:r>
    </w:p>
    <w:p w14:paraId="7819F77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Disputed returned documents (1 Folder)</w:t>
      </w:r>
      <w:proofErr w:type="gramStart"/>
      <w:r>
        <w:rPr>
          <w:sz w:val="24"/>
          <w:szCs w:val="24"/>
          <w:u w:val="dotted"/>
        </w:rPr>
        <w:tab/>
      </w:r>
      <w:r>
        <w:rPr>
          <w:sz w:val="24"/>
          <w:szCs w:val="24"/>
        </w:rPr>
        <w:t xml:space="preserve">  547</w:t>
      </w:r>
      <w:proofErr w:type="gramEnd"/>
    </w:p>
    <w:p w14:paraId="1685447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Index of disputed returned documents</w:t>
      </w:r>
      <w:proofErr w:type="gramStart"/>
      <w:r>
        <w:rPr>
          <w:sz w:val="24"/>
          <w:szCs w:val="24"/>
          <w:u w:val="dotted"/>
        </w:rPr>
        <w:tab/>
      </w:r>
      <w:r>
        <w:rPr>
          <w:sz w:val="24"/>
          <w:szCs w:val="24"/>
        </w:rPr>
        <w:t xml:space="preserve">  547</w:t>
      </w:r>
      <w:proofErr w:type="gramEnd"/>
    </w:p>
    <w:p w14:paraId="4A7B4CF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Privilege claimed on certain returned documents—Further submission letter to the Clerk from the Chief Minister, dated 14 November 2025</w:t>
      </w:r>
      <w:proofErr w:type="gramStart"/>
      <w:r>
        <w:rPr>
          <w:sz w:val="24"/>
          <w:szCs w:val="24"/>
          <w:u w:val="dotted"/>
        </w:rPr>
        <w:tab/>
      </w:r>
      <w:r>
        <w:rPr>
          <w:sz w:val="24"/>
          <w:szCs w:val="24"/>
        </w:rPr>
        <w:t xml:space="preserve">  547</w:t>
      </w:r>
      <w:proofErr w:type="gramEnd"/>
    </w:p>
    <w:p w14:paraId="3DA530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Copy of documents which had been circulated to Members on 31 October 2025—</w:t>
      </w:r>
    </w:p>
    <w:p w14:paraId="51A41CE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Index of returned documents</w:t>
      </w:r>
      <w:proofErr w:type="gramStart"/>
      <w:r>
        <w:rPr>
          <w:sz w:val="24"/>
          <w:szCs w:val="24"/>
          <w:u w:val="dotted"/>
        </w:rPr>
        <w:tab/>
      </w:r>
      <w:r>
        <w:rPr>
          <w:sz w:val="24"/>
          <w:szCs w:val="24"/>
        </w:rPr>
        <w:t xml:space="preserve">  547</w:t>
      </w:r>
      <w:proofErr w:type="gramEnd"/>
    </w:p>
    <w:p w14:paraId="37F35DB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Interpretation of Scope</w:t>
      </w:r>
      <w:proofErr w:type="gramStart"/>
      <w:r>
        <w:rPr>
          <w:sz w:val="24"/>
          <w:szCs w:val="24"/>
          <w:u w:val="dotted"/>
        </w:rPr>
        <w:tab/>
      </w:r>
      <w:r>
        <w:rPr>
          <w:sz w:val="24"/>
          <w:szCs w:val="24"/>
        </w:rPr>
        <w:t xml:space="preserve">  547</w:t>
      </w:r>
      <w:proofErr w:type="gramEnd"/>
    </w:p>
    <w:p w14:paraId="088B9D1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Privilege claimed on certain returned documents—Letter to the Clerk from the Chief Minister, dated 31 October 2025</w:t>
      </w:r>
      <w:proofErr w:type="gramStart"/>
      <w:r>
        <w:rPr>
          <w:sz w:val="24"/>
          <w:szCs w:val="24"/>
          <w:u w:val="dotted"/>
        </w:rPr>
        <w:tab/>
      </w:r>
      <w:r>
        <w:rPr>
          <w:sz w:val="24"/>
          <w:szCs w:val="24"/>
        </w:rPr>
        <w:t xml:space="preserve">  547</w:t>
      </w:r>
      <w:proofErr w:type="gramEnd"/>
    </w:p>
    <w:p w14:paraId="2A76920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Returned documents (4 Folders)</w:t>
      </w:r>
      <w:proofErr w:type="gramStart"/>
      <w:r>
        <w:rPr>
          <w:sz w:val="24"/>
          <w:szCs w:val="24"/>
          <w:u w:val="dotted"/>
        </w:rPr>
        <w:tab/>
      </w:r>
      <w:r>
        <w:rPr>
          <w:sz w:val="24"/>
          <w:szCs w:val="24"/>
        </w:rPr>
        <w:t xml:space="preserve">  547</w:t>
      </w:r>
      <w:proofErr w:type="gramEnd"/>
    </w:p>
    <w:p w14:paraId="70D37FC0"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Transmittal letter from head of Service, ACT Government to the Clerk, dated 31 October 2025</w:t>
      </w:r>
      <w:proofErr w:type="gramStart"/>
      <w:r>
        <w:rPr>
          <w:sz w:val="24"/>
          <w:szCs w:val="24"/>
          <w:u w:val="dotted"/>
        </w:rPr>
        <w:tab/>
      </w:r>
      <w:r>
        <w:rPr>
          <w:sz w:val="24"/>
          <w:szCs w:val="24"/>
        </w:rPr>
        <w:t xml:space="preserve">  547</w:t>
      </w:r>
      <w:proofErr w:type="gramEnd"/>
    </w:p>
    <w:p w14:paraId="71ED557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Clinical Waste Act—</w:t>
      </w:r>
      <w:r>
        <w:rPr>
          <w:sz w:val="24"/>
          <w:szCs w:val="24"/>
        </w:rPr>
        <w:t>Clinical Waste (Fees) Determination 2025 (No 1)—Disallowable Instrument DI2025-96 (LR, 26 June 2025)</w:t>
      </w:r>
      <w:proofErr w:type="gramStart"/>
      <w:r>
        <w:rPr>
          <w:sz w:val="24"/>
          <w:szCs w:val="24"/>
          <w:u w:val="dotted"/>
        </w:rPr>
        <w:tab/>
      </w:r>
      <w:r>
        <w:rPr>
          <w:sz w:val="24"/>
          <w:szCs w:val="24"/>
        </w:rPr>
        <w:t xml:space="preserve">  353</w:t>
      </w:r>
      <w:proofErr w:type="gramEnd"/>
    </w:p>
    <w:p w14:paraId="51EDC6F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Coercive control—</w:t>
      </w:r>
      <w:r>
        <w:rPr>
          <w:sz w:val="24"/>
          <w:szCs w:val="24"/>
        </w:rPr>
        <w:t>Criminalisation—Assembly Resolution of 20 March 2025—Government response, dated September 2025</w:t>
      </w:r>
      <w:proofErr w:type="gramStart"/>
      <w:r>
        <w:rPr>
          <w:sz w:val="24"/>
          <w:szCs w:val="24"/>
          <w:u w:val="dotted"/>
        </w:rPr>
        <w:tab/>
      </w:r>
      <w:r>
        <w:rPr>
          <w:sz w:val="24"/>
          <w:szCs w:val="24"/>
        </w:rPr>
        <w:t xml:space="preserve">  466</w:t>
      </w:r>
      <w:proofErr w:type="gramEnd"/>
    </w:p>
    <w:p w14:paraId="7D7E8B5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Commissioner for Standards—</w:t>
      </w:r>
    </w:p>
    <w:p w14:paraId="27A802E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Report—2024/2025, dated 1 July 2025</w:t>
      </w:r>
      <w:proofErr w:type="gramStart"/>
      <w:r>
        <w:rPr>
          <w:sz w:val="24"/>
          <w:szCs w:val="24"/>
          <w:u w:val="dotted"/>
        </w:rPr>
        <w:tab/>
      </w:r>
      <w:r>
        <w:rPr>
          <w:sz w:val="24"/>
          <w:szCs w:val="24"/>
        </w:rPr>
        <w:t xml:space="preserve">  349</w:t>
      </w:r>
      <w:proofErr w:type="gramEnd"/>
    </w:p>
    <w:p w14:paraId="32A05F8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Legislative Assembly—pursuant to continuing resolution 5AA of the Assembly of 31 October 2013, as amended—Appointment 2025, dated 10 April 2025</w:t>
      </w:r>
      <w:proofErr w:type="gramStart"/>
      <w:r>
        <w:rPr>
          <w:sz w:val="24"/>
          <w:szCs w:val="24"/>
          <w:u w:val="dotted"/>
        </w:rPr>
        <w:tab/>
      </w:r>
      <w:r>
        <w:rPr>
          <w:sz w:val="24"/>
          <w:szCs w:val="24"/>
        </w:rPr>
        <w:t xml:space="preserve">  209</w:t>
      </w:r>
      <w:proofErr w:type="gramEnd"/>
    </w:p>
    <w:p w14:paraId="5DABFB8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Commissioner for Sustainability and the Environment Act—</w:t>
      </w:r>
    </w:p>
    <w:p w14:paraId="3FCE6C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Commissioner for Sustainability and the Environment Appointment 2025—Disallowable Instrument DI2025-44 (LR, 5 May 2025)</w:t>
      </w:r>
      <w:proofErr w:type="gramStart"/>
      <w:r>
        <w:rPr>
          <w:sz w:val="24"/>
          <w:szCs w:val="24"/>
          <w:u w:val="dotted"/>
        </w:rPr>
        <w:tab/>
      </w:r>
      <w:r>
        <w:rPr>
          <w:sz w:val="24"/>
          <w:szCs w:val="24"/>
        </w:rPr>
        <w:t xml:space="preserve">  263</w:t>
      </w:r>
      <w:proofErr w:type="gramEnd"/>
    </w:p>
    <w:p w14:paraId="6D540CC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Commissioner for Sustainability and the Environment Appointment 2026—Disallowable Instrument DI2026-36 (LR, 20 April 2026)</w:t>
      </w:r>
      <w:r>
        <w:rPr>
          <w:sz w:val="24"/>
          <w:szCs w:val="24"/>
          <w:u w:val="dotted"/>
        </w:rPr>
        <w:tab/>
      </w:r>
      <w:r>
        <w:rPr>
          <w:sz w:val="24"/>
          <w:szCs w:val="24"/>
        </w:rPr>
        <w:t xml:space="preserve"> 1017</w:t>
      </w:r>
    </w:p>
    <w:p w14:paraId="20B810E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22—</w:t>
      </w:r>
    </w:p>
    <w:p w14:paraId="26808B8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Close to the edge—Special Report—An investigation into the effects of urban expansion on the Environment of the ACT—Government response, dated March 2026</w:t>
      </w:r>
      <w:proofErr w:type="gramStart"/>
      <w:r>
        <w:rPr>
          <w:sz w:val="24"/>
          <w:szCs w:val="24"/>
          <w:u w:val="dotted"/>
        </w:rPr>
        <w:tab/>
      </w:r>
      <w:r>
        <w:rPr>
          <w:sz w:val="24"/>
          <w:szCs w:val="24"/>
        </w:rPr>
        <w:t xml:space="preserve">  918</w:t>
      </w:r>
      <w:proofErr w:type="gramEnd"/>
    </w:p>
    <w:p w14:paraId="77FCB95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Corrigendum</w:t>
      </w:r>
      <w:proofErr w:type="gramStart"/>
      <w:r>
        <w:rPr>
          <w:sz w:val="24"/>
          <w:szCs w:val="24"/>
          <w:u w:val="dotted"/>
        </w:rPr>
        <w:tab/>
      </w:r>
      <w:r>
        <w:rPr>
          <w:sz w:val="24"/>
          <w:szCs w:val="24"/>
        </w:rPr>
        <w:t xml:space="preserve">  981</w:t>
      </w:r>
      <w:proofErr w:type="gramEnd"/>
    </w:p>
    <w:p w14:paraId="54F59197" w14:textId="77777777" w:rsidR="00A73A3E" w:rsidRDefault="00A73A3E" w:rsidP="003938E4">
      <w:pPr>
        <w:tabs>
          <w:tab w:val="clear" w:pos="9781"/>
          <w:tab w:val="left" w:pos="9639"/>
        </w:tabs>
        <w:spacing w:after="0" w:line="240" w:lineRule="auto"/>
        <w:ind w:left="560" w:right="1240" w:hanging="280"/>
        <w:rPr>
          <w:sz w:val="24"/>
          <w:szCs w:val="24"/>
        </w:rPr>
      </w:pPr>
    </w:p>
    <w:p w14:paraId="6AF449FB" w14:textId="77777777" w:rsidR="00A73A3E" w:rsidRDefault="00A73A3E" w:rsidP="003938E4">
      <w:pPr>
        <w:tabs>
          <w:tab w:val="clear" w:pos="9781"/>
          <w:tab w:val="left" w:pos="9639"/>
        </w:tabs>
        <w:spacing w:after="0" w:line="240" w:lineRule="auto"/>
        <w:ind w:left="560" w:right="1240" w:hanging="280"/>
        <w:rPr>
          <w:sz w:val="24"/>
          <w:szCs w:val="24"/>
        </w:rPr>
      </w:pPr>
    </w:p>
    <w:p w14:paraId="7BD4B2A8" w14:textId="6BDF2751"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Close to the Edge—Special Report—</w:t>
      </w:r>
    </w:p>
    <w:p w14:paraId="2C0FB52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 investigation into the effects of urban expansion on the Environment of the ACT—Government response, dated March 2026—Corrigendum</w:t>
      </w:r>
      <w:proofErr w:type="gramStart"/>
      <w:r>
        <w:rPr>
          <w:sz w:val="24"/>
          <w:szCs w:val="24"/>
          <w:u w:val="dotted"/>
        </w:rPr>
        <w:tab/>
      </w:r>
      <w:r>
        <w:rPr>
          <w:sz w:val="24"/>
          <w:szCs w:val="24"/>
        </w:rPr>
        <w:t xml:space="preserve">  981</w:t>
      </w:r>
      <w:proofErr w:type="gramEnd"/>
    </w:p>
    <w:p w14:paraId="501F466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 Investigation into the effects of urban expansion on the environment of the ACT, undated</w:t>
      </w:r>
      <w:proofErr w:type="gramStart"/>
      <w:r>
        <w:rPr>
          <w:sz w:val="24"/>
          <w:szCs w:val="24"/>
          <w:u w:val="dotted"/>
        </w:rPr>
        <w:tab/>
      </w:r>
      <w:r>
        <w:rPr>
          <w:sz w:val="24"/>
          <w:szCs w:val="24"/>
        </w:rPr>
        <w:t xml:space="preserve">  284</w:t>
      </w:r>
      <w:proofErr w:type="gramEnd"/>
    </w:p>
    <w:p w14:paraId="70D1A69A"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An Investigation into the effects of urban expansion on the environment of the ACT—Statement, dated 15 May 2025</w:t>
      </w:r>
      <w:proofErr w:type="gramStart"/>
      <w:r>
        <w:rPr>
          <w:sz w:val="24"/>
          <w:szCs w:val="24"/>
          <w:u w:val="dotted"/>
        </w:rPr>
        <w:tab/>
      </w:r>
      <w:r>
        <w:rPr>
          <w:sz w:val="24"/>
          <w:szCs w:val="24"/>
        </w:rPr>
        <w:t xml:space="preserve">  284</w:t>
      </w:r>
      <w:proofErr w:type="gramEnd"/>
    </w:p>
    <w:p w14:paraId="4E72ACB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Committee Reports—</w:t>
      </w:r>
      <w:r>
        <w:rPr>
          <w:sz w:val="24"/>
          <w:szCs w:val="24"/>
        </w:rPr>
        <w:t>Schedule of Government Responses—</w:t>
      </w:r>
    </w:p>
    <w:p w14:paraId="3EA3B63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Eleventh Assembly—As </w:t>
      </w:r>
      <w:proofErr w:type="gramStart"/>
      <w:r>
        <w:rPr>
          <w:sz w:val="24"/>
          <w:szCs w:val="24"/>
        </w:rPr>
        <w:t>at</w:t>
      </w:r>
      <w:proofErr w:type="gramEnd"/>
      <w:r>
        <w:rPr>
          <w:sz w:val="24"/>
          <w:szCs w:val="24"/>
        </w:rPr>
        <w:t xml:space="preserve"> 19 September 2025</w:t>
      </w:r>
      <w:proofErr w:type="gramStart"/>
      <w:r>
        <w:rPr>
          <w:sz w:val="24"/>
          <w:szCs w:val="24"/>
          <w:u w:val="dotted"/>
        </w:rPr>
        <w:tab/>
      </w:r>
      <w:r>
        <w:rPr>
          <w:sz w:val="24"/>
          <w:szCs w:val="24"/>
        </w:rPr>
        <w:t xml:space="preserve">  449</w:t>
      </w:r>
      <w:proofErr w:type="gramEnd"/>
    </w:p>
    <w:p w14:paraId="39F2D03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Tenth Assembly—</w:t>
      </w:r>
    </w:p>
    <w:p w14:paraId="0E9EC46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 xml:space="preserve">As </w:t>
      </w:r>
      <w:proofErr w:type="gramStart"/>
      <w:r>
        <w:rPr>
          <w:sz w:val="24"/>
          <w:szCs w:val="24"/>
        </w:rPr>
        <w:t>at</w:t>
      </w:r>
      <w:proofErr w:type="gramEnd"/>
      <w:r>
        <w:rPr>
          <w:sz w:val="24"/>
          <w:szCs w:val="24"/>
        </w:rPr>
        <w:t xml:space="preserve"> 19 September 2025</w:t>
      </w:r>
      <w:proofErr w:type="gramStart"/>
      <w:r>
        <w:rPr>
          <w:sz w:val="24"/>
          <w:szCs w:val="24"/>
          <w:u w:val="dotted"/>
        </w:rPr>
        <w:tab/>
      </w:r>
      <w:r>
        <w:rPr>
          <w:sz w:val="24"/>
          <w:szCs w:val="24"/>
        </w:rPr>
        <w:t xml:space="preserve">  449</w:t>
      </w:r>
      <w:proofErr w:type="gramEnd"/>
    </w:p>
    <w:p w14:paraId="2E62F837"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 xml:space="preserve">As </w:t>
      </w:r>
      <w:proofErr w:type="gramStart"/>
      <w:r>
        <w:rPr>
          <w:sz w:val="24"/>
          <w:szCs w:val="24"/>
        </w:rPr>
        <w:t>at</w:t>
      </w:r>
      <w:proofErr w:type="gramEnd"/>
      <w:r>
        <w:rPr>
          <w:sz w:val="24"/>
          <w:szCs w:val="24"/>
        </w:rPr>
        <w:t xml:space="preserve"> 31 January 2025</w:t>
      </w:r>
      <w:r>
        <w:rPr>
          <w:sz w:val="24"/>
          <w:szCs w:val="24"/>
          <w:u w:val="dotted"/>
        </w:rPr>
        <w:tab/>
      </w:r>
      <w:r>
        <w:rPr>
          <w:sz w:val="24"/>
          <w:szCs w:val="24"/>
        </w:rPr>
        <w:t xml:space="preserve">   68</w:t>
      </w:r>
    </w:p>
    <w:p w14:paraId="71B04FF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Common Boundaries Act—</w:t>
      </w:r>
      <w:r>
        <w:rPr>
          <w:sz w:val="24"/>
          <w:szCs w:val="24"/>
        </w:rPr>
        <w:t>Common Boundaries Regulation 2024—Subordinate Law SL2024-29 (LR, 12 September 2024)</w:t>
      </w:r>
      <w:r>
        <w:rPr>
          <w:sz w:val="24"/>
          <w:szCs w:val="24"/>
          <w:u w:val="dotted"/>
        </w:rPr>
        <w:tab/>
      </w:r>
      <w:r>
        <w:rPr>
          <w:sz w:val="24"/>
          <w:szCs w:val="24"/>
        </w:rPr>
        <w:t xml:space="preserve">    5</w:t>
      </w:r>
    </w:p>
    <w:p w14:paraId="627C5BF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Commonwealth approval process—</w:t>
      </w:r>
      <w:r>
        <w:rPr>
          <w:sz w:val="24"/>
          <w:szCs w:val="24"/>
        </w:rPr>
        <w:t>Copy of a chart, National Capital Authority, Submission 22, undated</w:t>
      </w:r>
      <w:r>
        <w:rPr>
          <w:sz w:val="24"/>
          <w:szCs w:val="24"/>
          <w:u w:val="dotted"/>
        </w:rPr>
        <w:tab/>
      </w:r>
      <w:r>
        <w:rPr>
          <w:sz w:val="24"/>
          <w:szCs w:val="24"/>
        </w:rPr>
        <w:t xml:space="preserve"> 1022</w:t>
      </w:r>
    </w:p>
    <w:p w14:paraId="67E11993"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Commonwealth funding improvement—</w:t>
      </w:r>
      <w:r>
        <w:rPr>
          <w:sz w:val="24"/>
          <w:szCs w:val="24"/>
        </w:rPr>
        <w:t>Assembly Resolution of 3 September 2025—Government response, dated December 2025</w:t>
      </w:r>
      <w:proofErr w:type="gramStart"/>
      <w:r>
        <w:rPr>
          <w:sz w:val="24"/>
          <w:szCs w:val="24"/>
          <w:u w:val="dotted"/>
        </w:rPr>
        <w:tab/>
      </w:r>
      <w:r>
        <w:rPr>
          <w:sz w:val="24"/>
          <w:szCs w:val="24"/>
        </w:rPr>
        <w:t xml:space="preserve">  645</w:t>
      </w:r>
      <w:proofErr w:type="gramEnd"/>
    </w:p>
    <w:p w14:paraId="62112C2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Community Title Act—</w:t>
      </w:r>
      <w:r>
        <w:rPr>
          <w:sz w:val="24"/>
          <w:szCs w:val="24"/>
        </w:rPr>
        <w:t>Community Title (Fees) Determination 2025—Disallowable Instrument DI2025-165 (LR, 30 June 2025)</w:t>
      </w:r>
      <w:proofErr w:type="gramStart"/>
      <w:r>
        <w:rPr>
          <w:sz w:val="24"/>
          <w:szCs w:val="24"/>
          <w:u w:val="dotted"/>
        </w:rPr>
        <w:tab/>
      </w:r>
      <w:r>
        <w:rPr>
          <w:sz w:val="24"/>
          <w:szCs w:val="24"/>
        </w:rPr>
        <w:t xml:space="preserve">  353</w:t>
      </w:r>
      <w:proofErr w:type="gramEnd"/>
    </w:p>
    <w:p w14:paraId="7AFB6BC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Construction Occupations (Licensing) Act—</w:t>
      </w:r>
    </w:p>
    <w:p w14:paraId="1684B01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Construction Occupations (Licensing) (Fees) Determination 2024 (No 3)—Disallowable Instrument DI2024-293 (LR, 16 September 2024)</w:t>
      </w:r>
      <w:r>
        <w:rPr>
          <w:sz w:val="24"/>
          <w:szCs w:val="24"/>
          <w:u w:val="dotted"/>
        </w:rPr>
        <w:tab/>
      </w:r>
      <w:r>
        <w:rPr>
          <w:sz w:val="24"/>
          <w:szCs w:val="24"/>
        </w:rPr>
        <w:t xml:space="preserve">    5</w:t>
      </w:r>
    </w:p>
    <w:p w14:paraId="59F49CF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Construction Occupations (Licensing) (Fees) Determination 2025—Disallowable Instrument DI2025-166 (LR, 30 June 2025)</w:t>
      </w:r>
      <w:proofErr w:type="gramStart"/>
      <w:r>
        <w:rPr>
          <w:sz w:val="24"/>
          <w:szCs w:val="24"/>
          <w:u w:val="dotted"/>
        </w:rPr>
        <w:tab/>
      </w:r>
      <w:r>
        <w:rPr>
          <w:sz w:val="24"/>
          <w:szCs w:val="24"/>
        </w:rPr>
        <w:t xml:space="preserve">  353</w:t>
      </w:r>
      <w:proofErr w:type="gramEnd"/>
    </w:p>
    <w:p w14:paraId="1D11951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Construction Occupations (Licensing) Amendment Regulation 2024 (No 1)—Subordinate Law SL2024-22 (LR, 30 August 2024)</w:t>
      </w:r>
      <w:r>
        <w:rPr>
          <w:sz w:val="24"/>
          <w:szCs w:val="24"/>
          <w:u w:val="dotted"/>
        </w:rPr>
        <w:tab/>
      </w:r>
      <w:r>
        <w:rPr>
          <w:sz w:val="24"/>
          <w:szCs w:val="24"/>
        </w:rPr>
        <w:t xml:space="preserve">    5</w:t>
      </w:r>
    </w:p>
    <w:p w14:paraId="509D0CE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Construction Occupations (Licensing) Regulation 2004—</w:t>
      </w:r>
      <w:r>
        <w:rPr>
          <w:sz w:val="24"/>
          <w:szCs w:val="24"/>
        </w:rPr>
        <w:t>Construction Occupations (Licensing) (Qualifications) Declaration 2024 (No 3)—Disallowable Instrument DI2024-276 (LR, 2 September 2024)</w:t>
      </w:r>
      <w:r>
        <w:rPr>
          <w:sz w:val="24"/>
          <w:szCs w:val="24"/>
          <w:u w:val="dotted"/>
        </w:rPr>
        <w:tab/>
      </w:r>
      <w:r>
        <w:rPr>
          <w:sz w:val="24"/>
          <w:szCs w:val="24"/>
        </w:rPr>
        <w:t xml:space="preserve">    5</w:t>
      </w:r>
    </w:p>
    <w:p w14:paraId="61D5ED2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Controlled Sports Act—</w:t>
      </w:r>
    </w:p>
    <w:p w14:paraId="03D3496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Controlled Sports (Fees) Determination 2024 (No 1)—Disallowable Instrument DI2024-290 (LR, 13 September 2024)</w:t>
      </w:r>
      <w:r>
        <w:rPr>
          <w:sz w:val="24"/>
          <w:szCs w:val="24"/>
          <w:u w:val="dotted"/>
        </w:rPr>
        <w:tab/>
      </w:r>
      <w:r>
        <w:rPr>
          <w:sz w:val="24"/>
          <w:szCs w:val="24"/>
        </w:rPr>
        <w:t xml:space="preserve">    5</w:t>
      </w:r>
    </w:p>
    <w:p w14:paraId="6A43626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Controlled Sports (Fees) Determination 2025 (No 1)—Disallowable Instrument DI2025-174 (LR, 30 June 2025)</w:t>
      </w:r>
      <w:proofErr w:type="gramStart"/>
      <w:r>
        <w:rPr>
          <w:sz w:val="24"/>
          <w:szCs w:val="24"/>
          <w:u w:val="dotted"/>
        </w:rPr>
        <w:tab/>
      </w:r>
      <w:r>
        <w:rPr>
          <w:sz w:val="24"/>
          <w:szCs w:val="24"/>
        </w:rPr>
        <w:t xml:space="preserve">  353</w:t>
      </w:r>
      <w:proofErr w:type="gramEnd"/>
    </w:p>
    <w:p w14:paraId="1E828F8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Controlled Sports Amendment Regulation 2024 (No 1)—Subordinate Law SL2024-27 (LR, 12 September 2024)</w:t>
      </w:r>
      <w:r>
        <w:rPr>
          <w:sz w:val="24"/>
          <w:szCs w:val="24"/>
          <w:u w:val="dotted"/>
        </w:rPr>
        <w:tab/>
      </w:r>
      <w:r>
        <w:rPr>
          <w:sz w:val="24"/>
          <w:szCs w:val="24"/>
        </w:rPr>
        <w:t xml:space="preserve">    5</w:t>
      </w:r>
    </w:p>
    <w:p w14:paraId="387D498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Controlled Sports Code of Practice 2024 (No 1)—Disallowable Instrument DI2024-291 (LR, 13 September 2024)</w:t>
      </w:r>
      <w:r>
        <w:rPr>
          <w:sz w:val="24"/>
          <w:szCs w:val="24"/>
          <w:u w:val="dotted"/>
        </w:rPr>
        <w:tab/>
      </w:r>
      <w:r>
        <w:rPr>
          <w:sz w:val="24"/>
          <w:szCs w:val="24"/>
        </w:rPr>
        <w:t xml:space="preserve">    5</w:t>
      </w:r>
    </w:p>
    <w:p w14:paraId="6349F87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lastRenderedPageBreak/>
        <w:t>Coombs Peninsula Rezoning—</w:t>
      </w:r>
      <w:r>
        <w:rPr>
          <w:sz w:val="24"/>
          <w:szCs w:val="24"/>
        </w:rPr>
        <w:t>Assembly resolution of 14 May 2025—Tabling statement, dated September 2025</w:t>
      </w:r>
      <w:proofErr w:type="gramStart"/>
      <w:r>
        <w:rPr>
          <w:sz w:val="24"/>
          <w:szCs w:val="24"/>
          <w:u w:val="dotted"/>
        </w:rPr>
        <w:tab/>
      </w:r>
      <w:r>
        <w:rPr>
          <w:sz w:val="24"/>
          <w:szCs w:val="24"/>
        </w:rPr>
        <w:t xml:space="preserve">  386</w:t>
      </w:r>
      <w:proofErr w:type="gramEnd"/>
    </w:p>
    <w:p w14:paraId="1ABBB33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Co-operatives National Law (ACT) Act—</w:t>
      </w:r>
      <w:r>
        <w:rPr>
          <w:sz w:val="24"/>
          <w:szCs w:val="24"/>
        </w:rPr>
        <w:t>Co-operatives National Law (ACT) (Fees) Determination 2025—Disallowable Instrument DI2025-118 (LR, 27 June 2025)</w:t>
      </w:r>
      <w:proofErr w:type="gramStart"/>
      <w:r>
        <w:rPr>
          <w:sz w:val="24"/>
          <w:szCs w:val="24"/>
          <w:u w:val="dotted"/>
        </w:rPr>
        <w:tab/>
      </w:r>
      <w:r>
        <w:rPr>
          <w:sz w:val="24"/>
          <w:szCs w:val="24"/>
        </w:rPr>
        <w:t xml:space="preserve">  353</w:t>
      </w:r>
      <w:proofErr w:type="gramEnd"/>
    </w:p>
    <w:p w14:paraId="4122E89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Copy of a photo of Mr Shane Rattenbury, former MLA</w:t>
      </w:r>
      <w:r>
        <w:rPr>
          <w:sz w:val="24"/>
          <w:szCs w:val="24"/>
          <w:u w:val="dotted"/>
        </w:rPr>
        <w:tab/>
      </w:r>
      <w:r>
        <w:rPr>
          <w:sz w:val="24"/>
          <w:szCs w:val="24"/>
        </w:rPr>
        <w:t xml:space="preserve">    0</w:t>
      </w:r>
    </w:p>
    <w:p w14:paraId="2FBD16B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Coroners Act—</w:t>
      </w:r>
    </w:p>
    <w:p w14:paraId="0F7772D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102(8)—ACT Coroner's Court—Annual report—2023/2024, dated February 2025</w:t>
      </w:r>
      <w:r>
        <w:rPr>
          <w:sz w:val="24"/>
          <w:szCs w:val="24"/>
          <w:u w:val="dotted"/>
        </w:rPr>
        <w:tab/>
      </w:r>
      <w:r>
        <w:rPr>
          <w:sz w:val="24"/>
          <w:szCs w:val="24"/>
        </w:rPr>
        <w:t xml:space="preserve">   92</w:t>
      </w:r>
    </w:p>
    <w:p w14:paraId="7B79319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 of Coroner—Pursuant to subsection 57(4)—</w:t>
      </w:r>
    </w:p>
    <w:p w14:paraId="52916B8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Inquest into the death of Jessica Hilary Bovill, dated 26 February 2025</w:t>
      </w:r>
      <w:proofErr w:type="gramStart"/>
      <w:r>
        <w:rPr>
          <w:sz w:val="24"/>
          <w:szCs w:val="24"/>
          <w:u w:val="dotted"/>
        </w:rPr>
        <w:tab/>
      </w:r>
      <w:r>
        <w:rPr>
          <w:sz w:val="24"/>
          <w:szCs w:val="24"/>
        </w:rPr>
        <w:t xml:space="preserve">  280</w:t>
      </w:r>
      <w:proofErr w:type="gramEnd"/>
    </w:p>
    <w:p w14:paraId="03A91DD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undated</w:t>
      </w:r>
      <w:proofErr w:type="gramStart"/>
      <w:r>
        <w:rPr>
          <w:sz w:val="24"/>
          <w:szCs w:val="24"/>
          <w:u w:val="dotted"/>
        </w:rPr>
        <w:tab/>
      </w:r>
      <w:r>
        <w:rPr>
          <w:sz w:val="24"/>
          <w:szCs w:val="24"/>
        </w:rPr>
        <w:t xml:space="preserve">  280</w:t>
      </w:r>
      <w:proofErr w:type="gramEnd"/>
    </w:p>
    <w:p w14:paraId="00EFF0A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Inquest into the death of Luke Anthony Rich, together with a statement—Government response, dated February 2025</w:t>
      </w:r>
      <w:r>
        <w:rPr>
          <w:sz w:val="24"/>
          <w:szCs w:val="24"/>
          <w:u w:val="dotted"/>
        </w:rPr>
        <w:tab/>
      </w:r>
      <w:r>
        <w:rPr>
          <w:sz w:val="24"/>
          <w:szCs w:val="24"/>
        </w:rPr>
        <w:t xml:space="preserve">   91</w:t>
      </w:r>
    </w:p>
    <w:p w14:paraId="005C5E1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Inquest into the death of Peter Hanisch, dated 9 April 2025</w:t>
      </w:r>
      <w:proofErr w:type="gramStart"/>
      <w:r>
        <w:rPr>
          <w:sz w:val="24"/>
          <w:szCs w:val="24"/>
          <w:u w:val="dotted"/>
        </w:rPr>
        <w:tab/>
      </w:r>
      <w:r>
        <w:rPr>
          <w:sz w:val="24"/>
          <w:szCs w:val="24"/>
        </w:rPr>
        <w:t xml:space="preserve">  441</w:t>
      </w:r>
      <w:proofErr w:type="gramEnd"/>
    </w:p>
    <w:p w14:paraId="3098C7B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441</w:t>
      </w:r>
      <w:proofErr w:type="gramEnd"/>
    </w:p>
    <w:p w14:paraId="15B4E91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Inquest into the death of Rozalia Spadafora, dated 6 December 2024</w:t>
      </w:r>
      <w:r>
        <w:rPr>
          <w:sz w:val="24"/>
          <w:szCs w:val="24"/>
          <w:u w:val="dotted"/>
        </w:rPr>
        <w:tab/>
      </w:r>
      <w:r>
        <w:rPr>
          <w:sz w:val="24"/>
          <w:szCs w:val="24"/>
        </w:rPr>
        <w:t xml:space="preserve">   80</w:t>
      </w:r>
    </w:p>
    <w:p w14:paraId="3EA520C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dated February 2025</w:t>
      </w:r>
      <w:r>
        <w:rPr>
          <w:sz w:val="24"/>
          <w:szCs w:val="24"/>
          <w:u w:val="dotted"/>
        </w:rPr>
        <w:tab/>
      </w:r>
      <w:r>
        <w:rPr>
          <w:sz w:val="24"/>
          <w:szCs w:val="24"/>
        </w:rPr>
        <w:t xml:space="preserve">   80</w:t>
      </w:r>
    </w:p>
    <w:p w14:paraId="0005B6A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Inquest into the death of Sharyn Kaine, dated 16 September 2024</w:t>
      </w:r>
      <w:proofErr w:type="gramStart"/>
      <w:r>
        <w:rPr>
          <w:sz w:val="24"/>
          <w:szCs w:val="24"/>
          <w:u w:val="dotted"/>
        </w:rPr>
        <w:tab/>
      </w:r>
      <w:r>
        <w:rPr>
          <w:sz w:val="24"/>
          <w:szCs w:val="24"/>
        </w:rPr>
        <w:t xml:space="preserve">  270</w:t>
      </w:r>
      <w:proofErr w:type="gramEnd"/>
    </w:p>
    <w:p w14:paraId="28270EB3"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Government response, dated May 2025</w:t>
      </w:r>
      <w:proofErr w:type="gramStart"/>
      <w:r>
        <w:rPr>
          <w:sz w:val="24"/>
          <w:szCs w:val="24"/>
          <w:u w:val="dotted"/>
        </w:rPr>
        <w:tab/>
      </w:r>
      <w:r>
        <w:rPr>
          <w:sz w:val="24"/>
          <w:szCs w:val="24"/>
        </w:rPr>
        <w:t xml:space="preserve">  270</w:t>
      </w:r>
      <w:proofErr w:type="gramEnd"/>
    </w:p>
    <w:p w14:paraId="406301D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Corrections Management Act—</w:t>
      </w:r>
      <w:r>
        <w:rPr>
          <w:sz w:val="24"/>
          <w:szCs w:val="24"/>
        </w:rPr>
        <w:t>Pursuant to section 230—Statutory Review Report—Section 70 Correction Management Act 2007, undated</w:t>
      </w:r>
      <w:proofErr w:type="gramStart"/>
      <w:r>
        <w:rPr>
          <w:sz w:val="24"/>
          <w:szCs w:val="24"/>
          <w:u w:val="dotted"/>
        </w:rPr>
        <w:tab/>
      </w:r>
      <w:r>
        <w:rPr>
          <w:sz w:val="24"/>
          <w:szCs w:val="24"/>
        </w:rPr>
        <w:t xml:space="preserve">  837</w:t>
      </w:r>
      <w:proofErr w:type="gramEnd"/>
    </w:p>
    <w:p w14:paraId="6EF5554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Cost of living crisis—</w:t>
      </w:r>
      <w:r>
        <w:rPr>
          <w:sz w:val="24"/>
          <w:szCs w:val="24"/>
        </w:rPr>
        <w:t>Alleviation measures—Assembly resolution of 3 December 2025—Government response, dated June 2026</w:t>
      </w:r>
      <w:r>
        <w:rPr>
          <w:sz w:val="24"/>
          <w:szCs w:val="24"/>
          <w:u w:val="dotted"/>
        </w:rPr>
        <w:tab/>
      </w:r>
      <w:r>
        <w:rPr>
          <w:sz w:val="24"/>
          <w:szCs w:val="24"/>
        </w:rPr>
        <w:t xml:space="preserve"> 1050</w:t>
      </w:r>
    </w:p>
    <w:p w14:paraId="52BC439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Court Procedures Act—</w:t>
      </w:r>
    </w:p>
    <w:p w14:paraId="71CBADB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Court Procedures (Fees) Determination 2025—Disallowable Instrument DI2025-125 (LR, 27 June 2025)</w:t>
      </w:r>
      <w:proofErr w:type="gramStart"/>
      <w:r>
        <w:rPr>
          <w:sz w:val="24"/>
          <w:szCs w:val="24"/>
          <w:u w:val="dotted"/>
        </w:rPr>
        <w:tab/>
      </w:r>
      <w:r>
        <w:rPr>
          <w:sz w:val="24"/>
          <w:szCs w:val="24"/>
        </w:rPr>
        <w:t xml:space="preserve">  353</w:t>
      </w:r>
      <w:proofErr w:type="gramEnd"/>
    </w:p>
    <w:p w14:paraId="4E3D09B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Court Procedures Amendment Rules 2024 (No 2)—Subordinate Law SL2024-37 (LR, 19 December 2024)</w:t>
      </w:r>
      <w:r>
        <w:rPr>
          <w:sz w:val="24"/>
          <w:szCs w:val="24"/>
          <w:u w:val="dotted"/>
        </w:rPr>
        <w:tab/>
      </w:r>
      <w:r>
        <w:rPr>
          <w:sz w:val="24"/>
          <w:szCs w:val="24"/>
        </w:rPr>
        <w:t xml:space="preserve">   69</w:t>
      </w:r>
    </w:p>
    <w:p w14:paraId="12364ED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Court Procedures Amendment Rules 2025 (No 1)—Subordinate Law SL2025-10 (LR, 30 June 2025)</w:t>
      </w:r>
      <w:proofErr w:type="gramStart"/>
      <w:r>
        <w:rPr>
          <w:sz w:val="24"/>
          <w:szCs w:val="24"/>
          <w:u w:val="dotted"/>
        </w:rPr>
        <w:tab/>
      </w:r>
      <w:r>
        <w:rPr>
          <w:sz w:val="24"/>
          <w:szCs w:val="24"/>
        </w:rPr>
        <w:t xml:space="preserve">  353</w:t>
      </w:r>
      <w:proofErr w:type="gramEnd"/>
    </w:p>
    <w:p w14:paraId="15053D0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Credit Rating Stabilisation Plan—</w:t>
      </w:r>
      <w:r>
        <w:rPr>
          <w:sz w:val="24"/>
          <w:szCs w:val="24"/>
        </w:rPr>
        <w:t>Assembly Resolution of 18 September 2025—Government response, dated February 2026</w:t>
      </w:r>
      <w:proofErr w:type="gramStart"/>
      <w:r>
        <w:rPr>
          <w:sz w:val="24"/>
          <w:szCs w:val="24"/>
          <w:u w:val="dotted"/>
        </w:rPr>
        <w:tab/>
      </w:r>
      <w:r>
        <w:rPr>
          <w:sz w:val="24"/>
          <w:szCs w:val="24"/>
        </w:rPr>
        <w:t xml:space="preserve">  813</w:t>
      </w:r>
      <w:proofErr w:type="gramEnd"/>
    </w:p>
    <w:p w14:paraId="4454E95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Crimes (Assumed Identities) Act—</w:t>
      </w:r>
    </w:p>
    <w:p w14:paraId="2FEA5BE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38—Australian Criminal Intelligence Commission—Assumed Identities Annual report 2024-25, dated 27 August 2025</w:t>
      </w:r>
      <w:proofErr w:type="gramStart"/>
      <w:r>
        <w:rPr>
          <w:sz w:val="24"/>
          <w:szCs w:val="24"/>
          <w:u w:val="dotted"/>
        </w:rPr>
        <w:tab/>
      </w:r>
      <w:r>
        <w:rPr>
          <w:sz w:val="24"/>
          <w:szCs w:val="24"/>
        </w:rPr>
        <w:t xml:space="preserve">  472</w:t>
      </w:r>
      <w:proofErr w:type="gramEnd"/>
    </w:p>
    <w:p w14:paraId="11383FD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section 38(4)—Annual report—Australian Crime Commission Assumed Identities—2023-24, dated 12 September 2024</w:t>
      </w:r>
      <w:r>
        <w:rPr>
          <w:sz w:val="24"/>
          <w:szCs w:val="24"/>
          <w:u w:val="dotted"/>
        </w:rPr>
        <w:tab/>
      </w:r>
      <w:r>
        <w:rPr>
          <w:sz w:val="24"/>
          <w:szCs w:val="24"/>
        </w:rPr>
        <w:t xml:space="preserve">   53</w:t>
      </w:r>
    </w:p>
    <w:p w14:paraId="28527C1E" w14:textId="77777777" w:rsidR="003938E4" w:rsidRPr="00A73A3E" w:rsidRDefault="003938E4" w:rsidP="00A73A3E">
      <w:pPr>
        <w:tabs>
          <w:tab w:val="clear" w:pos="9781"/>
          <w:tab w:val="left" w:pos="9639"/>
        </w:tabs>
        <w:spacing w:before="120" w:after="0" w:line="240" w:lineRule="auto"/>
        <w:ind w:left="280" w:right="1132" w:hanging="280"/>
        <w:rPr>
          <w:b/>
          <w:spacing w:val="-2"/>
          <w:sz w:val="24"/>
          <w:szCs w:val="24"/>
        </w:rPr>
      </w:pPr>
      <w:r w:rsidRPr="00A73A3E">
        <w:rPr>
          <w:b/>
          <w:spacing w:val="-2"/>
          <w:sz w:val="24"/>
          <w:szCs w:val="24"/>
        </w:rPr>
        <w:t>Crimes (Child Sex Offender) Amendment Act—</w:t>
      </w:r>
      <w:r w:rsidRPr="00A73A3E">
        <w:rPr>
          <w:spacing w:val="-2"/>
          <w:sz w:val="24"/>
          <w:szCs w:val="24"/>
        </w:rPr>
        <w:t>Report—Statutory Review, dated December 2025</w:t>
      </w:r>
      <w:proofErr w:type="gramStart"/>
      <w:r w:rsidRPr="00A73A3E">
        <w:rPr>
          <w:spacing w:val="-2"/>
          <w:sz w:val="24"/>
          <w:szCs w:val="24"/>
          <w:u w:val="dotted"/>
        </w:rPr>
        <w:tab/>
      </w:r>
      <w:r w:rsidRPr="00A73A3E">
        <w:rPr>
          <w:spacing w:val="-2"/>
          <w:sz w:val="24"/>
          <w:szCs w:val="24"/>
        </w:rPr>
        <w:t xml:space="preserve">  550</w:t>
      </w:r>
      <w:proofErr w:type="gramEnd"/>
    </w:p>
    <w:p w14:paraId="7D0C2F1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lastRenderedPageBreak/>
        <w:t>Crimes (Controlled Operations) Act—</w:t>
      </w:r>
      <w:r>
        <w:rPr>
          <w:sz w:val="24"/>
          <w:szCs w:val="24"/>
        </w:rPr>
        <w:t>Pursuant to subsection 28(9)—Australian Criminal Intelligence Commission—Controlled Operations—Annual Reports—1 July 2024 to 30 June 2025</w:t>
      </w:r>
      <w:proofErr w:type="gramStart"/>
      <w:r>
        <w:rPr>
          <w:sz w:val="24"/>
          <w:szCs w:val="24"/>
          <w:u w:val="dotted"/>
        </w:rPr>
        <w:tab/>
      </w:r>
      <w:r>
        <w:rPr>
          <w:sz w:val="24"/>
          <w:szCs w:val="24"/>
        </w:rPr>
        <w:t xml:space="preserve">  508</w:t>
      </w:r>
      <w:proofErr w:type="gramEnd"/>
    </w:p>
    <w:p w14:paraId="51D6302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Crimes (Sentence Administration) Act—</w:t>
      </w:r>
    </w:p>
    <w:p w14:paraId="17D87A3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 Deputy Chair) Appointment 2025 (No 1)—Disallowable Instrument DI2025-47 (LR, 12 May 2025)</w:t>
      </w:r>
      <w:proofErr w:type="gramStart"/>
      <w:r>
        <w:rPr>
          <w:sz w:val="24"/>
          <w:szCs w:val="24"/>
          <w:u w:val="dotted"/>
        </w:rPr>
        <w:tab/>
      </w:r>
      <w:r>
        <w:rPr>
          <w:sz w:val="24"/>
          <w:szCs w:val="24"/>
        </w:rPr>
        <w:t xml:space="preserve">  303</w:t>
      </w:r>
      <w:proofErr w:type="gramEnd"/>
    </w:p>
    <w:p w14:paraId="7796A10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 Deputy Chair) Appointment 2025 (No 2)—Disallowable Instrument DI2025-48 (LR, 12 May 2025)</w:t>
      </w:r>
      <w:proofErr w:type="gramStart"/>
      <w:r>
        <w:rPr>
          <w:sz w:val="24"/>
          <w:szCs w:val="24"/>
          <w:u w:val="dotted"/>
        </w:rPr>
        <w:tab/>
      </w:r>
      <w:r>
        <w:rPr>
          <w:sz w:val="24"/>
          <w:szCs w:val="24"/>
        </w:rPr>
        <w:t xml:space="preserve">  303</w:t>
      </w:r>
      <w:proofErr w:type="gramEnd"/>
    </w:p>
    <w:p w14:paraId="5BC8A35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Appointment 2025 (No 1)—Disallowable Instrument DI2025-49 (LR, 12 May 2025)</w:t>
      </w:r>
      <w:proofErr w:type="gramStart"/>
      <w:r>
        <w:rPr>
          <w:sz w:val="24"/>
          <w:szCs w:val="24"/>
          <w:u w:val="dotted"/>
        </w:rPr>
        <w:tab/>
      </w:r>
      <w:r>
        <w:rPr>
          <w:sz w:val="24"/>
          <w:szCs w:val="24"/>
        </w:rPr>
        <w:t xml:space="preserve">  303</w:t>
      </w:r>
      <w:proofErr w:type="gramEnd"/>
    </w:p>
    <w:p w14:paraId="3C12903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Appointment 2025 (No 2)—Disallowable Instrument DI2025-50 (LR, 12 May 2025)</w:t>
      </w:r>
      <w:proofErr w:type="gramStart"/>
      <w:r>
        <w:rPr>
          <w:sz w:val="24"/>
          <w:szCs w:val="24"/>
          <w:u w:val="dotted"/>
        </w:rPr>
        <w:tab/>
      </w:r>
      <w:r>
        <w:rPr>
          <w:sz w:val="24"/>
          <w:szCs w:val="24"/>
        </w:rPr>
        <w:t xml:space="preserve">  303</w:t>
      </w:r>
      <w:proofErr w:type="gramEnd"/>
    </w:p>
    <w:p w14:paraId="2BA9237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Appointment 2025 (No 3)—Disallowable Instrument DI2025-51 (LR, 12 May 2025)</w:t>
      </w:r>
      <w:proofErr w:type="gramStart"/>
      <w:r>
        <w:rPr>
          <w:sz w:val="24"/>
          <w:szCs w:val="24"/>
          <w:u w:val="dotted"/>
        </w:rPr>
        <w:tab/>
      </w:r>
      <w:r>
        <w:rPr>
          <w:sz w:val="24"/>
          <w:szCs w:val="24"/>
        </w:rPr>
        <w:t xml:space="preserve">  303</w:t>
      </w:r>
      <w:proofErr w:type="gramEnd"/>
    </w:p>
    <w:p w14:paraId="64C0A69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(Sentence Administration) (Sentence Administration Board) Appointment 2025 (No 4)—Disallowable Instrument DI2025-52 (LR, 12 May 2025)</w:t>
      </w:r>
      <w:proofErr w:type="gramStart"/>
      <w:r>
        <w:rPr>
          <w:sz w:val="24"/>
          <w:szCs w:val="24"/>
          <w:u w:val="dotted"/>
        </w:rPr>
        <w:tab/>
      </w:r>
      <w:r>
        <w:rPr>
          <w:sz w:val="24"/>
          <w:szCs w:val="24"/>
        </w:rPr>
        <w:t xml:space="preserve">  303</w:t>
      </w:r>
      <w:proofErr w:type="gramEnd"/>
    </w:p>
    <w:p w14:paraId="0CEFE68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Crimes (Sentence Administration) (Sentence Administration Board) Appointment 2025 (No 5)—Disallowable Instrument DI2025-69 (LR, 26 May 2025)</w:t>
      </w:r>
      <w:proofErr w:type="gramStart"/>
      <w:r>
        <w:rPr>
          <w:sz w:val="24"/>
          <w:szCs w:val="24"/>
          <w:u w:val="dotted"/>
        </w:rPr>
        <w:tab/>
      </w:r>
      <w:r>
        <w:rPr>
          <w:sz w:val="24"/>
          <w:szCs w:val="24"/>
        </w:rPr>
        <w:t xml:space="preserve">  303</w:t>
      </w:r>
      <w:proofErr w:type="gramEnd"/>
    </w:p>
    <w:p w14:paraId="6C9ABC2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Crimes (Surveillance Devices) Act—</w:t>
      </w:r>
      <w:r>
        <w:rPr>
          <w:sz w:val="24"/>
          <w:szCs w:val="24"/>
        </w:rPr>
        <w:t>Australian Criminal Intelligence Commission—Pursuant to subsection 38(4)—Surveillance Devices—Annual Reports—1 July 2024 - 30 June 2025, dated 4 August 2025</w:t>
      </w:r>
      <w:proofErr w:type="gramStart"/>
      <w:r>
        <w:rPr>
          <w:sz w:val="24"/>
          <w:szCs w:val="24"/>
          <w:u w:val="dotted"/>
        </w:rPr>
        <w:tab/>
      </w:r>
      <w:r>
        <w:rPr>
          <w:sz w:val="24"/>
          <w:szCs w:val="24"/>
        </w:rPr>
        <w:t xml:space="preserve">  508</w:t>
      </w:r>
      <w:proofErr w:type="gramEnd"/>
    </w:p>
    <w:p w14:paraId="44497B8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Crimes Act—</w:t>
      </w:r>
      <w:r>
        <w:rPr>
          <w:sz w:val="24"/>
          <w:szCs w:val="24"/>
        </w:rPr>
        <w:t>Pursuant to section 442D—Statutory Review Report—</w:t>
      </w:r>
    </w:p>
    <w:p w14:paraId="029E7C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(Consent) Amendment Act 2022, dated September 2025</w:t>
      </w:r>
      <w:proofErr w:type="gramStart"/>
      <w:r>
        <w:rPr>
          <w:sz w:val="24"/>
          <w:szCs w:val="24"/>
          <w:u w:val="dotted"/>
        </w:rPr>
        <w:tab/>
      </w:r>
      <w:r>
        <w:rPr>
          <w:sz w:val="24"/>
          <w:szCs w:val="24"/>
        </w:rPr>
        <w:t xml:space="preserve">  399</w:t>
      </w:r>
      <w:proofErr w:type="gramEnd"/>
    </w:p>
    <w:p w14:paraId="20C45A5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The review of the operation of sections 50A, 50B 50C, 67(1), 67(2), 67(4) and 67(5), dated September 2025</w:t>
      </w:r>
      <w:proofErr w:type="gramStart"/>
      <w:r>
        <w:rPr>
          <w:sz w:val="24"/>
          <w:szCs w:val="24"/>
          <w:u w:val="dotted"/>
        </w:rPr>
        <w:tab/>
      </w:r>
      <w:r>
        <w:rPr>
          <w:sz w:val="24"/>
          <w:szCs w:val="24"/>
        </w:rPr>
        <w:t xml:space="preserve">  665</w:t>
      </w:r>
      <w:proofErr w:type="gramEnd"/>
    </w:p>
    <w:p w14:paraId="436BC5B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Cultural Facilities Corporation Act—</w:t>
      </w:r>
      <w:r>
        <w:rPr>
          <w:sz w:val="24"/>
          <w:szCs w:val="24"/>
        </w:rPr>
        <w:t>Cultural Facilities Corporation (Designated Location) Declaration 2025 (No 1)—Disallowable Instrument DI2025-253 (LR, 22 September 2025)</w:t>
      </w:r>
      <w:proofErr w:type="gramStart"/>
      <w:r>
        <w:rPr>
          <w:sz w:val="24"/>
          <w:szCs w:val="24"/>
          <w:u w:val="dotted"/>
        </w:rPr>
        <w:tab/>
      </w:r>
      <w:r>
        <w:rPr>
          <w:sz w:val="24"/>
          <w:szCs w:val="24"/>
        </w:rPr>
        <w:t xml:space="preserve">  489</w:t>
      </w:r>
      <w:proofErr w:type="gramEnd"/>
    </w:p>
    <w:p w14:paraId="744239C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Cultural Facilities Corporation Act and Financial Management Act—</w:t>
      </w:r>
    </w:p>
    <w:p w14:paraId="3684A63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Cultural Facilities Corporation (Governing Board) Appointment 2025 (No 1)—Disallowable Instrument DI2025-76 (LR, 16 June 2025)</w:t>
      </w:r>
      <w:proofErr w:type="gramStart"/>
      <w:r>
        <w:rPr>
          <w:sz w:val="24"/>
          <w:szCs w:val="24"/>
          <w:u w:val="dotted"/>
        </w:rPr>
        <w:tab/>
      </w:r>
      <w:r>
        <w:rPr>
          <w:sz w:val="24"/>
          <w:szCs w:val="24"/>
        </w:rPr>
        <w:t xml:space="preserve">  335</w:t>
      </w:r>
      <w:proofErr w:type="gramEnd"/>
    </w:p>
    <w:p w14:paraId="114F2F9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Cultural Facilities Corporation (Governing Board) Appointment 2025 (No 2)—Disallowable Instrument DI2025-77 (LR, 16 June 2025)</w:t>
      </w:r>
      <w:proofErr w:type="gramStart"/>
      <w:r>
        <w:rPr>
          <w:sz w:val="24"/>
          <w:szCs w:val="24"/>
          <w:u w:val="dotted"/>
        </w:rPr>
        <w:tab/>
      </w:r>
      <w:r>
        <w:rPr>
          <w:sz w:val="24"/>
          <w:szCs w:val="24"/>
        </w:rPr>
        <w:t xml:space="preserve">  335</w:t>
      </w:r>
      <w:proofErr w:type="gramEnd"/>
    </w:p>
    <w:p w14:paraId="5DA332E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Cultural Facilities Corporation (Governing Board) Appointment 2025 (No 3)—Disallowable Instrument DI2025-78 (LR, 16 June 2025)</w:t>
      </w:r>
      <w:proofErr w:type="gramStart"/>
      <w:r>
        <w:rPr>
          <w:sz w:val="24"/>
          <w:szCs w:val="24"/>
          <w:u w:val="dotted"/>
        </w:rPr>
        <w:tab/>
      </w:r>
      <w:r>
        <w:rPr>
          <w:sz w:val="24"/>
          <w:szCs w:val="24"/>
        </w:rPr>
        <w:t xml:space="preserve">  336</w:t>
      </w:r>
      <w:proofErr w:type="gramEnd"/>
    </w:p>
    <w:p w14:paraId="1D1302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Cultural Facilities Corporation (Governing Board) Appointment 2025 (No 4)—Disallowable Instrument DI2025-79 (LR, 16 June 2025)</w:t>
      </w:r>
      <w:proofErr w:type="gramStart"/>
      <w:r>
        <w:rPr>
          <w:sz w:val="24"/>
          <w:szCs w:val="24"/>
          <w:u w:val="dotted"/>
        </w:rPr>
        <w:tab/>
      </w:r>
      <w:r>
        <w:rPr>
          <w:sz w:val="24"/>
          <w:szCs w:val="24"/>
        </w:rPr>
        <w:t xml:space="preserve">  336</w:t>
      </w:r>
      <w:proofErr w:type="gramEnd"/>
    </w:p>
    <w:p w14:paraId="7F789B7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Cultural Facilities Corporation (Governing Board) Appointment 2025 (No 5)—Disallowable Instrument DI2025-80 (LR, 16 June 2025)</w:t>
      </w:r>
      <w:proofErr w:type="gramStart"/>
      <w:r>
        <w:rPr>
          <w:sz w:val="24"/>
          <w:szCs w:val="24"/>
          <w:u w:val="dotted"/>
        </w:rPr>
        <w:tab/>
      </w:r>
      <w:r>
        <w:rPr>
          <w:sz w:val="24"/>
          <w:szCs w:val="24"/>
        </w:rPr>
        <w:t xml:space="preserve">  335</w:t>
      </w:r>
      <w:proofErr w:type="gramEnd"/>
    </w:p>
    <w:p w14:paraId="6AEECF5C"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Cultural Facilities Corporation (Governing Board) Appointment 2025 (No 6)—Disallowable Instrument DI2025-81 (LR, 16 June 2025)</w:t>
      </w:r>
      <w:proofErr w:type="gramStart"/>
      <w:r>
        <w:rPr>
          <w:sz w:val="24"/>
          <w:szCs w:val="24"/>
          <w:u w:val="dotted"/>
        </w:rPr>
        <w:tab/>
      </w:r>
      <w:r>
        <w:rPr>
          <w:sz w:val="24"/>
          <w:szCs w:val="24"/>
        </w:rPr>
        <w:t xml:space="preserve">  336</w:t>
      </w:r>
      <w:proofErr w:type="gramEnd"/>
    </w:p>
    <w:p w14:paraId="11AC2632" w14:textId="3D4096D3" w:rsidR="003938E4" w:rsidRDefault="00237F13" w:rsidP="003938E4">
      <w:pPr>
        <w:tabs>
          <w:tab w:val="clear" w:pos="9781"/>
          <w:tab w:val="left" w:pos="9639"/>
        </w:tabs>
        <w:spacing w:before="120" w:after="0" w:line="240" w:lineRule="auto"/>
        <w:ind w:left="280" w:right="1240" w:hanging="280"/>
        <w:rPr>
          <w:sz w:val="24"/>
          <w:szCs w:val="24"/>
        </w:rPr>
      </w:pPr>
      <w:r>
        <w:rPr>
          <w:b/>
          <w:sz w:val="24"/>
          <w:szCs w:val="24"/>
        </w:rPr>
        <w:lastRenderedPageBreak/>
        <w:br/>
      </w:r>
      <w:r w:rsidR="003938E4">
        <w:rPr>
          <w:b/>
          <w:sz w:val="24"/>
          <w:szCs w:val="24"/>
        </w:rPr>
        <w:t>Custodial Inspector Act—</w:t>
      </w:r>
      <w:r w:rsidR="003938E4">
        <w:rPr>
          <w:sz w:val="24"/>
          <w:szCs w:val="24"/>
        </w:rPr>
        <w:t>Pursuant to subsection 30(2)—</w:t>
      </w:r>
    </w:p>
    <w:p w14:paraId="6B48A27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A review of a Detention Place by the ACT Custodial Inspector—Healthy Centre Review of </w:t>
      </w:r>
      <w:proofErr w:type="spellStart"/>
      <w:r>
        <w:rPr>
          <w:sz w:val="24"/>
          <w:szCs w:val="24"/>
        </w:rPr>
        <w:t>Bimberi</w:t>
      </w:r>
      <w:proofErr w:type="spellEnd"/>
      <w:r>
        <w:rPr>
          <w:sz w:val="24"/>
          <w:szCs w:val="24"/>
        </w:rPr>
        <w:t xml:space="preserve"> Youth Justice Centre 2024, dated December 2024</w:t>
      </w:r>
      <w:r>
        <w:rPr>
          <w:sz w:val="24"/>
          <w:szCs w:val="24"/>
          <w:u w:val="dotted"/>
        </w:rPr>
        <w:tab/>
      </w:r>
      <w:r>
        <w:rPr>
          <w:sz w:val="24"/>
          <w:szCs w:val="24"/>
        </w:rPr>
        <w:t xml:space="preserve">   68</w:t>
      </w:r>
    </w:p>
    <w:p w14:paraId="213766E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454</w:t>
      </w:r>
      <w:proofErr w:type="gramEnd"/>
    </w:p>
    <w:p w14:paraId="17CCC13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Healthy Prison Review of the Alexander Maconochie Centre 2025, undated</w:t>
      </w:r>
      <w:proofErr w:type="gramStart"/>
      <w:r>
        <w:rPr>
          <w:sz w:val="24"/>
          <w:szCs w:val="24"/>
          <w:u w:val="dotted"/>
        </w:rPr>
        <w:tab/>
      </w:r>
      <w:r>
        <w:rPr>
          <w:sz w:val="24"/>
          <w:szCs w:val="24"/>
        </w:rPr>
        <w:t xml:space="preserve">  550</w:t>
      </w:r>
      <w:proofErr w:type="gramEnd"/>
    </w:p>
    <w:p w14:paraId="08DCF15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response, dated May 2026</w:t>
      </w:r>
      <w:r>
        <w:rPr>
          <w:sz w:val="24"/>
          <w:szCs w:val="24"/>
          <w:u w:val="dotted"/>
        </w:rPr>
        <w:tab/>
      </w:r>
      <w:r>
        <w:rPr>
          <w:sz w:val="24"/>
          <w:szCs w:val="24"/>
        </w:rPr>
        <w:t xml:space="preserve"> 1039</w:t>
      </w:r>
    </w:p>
    <w:p w14:paraId="10A1FA6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Review of a Critical Incident by the ACT Custodial Inspector—</w:t>
      </w:r>
    </w:p>
    <w:p w14:paraId="6E287EA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 self-harm incident, involving a use of force at the Alexander Maconochie Centre 24 July 2025, dated June 2026</w:t>
      </w:r>
      <w:r>
        <w:rPr>
          <w:sz w:val="24"/>
          <w:szCs w:val="24"/>
          <w:u w:val="dotted"/>
        </w:rPr>
        <w:tab/>
      </w:r>
      <w:r>
        <w:rPr>
          <w:sz w:val="24"/>
          <w:szCs w:val="24"/>
        </w:rPr>
        <w:t xml:space="preserve"> 1050</w:t>
      </w:r>
    </w:p>
    <w:p w14:paraId="0A779B3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Detained person on detained person assaults: 3 May, 9 August and 8 September 2025, dated May 2026</w:t>
      </w:r>
      <w:proofErr w:type="gramStart"/>
      <w:r>
        <w:rPr>
          <w:sz w:val="24"/>
          <w:szCs w:val="24"/>
          <w:u w:val="dotted"/>
        </w:rPr>
        <w:tab/>
      </w:r>
      <w:r>
        <w:rPr>
          <w:sz w:val="24"/>
          <w:szCs w:val="24"/>
        </w:rPr>
        <w:t xml:space="preserve">  981</w:t>
      </w:r>
      <w:proofErr w:type="gramEnd"/>
    </w:p>
    <w:p w14:paraId="745F417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Suspected drug overdose, endangering life of a detained person at the Alexander Maconochie Centre 21 May 2024, dated May 2025</w:t>
      </w:r>
      <w:proofErr w:type="gramStart"/>
      <w:r>
        <w:rPr>
          <w:sz w:val="24"/>
          <w:szCs w:val="24"/>
          <w:u w:val="dotted"/>
        </w:rPr>
        <w:tab/>
      </w:r>
      <w:r>
        <w:rPr>
          <w:sz w:val="24"/>
          <w:szCs w:val="24"/>
        </w:rPr>
        <w:t xml:space="preserve">  227</w:t>
      </w:r>
      <w:proofErr w:type="gramEnd"/>
    </w:p>
    <w:p w14:paraId="4D1EA62C" w14:textId="7666656F"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dated October 2025</w:t>
      </w:r>
      <w:proofErr w:type="gramStart"/>
      <w:r>
        <w:rPr>
          <w:sz w:val="24"/>
          <w:szCs w:val="24"/>
          <w:u w:val="dotted"/>
        </w:rPr>
        <w:tab/>
      </w:r>
      <w:r>
        <w:rPr>
          <w:sz w:val="24"/>
          <w:szCs w:val="24"/>
        </w:rPr>
        <w:t xml:space="preserve">  508</w:t>
      </w:r>
      <w:proofErr w:type="gramEnd"/>
    </w:p>
    <w:p w14:paraId="4357A5B1"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D</w:t>
      </w:r>
    </w:p>
    <w:p w14:paraId="5F535E5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Dangerous Goods (Road Transport) Act—</w:t>
      </w:r>
      <w:r>
        <w:rPr>
          <w:sz w:val="24"/>
          <w:szCs w:val="24"/>
        </w:rPr>
        <w:t>Dangerous Goods (Road Transport) Fees and Charges Determination 2025—Disallowable Instrument DI2025-138 (LR, 30 June 2025)</w:t>
      </w:r>
      <w:proofErr w:type="gramStart"/>
      <w:r>
        <w:rPr>
          <w:sz w:val="24"/>
          <w:szCs w:val="24"/>
          <w:u w:val="dotted"/>
        </w:rPr>
        <w:tab/>
      </w:r>
      <w:r>
        <w:rPr>
          <w:sz w:val="24"/>
          <w:szCs w:val="24"/>
        </w:rPr>
        <w:t xml:space="preserve">  353</w:t>
      </w:r>
      <w:proofErr w:type="gramEnd"/>
    </w:p>
    <w:p w14:paraId="7545D3D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Dangerous Substances Act—</w:t>
      </w:r>
      <w:r>
        <w:rPr>
          <w:sz w:val="24"/>
          <w:szCs w:val="24"/>
        </w:rPr>
        <w:t>Dangerous Substances (Fees) Determination 2025—Disallowable Instrument DI2025-139 (LR, 30 June 2025)</w:t>
      </w:r>
      <w:proofErr w:type="gramStart"/>
      <w:r>
        <w:rPr>
          <w:sz w:val="24"/>
          <w:szCs w:val="24"/>
          <w:u w:val="dotted"/>
        </w:rPr>
        <w:tab/>
      </w:r>
      <w:r>
        <w:rPr>
          <w:sz w:val="24"/>
          <w:szCs w:val="24"/>
        </w:rPr>
        <w:t xml:space="preserve">  353</w:t>
      </w:r>
      <w:proofErr w:type="gramEnd"/>
    </w:p>
    <w:p w14:paraId="4BA673C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Developing a new Climate Change Strategy for the ACT—</w:t>
      </w:r>
      <w:r>
        <w:rPr>
          <w:sz w:val="24"/>
          <w:szCs w:val="24"/>
        </w:rPr>
        <w:t>ACT Government Discussion paper—Response from Mr Emerson, dated 17 March 2026</w:t>
      </w:r>
      <w:proofErr w:type="gramStart"/>
      <w:r>
        <w:rPr>
          <w:sz w:val="24"/>
          <w:szCs w:val="24"/>
          <w:u w:val="dotted"/>
        </w:rPr>
        <w:tab/>
      </w:r>
      <w:r>
        <w:rPr>
          <w:sz w:val="24"/>
          <w:szCs w:val="24"/>
        </w:rPr>
        <w:t xml:space="preserve">  877</w:t>
      </w:r>
      <w:proofErr w:type="gramEnd"/>
    </w:p>
    <w:p w14:paraId="188464D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Dickson shops taskforce—</w:t>
      </w:r>
      <w:r>
        <w:rPr>
          <w:sz w:val="24"/>
          <w:szCs w:val="24"/>
        </w:rPr>
        <w:t>Assembly Resolution of 6 March 2025—</w:t>
      </w:r>
    </w:p>
    <w:p w14:paraId="4FB41B8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Final report and improvement—Government response, dated February 2026</w:t>
      </w:r>
      <w:proofErr w:type="gramStart"/>
      <w:r>
        <w:rPr>
          <w:sz w:val="24"/>
          <w:szCs w:val="24"/>
          <w:u w:val="dotted"/>
        </w:rPr>
        <w:tab/>
      </w:r>
      <w:r>
        <w:rPr>
          <w:sz w:val="24"/>
          <w:szCs w:val="24"/>
        </w:rPr>
        <w:t xml:space="preserve">  680</w:t>
      </w:r>
      <w:proofErr w:type="gramEnd"/>
    </w:p>
    <w:p w14:paraId="7611EF0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Progress report and improvement—Government response, dated October 2025</w:t>
      </w:r>
      <w:proofErr w:type="gramStart"/>
      <w:r>
        <w:rPr>
          <w:sz w:val="24"/>
          <w:szCs w:val="24"/>
          <w:u w:val="dotted"/>
        </w:rPr>
        <w:tab/>
      </w:r>
      <w:r>
        <w:rPr>
          <w:sz w:val="24"/>
          <w:szCs w:val="24"/>
        </w:rPr>
        <w:t xml:space="preserve">  534</w:t>
      </w:r>
      <w:proofErr w:type="gramEnd"/>
    </w:p>
    <w:p w14:paraId="1BE2258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Digital Canberra—</w:t>
      </w:r>
      <w:r>
        <w:rPr>
          <w:sz w:val="24"/>
          <w:szCs w:val="24"/>
        </w:rPr>
        <w:t>Digital Health Record Yearbook, undated</w:t>
      </w:r>
      <w:proofErr w:type="gramStart"/>
      <w:r>
        <w:rPr>
          <w:sz w:val="24"/>
          <w:szCs w:val="24"/>
          <w:u w:val="dotted"/>
        </w:rPr>
        <w:tab/>
      </w:r>
      <w:r>
        <w:rPr>
          <w:sz w:val="24"/>
          <w:szCs w:val="24"/>
        </w:rPr>
        <w:t xml:space="preserve">  928</w:t>
      </w:r>
      <w:proofErr w:type="gramEnd"/>
    </w:p>
    <w:p w14:paraId="756E948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Disability Inclusion Act—</w:t>
      </w:r>
      <w:r>
        <w:rPr>
          <w:sz w:val="24"/>
          <w:szCs w:val="24"/>
        </w:rPr>
        <w:t>Disability Inclusion Regulation 2025—Subordinate Law SL2025-8 (LR, 19 June 2025)</w:t>
      </w:r>
      <w:proofErr w:type="gramStart"/>
      <w:r>
        <w:rPr>
          <w:sz w:val="24"/>
          <w:szCs w:val="24"/>
          <w:u w:val="dotted"/>
        </w:rPr>
        <w:tab/>
      </w:r>
      <w:r>
        <w:rPr>
          <w:sz w:val="24"/>
          <w:szCs w:val="24"/>
        </w:rPr>
        <w:t xml:space="preserve">  354</w:t>
      </w:r>
      <w:proofErr w:type="gramEnd"/>
    </w:p>
    <w:p w14:paraId="56D897E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Disability Inclusions Act—</w:t>
      </w:r>
      <w:r>
        <w:rPr>
          <w:sz w:val="24"/>
          <w:szCs w:val="24"/>
        </w:rPr>
        <w:t>Pursuant to section 13—Disability Justice Strategy—Annual Progress Report 2025—Justice and Community Safety Directorate and Health and Community Service Directorate, dated September 2025</w:t>
      </w:r>
      <w:proofErr w:type="gramStart"/>
      <w:r>
        <w:rPr>
          <w:sz w:val="24"/>
          <w:szCs w:val="24"/>
          <w:u w:val="dotted"/>
        </w:rPr>
        <w:tab/>
      </w:r>
      <w:r>
        <w:rPr>
          <w:sz w:val="24"/>
          <w:szCs w:val="24"/>
        </w:rPr>
        <w:t xml:space="preserve">  466</w:t>
      </w:r>
      <w:proofErr w:type="gramEnd"/>
    </w:p>
    <w:p w14:paraId="5939B7E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Dog parks in Molonglo Valley and Woden Town Centre—</w:t>
      </w:r>
      <w:r>
        <w:rPr>
          <w:sz w:val="24"/>
          <w:szCs w:val="24"/>
        </w:rPr>
        <w:t>Options report—Assembly resolution of 28 October 2025—Government response, dated May 2026</w:t>
      </w:r>
      <w:r>
        <w:rPr>
          <w:sz w:val="24"/>
          <w:szCs w:val="24"/>
          <w:u w:val="dotted"/>
        </w:rPr>
        <w:tab/>
      </w:r>
      <w:r>
        <w:rPr>
          <w:sz w:val="24"/>
          <w:szCs w:val="24"/>
        </w:rPr>
        <w:t xml:space="preserve"> 1039</w:t>
      </w:r>
    </w:p>
    <w:p w14:paraId="3303035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Domestic Animals Act—</w:t>
      </w:r>
    </w:p>
    <w:p w14:paraId="29A8B5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Domestic Animals (Dog Control Areas) Declaration 2025—Disallowable Instrument DI2025-317 (LR, 15 December 2025)</w:t>
      </w:r>
      <w:proofErr w:type="gramStart"/>
      <w:r>
        <w:rPr>
          <w:sz w:val="24"/>
          <w:szCs w:val="24"/>
          <w:u w:val="dotted"/>
        </w:rPr>
        <w:tab/>
      </w:r>
      <w:r>
        <w:rPr>
          <w:sz w:val="24"/>
          <w:szCs w:val="24"/>
        </w:rPr>
        <w:t xml:space="preserve">  681</w:t>
      </w:r>
      <w:proofErr w:type="gramEnd"/>
    </w:p>
    <w:p w14:paraId="19EDB69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Domestic Animals (Fees) Determination 2025 (No 1)—Disallowable Instrument DI2025-97 (LR, 26 June 2025)</w:t>
      </w:r>
      <w:proofErr w:type="gramStart"/>
      <w:r>
        <w:rPr>
          <w:sz w:val="24"/>
          <w:szCs w:val="24"/>
          <w:u w:val="dotted"/>
        </w:rPr>
        <w:tab/>
      </w:r>
      <w:r>
        <w:rPr>
          <w:sz w:val="24"/>
          <w:szCs w:val="24"/>
        </w:rPr>
        <w:t xml:space="preserve">  354</w:t>
      </w:r>
      <w:proofErr w:type="gramEnd"/>
    </w:p>
    <w:p w14:paraId="45DBDEB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Domestic Violence Agencies Act—</w:t>
      </w:r>
      <w:r>
        <w:rPr>
          <w:sz w:val="24"/>
          <w:szCs w:val="24"/>
        </w:rPr>
        <w:t>Pursuant to subsection 16</w:t>
      </w:r>
      <w:proofErr w:type="gramStart"/>
      <w:r>
        <w:rPr>
          <w:sz w:val="24"/>
          <w:szCs w:val="24"/>
        </w:rPr>
        <w:t>W(</w:t>
      </w:r>
      <w:proofErr w:type="gramEnd"/>
      <w:r>
        <w:rPr>
          <w:sz w:val="24"/>
          <w:szCs w:val="24"/>
        </w:rPr>
        <w:t>3)—2026—ACT Domestic and Family Violence Review—Biennial Report 2025, dated 24 December 2025</w:t>
      </w:r>
      <w:proofErr w:type="gramStart"/>
      <w:r>
        <w:rPr>
          <w:sz w:val="24"/>
          <w:szCs w:val="24"/>
          <w:u w:val="dotted"/>
        </w:rPr>
        <w:tab/>
      </w:r>
      <w:r>
        <w:rPr>
          <w:sz w:val="24"/>
          <w:szCs w:val="24"/>
        </w:rPr>
        <w:t xml:space="preserve">  680</w:t>
      </w:r>
      <w:proofErr w:type="gramEnd"/>
    </w:p>
    <w:p w14:paraId="4A0F5C4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Drug Law Reforms Survey 2025—</w:t>
      </w:r>
      <w:r>
        <w:rPr>
          <w:sz w:val="24"/>
          <w:szCs w:val="24"/>
        </w:rPr>
        <w:t>undated</w:t>
      </w:r>
      <w:proofErr w:type="gramStart"/>
      <w:r>
        <w:rPr>
          <w:sz w:val="24"/>
          <w:szCs w:val="24"/>
          <w:u w:val="dotted"/>
        </w:rPr>
        <w:tab/>
      </w:r>
      <w:r>
        <w:rPr>
          <w:sz w:val="24"/>
          <w:szCs w:val="24"/>
        </w:rPr>
        <w:t xml:space="preserve">  411</w:t>
      </w:r>
      <w:proofErr w:type="gramEnd"/>
    </w:p>
    <w:p w14:paraId="5FD294D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Drug of Dependence Act—</w:t>
      </w:r>
      <w:r>
        <w:rPr>
          <w:sz w:val="24"/>
          <w:szCs w:val="24"/>
        </w:rPr>
        <w:t>pursuant to section 2025B—Final report on the Evaluation of the Operation of the ACT Drugs of Dependence (Personal Use) Amendment Act 2022, dated 31 March 2026, together with appendices</w:t>
      </w:r>
      <w:r>
        <w:rPr>
          <w:sz w:val="24"/>
          <w:szCs w:val="24"/>
          <w:u w:val="dotted"/>
        </w:rPr>
        <w:tab/>
      </w:r>
      <w:r>
        <w:rPr>
          <w:sz w:val="24"/>
          <w:szCs w:val="24"/>
        </w:rPr>
        <w:t xml:space="preserve"> 1039</w:t>
      </w:r>
    </w:p>
    <w:p w14:paraId="67C4726B" w14:textId="0D92420B"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Drugs of Dependence Act—</w:t>
      </w:r>
      <w:r>
        <w:rPr>
          <w:sz w:val="24"/>
          <w:szCs w:val="24"/>
        </w:rPr>
        <w:t>Drugs of Dependence (Independent Reviewer) Appointment 2025—Disallowable Instrument DI2025-292 (LR, 13 November 2025)</w:t>
      </w:r>
      <w:proofErr w:type="gramStart"/>
      <w:r>
        <w:rPr>
          <w:sz w:val="24"/>
          <w:szCs w:val="24"/>
          <w:u w:val="dotted"/>
        </w:rPr>
        <w:tab/>
      </w:r>
      <w:r>
        <w:rPr>
          <w:sz w:val="24"/>
          <w:szCs w:val="24"/>
        </w:rPr>
        <w:t xml:space="preserve">  551</w:t>
      </w:r>
      <w:proofErr w:type="gramEnd"/>
    </w:p>
    <w:p w14:paraId="725A2C45"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E</w:t>
      </w:r>
    </w:p>
    <w:p w14:paraId="4A19D18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Early Childhood education and care incident records—</w:t>
      </w:r>
      <w:r>
        <w:rPr>
          <w:sz w:val="24"/>
          <w:szCs w:val="24"/>
        </w:rPr>
        <w:t>Order to table—Variation request—Pursuant to standing order 213B—Letter to the Speaker from the Chief Minister, dated 17 September 2025</w:t>
      </w:r>
      <w:proofErr w:type="gramStart"/>
      <w:r>
        <w:rPr>
          <w:sz w:val="24"/>
          <w:szCs w:val="24"/>
          <w:u w:val="dotted"/>
        </w:rPr>
        <w:tab/>
      </w:r>
      <w:r>
        <w:rPr>
          <w:sz w:val="24"/>
          <w:szCs w:val="24"/>
        </w:rPr>
        <w:t xml:space="preserve">  426</w:t>
      </w:r>
      <w:proofErr w:type="gramEnd"/>
    </w:p>
    <w:p w14:paraId="23908BD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Early Childhood Education and Care Incident Records—</w:t>
      </w:r>
      <w:r>
        <w:rPr>
          <w:sz w:val="24"/>
          <w:szCs w:val="24"/>
        </w:rPr>
        <w:t>Assembly resolution of 24 June 2025—Order to table—Copy of—</w:t>
      </w:r>
    </w:p>
    <w:p w14:paraId="080C4FA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 - Part 2(a)</w:t>
      </w:r>
      <w:proofErr w:type="gramStart"/>
      <w:r>
        <w:rPr>
          <w:sz w:val="24"/>
          <w:szCs w:val="24"/>
          <w:u w:val="dotted"/>
        </w:rPr>
        <w:tab/>
      </w:r>
      <w:r>
        <w:rPr>
          <w:sz w:val="24"/>
          <w:szCs w:val="24"/>
        </w:rPr>
        <w:t xml:space="preserve">  676</w:t>
      </w:r>
      <w:proofErr w:type="gramEnd"/>
    </w:p>
    <w:p w14:paraId="342D5D9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 - Part 2(b)</w:t>
      </w:r>
      <w:proofErr w:type="gramStart"/>
      <w:r>
        <w:rPr>
          <w:sz w:val="24"/>
          <w:szCs w:val="24"/>
          <w:u w:val="dotted"/>
        </w:rPr>
        <w:tab/>
      </w:r>
      <w:r>
        <w:rPr>
          <w:sz w:val="24"/>
          <w:szCs w:val="24"/>
        </w:rPr>
        <w:t xml:space="preserve">  676</w:t>
      </w:r>
      <w:proofErr w:type="gramEnd"/>
    </w:p>
    <w:p w14:paraId="305471E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 - Second return</w:t>
      </w:r>
      <w:proofErr w:type="gramStart"/>
      <w:r>
        <w:rPr>
          <w:sz w:val="24"/>
          <w:szCs w:val="24"/>
          <w:u w:val="dotted"/>
        </w:rPr>
        <w:tab/>
      </w:r>
      <w:r>
        <w:rPr>
          <w:sz w:val="24"/>
          <w:szCs w:val="24"/>
        </w:rPr>
        <w:t xml:space="preserve">  945</w:t>
      </w:r>
      <w:proofErr w:type="gramEnd"/>
    </w:p>
    <w:p w14:paraId="003C3AF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w:t>
      </w:r>
      <w:proofErr w:type="gramStart"/>
      <w:r>
        <w:rPr>
          <w:sz w:val="24"/>
          <w:szCs w:val="24"/>
          <w:u w:val="dotted"/>
        </w:rPr>
        <w:tab/>
      </w:r>
      <w:r>
        <w:rPr>
          <w:sz w:val="24"/>
          <w:szCs w:val="24"/>
        </w:rPr>
        <w:t xml:space="preserve">  676</w:t>
      </w:r>
      <w:proofErr w:type="gramEnd"/>
    </w:p>
    <w:p w14:paraId="5B27DF7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List of replaced documents, undated</w:t>
      </w:r>
      <w:proofErr w:type="gramStart"/>
      <w:r>
        <w:rPr>
          <w:sz w:val="24"/>
          <w:szCs w:val="24"/>
          <w:u w:val="dotted"/>
        </w:rPr>
        <w:tab/>
      </w:r>
      <w:r>
        <w:rPr>
          <w:sz w:val="24"/>
          <w:szCs w:val="24"/>
        </w:rPr>
        <w:t xml:space="preserve">  676</w:t>
      </w:r>
      <w:proofErr w:type="gramEnd"/>
    </w:p>
    <w:p w14:paraId="4B6B286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claimed on certain returned documents—Letter to the Clerk from the Chief Minister, dated 24 December 2025</w:t>
      </w:r>
      <w:proofErr w:type="gramStart"/>
      <w:r>
        <w:rPr>
          <w:sz w:val="24"/>
          <w:szCs w:val="24"/>
          <w:u w:val="dotted"/>
        </w:rPr>
        <w:tab/>
      </w:r>
      <w:r>
        <w:rPr>
          <w:sz w:val="24"/>
          <w:szCs w:val="24"/>
        </w:rPr>
        <w:t xml:space="preserve">  676</w:t>
      </w:r>
      <w:proofErr w:type="gramEnd"/>
    </w:p>
    <w:p w14:paraId="6354EEF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claims on certain returned documents withdrawn—</w:t>
      </w:r>
    </w:p>
    <w:p w14:paraId="64FE48F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00954</w:t>
      </w:r>
      <w:proofErr w:type="gramStart"/>
      <w:r>
        <w:rPr>
          <w:sz w:val="24"/>
          <w:szCs w:val="24"/>
          <w:u w:val="dotted"/>
        </w:rPr>
        <w:tab/>
      </w:r>
      <w:r>
        <w:rPr>
          <w:sz w:val="24"/>
          <w:szCs w:val="24"/>
        </w:rPr>
        <w:t xml:space="preserve">  856</w:t>
      </w:r>
      <w:proofErr w:type="gramEnd"/>
    </w:p>
    <w:p w14:paraId="44078C2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00967</w:t>
      </w:r>
      <w:proofErr w:type="gramStart"/>
      <w:r>
        <w:rPr>
          <w:sz w:val="24"/>
          <w:szCs w:val="24"/>
          <w:u w:val="dotted"/>
        </w:rPr>
        <w:tab/>
      </w:r>
      <w:r>
        <w:rPr>
          <w:sz w:val="24"/>
          <w:szCs w:val="24"/>
        </w:rPr>
        <w:t xml:space="preserve">  856</w:t>
      </w:r>
      <w:proofErr w:type="gramEnd"/>
    </w:p>
    <w:p w14:paraId="3267F4C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Letter to the Clerk from the Chief Minister, dated 20 February 2026</w:t>
      </w:r>
      <w:proofErr w:type="gramStart"/>
      <w:r>
        <w:rPr>
          <w:sz w:val="24"/>
          <w:szCs w:val="24"/>
          <w:u w:val="dotted"/>
        </w:rPr>
        <w:tab/>
      </w:r>
      <w:r>
        <w:rPr>
          <w:sz w:val="24"/>
          <w:szCs w:val="24"/>
        </w:rPr>
        <w:t xml:space="preserve">  856</w:t>
      </w:r>
      <w:proofErr w:type="gramEnd"/>
    </w:p>
    <w:p w14:paraId="2A2000A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Letter to the Clerk from the Head of Service, dated 24 February 2026</w:t>
      </w:r>
      <w:proofErr w:type="gramStart"/>
      <w:r>
        <w:rPr>
          <w:sz w:val="24"/>
          <w:szCs w:val="24"/>
          <w:u w:val="dotted"/>
        </w:rPr>
        <w:tab/>
      </w:r>
      <w:r>
        <w:rPr>
          <w:sz w:val="24"/>
          <w:szCs w:val="24"/>
        </w:rPr>
        <w:t xml:space="preserve">  856</w:t>
      </w:r>
      <w:proofErr w:type="gramEnd"/>
    </w:p>
    <w:p w14:paraId="05CEB5E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Returned documents (39 folders)</w:t>
      </w:r>
      <w:proofErr w:type="gramStart"/>
      <w:r>
        <w:rPr>
          <w:sz w:val="24"/>
          <w:szCs w:val="24"/>
          <w:u w:val="dotted"/>
        </w:rPr>
        <w:tab/>
      </w:r>
      <w:r>
        <w:rPr>
          <w:sz w:val="24"/>
          <w:szCs w:val="24"/>
        </w:rPr>
        <w:t xml:space="preserve">  676</w:t>
      </w:r>
      <w:proofErr w:type="gramEnd"/>
    </w:p>
    <w:p w14:paraId="7E399E4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Transmittal letter from Head of Service, ACT Government to the Clerk, dated 24 December 2025</w:t>
      </w:r>
      <w:proofErr w:type="gramStart"/>
      <w:r>
        <w:rPr>
          <w:sz w:val="24"/>
          <w:szCs w:val="24"/>
          <w:u w:val="dotted"/>
        </w:rPr>
        <w:tab/>
      </w:r>
      <w:r>
        <w:rPr>
          <w:sz w:val="24"/>
          <w:szCs w:val="24"/>
        </w:rPr>
        <w:t xml:space="preserve">  676</w:t>
      </w:r>
      <w:proofErr w:type="gramEnd"/>
    </w:p>
    <w:p w14:paraId="24B3FBF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Transmittal letter from Head of Service, ACT Government to the Clerk, second return, dated 25 March 2026</w:t>
      </w:r>
      <w:proofErr w:type="gramStart"/>
      <w:r>
        <w:rPr>
          <w:sz w:val="24"/>
          <w:szCs w:val="24"/>
          <w:u w:val="dotted"/>
        </w:rPr>
        <w:tab/>
      </w:r>
      <w:r>
        <w:rPr>
          <w:sz w:val="24"/>
          <w:szCs w:val="24"/>
        </w:rPr>
        <w:t xml:space="preserve">  945</w:t>
      </w:r>
      <w:proofErr w:type="gramEnd"/>
    </w:p>
    <w:p w14:paraId="0A87F52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Economics, Industry and Recreation—Standing Committee—</w:t>
      </w:r>
    </w:p>
    <w:p w14:paraId="251CF1C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 pursuant to Continuing Resolution 5A—</w:t>
      </w:r>
    </w:p>
    <w:p w14:paraId="1C645AD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January 2025 to 30 June 2025</w:t>
      </w:r>
      <w:proofErr w:type="gramStart"/>
      <w:r>
        <w:rPr>
          <w:sz w:val="24"/>
          <w:szCs w:val="24"/>
          <w:u w:val="dotted"/>
        </w:rPr>
        <w:tab/>
      </w:r>
      <w:r>
        <w:rPr>
          <w:sz w:val="24"/>
          <w:szCs w:val="24"/>
        </w:rPr>
        <w:t xml:space="preserve">  397</w:t>
      </w:r>
      <w:proofErr w:type="gramEnd"/>
    </w:p>
    <w:p w14:paraId="7B72BDB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799</w:t>
      </w:r>
      <w:proofErr w:type="gramEnd"/>
    </w:p>
    <w:p w14:paraId="063097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6B579DB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46A6EF5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1—Inquiry into Annual and Financial Reports 2023-24, together with extract of the relevant minutes of proceedings dated 8 May 2025</w:t>
      </w:r>
      <w:proofErr w:type="gramStart"/>
      <w:r>
        <w:rPr>
          <w:sz w:val="24"/>
          <w:szCs w:val="24"/>
          <w:u w:val="dotted"/>
        </w:rPr>
        <w:tab/>
      </w:r>
      <w:r>
        <w:rPr>
          <w:sz w:val="24"/>
          <w:szCs w:val="24"/>
        </w:rPr>
        <w:t xml:space="preserve">  262</w:t>
      </w:r>
      <w:proofErr w:type="gramEnd"/>
    </w:p>
    <w:p w14:paraId="053A16BB"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responses, dated September 2025</w:t>
      </w:r>
      <w:proofErr w:type="gramStart"/>
      <w:r>
        <w:rPr>
          <w:sz w:val="24"/>
          <w:szCs w:val="24"/>
          <w:u w:val="dotted"/>
        </w:rPr>
        <w:tab/>
      </w:r>
      <w:r>
        <w:rPr>
          <w:sz w:val="24"/>
          <w:szCs w:val="24"/>
        </w:rPr>
        <w:t xml:space="preserve">  399</w:t>
      </w:r>
      <w:proofErr w:type="gramEnd"/>
    </w:p>
    <w:p w14:paraId="2549265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2—Inquiry into insurance costs in the ACT, dated September 2025, together with the extract of the relevant minutes of proceedings</w:t>
      </w:r>
      <w:proofErr w:type="gramStart"/>
      <w:r>
        <w:rPr>
          <w:sz w:val="24"/>
          <w:szCs w:val="24"/>
          <w:u w:val="dotted"/>
        </w:rPr>
        <w:tab/>
      </w:r>
      <w:r>
        <w:rPr>
          <w:sz w:val="24"/>
          <w:szCs w:val="24"/>
        </w:rPr>
        <w:t xml:space="preserve">  470</w:t>
      </w:r>
      <w:proofErr w:type="gramEnd"/>
    </w:p>
    <w:p w14:paraId="78DCB405"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February 2026</w:t>
      </w:r>
      <w:proofErr w:type="gramStart"/>
      <w:r>
        <w:rPr>
          <w:sz w:val="24"/>
          <w:szCs w:val="24"/>
          <w:u w:val="dotted"/>
        </w:rPr>
        <w:tab/>
      </w:r>
      <w:r>
        <w:rPr>
          <w:sz w:val="24"/>
          <w:szCs w:val="24"/>
        </w:rPr>
        <w:t xml:space="preserve">  680</w:t>
      </w:r>
      <w:proofErr w:type="gramEnd"/>
    </w:p>
    <w:p w14:paraId="06DD8E4C"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2026—No 3—Inquiry into Annual and Financial Reports 2024-25, together with extracts of the relevant minutes of proceedings, dated 23 April 2026</w:t>
      </w:r>
      <w:proofErr w:type="gramStart"/>
      <w:r>
        <w:rPr>
          <w:sz w:val="24"/>
          <w:szCs w:val="24"/>
          <w:u w:val="dotted"/>
        </w:rPr>
        <w:tab/>
      </w:r>
      <w:r>
        <w:rPr>
          <w:sz w:val="24"/>
          <w:szCs w:val="24"/>
        </w:rPr>
        <w:t xml:space="preserve">  987</w:t>
      </w:r>
      <w:proofErr w:type="gramEnd"/>
    </w:p>
    <w:p w14:paraId="39E71BBC" w14:textId="77777777" w:rsidR="00237F13" w:rsidRDefault="00237F13" w:rsidP="003938E4">
      <w:pPr>
        <w:tabs>
          <w:tab w:val="clear" w:pos="9781"/>
          <w:tab w:val="left" w:pos="9639"/>
        </w:tabs>
        <w:spacing w:before="120" w:after="0" w:line="240" w:lineRule="auto"/>
        <w:ind w:left="280" w:right="1240" w:hanging="280"/>
        <w:rPr>
          <w:b/>
          <w:sz w:val="24"/>
          <w:szCs w:val="24"/>
        </w:rPr>
      </w:pPr>
    </w:p>
    <w:p w14:paraId="497A1A4F" w14:textId="77777777" w:rsidR="00237F13" w:rsidRDefault="00237F13" w:rsidP="003938E4">
      <w:pPr>
        <w:tabs>
          <w:tab w:val="clear" w:pos="9781"/>
          <w:tab w:val="left" w:pos="9639"/>
        </w:tabs>
        <w:spacing w:before="120" w:after="0" w:line="240" w:lineRule="auto"/>
        <w:ind w:left="280" w:right="1240" w:hanging="280"/>
        <w:rPr>
          <w:b/>
          <w:sz w:val="24"/>
          <w:szCs w:val="24"/>
        </w:rPr>
      </w:pPr>
    </w:p>
    <w:p w14:paraId="4984CABE" w14:textId="721FCFF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Economy and Gender and Economic Equality—Standing Committee (Tenth Assembly)—</w:t>
      </w:r>
    </w:p>
    <w:p w14:paraId="31E2CC8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5A—1 July 2024 to 31 December 2024</w:t>
      </w:r>
      <w:proofErr w:type="gramStart"/>
      <w:r>
        <w:rPr>
          <w:sz w:val="24"/>
          <w:szCs w:val="24"/>
          <w:u w:val="dotted"/>
        </w:rPr>
        <w:tab/>
      </w:r>
      <w:r>
        <w:rPr>
          <w:sz w:val="24"/>
          <w:szCs w:val="24"/>
        </w:rPr>
        <w:t xml:space="preserve">  138</w:t>
      </w:r>
      <w:proofErr w:type="gramEnd"/>
    </w:p>
    <w:p w14:paraId="1BFFA85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roofErr w:type="gramStart"/>
      <w:r>
        <w:rPr>
          <w:sz w:val="24"/>
          <w:szCs w:val="24"/>
          <w:u w:val="dotted"/>
        </w:rPr>
        <w:tab/>
      </w:r>
      <w:r>
        <w:rPr>
          <w:sz w:val="24"/>
          <w:szCs w:val="24"/>
        </w:rPr>
        <w:t xml:space="preserve">  65</w:t>
      </w:r>
      <w:proofErr w:type="gramEnd"/>
    </w:p>
    <w:p w14:paraId="41FE202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presented—2024—</w:t>
      </w:r>
    </w:p>
    <w:p w14:paraId="25E6FBA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11—Inquiry into micro, small, and medium business in the ACT region, dated August 2024, together with a copy of the extracts of the relevant minutes of proceedings—Government response, dated December 2024</w:t>
      </w:r>
      <w:r>
        <w:rPr>
          <w:sz w:val="24"/>
          <w:szCs w:val="24"/>
          <w:u w:val="dotted"/>
        </w:rPr>
        <w:tab/>
      </w:r>
      <w:r>
        <w:rPr>
          <w:sz w:val="24"/>
          <w:szCs w:val="24"/>
        </w:rPr>
        <w:t xml:space="preserve">   68</w:t>
      </w:r>
    </w:p>
    <w:p w14:paraId="29BA133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12—Inquiry into unpaid work, dated 12 September 2024, together with the relevant minutes of proceedings</w:t>
      </w:r>
      <w:r>
        <w:rPr>
          <w:sz w:val="24"/>
          <w:szCs w:val="24"/>
          <w:u w:val="dotted"/>
        </w:rPr>
        <w:tab/>
      </w:r>
      <w:r>
        <w:rPr>
          <w:sz w:val="24"/>
          <w:szCs w:val="24"/>
        </w:rPr>
        <w:t xml:space="preserve">    4</w:t>
      </w:r>
    </w:p>
    <w:p w14:paraId="03CA594D"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Government response, dated February 2025</w:t>
      </w:r>
      <w:r>
        <w:rPr>
          <w:sz w:val="24"/>
          <w:szCs w:val="24"/>
          <w:u w:val="dotted"/>
        </w:rPr>
        <w:tab/>
      </w:r>
      <w:r>
        <w:rPr>
          <w:sz w:val="24"/>
          <w:szCs w:val="24"/>
        </w:rPr>
        <w:t xml:space="preserve">   68</w:t>
      </w:r>
    </w:p>
    <w:p w14:paraId="1A5E51E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Education Act—</w:t>
      </w:r>
    </w:p>
    <w:p w14:paraId="5F55339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(Registration Standards Advisory Board) Appointment 2025 (No 1)—Disallowable Instrument DI2025-312 (LR, 18 December 2025)</w:t>
      </w:r>
      <w:proofErr w:type="gramStart"/>
      <w:r>
        <w:rPr>
          <w:sz w:val="24"/>
          <w:szCs w:val="24"/>
          <w:u w:val="dotted"/>
        </w:rPr>
        <w:tab/>
      </w:r>
      <w:r>
        <w:rPr>
          <w:sz w:val="24"/>
          <w:szCs w:val="24"/>
        </w:rPr>
        <w:t xml:space="preserve">  681</w:t>
      </w:r>
      <w:proofErr w:type="gramEnd"/>
    </w:p>
    <w:p w14:paraId="1165CAC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(Registration Standards Advisory Board) Appointment 2025 (No 2)—Disallowable Instrument DI2025-313 (LR, 18 December 2025)</w:t>
      </w:r>
      <w:proofErr w:type="gramStart"/>
      <w:r>
        <w:rPr>
          <w:sz w:val="24"/>
          <w:szCs w:val="24"/>
          <w:u w:val="dotted"/>
        </w:rPr>
        <w:tab/>
      </w:r>
      <w:r>
        <w:rPr>
          <w:sz w:val="24"/>
          <w:szCs w:val="24"/>
        </w:rPr>
        <w:t xml:space="preserve">  681</w:t>
      </w:r>
      <w:proofErr w:type="gramEnd"/>
    </w:p>
    <w:p w14:paraId="730E2AE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(Registration Standards Advisory Board) Appointment 2026 (No 1)—Disallowable Instrument DI2026-27 (LR, 23 March 2026)</w:t>
      </w:r>
      <w:proofErr w:type="gramStart"/>
      <w:r>
        <w:rPr>
          <w:sz w:val="24"/>
          <w:szCs w:val="24"/>
          <w:u w:val="dotted"/>
        </w:rPr>
        <w:tab/>
      </w:r>
      <w:r>
        <w:rPr>
          <w:sz w:val="24"/>
          <w:szCs w:val="24"/>
        </w:rPr>
        <w:t xml:space="preserve">  983</w:t>
      </w:r>
      <w:proofErr w:type="gramEnd"/>
    </w:p>
    <w:p w14:paraId="1F717E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(Registration Standards Advisory Board) Appointment 2026 (No 2)—Disallowable Instrument DI2026-30 (LR, 26 March 2026)</w:t>
      </w:r>
      <w:proofErr w:type="gramStart"/>
      <w:r>
        <w:rPr>
          <w:sz w:val="24"/>
          <w:szCs w:val="24"/>
          <w:u w:val="dotted"/>
        </w:rPr>
        <w:tab/>
      </w:r>
      <w:r>
        <w:rPr>
          <w:sz w:val="24"/>
          <w:szCs w:val="24"/>
        </w:rPr>
        <w:t xml:space="preserve">  983</w:t>
      </w:r>
      <w:proofErr w:type="gramEnd"/>
    </w:p>
    <w:p w14:paraId="7C9ACB0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(Registration Standards Advisory Board) Appointment 2026 (No 3)—Disallowable Instrument DI2026-31 (LR, 26 March 2026)</w:t>
      </w:r>
      <w:proofErr w:type="gramStart"/>
      <w:r>
        <w:rPr>
          <w:sz w:val="24"/>
          <w:szCs w:val="24"/>
          <w:u w:val="dotted"/>
        </w:rPr>
        <w:tab/>
      </w:r>
      <w:r>
        <w:rPr>
          <w:sz w:val="24"/>
          <w:szCs w:val="24"/>
        </w:rPr>
        <w:t xml:space="preserve">  983</w:t>
      </w:r>
      <w:proofErr w:type="gramEnd"/>
    </w:p>
    <w:p w14:paraId="242A8EE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Education (Registration Standards Advisory Board) Appointment 2026 (No 4)—Disallowable Instrument DI2026-32 (LR, 26 March 2026)</w:t>
      </w:r>
      <w:proofErr w:type="gramStart"/>
      <w:r>
        <w:rPr>
          <w:sz w:val="24"/>
          <w:szCs w:val="24"/>
          <w:u w:val="dotted"/>
        </w:rPr>
        <w:tab/>
      </w:r>
      <w:r>
        <w:rPr>
          <w:sz w:val="24"/>
          <w:szCs w:val="24"/>
        </w:rPr>
        <w:t xml:space="preserve">  983</w:t>
      </w:r>
      <w:proofErr w:type="gramEnd"/>
    </w:p>
    <w:p w14:paraId="7349609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Education and Care Services National Law—</w:t>
      </w:r>
      <w:r>
        <w:rPr>
          <w:sz w:val="24"/>
          <w:szCs w:val="24"/>
        </w:rPr>
        <w:t>National Education and Care Services Ombudsman and National Education and Care Services Freedom of Information &amp; Privacy Commissioners—</w:t>
      </w:r>
    </w:p>
    <w:p w14:paraId="1F1A6D6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Report 2022-2023, dated 14 March 2024</w:t>
      </w:r>
      <w:proofErr w:type="gramStart"/>
      <w:r>
        <w:rPr>
          <w:sz w:val="24"/>
          <w:szCs w:val="24"/>
          <w:u w:val="dotted"/>
        </w:rPr>
        <w:tab/>
      </w:r>
      <w:r>
        <w:rPr>
          <w:sz w:val="24"/>
          <w:szCs w:val="24"/>
        </w:rPr>
        <w:t xml:space="preserve">  171</w:t>
      </w:r>
      <w:proofErr w:type="gramEnd"/>
    </w:p>
    <w:p w14:paraId="09AD8EC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Annual Report 2023-2024, dated 3 December 2024</w:t>
      </w:r>
      <w:proofErr w:type="gramStart"/>
      <w:r>
        <w:rPr>
          <w:sz w:val="24"/>
          <w:szCs w:val="24"/>
          <w:u w:val="dotted"/>
        </w:rPr>
        <w:tab/>
      </w:r>
      <w:r>
        <w:rPr>
          <w:sz w:val="24"/>
          <w:szCs w:val="24"/>
        </w:rPr>
        <w:t xml:space="preserve">  171</w:t>
      </w:r>
      <w:proofErr w:type="gramEnd"/>
    </w:p>
    <w:p w14:paraId="556AC4A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Education and Care Services National Law Act—</w:t>
      </w:r>
      <w:r>
        <w:rPr>
          <w:sz w:val="24"/>
          <w:szCs w:val="24"/>
        </w:rPr>
        <w:t>Together with an explanatory statement, dated December 2025</w:t>
      </w:r>
      <w:proofErr w:type="gramStart"/>
      <w:r>
        <w:rPr>
          <w:sz w:val="24"/>
          <w:szCs w:val="24"/>
          <w:u w:val="dotted"/>
        </w:rPr>
        <w:tab/>
      </w:r>
      <w:r>
        <w:rPr>
          <w:sz w:val="24"/>
          <w:szCs w:val="24"/>
        </w:rPr>
        <w:t xml:space="preserve">  665</w:t>
      </w:r>
      <w:proofErr w:type="gramEnd"/>
    </w:p>
    <w:p w14:paraId="6E79971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Education and Care Services National Law as applied by the law of the States and Territories—</w:t>
      </w:r>
    </w:p>
    <w:p w14:paraId="1E3914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and Care Services National Amendment (Transitional Provision) Regulations 2024 (2024 No 658) dated 12 December 2024 together with an explanatory statement</w:t>
      </w:r>
      <w:proofErr w:type="gramStart"/>
      <w:r>
        <w:rPr>
          <w:sz w:val="24"/>
          <w:szCs w:val="24"/>
          <w:u w:val="dotted"/>
        </w:rPr>
        <w:tab/>
      </w:r>
      <w:r>
        <w:rPr>
          <w:sz w:val="24"/>
          <w:szCs w:val="24"/>
        </w:rPr>
        <w:t xml:space="preserve">  102</w:t>
      </w:r>
      <w:proofErr w:type="gramEnd"/>
    </w:p>
    <w:p w14:paraId="3BA1FD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and Care Services National Amendment Regulations 2025 (2025 No 273) dated 12 June 2025, together with an explanatory statement</w:t>
      </w:r>
      <w:proofErr w:type="gramStart"/>
      <w:r>
        <w:rPr>
          <w:sz w:val="24"/>
          <w:szCs w:val="24"/>
          <w:u w:val="dotted"/>
        </w:rPr>
        <w:tab/>
      </w:r>
      <w:r>
        <w:rPr>
          <w:sz w:val="24"/>
          <w:szCs w:val="24"/>
        </w:rPr>
        <w:t xml:space="preserve">  335</w:t>
      </w:r>
      <w:proofErr w:type="gramEnd"/>
    </w:p>
    <w:p w14:paraId="5CC597A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and Care Services National Amendment Regulations 2026 (2026 No 52) dated 23 February 2026, together with an explanatory statement</w:t>
      </w:r>
      <w:proofErr w:type="gramStart"/>
      <w:r>
        <w:rPr>
          <w:sz w:val="24"/>
          <w:szCs w:val="24"/>
          <w:u w:val="dotted"/>
        </w:rPr>
        <w:tab/>
      </w:r>
      <w:r>
        <w:rPr>
          <w:sz w:val="24"/>
          <w:szCs w:val="24"/>
        </w:rPr>
        <w:t xml:space="preserve">  920</w:t>
      </w:r>
      <w:proofErr w:type="gramEnd"/>
    </w:p>
    <w:p w14:paraId="2525C72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and Care Services National Further Amendment Regulations 2025 (2025 No 711) dated 23 December 2025, together with an explanatory statement</w:t>
      </w:r>
      <w:proofErr w:type="gramStart"/>
      <w:r>
        <w:rPr>
          <w:sz w:val="24"/>
          <w:szCs w:val="24"/>
          <w:u w:val="dotted"/>
        </w:rPr>
        <w:tab/>
      </w:r>
      <w:r>
        <w:rPr>
          <w:sz w:val="24"/>
          <w:szCs w:val="24"/>
        </w:rPr>
        <w:t xml:space="preserve">  866</w:t>
      </w:r>
      <w:proofErr w:type="gramEnd"/>
    </w:p>
    <w:p w14:paraId="7CD0444E"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lastRenderedPageBreak/>
        <w:t>Revised explanatory statement, dated March 2026</w:t>
      </w:r>
      <w:proofErr w:type="gramStart"/>
      <w:r>
        <w:rPr>
          <w:sz w:val="24"/>
          <w:szCs w:val="24"/>
          <w:u w:val="dotted"/>
        </w:rPr>
        <w:tab/>
      </w:r>
      <w:r>
        <w:rPr>
          <w:sz w:val="24"/>
          <w:szCs w:val="24"/>
        </w:rPr>
        <w:t xml:space="preserve">  947</w:t>
      </w:r>
      <w:proofErr w:type="gramEnd"/>
    </w:p>
    <w:p w14:paraId="1187FB0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Education and Care Services Ombudsman, National Education and Care Services Freedom of Information and Privacy Commissioners—</w:t>
      </w:r>
      <w:r>
        <w:rPr>
          <w:sz w:val="24"/>
          <w:szCs w:val="24"/>
        </w:rPr>
        <w:t>Annual Report 2024-2025, dated 25 February 2026</w:t>
      </w:r>
      <w:r>
        <w:rPr>
          <w:sz w:val="24"/>
          <w:szCs w:val="24"/>
          <w:u w:val="dotted"/>
        </w:rPr>
        <w:tab/>
      </w:r>
      <w:r>
        <w:rPr>
          <w:sz w:val="24"/>
          <w:szCs w:val="24"/>
        </w:rPr>
        <w:t xml:space="preserve"> 1039</w:t>
      </w:r>
    </w:p>
    <w:p w14:paraId="5B24C1F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Education and Community Inclusion—Standing Committee (Tenth Assembly)—</w:t>
      </w:r>
    </w:p>
    <w:p w14:paraId="0E1940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5A—1 July 2024 to 31 December 2024</w:t>
      </w:r>
      <w:r>
        <w:rPr>
          <w:sz w:val="24"/>
          <w:szCs w:val="24"/>
          <w:u w:val="dotted"/>
        </w:rPr>
        <w:tab/>
      </w:r>
      <w:r>
        <w:rPr>
          <w:sz w:val="24"/>
          <w:szCs w:val="24"/>
        </w:rPr>
        <w:t xml:space="preserve">   81</w:t>
      </w:r>
    </w:p>
    <w:p w14:paraId="4FC5770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presented—2024—</w:t>
      </w:r>
    </w:p>
    <w:p w14:paraId="594C788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12—Inquiry into Skateboarding and Skate Parks in the ACT, dated 18 June 2024, together with the extract of the relevant minutes of proceeding—Government response, dated December 2024</w:t>
      </w:r>
      <w:r>
        <w:rPr>
          <w:sz w:val="24"/>
          <w:szCs w:val="24"/>
          <w:u w:val="dotted"/>
        </w:rPr>
        <w:tab/>
      </w:r>
      <w:r>
        <w:rPr>
          <w:sz w:val="24"/>
          <w:szCs w:val="24"/>
        </w:rPr>
        <w:t xml:space="preserve">   53</w:t>
      </w:r>
    </w:p>
    <w:p w14:paraId="501709C6"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No 13—Inquiry into Loneliness and Social Isolation in the ACT, dated 20 August 2024 together with the extract of the relevant minutes of proceeding—Government response, dated February 2025</w:t>
      </w:r>
      <w:r>
        <w:rPr>
          <w:sz w:val="24"/>
          <w:szCs w:val="24"/>
          <w:u w:val="dotted"/>
        </w:rPr>
        <w:tab/>
      </w:r>
      <w:r>
        <w:rPr>
          <w:sz w:val="24"/>
          <w:szCs w:val="24"/>
        </w:rPr>
        <w:t xml:space="preserve">   69</w:t>
      </w:r>
    </w:p>
    <w:p w14:paraId="08C9698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Education Policy Position Statement 2020—ACT Labor</w:t>
      </w:r>
      <w:proofErr w:type="gramStart"/>
      <w:r>
        <w:rPr>
          <w:sz w:val="24"/>
          <w:szCs w:val="24"/>
          <w:u w:val="dotted"/>
        </w:rPr>
        <w:tab/>
      </w:r>
      <w:r>
        <w:rPr>
          <w:sz w:val="24"/>
          <w:szCs w:val="24"/>
        </w:rPr>
        <w:t xml:space="preserve">  478</w:t>
      </w:r>
      <w:proofErr w:type="gramEnd"/>
    </w:p>
    <w:p w14:paraId="0001E38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Election commitments—</w:t>
      </w:r>
      <w:r>
        <w:rPr>
          <w:sz w:val="24"/>
          <w:szCs w:val="24"/>
        </w:rPr>
        <w:t>Production of progress report—Assembly Resolution of 4 September 2025—Government response, dated December 2025</w:t>
      </w:r>
      <w:proofErr w:type="gramStart"/>
      <w:r>
        <w:rPr>
          <w:sz w:val="24"/>
          <w:szCs w:val="24"/>
          <w:u w:val="dotted"/>
        </w:rPr>
        <w:tab/>
      </w:r>
      <w:r>
        <w:rPr>
          <w:sz w:val="24"/>
          <w:szCs w:val="24"/>
        </w:rPr>
        <w:t xml:space="preserve">  551</w:t>
      </w:r>
      <w:proofErr w:type="gramEnd"/>
    </w:p>
    <w:p w14:paraId="656CB5F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Electoral Act—</w:t>
      </w:r>
    </w:p>
    <w:p w14:paraId="33976A2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Electoral (Fees) Determination 2025—Disallowable Instrument DI2025-88 (LR, 19 June 2025)</w:t>
      </w:r>
      <w:proofErr w:type="gramStart"/>
      <w:r>
        <w:rPr>
          <w:sz w:val="24"/>
          <w:szCs w:val="24"/>
          <w:u w:val="dotted"/>
        </w:rPr>
        <w:tab/>
      </w:r>
      <w:r>
        <w:rPr>
          <w:sz w:val="24"/>
          <w:szCs w:val="24"/>
        </w:rPr>
        <w:t xml:space="preserve">  354</w:t>
      </w:r>
      <w:proofErr w:type="gramEnd"/>
    </w:p>
    <w:p w14:paraId="1FA513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10</w:t>
      </w:r>
      <w:proofErr w:type="gramStart"/>
      <w:r>
        <w:rPr>
          <w:sz w:val="24"/>
          <w:szCs w:val="24"/>
        </w:rPr>
        <w:t>A(</w:t>
      </w:r>
      <w:proofErr w:type="gramEnd"/>
      <w:r>
        <w:rPr>
          <w:sz w:val="24"/>
          <w:szCs w:val="24"/>
        </w:rPr>
        <w:t>2)—Report on the ACT Legislative Assembly Election 2024, dated 30 June 2025</w:t>
      </w:r>
      <w:proofErr w:type="gramStart"/>
      <w:r>
        <w:rPr>
          <w:sz w:val="24"/>
          <w:szCs w:val="24"/>
          <w:u w:val="dotted"/>
        </w:rPr>
        <w:tab/>
      </w:r>
      <w:r>
        <w:rPr>
          <w:sz w:val="24"/>
          <w:szCs w:val="24"/>
        </w:rPr>
        <w:t xml:space="preserve">  349</w:t>
      </w:r>
      <w:proofErr w:type="gramEnd"/>
    </w:p>
    <w:p w14:paraId="76E4425F"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Government response, dated February 2026</w:t>
      </w:r>
      <w:proofErr w:type="gramStart"/>
      <w:r>
        <w:rPr>
          <w:sz w:val="24"/>
          <w:szCs w:val="24"/>
          <w:u w:val="dotted"/>
        </w:rPr>
        <w:tab/>
      </w:r>
      <w:r>
        <w:rPr>
          <w:sz w:val="24"/>
          <w:szCs w:val="24"/>
        </w:rPr>
        <w:t xml:space="preserve">  680</w:t>
      </w:r>
      <w:proofErr w:type="gramEnd"/>
    </w:p>
    <w:p w14:paraId="5B8EC11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Electric Buses—</w:t>
      </w:r>
      <w:r>
        <w:rPr>
          <w:sz w:val="24"/>
          <w:szCs w:val="24"/>
        </w:rPr>
        <w:t>ACT Government planning to invest in electric buses despite serious reliability problems—Copy of social media post, dated 9 October 2019</w:t>
      </w:r>
      <w:proofErr w:type="gramStart"/>
      <w:r>
        <w:rPr>
          <w:sz w:val="24"/>
          <w:szCs w:val="24"/>
          <w:u w:val="dotted"/>
        </w:rPr>
        <w:tab/>
      </w:r>
      <w:r>
        <w:rPr>
          <w:sz w:val="24"/>
          <w:szCs w:val="24"/>
        </w:rPr>
        <w:t xml:space="preserve">  950</w:t>
      </w:r>
      <w:proofErr w:type="gramEnd"/>
    </w:p>
    <w:p w14:paraId="198D36F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Electricity Safety Act—</w:t>
      </w:r>
    </w:p>
    <w:p w14:paraId="6502EA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Electricity Safety (Fees) Determination 2025—Disallowable Instrument DI2025-167 (LR, 30 June 2025)</w:t>
      </w:r>
      <w:proofErr w:type="gramStart"/>
      <w:r>
        <w:rPr>
          <w:sz w:val="24"/>
          <w:szCs w:val="24"/>
          <w:u w:val="dotted"/>
        </w:rPr>
        <w:tab/>
      </w:r>
      <w:r>
        <w:rPr>
          <w:sz w:val="24"/>
          <w:szCs w:val="24"/>
        </w:rPr>
        <w:t xml:space="preserve">  354</w:t>
      </w:r>
      <w:proofErr w:type="gramEnd"/>
    </w:p>
    <w:p w14:paraId="03686A3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Electricity Safety (Light Rail Regulated Utility - Stage 2A) Exemption 2025—Disallowable Instrument DI2025-245 (LR, 4 September 2025)</w:t>
      </w:r>
      <w:proofErr w:type="gramStart"/>
      <w:r>
        <w:rPr>
          <w:sz w:val="24"/>
          <w:szCs w:val="24"/>
          <w:u w:val="dotted"/>
        </w:rPr>
        <w:tab/>
      </w:r>
      <w:r>
        <w:rPr>
          <w:sz w:val="24"/>
          <w:szCs w:val="24"/>
        </w:rPr>
        <w:t xml:space="preserve">  443</w:t>
      </w:r>
      <w:proofErr w:type="gramEnd"/>
    </w:p>
    <w:p w14:paraId="6D0E1A9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Electronic Conveyancing National Law (ACT)—</w:t>
      </w:r>
    </w:p>
    <w:p w14:paraId="679599F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Electronic Conveyancing National Law (ACT) Operating Requirements 2025—Disallowable Instrument DI2025-38 (LR, 29 April 2025)</w:t>
      </w:r>
      <w:proofErr w:type="gramStart"/>
      <w:r>
        <w:rPr>
          <w:sz w:val="24"/>
          <w:szCs w:val="24"/>
          <w:u w:val="dotted"/>
        </w:rPr>
        <w:tab/>
      </w:r>
      <w:r>
        <w:rPr>
          <w:sz w:val="24"/>
          <w:szCs w:val="24"/>
        </w:rPr>
        <w:t xml:space="preserve">  228</w:t>
      </w:r>
      <w:proofErr w:type="gramEnd"/>
    </w:p>
    <w:p w14:paraId="56216F0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Electronic Conveyancing National Law (ACT) Operating Requirements 2026—Disallowable Instrument DI2026-63 (LR, 26 May 2026)</w:t>
      </w:r>
      <w:r>
        <w:rPr>
          <w:sz w:val="24"/>
          <w:szCs w:val="24"/>
          <w:u w:val="dotted"/>
        </w:rPr>
        <w:tab/>
      </w:r>
      <w:r>
        <w:rPr>
          <w:sz w:val="24"/>
          <w:szCs w:val="24"/>
        </w:rPr>
        <w:t xml:space="preserve"> 1051</w:t>
      </w:r>
    </w:p>
    <w:p w14:paraId="075DF35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Emergencies Act—</w:t>
      </w:r>
    </w:p>
    <w:p w14:paraId="15EBDF6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Emergencies (Fees) Determination 2025—Disallowable Instrument DI2025-110 (LR, 26 June 2025)</w:t>
      </w:r>
      <w:proofErr w:type="gramStart"/>
      <w:r>
        <w:rPr>
          <w:sz w:val="24"/>
          <w:szCs w:val="24"/>
          <w:u w:val="dotted"/>
        </w:rPr>
        <w:tab/>
      </w:r>
      <w:r>
        <w:rPr>
          <w:sz w:val="24"/>
          <w:szCs w:val="24"/>
        </w:rPr>
        <w:t xml:space="preserve">  354</w:t>
      </w:r>
      <w:proofErr w:type="gramEnd"/>
    </w:p>
    <w:p w14:paraId="1ED7312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lastRenderedPageBreak/>
        <w:t>Emergencies (Strategic Bushfire Management) Plan 2025—Disallowable Instrument DI2025-249 (LR, 11 September 2025)</w:t>
      </w:r>
      <w:proofErr w:type="gramStart"/>
      <w:r>
        <w:rPr>
          <w:sz w:val="24"/>
          <w:szCs w:val="24"/>
          <w:u w:val="dotted"/>
        </w:rPr>
        <w:tab/>
      </w:r>
      <w:r>
        <w:rPr>
          <w:sz w:val="24"/>
          <w:szCs w:val="24"/>
        </w:rPr>
        <w:t xml:space="preserve">  443</w:t>
      </w:r>
      <w:proofErr w:type="gramEnd"/>
    </w:p>
    <w:p w14:paraId="51EE02F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Emergencies Act, Australian Capital Territory (Self-Government) Act (</w:t>
      </w:r>
      <w:proofErr w:type="spellStart"/>
      <w:r>
        <w:rPr>
          <w:b/>
          <w:sz w:val="24"/>
          <w:szCs w:val="24"/>
        </w:rPr>
        <w:t>cwlth</w:t>
      </w:r>
      <w:proofErr w:type="spellEnd"/>
      <w:r>
        <w:rPr>
          <w:b/>
          <w:sz w:val="24"/>
          <w:szCs w:val="24"/>
        </w:rPr>
        <w:t>), Road Transport (General) Act and Waste Management and Resource Recovery Act—</w:t>
      </w:r>
      <w:r>
        <w:rPr>
          <w:sz w:val="24"/>
          <w:szCs w:val="24"/>
        </w:rPr>
        <w:t>Emergencies, Road Transport (General), Waste Management and Resource Recovery (Embassy and Diplomatic Residence Fees) Determination 2024—Disallowable Instrument DI2025-157 (LR, 30 June 2025)</w:t>
      </w:r>
      <w:proofErr w:type="gramStart"/>
      <w:r>
        <w:rPr>
          <w:sz w:val="24"/>
          <w:szCs w:val="24"/>
          <w:u w:val="dotted"/>
        </w:rPr>
        <w:tab/>
      </w:r>
      <w:r>
        <w:rPr>
          <w:sz w:val="24"/>
          <w:szCs w:val="24"/>
        </w:rPr>
        <w:t xml:space="preserve">  354</w:t>
      </w:r>
      <w:proofErr w:type="gramEnd"/>
    </w:p>
    <w:p w14:paraId="4D69875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Energy Efficiency (Cost of Living) Improvement Act—</w:t>
      </w:r>
    </w:p>
    <w:p w14:paraId="2CB2EFC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(Energy Savings Contribution) Determination 2024, including a regulatory impact statement—Disallowable Instrument DI2024-270 (LR, 29 August 2024)</w:t>
      </w:r>
      <w:r>
        <w:rPr>
          <w:sz w:val="24"/>
          <w:szCs w:val="24"/>
          <w:u w:val="dotted"/>
        </w:rPr>
        <w:tab/>
      </w:r>
      <w:r>
        <w:rPr>
          <w:sz w:val="24"/>
          <w:szCs w:val="24"/>
        </w:rPr>
        <w:t xml:space="preserve">    6</w:t>
      </w:r>
    </w:p>
    <w:p w14:paraId="7069FBB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(Energy Savings Contribution) Determination 2025, including a regulatory impact statement—Disallowable Instrument DI2025-259 (LR, 29 September 2025)</w:t>
      </w:r>
      <w:proofErr w:type="gramStart"/>
      <w:r>
        <w:rPr>
          <w:sz w:val="24"/>
          <w:szCs w:val="24"/>
          <w:u w:val="dotted"/>
        </w:rPr>
        <w:tab/>
      </w:r>
      <w:r>
        <w:rPr>
          <w:sz w:val="24"/>
          <w:szCs w:val="24"/>
        </w:rPr>
        <w:t xml:space="preserve">  489</w:t>
      </w:r>
      <w:proofErr w:type="gramEnd"/>
    </w:p>
    <w:p w14:paraId="4107D2D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(Energy Savings Target) Determination 2024, including a regulatory impact statement—Disallowable Instrument DI2024-269 (LR, 29 August 2024)</w:t>
      </w:r>
      <w:r>
        <w:rPr>
          <w:sz w:val="24"/>
          <w:szCs w:val="24"/>
          <w:u w:val="dotted"/>
        </w:rPr>
        <w:tab/>
      </w:r>
      <w:r>
        <w:rPr>
          <w:sz w:val="24"/>
          <w:szCs w:val="24"/>
        </w:rPr>
        <w:t xml:space="preserve">    6</w:t>
      </w:r>
    </w:p>
    <w:p w14:paraId="079A932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(Energy Savings Target) Determination 2025, including a regulatory impact statement—Disallowable Instrument DI2025-258 (LR, 29 September 2025)</w:t>
      </w:r>
      <w:proofErr w:type="gramStart"/>
      <w:r>
        <w:rPr>
          <w:sz w:val="24"/>
          <w:szCs w:val="24"/>
          <w:u w:val="dotted"/>
        </w:rPr>
        <w:tab/>
      </w:r>
      <w:r>
        <w:rPr>
          <w:sz w:val="24"/>
          <w:szCs w:val="24"/>
        </w:rPr>
        <w:t xml:space="preserve">  489</w:t>
      </w:r>
      <w:proofErr w:type="gramEnd"/>
    </w:p>
    <w:p w14:paraId="027259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(Penalties for noncompliance) Determination 2024, including a regulatory impact statement—Disallowable Instrument DI2024-271 (LR, 29 August 2024)</w:t>
      </w:r>
      <w:r>
        <w:rPr>
          <w:sz w:val="24"/>
          <w:szCs w:val="24"/>
          <w:u w:val="dotted"/>
        </w:rPr>
        <w:tab/>
      </w:r>
      <w:r>
        <w:rPr>
          <w:sz w:val="24"/>
          <w:szCs w:val="24"/>
        </w:rPr>
        <w:t xml:space="preserve">    6</w:t>
      </w:r>
    </w:p>
    <w:p w14:paraId="29E2669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(Penalties for Noncompliance) Determination 2025, including a regulatory impact statement—Disallowable Instrument DI2025-260 (LR, 29 September 2025)</w:t>
      </w:r>
      <w:proofErr w:type="gramStart"/>
      <w:r>
        <w:rPr>
          <w:sz w:val="24"/>
          <w:szCs w:val="24"/>
          <w:u w:val="dotted"/>
        </w:rPr>
        <w:tab/>
      </w:r>
      <w:r>
        <w:rPr>
          <w:sz w:val="24"/>
          <w:szCs w:val="24"/>
        </w:rPr>
        <w:t xml:space="preserve">  489</w:t>
      </w:r>
      <w:proofErr w:type="gramEnd"/>
    </w:p>
    <w:p w14:paraId="377054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(Priority Household Target) Determination 2024, including a regulatory impact statement—Disallowable Instrument DI2024-272 (LR, 29 August 2024)</w:t>
      </w:r>
      <w:r>
        <w:rPr>
          <w:sz w:val="24"/>
          <w:szCs w:val="24"/>
          <w:u w:val="dotted"/>
        </w:rPr>
        <w:tab/>
      </w:r>
      <w:r>
        <w:rPr>
          <w:sz w:val="24"/>
          <w:szCs w:val="24"/>
        </w:rPr>
        <w:t xml:space="preserve">    6</w:t>
      </w:r>
    </w:p>
    <w:p w14:paraId="6D7144E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Energy Efficiency (Cost of Living) Improvement (Priority Household Target) Determination 2025, including a regulatory impact statement—Disallowable Instrument DI2025-261 (LR, 29 September 2025)</w:t>
      </w:r>
      <w:proofErr w:type="gramStart"/>
      <w:r>
        <w:rPr>
          <w:sz w:val="24"/>
          <w:szCs w:val="24"/>
          <w:u w:val="dotted"/>
        </w:rPr>
        <w:tab/>
      </w:r>
      <w:r>
        <w:rPr>
          <w:sz w:val="24"/>
          <w:szCs w:val="24"/>
        </w:rPr>
        <w:t xml:space="preserve">  489</w:t>
      </w:r>
      <w:proofErr w:type="gramEnd"/>
    </w:p>
    <w:p w14:paraId="176A0677" w14:textId="77777777" w:rsidR="003938E4" w:rsidRDefault="003938E4" w:rsidP="0096462C">
      <w:pPr>
        <w:tabs>
          <w:tab w:val="clear" w:pos="9781"/>
          <w:tab w:val="left" w:pos="9639"/>
        </w:tabs>
        <w:spacing w:after="0" w:line="240" w:lineRule="auto"/>
        <w:ind w:left="560" w:right="1240" w:hanging="280"/>
        <w:rPr>
          <w:b/>
          <w:sz w:val="24"/>
          <w:szCs w:val="24"/>
        </w:rPr>
      </w:pPr>
      <w:r>
        <w:rPr>
          <w:sz w:val="24"/>
          <w:szCs w:val="24"/>
        </w:rPr>
        <w:t>Energy Efficiency (Cost of Living) Improvement (Priority Households) Determination 2024—Disallowable Instrument DI2024-268 (LR, 29 August 2024)</w:t>
      </w:r>
      <w:r>
        <w:rPr>
          <w:sz w:val="24"/>
          <w:szCs w:val="24"/>
          <w:u w:val="dotted"/>
        </w:rPr>
        <w:tab/>
      </w:r>
      <w:r>
        <w:rPr>
          <w:sz w:val="24"/>
          <w:szCs w:val="24"/>
        </w:rPr>
        <w:t xml:space="preserve">    6</w:t>
      </w:r>
    </w:p>
    <w:p w14:paraId="0AC4AC6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Environment and Planning—Standing Committee—</w:t>
      </w:r>
    </w:p>
    <w:p w14:paraId="15F94B9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w:t>
      </w:r>
    </w:p>
    <w:p w14:paraId="143927B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January 2025 to 30 June 2025</w:t>
      </w:r>
      <w:proofErr w:type="gramStart"/>
      <w:r>
        <w:rPr>
          <w:sz w:val="24"/>
          <w:szCs w:val="24"/>
          <w:u w:val="dotted"/>
        </w:rPr>
        <w:tab/>
      </w:r>
      <w:r>
        <w:rPr>
          <w:sz w:val="24"/>
          <w:szCs w:val="24"/>
        </w:rPr>
        <w:t xml:space="preserve">  422</w:t>
      </w:r>
      <w:proofErr w:type="gramEnd"/>
    </w:p>
    <w:p w14:paraId="0CDF5CB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857</w:t>
      </w:r>
      <w:proofErr w:type="gramEnd"/>
    </w:p>
    <w:p w14:paraId="108C89C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103E314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26E412F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 xml:space="preserve">No 3—Inquiry into the procurement and delivery of </w:t>
      </w:r>
      <w:proofErr w:type="spellStart"/>
      <w:r>
        <w:rPr>
          <w:sz w:val="24"/>
          <w:szCs w:val="24"/>
        </w:rPr>
        <w:t>MyWay</w:t>
      </w:r>
      <w:proofErr w:type="spellEnd"/>
      <w:r>
        <w:rPr>
          <w:sz w:val="24"/>
          <w:szCs w:val="24"/>
        </w:rPr>
        <w:t>+, dated 29 October 2025, together with the Extracts of Minutes of proceedings</w:t>
      </w:r>
      <w:proofErr w:type="gramStart"/>
      <w:r>
        <w:rPr>
          <w:sz w:val="24"/>
          <w:szCs w:val="24"/>
          <w:u w:val="dotted"/>
        </w:rPr>
        <w:tab/>
      </w:r>
      <w:r>
        <w:rPr>
          <w:sz w:val="24"/>
          <w:szCs w:val="24"/>
        </w:rPr>
        <w:t xml:space="preserve">  533</w:t>
      </w:r>
      <w:proofErr w:type="gramEnd"/>
    </w:p>
    <w:p w14:paraId="18BB0940"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February 2026</w:t>
      </w:r>
      <w:proofErr w:type="gramStart"/>
      <w:r>
        <w:rPr>
          <w:sz w:val="24"/>
          <w:szCs w:val="24"/>
          <w:u w:val="dotted"/>
        </w:rPr>
        <w:tab/>
      </w:r>
      <w:r>
        <w:rPr>
          <w:sz w:val="24"/>
          <w:szCs w:val="24"/>
        </w:rPr>
        <w:t xml:space="preserve">  865</w:t>
      </w:r>
      <w:proofErr w:type="gramEnd"/>
    </w:p>
    <w:p w14:paraId="5849EE6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4—Inquiry into Petition 002 -25: Hawker Village Shops Redevelopment, dated 18 December 2025, together with extract of the relevant minutes of proceedings</w:t>
      </w:r>
      <w:proofErr w:type="gramStart"/>
      <w:r>
        <w:rPr>
          <w:sz w:val="24"/>
          <w:szCs w:val="24"/>
          <w:u w:val="dotted"/>
        </w:rPr>
        <w:tab/>
      </w:r>
      <w:r>
        <w:rPr>
          <w:sz w:val="24"/>
          <w:szCs w:val="24"/>
        </w:rPr>
        <w:t xml:space="preserve">  677</w:t>
      </w:r>
      <w:proofErr w:type="gramEnd"/>
    </w:p>
    <w:p w14:paraId="43753A85"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undated</w:t>
      </w:r>
      <w:proofErr w:type="gramStart"/>
      <w:r>
        <w:rPr>
          <w:sz w:val="24"/>
          <w:szCs w:val="24"/>
          <w:u w:val="dotted"/>
        </w:rPr>
        <w:tab/>
      </w:r>
      <w:r>
        <w:rPr>
          <w:sz w:val="24"/>
          <w:szCs w:val="24"/>
        </w:rPr>
        <w:t xml:space="preserve">  981</w:t>
      </w:r>
      <w:proofErr w:type="gramEnd"/>
    </w:p>
    <w:p w14:paraId="170FC82D" w14:textId="77777777" w:rsidR="003938E4" w:rsidRDefault="003938E4" w:rsidP="0096462C">
      <w:pPr>
        <w:tabs>
          <w:tab w:val="clear" w:pos="9781"/>
          <w:tab w:val="left" w:pos="9639"/>
        </w:tabs>
        <w:spacing w:after="0" w:line="240" w:lineRule="auto"/>
        <w:ind w:left="851" w:right="1240" w:hanging="280"/>
        <w:rPr>
          <w:sz w:val="24"/>
          <w:szCs w:val="24"/>
        </w:rPr>
      </w:pPr>
      <w:r>
        <w:rPr>
          <w:sz w:val="24"/>
          <w:szCs w:val="24"/>
        </w:rPr>
        <w:t>2026—</w:t>
      </w:r>
    </w:p>
    <w:p w14:paraId="2290D62E" w14:textId="77777777" w:rsidR="003938E4" w:rsidRDefault="003938E4" w:rsidP="0096462C">
      <w:pPr>
        <w:tabs>
          <w:tab w:val="clear" w:pos="9781"/>
          <w:tab w:val="left" w:pos="9639"/>
        </w:tabs>
        <w:spacing w:after="0" w:line="240" w:lineRule="auto"/>
        <w:ind w:left="1134" w:right="1240" w:hanging="280"/>
        <w:rPr>
          <w:sz w:val="24"/>
          <w:szCs w:val="24"/>
        </w:rPr>
      </w:pPr>
      <w:r>
        <w:rPr>
          <w:sz w:val="24"/>
          <w:szCs w:val="24"/>
        </w:rPr>
        <w:t>No 5—Inquiry into DPA-B: Forrest Section 19 Blocks 5, 6, 9, 11 and 12, dated 16 January 2026, including additional comments (Ms Carrick), together with the extract of the relevant minutes of proceedings</w:t>
      </w:r>
      <w:proofErr w:type="gramStart"/>
      <w:r>
        <w:rPr>
          <w:sz w:val="24"/>
          <w:szCs w:val="24"/>
          <w:u w:val="dotted"/>
        </w:rPr>
        <w:tab/>
      </w:r>
      <w:r>
        <w:rPr>
          <w:sz w:val="24"/>
          <w:szCs w:val="24"/>
        </w:rPr>
        <w:t xml:space="preserve">  677</w:t>
      </w:r>
      <w:proofErr w:type="gramEnd"/>
    </w:p>
    <w:p w14:paraId="418A7149" w14:textId="35F40F6B" w:rsidR="003938E4" w:rsidRDefault="0096462C" w:rsidP="0096462C">
      <w:pPr>
        <w:tabs>
          <w:tab w:val="clear" w:pos="9781"/>
          <w:tab w:val="left" w:pos="9639"/>
        </w:tabs>
        <w:spacing w:after="0" w:line="240" w:lineRule="auto"/>
        <w:ind w:left="1134" w:right="1240" w:hanging="280"/>
        <w:rPr>
          <w:sz w:val="24"/>
          <w:szCs w:val="24"/>
        </w:rPr>
      </w:pPr>
      <w:r>
        <w:rPr>
          <w:sz w:val="24"/>
          <w:szCs w:val="24"/>
        </w:rPr>
        <w:t xml:space="preserve">     </w:t>
      </w:r>
      <w:r w:rsidR="003938E4">
        <w:rPr>
          <w:sz w:val="24"/>
          <w:szCs w:val="24"/>
        </w:rPr>
        <w:t>Government response, dated 30 April 2026</w:t>
      </w:r>
      <w:proofErr w:type="gramStart"/>
      <w:r w:rsidR="003938E4">
        <w:rPr>
          <w:sz w:val="24"/>
          <w:szCs w:val="24"/>
          <w:u w:val="dotted"/>
        </w:rPr>
        <w:tab/>
      </w:r>
      <w:r w:rsidR="003938E4">
        <w:rPr>
          <w:sz w:val="24"/>
          <w:szCs w:val="24"/>
        </w:rPr>
        <w:t xml:space="preserve">  981</w:t>
      </w:r>
      <w:proofErr w:type="gramEnd"/>
    </w:p>
    <w:p w14:paraId="64AB4E90" w14:textId="77777777" w:rsidR="003938E4" w:rsidRDefault="003938E4" w:rsidP="0096462C">
      <w:pPr>
        <w:tabs>
          <w:tab w:val="clear" w:pos="9781"/>
          <w:tab w:val="left" w:pos="9639"/>
        </w:tabs>
        <w:spacing w:after="0" w:line="240" w:lineRule="auto"/>
        <w:ind w:left="1134" w:right="1240" w:hanging="280"/>
        <w:rPr>
          <w:sz w:val="24"/>
          <w:szCs w:val="24"/>
        </w:rPr>
      </w:pPr>
      <w:r>
        <w:rPr>
          <w:sz w:val="24"/>
          <w:szCs w:val="24"/>
        </w:rPr>
        <w:t>No 6—Inquiry into Draft Major Amendment to the Territory Plan 04, dated 29 April 2026, together with the extract of the relevant minutes of proceedings</w:t>
      </w:r>
      <w:proofErr w:type="gramStart"/>
      <w:r>
        <w:rPr>
          <w:sz w:val="24"/>
          <w:szCs w:val="24"/>
          <w:u w:val="dotted"/>
        </w:rPr>
        <w:tab/>
      </w:r>
      <w:r>
        <w:rPr>
          <w:sz w:val="24"/>
          <w:szCs w:val="24"/>
        </w:rPr>
        <w:t xml:space="preserve">  987</w:t>
      </w:r>
      <w:proofErr w:type="gramEnd"/>
    </w:p>
    <w:p w14:paraId="70187957" w14:textId="49141883" w:rsidR="003938E4" w:rsidRDefault="0096462C" w:rsidP="0096462C">
      <w:pPr>
        <w:tabs>
          <w:tab w:val="clear" w:pos="9781"/>
          <w:tab w:val="left" w:pos="9639"/>
        </w:tabs>
        <w:spacing w:after="0" w:line="240" w:lineRule="auto"/>
        <w:ind w:left="1134" w:right="1240" w:hanging="280"/>
        <w:rPr>
          <w:sz w:val="24"/>
          <w:szCs w:val="24"/>
        </w:rPr>
      </w:pPr>
      <w:r>
        <w:rPr>
          <w:sz w:val="24"/>
          <w:szCs w:val="24"/>
        </w:rPr>
        <w:t xml:space="preserve">      </w:t>
      </w:r>
      <w:r w:rsidR="003938E4">
        <w:rPr>
          <w:sz w:val="24"/>
          <w:szCs w:val="24"/>
        </w:rPr>
        <w:t>Government response, dated May 2026</w:t>
      </w:r>
      <w:r w:rsidR="003938E4">
        <w:rPr>
          <w:sz w:val="24"/>
          <w:szCs w:val="24"/>
          <w:u w:val="dotted"/>
        </w:rPr>
        <w:tab/>
      </w:r>
      <w:r w:rsidR="003938E4">
        <w:rPr>
          <w:sz w:val="24"/>
          <w:szCs w:val="24"/>
        </w:rPr>
        <w:t xml:space="preserve"> 1016</w:t>
      </w:r>
    </w:p>
    <w:p w14:paraId="4F607D78" w14:textId="77777777" w:rsidR="003938E4" w:rsidRDefault="003938E4" w:rsidP="0096462C">
      <w:pPr>
        <w:tabs>
          <w:tab w:val="clear" w:pos="9781"/>
          <w:tab w:val="left" w:pos="9639"/>
        </w:tabs>
        <w:spacing w:after="0" w:line="240" w:lineRule="auto"/>
        <w:ind w:left="1134" w:right="1240" w:hanging="280"/>
        <w:rPr>
          <w:b/>
          <w:sz w:val="24"/>
          <w:szCs w:val="24"/>
        </w:rPr>
      </w:pPr>
      <w:r>
        <w:rPr>
          <w:sz w:val="24"/>
          <w:szCs w:val="24"/>
        </w:rPr>
        <w:t>No 7—Inquiry into Annual and Financial Reports 2024-25, dated 11 May 2026, together with the extract of the relevant minutes of proceedings</w:t>
      </w:r>
      <w:r>
        <w:rPr>
          <w:sz w:val="24"/>
          <w:szCs w:val="24"/>
          <w:u w:val="dotted"/>
        </w:rPr>
        <w:tab/>
      </w:r>
      <w:r>
        <w:rPr>
          <w:sz w:val="24"/>
          <w:szCs w:val="24"/>
        </w:rPr>
        <w:t xml:space="preserve"> 1013</w:t>
      </w:r>
    </w:p>
    <w:p w14:paraId="19B18F8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Environment Protection Act—</w:t>
      </w:r>
    </w:p>
    <w:p w14:paraId="10F9021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Environment Protection (Fees) Determination 2025—Disallowable Instrument DI2025-132 (LR, 30 June 2025)</w:t>
      </w:r>
      <w:proofErr w:type="gramStart"/>
      <w:r>
        <w:rPr>
          <w:sz w:val="24"/>
          <w:szCs w:val="24"/>
          <w:u w:val="dotted"/>
        </w:rPr>
        <w:tab/>
      </w:r>
      <w:r>
        <w:rPr>
          <w:sz w:val="24"/>
          <w:szCs w:val="24"/>
        </w:rPr>
        <w:t xml:space="preserve">  354</w:t>
      </w:r>
      <w:proofErr w:type="gramEnd"/>
    </w:p>
    <w:p w14:paraId="7F68DD6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Environment Protection (Industrial Chemicals) Amendment Regulation 2025 (No 1), including a regulatory impact statement—Subordinate Law SL2025-17 (LR, 11 September 2025)</w:t>
      </w:r>
      <w:proofErr w:type="gramStart"/>
      <w:r>
        <w:rPr>
          <w:sz w:val="24"/>
          <w:szCs w:val="24"/>
          <w:u w:val="dotted"/>
        </w:rPr>
        <w:tab/>
      </w:r>
      <w:r>
        <w:rPr>
          <w:sz w:val="24"/>
          <w:szCs w:val="24"/>
        </w:rPr>
        <w:t xml:space="preserve">  443</w:t>
      </w:r>
      <w:proofErr w:type="gramEnd"/>
    </w:p>
    <w:p w14:paraId="340FA5F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Environment Protection Regulation 2005—</w:t>
      </w:r>
      <w:r>
        <w:rPr>
          <w:sz w:val="24"/>
          <w:szCs w:val="24"/>
        </w:rPr>
        <w:t>Environment Protection Noise Measurement Manual 2024—Disallowable Instrument DI2024-285 (LR, 12 September 2024)</w:t>
      </w:r>
      <w:r>
        <w:rPr>
          <w:sz w:val="24"/>
          <w:szCs w:val="24"/>
          <w:u w:val="dotted"/>
        </w:rPr>
        <w:tab/>
      </w:r>
      <w:r>
        <w:rPr>
          <w:sz w:val="24"/>
          <w:szCs w:val="24"/>
        </w:rPr>
        <w:t xml:space="preserve">    6</w:t>
      </w:r>
    </w:p>
    <w:p w14:paraId="736ADE4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Environment, Climate Change and Biodiversity—Standing Committee (Tenth Assembly)—</w:t>
      </w:r>
    </w:p>
    <w:p w14:paraId="79B5FA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5A—Period 1July 2024 to 19 October 2024</w:t>
      </w:r>
      <w:r>
        <w:rPr>
          <w:sz w:val="24"/>
          <w:szCs w:val="24"/>
          <w:u w:val="dotted"/>
        </w:rPr>
        <w:tab/>
      </w:r>
      <w:r>
        <w:rPr>
          <w:sz w:val="24"/>
          <w:szCs w:val="24"/>
        </w:rPr>
        <w:t xml:space="preserve">   81</w:t>
      </w:r>
    </w:p>
    <w:p w14:paraId="3AF0165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presented—2024—</w:t>
      </w:r>
    </w:p>
    <w:p w14:paraId="189FD9B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12—Inquiry into Petition 17-23 - Indian (Common) Myna Control, dated 16 September 2024 and 23 September 2024, including additional comments (Ms Clay), together with the relevant minutes of proceedings</w:t>
      </w:r>
      <w:r>
        <w:rPr>
          <w:sz w:val="24"/>
          <w:szCs w:val="24"/>
          <w:u w:val="dotted"/>
        </w:rPr>
        <w:tab/>
      </w:r>
      <w:r>
        <w:rPr>
          <w:sz w:val="24"/>
          <w:szCs w:val="24"/>
        </w:rPr>
        <w:t xml:space="preserve">    4</w:t>
      </w:r>
    </w:p>
    <w:p w14:paraId="6A9D8C1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dated December 2024</w:t>
      </w:r>
      <w:r>
        <w:rPr>
          <w:sz w:val="24"/>
          <w:szCs w:val="24"/>
          <w:u w:val="dotted"/>
        </w:rPr>
        <w:tab/>
      </w:r>
      <w:r>
        <w:rPr>
          <w:sz w:val="24"/>
          <w:szCs w:val="24"/>
        </w:rPr>
        <w:t xml:space="preserve">   69</w:t>
      </w:r>
    </w:p>
    <w:p w14:paraId="23E3846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13—Inquiry into the ACT Environment's Bushfire Preparedness, dated 16 September 2024, together with the relevant minutes of proceedings</w:t>
      </w:r>
      <w:r>
        <w:rPr>
          <w:sz w:val="24"/>
          <w:szCs w:val="24"/>
          <w:u w:val="dotted"/>
        </w:rPr>
        <w:tab/>
      </w:r>
      <w:r>
        <w:rPr>
          <w:sz w:val="24"/>
          <w:szCs w:val="24"/>
        </w:rPr>
        <w:t xml:space="preserve">    4</w:t>
      </w:r>
    </w:p>
    <w:p w14:paraId="483D791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Government response, dated December 2024</w:t>
      </w:r>
      <w:r>
        <w:rPr>
          <w:sz w:val="24"/>
          <w:szCs w:val="24"/>
          <w:u w:val="dotted"/>
        </w:rPr>
        <w:tab/>
      </w:r>
      <w:r>
        <w:rPr>
          <w:sz w:val="24"/>
          <w:szCs w:val="24"/>
        </w:rPr>
        <w:t xml:space="preserve">   11</w:t>
      </w:r>
    </w:p>
    <w:p w14:paraId="19B92D3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14—Inquiry into the Climate Change and a Just Transition, dated 17 September 2024 and 23 September 2024, including additional comments (Ms Clay), together with the relevant minutes of proceedings</w:t>
      </w:r>
      <w:r>
        <w:rPr>
          <w:sz w:val="24"/>
          <w:szCs w:val="24"/>
          <w:u w:val="dotted"/>
        </w:rPr>
        <w:tab/>
      </w:r>
      <w:r>
        <w:rPr>
          <w:sz w:val="24"/>
          <w:szCs w:val="24"/>
        </w:rPr>
        <w:t xml:space="preserve">    4</w:t>
      </w:r>
    </w:p>
    <w:p w14:paraId="24D46B67"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Government response, dated December 2024</w:t>
      </w:r>
      <w:r>
        <w:rPr>
          <w:sz w:val="24"/>
          <w:szCs w:val="24"/>
          <w:u w:val="dotted"/>
        </w:rPr>
        <w:tab/>
      </w:r>
      <w:r>
        <w:rPr>
          <w:sz w:val="24"/>
          <w:szCs w:val="24"/>
        </w:rPr>
        <w:t xml:space="preserve">   53</w:t>
      </w:r>
    </w:p>
    <w:p w14:paraId="5B99FF2A" w14:textId="77777777" w:rsidR="00237F13" w:rsidRDefault="00237F13" w:rsidP="003938E4">
      <w:pPr>
        <w:tabs>
          <w:tab w:val="clear" w:pos="9781"/>
          <w:tab w:val="left" w:pos="9639"/>
        </w:tabs>
        <w:spacing w:before="120" w:after="0" w:line="240" w:lineRule="auto"/>
        <w:ind w:left="280" w:right="1240" w:hanging="280"/>
        <w:rPr>
          <w:b/>
          <w:sz w:val="24"/>
          <w:szCs w:val="24"/>
        </w:rPr>
      </w:pPr>
    </w:p>
    <w:p w14:paraId="693B26C7" w14:textId="6C5031F9"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Environment, Planning, Transport and City Services—Standing Committee—</w:t>
      </w:r>
      <w:r>
        <w:rPr>
          <w:sz w:val="24"/>
          <w:szCs w:val="24"/>
        </w:rPr>
        <w:t>Reports presented—2025—</w:t>
      </w:r>
    </w:p>
    <w:p w14:paraId="7F240D4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 1—Inquiry into the Planning (Territory Priority Project) Amendment Bill 2025, dated 5 May 2025, including a dissenting report (Ms Tough), together with the extract of the relevant minutes of proceedings</w:t>
      </w:r>
      <w:proofErr w:type="gramStart"/>
      <w:r>
        <w:rPr>
          <w:sz w:val="24"/>
          <w:szCs w:val="24"/>
          <w:u w:val="dotted"/>
        </w:rPr>
        <w:tab/>
      </w:r>
      <w:r>
        <w:rPr>
          <w:sz w:val="24"/>
          <w:szCs w:val="24"/>
        </w:rPr>
        <w:t xml:space="preserve">  235</w:t>
      </w:r>
      <w:proofErr w:type="gramEnd"/>
    </w:p>
    <w:p w14:paraId="3FEC4EF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399</w:t>
      </w:r>
      <w:proofErr w:type="gramEnd"/>
    </w:p>
    <w:p w14:paraId="61B2E3F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 2—Inquiry into Annual and Financial Reports 2023-24, together with the extract of the relevant minutes of proceedings dated May 2025</w:t>
      </w:r>
      <w:proofErr w:type="gramStart"/>
      <w:r>
        <w:rPr>
          <w:sz w:val="24"/>
          <w:szCs w:val="24"/>
          <w:u w:val="dotted"/>
        </w:rPr>
        <w:tab/>
      </w:r>
      <w:r>
        <w:rPr>
          <w:sz w:val="24"/>
          <w:szCs w:val="24"/>
        </w:rPr>
        <w:t xml:space="preserve">  262</w:t>
      </w:r>
      <w:proofErr w:type="gramEnd"/>
    </w:p>
    <w:p w14:paraId="7A9DE098"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Government responses, dated September 2025</w:t>
      </w:r>
      <w:proofErr w:type="gramStart"/>
      <w:r>
        <w:rPr>
          <w:sz w:val="24"/>
          <w:szCs w:val="24"/>
          <w:u w:val="dotted"/>
        </w:rPr>
        <w:tab/>
      </w:r>
      <w:r>
        <w:rPr>
          <w:sz w:val="24"/>
          <w:szCs w:val="24"/>
        </w:rPr>
        <w:t xml:space="preserve">  400</w:t>
      </w:r>
      <w:proofErr w:type="gramEnd"/>
    </w:p>
    <w:p w14:paraId="37F07E7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Erindale Shops Upgrades—</w:t>
      </w:r>
      <w:r>
        <w:rPr>
          <w:sz w:val="24"/>
          <w:szCs w:val="24"/>
        </w:rPr>
        <w:t>Community feedback summary—Letter to the Minister for City and Government Services from Taimus Werner-Gibbings MLA, dated 25 February 2026, together with the summary report</w:t>
      </w:r>
      <w:proofErr w:type="gramStart"/>
      <w:r>
        <w:rPr>
          <w:sz w:val="24"/>
          <w:szCs w:val="24"/>
          <w:u w:val="dotted"/>
        </w:rPr>
        <w:tab/>
      </w:r>
      <w:r>
        <w:rPr>
          <w:sz w:val="24"/>
          <w:szCs w:val="24"/>
        </w:rPr>
        <w:t xml:space="preserve">  859</w:t>
      </w:r>
      <w:proofErr w:type="gramEnd"/>
    </w:p>
    <w:p w14:paraId="7433D39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Estimates 2023-2024—Select Committee (Tenth Assembly)—</w:t>
      </w:r>
      <w:r>
        <w:rPr>
          <w:sz w:val="24"/>
          <w:szCs w:val="24"/>
        </w:rPr>
        <w:t>Papers presented—Inquiry into Appropriation Bill 2023-2024 and Appropriation (Office of the Legislative Assembly) Bill 2023-2024—Government response to Recommendation 55, dated May 2025</w:t>
      </w:r>
      <w:proofErr w:type="gramStart"/>
      <w:r>
        <w:rPr>
          <w:sz w:val="24"/>
          <w:szCs w:val="24"/>
          <w:u w:val="dotted"/>
        </w:rPr>
        <w:tab/>
      </w:r>
      <w:r>
        <w:rPr>
          <w:sz w:val="24"/>
          <w:szCs w:val="24"/>
        </w:rPr>
        <w:t xml:space="preserve">  284</w:t>
      </w:r>
      <w:proofErr w:type="gramEnd"/>
    </w:p>
    <w:p w14:paraId="1681561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Estimates 2024-2025—Select Committee (Tenth Assembly)—</w:t>
      </w:r>
      <w:r>
        <w:rPr>
          <w:sz w:val="24"/>
          <w:szCs w:val="24"/>
        </w:rPr>
        <w:t>Papers presented—</w:t>
      </w:r>
    </w:p>
    <w:p w14:paraId="1333A5D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Answer to Question on Notice No.19, dated 9 August 2024</w:t>
      </w:r>
      <w:r>
        <w:rPr>
          <w:sz w:val="24"/>
          <w:szCs w:val="24"/>
          <w:u w:val="dotted"/>
        </w:rPr>
        <w:tab/>
      </w:r>
      <w:r>
        <w:rPr>
          <w:sz w:val="24"/>
          <w:szCs w:val="24"/>
        </w:rPr>
        <w:t xml:space="preserve">    4</w:t>
      </w:r>
    </w:p>
    <w:p w14:paraId="45B12E3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Letter to the Chair in response to a question from Dr Marisa Paterson MLA, dated 12 September 2024</w:t>
      </w:r>
      <w:r>
        <w:rPr>
          <w:sz w:val="24"/>
          <w:szCs w:val="24"/>
          <w:u w:val="dotted"/>
        </w:rPr>
        <w:tab/>
      </w:r>
      <w:r>
        <w:rPr>
          <w:sz w:val="24"/>
          <w:szCs w:val="24"/>
        </w:rPr>
        <w:t xml:space="preserve">    4</w:t>
      </w:r>
    </w:p>
    <w:p w14:paraId="0EDF427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Estimates 2025-2026—Select Committee—</w:t>
      </w:r>
    </w:p>
    <w:p w14:paraId="3CB2F6B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Establishment—Assembly Resolution of 15 May 2025—Government response, dated October 2025</w:t>
      </w:r>
      <w:proofErr w:type="gramStart"/>
      <w:r>
        <w:rPr>
          <w:sz w:val="24"/>
          <w:szCs w:val="24"/>
          <w:u w:val="dotted"/>
        </w:rPr>
        <w:tab/>
      </w:r>
      <w:r>
        <w:rPr>
          <w:sz w:val="24"/>
          <w:szCs w:val="24"/>
        </w:rPr>
        <w:t xml:space="preserve">  488</w:t>
      </w:r>
      <w:proofErr w:type="gramEnd"/>
    </w:p>
    <w:p w14:paraId="77C6485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0A97148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No.155, dated 15 September 2025</w:t>
      </w:r>
      <w:proofErr w:type="gramStart"/>
      <w:r>
        <w:rPr>
          <w:sz w:val="24"/>
          <w:szCs w:val="24"/>
          <w:u w:val="dotted"/>
        </w:rPr>
        <w:tab/>
      </w:r>
      <w:r>
        <w:rPr>
          <w:sz w:val="24"/>
          <w:szCs w:val="24"/>
        </w:rPr>
        <w:t xml:space="preserve">  486</w:t>
      </w:r>
      <w:proofErr w:type="gramEnd"/>
    </w:p>
    <w:p w14:paraId="3C69938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No.161, dated 7 October 2025</w:t>
      </w:r>
      <w:proofErr w:type="gramStart"/>
      <w:r>
        <w:rPr>
          <w:sz w:val="24"/>
          <w:szCs w:val="24"/>
          <w:u w:val="dotted"/>
        </w:rPr>
        <w:tab/>
      </w:r>
      <w:r>
        <w:rPr>
          <w:sz w:val="24"/>
          <w:szCs w:val="24"/>
        </w:rPr>
        <w:t xml:space="preserve">  486</w:t>
      </w:r>
      <w:proofErr w:type="gramEnd"/>
    </w:p>
    <w:p w14:paraId="68ABAE2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No.226, dated 28 August 2025</w:t>
      </w:r>
      <w:proofErr w:type="gramStart"/>
      <w:r>
        <w:rPr>
          <w:sz w:val="24"/>
          <w:szCs w:val="24"/>
          <w:u w:val="dotted"/>
        </w:rPr>
        <w:tab/>
      </w:r>
      <w:r>
        <w:rPr>
          <w:sz w:val="24"/>
          <w:szCs w:val="24"/>
        </w:rPr>
        <w:t xml:space="preserve">  486</w:t>
      </w:r>
      <w:proofErr w:type="gramEnd"/>
    </w:p>
    <w:p w14:paraId="1AFED6F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No.299, dated 10 September 2025</w:t>
      </w:r>
      <w:proofErr w:type="gramStart"/>
      <w:r>
        <w:rPr>
          <w:sz w:val="24"/>
          <w:szCs w:val="24"/>
          <w:u w:val="dotted"/>
        </w:rPr>
        <w:tab/>
      </w:r>
      <w:r>
        <w:rPr>
          <w:sz w:val="24"/>
          <w:szCs w:val="24"/>
        </w:rPr>
        <w:t xml:space="preserve">  486</w:t>
      </w:r>
      <w:proofErr w:type="gramEnd"/>
    </w:p>
    <w:p w14:paraId="2EFAA8F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No.303, dated 16 September 2025</w:t>
      </w:r>
      <w:proofErr w:type="gramStart"/>
      <w:r>
        <w:rPr>
          <w:sz w:val="24"/>
          <w:szCs w:val="24"/>
          <w:u w:val="dotted"/>
        </w:rPr>
        <w:tab/>
      </w:r>
      <w:r>
        <w:rPr>
          <w:sz w:val="24"/>
          <w:szCs w:val="24"/>
        </w:rPr>
        <w:t xml:space="preserve">  486</w:t>
      </w:r>
      <w:proofErr w:type="gramEnd"/>
    </w:p>
    <w:p w14:paraId="05F9A56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No.313, dated 29 August 2025</w:t>
      </w:r>
      <w:proofErr w:type="gramStart"/>
      <w:r>
        <w:rPr>
          <w:sz w:val="24"/>
          <w:szCs w:val="24"/>
          <w:u w:val="dotted"/>
        </w:rPr>
        <w:tab/>
      </w:r>
      <w:r>
        <w:rPr>
          <w:sz w:val="24"/>
          <w:szCs w:val="24"/>
        </w:rPr>
        <w:t xml:space="preserve">  486</w:t>
      </w:r>
      <w:proofErr w:type="gramEnd"/>
    </w:p>
    <w:p w14:paraId="24CCAD9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No.332, dated 4 September 2025</w:t>
      </w:r>
      <w:proofErr w:type="gramStart"/>
      <w:r>
        <w:rPr>
          <w:sz w:val="24"/>
          <w:szCs w:val="24"/>
          <w:u w:val="dotted"/>
        </w:rPr>
        <w:tab/>
      </w:r>
      <w:r>
        <w:rPr>
          <w:sz w:val="24"/>
          <w:szCs w:val="24"/>
        </w:rPr>
        <w:t xml:space="preserve">  486</w:t>
      </w:r>
      <w:proofErr w:type="gramEnd"/>
    </w:p>
    <w:p w14:paraId="2262688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on Notice during Public Hearings No.341, dated 29 August 2025</w:t>
      </w:r>
      <w:proofErr w:type="gramStart"/>
      <w:r>
        <w:rPr>
          <w:sz w:val="24"/>
          <w:szCs w:val="24"/>
          <w:u w:val="dotted"/>
        </w:rPr>
        <w:tab/>
      </w:r>
      <w:r>
        <w:rPr>
          <w:sz w:val="24"/>
          <w:szCs w:val="24"/>
        </w:rPr>
        <w:t xml:space="preserve">  487</w:t>
      </w:r>
      <w:proofErr w:type="gramEnd"/>
    </w:p>
    <w:p w14:paraId="014D88F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Answer to Question taken on Notice during Public Hearings No.139, dated 23 September 2025</w:t>
      </w:r>
      <w:proofErr w:type="gramStart"/>
      <w:r>
        <w:rPr>
          <w:sz w:val="24"/>
          <w:szCs w:val="24"/>
          <w:u w:val="dotted"/>
        </w:rPr>
        <w:tab/>
      </w:r>
      <w:r>
        <w:rPr>
          <w:sz w:val="24"/>
          <w:szCs w:val="24"/>
        </w:rPr>
        <w:t xml:space="preserve">  487</w:t>
      </w:r>
      <w:proofErr w:type="gramEnd"/>
    </w:p>
    <w:p w14:paraId="7FB2AD9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Public hearing of 30 July 2025—Correction of record—Letter to the Senior Director, Committee Support from the Chief Police Officer of the ACT, dated 12 September 2025</w:t>
      </w:r>
      <w:proofErr w:type="gramStart"/>
      <w:r>
        <w:rPr>
          <w:sz w:val="24"/>
          <w:szCs w:val="24"/>
          <w:u w:val="dotted"/>
        </w:rPr>
        <w:tab/>
      </w:r>
      <w:r>
        <w:rPr>
          <w:sz w:val="24"/>
          <w:szCs w:val="24"/>
        </w:rPr>
        <w:t xml:space="preserve">  411</w:t>
      </w:r>
      <w:proofErr w:type="gramEnd"/>
    </w:p>
    <w:p w14:paraId="7409DCA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questions for which answers were not provided during the inquiry, undated, together with the relevant copy of the extract of minutes</w:t>
      </w:r>
      <w:proofErr w:type="gramStart"/>
      <w:r>
        <w:rPr>
          <w:sz w:val="24"/>
          <w:szCs w:val="24"/>
          <w:u w:val="dotted"/>
        </w:rPr>
        <w:tab/>
      </w:r>
      <w:r>
        <w:rPr>
          <w:sz w:val="24"/>
          <w:szCs w:val="24"/>
        </w:rPr>
        <w:t xml:space="preserve">  347</w:t>
      </w:r>
      <w:proofErr w:type="gramEnd"/>
    </w:p>
    <w:p w14:paraId="532F800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Schedule of unanswered questions after the tabling of the report of the Estimates Committee 2025-2026</w:t>
      </w:r>
      <w:proofErr w:type="gramStart"/>
      <w:r>
        <w:rPr>
          <w:sz w:val="24"/>
          <w:szCs w:val="24"/>
          <w:u w:val="dotted"/>
        </w:rPr>
        <w:tab/>
      </w:r>
      <w:r>
        <w:rPr>
          <w:sz w:val="24"/>
          <w:szCs w:val="24"/>
        </w:rPr>
        <w:t xml:space="preserve">  487</w:t>
      </w:r>
      <w:proofErr w:type="gramEnd"/>
    </w:p>
    <w:p w14:paraId="72C75B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 presented—Report 1—Inquiry into the Appropriation Bill 2025-2026 and Appropriation (Office of the Legislative Assembly) Bill 2025-2026, together with the relevant minutes of proceedings, dated 29 August 2025</w:t>
      </w:r>
      <w:proofErr w:type="gramStart"/>
      <w:r>
        <w:rPr>
          <w:sz w:val="24"/>
          <w:szCs w:val="24"/>
          <w:u w:val="dotted"/>
        </w:rPr>
        <w:tab/>
      </w:r>
      <w:r>
        <w:rPr>
          <w:sz w:val="24"/>
          <w:szCs w:val="24"/>
        </w:rPr>
        <w:t xml:space="preserve">  347</w:t>
      </w:r>
      <w:proofErr w:type="gramEnd"/>
    </w:p>
    <w:p w14:paraId="2068C557"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Government response, dated September 2025, together with a tabling statement</w:t>
      </w:r>
      <w:proofErr w:type="gramStart"/>
      <w:r>
        <w:rPr>
          <w:sz w:val="24"/>
          <w:szCs w:val="24"/>
          <w:u w:val="dotted"/>
        </w:rPr>
        <w:tab/>
      </w:r>
      <w:r>
        <w:rPr>
          <w:sz w:val="24"/>
          <w:szCs w:val="24"/>
        </w:rPr>
        <w:t xml:space="preserve">  410</w:t>
      </w:r>
      <w:proofErr w:type="gramEnd"/>
    </w:p>
    <w:p w14:paraId="4652D2F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Ethics and Integrity Adviser for Members of the Legislative Assembly for the Australian Capital Territory—</w:t>
      </w:r>
    </w:p>
    <w:p w14:paraId="413842D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Pursuant to continuing resolution 6A of the Assembly of 10 April 2008, as </w:t>
      </w:r>
      <w:proofErr w:type="gramStart"/>
      <w:r>
        <w:rPr>
          <w:sz w:val="24"/>
          <w:szCs w:val="24"/>
        </w:rPr>
        <w:t>amended—Appointment</w:t>
      </w:r>
      <w:proofErr w:type="gramEnd"/>
      <w:r>
        <w:rPr>
          <w:sz w:val="24"/>
          <w:szCs w:val="24"/>
        </w:rPr>
        <w:t xml:space="preserve"> 2025, dated 10 April 2025</w:t>
      </w:r>
      <w:proofErr w:type="gramStart"/>
      <w:r>
        <w:rPr>
          <w:sz w:val="24"/>
          <w:szCs w:val="24"/>
          <w:u w:val="dotted"/>
        </w:rPr>
        <w:tab/>
      </w:r>
      <w:r>
        <w:rPr>
          <w:sz w:val="24"/>
          <w:szCs w:val="24"/>
        </w:rPr>
        <w:t xml:space="preserve">  209</w:t>
      </w:r>
      <w:proofErr w:type="gramEnd"/>
    </w:p>
    <w:p w14:paraId="1A7ECD2F" w14:textId="0329E753" w:rsidR="003938E4" w:rsidRDefault="00C55021" w:rsidP="003938E4">
      <w:pPr>
        <w:tabs>
          <w:tab w:val="clear" w:pos="9781"/>
          <w:tab w:val="left" w:pos="9639"/>
        </w:tabs>
        <w:spacing w:after="0" w:line="240" w:lineRule="auto"/>
        <w:ind w:left="560" w:right="1240" w:hanging="280"/>
        <w:rPr>
          <w:sz w:val="24"/>
          <w:szCs w:val="24"/>
        </w:rPr>
      </w:pPr>
      <w:r>
        <w:rPr>
          <w:sz w:val="24"/>
          <w:szCs w:val="24"/>
        </w:rPr>
        <w:t xml:space="preserve">     Annual </w:t>
      </w:r>
      <w:r w:rsidR="003938E4">
        <w:rPr>
          <w:sz w:val="24"/>
          <w:szCs w:val="24"/>
        </w:rPr>
        <w:t>Reports—For the period—1 July 2024 to 30 June 2025, dated 23 July 2025</w:t>
      </w:r>
      <w:proofErr w:type="gramStart"/>
      <w:r w:rsidR="003938E4">
        <w:rPr>
          <w:sz w:val="24"/>
          <w:szCs w:val="24"/>
          <w:u w:val="dotted"/>
        </w:rPr>
        <w:tab/>
      </w:r>
      <w:r w:rsidR="003938E4">
        <w:rPr>
          <w:sz w:val="24"/>
          <w:szCs w:val="24"/>
        </w:rPr>
        <w:t xml:space="preserve">  349</w:t>
      </w:r>
      <w:proofErr w:type="gramEnd"/>
    </w:p>
    <w:p w14:paraId="3A90DA60"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F</w:t>
      </w:r>
    </w:p>
    <w:p w14:paraId="4CBB508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Fair Trading (Australian Consumer Law) Act—</w:t>
      </w:r>
      <w:r>
        <w:rPr>
          <w:sz w:val="24"/>
          <w:szCs w:val="24"/>
        </w:rPr>
        <w:t>Fair Trading (Australian Consumer Law) Fitness Industry Code of Practice 2026—Disallowable Instrument DI2026-2 (LR, 8 January 2026)</w:t>
      </w:r>
      <w:proofErr w:type="gramStart"/>
      <w:r>
        <w:rPr>
          <w:sz w:val="24"/>
          <w:szCs w:val="24"/>
          <w:u w:val="dotted"/>
        </w:rPr>
        <w:tab/>
      </w:r>
      <w:r>
        <w:rPr>
          <w:sz w:val="24"/>
          <w:szCs w:val="24"/>
        </w:rPr>
        <w:t xml:space="preserve">  837</w:t>
      </w:r>
      <w:proofErr w:type="gramEnd"/>
    </w:p>
    <w:p w14:paraId="14FDBC0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Financial Management Act—</w:t>
      </w:r>
    </w:p>
    <w:p w14:paraId="11BB1E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25—Consolidated Annual Financial Statements, including audit opinion—</w:t>
      </w:r>
    </w:p>
    <w:p w14:paraId="2607E60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financial year, dated September 2024</w:t>
      </w:r>
      <w:r>
        <w:rPr>
          <w:sz w:val="24"/>
          <w:szCs w:val="24"/>
          <w:u w:val="dotted"/>
        </w:rPr>
        <w:tab/>
      </w:r>
      <w:r>
        <w:rPr>
          <w:sz w:val="24"/>
          <w:szCs w:val="24"/>
        </w:rPr>
        <w:t xml:space="preserve">   29</w:t>
      </w:r>
    </w:p>
    <w:p w14:paraId="2C36C3B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 financial year, dated October 2025</w:t>
      </w:r>
      <w:proofErr w:type="gramStart"/>
      <w:r>
        <w:rPr>
          <w:sz w:val="24"/>
          <w:szCs w:val="24"/>
          <w:u w:val="dotted"/>
        </w:rPr>
        <w:tab/>
      </w:r>
      <w:r>
        <w:rPr>
          <w:sz w:val="24"/>
          <w:szCs w:val="24"/>
        </w:rPr>
        <w:t xml:space="preserve">  551</w:t>
      </w:r>
      <w:proofErr w:type="gramEnd"/>
    </w:p>
    <w:p w14:paraId="78333E6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26—Consolidated Financial Report for the financial quarter ending—</w:t>
      </w:r>
    </w:p>
    <w:p w14:paraId="74E4B72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30 June 2025</w:t>
      </w:r>
      <w:proofErr w:type="gramStart"/>
      <w:r>
        <w:rPr>
          <w:sz w:val="24"/>
          <w:szCs w:val="24"/>
          <w:u w:val="dotted"/>
        </w:rPr>
        <w:tab/>
      </w:r>
      <w:r>
        <w:rPr>
          <w:sz w:val="24"/>
          <w:szCs w:val="24"/>
        </w:rPr>
        <w:t xml:space="preserve">  351</w:t>
      </w:r>
      <w:proofErr w:type="gramEnd"/>
    </w:p>
    <w:p w14:paraId="3ECA31E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30 September 2024</w:t>
      </w:r>
      <w:r>
        <w:rPr>
          <w:sz w:val="24"/>
          <w:szCs w:val="24"/>
          <w:u w:val="dotted"/>
        </w:rPr>
        <w:tab/>
      </w:r>
      <w:r>
        <w:rPr>
          <w:sz w:val="24"/>
          <w:szCs w:val="24"/>
        </w:rPr>
        <w:t xml:space="preserve">   29</w:t>
      </w:r>
    </w:p>
    <w:p w14:paraId="5F2C26F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30 September 2025</w:t>
      </w:r>
      <w:proofErr w:type="gramStart"/>
      <w:r>
        <w:rPr>
          <w:sz w:val="24"/>
          <w:szCs w:val="24"/>
          <w:u w:val="dotted"/>
        </w:rPr>
        <w:tab/>
      </w:r>
      <w:r>
        <w:rPr>
          <w:sz w:val="24"/>
          <w:szCs w:val="24"/>
        </w:rPr>
        <w:t xml:space="preserve">  551</w:t>
      </w:r>
      <w:proofErr w:type="gramEnd"/>
    </w:p>
    <w:p w14:paraId="627C704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31 December 2025</w:t>
      </w:r>
      <w:proofErr w:type="gramStart"/>
      <w:r>
        <w:rPr>
          <w:sz w:val="24"/>
          <w:szCs w:val="24"/>
          <w:u w:val="dotted"/>
        </w:rPr>
        <w:tab/>
      </w:r>
      <w:r>
        <w:rPr>
          <w:sz w:val="24"/>
          <w:szCs w:val="24"/>
        </w:rPr>
        <w:t xml:space="preserve">  837</w:t>
      </w:r>
      <w:proofErr w:type="gramEnd"/>
    </w:p>
    <w:p w14:paraId="6F8D070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31 March 2025</w:t>
      </w:r>
      <w:proofErr w:type="gramStart"/>
      <w:r>
        <w:rPr>
          <w:sz w:val="24"/>
          <w:szCs w:val="24"/>
          <w:u w:val="dotted"/>
        </w:rPr>
        <w:tab/>
      </w:r>
      <w:r>
        <w:rPr>
          <w:sz w:val="24"/>
          <w:szCs w:val="24"/>
        </w:rPr>
        <w:t xml:space="preserve">  263</w:t>
      </w:r>
      <w:proofErr w:type="gramEnd"/>
    </w:p>
    <w:p w14:paraId="763DDB7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31 March 2026</w:t>
      </w:r>
      <w:r>
        <w:rPr>
          <w:sz w:val="24"/>
          <w:szCs w:val="24"/>
          <w:u w:val="dotted"/>
        </w:rPr>
        <w:tab/>
      </w:r>
      <w:r>
        <w:rPr>
          <w:sz w:val="24"/>
          <w:szCs w:val="24"/>
        </w:rPr>
        <w:t xml:space="preserve"> 1016</w:t>
      </w:r>
    </w:p>
    <w:p w14:paraId="4564E99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December 2024</w:t>
      </w:r>
      <w:proofErr w:type="gramStart"/>
      <w:r>
        <w:rPr>
          <w:sz w:val="24"/>
          <w:szCs w:val="24"/>
          <w:u w:val="dotted"/>
        </w:rPr>
        <w:tab/>
      </w:r>
      <w:r>
        <w:rPr>
          <w:sz w:val="24"/>
          <w:szCs w:val="24"/>
        </w:rPr>
        <w:t xml:space="preserve">  102</w:t>
      </w:r>
      <w:proofErr w:type="gramEnd"/>
    </w:p>
    <w:p w14:paraId="217D903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30E—Half-yearly performance reports—</w:t>
      </w:r>
    </w:p>
    <w:p w14:paraId="38EA239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December 2024—</w:t>
      </w:r>
    </w:p>
    <w:p w14:paraId="28F99DD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Health Directorate, dated February 2025</w:t>
      </w:r>
      <w:r>
        <w:rPr>
          <w:sz w:val="24"/>
          <w:szCs w:val="24"/>
          <w:u w:val="dotted"/>
        </w:rPr>
        <w:tab/>
      </w:r>
      <w:r>
        <w:rPr>
          <w:sz w:val="24"/>
          <w:szCs w:val="24"/>
        </w:rPr>
        <w:t xml:space="preserve">   92</w:t>
      </w:r>
    </w:p>
    <w:p w14:paraId="4FC16DB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Local Hospital Network, dated February 2025</w:t>
      </w:r>
      <w:r>
        <w:rPr>
          <w:sz w:val="24"/>
          <w:szCs w:val="24"/>
          <w:u w:val="dotted"/>
        </w:rPr>
        <w:tab/>
      </w:r>
      <w:r>
        <w:rPr>
          <w:sz w:val="24"/>
          <w:szCs w:val="24"/>
        </w:rPr>
        <w:t xml:space="preserve">   92</w:t>
      </w:r>
    </w:p>
    <w:p w14:paraId="401B142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Canberra Health Services, dated February 2025</w:t>
      </w:r>
      <w:r>
        <w:rPr>
          <w:sz w:val="24"/>
          <w:szCs w:val="24"/>
          <w:u w:val="dotted"/>
        </w:rPr>
        <w:tab/>
      </w:r>
      <w:r>
        <w:rPr>
          <w:sz w:val="24"/>
          <w:szCs w:val="24"/>
        </w:rPr>
        <w:t xml:space="preserve">   92</w:t>
      </w:r>
    </w:p>
    <w:p w14:paraId="59DE3B1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Chief Minister, Treasury and Economic Development Directorate, dated February 2025</w:t>
      </w:r>
      <w:r>
        <w:rPr>
          <w:sz w:val="24"/>
          <w:szCs w:val="24"/>
          <w:u w:val="dotted"/>
        </w:rPr>
        <w:tab/>
      </w:r>
      <w:r>
        <w:rPr>
          <w:sz w:val="24"/>
          <w:szCs w:val="24"/>
        </w:rPr>
        <w:t xml:space="preserve">   92</w:t>
      </w:r>
    </w:p>
    <w:p w14:paraId="37CB617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Community Service Directorate, dated February 2025</w:t>
      </w:r>
      <w:r>
        <w:rPr>
          <w:sz w:val="24"/>
          <w:szCs w:val="24"/>
          <w:u w:val="dotted"/>
        </w:rPr>
        <w:tab/>
      </w:r>
      <w:r>
        <w:rPr>
          <w:sz w:val="24"/>
          <w:szCs w:val="24"/>
        </w:rPr>
        <w:t xml:space="preserve">   92</w:t>
      </w:r>
    </w:p>
    <w:p w14:paraId="5EF31D6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Education Directorate, dated February 2025</w:t>
      </w:r>
      <w:r>
        <w:rPr>
          <w:sz w:val="24"/>
          <w:szCs w:val="24"/>
          <w:u w:val="dotted"/>
        </w:rPr>
        <w:tab/>
      </w:r>
      <w:r>
        <w:rPr>
          <w:sz w:val="24"/>
          <w:szCs w:val="24"/>
        </w:rPr>
        <w:t xml:space="preserve">   92</w:t>
      </w:r>
    </w:p>
    <w:p w14:paraId="47CFBC6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Environment, Planning and Sustainable Development, dated February 2025</w:t>
      </w:r>
      <w:r>
        <w:rPr>
          <w:sz w:val="24"/>
          <w:szCs w:val="24"/>
          <w:u w:val="dotted"/>
        </w:rPr>
        <w:tab/>
      </w:r>
      <w:r>
        <w:rPr>
          <w:sz w:val="24"/>
          <w:szCs w:val="24"/>
        </w:rPr>
        <w:t xml:space="preserve">   92</w:t>
      </w:r>
    </w:p>
    <w:p w14:paraId="193C181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Housing ACT, dated February 2025</w:t>
      </w:r>
      <w:r>
        <w:rPr>
          <w:sz w:val="24"/>
          <w:szCs w:val="24"/>
          <w:u w:val="dotted"/>
        </w:rPr>
        <w:tab/>
      </w:r>
      <w:r>
        <w:rPr>
          <w:sz w:val="24"/>
          <w:szCs w:val="24"/>
        </w:rPr>
        <w:t xml:space="preserve">   92</w:t>
      </w:r>
    </w:p>
    <w:p w14:paraId="423C606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Infrastructure Canberra, dated February 2025</w:t>
      </w:r>
      <w:r>
        <w:rPr>
          <w:sz w:val="24"/>
          <w:szCs w:val="24"/>
          <w:u w:val="dotted"/>
        </w:rPr>
        <w:tab/>
      </w:r>
      <w:r>
        <w:rPr>
          <w:sz w:val="24"/>
          <w:szCs w:val="24"/>
        </w:rPr>
        <w:t xml:space="preserve">   92</w:t>
      </w:r>
    </w:p>
    <w:p w14:paraId="38E8A4C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Justice and Community Safety Directorate, dated February 2025</w:t>
      </w:r>
      <w:r>
        <w:rPr>
          <w:sz w:val="24"/>
          <w:szCs w:val="24"/>
          <w:u w:val="dotted"/>
        </w:rPr>
        <w:tab/>
      </w:r>
      <w:r>
        <w:rPr>
          <w:sz w:val="24"/>
          <w:szCs w:val="24"/>
        </w:rPr>
        <w:t xml:space="preserve">   92</w:t>
      </w:r>
    </w:p>
    <w:p w14:paraId="143C37C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Transport Canberra and City Services, dated February 2025</w:t>
      </w:r>
      <w:r>
        <w:rPr>
          <w:sz w:val="24"/>
          <w:szCs w:val="24"/>
          <w:u w:val="dotted"/>
        </w:rPr>
        <w:tab/>
      </w:r>
      <w:r>
        <w:rPr>
          <w:sz w:val="24"/>
          <w:szCs w:val="24"/>
        </w:rPr>
        <w:t xml:space="preserve">   92</w:t>
      </w:r>
    </w:p>
    <w:p w14:paraId="4A7E483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Transport Canberra Operations, dated February 2025</w:t>
      </w:r>
      <w:r>
        <w:rPr>
          <w:sz w:val="24"/>
          <w:szCs w:val="24"/>
          <w:u w:val="dotted"/>
        </w:rPr>
        <w:tab/>
      </w:r>
      <w:r>
        <w:rPr>
          <w:sz w:val="24"/>
          <w:szCs w:val="24"/>
        </w:rPr>
        <w:t xml:space="preserve">   92</w:t>
      </w:r>
    </w:p>
    <w:p w14:paraId="13AC176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December 2025—</w:t>
      </w:r>
    </w:p>
    <w:p w14:paraId="3D2591F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Local Hospitals Network, dated February 2026</w:t>
      </w:r>
      <w:proofErr w:type="gramStart"/>
      <w:r>
        <w:rPr>
          <w:sz w:val="24"/>
          <w:szCs w:val="24"/>
          <w:u w:val="dotted"/>
        </w:rPr>
        <w:tab/>
      </w:r>
      <w:r>
        <w:rPr>
          <w:sz w:val="24"/>
          <w:szCs w:val="24"/>
        </w:rPr>
        <w:t xml:space="preserve">  813</w:t>
      </w:r>
      <w:proofErr w:type="gramEnd"/>
    </w:p>
    <w:p w14:paraId="32E0F82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Canberra Health Services, dated February 2026</w:t>
      </w:r>
      <w:proofErr w:type="gramStart"/>
      <w:r>
        <w:rPr>
          <w:sz w:val="24"/>
          <w:szCs w:val="24"/>
          <w:u w:val="dotted"/>
        </w:rPr>
        <w:tab/>
      </w:r>
      <w:r>
        <w:rPr>
          <w:sz w:val="24"/>
          <w:szCs w:val="24"/>
        </w:rPr>
        <w:t xml:space="preserve">  813</w:t>
      </w:r>
      <w:proofErr w:type="gramEnd"/>
    </w:p>
    <w:p w14:paraId="79E7F92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Chief Minister, Treasurer and Economic Development Directorate, dated February 2026</w:t>
      </w:r>
      <w:proofErr w:type="gramStart"/>
      <w:r>
        <w:rPr>
          <w:sz w:val="24"/>
          <w:szCs w:val="24"/>
          <w:u w:val="dotted"/>
        </w:rPr>
        <w:tab/>
      </w:r>
      <w:r>
        <w:rPr>
          <w:sz w:val="24"/>
          <w:szCs w:val="24"/>
        </w:rPr>
        <w:t xml:space="preserve">  813</w:t>
      </w:r>
      <w:proofErr w:type="gramEnd"/>
    </w:p>
    <w:p w14:paraId="6544615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and Environment Directorate, dated February 2026</w:t>
      </w:r>
      <w:proofErr w:type="gramStart"/>
      <w:r>
        <w:rPr>
          <w:sz w:val="24"/>
          <w:szCs w:val="24"/>
          <w:u w:val="dotted"/>
        </w:rPr>
        <w:tab/>
      </w:r>
      <w:r>
        <w:rPr>
          <w:sz w:val="24"/>
          <w:szCs w:val="24"/>
        </w:rPr>
        <w:t xml:space="preserve">  813</w:t>
      </w:r>
      <w:proofErr w:type="gramEnd"/>
    </w:p>
    <w:p w14:paraId="40BAB6C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Digital Canberra, dated February 2026</w:t>
      </w:r>
      <w:proofErr w:type="gramStart"/>
      <w:r>
        <w:rPr>
          <w:sz w:val="24"/>
          <w:szCs w:val="24"/>
          <w:u w:val="dotted"/>
        </w:rPr>
        <w:tab/>
      </w:r>
      <w:r>
        <w:rPr>
          <w:sz w:val="24"/>
          <w:szCs w:val="24"/>
        </w:rPr>
        <w:t xml:space="preserve">  813</w:t>
      </w:r>
      <w:proofErr w:type="gramEnd"/>
    </w:p>
    <w:p w14:paraId="76C12F9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Education Directorate, dated February 2026</w:t>
      </w:r>
      <w:proofErr w:type="gramStart"/>
      <w:r>
        <w:rPr>
          <w:sz w:val="24"/>
          <w:szCs w:val="24"/>
          <w:u w:val="dotted"/>
        </w:rPr>
        <w:tab/>
      </w:r>
      <w:r>
        <w:rPr>
          <w:sz w:val="24"/>
          <w:szCs w:val="24"/>
        </w:rPr>
        <w:t xml:space="preserve">  813</w:t>
      </w:r>
      <w:proofErr w:type="gramEnd"/>
    </w:p>
    <w:p w14:paraId="3EF0659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Health and Community Services Directorate, dated February 2026</w:t>
      </w:r>
      <w:proofErr w:type="gramStart"/>
      <w:r>
        <w:rPr>
          <w:sz w:val="24"/>
          <w:szCs w:val="24"/>
          <w:u w:val="dotted"/>
        </w:rPr>
        <w:tab/>
      </w:r>
      <w:r>
        <w:rPr>
          <w:sz w:val="24"/>
          <w:szCs w:val="24"/>
        </w:rPr>
        <w:t xml:space="preserve">  813</w:t>
      </w:r>
      <w:proofErr w:type="gramEnd"/>
    </w:p>
    <w:p w14:paraId="03CAC4C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Housing ACT, dated February 2026</w:t>
      </w:r>
      <w:proofErr w:type="gramStart"/>
      <w:r>
        <w:rPr>
          <w:sz w:val="24"/>
          <w:szCs w:val="24"/>
          <w:u w:val="dotted"/>
        </w:rPr>
        <w:tab/>
      </w:r>
      <w:r>
        <w:rPr>
          <w:sz w:val="24"/>
          <w:szCs w:val="24"/>
        </w:rPr>
        <w:t xml:space="preserve">  813</w:t>
      </w:r>
      <w:proofErr w:type="gramEnd"/>
    </w:p>
    <w:p w14:paraId="061C6C4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Infrastructure Canberra, dated February 2026</w:t>
      </w:r>
      <w:proofErr w:type="gramStart"/>
      <w:r>
        <w:rPr>
          <w:sz w:val="24"/>
          <w:szCs w:val="24"/>
          <w:u w:val="dotted"/>
        </w:rPr>
        <w:tab/>
      </w:r>
      <w:r>
        <w:rPr>
          <w:sz w:val="24"/>
          <w:szCs w:val="24"/>
        </w:rPr>
        <w:t xml:space="preserve">  813</w:t>
      </w:r>
      <w:proofErr w:type="gramEnd"/>
    </w:p>
    <w:p w14:paraId="7ABFEE5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Justice and Community Safety Directorate, dated February 2026</w:t>
      </w:r>
      <w:proofErr w:type="gramStart"/>
      <w:r>
        <w:rPr>
          <w:sz w:val="24"/>
          <w:szCs w:val="24"/>
          <w:u w:val="dotted"/>
        </w:rPr>
        <w:tab/>
      </w:r>
      <w:r>
        <w:rPr>
          <w:sz w:val="24"/>
          <w:szCs w:val="24"/>
        </w:rPr>
        <w:t xml:space="preserve">  813</w:t>
      </w:r>
      <w:proofErr w:type="gramEnd"/>
    </w:p>
    <w:p w14:paraId="0A68C73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Transport Canberra Operations, dated February 2026</w:t>
      </w:r>
      <w:proofErr w:type="gramStart"/>
      <w:r>
        <w:rPr>
          <w:sz w:val="24"/>
          <w:szCs w:val="24"/>
          <w:u w:val="dotted"/>
        </w:rPr>
        <w:tab/>
      </w:r>
      <w:r>
        <w:rPr>
          <w:sz w:val="24"/>
          <w:szCs w:val="24"/>
        </w:rPr>
        <w:t xml:space="preserve">  813</w:t>
      </w:r>
      <w:proofErr w:type="gramEnd"/>
    </w:p>
    <w:p w14:paraId="3083EC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30</w:t>
      </w:r>
      <w:proofErr w:type="gramStart"/>
      <w:r>
        <w:rPr>
          <w:sz w:val="24"/>
          <w:szCs w:val="24"/>
        </w:rPr>
        <w:t>F(</w:t>
      </w:r>
      <w:proofErr w:type="gramEnd"/>
      <w:r>
        <w:rPr>
          <w:sz w:val="24"/>
          <w:szCs w:val="24"/>
        </w:rPr>
        <w:t>3)—Capital Works Program—Progress report—</w:t>
      </w:r>
    </w:p>
    <w:p w14:paraId="694E636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w:t>
      </w:r>
    </w:p>
    <w:p w14:paraId="066D9A8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Year-to-date performance as </w:t>
      </w:r>
      <w:proofErr w:type="gramStart"/>
      <w:r>
        <w:rPr>
          <w:sz w:val="24"/>
          <w:szCs w:val="24"/>
        </w:rPr>
        <w:t>at</w:t>
      </w:r>
      <w:proofErr w:type="gramEnd"/>
      <w:r>
        <w:rPr>
          <w:sz w:val="24"/>
          <w:szCs w:val="24"/>
        </w:rPr>
        <w:t xml:space="preserve"> 30 June 2025, undated</w:t>
      </w:r>
      <w:proofErr w:type="gramStart"/>
      <w:r>
        <w:rPr>
          <w:sz w:val="24"/>
          <w:szCs w:val="24"/>
          <w:u w:val="dotted"/>
        </w:rPr>
        <w:tab/>
      </w:r>
      <w:r>
        <w:rPr>
          <w:sz w:val="24"/>
          <w:szCs w:val="24"/>
        </w:rPr>
        <w:t xml:space="preserve">  351</w:t>
      </w:r>
      <w:proofErr w:type="gramEnd"/>
    </w:p>
    <w:p w14:paraId="01B20C9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Year-to-date performance as </w:t>
      </w:r>
      <w:proofErr w:type="gramStart"/>
      <w:r>
        <w:rPr>
          <w:sz w:val="24"/>
          <w:szCs w:val="24"/>
        </w:rPr>
        <w:t>at</w:t>
      </w:r>
      <w:proofErr w:type="gramEnd"/>
      <w:r>
        <w:rPr>
          <w:sz w:val="24"/>
          <w:szCs w:val="24"/>
        </w:rPr>
        <w:t xml:space="preserve"> 31 December 2024</w:t>
      </w:r>
      <w:proofErr w:type="gramStart"/>
      <w:r>
        <w:rPr>
          <w:sz w:val="24"/>
          <w:szCs w:val="24"/>
          <w:u w:val="dotted"/>
        </w:rPr>
        <w:tab/>
      </w:r>
      <w:r>
        <w:rPr>
          <w:sz w:val="24"/>
          <w:szCs w:val="24"/>
        </w:rPr>
        <w:t xml:space="preserve">  102</w:t>
      </w:r>
      <w:proofErr w:type="gramEnd"/>
    </w:p>
    <w:p w14:paraId="2706E2D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Year-to-date performance as </w:t>
      </w:r>
      <w:proofErr w:type="gramStart"/>
      <w:r>
        <w:rPr>
          <w:sz w:val="24"/>
          <w:szCs w:val="24"/>
        </w:rPr>
        <w:t>at</w:t>
      </w:r>
      <w:proofErr w:type="gramEnd"/>
      <w:r>
        <w:rPr>
          <w:sz w:val="24"/>
          <w:szCs w:val="24"/>
        </w:rPr>
        <w:t xml:space="preserve"> 31 March 2025</w:t>
      </w:r>
      <w:proofErr w:type="gramStart"/>
      <w:r>
        <w:rPr>
          <w:sz w:val="24"/>
          <w:szCs w:val="24"/>
          <w:u w:val="dotted"/>
        </w:rPr>
        <w:tab/>
      </w:r>
      <w:r>
        <w:rPr>
          <w:sz w:val="24"/>
          <w:szCs w:val="24"/>
        </w:rPr>
        <w:t xml:space="preserve">  302</w:t>
      </w:r>
      <w:proofErr w:type="gramEnd"/>
    </w:p>
    <w:p w14:paraId="50169145" w14:textId="4591BEAD" w:rsidR="003938E4" w:rsidRDefault="003938E4" w:rsidP="003938E4">
      <w:pPr>
        <w:tabs>
          <w:tab w:val="clear" w:pos="9781"/>
          <w:tab w:val="left" w:pos="9639"/>
        </w:tabs>
        <w:spacing w:after="0" w:line="240" w:lineRule="auto"/>
        <w:ind w:left="840" w:right="1240" w:hanging="280"/>
        <w:rPr>
          <w:sz w:val="24"/>
          <w:szCs w:val="24"/>
        </w:rPr>
      </w:pPr>
      <w:r>
        <w:rPr>
          <w:sz w:val="24"/>
          <w:szCs w:val="24"/>
        </w:rPr>
        <w:t>2024-2</w:t>
      </w:r>
      <w:r w:rsidR="0085240B">
        <w:rPr>
          <w:sz w:val="24"/>
          <w:szCs w:val="24"/>
        </w:rPr>
        <w:t>5</w:t>
      </w:r>
      <w:r>
        <w:rPr>
          <w:sz w:val="24"/>
          <w:szCs w:val="24"/>
        </w:rPr>
        <w:t xml:space="preserve">—Year-to-date performance as </w:t>
      </w:r>
      <w:proofErr w:type="gramStart"/>
      <w:r>
        <w:rPr>
          <w:sz w:val="24"/>
          <w:szCs w:val="24"/>
        </w:rPr>
        <w:t>at</w:t>
      </w:r>
      <w:proofErr w:type="gramEnd"/>
      <w:r>
        <w:rPr>
          <w:sz w:val="24"/>
          <w:szCs w:val="24"/>
        </w:rPr>
        <w:t xml:space="preserve"> 30 September 2025</w:t>
      </w:r>
      <w:proofErr w:type="gramStart"/>
      <w:r>
        <w:rPr>
          <w:sz w:val="24"/>
          <w:szCs w:val="24"/>
          <w:u w:val="dotted"/>
        </w:rPr>
        <w:tab/>
      </w:r>
      <w:r>
        <w:rPr>
          <w:sz w:val="24"/>
          <w:szCs w:val="24"/>
        </w:rPr>
        <w:t xml:space="preserve">  551</w:t>
      </w:r>
      <w:proofErr w:type="gramEnd"/>
    </w:p>
    <w:p w14:paraId="6E4163D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2025-26—</w:t>
      </w:r>
    </w:p>
    <w:p w14:paraId="599D2BB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Year-to-date performance as </w:t>
      </w:r>
      <w:proofErr w:type="gramStart"/>
      <w:r>
        <w:rPr>
          <w:sz w:val="24"/>
          <w:szCs w:val="24"/>
        </w:rPr>
        <w:t>at</w:t>
      </w:r>
      <w:proofErr w:type="gramEnd"/>
      <w:r>
        <w:rPr>
          <w:sz w:val="24"/>
          <w:szCs w:val="24"/>
        </w:rPr>
        <w:t xml:space="preserve"> 31 December 2025</w:t>
      </w:r>
      <w:proofErr w:type="gramStart"/>
      <w:r>
        <w:rPr>
          <w:sz w:val="24"/>
          <w:szCs w:val="24"/>
          <w:u w:val="dotted"/>
        </w:rPr>
        <w:tab/>
      </w:r>
      <w:r>
        <w:rPr>
          <w:sz w:val="24"/>
          <w:szCs w:val="24"/>
        </w:rPr>
        <w:t xml:space="preserve">  837</w:t>
      </w:r>
      <w:proofErr w:type="gramEnd"/>
    </w:p>
    <w:p w14:paraId="4D53DDD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Year-to-date performance as </w:t>
      </w:r>
      <w:proofErr w:type="gramStart"/>
      <w:r>
        <w:rPr>
          <w:sz w:val="24"/>
          <w:szCs w:val="24"/>
        </w:rPr>
        <w:t>at</w:t>
      </w:r>
      <w:proofErr w:type="gramEnd"/>
      <w:r>
        <w:rPr>
          <w:sz w:val="24"/>
          <w:szCs w:val="24"/>
        </w:rPr>
        <w:t xml:space="preserve"> 31 March 2026</w:t>
      </w:r>
      <w:r>
        <w:rPr>
          <w:sz w:val="24"/>
          <w:szCs w:val="24"/>
          <w:u w:val="dotted"/>
        </w:rPr>
        <w:tab/>
      </w:r>
      <w:r>
        <w:rPr>
          <w:sz w:val="24"/>
          <w:szCs w:val="24"/>
        </w:rPr>
        <w:t xml:space="preserve"> 1016</w:t>
      </w:r>
    </w:p>
    <w:p w14:paraId="4584DD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62(1)—Statements of Intent—</w:t>
      </w:r>
    </w:p>
    <w:p w14:paraId="70B41E5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2025-26—</w:t>
      </w:r>
    </w:p>
    <w:p w14:paraId="2486266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Long Service Leave Authority, undated</w:t>
      </w:r>
      <w:proofErr w:type="gramStart"/>
      <w:r>
        <w:rPr>
          <w:sz w:val="24"/>
          <w:szCs w:val="24"/>
          <w:u w:val="dotted"/>
        </w:rPr>
        <w:tab/>
      </w:r>
      <w:r>
        <w:rPr>
          <w:sz w:val="24"/>
          <w:szCs w:val="24"/>
        </w:rPr>
        <w:t xml:space="preserve">  313</w:t>
      </w:r>
      <w:proofErr w:type="gramEnd"/>
    </w:p>
    <w:p w14:paraId="3234AB3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Building and Construction Industry Training Fund Authority—dated 17 June 2025, 18 June 2025 and 29 June 2025</w:t>
      </w:r>
      <w:proofErr w:type="gramStart"/>
      <w:r>
        <w:rPr>
          <w:sz w:val="24"/>
          <w:szCs w:val="24"/>
          <w:u w:val="dotted"/>
        </w:rPr>
        <w:tab/>
      </w:r>
      <w:r>
        <w:rPr>
          <w:sz w:val="24"/>
          <w:szCs w:val="24"/>
        </w:rPr>
        <w:t xml:space="preserve">  313</w:t>
      </w:r>
      <w:proofErr w:type="gramEnd"/>
    </w:p>
    <w:p w14:paraId="0D577E7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2026-27—</w:t>
      </w:r>
    </w:p>
    <w:p w14:paraId="7E6ADCF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ACT Long Service Leave Authority, undated</w:t>
      </w:r>
      <w:r>
        <w:rPr>
          <w:sz w:val="24"/>
          <w:szCs w:val="24"/>
          <w:u w:val="dotted"/>
        </w:rPr>
        <w:tab/>
      </w:r>
      <w:r>
        <w:rPr>
          <w:sz w:val="24"/>
          <w:szCs w:val="24"/>
        </w:rPr>
        <w:t xml:space="preserve"> 1058</w:t>
      </w:r>
    </w:p>
    <w:p w14:paraId="36D54BA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Building and Construction Industry Training Fund Authority—dated 22 May 2026, 28 May 2026 and 3 June 2026</w:t>
      </w:r>
      <w:r>
        <w:rPr>
          <w:sz w:val="24"/>
          <w:szCs w:val="24"/>
          <w:u w:val="dotted"/>
        </w:rPr>
        <w:tab/>
      </w:r>
      <w:r>
        <w:rPr>
          <w:sz w:val="24"/>
          <w:szCs w:val="24"/>
        </w:rPr>
        <w:t xml:space="preserve"> 1058</w:t>
      </w:r>
    </w:p>
    <w:p w14:paraId="38E9A57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Statement by the Treasurer pursuant to order of the Assembly on 2 September 2025—Government response, dated 4 September 2025</w:t>
      </w:r>
      <w:proofErr w:type="gramStart"/>
      <w:r>
        <w:rPr>
          <w:sz w:val="24"/>
          <w:szCs w:val="24"/>
          <w:u w:val="dotted"/>
        </w:rPr>
        <w:tab/>
      </w:r>
      <w:r>
        <w:rPr>
          <w:sz w:val="24"/>
          <w:szCs w:val="24"/>
        </w:rPr>
        <w:t xml:space="preserve">  400</w:t>
      </w:r>
      <w:proofErr w:type="gramEnd"/>
    </w:p>
    <w:p w14:paraId="1F890BB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Financial Management and Government Procurement Legislative Compliance—Select Committee—</w:t>
      </w:r>
      <w:r>
        <w:rPr>
          <w:sz w:val="24"/>
          <w:szCs w:val="24"/>
        </w:rPr>
        <w:t>Report presented—Report 1—Inquiry into the Financial Management and Government Procurement Legislative Compliance, dated 5 June 2026, including additional comments (Mr Werner-Gibbings), together with the minutes of proceedings</w:t>
      </w:r>
      <w:r>
        <w:rPr>
          <w:sz w:val="24"/>
          <w:szCs w:val="24"/>
          <w:u w:val="dotted"/>
        </w:rPr>
        <w:tab/>
      </w:r>
      <w:r>
        <w:rPr>
          <w:sz w:val="24"/>
          <w:szCs w:val="24"/>
        </w:rPr>
        <w:t xml:space="preserve"> 1053</w:t>
      </w:r>
    </w:p>
    <w:p w14:paraId="3DF84D1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Firearms Act—</w:t>
      </w:r>
    </w:p>
    <w:p w14:paraId="4961E7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Firearms (Fees) Determination 2025—Disallowable Instrument DI2025-109 (LR, 26 June 2025)</w:t>
      </w:r>
      <w:proofErr w:type="gramStart"/>
      <w:r>
        <w:rPr>
          <w:sz w:val="24"/>
          <w:szCs w:val="24"/>
          <w:u w:val="dotted"/>
        </w:rPr>
        <w:tab/>
      </w:r>
      <w:r>
        <w:rPr>
          <w:sz w:val="24"/>
          <w:szCs w:val="24"/>
        </w:rPr>
        <w:t xml:space="preserve">  354</w:t>
      </w:r>
      <w:proofErr w:type="gramEnd"/>
    </w:p>
    <w:p w14:paraId="2BA3A24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Firearms Amendment Regulation 2026 (No 1)—Subordinate Law SL2026-3 (LR, 7 May 2026)</w:t>
      </w:r>
      <w:r>
        <w:rPr>
          <w:sz w:val="24"/>
          <w:szCs w:val="24"/>
          <w:u w:val="dotted"/>
        </w:rPr>
        <w:tab/>
      </w:r>
      <w:r>
        <w:rPr>
          <w:sz w:val="24"/>
          <w:szCs w:val="24"/>
        </w:rPr>
        <w:t xml:space="preserve"> 1017</w:t>
      </w:r>
    </w:p>
    <w:p w14:paraId="1E521B5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Fiscal Sustainability of the ACT—Select Committee—</w:t>
      </w:r>
      <w:r>
        <w:rPr>
          <w:sz w:val="24"/>
          <w:szCs w:val="24"/>
        </w:rPr>
        <w:t>Reports presented—2026—Report 1—Interim Report, Inquiry into the Fiscal Sustainability of the ACT, dated 20 March 2026, together with the relevant minutes of proceedings</w:t>
      </w:r>
      <w:proofErr w:type="gramStart"/>
      <w:r>
        <w:rPr>
          <w:sz w:val="24"/>
          <w:szCs w:val="24"/>
          <w:u w:val="dotted"/>
        </w:rPr>
        <w:tab/>
      </w:r>
      <w:r>
        <w:rPr>
          <w:sz w:val="24"/>
          <w:szCs w:val="24"/>
        </w:rPr>
        <w:t xml:space="preserve">  918</w:t>
      </w:r>
      <w:proofErr w:type="gramEnd"/>
    </w:p>
    <w:p w14:paraId="004334E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Fisheries Act—</w:t>
      </w:r>
    </w:p>
    <w:p w14:paraId="6CBB74C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Fisheries (Fees) Determination 2025—Disallowable Instrument DI2025-133 (LR, 30 June 2025)</w:t>
      </w:r>
      <w:proofErr w:type="gramStart"/>
      <w:r>
        <w:rPr>
          <w:sz w:val="24"/>
          <w:szCs w:val="24"/>
          <w:u w:val="dotted"/>
        </w:rPr>
        <w:tab/>
      </w:r>
      <w:r>
        <w:rPr>
          <w:sz w:val="24"/>
          <w:szCs w:val="24"/>
        </w:rPr>
        <w:t xml:space="preserve">  354</w:t>
      </w:r>
      <w:proofErr w:type="gramEnd"/>
    </w:p>
    <w:p w14:paraId="1AF1BE5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Fisheries (Fishing Gear) Declaration 2025, including a regulatory impact statement—Disallowable Instrument DI2025-252 (LR, 22 September 2025)</w:t>
      </w:r>
      <w:proofErr w:type="gramStart"/>
      <w:r>
        <w:rPr>
          <w:sz w:val="24"/>
          <w:szCs w:val="24"/>
          <w:u w:val="dotted"/>
        </w:rPr>
        <w:tab/>
      </w:r>
      <w:r>
        <w:rPr>
          <w:sz w:val="24"/>
          <w:szCs w:val="24"/>
        </w:rPr>
        <w:t xml:space="preserve">  489</w:t>
      </w:r>
      <w:proofErr w:type="gramEnd"/>
    </w:p>
    <w:p w14:paraId="25E04211" w14:textId="77777777" w:rsidR="00237F13" w:rsidRDefault="00237F13" w:rsidP="003938E4">
      <w:pPr>
        <w:tabs>
          <w:tab w:val="clear" w:pos="9781"/>
          <w:tab w:val="left" w:pos="9639"/>
        </w:tabs>
        <w:spacing w:before="120" w:after="0" w:line="240" w:lineRule="auto"/>
        <w:ind w:left="280" w:right="1240" w:hanging="280"/>
        <w:rPr>
          <w:b/>
          <w:sz w:val="24"/>
          <w:szCs w:val="24"/>
        </w:rPr>
      </w:pPr>
    </w:p>
    <w:p w14:paraId="23691E7E" w14:textId="3DDEC2B4"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Food Act—</w:t>
      </w:r>
    </w:p>
    <w:p w14:paraId="7F9B5E6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Food (Fees) Determination 2024 (No 1)—Disallowable Instrument DI2024-309 (LR, 28 November 2024)</w:t>
      </w:r>
      <w:r>
        <w:rPr>
          <w:sz w:val="24"/>
          <w:szCs w:val="24"/>
          <w:u w:val="dotted"/>
        </w:rPr>
        <w:tab/>
      </w:r>
      <w:r>
        <w:rPr>
          <w:sz w:val="24"/>
          <w:szCs w:val="24"/>
        </w:rPr>
        <w:t xml:space="preserve">   69</w:t>
      </w:r>
    </w:p>
    <w:p w14:paraId="5073EAD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Food (Fees) Determination 2025 (No 1)—Disallowable Instrument DI2025-297 (LR, 1 December 2025)</w:t>
      </w:r>
      <w:proofErr w:type="gramStart"/>
      <w:r>
        <w:rPr>
          <w:sz w:val="24"/>
          <w:szCs w:val="24"/>
          <w:u w:val="dotted"/>
        </w:rPr>
        <w:tab/>
      </w:r>
      <w:r>
        <w:rPr>
          <w:sz w:val="24"/>
          <w:szCs w:val="24"/>
        </w:rPr>
        <w:t xml:space="preserve">  681</w:t>
      </w:r>
      <w:proofErr w:type="gramEnd"/>
    </w:p>
    <w:p w14:paraId="4C62782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Fossil fuel and gambling industries sponsorship in schools—</w:t>
      </w:r>
      <w:r>
        <w:rPr>
          <w:sz w:val="24"/>
          <w:szCs w:val="24"/>
        </w:rPr>
        <w:t>Prevention and transition—Assembly Resolution of 4 March 2025—Government response, dated October 2025</w:t>
      </w:r>
      <w:proofErr w:type="gramStart"/>
      <w:r>
        <w:rPr>
          <w:sz w:val="24"/>
          <w:szCs w:val="24"/>
          <w:u w:val="dotted"/>
        </w:rPr>
        <w:tab/>
      </w:r>
      <w:r>
        <w:rPr>
          <w:sz w:val="24"/>
          <w:szCs w:val="24"/>
        </w:rPr>
        <w:t xml:space="preserve">  517</w:t>
      </w:r>
      <w:proofErr w:type="gramEnd"/>
    </w:p>
    <w:p w14:paraId="18C7636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Freedom of Information Act—</w:t>
      </w:r>
    </w:p>
    <w:p w14:paraId="12F9369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11—The journey to pro-disclosure: Statutory Review of the Freedom of Information Act 2016 (ACT), prepared by Proximity Advisory Services for the JACS Directorate, dated 27 August 2025, together with a copy of the tabling statement, dated September 2025</w:t>
      </w:r>
      <w:proofErr w:type="gramStart"/>
      <w:r>
        <w:rPr>
          <w:sz w:val="24"/>
          <w:szCs w:val="24"/>
          <w:u w:val="dotted"/>
        </w:rPr>
        <w:tab/>
      </w:r>
      <w:r>
        <w:rPr>
          <w:sz w:val="24"/>
          <w:szCs w:val="24"/>
        </w:rPr>
        <w:t xml:space="preserve">  455</w:t>
      </w:r>
      <w:proofErr w:type="gramEnd"/>
    </w:p>
    <w:p w14:paraId="1E47E70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39—Copy of notice provided to the Ombudsman—</w:t>
      </w:r>
    </w:p>
    <w:p w14:paraId="21EA7BB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Chief Minister, Treasury and Economic Development Directorate—Freedom of Information request—Decision not made in time—</w:t>
      </w:r>
    </w:p>
    <w:p w14:paraId="5B7AF84F" w14:textId="17CF3156" w:rsidR="003938E4" w:rsidRDefault="00237F13" w:rsidP="003938E4">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FOI2025-362, dated 17 December 2025</w:t>
      </w:r>
      <w:proofErr w:type="gramStart"/>
      <w:r w:rsidR="003938E4">
        <w:rPr>
          <w:sz w:val="24"/>
          <w:szCs w:val="24"/>
          <w:u w:val="dotted"/>
        </w:rPr>
        <w:tab/>
      </w:r>
      <w:r w:rsidR="003938E4">
        <w:rPr>
          <w:sz w:val="24"/>
          <w:szCs w:val="24"/>
        </w:rPr>
        <w:t xml:space="preserve">  680</w:t>
      </w:r>
      <w:proofErr w:type="gramEnd"/>
    </w:p>
    <w:p w14:paraId="7162E67F" w14:textId="4D59BB6C" w:rsidR="003938E4" w:rsidRDefault="00237F13" w:rsidP="003938E4">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FOI2025-371, dated 3 December 2025</w:t>
      </w:r>
      <w:proofErr w:type="gramStart"/>
      <w:r w:rsidR="003938E4">
        <w:rPr>
          <w:sz w:val="24"/>
          <w:szCs w:val="24"/>
          <w:u w:val="dotted"/>
        </w:rPr>
        <w:tab/>
      </w:r>
      <w:r w:rsidR="003938E4">
        <w:rPr>
          <w:sz w:val="24"/>
          <w:szCs w:val="24"/>
        </w:rPr>
        <w:t xml:space="preserve">  866</w:t>
      </w:r>
      <w:proofErr w:type="gramEnd"/>
    </w:p>
    <w:p w14:paraId="597DED06" w14:textId="77777777" w:rsidR="003938E4" w:rsidRDefault="003938E4" w:rsidP="00237F13">
      <w:pPr>
        <w:tabs>
          <w:tab w:val="clear" w:pos="9781"/>
          <w:tab w:val="left" w:pos="9639"/>
        </w:tabs>
        <w:spacing w:after="0" w:line="240" w:lineRule="auto"/>
        <w:ind w:left="840" w:right="1240" w:hanging="280"/>
        <w:rPr>
          <w:sz w:val="24"/>
          <w:szCs w:val="24"/>
        </w:rPr>
      </w:pPr>
      <w:r>
        <w:rPr>
          <w:sz w:val="24"/>
          <w:szCs w:val="24"/>
        </w:rPr>
        <w:t>Community Services Directorate—Freedom of Information request—Decision not made in time—</w:t>
      </w:r>
    </w:p>
    <w:p w14:paraId="0BDE4CD4" w14:textId="7B54224A" w:rsidR="003938E4" w:rsidRDefault="00237F13" w:rsidP="00237F13">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FOI-CYF-22/40, dated 27 September 2023</w:t>
      </w:r>
      <w:r w:rsidR="003938E4">
        <w:rPr>
          <w:sz w:val="24"/>
          <w:szCs w:val="24"/>
          <w:u w:val="dotted"/>
        </w:rPr>
        <w:tab/>
      </w:r>
      <w:r w:rsidR="003938E4">
        <w:rPr>
          <w:sz w:val="24"/>
          <w:szCs w:val="24"/>
        </w:rPr>
        <w:t xml:space="preserve">   54</w:t>
      </w:r>
    </w:p>
    <w:p w14:paraId="2B010F73" w14:textId="66680E6E" w:rsidR="003938E4" w:rsidRDefault="00237F13" w:rsidP="00237F13">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FOI-CYF-22/41, dated 27 September 2023</w:t>
      </w:r>
      <w:proofErr w:type="gramStart"/>
      <w:r w:rsidR="003938E4">
        <w:rPr>
          <w:sz w:val="24"/>
          <w:szCs w:val="24"/>
          <w:u w:val="dotted"/>
        </w:rPr>
        <w:tab/>
      </w:r>
      <w:r w:rsidR="003938E4">
        <w:rPr>
          <w:sz w:val="24"/>
          <w:szCs w:val="24"/>
        </w:rPr>
        <w:t xml:space="preserve">  122</w:t>
      </w:r>
      <w:proofErr w:type="gramEnd"/>
    </w:p>
    <w:p w14:paraId="2835F467" w14:textId="75843035" w:rsidR="003938E4" w:rsidRDefault="00237F13" w:rsidP="00237F13">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FOI-CYF-22/58, dated 23 September 2024</w:t>
      </w:r>
      <w:r w:rsidR="003938E4">
        <w:rPr>
          <w:sz w:val="24"/>
          <w:szCs w:val="24"/>
          <w:u w:val="dotted"/>
        </w:rPr>
        <w:tab/>
      </w:r>
      <w:r w:rsidR="003938E4">
        <w:rPr>
          <w:sz w:val="24"/>
          <w:szCs w:val="24"/>
        </w:rPr>
        <w:t xml:space="preserve">   54</w:t>
      </w:r>
    </w:p>
    <w:p w14:paraId="20DBA1A6" w14:textId="603B01E4" w:rsidR="003938E4" w:rsidRDefault="00237F13" w:rsidP="00237F13">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FOI-CYF-23/24 dated 24 July 2024</w:t>
      </w:r>
      <w:proofErr w:type="gramStart"/>
      <w:r w:rsidR="003938E4">
        <w:rPr>
          <w:sz w:val="24"/>
          <w:szCs w:val="24"/>
          <w:u w:val="dotted"/>
        </w:rPr>
        <w:tab/>
      </w:r>
      <w:r w:rsidR="003938E4">
        <w:rPr>
          <w:sz w:val="24"/>
          <w:szCs w:val="24"/>
        </w:rPr>
        <w:t xml:space="preserve">  400</w:t>
      </w:r>
      <w:proofErr w:type="gramEnd"/>
    </w:p>
    <w:p w14:paraId="58EC1908" w14:textId="52C46749" w:rsidR="003938E4" w:rsidRDefault="00237F13" w:rsidP="00237F13">
      <w:pPr>
        <w:tabs>
          <w:tab w:val="clear" w:pos="9781"/>
          <w:tab w:val="left" w:pos="9639"/>
        </w:tabs>
        <w:spacing w:after="0" w:line="240" w:lineRule="auto"/>
        <w:ind w:left="840" w:right="1240" w:hanging="280"/>
        <w:rPr>
          <w:sz w:val="24"/>
          <w:szCs w:val="24"/>
        </w:rPr>
      </w:pPr>
      <w:r>
        <w:rPr>
          <w:sz w:val="24"/>
          <w:szCs w:val="24"/>
        </w:rPr>
        <w:t xml:space="preserve">    </w:t>
      </w:r>
      <w:r w:rsidR="003938E4">
        <w:rPr>
          <w:sz w:val="24"/>
          <w:szCs w:val="24"/>
        </w:rPr>
        <w:t>FOI-HOU-25/8, dated 27 May 2025</w:t>
      </w:r>
      <w:proofErr w:type="gramStart"/>
      <w:r w:rsidR="003938E4">
        <w:rPr>
          <w:sz w:val="24"/>
          <w:szCs w:val="24"/>
          <w:u w:val="dotted"/>
        </w:rPr>
        <w:tab/>
      </w:r>
      <w:r w:rsidR="003938E4">
        <w:rPr>
          <w:sz w:val="24"/>
          <w:szCs w:val="24"/>
        </w:rPr>
        <w:t xml:space="preserve">  335</w:t>
      </w:r>
      <w:proofErr w:type="gramEnd"/>
    </w:p>
    <w:p w14:paraId="66729660" w14:textId="77777777" w:rsidR="003938E4" w:rsidRDefault="003938E4" w:rsidP="00A36C88">
      <w:pPr>
        <w:tabs>
          <w:tab w:val="clear" w:pos="9781"/>
          <w:tab w:val="left" w:pos="9639"/>
        </w:tabs>
        <w:spacing w:after="0" w:line="240" w:lineRule="auto"/>
        <w:ind w:left="840" w:right="1240" w:hanging="280"/>
        <w:rPr>
          <w:sz w:val="24"/>
          <w:szCs w:val="24"/>
        </w:rPr>
      </w:pPr>
      <w:r>
        <w:rPr>
          <w:sz w:val="24"/>
          <w:szCs w:val="24"/>
        </w:rPr>
        <w:t>Justice and Community Safety Directorate—Freedom of Information request—Decision not made in time—dated 24 November 2025</w:t>
      </w:r>
      <w:proofErr w:type="gramStart"/>
      <w:r>
        <w:rPr>
          <w:sz w:val="24"/>
          <w:szCs w:val="24"/>
          <w:u w:val="dotted"/>
        </w:rPr>
        <w:tab/>
      </w:r>
      <w:r>
        <w:rPr>
          <w:sz w:val="24"/>
          <w:szCs w:val="24"/>
        </w:rPr>
        <w:t xml:space="preserve">  665</w:t>
      </w:r>
      <w:proofErr w:type="gramEnd"/>
    </w:p>
    <w:p w14:paraId="3320A478" w14:textId="77777777" w:rsidR="003938E4" w:rsidRDefault="003938E4" w:rsidP="00A36C88">
      <w:pPr>
        <w:tabs>
          <w:tab w:val="clear" w:pos="9781"/>
          <w:tab w:val="left" w:pos="9639"/>
        </w:tabs>
        <w:spacing w:after="0" w:line="240" w:lineRule="auto"/>
        <w:ind w:left="840" w:right="1240" w:hanging="280"/>
        <w:rPr>
          <w:sz w:val="24"/>
          <w:szCs w:val="24"/>
        </w:rPr>
      </w:pPr>
      <w:r>
        <w:rPr>
          <w:sz w:val="24"/>
          <w:szCs w:val="24"/>
        </w:rPr>
        <w:t>Transport Canberra and City Services Directorate—Freedom of Information request—Decision not made in time—FOI-24/103, dated 23 October 2024</w:t>
      </w:r>
      <w:r>
        <w:rPr>
          <w:sz w:val="24"/>
          <w:szCs w:val="24"/>
          <w:u w:val="dotted"/>
        </w:rPr>
        <w:tab/>
      </w:r>
      <w:r>
        <w:rPr>
          <w:sz w:val="24"/>
          <w:szCs w:val="24"/>
        </w:rPr>
        <w:t xml:space="preserve">   54</w:t>
      </w:r>
    </w:p>
    <w:p w14:paraId="381EB8E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67—</w:t>
      </w:r>
    </w:p>
    <w:p w14:paraId="3EE80DF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 report on the operation of the Freedom of Information Act 2016—ACT Ombudsman—Annual Report 2024-2025, undated</w:t>
      </w:r>
      <w:proofErr w:type="gramStart"/>
      <w:r>
        <w:rPr>
          <w:sz w:val="24"/>
          <w:szCs w:val="24"/>
          <w:u w:val="dotted"/>
        </w:rPr>
        <w:tab/>
      </w:r>
      <w:r>
        <w:rPr>
          <w:sz w:val="24"/>
          <w:szCs w:val="24"/>
        </w:rPr>
        <w:t xml:space="preserve">  487</w:t>
      </w:r>
      <w:proofErr w:type="gramEnd"/>
    </w:p>
    <w:p w14:paraId="3D3DEAA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Ombudsman—A report on the operation of the Freedom of Information Act 2016—2023-24—Report 9, dated October 2024</w:t>
      </w:r>
      <w:r>
        <w:rPr>
          <w:sz w:val="24"/>
          <w:szCs w:val="24"/>
          <w:u w:val="dotted"/>
        </w:rPr>
        <w:tab/>
      </w:r>
      <w:r>
        <w:rPr>
          <w:sz w:val="24"/>
          <w:szCs w:val="24"/>
        </w:rPr>
        <w:t xml:space="preserve">   27</w:t>
      </w:r>
    </w:p>
    <w:p w14:paraId="59DB9F8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95—</w:t>
      </w:r>
    </w:p>
    <w:p w14:paraId="2E0116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Freedom of Information (Accessibility of Government Information) Statement 2025 (No 1)—Notifiable Instrument NI2025-268, dated 20 May 2025</w:t>
      </w:r>
      <w:proofErr w:type="gramStart"/>
      <w:r>
        <w:rPr>
          <w:sz w:val="24"/>
          <w:szCs w:val="24"/>
          <w:u w:val="dotted"/>
        </w:rPr>
        <w:tab/>
      </w:r>
      <w:r>
        <w:rPr>
          <w:sz w:val="24"/>
          <w:szCs w:val="24"/>
        </w:rPr>
        <w:t xml:space="preserve">  335</w:t>
      </w:r>
      <w:proofErr w:type="gramEnd"/>
    </w:p>
    <w:p w14:paraId="3371CFF3"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Freedom of Information (Accessibility of Government Information) Statement 2026 (No 1)—Notifiable Instrument NI2026-149, dated 24 March 2026</w:t>
      </w:r>
      <w:proofErr w:type="gramStart"/>
      <w:r>
        <w:rPr>
          <w:sz w:val="24"/>
          <w:szCs w:val="24"/>
          <w:u w:val="dotted"/>
        </w:rPr>
        <w:tab/>
      </w:r>
      <w:r>
        <w:rPr>
          <w:sz w:val="24"/>
          <w:szCs w:val="24"/>
        </w:rPr>
        <w:t xml:space="preserve">  982</w:t>
      </w:r>
      <w:proofErr w:type="gramEnd"/>
    </w:p>
    <w:p w14:paraId="0F0CCDF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Fuel excise—</w:t>
      </w:r>
      <w:r>
        <w:rPr>
          <w:sz w:val="24"/>
          <w:szCs w:val="24"/>
        </w:rPr>
        <w:t>Call for immediate action—Copt of letter from the ACT Leader of the Opposition to the Prime Minister of Australia, dated 24 March 2026</w:t>
      </w:r>
      <w:proofErr w:type="gramStart"/>
      <w:r>
        <w:rPr>
          <w:sz w:val="24"/>
          <w:szCs w:val="24"/>
          <w:u w:val="dotted"/>
        </w:rPr>
        <w:tab/>
      </w:r>
      <w:r>
        <w:rPr>
          <w:sz w:val="24"/>
          <w:szCs w:val="24"/>
        </w:rPr>
        <w:t xml:space="preserve">  922</w:t>
      </w:r>
      <w:proofErr w:type="gramEnd"/>
    </w:p>
    <w:p w14:paraId="78FDE8B6" w14:textId="1007887B"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Fuel Supply Crisis—</w:t>
      </w:r>
      <w:r>
        <w:rPr>
          <w:sz w:val="24"/>
          <w:szCs w:val="24"/>
        </w:rPr>
        <w:t>Mitigation Measures—Assembly resolution of 24 March 2026—Government response, undated</w:t>
      </w:r>
      <w:proofErr w:type="gramStart"/>
      <w:r>
        <w:rPr>
          <w:sz w:val="24"/>
          <w:szCs w:val="24"/>
          <w:u w:val="dotted"/>
        </w:rPr>
        <w:tab/>
      </w:r>
      <w:r>
        <w:rPr>
          <w:sz w:val="24"/>
          <w:szCs w:val="24"/>
        </w:rPr>
        <w:t xml:space="preserve">  982</w:t>
      </w:r>
      <w:proofErr w:type="gramEnd"/>
    </w:p>
    <w:p w14:paraId="351B91E6"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G</w:t>
      </w:r>
    </w:p>
    <w:p w14:paraId="09D2249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Gambling and Racing Control Act and Financial Management Act—</w:t>
      </w:r>
    </w:p>
    <w:p w14:paraId="1BE21BA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Gambling and Racing Control (Governing Board) Appointment 2025 (No 1)—Disallowable Instrument DI2025-233 (LR, 28 August 2025)</w:t>
      </w:r>
      <w:proofErr w:type="gramStart"/>
      <w:r>
        <w:rPr>
          <w:sz w:val="24"/>
          <w:szCs w:val="24"/>
          <w:u w:val="dotted"/>
        </w:rPr>
        <w:tab/>
      </w:r>
      <w:r>
        <w:rPr>
          <w:sz w:val="24"/>
          <w:szCs w:val="24"/>
        </w:rPr>
        <w:t xml:space="preserve">  412</w:t>
      </w:r>
      <w:proofErr w:type="gramEnd"/>
    </w:p>
    <w:p w14:paraId="3228E92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Gambling and Racing Control (Governing Board) Appointment 2025 (No 2)—Disallowable Instrument DI2025-234 (LR, 28 August 2025)</w:t>
      </w:r>
      <w:proofErr w:type="gramStart"/>
      <w:r>
        <w:rPr>
          <w:sz w:val="24"/>
          <w:szCs w:val="24"/>
          <w:u w:val="dotted"/>
        </w:rPr>
        <w:tab/>
      </w:r>
      <w:r>
        <w:rPr>
          <w:sz w:val="24"/>
          <w:szCs w:val="24"/>
        </w:rPr>
        <w:t xml:space="preserve">  412</w:t>
      </w:r>
      <w:proofErr w:type="gramEnd"/>
    </w:p>
    <w:p w14:paraId="6EFB92F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Gaming Machine Act—</w:t>
      </w:r>
    </w:p>
    <w:p w14:paraId="0076B4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Gaming Machine (Determination of Surrender Obligations) Guidelines 2025 (No 1)—Disallowable Instrument DI2025-2 (LR, 16 January 2025)</w:t>
      </w:r>
      <w:proofErr w:type="gramStart"/>
      <w:r>
        <w:rPr>
          <w:sz w:val="24"/>
          <w:szCs w:val="24"/>
          <w:u w:val="dotted"/>
        </w:rPr>
        <w:tab/>
      </w:r>
      <w:r>
        <w:rPr>
          <w:sz w:val="24"/>
          <w:szCs w:val="24"/>
        </w:rPr>
        <w:t xml:space="preserve">  103</w:t>
      </w:r>
      <w:proofErr w:type="gramEnd"/>
    </w:p>
    <w:p w14:paraId="526C03E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Gaming Machine (Determination of Surrender Obligations) Guidelines Revocation 2025—Disallowable Instrument DI2025-70 (LR, 29 May 2025)</w:t>
      </w:r>
      <w:proofErr w:type="gramStart"/>
      <w:r>
        <w:rPr>
          <w:sz w:val="24"/>
          <w:szCs w:val="24"/>
          <w:u w:val="dotted"/>
        </w:rPr>
        <w:tab/>
      </w:r>
      <w:r>
        <w:rPr>
          <w:sz w:val="24"/>
          <w:szCs w:val="24"/>
        </w:rPr>
        <w:t xml:space="preserve">  336</w:t>
      </w:r>
      <w:proofErr w:type="gramEnd"/>
    </w:p>
    <w:p w14:paraId="51E2C1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Gaming Machine (Fees) Determination 2025—Disallowable Instrument DI2025-106 (LR, 26 June 2025)</w:t>
      </w:r>
      <w:proofErr w:type="gramStart"/>
      <w:r>
        <w:rPr>
          <w:sz w:val="24"/>
          <w:szCs w:val="24"/>
          <w:u w:val="dotted"/>
        </w:rPr>
        <w:tab/>
      </w:r>
      <w:r>
        <w:rPr>
          <w:sz w:val="24"/>
          <w:szCs w:val="24"/>
        </w:rPr>
        <w:t xml:space="preserve">  354</w:t>
      </w:r>
      <w:proofErr w:type="gramEnd"/>
    </w:p>
    <w:p w14:paraId="488725D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Gaming Machine (Offset Amounts) Amendment Regulation 2024 (No 1)—Subordinate Law SL2024-31 (LR, 12 September 2024)</w:t>
      </w:r>
      <w:r>
        <w:rPr>
          <w:sz w:val="24"/>
          <w:szCs w:val="24"/>
          <w:u w:val="dotted"/>
        </w:rPr>
        <w:tab/>
      </w:r>
      <w:r>
        <w:rPr>
          <w:sz w:val="24"/>
          <w:szCs w:val="24"/>
        </w:rPr>
        <w:t xml:space="preserve">    6</w:t>
      </w:r>
    </w:p>
    <w:p w14:paraId="0A909DB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Gaming Machine (Payment from Gambling Harm Prevention and Mitigation Fund—Minimum Community Contributions) Guidelines 2025 (No 1)—Disallowable Instrument DI2025-37 (LR, 17 April 2025)</w:t>
      </w:r>
      <w:proofErr w:type="gramStart"/>
      <w:r>
        <w:rPr>
          <w:sz w:val="24"/>
          <w:szCs w:val="24"/>
          <w:u w:val="dotted"/>
        </w:rPr>
        <w:tab/>
      </w:r>
      <w:r>
        <w:rPr>
          <w:sz w:val="24"/>
          <w:szCs w:val="24"/>
        </w:rPr>
        <w:t xml:space="preserve">  228</w:t>
      </w:r>
      <w:proofErr w:type="gramEnd"/>
    </w:p>
    <w:p w14:paraId="569EE00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Gas Safety Act—</w:t>
      </w:r>
      <w:r>
        <w:rPr>
          <w:sz w:val="24"/>
          <w:szCs w:val="24"/>
        </w:rPr>
        <w:t>Gas Safety (Fees) Determination 2025—Disallowable Instrument DI2025-170 (LR, 30 June 2025)</w:t>
      </w:r>
      <w:proofErr w:type="gramStart"/>
      <w:r>
        <w:rPr>
          <w:sz w:val="24"/>
          <w:szCs w:val="24"/>
          <w:u w:val="dotted"/>
        </w:rPr>
        <w:tab/>
      </w:r>
      <w:r>
        <w:rPr>
          <w:sz w:val="24"/>
          <w:szCs w:val="24"/>
        </w:rPr>
        <w:t xml:space="preserve">  354</w:t>
      </w:r>
      <w:proofErr w:type="gramEnd"/>
    </w:p>
    <w:p w14:paraId="6AC2B49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Gender Sensitives Urban Design (GSUD) Guidelines—</w:t>
      </w:r>
      <w:r>
        <w:rPr>
          <w:sz w:val="24"/>
          <w:szCs w:val="24"/>
        </w:rPr>
        <w:t>Implementation, dated February 2026</w:t>
      </w:r>
      <w:proofErr w:type="gramStart"/>
      <w:r>
        <w:rPr>
          <w:sz w:val="24"/>
          <w:szCs w:val="24"/>
          <w:u w:val="dotted"/>
        </w:rPr>
        <w:tab/>
      </w:r>
      <w:r>
        <w:rPr>
          <w:sz w:val="24"/>
          <w:szCs w:val="24"/>
        </w:rPr>
        <w:t xml:space="preserve">  811</w:t>
      </w:r>
      <w:proofErr w:type="gramEnd"/>
    </w:p>
    <w:p w14:paraId="62615B8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Gene Technology (GM Crop Moratorium) Act—</w:t>
      </w:r>
      <w:r>
        <w:rPr>
          <w:sz w:val="24"/>
          <w:szCs w:val="24"/>
        </w:rPr>
        <w:t>Gene Technology (GM Crop Moratorium) Advisory Council Appointment 2025 (No 2)—Disallowable Instrument DI2025-250 (LR, 11 September 2025)</w:t>
      </w:r>
      <w:proofErr w:type="gramStart"/>
      <w:r>
        <w:rPr>
          <w:sz w:val="24"/>
          <w:szCs w:val="24"/>
          <w:u w:val="dotted"/>
        </w:rPr>
        <w:tab/>
      </w:r>
      <w:r>
        <w:rPr>
          <w:sz w:val="24"/>
          <w:szCs w:val="24"/>
        </w:rPr>
        <w:t xml:space="preserve">  443</w:t>
      </w:r>
      <w:proofErr w:type="gramEnd"/>
    </w:p>
    <w:p w14:paraId="1DC97F3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Gene Technology Act—</w:t>
      </w:r>
      <w:r>
        <w:rPr>
          <w:sz w:val="24"/>
          <w:szCs w:val="24"/>
        </w:rPr>
        <w:t>Pursuant to subsection 136(2)—Operations of the Gene Technology Regulator—Annual Reports—</w:t>
      </w:r>
    </w:p>
    <w:p w14:paraId="0EA823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2023-2024, dated 24 September 2024</w:t>
      </w:r>
      <w:r>
        <w:rPr>
          <w:sz w:val="24"/>
          <w:szCs w:val="24"/>
          <w:u w:val="dotted"/>
        </w:rPr>
        <w:tab/>
      </w:r>
      <w:r>
        <w:rPr>
          <w:sz w:val="24"/>
          <w:szCs w:val="24"/>
        </w:rPr>
        <w:t xml:space="preserve">   54</w:t>
      </w:r>
    </w:p>
    <w:p w14:paraId="7FF870C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2024-2025, dated 30 September 2025</w:t>
      </w:r>
      <w:r>
        <w:rPr>
          <w:sz w:val="24"/>
          <w:szCs w:val="24"/>
          <w:u w:val="dotted"/>
        </w:rPr>
        <w:tab/>
      </w:r>
      <w:r>
        <w:rPr>
          <w:sz w:val="24"/>
          <w:szCs w:val="24"/>
        </w:rPr>
        <w:t xml:space="preserve"> 1039</w:t>
      </w:r>
    </w:p>
    <w:p w14:paraId="5B5FFD3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Genius Childcare Gowrie—</w:t>
      </w:r>
      <w:r>
        <w:rPr>
          <w:sz w:val="24"/>
          <w:szCs w:val="24"/>
        </w:rPr>
        <w:t>Employment conditions—Assembly resolution of 4 December 2024—Government response, undated</w:t>
      </w:r>
      <w:r>
        <w:rPr>
          <w:sz w:val="24"/>
          <w:szCs w:val="24"/>
          <w:u w:val="dotted"/>
        </w:rPr>
        <w:tab/>
      </w:r>
      <w:r>
        <w:rPr>
          <w:sz w:val="24"/>
          <w:szCs w:val="24"/>
        </w:rPr>
        <w:t xml:space="preserve">   64</w:t>
      </w:r>
    </w:p>
    <w:p w14:paraId="6626682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Government Agencies (Campaign Advertising) Act—</w:t>
      </w:r>
      <w:r>
        <w:rPr>
          <w:sz w:val="24"/>
          <w:szCs w:val="24"/>
        </w:rPr>
        <w:t>Pursuant to section 20—Independent Reviewer—Reports—For the period—</w:t>
      </w:r>
    </w:p>
    <w:p w14:paraId="2F9AAFE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1 January 2025 to 30 June 2025, dated 12 August 2025, prepared by Bill Campbell AO KC</w:t>
      </w:r>
      <w:proofErr w:type="gramStart"/>
      <w:r>
        <w:rPr>
          <w:sz w:val="24"/>
          <w:szCs w:val="24"/>
          <w:u w:val="dotted"/>
        </w:rPr>
        <w:tab/>
      </w:r>
      <w:r>
        <w:rPr>
          <w:sz w:val="24"/>
          <w:szCs w:val="24"/>
        </w:rPr>
        <w:t xml:space="preserve">  350</w:t>
      </w:r>
      <w:proofErr w:type="gramEnd"/>
    </w:p>
    <w:p w14:paraId="6DB287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1 July to 12 September 2024, dated 18 September 2024, prepared by Bill Campbell AO KC</w:t>
      </w:r>
      <w:r>
        <w:rPr>
          <w:sz w:val="24"/>
          <w:szCs w:val="24"/>
          <w:u w:val="dotted"/>
        </w:rPr>
        <w:tab/>
      </w:r>
      <w:r>
        <w:rPr>
          <w:sz w:val="24"/>
          <w:szCs w:val="24"/>
        </w:rPr>
        <w:t xml:space="preserve">    4</w:t>
      </w:r>
    </w:p>
    <w:p w14:paraId="32FE49F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1 July to 31 December 2025, dated 1 March 2026, prepared by Bill Campbell AO KC</w:t>
      </w:r>
      <w:proofErr w:type="gramStart"/>
      <w:r>
        <w:rPr>
          <w:sz w:val="24"/>
          <w:szCs w:val="24"/>
          <w:u w:val="dotted"/>
        </w:rPr>
        <w:tab/>
      </w:r>
      <w:r>
        <w:rPr>
          <w:sz w:val="24"/>
          <w:szCs w:val="24"/>
        </w:rPr>
        <w:t xml:space="preserve">  920</w:t>
      </w:r>
      <w:proofErr w:type="gramEnd"/>
    </w:p>
    <w:p w14:paraId="0EF2F01C" w14:textId="77777777" w:rsidR="003938E4" w:rsidRPr="0001523C" w:rsidRDefault="003938E4" w:rsidP="0001523C">
      <w:pPr>
        <w:tabs>
          <w:tab w:val="clear" w:pos="9781"/>
          <w:tab w:val="left" w:pos="9639"/>
        </w:tabs>
        <w:spacing w:after="0" w:line="240" w:lineRule="auto"/>
        <w:ind w:left="560" w:right="990" w:hanging="280"/>
        <w:rPr>
          <w:b/>
          <w:spacing w:val="-2"/>
          <w:sz w:val="24"/>
          <w:szCs w:val="24"/>
        </w:rPr>
      </w:pPr>
      <w:r w:rsidRPr="0001523C">
        <w:rPr>
          <w:spacing w:val="-2"/>
          <w:sz w:val="24"/>
          <w:szCs w:val="24"/>
        </w:rPr>
        <w:t>5 November to 31 December 2024, dated 21 February 2025, prepared by Bill Campbell AO KC</w:t>
      </w:r>
      <w:proofErr w:type="gramStart"/>
      <w:r w:rsidRPr="0001523C">
        <w:rPr>
          <w:spacing w:val="-2"/>
          <w:sz w:val="24"/>
          <w:szCs w:val="24"/>
          <w:u w:val="dotted"/>
        </w:rPr>
        <w:tab/>
      </w:r>
      <w:r w:rsidRPr="0001523C">
        <w:rPr>
          <w:spacing w:val="-2"/>
          <w:sz w:val="24"/>
          <w:szCs w:val="24"/>
        </w:rPr>
        <w:t xml:space="preserve">  102</w:t>
      </w:r>
      <w:proofErr w:type="gramEnd"/>
    </w:p>
    <w:p w14:paraId="75973CF4" w14:textId="77777777" w:rsidR="0001523C" w:rsidRDefault="0001523C" w:rsidP="003938E4">
      <w:pPr>
        <w:tabs>
          <w:tab w:val="clear" w:pos="9781"/>
          <w:tab w:val="left" w:pos="9639"/>
        </w:tabs>
        <w:spacing w:before="120" w:after="0" w:line="240" w:lineRule="auto"/>
        <w:ind w:left="280" w:right="1240" w:hanging="280"/>
        <w:rPr>
          <w:b/>
          <w:sz w:val="24"/>
          <w:szCs w:val="24"/>
        </w:rPr>
      </w:pPr>
    </w:p>
    <w:p w14:paraId="3C2A260E" w14:textId="77777777" w:rsidR="0001523C" w:rsidRDefault="0001523C" w:rsidP="003938E4">
      <w:pPr>
        <w:tabs>
          <w:tab w:val="clear" w:pos="9781"/>
          <w:tab w:val="left" w:pos="9639"/>
        </w:tabs>
        <w:spacing w:before="120" w:after="0" w:line="240" w:lineRule="auto"/>
        <w:ind w:left="280" w:right="1240" w:hanging="280"/>
        <w:rPr>
          <w:b/>
          <w:sz w:val="24"/>
          <w:szCs w:val="24"/>
        </w:rPr>
      </w:pPr>
    </w:p>
    <w:p w14:paraId="18A8E832" w14:textId="6CC8FCCD"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Government Procurement Act—</w:t>
      </w:r>
    </w:p>
    <w:p w14:paraId="39665C7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Procurement (Non-Public Employee Member) Appointment 2025 (No 1)—Disallowable Instrument DI2025-175 (LR, 3 July 2025)</w:t>
      </w:r>
      <w:proofErr w:type="gramStart"/>
      <w:r>
        <w:rPr>
          <w:sz w:val="24"/>
          <w:szCs w:val="24"/>
          <w:u w:val="dotted"/>
        </w:rPr>
        <w:tab/>
      </w:r>
      <w:r>
        <w:rPr>
          <w:sz w:val="24"/>
          <w:szCs w:val="24"/>
        </w:rPr>
        <w:t xml:space="preserve">  354</w:t>
      </w:r>
      <w:proofErr w:type="gramEnd"/>
    </w:p>
    <w:p w14:paraId="4380740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Procurement (Non-Public Employee Member) Appointment 2025 (No 2)—Disallowable Instrument DI2025-176 (LR, 3 July 2025)</w:t>
      </w:r>
      <w:proofErr w:type="gramStart"/>
      <w:r>
        <w:rPr>
          <w:sz w:val="24"/>
          <w:szCs w:val="24"/>
          <w:u w:val="dotted"/>
        </w:rPr>
        <w:tab/>
      </w:r>
      <w:r>
        <w:rPr>
          <w:sz w:val="24"/>
          <w:szCs w:val="24"/>
        </w:rPr>
        <w:t xml:space="preserve">  354</w:t>
      </w:r>
      <w:proofErr w:type="gramEnd"/>
    </w:p>
    <w:p w14:paraId="04F0F3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Procurement (Non-Public Employee Member) Appointment 2025 (No 3)—Disallowable Instrument DI2025-247 (LR, 11 September 2025)</w:t>
      </w:r>
      <w:proofErr w:type="gramStart"/>
      <w:r>
        <w:rPr>
          <w:sz w:val="24"/>
          <w:szCs w:val="24"/>
          <w:u w:val="dotted"/>
        </w:rPr>
        <w:tab/>
      </w:r>
      <w:r>
        <w:rPr>
          <w:sz w:val="24"/>
          <w:szCs w:val="24"/>
        </w:rPr>
        <w:t xml:space="preserve">  443</w:t>
      </w:r>
      <w:proofErr w:type="gramEnd"/>
    </w:p>
    <w:p w14:paraId="7126F81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Procurement Rules 2024—Disallowable Instrument DI2024-275 (LR, 3 September 2024)</w:t>
      </w:r>
      <w:r>
        <w:rPr>
          <w:sz w:val="24"/>
          <w:szCs w:val="24"/>
          <w:u w:val="dotted"/>
        </w:rPr>
        <w:tab/>
      </w:r>
      <w:r>
        <w:rPr>
          <w:sz w:val="24"/>
          <w:szCs w:val="24"/>
        </w:rPr>
        <w:t xml:space="preserve">    6</w:t>
      </w:r>
    </w:p>
    <w:p w14:paraId="73C5623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subsection 31 (4)—Government Procurement Board—Terms of Reference and Strategic Direction, including a ministerial direction letter, dated 2 December 2025</w:t>
      </w:r>
      <w:proofErr w:type="gramStart"/>
      <w:r>
        <w:rPr>
          <w:sz w:val="24"/>
          <w:szCs w:val="24"/>
          <w:u w:val="dotted"/>
        </w:rPr>
        <w:tab/>
      </w:r>
      <w:r>
        <w:rPr>
          <w:sz w:val="24"/>
          <w:szCs w:val="24"/>
        </w:rPr>
        <w:t xml:space="preserve">  813</w:t>
      </w:r>
      <w:proofErr w:type="gramEnd"/>
    </w:p>
    <w:p w14:paraId="319A04E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Guardianship and Management of Property Act—</w:t>
      </w:r>
    </w:p>
    <w:p w14:paraId="20A9098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Guardianship and Management of Property (Fees) Determination 2025—Disallowable Instrument DI2025-126 (LR, 27 June 2025)</w:t>
      </w:r>
      <w:proofErr w:type="gramStart"/>
      <w:r>
        <w:rPr>
          <w:sz w:val="24"/>
          <w:szCs w:val="24"/>
          <w:u w:val="dotted"/>
        </w:rPr>
        <w:tab/>
      </w:r>
      <w:r>
        <w:rPr>
          <w:sz w:val="24"/>
          <w:szCs w:val="24"/>
        </w:rPr>
        <w:t xml:space="preserve">  354</w:t>
      </w:r>
      <w:proofErr w:type="gramEnd"/>
    </w:p>
    <w:p w14:paraId="3DC6D5DE" w14:textId="5256D821" w:rsidR="003938E4" w:rsidRDefault="003938E4" w:rsidP="003938E4">
      <w:pPr>
        <w:tabs>
          <w:tab w:val="clear" w:pos="9781"/>
          <w:tab w:val="left" w:pos="9639"/>
        </w:tabs>
        <w:spacing w:after="0" w:line="240" w:lineRule="auto"/>
        <w:ind w:left="560" w:right="1240" w:hanging="280"/>
        <w:rPr>
          <w:sz w:val="24"/>
          <w:szCs w:val="24"/>
        </w:rPr>
      </w:pPr>
      <w:r>
        <w:rPr>
          <w:sz w:val="24"/>
          <w:szCs w:val="24"/>
        </w:rPr>
        <w:t>Guardianship and Management of Property Amendment Regulation 2024 (No 1)—Subordinate Law SL2024-24 (LR, 9 September 2024)</w:t>
      </w:r>
      <w:r>
        <w:rPr>
          <w:sz w:val="24"/>
          <w:szCs w:val="24"/>
          <w:u w:val="dotted"/>
        </w:rPr>
        <w:tab/>
      </w:r>
      <w:r>
        <w:rPr>
          <w:sz w:val="24"/>
          <w:szCs w:val="24"/>
        </w:rPr>
        <w:t xml:space="preserve">    6</w:t>
      </w:r>
    </w:p>
    <w:p w14:paraId="00952BE2"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H</w:t>
      </w:r>
    </w:p>
    <w:p w14:paraId="4420C17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Hateful message written on a car—</w:t>
      </w:r>
      <w:r>
        <w:rPr>
          <w:sz w:val="24"/>
          <w:szCs w:val="24"/>
        </w:rPr>
        <w:t>Copy of social media photo, dated 1 September 2025</w:t>
      </w:r>
      <w:proofErr w:type="gramStart"/>
      <w:r>
        <w:rPr>
          <w:sz w:val="24"/>
          <w:szCs w:val="24"/>
          <w:u w:val="dotted"/>
        </w:rPr>
        <w:tab/>
      </w:r>
      <w:r>
        <w:rPr>
          <w:sz w:val="24"/>
          <w:szCs w:val="24"/>
        </w:rPr>
        <w:t xml:space="preserve">  398</w:t>
      </w:r>
      <w:proofErr w:type="gramEnd"/>
    </w:p>
    <w:p w14:paraId="7542ED7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(National Health Funding Pool and Administration) Act—</w:t>
      </w:r>
      <w:r>
        <w:rPr>
          <w:sz w:val="24"/>
          <w:szCs w:val="24"/>
        </w:rPr>
        <w:t>Pursuant to subsection 25(4)—Administrator of the National Health Funding Pool—</w:t>
      </w:r>
    </w:p>
    <w:p w14:paraId="44F4C0F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Report 2023-24, dated 20 September 2024</w:t>
      </w:r>
      <w:r>
        <w:rPr>
          <w:sz w:val="24"/>
          <w:szCs w:val="24"/>
          <w:u w:val="dotted"/>
        </w:rPr>
        <w:tab/>
      </w:r>
      <w:r>
        <w:rPr>
          <w:sz w:val="24"/>
          <w:szCs w:val="24"/>
        </w:rPr>
        <w:t xml:space="preserve">   54</w:t>
      </w:r>
    </w:p>
    <w:p w14:paraId="5A109A5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Annual Report 2024-25, dated 18 September 2025</w:t>
      </w:r>
      <w:proofErr w:type="gramStart"/>
      <w:r>
        <w:rPr>
          <w:sz w:val="24"/>
          <w:szCs w:val="24"/>
          <w:u w:val="dotted"/>
        </w:rPr>
        <w:tab/>
      </w:r>
      <w:r>
        <w:rPr>
          <w:sz w:val="24"/>
          <w:szCs w:val="24"/>
        </w:rPr>
        <w:t xml:space="preserve">  665</w:t>
      </w:r>
      <w:proofErr w:type="gramEnd"/>
    </w:p>
    <w:p w14:paraId="5E2578A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Act—</w:t>
      </w:r>
    </w:p>
    <w:p w14:paraId="42F37A6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Health (Fees) Determination 2024 (No 2)—Disallowable Instrument DI2024-305 (LR, 9 December 2024)</w:t>
      </w:r>
      <w:r>
        <w:rPr>
          <w:sz w:val="24"/>
          <w:szCs w:val="24"/>
          <w:u w:val="dotted"/>
        </w:rPr>
        <w:tab/>
      </w:r>
      <w:r>
        <w:rPr>
          <w:sz w:val="24"/>
          <w:szCs w:val="24"/>
        </w:rPr>
        <w:t xml:space="preserve">   69</w:t>
      </w:r>
    </w:p>
    <w:p w14:paraId="4152B9C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Health (Fees) Determination 2025 (No 1)—Disallowable Instrument DI2025-129 (LR, 27 June 2025)</w:t>
      </w:r>
      <w:proofErr w:type="gramStart"/>
      <w:r>
        <w:rPr>
          <w:sz w:val="24"/>
          <w:szCs w:val="24"/>
          <w:u w:val="dotted"/>
        </w:rPr>
        <w:tab/>
      </w:r>
      <w:r>
        <w:rPr>
          <w:sz w:val="24"/>
          <w:szCs w:val="24"/>
        </w:rPr>
        <w:t xml:space="preserve">  354</w:t>
      </w:r>
      <w:proofErr w:type="gramEnd"/>
    </w:p>
    <w:p w14:paraId="06E86E8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and Community Wellbeing—Standing Committee (Tenth Assembly)—</w:t>
      </w:r>
    </w:p>
    <w:p w14:paraId="20B769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5A—1 July 2024 to 31 December 2024</w:t>
      </w:r>
      <w:r>
        <w:rPr>
          <w:sz w:val="24"/>
          <w:szCs w:val="24"/>
          <w:u w:val="dotted"/>
        </w:rPr>
        <w:tab/>
      </w:r>
      <w:r>
        <w:rPr>
          <w:sz w:val="24"/>
          <w:szCs w:val="24"/>
        </w:rPr>
        <w:t xml:space="preserve">   81</w:t>
      </w:r>
    </w:p>
    <w:p w14:paraId="1631853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Reports presented—2024—No 13—Inquiry into Raising Children in the ACT, dated 20 August 2024, together with the extract of minutes of the relevant minutes of proceedings—Government response, dated February 2025</w:t>
      </w:r>
      <w:r>
        <w:rPr>
          <w:sz w:val="24"/>
          <w:szCs w:val="24"/>
          <w:u w:val="dotted"/>
        </w:rPr>
        <w:tab/>
      </w:r>
      <w:r>
        <w:rPr>
          <w:sz w:val="24"/>
          <w:szCs w:val="24"/>
        </w:rPr>
        <w:t xml:space="preserve">   69</w:t>
      </w:r>
    </w:p>
    <w:p w14:paraId="11437BE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Health data and processes—</w:t>
      </w:r>
      <w:r>
        <w:rPr>
          <w:sz w:val="24"/>
          <w:szCs w:val="24"/>
        </w:rPr>
        <w:t>Independent inquiry—Assembly resolution of 24 June 2025—Government response—Inquiry into ACT health system data, demand and process—Inquiry Progress Report, dated 4 February 2026</w:t>
      </w:r>
      <w:proofErr w:type="gramStart"/>
      <w:r>
        <w:rPr>
          <w:sz w:val="24"/>
          <w:szCs w:val="24"/>
          <w:u w:val="dotted"/>
        </w:rPr>
        <w:tab/>
      </w:r>
      <w:r>
        <w:rPr>
          <w:sz w:val="24"/>
          <w:szCs w:val="24"/>
        </w:rPr>
        <w:t xml:space="preserve">  866</w:t>
      </w:r>
      <w:proofErr w:type="gramEnd"/>
    </w:p>
    <w:p w14:paraId="4EA648B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expenditures and the 2024 caretaker period information 4 March 2025—</w:t>
      </w:r>
    </w:p>
    <w:p w14:paraId="391E73C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Assembly resolution of 4 March 2025—Order to table—Copies of disputed returned documents—Decision of the Independent Legal Arbiter—</w:t>
      </w:r>
    </w:p>
    <w:p w14:paraId="77F0055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Caretaker period—Advice confirmation—Email correspondence between the Executive Officer of the Deputy Director-General, Housing and Inclusion, Community Service Directorate and the Executive Branch Manager, Workforce Governance and Recruitment, Chief Minister, Treasury and Economic Development Directorate, dated 11 and 12 September 2024</w:t>
      </w:r>
      <w:proofErr w:type="gramStart"/>
      <w:r>
        <w:rPr>
          <w:sz w:val="24"/>
          <w:szCs w:val="24"/>
          <w:u w:val="dotted"/>
        </w:rPr>
        <w:tab/>
      </w:r>
      <w:r>
        <w:rPr>
          <w:sz w:val="24"/>
          <w:szCs w:val="24"/>
        </w:rPr>
        <w:t xml:space="preserve">  283</w:t>
      </w:r>
      <w:proofErr w:type="gramEnd"/>
    </w:p>
    <w:p w14:paraId="2120C12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Chief Minister Incoming Government Briefing—Delivering Government Priorities—Election Commitments, Folder 2, dated October 2024</w:t>
      </w:r>
      <w:proofErr w:type="gramStart"/>
      <w:r>
        <w:rPr>
          <w:sz w:val="24"/>
          <w:szCs w:val="24"/>
          <w:u w:val="dotted"/>
        </w:rPr>
        <w:tab/>
      </w:r>
      <w:r>
        <w:rPr>
          <w:sz w:val="24"/>
          <w:szCs w:val="24"/>
        </w:rPr>
        <w:t xml:space="preserve">  283</w:t>
      </w:r>
      <w:proofErr w:type="gramEnd"/>
    </w:p>
    <w:p w14:paraId="43C8CD0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Guidelines for the Caretaker Period—Frequently Asked Questions, undated</w:t>
      </w:r>
      <w:proofErr w:type="gramStart"/>
      <w:r>
        <w:rPr>
          <w:sz w:val="24"/>
          <w:szCs w:val="24"/>
          <w:u w:val="dotted"/>
        </w:rPr>
        <w:tab/>
      </w:r>
      <w:r>
        <w:rPr>
          <w:sz w:val="24"/>
          <w:szCs w:val="24"/>
        </w:rPr>
        <w:t xml:space="preserve">  283</w:t>
      </w:r>
      <w:proofErr w:type="gramEnd"/>
    </w:p>
    <w:p w14:paraId="0DE7B8F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Updated to Public Sector Management Standards to insert new section 55A—Ministerial brief, dated 11 September 2024</w:t>
      </w:r>
      <w:proofErr w:type="gramStart"/>
      <w:r>
        <w:rPr>
          <w:sz w:val="24"/>
          <w:szCs w:val="24"/>
          <w:u w:val="dotted"/>
        </w:rPr>
        <w:tab/>
      </w:r>
      <w:r>
        <w:rPr>
          <w:sz w:val="24"/>
          <w:szCs w:val="24"/>
        </w:rPr>
        <w:t xml:space="preserve">  283</w:t>
      </w:r>
      <w:proofErr w:type="gramEnd"/>
    </w:p>
    <w:p w14:paraId="6F7F9E19" w14:textId="5D4F9DE9" w:rsidR="003938E4" w:rsidRDefault="003938E4" w:rsidP="003938E4">
      <w:pPr>
        <w:tabs>
          <w:tab w:val="clear" w:pos="9781"/>
          <w:tab w:val="left" w:pos="9639"/>
        </w:tabs>
        <w:spacing w:after="0" w:line="240" w:lineRule="auto"/>
        <w:ind w:left="560" w:right="1240" w:hanging="280"/>
        <w:rPr>
          <w:sz w:val="24"/>
          <w:szCs w:val="24"/>
        </w:rPr>
      </w:pPr>
      <w:r>
        <w:rPr>
          <w:sz w:val="24"/>
          <w:szCs w:val="24"/>
        </w:rPr>
        <w:t>Order to table—Copies of—</w:t>
      </w:r>
    </w:p>
    <w:p w14:paraId="4A6731A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Indexes of documents returned—</w:t>
      </w:r>
    </w:p>
    <w:p w14:paraId="3D348D4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Part 1</w:t>
      </w:r>
      <w:proofErr w:type="gramStart"/>
      <w:r>
        <w:rPr>
          <w:sz w:val="24"/>
          <w:szCs w:val="24"/>
          <w:u w:val="dotted"/>
        </w:rPr>
        <w:tab/>
      </w:r>
      <w:r>
        <w:rPr>
          <w:sz w:val="24"/>
          <w:szCs w:val="24"/>
        </w:rPr>
        <w:t xml:space="preserve">  237</w:t>
      </w:r>
      <w:proofErr w:type="gramEnd"/>
    </w:p>
    <w:p w14:paraId="3A599E9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Part 2</w:t>
      </w:r>
      <w:proofErr w:type="gramStart"/>
      <w:r>
        <w:rPr>
          <w:sz w:val="24"/>
          <w:szCs w:val="24"/>
          <w:u w:val="dotted"/>
        </w:rPr>
        <w:tab/>
      </w:r>
      <w:r>
        <w:rPr>
          <w:sz w:val="24"/>
          <w:szCs w:val="24"/>
        </w:rPr>
        <w:t xml:space="preserve">  237</w:t>
      </w:r>
      <w:proofErr w:type="gramEnd"/>
    </w:p>
    <w:p w14:paraId="3CF0F86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Part 3</w:t>
      </w:r>
      <w:proofErr w:type="gramStart"/>
      <w:r>
        <w:rPr>
          <w:sz w:val="24"/>
          <w:szCs w:val="24"/>
          <w:u w:val="dotted"/>
        </w:rPr>
        <w:tab/>
      </w:r>
      <w:r>
        <w:rPr>
          <w:sz w:val="24"/>
          <w:szCs w:val="24"/>
        </w:rPr>
        <w:t xml:space="preserve">  237</w:t>
      </w:r>
      <w:proofErr w:type="gramEnd"/>
    </w:p>
    <w:p w14:paraId="6E15452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Returned documents—</w:t>
      </w:r>
    </w:p>
    <w:p w14:paraId="08C8DC3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Part 1</w:t>
      </w:r>
      <w:proofErr w:type="gramStart"/>
      <w:r>
        <w:rPr>
          <w:sz w:val="24"/>
          <w:szCs w:val="24"/>
          <w:u w:val="dotted"/>
        </w:rPr>
        <w:tab/>
      </w:r>
      <w:r>
        <w:rPr>
          <w:sz w:val="24"/>
          <w:szCs w:val="24"/>
        </w:rPr>
        <w:t xml:space="preserve">  237</w:t>
      </w:r>
      <w:proofErr w:type="gramEnd"/>
    </w:p>
    <w:p w14:paraId="468E9E8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Part 2</w:t>
      </w:r>
      <w:proofErr w:type="gramStart"/>
      <w:r>
        <w:rPr>
          <w:sz w:val="24"/>
          <w:szCs w:val="24"/>
          <w:u w:val="dotted"/>
        </w:rPr>
        <w:tab/>
      </w:r>
      <w:r>
        <w:rPr>
          <w:sz w:val="24"/>
          <w:szCs w:val="24"/>
        </w:rPr>
        <w:t xml:space="preserve">  237</w:t>
      </w:r>
      <w:proofErr w:type="gramEnd"/>
    </w:p>
    <w:p w14:paraId="3C2C6AE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Part 3</w:t>
      </w:r>
      <w:proofErr w:type="gramStart"/>
      <w:r>
        <w:rPr>
          <w:sz w:val="24"/>
          <w:szCs w:val="24"/>
          <w:u w:val="dotted"/>
        </w:rPr>
        <w:tab/>
      </w:r>
      <w:r>
        <w:rPr>
          <w:sz w:val="24"/>
          <w:szCs w:val="24"/>
        </w:rPr>
        <w:t xml:space="preserve">  237</w:t>
      </w:r>
      <w:proofErr w:type="gramEnd"/>
    </w:p>
    <w:p w14:paraId="34CC04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Order to table—Supplementary documents for return on order to produce documents—</w:t>
      </w:r>
    </w:p>
    <w:p w14:paraId="4EA87BA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Indexes of returned documents, Updated dated 15 May 2025</w:t>
      </w:r>
      <w:proofErr w:type="gramStart"/>
      <w:r>
        <w:rPr>
          <w:sz w:val="24"/>
          <w:szCs w:val="24"/>
          <w:u w:val="dotted"/>
        </w:rPr>
        <w:tab/>
      </w:r>
      <w:r>
        <w:rPr>
          <w:sz w:val="24"/>
          <w:szCs w:val="24"/>
        </w:rPr>
        <w:t xml:space="preserve">  284</w:t>
      </w:r>
      <w:proofErr w:type="gramEnd"/>
    </w:p>
    <w:p w14:paraId="7F312B6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Part 1—0053-0057—Shortage of specialists, dated 15 May 2025</w:t>
      </w:r>
      <w:proofErr w:type="gramStart"/>
      <w:r>
        <w:rPr>
          <w:sz w:val="24"/>
          <w:szCs w:val="24"/>
          <w:u w:val="dotted"/>
        </w:rPr>
        <w:tab/>
      </w:r>
      <w:r>
        <w:rPr>
          <w:sz w:val="24"/>
          <w:szCs w:val="24"/>
        </w:rPr>
        <w:t xml:space="preserve">  284</w:t>
      </w:r>
      <w:proofErr w:type="gramEnd"/>
    </w:p>
    <w:p w14:paraId="65294BF1"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Part 1—0070-0078—Scope of services for health centres, dated 15 May 2025</w:t>
      </w:r>
      <w:proofErr w:type="gramStart"/>
      <w:r>
        <w:rPr>
          <w:sz w:val="24"/>
          <w:szCs w:val="24"/>
          <w:u w:val="dotted"/>
        </w:rPr>
        <w:tab/>
      </w:r>
      <w:r>
        <w:rPr>
          <w:sz w:val="24"/>
          <w:szCs w:val="24"/>
        </w:rPr>
        <w:t xml:space="preserve">  284</w:t>
      </w:r>
      <w:proofErr w:type="gramEnd"/>
    </w:p>
    <w:p w14:paraId="1BD09B3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Practitioner Regulation National Law as applied by the law of the States and Territories—</w:t>
      </w:r>
    </w:p>
    <w:p w14:paraId="0B409DB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Law Amendment (Professional Indemnity Insurance) Regulation 2025, No 26/2025—Explanatory statement, dated September 2025</w:t>
      </w:r>
      <w:proofErr w:type="gramStart"/>
      <w:r>
        <w:rPr>
          <w:sz w:val="24"/>
          <w:szCs w:val="24"/>
          <w:u w:val="dotted"/>
        </w:rPr>
        <w:tab/>
      </w:r>
      <w:r>
        <w:rPr>
          <w:sz w:val="24"/>
          <w:szCs w:val="24"/>
        </w:rPr>
        <w:t xml:space="preserve">  426</w:t>
      </w:r>
      <w:proofErr w:type="gramEnd"/>
    </w:p>
    <w:p w14:paraId="1C457E4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National Law Amendment (Professional Indemnity Insurance) Regulation 2025, No 26/2025, dated 1 May 2025</w:t>
      </w:r>
      <w:proofErr w:type="gramStart"/>
      <w:r>
        <w:rPr>
          <w:sz w:val="24"/>
          <w:szCs w:val="24"/>
          <w:u w:val="dotted"/>
        </w:rPr>
        <w:tab/>
      </w:r>
      <w:r>
        <w:rPr>
          <w:sz w:val="24"/>
          <w:szCs w:val="24"/>
        </w:rPr>
        <w:t xml:space="preserve">  335</w:t>
      </w:r>
      <w:proofErr w:type="gramEnd"/>
    </w:p>
    <w:p w14:paraId="00908F6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Records (Privacy and Access) Act—</w:t>
      </w:r>
    </w:p>
    <w:p w14:paraId="73BAF59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Health Records (Privacy and Access) (Fees) Determination 2024 (No 1)—Disallowable Instrument DI2024-316 (LR, 16 December 2024)</w:t>
      </w:r>
      <w:r>
        <w:rPr>
          <w:sz w:val="24"/>
          <w:szCs w:val="24"/>
          <w:u w:val="dotted"/>
        </w:rPr>
        <w:tab/>
      </w:r>
      <w:r>
        <w:rPr>
          <w:sz w:val="24"/>
          <w:szCs w:val="24"/>
        </w:rPr>
        <w:t xml:space="preserve">   69</w:t>
      </w:r>
    </w:p>
    <w:p w14:paraId="12B1505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Health Records (Privacy and Access) (Fees) Determination 2025 (No 1)—Disallowable Instrument DI2025-302 (LR, 1 December 2025)</w:t>
      </w:r>
      <w:proofErr w:type="gramStart"/>
      <w:r>
        <w:rPr>
          <w:sz w:val="24"/>
          <w:szCs w:val="24"/>
          <w:u w:val="dotted"/>
        </w:rPr>
        <w:tab/>
      </w:r>
      <w:r>
        <w:rPr>
          <w:sz w:val="24"/>
          <w:szCs w:val="24"/>
        </w:rPr>
        <w:t xml:space="preserve">  681</w:t>
      </w:r>
      <w:proofErr w:type="gramEnd"/>
    </w:p>
    <w:p w14:paraId="4D4C6C0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Health Services and policies—</w:t>
      </w:r>
      <w:r>
        <w:rPr>
          <w:sz w:val="24"/>
          <w:szCs w:val="24"/>
        </w:rPr>
        <w:t>Reviews—Assembly resolution of 20 March 2025—Order to Table—Copy of—</w:t>
      </w:r>
    </w:p>
    <w:p w14:paraId="1BE55F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221</w:t>
      </w:r>
      <w:proofErr w:type="gramEnd"/>
    </w:p>
    <w:p w14:paraId="5067ED7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Recommendations—Implementation status—Health Directorate—</w:t>
      </w:r>
    </w:p>
    <w:p w14:paraId="13E7577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Children and Young People in the ACT, Office for Mental Health and Wellbeing, undated</w:t>
      </w:r>
      <w:proofErr w:type="gramStart"/>
      <w:r>
        <w:rPr>
          <w:sz w:val="24"/>
          <w:szCs w:val="24"/>
          <w:u w:val="dotted"/>
        </w:rPr>
        <w:tab/>
      </w:r>
      <w:r>
        <w:rPr>
          <w:sz w:val="24"/>
          <w:szCs w:val="24"/>
        </w:rPr>
        <w:t xml:space="preserve">  222</w:t>
      </w:r>
      <w:proofErr w:type="gramEnd"/>
    </w:p>
    <w:p w14:paraId="6FBDC2F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Discharge Accommodation program (DAP) Evaluation and Review of Safe Spaces, undated</w:t>
      </w:r>
      <w:proofErr w:type="gramStart"/>
      <w:r>
        <w:rPr>
          <w:sz w:val="24"/>
          <w:szCs w:val="24"/>
          <w:u w:val="dotted"/>
        </w:rPr>
        <w:tab/>
      </w:r>
      <w:r>
        <w:rPr>
          <w:sz w:val="24"/>
          <w:szCs w:val="24"/>
        </w:rPr>
        <w:t xml:space="preserve">  221</w:t>
      </w:r>
      <w:proofErr w:type="gramEnd"/>
    </w:p>
    <w:p w14:paraId="418B4ED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Final report into implementation of the Independent Review into the Workplace Culture with ACT Public Health Services (March 2023)</w:t>
      </w:r>
      <w:proofErr w:type="gramStart"/>
      <w:r>
        <w:rPr>
          <w:sz w:val="24"/>
          <w:szCs w:val="24"/>
          <w:u w:val="dotted"/>
        </w:rPr>
        <w:tab/>
      </w:r>
      <w:r>
        <w:rPr>
          <w:sz w:val="24"/>
          <w:szCs w:val="24"/>
        </w:rPr>
        <w:t xml:space="preserve">  221</w:t>
      </w:r>
      <w:proofErr w:type="gramEnd"/>
    </w:p>
    <w:p w14:paraId="19E8A6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HCCA Consumer and Family Experiences and Expectations of Accessing Interstate Specialist Care: The Kids Interstate Shared Care Project—Final Report (2020), undated</w:t>
      </w:r>
      <w:proofErr w:type="gramStart"/>
      <w:r>
        <w:rPr>
          <w:sz w:val="24"/>
          <w:szCs w:val="24"/>
          <w:u w:val="dotted"/>
        </w:rPr>
        <w:tab/>
      </w:r>
      <w:r>
        <w:rPr>
          <w:sz w:val="24"/>
          <w:szCs w:val="24"/>
        </w:rPr>
        <w:t xml:space="preserve">  221</w:t>
      </w:r>
      <w:proofErr w:type="gramEnd"/>
    </w:p>
    <w:p w14:paraId="6E69E36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 xml:space="preserve">Inquiry into the Legislative, Workplace Governance and Clinical Frameworks at the </w:t>
      </w:r>
      <w:proofErr w:type="spellStart"/>
      <w:r>
        <w:rPr>
          <w:sz w:val="24"/>
          <w:szCs w:val="24"/>
        </w:rPr>
        <w:t>Dhulwa</w:t>
      </w:r>
      <w:proofErr w:type="spellEnd"/>
      <w:r>
        <w:rPr>
          <w:sz w:val="24"/>
          <w:szCs w:val="24"/>
        </w:rPr>
        <w:t xml:space="preserve"> Mental Health Unit in the ACT, undated</w:t>
      </w:r>
      <w:proofErr w:type="gramStart"/>
      <w:r>
        <w:rPr>
          <w:sz w:val="24"/>
          <w:szCs w:val="24"/>
          <w:u w:val="dotted"/>
        </w:rPr>
        <w:tab/>
      </w:r>
      <w:r>
        <w:rPr>
          <w:sz w:val="24"/>
          <w:szCs w:val="24"/>
        </w:rPr>
        <w:t xml:space="preserve">  221</w:t>
      </w:r>
      <w:proofErr w:type="gramEnd"/>
    </w:p>
    <w:p w14:paraId="0429D3F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LGBTIQ+ Health Scoping Study—Report, undated</w:t>
      </w:r>
      <w:proofErr w:type="gramStart"/>
      <w:r>
        <w:rPr>
          <w:sz w:val="24"/>
          <w:szCs w:val="24"/>
          <w:u w:val="dotted"/>
        </w:rPr>
        <w:tab/>
      </w:r>
      <w:r>
        <w:rPr>
          <w:sz w:val="24"/>
          <w:szCs w:val="24"/>
        </w:rPr>
        <w:t xml:space="preserve">  221</w:t>
      </w:r>
      <w:proofErr w:type="gramEnd"/>
    </w:p>
    <w:p w14:paraId="4CD2DA7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Office for Mental Health and Wellbeing—</w:t>
      </w:r>
    </w:p>
    <w:p w14:paraId="5EBBD931" w14:textId="77777777" w:rsidR="003938E4" w:rsidRDefault="003938E4" w:rsidP="003938E4">
      <w:pPr>
        <w:tabs>
          <w:tab w:val="clear" w:pos="9781"/>
          <w:tab w:val="left" w:pos="9639"/>
        </w:tabs>
        <w:spacing w:after="0" w:line="240" w:lineRule="auto"/>
        <w:ind w:left="1120" w:right="1240" w:hanging="280"/>
        <w:rPr>
          <w:sz w:val="24"/>
          <w:szCs w:val="24"/>
        </w:rPr>
      </w:pPr>
      <w:proofErr w:type="gramStart"/>
      <w:r>
        <w:rPr>
          <w:sz w:val="24"/>
          <w:szCs w:val="24"/>
        </w:rPr>
        <w:t>5 year</w:t>
      </w:r>
      <w:proofErr w:type="gramEnd"/>
      <w:r>
        <w:rPr>
          <w:sz w:val="24"/>
          <w:szCs w:val="24"/>
        </w:rPr>
        <w:t xml:space="preserve"> evaluation, undated</w:t>
      </w:r>
      <w:proofErr w:type="gramStart"/>
      <w:r>
        <w:rPr>
          <w:sz w:val="24"/>
          <w:szCs w:val="24"/>
          <w:u w:val="dotted"/>
        </w:rPr>
        <w:tab/>
      </w:r>
      <w:r>
        <w:rPr>
          <w:sz w:val="24"/>
          <w:szCs w:val="24"/>
        </w:rPr>
        <w:t xml:space="preserve">  221</w:t>
      </w:r>
      <w:proofErr w:type="gramEnd"/>
    </w:p>
    <w:p w14:paraId="13C8C54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Mid-Term review—Final Report, undated</w:t>
      </w:r>
      <w:proofErr w:type="gramStart"/>
      <w:r>
        <w:rPr>
          <w:sz w:val="24"/>
          <w:szCs w:val="24"/>
          <w:u w:val="dotted"/>
        </w:rPr>
        <w:tab/>
      </w:r>
      <w:r>
        <w:rPr>
          <w:sz w:val="24"/>
          <w:szCs w:val="24"/>
        </w:rPr>
        <w:t xml:space="preserve">  221</w:t>
      </w:r>
      <w:proofErr w:type="gramEnd"/>
    </w:p>
    <w:p w14:paraId="08BF4C3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Older Canberrans Preliminary Analysis, undated</w:t>
      </w:r>
      <w:proofErr w:type="gramStart"/>
      <w:r>
        <w:rPr>
          <w:sz w:val="24"/>
          <w:szCs w:val="24"/>
          <w:u w:val="dotted"/>
        </w:rPr>
        <w:tab/>
      </w:r>
      <w:r>
        <w:rPr>
          <w:sz w:val="24"/>
          <w:szCs w:val="24"/>
        </w:rPr>
        <w:t xml:space="preserve">  221</w:t>
      </w:r>
      <w:proofErr w:type="gramEnd"/>
    </w:p>
    <w:p w14:paraId="65FEFA0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Recommendations for reform of care, treatment and support provided to people deemed not guilty because of mental impairment and released from custody into the care of mental health services—Chief Psychiatrist’s Report (January 2024), undated</w:t>
      </w:r>
      <w:proofErr w:type="gramStart"/>
      <w:r>
        <w:rPr>
          <w:sz w:val="24"/>
          <w:szCs w:val="24"/>
          <w:u w:val="dotted"/>
        </w:rPr>
        <w:tab/>
      </w:r>
      <w:r>
        <w:rPr>
          <w:sz w:val="24"/>
          <w:szCs w:val="24"/>
        </w:rPr>
        <w:t xml:space="preserve">  222</w:t>
      </w:r>
      <w:proofErr w:type="gramEnd"/>
    </w:p>
    <w:p w14:paraId="3AEC638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The COVID-19 Response Operating Model—Nous Review, Undated</w:t>
      </w:r>
      <w:proofErr w:type="gramStart"/>
      <w:r>
        <w:rPr>
          <w:sz w:val="24"/>
          <w:szCs w:val="24"/>
          <w:u w:val="dotted"/>
        </w:rPr>
        <w:tab/>
      </w:r>
      <w:r>
        <w:rPr>
          <w:sz w:val="24"/>
          <w:szCs w:val="24"/>
        </w:rPr>
        <w:t xml:space="preserve">  222</w:t>
      </w:r>
      <w:proofErr w:type="gramEnd"/>
    </w:p>
    <w:p w14:paraId="1D6F52D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The Paediatric Early Warning System (PEWS) at The Canberra Hospital, dated August 2023</w:t>
      </w:r>
      <w:proofErr w:type="gramStart"/>
      <w:r>
        <w:rPr>
          <w:sz w:val="24"/>
          <w:szCs w:val="24"/>
          <w:u w:val="dotted"/>
        </w:rPr>
        <w:tab/>
      </w:r>
      <w:r>
        <w:rPr>
          <w:sz w:val="24"/>
          <w:szCs w:val="24"/>
        </w:rPr>
        <w:t xml:space="preserve">  222</w:t>
      </w:r>
      <w:proofErr w:type="gramEnd"/>
    </w:p>
    <w:p w14:paraId="40398AD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Transmittal letter from Head of Service, ACT Government to the Clerk, dated 2 May 2025</w:t>
      </w:r>
      <w:proofErr w:type="gramStart"/>
      <w:r>
        <w:rPr>
          <w:sz w:val="24"/>
          <w:szCs w:val="24"/>
          <w:u w:val="dotted"/>
        </w:rPr>
        <w:tab/>
      </w:r>
      <w:r>
        <w:rPr>
          <w:sz w:val="24"/>
          <w:szCs w:val="24"/>
        </w:rPr>
        <w:t xml:space="preserve">  221</w:t>
      </w:r>
      <w:proofErr w:type="gramEnd"/>
    </w:p>
    <w:p w14:paraId="034AB181" w14:textId="0CB5036B" w:rsidR="000617CB" w:rsidRPr="000617CB" w:rsidRDefault="000617CB" w:rsidP="000617CB">
      <w:pPr>
        <w:tabs>
          <w:tab w:val="clear" w:pos="9781"/>
          <w:tab w:val="left" w:pos="9639"/>
        </w:tabs>
        <w:spacing w:before="120" w:after="0" w:line="240" w:lineRule="auto"/>
        <w:ind w:left="280" w:right="1240" w:hanging="280"/>
        <w:rPr>
          <w:bCs/>
          <w:sz w:val="24"/>
          <w:szCs w:val="24"/>
        </w:rPr>
      </w:pPr>
      <w:r w:rsidRPr="00D1545D">
        <w:rPr>
          <w:b/>
          <w:sz w:val="24"/>
          <w:szCs w:val="24"/>
        </w:rPr>
        <w:t xml:space="preserve">Heavy Vehicle National Law as applied by the law of States and Territories— </w:t>
      </w:r>
      <w:r w:rsidRPr="00D1545D">
        <w:rPr>
          <w:bCs/>
          <w:sz w:val="24"/>
          <w:szCs w:val="24"/>
        </w:rPr>
        <w:t>Heavy Vehicle (Mass, Dimension and Loading) National Amendment Regulation 2024 (2024 No 470), together with an explanatory statement.</w:t>
      </w:r>
      <w:r w:rsidRPr="00D1545D">
        <w:rPr>
          <w:sz w:val="24"/>
          <w:szCs w:val="24"/>
          <w:u w:val="dotted"/>
        </w:rPr>
        <w:t xml:space="preserve"> </w:t>
      </w:r>
      <w:r w:rsidRPr="00D1545D">
        <w:rPr>
          <w:sz w:val="24"/>
          <w:szCs w:val="24"/>
          <w:u w:val="dotted"/>
        </w:rPr>
        <w:tab/>
        <w:t xml:space="preserve"> </w:t>
      </w:r>
      <w:r w:rsidRPr="00D1545D">
        <w:rPr>
          <w:bCs/>
          <w:sz w:val="24"/>
          <w:szCs w:val="24"/>
        </w:rPr>
        <w:t xml:space="preserve"> 250</w:t>
      </w:r>
    </w:p>
    <w:p w14:paraId="5C39C1D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Heritage Act—</w:t>
      </w:r>
    </w:p>
    <w:p w14:paraId="7C8E14A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Chairperson) Appointment 2025 (No 1)—Disallowable Instrument DI2025-199 (LR, 14 July 2025)</w:t>
      </w:r>
      <w:proofErr w:type="gramStart"/>
      <w:r>
        <w:rPr>
          <w:sz w:val="24"/>
          <w:szCs w:val="24"/>
          <w:u w:val="dotted"/>
        </w:rPr>
        <w:tab/>
      </w:r>
      <w:r>
        <w:rPr>
          <w:sz w:val="24"/>
          <w:szCs w:val="24"/>
        </w:rPr>
        <w:t xml:space="preserve">  354</w:t>
      </w:r>
      <w:proofErr w:type="gramEnd"/>
    </w:p>
    <w:p w14:paraId="7FB3444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Deputy Chairperson) Appointment 2025 (No 1)—Disallowable Instrument DI2025-198 (LR, 14 July 2025)</w:t>
      </w:r>
      <w:proofErr w:type="gramStart"/>
      <w:r>
        <w:rPr>
          <w:sz w:val="24"/>
          <w:szCs w:val="24"/>
          <w:u w:val="dotted"/>
        </w:rPr>
        <w:tab/>
      </w:r>
      <w:r>
        <w:rPr>
          <w:sz w:val="24"/>
          <w:szCs w:val="24"/>
        </w:rPr>
        <w:t xml:space="preserve">  354</w:t>
      </w:r>
      <w:proofErr w:type="gramEnd"/>
    </w:p>
    <w:p w14:paraId="211427A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1)—Disallowable Instrument DI2025-193 (LR, 14 July 2025)</w:t>
      </w:r>
      <w:proofErr w:type="gramStart"/>
      <w:r>
        <w:rPr>
          <w:sz w:val="24"/>
          <w:szCs w:val="24"/>
          <w:u w:val="dotted"/>
        </w:rPr>
        <w:tab/>
      </w:r>
      <w:r>
        <w:rPr>
          <w:sz w:val="24"/>
          <w:szCs w:val="24"/>
        </w:rPr>
        <w:t xml:space="preserve">  354</w:t>
      </w:r>
      <w:proofErr w:type="gramEnd"/>
    </w:p>
    <w:p w14:paraId="526DFB2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2)—Disallowable Instrument DI2025-194 (LR, 14 July 2025)</w:t>
      </w:r>
      <w:proofErr w:type="gramStart"/>
      <w:r>
        <w:rPr>
          <w:sz w:val="24"/>
          <w:szCs w:val="24"/>
          <w:u w:val="dotted"/>
        </w:rPr>
        <w:tab/>
      </w:r>
      <w:r>
        <w:rPr>
          <w:sz w:val="24"/>
          <w:szCs w:val="24"/>
        </w:rPr>
        <w:t xml:space="preserve">  355</w:t>
      </w:r>
      <w:proofErr w:type="gramEnd"/>
    </w:p>
    <w:p w14:paraId="3F4183C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3)—Disallowable Instrument DI2025-195 (LR, 14 July 2025)</w:t>
      </w:r>
      <w:proofErr w:type="gramStart"/>
      <w:r>
        <w:rPr>
          <w:sz w:val="24"/>
          <w:szCs w:val="24"/>
          <w:u w:val="dotted"/>
        </w:rPr>
        <w:tab/>
      </w:r>
      <w:r>
        <w:rPr>
          <w:sz w:val="24"/>
          <w:szCs w:val="24"/>
        </w:rPr>
        <w:t xml:space="preserve">  355</w:t>
      </w:r>
      <w:proofErr w:type="gramEnd"/>
    </w:p>
    <w:p w14:paraId="37F5783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4)—Disallowable Instrument DI2025-196 (LR, 14 July 2025)</w:t>
      </w:r>
      <w:proofErr w:type="gramStart"/>
      <w:r>
        <w:rPr>
          <w:sz w:val="24"/>
          <w:szCs w:val="24"/>
          <w:u w:val="dotted"/>
        </w:rPr>
        <w:tab/>
      </w:r>
      <w:r>
        <w:rPr>
          <w:sz w:val="24"/>
          <w:szCs w:val="24"/>
        </w:rPr>
        <w:t xml:space="preserve">  355</w:t>
      </w:r>
      <w:proofErr w:type="gramEnd"/>
    </w:p>
    <w:p w14:paraId="473AF6E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5)—Disallowable Instrument DI2025-197 (LR, 14 July 2025)</w:t>
      </w:r>
      <w:proofErr w:type="gramStart"/>
      <w:r>
        <w:rPr>
          <w:sz w:val="24"/>
          <w:szCs w:val="24"/>
          <w:u w:val="dotted"/>
        </w:rPr>
        <w:tab/>
      </w:r>
      <w:r>
        <w:rPr>
          <w:sz w:val="24"/>
          <w:szCs w:val="24"/>
        </w:rPr>
        <w:t xml:space="preserve">  355</w:t>
      </w:r>
      <w:proofErr w:type="gramEnd"/>
    </w:p>
    <w:p w14:paraId="482B454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6)—Disallowable Instrument DI2025-200 (LR, 14 July 2025)</w:t>
      </w:r>
      <w:proofErr w:type="gramStart"/>
      <w:r>
        <w:rPr>
          <w:sz w:val="24"/>
          <w:szCs w:val="24"/>
          <w:u w:val="dotted"/>
        </w:rPr>
        <w:tab/>
      </w:r>
      <w:r>
        <w:rPr>
          <w:sz w:val="24"/>
          <w:szCs w:val="24"/>
        </w:rPr>
        <w:t xml:space="preserve">  355</w:t>
      </w:r>
      <w:proofErr w:type="gramEnd"/>
    </w:p>
    <w:p w14:paraId="54805B6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2025 (No 7)—Disallowable Instrument DI2025-286 (LR, 10 November 2025)</w:t>
      </w:r>
      <w:proofErr w:type="gramStart"/>
      <w:r>
        <w:rPr>
          <w:sz w:val="24"/>
          <w:szCs w:val="24"/>
          <w:u w:val="dotted"/>
        </w:rPr>
        <w:tab/>
      </w:r>
      <w:r>
        <w:rPr>
          <w:sz w:val="24"/>
          <w:szCs w:val="24"/>
        </w:rPr>
        <w:t xml:space="preserve">  551</w:t>
      </w:r>
      <w:proofErr w:type="gramEnd"/>
    </w:p>
    <w:p w14:paraId="675AEF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2026 (No 1)—Disallowable Instrument DI2026-38 (LR, 23 April 2026)</w:t>
      </w:r>
      <w:r>
        <w:rPr>
          <w:sz w:val="24"/>
          <w:szCs w:val="24"/>
          <w:u w:val="dotted"/>
        </w:rPr>
        <w:tab/>
      </w:r>
      <w:r>
        <w:rPr>
          <w:sz w:val="24"/>
          <w:szCs w:val="24"/>
        </w:rPr>
        <w:t xml:space="preserve"> 1017</w:t>
      </w:r>
    </w:p>
    <w:p w14:paraId="43DF087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2026 (No 2)—Disallowable Instrument DI2026-39 (LR, 23 April 2026)</w:t>
      </w:r>
      <w:r>
        <w:rPr>
          <w:sz w:val="24"/>
          <w:szCs w:val="24"/>
          <w:u w:val="dotted"/>
        </w:rPr>
        <w:tab/>
      </w:r>
      <w:r>
        <w:rPr>
          <w:sz w:val="24"/>
          <w:szCs w:val="24"/>
        </w:rPr>
        <w:t xml:space="preserve"> 1017</w:t>
      </w:r>
    </w:p>
    <w:p w14:paraId="528204B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(Council Member) Appointment 2026 (No 3)—Disallowable Instrument DI2026-40 (LR, 23 April 2026)</w:t>
      </w:r>
      <w:r>
        <w:rPr>
          <w:sz w:val="24"/>
          <w:szCs w:val="24"/>
          <w:u w:val="dotted"/>
        </w:rPr>
        <w:tab/>
      </w:r>
      <w:r>
        <w:rPr>
          <w:sz w:val="24"/>
          <w:szCs w:val="24"/>
        </w:rPr>
        <w:t xml:space="preserve"> 1017</w:t>
      </w:r>
    </w:p>
    <w:p w14:paraId="3742869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(Fees) Determination 2025—Disallowable Instrument DI2025-169 (LR, 30 June 2025)</w:t>
      </w:r>
      <w:proofErr w:type="gramStart"/>
      <w:r>
        <w:rPr>
          <w:sz w:val="24"/>
          <w:szCs w:val="24"/>
          <w:u w:val="dotted"/>
        </w:rPr>
        <w:tab/>
      </w:r>
      <w:r>
        <w:rPr>
          <w:sz w:val="24"/>
          <w:szCs w:val="24"/>
        </w:rPr>
        <w:t xml:space="preserve">  355</w:t>
      </w:r>
      <w:proofErr w:type="gramEnd"/>
    </w:p>
    <w:p w14:paraId="03465B1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section 18A—ACT Heritage Council—Statement of Priorities, undated</w:t>
      </w:r>
      <w:proofErr w:type="gramStart"/>
      <w:r>
        <w:rPr>
          <w:sz w:val="24"/>
          <w:szCs w:val="24"/>
          <w:u w:val="dotted"/>
        </w:rPr>
        <w:tab/>
      </w:r>
      <w:r>
        <w:rPr>
          <w:sz w:val="24"/>
          <w:szCs w:val="24"/>
        </w:rPr>
        <w:t xml:space="preserve">  849</w:t>
      </w:r>
      <w:proofErr w:type="gramEnd"/>
    </w:p>
    <w:p w14:paraId="2C8701A5" w14:textId="2CBFC3DE"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Housing Supply—</w:t>
      </w:r>
      <w:r>
        <w:rPr>
          <w:sz w:val="24"/>
          <w:szCs w:val="24"/>
        </w:rPr>
        <w:t>Additional Targets—Improvement—Assembly resolution of 5 February 2026—Government response, dated February 2026</w:t>
      </w:r>
      <w:proofErr w:type="gramStart"/>
      <w:r>
        <w:rPr>
          <w:sz w:val="24"/>
          <w:szCs w:val="24"/>
          <w:u w:val="dotted"/>
        </w:rPr>
        <w:tab/>
      </w:r>
      <w:r>
        <w:rPr>
          <w:sz w:val="24"/>
          <w:szCs w:val="24"/>
        </w:rPr>
        <w:t xml:space="preserve">  866</w:t>
      </w:r>
      <w:proofErr w:type="gramEnd"/>
    </w:p>
    <w:p w14:paraId="037189E4"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I</w:t>
      </w:r>
    </w:p>
    <w:p w14:paraId="3985303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Independent Competition and Regulatory Commission Act—</w:t>
      </w:r>
      <w:r>
        <w:rPr>
          <w:sz w:val="24"/>
          <w:szCs w:val="24"/>
        </w:rPr>
        <w:t>Pursuant to section 24—Independent Competition and Regulatory Commission (ICRC)—</w:t>
      </w:r>
    </w:p>
    <w:p w14:paraId="491EC0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 2 of 2025—Retail electricity price recalibration 2025-26: standing offer prices for the supply of electricity to small customers, dated May 2025</w:t>
      </w:r>
      <w:proofErr w:type="gramStart"/>
      <w:r>
        <w:rPr>
          <w:sz w:val="24"/>
          <w:szCs w:val="24"/>
          <w:u w:val="dotted"/>
        </w:rPr>
        <w:tab/>
      </w:r>
      <w:r>
        <w:rPr>
          <w:sz w:val="24"/>
          <w:szCs w:val="24"/>
        </w:rPr>
        <w:t xml:space="preserve">  400</w:t>
      </w:r>
      <w:proofErr w:type="gramEnd"/>
    </w:p>
    <w:p w14:paraId="27A6D4F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Report 3 of 2025—Regulated water and sewerage services: 2025-26 price adjustment, dated June 2025</w:t>
      </w:r>
      <w:proofErr w:type="gramStart"/>
      <w:r>
        <w:rPr>
          <w:sz w:val="24"/>
          <w:szCs w:val="24"/>
          <w:u w:val="dotted"/>
        </w:rPr>
        <w:tab/>
      </w:r>
      <w:r>
        <w:rPr>
          <w:sz w:val="24"/>
          <w:szCs w:val="24"/>
        </w:rPr>
        <w:t xml:space="preserve">  400</w:t>
      </w:r>
      <w:proofErr w:type="gramEnd"/>
    </w:p>
    <w:p w14:paraId="2714039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Independent Legal Arbiter—</w:t>
      </w:r>
    </w:p>
    <w:p w14:paraId="393D0BE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Interim Report—</w:t>
      </w:r>
    </w:p>
    <w:p w14:paraId="5B75E09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Government Projects—Business Cases—Disputed Claims of Privilege re documents ordered to be produced, dated 13 August 2025, prepared by The Hon Keith Mason AC KC</w:t>
      </w:r>
      <w:proofErr w:type="gramStart"/>
      <w:r>
        <w:rPr>
          <w:sz w:val="24"/>
          <w:szCs w:val="24"/>
          <w:u w:val="dotted"/>
        </w:rPr>
        <w:tab/>
      </w:r>
      <w:r>
        <w:rPr>
          <w:sz w:val="24"/>
          <w:szCs w:val="24"/>
        </w:rPr>
        <w:t xml:space="preserve">  343</w:t>
      </w:r>
      <w:proofErr w:type="gramEnd"/>
    </w:p>
    <w:p w14:paraId="062F65C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Road Infrastructure Projects—Business Cases—Disputed Claims of Privilege re documents ordered to be produced, dated 13 August 2025, prepared by The Hon Keith Mason AC KC</w:t>
      </w:r>
      <w:proofErr w:type="gramStart"/>
      <w:r>
        <w:rPr>
          <w:sz w:val="24"/>
          <w:szCs w:val="24"/>
          <w:u w:val="dotted"/>
        </w:rPr>
        <w:tab/>
      </w:r>
      <w:r>
        <w:rPr>
          <w:sz w:val="24"/>
          <w:szCs w:val="24"/>
        </w:rPr>
        <w:t xml:space="preserve">  344</w:t>
      </w:r>
      <w:proofErr w:type="gramEnd"/>
    </w:p>
    <w:p w14:paraId="4FE2916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w:t>
      </w:r>
    </w:p>
    <w:p w14:paraId="6DC6BC2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Climate Change Mitigation—Documents and Briefs to Ministers—</w:t>
      </w:r>
    </w:p>
    <w:p w14:paraId="3F0D567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Disputed claims of Privilege, dated 27 November 2025, prepared by the Hon Keith Mason AC KC</w:t>
      </w:r>
      <w:proofErr w:type="gramStart"/>
      <w:r>
        <w:rPr>
          <w:sz w:val="24"/>
          <w:szCs w:val="24"/>
          <w:u w:val="dotted"/>
        </w:rPr>
        <w:tab/>
      </w:r>
      <w:r>
        <w:rPr>
          <w:sz w:val="24"/>
          <w:szCs w:val="24"/>
        </w:rPr>
        <w:t xml:space="preserve">  547</w:t>
      </w:r>
      <w:proofErr w:type="gramEnd"/>
    </w:p>
    <w:p w14:paraId="7D873EF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Disputed returned documents—Decision of the Independent Legal Arbiter (4 Folders, including 1 folder of documents partly redacted where claims were partly upheld)</w:t>
      </w:r>
      <w:proofErr w:type="gramStart"/>
      <w:r>
        <w:rPr>
          <w:sz w:val="24"/>
          <w:szCs w:val="24"/>
          <w:u w:val="dotted"/>
        </w:rPr>
        <w:tab/>
      </w:r>
      <w:r>
        <w:rPr>
          <w:sz w:val="24"/>
          <w:szCs w:val="24"/>
        </w:rPr>
        <w:t xml:space="preserve">  547</w:t>
      </w:r>
      <w:proofErr w:type="gramEnd"/>
    </w:p>
    <w:p w14:paraId="3F44EAF6"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Health expenditures and the 2024 Caretaker period information—Light rail—Disputed claims of Privilege, dated 15 May 2025, prepared by the Hon Keith Mason AC KC</w:t>
      </w:r>
      <w:proofErr w:type="gramStart"/>
      <w:r>
        <w:rPr>
          <w:sz w:val="24"/>
          <w:szCs w:val="24"/>
          <w:u w:val="dotted"/>
        </w:rPr>
        <w:tab/>
      </w:r>
      <w:r>
        <w:rPr>
          <w:sz w:val="24"/>
          <w:szCs w:val="24"/>
        </w:rPr>
        <w:t xml:space="preserve">  283</w:t>
      </w:r>
      <w:proofErr w:type="gramEnd"/>
    </w:p>
    <w:p w14:paraId="24AB81F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Independent Review of the Recruitment Process for the Chief Executive Officer—</w:t>
      </w:r>
      <w:r>
        <w:rPr>
          <w:sz w:val="24"/>
          <w:szCs w:val="24"/>
        </w:rPr>
        <w:t>Canberra Institute of Technology, dated 22 April 2026, including addendum, dated 9 April 2026</w:t>
      </w:r>
      <w:proofErr w:type="gramStart"/>
      <w:r>
        <w:rPr>
          <w:sz w:val="24"/>
          <w:szCs w:val="24"/>
          <w:u w:val="dotted"/>
        </w:rPr>
        <w:tab/>
      </w:r>
      <w:r>
        <w:rPr>
          <w:sz w:val="24"/>
          <w:szCs w:val="24"/>
        </w:rPr>
        <w:t xml:space="preserve">  986</w:t>
      </w:r>
      <w:proofErr w:type="gramEnd"/>
    </w:p>
    <w:p w14:paraId="565E1D1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Information Privacy Act—</w:t>
      </w:r>
      <w:r>
        <w:rPr>
          <w:sz w:val="24"/>
          <w:szCs w:val="24"/>
        </w:rPr>
        <w:t>Pursuant to section 54(3)—Annual report—Australian Government—Office of the Australian Information Commissioner—Memorandum of Understanding with the Australian Capital Territory for the provision of privacy services—2023-24, dated 13 September 2024</w:t>
      </w:r>
      <w:r>
        <w:rPr>
          <w:sz w:val="24"/>
          <w:szCs w:val="24"/>
          <w:u w:val="dotted"/>
        </w:rPr>
        <w:tab/>
      </w:r>
      <w:r>
        <w:rPr>
          <w:sz w:val="24"/>
          <w:szCs w:val="24"/>
        </w:rPr>
        <w:t xml:space="preserve">   54</w:t>
      </w:r>
    </w:p>
    <w:p w14:paraId="6FBE086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Inquiry into ACT health system data, demand and processes—</w:t>
      </w:r>
      <w:r>
        <w:rPr>
          <w:sz w:val="24"/>
          <w:szCs w:val="24"/>
        </w:rPr>
        <w:t>Final Inquiry Report, dated 8 May 2026</w:t>
      </w:r>
      <w:r>
        <w:rPr>
          <w:sz w:val="24"/>
          <w:szCs w:val="24"/>
          <w:u w:val="dotted"/>
        </w:rPr>
        <w:tab/>
      </w:r>
      <w:r>
        <w:rPr>
          <w:sz w:val="24"/>
          <w:szCs w:val="24"/>
        </w:rPr>
        <w:t xml:space="preserve"> 1048</w:t>
      </w:r>
    </w:p>
    <w:p w14:paraId="319EE3C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Inspector of Correctional Services Act—</w:t>
      </w:r>
      <w:r>
        <w:rPr>
          <w:sz w:val="24"/>
          <w:szCs w:val="24"/>
        </w:rPr>
        <w:t>Pursuant to subsection 30(2)—Report of a Review of a Critical Incident by the ACT Inspector of Correctional Services—A serious assault of a detained person resulting in admission to hospital at the Alexander Maconochie Centre 13 December 2023, dated September 2024—Government response</w:t>
      </w:r>
      <w:proofErr w:type="gramStart"/>
      <w:r>
        <w:rPr>
          <w:sz w:val="24"/>
          <w:szCs w:val="24"/>
          <w:u w:val="dotted"/>
        </w:rPr>
        <w:tab/>
      </w:r>
      <w:r>
        <w:rPr>
          <w:sz w:val="24"/>
          <w:szCs w:val="24"/>
        </w:rPr>
        <w:t xml:space="preserve">  209</w:t>
      </w:r>
      <w:proofErr w:type="gramEnd"/>
    </w:p>
    <w:p w14:paraId="66E7299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Integrity Commission Act—</w:t>
      </w:r>
    </w:p>
    <w:p w14:paraId="029BC65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Integrity Commission (Acting Commissioner) Appointment 2024 (No 2)—Disallowable Instrument DI2024-267 (LR, 28 August 2024)</w:t>
      </w:r>
      <w:r>
        <w:rPr>
          <w:sz w:val="24"/>
          <w:szCs w:val="24"/>
          <w:u w:val="dotted"/>
        </w:rPr>
        <w:tab/>
      </w:r>
      <w:r>
        <w:rPr>
          <w:sz w:val="24"/>
          <w:szCs w:val="24"/>
        </w:rPr>
        <w:t xml:space="preserve">    6</w:t>
      </w:r>
    </w:p>
    <w:p w14:paraId="4807A75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Integrity Commission (Acting Commissioner) Appointment 2025 (No 1)—Disallowable Instrument DI2025-15 (LR, 5 March 2025)</w:t>
      </w:r>
      <w:proofErr w:type="gramStart"/>
      <w:r>
        <w:rPr>
          <w:sz w:val="24"/>
          <w:szCs w:val="24"/>
          <w:u w:val="dotted"/>
        </w:rPr>
        <w:tab/>
      </w:r>
      <w:r>
        <w:rPr>
          <w:sz w:val="24"/>
          <w:szCs w:val="24"/>
        </w:rPr>
        <w:t xml:space="preserve">  140</w:t>
      </w:r>
      <w:proofErr w:type="gramEnd"/>
    </w:p>
    <w:p w14:paraId="19F5D7A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Integrity Commission (Acting Commissioner) Appointment 2025 (No 2)—Disallowable Instrument DI2025-283 (LR, 23 October 2025)</w:t>
      </w:r>
      <w:proofErr w:type="gramStart"/>
      <w:r>
        <w:rPr>
          <w:sz w:val="24"/>
          <w:szCs w:val="24"/>
          <w:u w:val="dotted"/>
        </w:rPr>
        <w:tab/>
      </w:r>
      <w:r>
        <w:rPr>
          <w:sz w:val="24"/>
          <w:szCs w:val="24"/>
        </w:rPr>
        <w:t xml:space="preserve">  551</w:t>
      </w:r>
      <w:proofErr w:type="gramEnd"/>
    </w:p>
    <w:p w14:paraId="6A25FC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Integrity Commission (Commissioner Selection Criteria and Process) Determination 2025—Disallowable Instrument DI2025-12 (LR, 27 February 2025)</w:t>
      </w:r>
      <w:proofErr w:type="gramStart"/>
      <w:r>
        <w:rPr>
          <w:sz w:val="24"/>
          <w:szCs w:val="24"/>
          <w:u w:val="dotted"/>
        </w:rPr>
        <w:tab/>
      </w:r>
      <w:r>
        <w:rPr>
          <w:sz w:val="24"/>
          <w:szCs w:val="24"/>
        </w:rPr>
        <w:t xml:space="preserve">  140</w:t>
      </w:r>
      <w:proofErr w:type="gramEnd"/>
    </w:p>
    <w:p w14:paraId="1F4234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182—Investigation Report—</w:t>
      </w:r>
    </w:p>
    <w:p w14:paraId="7F74889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Operation Athena—An investigation into an alleged Conflict of Interest, dated 13 June 2025</w:t>
      </w:r>
      <w:proofErr w:type="gramStart"/>
      <w:r>
        <w:rPr>
          <w:sz w:val="24"/>
          <w:szCs w:val="24"/>
          <w:u w:val="dotted"/>
        </w:rPr>
        <w:tab/>
      </w:r>
      <w:r>
        <w:rPr>
          <w:sz w:val="24"/>
          <w:szCs w:val="24"/>
        </w:rPr>
        <w:t xml:space="preserve">  302</w:t>
      </w:r>
      <w:proofErr w:type="gramEnd"/>
    </w:p>
    <w:p w14:paraId="0493450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Operation Falcon—An investigation into the allegations of the omission of required medical observations and falsification of observation records at the Alexander Maconochie Centre, dated 17 January 2025</w:t>
      </w:r>
      <w:r>
        <w:rPr>
          <w:sz w:val="24"/>
          <w:szCs w:val="24"/>
          <w:u w:val="dotted"/>
        </w:rPr>
        <w:tab/>
      </w:r>
      <w:r>
        <w:rPr>
          <w:sz w:val="24"/>
          <w:szCs w:val="24"/>
        </w:rPr>
        <w:t xml:space="preserve">   68</w:t>
      </w:r>
    </w:p>
    <w:p w14:paraId="3494EB2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Revised Report, together with correspondence from the Speaker to Members of the ACT Legislative Assembly in relation to corrections made to the report, dated 24 January 2025</w:t>
      </w:r>
      <w:r>
        <w:rPr>
          <w:sz w:val="24"/>
          <w:szCs w:val="24"/>
          <w:u w:val="dotted"/>
        </w:rPr>
        <w:tab/>
      </w:r>
      <w:r>
        <w:rPr>
          <w:sz w:val="24"/>
          <w:szCs w:val="24"/>
        </w:rPr>
        <w:t xml:space="preserve">   68</w:t>
      </w:r>
    </w:p>
    <w:p w14:paraId="2B61F7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Operation Juno—Concerning certain conduct of Mr Walter Sofronoff KC, dated 18 March 2025</w:t>
      </w:r>
      <w:proofErr w:type="gramStart"/>
      <w:r>
        <w:rPr>
          <w:sz w:val="24"/>
          <w:szCs w:val="24"/>
          <w:u w:val="dotted"/>
        </w:rPr>
        <w:tab/>
      </w:r>
      <w:r>
        <w:rPr>
          <w:sz w:val="24"/>
          <w:szCs w:val="24"/>
        </w:rPr>
        <w:t xml:space="preserve">  151</w:t>
      </w:r>
      <w:proofErr w:type="gramEnd"/>
    </w:p>
    <w:p w14:paraId="3AF514CB" w14:textId="77777777" w:rsidR="003938E4" w:rsidRDefault="003938E4" w:rsidP="00530D51">
      <w:pPr>
        <w:tabs>
          <w:tab w:val="clear" w:pos="9781"/>
          <w:tab w:val="left" w:pos="9639"/>
        </w:tabs>
        <w:spacing w:after="0" w:line="240" w:lineRule="auto"/>
        <w:ind w:left="1120" w:right="1240" w:hanging="280"/>
        <w:rPr>
          <w:sz w:val="24"/>
          <w:szCs w:val="24"/>
        </w:rPr>
      </w:pPr>
      <w:r>
        <w:rPr>
          <w:sz w:val="24"/>
          <w:szCs w:val="24"/>
        </w:rPr>
        <w:t>Government response, dated June 2025</w:t>
      </w:r>
      <w:proofErr w:type="gramStart"/>
      <w:r>
        <w:rPr>
          <w:sz w:val="24"/>
          <w:szCs w:val="24"/>
          <w:u w:val="dotted"/>
        </w:rPr>
        <w:tab/>
      </w:r>
      <w:r>
        <w:rPr>
          <w:sz w:val="24"/>
          <w:szCs w:val="24"/>
        </w:rPr>
        <w:t xml:space="preserve">  335</w:t>
      </w:r>
      <w:proofErr w:type="gramEnd"/>
    </w:p>
    <w:p w14:paraId="59CBB2F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189—Special report—Investigation into a procurement by the ACT Integrity Commission—Report, dated June 2025</w:t>
      </w:r>
      <w:proofErr w:type="gramStart"/>
      <w:r>
        <w:rPr>
          <w:sz w:val="24"/>
          <w:szCs w:val="24"/>
          <w:u w:val="dotted"/>
        </w:rPr>
        <w:tab/>
      </w:r>
      <w:r>
        <w:rPr>
          <w:sz w:val="24"/>
          <w:szCs w:val="24"/>
        </w:rPr>
        <w:t xml:space="preserve">  302</w:t>
      </w:r>
      <w:proofErr w:type="gramEnd"/>
    </w:p>
    <w:p w14:paraId="4242BA7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206—Special report—Operation Luna (Part 2)—Canberra Institute of Technology—An investigation into the allegations of corrupt conduct by Canberra Institute of Technology public officials in connexion with the procurement of organisational change consultancy services, dated 25 July 2025</w:t>
      </w:r>
      <w:proofErr w:type="gramStart"/>
      <w:r>
        <w:rPr>
          <w:sz w:val="24"/>
          <w:szCs w:val="24"/>
          <w:u w:val="dotted"/>
        </w:rPr>
        <w:tab/>
      </w:r>
      <w:r>
        <w:rPr>
          <w:sz w:val="24"/>
          <w:szCs w:val="24"/>
        </w:rPr>
        <w:t xml:space="preserve">  350</w:t>
      </w:r>
      <w:proofErr w:type="gramEnd"/>
    </w:p>
    <w:p w14:paraId="3990D99C" w14:textId="3050C477" w:rsidR="003938E4" w:rsidRDefault="00530D51" w:rsidP="00530D51">
      <w:pPr>
        <w:tabs>
          <w:tab w:val="clear" w:pos="9781"/>
          <w:tab w:val="left" w:pos="9639"/>
        </w:tabs>
        <w:spacing w:after="0" w:line="240" w:lineRule="auto"/>
        <w:ind w:left="1120" w:right="1240" w:hanging="280"/>
        <w:rPr>
          <w:sz w:val="24"/>
          <w:szCs w:val="24"/>
        </w:rPr>
      </w:pPr>
      <w:r>
        <w:rPr>
          <w:sz w:val="24"/>
          <w:szCs w:val="24"/>
        </w:rPr>
        <w:t xml:space="preserve"> </w:t>
      </w:r>
      <w:r w:rsidR="003938E4">
        <w:rPr>
          <w:sz w:val="24"/>
          <w:szCs w:val="24"/>
        </w:rPr>
        <w:t>Ministerial response, undated</w:t>
      </w:r>
      <w:proofErr w:type="gramStart"/>
      <w:r w:rsidR="003938E4">
        <w:rPr>
          <w:sz w:val="24"/>
          <w:szCs w:val="24"/>
          <w:u w:val="dotted"/>
        </w:rPr>
        <w:tab/>
      </w:r>
      <w:r w:rsidR="003938E4">
        <w:rPr>
          <w:sz w:val="24"/>
          <w:szCs w:val="24"/>
        </w:rPr>
        <w:t xml:space="preserve">  551</w:t>
      </w:r>
      <w:proofErr w:type="gramEnd"/>
    </w:p>
    <w:p w14:paraId="124B2BC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section 278—Special report—Investigation into a procurement by the ACT Integrity Commission, dated June 2025—Updated Report, dated June 2025</w:t>
      </w:r>
      <w:proofErr w:type="gramStart"/>
      <w:r>
        <w:rPr>
          <w:sz w:val="24"/>
          <w:szCs w:val="24"/>
          <w:u w:val="dotted"/>
        </w:rPr>
        <w:tab/>
      </w:r>
      <w:r>
        <w:rPr>
          <w:sz w:val="24"/>
          <w:szCs w:val="24"/>
        </w:rPr>
        <w:t xml:space="preserve">  302</w:t>
      </w:r>
      <w:proofErr w:type="gramEnd"/>
    </w:p>
    <w:p w14:paraId="500BEFD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Integrity Commission and Statutory Office Holders—Standing Committee—</w:t>
      </w:r>
    </w:p>
    <w:p w14:paraId="5BE54C3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68615DA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Recommendations from the 2024 strategic review of the ACT Auditor-General—Letter to the Chair, Standing Committee on the Integrity Commission and Statutory Office Holder from the ACT Auditor-General, dated 26 May 2025</w:t>
      </w:r>
      <w:proofErr w:type="gramStart"/>
      <w:r>
        <w:rPr>
          <w:sz w:val="24"/>
          <w:szCs w:val="24"/>
          <w:u w:val="dotted"/>
        </w:rPr>
        <w:tab/>
      </w:r>
      <w:r>
        <w:rPr>
          <w:sz w:val="24"/>
          <w:szCs w:val="24"/>
        </w:rPr>
        <w:t xml:space="preserve">  317</w:t>
      </w:r>
      <w:proofErr w:type="gramEnd"/>
    </w:p>
    <w:p w14:paraId="02DFAEE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Statutory Appointments—Pursuant to Continuing Resolution 5A—</w:t>
      </w:r>
    </w:p>
    <w:p w14:paraId="3F50E96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January to 30 June 2025</w:t>
      </w:r>
      <w:proofErr w:type="gramStart"/>
      <w:r>
        <w:rPr>
          <w:sz w:val="24"/>
          <w:szCs w:val="24"/>
          <w:u w:val="dotted"/>
        </w:rPr>
        <w:tab/>
      </w:r>
      <w:r>
        <w:rPr>
          <w:sz w:val="24"/>
          <w:szCs w:val="24"/>
        </w:rPr>
        <w:t xml:space="preserve">  397</w:t>
      </w:r>
      <w:proofErr w:type="gramEnd"/>
    </w:p>
    <w:p w14:paraId="755A4FF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799</w:t>
      </w:r>
      <w:proofErr w:type="gramEnd"/>
    </w:p>
    <w:p w14:paraId="4F77D7F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3 December to 31 December 2024</w:t>
      </w:r>
      <w:proofErr w:type="gramStart"/>
      <w:r>
        <w:rPr>
          <w:sz w:val="24"/>
          <w:szCs w:val="24"/>
          <w:u w:val="dotted"/>
        </w:rPr>
        <w:tab/>
      </w:r>
      <w:r>
        <w:rPr>
          <w:sz w:val="24"/>
          <w:szCs w:val="24"/>
        </w:rPr>
        <w:t xml:space="preserve">  397</w:t>
      </w:r>
      <w:proofErr w:type="gramEnd"/>
    </w:p>
    <w:p w14:paraId="17D7D6B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6C875FC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76315AB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Report 1—Inquiry into Annual and Financial Reports 2023-24, dated 25 March 2025</w:t>
      </w:r>
      <w:proofErr w:type="gramStart"/>
      <w:r>
        <w:rPr>
          <w:sz w:val="24"/>
          <w:szCs w:val="24"/>
          <w:u w:val="dotted"/>
        </w:rPr>
        <w:tab/>
      </w:r>
      <w:r>
        <w:rPr>
          <w:sz w:val="24"/>
          <w:szCs w:val="24"/>
        </w:rPr>
        <w:t xml:space="preserve">  183</w:t>
      </w:r>
      <w:proofErr w:type="gramEnd"/>
    </w:p>
    <w:p w14:paraId="4862597D"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351</w:t>
      </w:r>
      <w:proofErr w:type="gramEnd"/>
    </w:p>
    <w:p w14:paraId="679B08E8"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Speaker's response to recommendation 7, dated 23 June 2025</w:t>
      </w:r>
      <w:proofErr w:type="gramStart"/>
      <w:r>
        <w:rPr>
          <w:sz w:val="24"/>
          <w:szCs w:val="24"/>
          <w:u w:val="dotted"/>
        </w:rPr>
        <w:tab/>
      </w:r>
      <w:r>
        <w:rPr>
          <w:sz w:val="24"/>
          <w:szCs w:val="24"/>
        </w:rPr>
        <w:t xml:space="preserve">  302</w:t>
      </w:r>
      <w:proofErr w:type="gramEnd"/>
    </w:p>
    <w:p w14:paraId="04CD6EE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Report 2—Inquiry into the effectiveness of transparency arrangements for Members of the Legislative Assembly—Interim Report, dated 9 September 2025, together with extracts of the relevant minutes of proceedings</w:t>
      </w:r>
      <w:proofErr w:type="gramStart"/>
      <w:r>
        <w:rPr>
          <w:sz w:val="24"/>
          <w:szCs w:val="24"/>
          <w:u w:val="dotted"/>
        </w:rPr>
        <w:tab/>
      </w:r>
      <w:r>
        <w:rPr>
          <w:sz w:val="24"/>
          <w:szCs w:val="24"/>
        </w:rPr>
        <w:t xml:space="preserve">  409</w:t>
      </w:r>
      <w:proofErr w:type="gramEnd"/>
    </w:p>
    <w:p w14:paraId="38EA4BEB"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December 2025</w:t>
      </w:r>
      <w:proofErr w:type="gramStart"/>
      <w:r>
        <w:rPr>
          <w:sz w:val="24"/>
          <w:szCs w:val="24"/>
          <w:u w:val="dotted"/>
        </w:rPr>
        <w:tab/>
      </w:r>
      <w:r>
        <w:rPr>
          <w:sz w:val="24"/>
          <w:szCs w:val="24"/>
        </w:rPr>
        <w:t xml:space="preserve">  665</w:t>
      </w:r>
      <w:proofErr w:type="gramEnd"/>
    </w:p>
    <w:p w14:paraId="5BE61D15"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Speaker's Response to Recommendations 1 and 4, dated 20 October 2025</w:t>
      </w:r>
      <w:proofErr w:type="gramStart"/>
      <w:r>
        <w:rPr>
          <w:sz w:val="24"/>
          <w:szCs w:val="24"/>
          <w:u w:val="dotted"/>
        </w:rPr>
        <w:tab/>
      </w:r>
      <w:r>
        <w:rPr>
          <w:sz w:val="24"/>
          <w:szCs w:val="24"/>
        </w:rPr>
        <w:t xml:space="preserve">  487</w:t>
      </w:r>
      <w:proofErr w:type="gramEnd"/>
    </w:p>
    <w:p w14:paraId="059CD336" w14:textId="77777777" w:rsidR="003938E4" w:rsidRDefault="003938E4" w:rsidP="009D6EC4">
      <w:pPr>
        <w:tabs>
          <w:tab w:val="clear" w:pos="9781"/>
          <w:tab w:val="left" w:pos="9639"/>
        </w:tabs>
        <w:spacing w:after="0" w:line="240" w:lineRule="auto"/>
        <w:ind w:left="840" w:right="1240" w:hanging="280"/>
        <w:rPr>
          <w:sz w:val="24"/>
          <w:szCs w:val="24"/>
        </w:rPr>
      </w:pPr>
      <w:r>
        <w:rPr>
          <w:sz w:val="24"/>
          <w:szCs w:val="24"/>
        </w:rPr>
        <w:t>2026—</w:t>
      </w:r>
    </w:p>
    <w:p w14:paraId="5EFA5662" w14:textId="77777777"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3—Inquiry into the operation of the 2024 ACT Election and Electoral Act 1992—Interim report, dated 20 January 2026, together with the extract of the relevant minutes of proceedings</w:t>
      </w:r>
      <w:proofErr w:type="gramStart"/>
      <w:r>
        <w:rPr>
          <w:sz w:val="24"/>
          <w:szCs w:val="24"/>
          <w:u w:val="dotted"/>
        </w:rPr>
        <w:tab/>
      </w:r>
      <w:r>
        <w:rPr>
          <w:sz w:val="24"/>
          <w:szCs w:val="24"/>
        </w:rPr>
        <w:t xml:space="preserve">  677</w:t>
      </w:r>
      <w:proofErr w:type="gramEnd"/>
    </w:p>
    <w:p w14:paraId="04A9B7D1" w14:textId="77777777" w:rsidR="003938E4" w:rsidRDefault="003938E4" w:rsidP="009D6EC4">
      <w:pPr>
        <w:tabs>
          <w:tab w:val="clear" w:pos="9781"/>
          <w:tab w:val="left" w:pos="9639"/>
        </w:tabs>
        <w:spacing w:after="0" w:line="240" w:lineRule="auto"/>
        <w:ind w:left="1400" w:right="1240" w:hanging="280"/>
        <w:rPr>
          <w:sz w:val="24"/>
          <w:szCs w:val="24"/>
        </w:rPr>
      </w:pPr>
      <w:r>
        <w:rPr>
          <w:sz w:val="24"/>
          <w:szCs w:val="24"/>
        </w:rPr>
        <w:t>Government response, undated</w:t>
      </w:r>
      <w:proofErr w:type="gramStart"/>
      <w:r>
        <w:rPr>
          <w:sz w:val="24"/>
          <w:szCs w:val="24"/>
          <w:u w:val="dotted"/>
        </w:rPr>
        <w:tab/>
      </w:r>
      <w:r>
        <w:rPr>
          <w:sz w:val="24"/>
          <w:szCs w:val="24"/>
        </w:rPr>
        <w:t xml:space="preserve">  982</w:t>
      </w:r>
      <w:proofErr w:type="gramEnd"/>
    </w:p>
    <w:p w14:paraId="4CBC076D" w14:textId="77777777"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4—Inquiry into the June 2025 report of the Inspector of the ACT Integrity Commission, dated February 2026, together with the extract of the relevant minutes of proceedings</w:t>
      </w:r>
      <w:proofErr w:type="gramStart"/>
      <w:r>
        <w:rPr>
          <w:sz w:val="24"/>
          <w:szCs w:val="24"/>
          <w:u w:val="dotted"/>
        </w:rPr>
        <w:tab/>
      </w:r>
      <w:r>
        <w:rPr>
          <w:sz w:val="24"/>
          <w:szCs w:val="24"/>
        </w:rPr>
        <w:t xml:space="preserve">  677</w:t>
      </w:r>
      <w:proofErr w:type="gramEnd"/>
    </w:p>
    <w:p w14:paraId="6F88A38A" w14:textId="77777777"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5—Inquiry into Annual and Financial Reports 2024-25, dated February 2026</w:t>
      </w:r>
      <w:proofErr w:type="gramStart"/>
      <w:r>
        <w:rPr>
          <w:sz w:val="24"/>
          <w:szCs w:val="24"/>
          <w:u w:val="dotted"/>
        </w:rPr>
        <w:tab/>
      </w:r>
      <w:r>
        <w:rPr>
          <w:sz w:val="24"/>
          <w:szCs w:val="24"/>
        </w:rPr>
        <w:t xml:space="preserve">  798</w:t>
      </w:r>
      <w:proofErr w:type="gramEnd"/>
    </w:p>
    <w:p w14:paraId="26F017B4" w14:textId="77777777"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6—Inquiry into Government Agencies (Campaign Advertising) Amendment Bill 2025, dated 10 March 2026, together with extracts of the relevant minutes of proceedings</w:t>
      </w:r>
      <w:proofErr w:type="gramStart"/>
      <w:r>
        <w:rPr>
          <w:sz w:val="24"/>
          <w:szCs w:val="24"/>
          <w:u w:val="dotted"/>
        </w:rPr>
        <w:tab/>
      </w:r>
      <w:r>
        <w:rPr>
          <w:sz w:val="24"/>
          <w:szCs w:val="24"/>
        </w:rPr>
        <w:t xml:space="preserve">  897</w:t>
      </w:r>
      <w:proofErr w:type="gramEnd"/>
    </w:p>
    <w:p w14:paraId="3E7F7404" w14:textId="0CA347BB"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7—Inquiry into the effectiveness of transparency arrangements for Members of the Legislative Assembly—Final Report, dated 19 May 2026, including a dissenting report by Mr Taimus Werner-Gibbings MLA, together with extracts of the relevant minutes of proceedings</w:t>
      </w:r>
      <w:r>
        <w:rPr>
          <w:sz w:val="24"/>
          <w:szCs w:val="24"/>
          <w:u w:val="dotted"/>
        </w:rPr>
        <w:tab/>
      </w:r>
      <w:r>
        <w:rPr>
          <w:sz w:val="24"/>
          <w:szCs w:val="24"/>
        </w:rPr>
        <w:t xml:space="preserve"> 1033</w:t>
      </w:r>
    </w:p>
    <w:p w14:paraId="4A0B40BF" w14:textId="2B311E05" w:rsidR="003938E4" w:rsidRDefault="003938E4" w:rsidP="009D6EC4">
      <w:pPr>
        <w:tabs>
          <w:tab w:val="clear" w:pos="9781"/>
          <w:tab w:val="left" w:pos="9639"/>
        </w:tabs>
        <w:spacing w:after="0" w:line="240" w:lineRule="auto"/>
        <w:ind w:left="1120" w:right="1240" w:hanging="280"/>
        <w:rPr>
          <w:sz w:val="24"/>
          <w:szCs w:val="24"/>
        </w:rPr>
      </w:pPr>
      <w:r>
        <w:rPr>
          <w:sz w:val="24"/>
          <w:szCs w:val="24"/>
        </w:rPr>
        <w:t>Report 8—Inquiry into the operation of the 2024 ACT Election and Electoral ACT 1992—Final Report, dated June 2026, including additional comments (Mr Braddock), together with extracts of the relevant minutes of proceedings</w:t>
      </w:r>
      <w:r>
        <w:rPr>
          <w:sz w:val="24"/>
          <w:szCs w:val="24"/>
          <w:u w:val="dotted"/>
        </w:rPr>
        <w:tab/>
      </w:r>
      <w:r>
        <w:rPr>
          <w:sz w:val="24"/>
          <w:szCs w:val="24"/>
        </w:rPr>
        <w:t xml:space="preserve"> 1056</w:t>
      </w:r>
    </w:p>
    <w:p w14:paraId="01862D17"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J</w:t>
      </w:r>
    </w:p>
    <w:p w14:paraId="768B241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Judicial Commissions Act—</w:t>
      </w:r>
      <w:r>
        <w:rPr>
          <w:sz w:val="24"/>
          <w:szCs w:val="24"/>
        </w:rPr>
        <w:t>Pursuant to subsection 61</w:t>
      </w:r>
      <w:proofErr w:type="gramStart"/>
      <w:r>
        <w:rPr>
          <w:sz w:val="24"/>
          <w:szCs w:val="24"/>
        </w:rPr>
        <w:t>A(</w:t>
      </w:r>
      <w:proofErr w:type="gramEnd"/>
      <w:r>
        <w:rPr>
          <w:sz w:val="24"/>
          <w:szCs w:val="24"/>
        </w:rPr>
        <w:t>5)—ACT Judicial Council—Annual Report—</w:t>
      </w:r>
    </w:p>
    <w:p w14:paraId="4355CD4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2023-24, dated 27 November 2024</w:t>
      </w:r>
      <w:r>
        <w:rPr>
          <w:sz w:val="24"/>
          <w:szCs w:val="24"/>
          <w:u w:val="dotted"/>
        </w:rPr>
        <w:tab/>
      </w:r>
      <w:r>
        <w:rPr>
          <w:sz w:val="24"/>
          <w:szCs w:val="24"/>
        </w:rPr>
        <w:t xml:space="preserve">   54</w:t>
      </w:r>
    </w:p>
    <w:p w14:paraId="40FEDDC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2024-25, dated 12 November 2025</w:t>
      </w:r>
      <w:proofErr w:type="gramStart"/>
      <w:r>
        <w:rPr>
          <w:sz w:val="24"/>
          <w:szCs w:val="24"/>
          <w:u w:val="dotted"/>
        </w:rPr>
        <w:tab/>
      </w:r>
      <w:r>
        <w:rPr>
          <w:sz w:val="24"/>
          <w:szCs w:val="24"/>
        </w:rPr>
        <w:t xml:space="preserve">  665</w:t>
      </w:r>
      <w:proofErr w:type="gramEnd"/>
    </w:p>
    <w:p w14:paraId="0F1457B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Jumbunna Review—</w:t>
      </w:r>
      <w:r>
        <w:rPr>
          <w:sz w:val="24"/>
          <w:szCs w:val="24"/>
        </w:rPr>
        <w:t>Final Report of the Independent Review into the Over-representation of First Nations People in the ACT Criminal Justice System—</w:t>
      </w:r>
    </w:p>
    <w:p w14:paraId="668D480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Government Interim Response, dated September 2025, together with a tabling statement</w:t>
      </w:r>
      <w:proofErr w:type="gramStart"/>
      <w:r>
        <w:rPr>
          <w:sz w:val="24"/>
          <w:szCs w:val="24"/>
          <w:u w:val="dotted"/>
        </w:rPr>
        <w:tab/>
      </w:r>
      <w:r>
        <w:rPr>
          <w:sz w:val="24"/>
          <w:szCs w:val="24"/>
        </w:rPr>
        <w:t xml:space="preserve">  472</w:t>
      </w:r>
      <w:proofErr w:type="gramEnd"/>
    </w:p>
    <w:p w14:paraId="6B9C3DA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response—Six-month update—Ministerial statement, dated March 2026</w:t>
      </w:r>
      <w:proofErr w:type="gramStart"/>
      <w:r>
        <w:rPr>
          <w:sz w:val="24"/>
          <w:szCs w:val="24"/>
          <w:u w:val="dotted"/>
        </w:rPr>
        <w:tab/>
      </w:r>
      <w:r>
        <w:rPr>
          <w:sz w:val="24"/>
          <w:szCs w:val="24"/>
        </w:rPr>
        <w:t xml:space="preserve">  931</w:t>
      </w:r>
      <w:proofErr w:type="gramEnd"/>
    </w:p>
    <w:p w14:paraId="16583FB3"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June Quater 2025—</w:t>
      </w:r>
      <w:r>
        <w:rPr>
          <w:sz w:val="24"/>
          <w:szCs w:val="24"/>
        </w:rPr>
        <w:t>Consolidated Financial Report (2024-25 Interim Results) for financial quarter ending 30 June 2025—Tabled by Mr Ed Cocks, 26 February 2026</w:t>
      </w:r>
      <w:proofErr w:type="gramStart"/>
      <w:r>
        <w:rPr>
          <w:sz w:val="24"/>
          <w:szCs w:val="24"/>
          <w:u w:val="dotted"/>
        </w:rPr>
        <w:tab/>
      </w:r>
      <w:r>
        <w:rPr>
          <w:sz w:val="24"/>
          <w:szCs w:val="24"/>
        </w:rPr>
        <w:t xml:space="preserve">  867</w:t>
      </w:r>
      <w:proofErr w:type="gramEnd"/>
    </w:p>
    <w:p w14:paraId="3928DE2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Juries Act—</w:t>
      </w:r>
      <w:r>
        <w:rPr>
          <w:sz w:val="24"/>
          <w:szCs w:val="24"/>
        </w:rPr>
        <w:t>Juries (Payment) Determination 2025—Disallowable Instrument DI2025-103 (LR, 26 June 2025)</w:t>
      </w:r>
      <w:proofErr w:type="gramStart"/>
      <w:r>
        <w:rPr>
          <w:sz w:val="24"/>
          <w:szCs w:val="24"/>
          <w:u w:val="dotted"/>
        </w:rPr>
        <w:tab/>
      </w:r>
      <w:r>
        <w:rPr>
          <w:sz w:val="24"/>
          <w:szCs w:val="24"/>
        </w:rPr>
        <w:t xml:space="preserve">  355</w:t>
      </w:r>
      <w:proofErr w:type="gramEnd"/>
    </w:p>
    <w:p w14:paraId="51FC338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Justice and Community Safety—Standing Committee (Tenth Assembly)—</w:t>
      </w:r>
    </w:p>
    <w:p w14:paraId="44EBB0B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presented—Schedule of Statutory Appointments—Pursuant to Continuing Resolution 5A—</w:t>
      </w:r>
    </w:p>
    <w:p w14:paraId="6585368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to 18 October 2024</w:t>
      </w:r>
      <w:r>
        <w:rPr>
          <w:sz w:val="24"/>
          <w:szCs w:val="24"/>
          <w:u w:val="dotted"/>
        </w:rPr>
        <w:tab/>
      </w:r>
      <w:r>
        <w:rPr>
          <w:sz w:val="24"/>
          <w:szCs w:val="24"/>
        </w:rPr>
        <w:t xml:space="preserve">   66</w:t>
      </w:r>
    </w:p>
    <w:p w14:paraId="7F407FE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to 31 December 2024</w:t>
      </w:r>
      <w:r>
        <w:rPr>
          <w:sz w:val="24"/>
          <w:szCs w:val="24"/>
          <w:u w:val="dotted"/>
        </w:rPr>
        <w:tab/>
      </w:r>
      <w:r>
        <w:rPr>
          <w:sz w:val="24"/>
          <w:szCs w:val="24"/>
        </w:rPr>
        <w:t xml:space="preserve">   65</w:t>
      </w:r>
    </w:p>
    <w:p w14:paraId="0CB8BCE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to 31 December 2024</w:t>
      </w:r>
      <w:r>
        <w:rPr>
          <w:sz w:val="24"/>
          <w:szCs w:val="24"/>
          <w:u w:val="dotted"/>
        </w:rPr>
        <w:tab/>
      </w:r>
      <w:r>
        <w:rPr>
          <w:sz w:val="24"/>
          <w:szCs w:val="24"/>
        </w:rPr>
        <w:t xml:space="preserve">   81</w:t>
      </w:r>
    </w:p>
    <w:p w14:paraId="40C847E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presented—2024—</w:t>
      </w:r>
    </w:p>
    <w:p w14:paraId="7513C9B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28—Inquiry into immediate trauma support services in the ACT, together with the extracts of minutes of proceedings, dated 29 May 2024—Government response, dated September 2025</w:t>
      </w:r>
      <w:proofErr w:type="gramStart"/>
      <w:r>
        <w:rPr>
          <w:sz w:val="24"/>
          <w:szCs w:val="24"/>
          <w:u w:val="dotted"/>
        </w:rPr>
        <w:tab/>
      </w:r>
      <w:r>
        <w:rPr>
          <w:sz w:val="24"/>
          <w:szCs w:val="24"/>
        </w:rPr>
        <w:t xml:space="preserve">  400</w:t>
      </w:r>
      <w:proofErr w:type="gramEnd"/>
    </w:p>
    <w:p w14:paraId="372823D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29—Inquiry into Cashless Gaming in the ACT, together the extracts of minutes of proceedings, dated 19 June 2024—Government response, dated December 2024</w:t>
      </w:r>
      <w:r>
        <w:rPr>
          <w:sz w:val="24"/>
          <w:szCs w:val="24"/>
          <w:u w:val="dotted"/>
        </w:rPr>
        <w:tab/>
      </w:r>
      <w:r>
        <w:rPr>
          <w:sz w:val="24"/>
          <w:szCs w:val="24"/>
        </w:rPr>
        <w:t xml:space="preserve">   54</w:t>
      </w:r>
    </w:p>
    <w:p w14:paraId="53D17AF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30—Inquiry into the administration of bail, together with the extracts of minutes of proceedings, dated 21 August 2024—Government response, dated February 2025</w:t>
      </w:r>
      <w:r>
        <w:rPr>
          <w:sz w:val="24"/>
          <w:szCs w:val="24"/>
          <w:u w:val="dotted"/>
        </w:rPr>
        <w:tab/>
      </w:r>
      <w:r>
        <w:rPr>
          <w:sz w:val="24"/>
          <w:szCs w:val="24"/>
        </w:rPr>
        <w:t xml:space="preserve">   65</w:t>
      </w:r>
    </w:p>
    <w:p w14:paraId="7A6FB9A0" w14:textId="1A922EC7" w:rsidR="003938E4" w:rsidRDefault="003938E4" w:rsidP="003938E4">
      <w:pPr>
        <w:tabs>
          <w:tab w:val="clear" w:pos="9781"/>
          <w:tab w:val="left" w:pos="9639"/>
        </w:tabs>
        <w:spacing w:after="0" w:line="240" w:lineRule="auto"/>
        <w:ind w:left="840" w:right="1240" w:hanging="280"/>
        <w:rPr>
          <w:sz w:val="24"/>
          <w:szCs w:val="24"/>
        </w:rPr>
      </w:pPr>
      <w:r>
        <w:rPr>
          <w:sz w:val="24"/>
          <w:szCs w:val="24"/>
        </w:rPr>
        <w:t>No 31—Inquiry into Integrity Commission's confidential report into Operation kite, together with the extracts of minutes of proceedings, dated 2 September 2024—Government response, undated</w:t>
      </w:r>
      <w:r>
        <w:rPr>
          <w:sz w:val="24"/>
          <w:szCs w:val="24"/>
          <w:u w:val="dotted"/>
        </w:rPr>
        <w:tab/>
      </w:r>
      <w:r>
        <w:rPr>
          <w:sz w:val="24"/>
          <w:szCs w:val="24"/>
        </w:rPr>
        <w:t xml:space="preserve">   29</w:t>
      </w:r>
    </w:p>
    <w:p w14:paraId="6533596F"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L</w:t>
      </w:r>
    </w:p>
    <w:p w14:paraId="6C356F3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Labour Hire Licensing Act—</w:t>
      </w:r>
      <w:r>
        <w:rPr>
          <w:sz w:val="24"/>
          <w:szCs w:val="24"/>
        </w:rPr>
        <w:t>Labour Hire Licensing (Fee) Determination 2025—Disallowable Instrument DI2025-144 (LR, 30 June 2025)</w:t>
      </w:r>
      <w:proofErr w:type="gramStart"/>
      <w:r>
        <w:rPr>
          <w:sz w:val="24"/>
          <w:szCs w:val="24"/>
          <w:u w:val="dotted"/>
        </w:rPr>
        <w:tab/>
      </w:r>
      <w:r>
        <w:rPr>
          <w:sz w:val="24"/>
          <w:szCs w:val="24"/>
        </w:rPr>
        <w:t xml:space="preserve">  355</w:t>
      </w:r>
      <w:proofErr w:type="gramEnd"/>
    </w:p>
    <w:p w14:paraId="50FF7C3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Land Tax Act—</w:t>
      </w:r>
    </w:p>
    <w:p w14:paraId="3E6B36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Land Tax (Affordable Community Housing) Determination 2025—Disallowable Instrument DI2025-55 (LR, 15 May 2025)</w:t>
      </w:r>
      <w:proofErr w:type="gramStart"/>
      <w:r>
        <w:rPr>
          <w:sz w:val="24"/>
          <w:szCs w:val="24"/>
          <w:u w:val="dotted"/>
        </w:rPr>
        <w:tab/>
      </w:r>
      <w:r>
        <w:rPr>
          <w:sz w:val="24"/>
          <w:szCs w:val="24"/>
        </w:rPr>
        <w:t xml:space="preserve">  303</w:t>
      </w:r>
      <w:proofErr w:type="gramEnd"/>
    </w:p>
    <w:p w14:paraId="22A173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Land Tax (Affordable Community Housing) Determination 2025 (No 2)—Disallowable Instrument DI2025-156 (LR, 30 June 2025)</w:t>
      </w:r>
      <w:proofErr w:type="gramStart"/>
      <w:r>
        <w:rPr>
          <w:sz w:val="24"/>
          <w:szCs w:val="24"/>
          <w:u w:val="dotted"/>
        </w:rPr>
        <w:tab/>
      </w:r>
      <w:r>
        <w:rPr>
          <w:sz w:val="24"/>
          <w:szCs w:val="24"/>
        </w:rPr>
        <w:t xml:space="preserve">  355</w:t>
      </w:r>
      <w:proofErr w:type="gramEnd"/>
    </w:p>
    <w:p w14:paraId="5DB35E0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Land Tax (Affordable Community Housing) Determination 2026—Disallowable Instrument DI2026-59 (LR, 11 May 2026)</w:t>
      </w:r>
      <w:r>
        <w:rPr>
          <w:sz w:val="24"/>
          <w:szCs w:val="24"/>
          <w:u w:val="dotted"/>
        </w:rPr>
        <w:tab/>
      </w:r>
      <w:r>
        <w:rPr>
          <w:sz w:val="24"/>
          <w:szCs w:val="24"/>
        </w:rPr>
        <w:t xml:space="preserve"> 1017</w:t>
      </w:r>
    </w:p>
    <w:p w14:paraId="5624103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Land Titles Act—</w:t>
      </w:r>
    </w:p>
    <w:p w14:paraId="04B0E1D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Land Titles (Fees) Determination 2025—Disallowable Instrument DI2025-119 (LR, 27 June 2025)</w:t>
      </w:r>
      <w:proofErr w:type="gramStart"/>
      <w:r>
        <w:rPr>
          <w:sz w:val="24"/>
          <w:szCs w:val="24"/>
          <w:u w:val="dotted"/>
        </w:rPr>
        <w:tab/>
      </w:r>
      <w:r>
        <w:rPr>
          <w:sz w:val="24"/>
          <w:szCs w:val="24"/>
        </w:rPr>
        <w:t xml:space="preserve">  355</w:t>
      </w:r>
      <w:proofErr w:type="gramEnd"/>
    </w:p>
    <w:p w14:paraId="762347C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Land Titles (Fees) Determination 2026—Disallowable Instrument DI2026-4 (LR, 19 January 2026)</w:t>
      </w:r>
      <w:proofErr w:type="gramStart"/>
      <w:r>
        <w:rPr>
          <w:sz w:val="24"/>
          <w:szCs w:val="24"/>
          <w:u w:val="dotted"/>
        </w:rPr>
        <w:tab/>
      </w:r>
      <w:r>
        <w:rPr>
          <w:sz w:val="24"/>
          <w:szCs w:val="24"/>
        </w:rPr>
        <w:t xml:space="preserve">  837</w:t>
      </w:r>
      <w:proofErr w:type="gramEnd"/>
    </w:p>
    <w:p w14:paraId="0BE33089"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Leases (Commercial and Retail) Act—</w:t>
      </w:r>
      <w:r>
        <w:rPr>
          <w:sz w:val="24"/>
          <w:szCs w:val="24"/>
        </w:rPr>
        <w:t>Leases (Commercial and Retail) Amendment Regulation 2026 (No 1)—Subordinate Law SL2026-5 (LR, 21 May 2026)</w:t>
      </w:r>
      <w:r>
        <w:rPr>
          <w:sz w:val="24"/>
          <w:szCs w:val="24"/>
          <w:u w:val="dotted"/>
        </w:rPr>
        <w:tab/>
      </w:r>
      <w:r>
        <w:rPr>
          <w:sz w:val="24"/>
          <w:szCs w:val="24"/>
        </w:rPr>
        <w:t xml:space="preserve"> 1051</w:t>
      </w:r>
    </w:p>
    <w:p w14:paraId="65432E3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Legal Affairs—Standing Committee—</w:t>
      </w:r>
    </w:p>
    <w:p w14:paraId="48F324C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3DF2EBB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Response to Recommendation 18 of the Standing Committee on Legal Affairs and Financial Reports 2023-24—Tabling statement, dated September 2025</w:t>
      </w:r>
      <w:proofErr w:type="gramStart"/>
      <w:r>
        <w:rPr>
          <w:sz w:val="24"/>
          <w:szCs w:val="24"/>
          <w:u w:val="dotted"/>
        </w:rPr>
        <w:tab/>
      </w:r>
      <w:r>
        <w:rPr>
          <w:sz w:val="24"/>
          <w:szCs w:val="24"/>
        </w:rPr>
        <w:t xml:space="preserve">  435</w:t>
      </w:r>
      <w:proofErr w:type="gramEnd"/>
    </w:p>
    <w:p w14:paraId="6D84262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Statutory Appointments—Pursuant to continuing resolution 5A—</w:t>
      </w:r>
    </w:p>
    <w:p w14:paraId="3361076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January 2025 to 30 June 2025</w:t>
      </w:r>
      <w:proofErr w:type="gramStart"/>
      <w:r>
        <w:rPr>
          <w:sz w:val="24"/>
          <w:szCs w:val="24"/>
          <w:u w:val="dotted"/>
        </w:rPr>
        <w:tab/>
      </w:r>
      <w:r>
        <w:rPr>
          <w:sz w:val="24"/>
          <w:szCs w:val="24"/>
        </w:rPr>
        <w:t xml:space="preserve">  384</w:t>
      </w:r>
      <w:proofErr w:type="gramEnd"/>
    </w:p>
    <w:p w14:paraId="46F5DD0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799</w:t>
      </w:r>
      <w:proofErr w:type="gramEnd"/>
    </w:p>
    <w:p w14:paraId="177A0D1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3 December 2024 to 31 December 2024</w:t>
      </w:r>
      <w:r>
        <w:rPr>
          <w:sz w:val="24"/>
          <w:szCs w:val="24"/>
          <w:u w:val="dotted"/>
        </w:rPr>
        <w:tab/>
      </w:r>
      <w:r>
        <w:rPr>
          <w:sz w:val="24"/>
          <w:szCs w:val="24"/>
        </w:rPr>
        <w:t xml:space="preserve">   66</w:t>
      </w:r>
    </w:p>
    <w:p w14:paraId="4385B1A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5F595DD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5A25465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1—Inquiry into Annual and Financial Reports 2023-24, together with a copy of the extract of the relevant minutes of proceedings, dated April 2025</w:t>
      </w:r>
      <w:proofErr w:type="gramStart"/>
      <w:r>
        <w:rPr>
          <w:sz w:val="24"/>
          <w:szCs w:val="24"/>
          <w:u w:val="dotted"/>
        </w:rPr>
        <w:tab/>
      </w:r>
      <w:r>
        <w:rPr>
          <w:sz w:val="24"/>
          <w:szCs w:val="24"/>
        </w:rPr>
        <w:t xml:space="preserve">  239</w:t>
      </w:r>
      <w:proofErr w:type="gramEnd"/>
    </w:p>
    <w:p w14:paraId="042CE90F"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400</w:t>
      </w:r>
      <w:proofErr w:type="gramEnd"/>
    </w:p>
    <w:p w14:paraId="47152E3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2—Inquiry into the Human Rights (Housing) Amendment Bill 2025, together with extracts of the relevant minutes of proceedings, dated 2 July 2025</w:t>
      </w:r>
      <w:proofErr w:type="gramStart"/>
      <w:r>
        <w:rPr>
          <w:sz w:val="24"/>
          <w:szCs w:val="24"/>
          <w:u w:val="dotted"/>
        </w:rPr>
        <w:tab/>
      </w:r>
      <w:r>
        <w:rPr>
          <w:sz w:val="24"/>
          <w:szCs w:val="24"/>
        </w:rPr>
        <w:t xml:space="preserve">  348</w:t>
      </w:r>
      <w:proofErr w:type="gramEnd"/>
    </w:p>
    <w:p w14:paraId="0D483DAA"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412</w:t>
      </w:r>
      <w:proofErr w:type="gramEnd"/>
    </w:p>
    <w:p w14:paraId="03C32CC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3—Inquiry into the Civil Law (Wrongs) (Organisational Child Abuse Liability) Amendment Bill 2025, dated 12 September 2025, together with the extract of the relevant minutes of proceedings</w:t>
      </w:r>
      <w:proofErr w:type="gramStart"/>
      <w:r>
        <w:rPr>
          <w:sz w:val="24"/>
          <w:szCs w:val="24"/>
          <w:u w:val="dotted"/>
        </w:rPr>
        <w:tab/>
      </w:r>
      <w:r>
        <w:rPr>
          <w:sz w:val="24"/>
          <w:szCs w:val="24"/>
        </w:rPr>
        <w:t xml:space="preserve">  409</w:t>
      </w:r>
      <w:proofErr w:type="gramEnd"/>
    </w:p>
    <w:p w14:paraId="5F419BF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4—Inquiry into the Liquor Amendment Bill 2026, Restrictions on same-day delivery of alcohol, dated 18 February 2026, together with the extract of the relevant minutes of proceedings</w:t>
      </w:r>
      <w:proofErr w:type="gramStart"/>
      <w:r>
        <w:rPr>
          <w:sz w:val="24"/>
          <w:szCs w:val="24"/>
          <w:u w:val="dotted"/>
        </w:rPr>
        <w:tab/>
      </w:r>
      <w:r>
        <w:rPr>
          <w:sz w:val="24"/>
          <w:szCs w:val="24"/>
        </w:rPr>
        <w:t xml:space="preserve">  834</w:t>
      </w:r>
      <w:proofErr w:type="gramEnd"/>
    </w:p>
    <w:p w14:paraId="5D08BDB1" w14:textId="77777777" w:rsidR="00692FF2" w:rsidRDefault="00692FF2" w:rsidP="003938E4">
      <w:pPr>
        <w:tabs>
          <w:tab w:val="clear" w:pos="9781"/>
          <w:tab w:val="left" w:pos="9639"/>
        </w:tabs>
        <w:spacing w:after="0" w:line="240" w:lineRule="auto"/>
        <w:ind w:left="840" w:right="1240" w:hanging="280"/>
        <w:rPr>
          <w:sz w:val="24"/>
          <w:szCs w:val="24"/>
        </w:rPr>
      </w:pPr>
    </w:p>
    <w:p w14:paraId="2020E14D" w14:textId="1F3F5E13"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2026—</w:t>
      </w:r>
    </w:p>
    <w:p w14:paraId="48366A1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5—Inquiry into Magistrates Court (Indicative Sentencing) Amendment Bill 2025, dated 24 February 2026, together with the extract of the relevant minutes of proceedings</w:t>
      </w:r>
      <w:proofErr w:type="gramStart"/>
      <w:r>
        <w:rPr>
          <w:sz w:val="24"/>
          <w:szCs w:val="24"/>
          <w:u w:val="dotted"/>
        </w:rPr>
        <w:tab/>
      </w:r>
      <w:r>
        <w:rPr>
          <w:sz w:val="24"/>
          <w:szCs w:val="24"/>
        </w:rPr>
        <w:t xml:space="preserve">  869</w:t>
      </w:r>
      <w:proofErr w:type="gramEnd"/>
    </w:p>
    <w:p w14:paraId="1E451AA4"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June 2026, together with a tabling statement</w:t>
      </w:r>
      <w:r>
        <w:rPr>
          <w:sz w:val="24"/>
          <w:szCs w:val="24"/>
          <w:u w:val="dotted"/>
        </w:rPr>
        <w:tab/>
      </w:r>
      <w:r>
        <w:rPr>
          <w:sz w:val="24"/>
          <w:szCs w:val="24"/>
        </w:rPr>
        <w:t xml:space="preserve"> 1050</w:t>
      </w:r>
    </w:p>
    <w:p w14:paraId="11E9A22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6—Inquiry into Annual and Financial Reports 2024-25, dated 11 March 2026, together with the extract of the relevant minutes of proceedings</w:t>
      </w:r>
      <w:proofErr w:type="gramStart"/>
      <w:r>
        <w:rPr>
          <w:sz w:val="24"/>
          <w:szCs w:val="24"/>
          <w:u w:val="dotted"/>
        </w:rPr>
        <w:tab/>
      </w:r>
      <w:r>
        <w:rPr>
          <w:sz w:val="24"/>
          <w:szCs w:val="24"/>
        </w:rPr>
        <w:t xml:space="preserve">  874</w:t>
      </w:r>
      <w:proofErr w:type="gramEnd"/>
    </w:p>
    <w:p w14:paraId="1779310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7—Inquiry into the Family, Personal and Sexual Violence Legislation Amendment Bill 2025, dated 22 April 2026, together with extract of the relevant minutes of proceedings</w:t>
      </w:r>
      <w:proofErr w:type="gramStart"/>
      <w:r>
        <w:rPr>
          <w:sz w:val="24"/>
          <w:szCs w:val="24"/>
          <w:u w:val="dotted"/>
        </w:rPr>
        <w:tab/>
      </w:r>
      <w:r>
        <w:rPr>
          <w:sz w:val="24"/>
          <w:szCs w:val="24"/>
        </w:rPr>
        <w:t xml:space="preserve">  987</w:t>
      </w:r>
      <w:proofErr w:type="gramEnd"/>
    </w:p>
    <w:p w14:paraId="3ABBBB8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8—Inquiry into the Management of strata properties, dated 29 April 2026, together with extract of the relevant minutes of proceedings</w:t>
      </w:r>
      <w:proofErr w:type="gramStart"/>
      <w:r>
        <w:rPr>
          <w:sz w:val="24"/>
          <w:szCs w:val="24"/>
          <w:u w:val="dotted"/>
        </w:rPr>
        <w:tab/>
      </w:r>
      <w:r>
        <w:rPr>
          <w:sz w:val="24"/>
          <w:szCs w:val="24"/>
        </w:rPr>
        <w:t xml:space="preserve">  988</w:t>
      </w:r>
      <w:proofErr w:type="gramEnd"/>
    </w:p>
    <w:p w14:paraId="0B8A62AD" w14:textId="77777777" w:rsidR="003938E4" w:rsidRDefault="003938E4" w:rsidP="003938E4">
      <w:pPr>
        <w:tabs>
          <w:tab w:val="clear" w:pos="9781"/>
          <w:tab w:val="left" w:pos="9639"/>
        </w:tabs>
        <w:spacing w:after="0" w:line="240" w:lineRule="auto"/>
        <w:ind w:left="1120" w:right="1240" w:hanging="280"/>
        <w:rPr>
          <w:b/>
          <w:sz w:val="24"/>
          <w:szCs w:val="24"/>
        </w:rPr>
      </w:pPr>
      <w:r>
        <w:rPr>
          <w:sz w:val="24"/>
          <w:szCs w:val="24"/>
        </w:rPr>
        <w:t>No 9—Inquiry into legislation on proposed firearms reform, dated 15 May 2026, together with extract of the relevant minutes of proceedings</w:t>
      </w:r>
      <w:r>
        <w:rPr>
          <w:sz w:val="24"/>
          <w:szCs w:val="24"/>
          <w:u w:val="dotted"/>
        </w:rPr>
        <w:tab/>
      </w:r>
      <w:r>
        <w:rPr>
          <w:sz w:val="24"/>
          <w:szCs w:val="24"/>
        </w:rPr>
        <w:t xml:space="preserve"> 1014</w:t>
      </w:r>
    </w:p>
    <w:p w14:paraId="4958FCE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Legal Affairs—Standing Committee (Legislative Scrutiny Role)—</w:t>
      </w:r>
      <w:r>
        <w:rPr>
          <w:sz w:val="24"/>
          <w:szCs w:val="24"/>
        </w:rPr>
        <w:t>Reports presented—</w:t>
      </w:r>
    </w:p>
    <w:p w14:paraId="40D82ED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w:t>
      </w:r>
    </w:p>
    <w:p w14:paraId="52F60FC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1, together with extract of the relevant minutes of proceedings, dated 28 January 2025</w:t>
      </w:r>
      <w:r>
        <w:rPr>
          <w:sz w:val="24"/>
          <w:szCs w:val="24"/>
          <w:u w:val="dotted"/>
        </w:rPr>
        <w:tab/>
      </w:r>
      <w:r>
        <w:rPr>
          <w:sz w:val="24"/>
          <w:szCs w:val="24"/>
        </w:rPr>
        <w:t xml:space="preserve">   65</w:t>
      </w:r>
    </w:p>
    <w:p w14:paraId="0EAEEDA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2, together with extracts of the relevant minutes of proceedings, dated 25 February 2025</w:t>
      </w:r>
      <w:proofErr w:type="gramStart"/>
      <w:r>
        <w:rPr>
          <w:sz w:val="24"/>
          <w:szCs w:val="24"/>
          <w:u w:val="dotted"/>
        </w:rPr>
        <w:tab/>
      </w:r>
      <w:r>
        <w:rPr>
          <w:sz w:val="24"/>
          <w:szCs w:val="24"/>
        </w:rPr>
        <w:t xml:space="preserve">  100</w:t>
      </w:r>
      <w:proofErr w:type="gramEnd"/>
    </w:p>
    <w:p w14:paraId="6E973F3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3, together with extracts of the relevant minutes of proceedings, dated 11 March 2025</w:t>
      </w:r>
      <w:proofErr w:type="gramStart"/>
      <w:r>
        <w:rPr>
          <w:sz w:val="24"/>
          <w:szCs w:val="24"/>
          <w:u w:val="dotted"/>
        </w:rPr>
        <w:tab/>
      </w:r>
      <w:r>
        <w:rPr>
          <w:sz w:val="24"/>
          <w:szCs w:val="24"/>
        </w:rPr>
        <w:t xml:space="preserve">  138</w:t>
      </w:r>
      <w:proofErr w:type="gramEnd"/>
    </w:p>
    <w:p w14:paraId="199C28C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4, together with extracts of the relevant minutes of proceedings, dated 3 April 2025</w:t>
      </w:r>
      <w:proofErr w:type="gramStart"/>
      <w:r>
        <w:rPr>
          <w:sz w:val="24"/>
          <w:szCs w:val="24"/>
          <w:u w:val="dotted"/>
        </w:rPr>
        <w:tab/>
      </w:r>
      <w:r>
        <w:rPr>
          <w:sz w:val="24"/>
          <w:szCs w:val="24"/>
        </w:rPr>
        <w:t xml:space="preserve">  183</w:t>
      </w:r>
      <w:proofErr w:type="gramEnd"/>
    </w:p>
    <w:p w14:paraId="7E76E5A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5, together with extracts of the relevant minutes of proceedings, dated 30 April 2025</w:t>
      </w:r>
      <w:proofErr w:type="gramStart"/>
      <w:r>
        <w:rPr>
          <w:sz w:val="24"/>
          <w:szCs w:val="24"/>
          <w:u w:val="dotted"/>
        </w:rPr>
        <w:tab/>
      </w:r>
      <w:r>
        <w:rPr>
          <w:sz w:val="24"/>
          <w:szCs w:val="24"/>
        </w:rPr>
        <w:t xml:space="preserve">  235</w:t>
      </w:r>
      <w:proofErr w:type="gramEnd"/>
    </w:p>
    <w:p w14:paraId="17ADB8B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6, together with extracts of the relevant minutes of proceedings, dated 12 May 2025</w:t>
      </w:r>
      <w:proofErr w:type="gramStart"/>
      <w:r>
        <w:rPr>
          <w:sz w:val="24"/>
          <w:szCs w:val="24"/>
          <w:u w:val="dotted"/>
        </w:rPr>
        <w:tab/>
      </w:r>
      <w:r>
        <w:rPr>
          <w:sz w:val="24"/>
          <w:szCs w:val="24"/>
        </w:rPr>
        <w:t xml:space="preserve">  261</w:t>
      </w:r>
      <w:proofErr w:type="gramEnd"/>
    </w:p>
    <w:p w14:paraId="5CD36BA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Revised extract of minutes, dated 18 June 2025</w:t>
      </w:r>
      <w:proofErr w:type="gramStart"/>
      <w:r>
        <w:rPr>
          <w:sz w:val="24"/>
          <w:szCs w:val="24"/>
          <w:u w:val="dotted"/>
        </w:rPr>
        <w:tab/>
      </w:r>
      <w:r>
        <w:rPr>
          <w:sz w:val="24"/>
          <w:szCs w:val="24"/>
        </w:rPr>
        <w:t xml:space="preserve">  311</w:t>
      </w:r>
      <w:proofErr w:type="gramEnd"/>
    </w:p>
    <w:p w14:paraId="072D7D3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7, together with extracts of the relevant minutes of proceedings, dated 17 June 2025</w:t>
      </w:r>
      <w:proofErr w:type="gramStart"/>
      <w:r>
        <w:rPr>
          <w:sz w:val="24"/>
          <w:szCs w:val="24"/>
          <w:u w:val="dotted"/>
        </w:rPr>
        <w:tab/>
      </w:r>
      <w:r>
        <w:rPr>
          <w:sz w:val="24"/>
          <w:szCs w:val="24"/>
        </w:rPr>
        <w:t xml:space="preserve">  311</w:t>
      </w:r>
      <w:proofErr w:type="gramEnd"/>
    </w:p>
    <w:p w14:paraId="4098D23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8, together with extracts of the relevant minutes of proceedings, dated 26 August 2025</w:t>
      </w:r>
      <w:proofErr w:type="gramStart"/>
      <w:r>
        <w:rPr>
          <w:sz w:val="24"/>
          <w:szCs w:val="24"/>
          <w:u w:val="dotted"/>
        </w:rPr>
        <w:tab/>
      </w:r>
      <w:r>
        <w:rPr>
          <w:sz w:val="24"/>
          <w:szCs w:val="24"/>
        </w:rPr>
        <w:t xml:space="preserve">  347</w:t>
      </w:r>
      <w:proofErr w:type="gramEnd"/>
    </w:p>
    <w:p w14:paraId="63393EA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8, together with extracts of the relevant minutes of proceedings, dated August 2025—Corrigendum, dated 9 September 2025</w:t>
      </w:r>
      <w:proofErr w:type="gramStart"/>
      <w:r>
        <w:rPr>
          <w:sz w:val="24"/>
          <w:szCs w:val="24"/>
          <w:u w:val="dotted"/>
        </w:rPr>
        <w:tab/>
      </w:r>
      <w:r>
        <w:rPr>
          <w:sz w:val="24"/>
          <w:szCs w:val="24"/>
        </w:rPr>
        <w:t xml:space="preserve">  409</w:t>
      </w:r>
      <w:proofErr w:type="gramEnd"/>
    </w:p>
    <w:p w14:paraId="0BED538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9, dated 9 September 2025, together with extracts of the relevant minutes of proceedings—Corrigendum, dated 12 September 2025</w:t>
      </w:r>
      <w:proofErr w:type="gramStart"/>
      <w:r>
        <w:rPr>
          <w:sz w:val="24"/>
          <w:szCs w:val="24"/>
          <w:u w:val="dotted"/>
        </w:rPr>
        <w:tab/>
      </w:r>
      <w:r>
        <w:rPr>
          <w:sz w:val="24"/>
          <w:szCs w:val="24"/>
        </w:rPr>
        <w:t xml:space="preserve">  409</w:t>
      </w:r>
      <w:proofErr w:type="gramEnd"/>
    </w:p>
    <w:p w14:paraId="01FA469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9, together with extracts of the relevant minutes of proceedings, dated 9 September 2025</w:t>
      </w:r>
      <w:proofErr w:type="gramStart"/>
      <w:r>
        <w:rPr>
          <w:sz w:val="24"/>
          <w:szCs w:val="24"/>
          <w:u w:val="dotted"/>
        </w:rPr>
        <w:tab/>
      </w:r>
      <w:r>
        <w:rPr>
          <w:sz w:val="24"/>
          <w:szCs w:val="24"/>
        </w:rPr>
        <w:t xml:space="preserve">  409</w:t>
      </w:r>
      <w:proofErr w:type="gramEnd"/>
    </w:p>
    <w:p w14:paraId="5BA40C3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10, together with extracts of the relevant minutes of proceedings, dated 22 September 2025</w:t>
      </w:r>
      <w:proofErr w:type="gramStart"/>
      <w:r>
        <w:rPr>
          <w:sz w:val="24"/>
          <w:szCs w:val="24"/>
          <w:u w:val="dotted"/>
        </w:rPr>
        <w:tab/>
      </w:r>
      <w:r>
        <w:rPr>
          <w:sz w:val="24"/>
          <w:szCs w:val="24"/>
        </w:rPr>
        <w:t xml:space="preserve">  442</w:t>
      </w:r>
      <w:proofErr w:type="gramEnd"/>
    </w:p>
    <w:p w14:paraId="52844B2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11, together with extracts of the relevant minutes of proceedings, dated 14 October 2025</w:t>
      </w:r>
      <w:proofErr w:type="gramStart"/>
      <w:r>
        <w:rPr>
          <w:sz w:val="24"/>
          <w:szCs w:val="24"/>
          <w:u w:val="dotted"/>
        </w:rPr>
        <w:tab/>
      </w:r>
      <w:r>
        <w:rPr>
          <w:sz w:val="24"/>
          <w:szCs w:val="24"/>
        </w:rPr>
        <w:t xml:space="preserve">  485</w:t>
      </w:r>
      <w:proofErr w:type="gramEnd"/>
    </w:p>
    <w:p w14:paraId="2235177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Scrutiny Report 12, together with extracts of the relevant minutes of proceedings, dated 27 October 2025</w:t>
      </w:r>
      <w:proofErr w:type="gramStart"/>
      <w:r>
        <w:rPr>
          <w:sz w:val="24"/>
          <w:szCs w:val="24"/>
          <w:u w:val="dotted"/>
        </w:rPr>
        <w:tab/>
      </w:r>
      <w:r>
        <w:rPr>
          <w:sz w:val="24"/>
          <w:szCs w:val="24"/>
        </w:rPr>
        <w:t xml:space="preserve">  526</w:t>
      </w:r>
      <w:proofErr w:type="gramEnd"/>
    </w:p>
    <w:p w14:paraId="32327D1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Scrutiny Report 13, together with extracts of the relevant minutes of proceedings, dated 26 November 2025</w:t>
      </w:r>
      <w:proofErr w:type="gramStart"/>
      <w:r>
        <w:rPr>
          <w:sz w:val="24"/>
          <w:szCs w:val="24"/>
          <w:u w:val="dotted"/>
        </w:rPr>
        <w:tab/>
      </w:r>
      <w:r>
        <w:rPr>
          <w:sz w:val="24"/>
          <w:szCs w:val="24"/>
        </w:rPr>
        <w:t xml:space="preserve">  556</w:t>
      </w:r>
      <w:proofErr w:type="gramEnd"/>
    </w:p>
    <w:p w14:paraId="4BD5CF7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Corrigendum, dated 1 December 2025</w:t>
      </w:r>
      <w:proofErr w:type="gramStart"/>
      <w:r>
        <w:rPr>
          <w:sz w:val="24"/>
          <w:szCs w:val="24"/>
          <w:u w:val="dotted"/>
        </w:rPr>
        <w:tab/>
      </w:r>
      <w:r>
        <w:rPr>
          <w:sz w:val="24"/>
          <w:szCs w:val="24"/>
        </w:rPr>
        <w:t xml:space="preserve">  556</w:t>
      </w:r>
      <w:proofErr w:type="gramEnd"/>
    </w:p>
    <w:p w14:paraId="5B5E8F58" w14:textId="77777777" w:rsidR="003938E4" w:rsidRDefault="003938E4" w:rsidP="00A81B3E">
      <w:pPr>
        <w:tabs>
          <w:tab w:val="clear" w:pos="9781"/>
          <w:tab w:val="left" w:pos="9639"/>
        </w:tabs>
        <w:spacing w:after="0" w:line="240" w:lineRule="auto"/>
        <w:ind w:left="560" w:right="1240" w:hanging="280"/>
        <w:rPr>
          <w:sz w:val="24"/>
          <w:szCs w:val="24"/>
        </w:rPr>
      </w:pPr>
      <w:r>
        <w:rPr>
          <w:sz w:val="24"/>
          <w:szCs w:val="24"/>
        </w:rPr>
        <w:t>2026—</w:t>
      </w:r>
    </w:p>
    <w:p w14:paraId="68CC937E"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14, together with extracts of the relevant minutes of proceedings, dated 27 January 2026</w:t>
      </w:r>
      <w:proofErr w:type="gramStart"/>
      <w:r>
        <w:rPr>
          <w:sz w:val="24"/>
          <w:szCs w:val="24"/>
          <w:u w:val="dotted"/>
        </w:rPr>
        <w:tab/>
      </w:r>
      <w:r>
        <w:rPr>
          <w:sz w:val="24"/>
          <w:szCs w:val="24"/>
        </w:rPr>
        <w:t xml:space="preserve">  677</w:t>
      </w:r>
      <w:proofErr w:type="gramEnd"/>
    </w:p>
    <w:p w14:paraId="518CE282"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15, together with extracts of the relevant minutes of proceedings, dated 17 February 2026</w:t>
      </w:r>
      <w:proofErr w:type="gramStart"/>
      <w:r>
        <w:rPr>
          <w:sz w:val="24"/>
          <w:szCs w:val="24"/>
          <w:u w:val="dotted"/>
        </w:rPr>
        <w:tab/>
      </w:r>
      <w:r>
        <w:rPr>
          <w:sz w:val="24"/>
          <w:szCs w:val="24"/>
        </w:rPr>
        <w:t xml:space="preserve">  834</w:t>
      </w:r>
      <w:proofErr w:type="gramEnd"/>
    </w:p>
    <w:p w14:paraId="22877D89"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16, together with extracts of the relevant minutes of proceedings, dated 10 March 2026</w:t>
      </w:r>
      <w:proofErr w:type="gramStart"/>
      <w:r>
        <w:rPr>
          <w:sz w:val="24"/>
          <w:szCs w:val="24"/>
          <w:u w:val="dotted"/>
        </w:rPr>
        <w:tab/>
      </w:r>
      <w:r>
        <w:rPr>
          <w:sz w:val="24"/>
          <w:szCs w:val="24"/>
        </w:rPr>
        <w:t xml:space="preserve">  874</w:t>
      </w:r>
      <w:proofErr w:type="gramEnd"/>
    </w:p>
    <w:p w14:paraId="0CB9B9DA"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17, together with extract of the relevant minutes of proceedings, dated 23 March 2025</w:t>
      </w:r>
      <w:proofErr w:type="gramStart"/>
      <w:r>
        <w:rPr>
          <w:sz w:val="24"/>
          <w:szCs w:val="24"/>
          <w:u w:val="dotted"/>
        </w:rPr>
        <w:tab/>
      </w:r>
      <w:r>
        <w:rPr>
          <w:sz w:val="24"/>
          <w:szCs w:val="24"/>
        </w:rPr>
        <w:t xml:space="preserve">  919</w:t>
      </w:r>
      <w:proofErr w:type="gramEnd"/>
    </w:p>
    <w:p w14:paraId="726D3AD6"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18, together with extracts of the relevant minutes of proceedings, dated 28 April 2026</w:t>
      </w:r>
      <w:proofErr w:type="gramStart"/>
      <w:r>
        <w:rPr>
          <w:sz w:val="24"/>
          <w:szCs w:val="24"/>
          <w:u w:val="dotted"/>
        </w:rPr>
        <w:tab/>
      </w:r>
      <w:r>
        <w:rPr>
          <w:sz w:val="24"/>
          <w:szCs w:val="24"/>
        </w:rPr>
        <w:t xml:space="preserve">  987</w:t>
      </w:r>
      <w:proofErr w:type="gramEnd"/>
    </w:p>
    <w:p w14:paraId="7D87D08A" w14:textId="77777777" w:rsidR="003938E4" w:rsidRDefault="003938E4" w:rsidP="00A81B3E">
      <w:pPr>
        <w:tabs>
          <w:tab w:val="clear" w:pos="9781"/>
          <w:tab w:val="left" w:pos="9639"/>
        </w:tabs>
        <w:spacing w:after="0" w:line="240" w:lineRule="auto"/>
        <w:ind w:left="840" w:right="1240" w:hanging="280"/>
        <w:rPr>
          <w:sz w:val="24"/>
          <w:szCs w:val="24"/>
        </w:rPr>
      </w:pPr>
      <w:r>
        <w:rPr>
          <w:sz w:val="24"/>
          <w:szCs w:val="24"/>
        </w:rPr>
        <w:t>Scrutiny Report 19, together with extracts of the relevant minutes of proceedings, dated 19 May 2026</w:t>
      </w:r>
      <w:r>
        <w:rPr>
          <w:sz w:val="24"/>
          <w:szCs w:val="24"/>
          <w:u w:val="dotted"/>
        </w:rPr>
        <w:tab/>
      </w:r>
      <w:r>
        <w:rPr>
          <w:sz w:val="24"/>
          <w:szCs w:val="24"/>
        </w:rPr>
        <w:t xml:space="preserve"> 1013</w:t>
      </w:r>
    </w:p>
    <w:p w14:paraId="6B4FBCF5" w14:textId="77777777" w:rsidR="003938E4" w:rsidRDefault="003938E4" w:rsidP="00A81B3E">
      <w:pPr>
        <w:tabs>
          <w:tab w:val="clear" w:pos="9781"/>
          <w:tab w:val="left" w:pos="9639"/>
        </w:tabs>
        <w:spacing w:after="0" w:line="240" w:lineRule="auto"/>
        <w:ind w:left="840" w:right="1240" w:hanging="280"/>
        <w:rPr>
          <w:b/>
          <w:sz w:val="24"/>
          <w:szCs w:val="24"/>
        </w:rPr>
      </w:pPr>
      <w:r>
        <w:rPr>
          <w:sz w:val="24"/>
          <w:szCs w:val="24"/>
        </w:rPr>
        <w:t>Scrutiny Report 20, together with extracts of the relevant minutes of proceedings, dated 2 June 2026</w:t>
      </w:r>
      <w:r>
        <w:rPr>
          <w:sz w:val="24"/>
          <w:szCs w:val="24"/>
          <w:u w:val="dotted"/>
        </w:rPr>
        <w:tab/>
      </w:r>
      <w:r>
        <w:rPr>
          <w:sz w:val="24"/>
          <w:szCs w:val="24"/>
        </w:rPr>
        <w:t xml:space="preserve"> 1053</w:t>
      </w:r>
    </w:p>
    <w:p w14:paraId="2C2CD8F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Legal Aid Act—</w:t>
      </w:r>
    </w:p>
    <w:p w14:paraId="0BA91D5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Aid (Commission President) Appointment 2024—Disallowable Instrument DI2024-277 (LR, 9 September 2024)</w:t>
      </w:r>
      <w:r>
        <w:rPr>
          <w:sz w:val="24"/>
          <w:szCs w:val="24"/>
          <w:u w:val="dotted"/>
        </w:rPr>
        <w:tab/>
      </w:r>
      <w:r>
        <w:rPr>
          <w:sz w:val="24"/>
          <w:szCs w:val="24"/>
        </w:rPr>
        <w:t xml:space="preserve">    6</w:t>
      </w:r>
    </w:p>
    <w:p w14:paraId="0CE15C7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Aid (Commission President) Appointment 2024—Disallowable Instrument DI2024-277—Revised explanatory statement</w:t>
      </w:r>
      <w:r>
        <w:rPr>
          <w:sz w:val="24"/>
          <w:szCs w:val="24"/>
          <w:u w:val="dotted"/>
        </w:rPr>
        <w:tab/>
      </w:r>
      <w:r>
        <w:rPr>
          <w:sz w:val="24"/>
          <w:szCs w:val="24"/>
        </w:rPr>
        <w:t xml:space="preserve">   82</w:t>
      </w:r>
    </w:p>
    <w:p w14:paraId="6E882AC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Aid (Commissioner - Financial Management) Appointment 2024—Disallowable Instrument DI2024-278 (LR, 9 September 2024)</w:t>
      </w:r>
      <w:r>
        <w:rPr>
          <w:sz w:val="24"/>
          <w:szCs w:val="24"/>
          <w:u w:val="dotted"/>
        </w:rPr>
        <w:tab/>
      </w:r>
      <w:r>
        <w:rPr>
          <w:sz w:val="24"/>
          <w:szCs w:val="24"/>
        </w:rPr>
        <w:t xml:space="preserve">    6</w:t>
      </w:r>
    </w:p>
    <w:p w14:paraId="1060682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Aid (Commissioner—Bar Association Nominee) Appointment 2025—Disallowable Instrument DI2025-202 (LR, 17 July 2025)</w:t>
      </w:r>
      <w:proofErr w:type="gramStart"/>
      <w:r>
        <w:rPr>
          <w:sz w:val="24"/>
          <w:szCs w:val="24"/>
          <w:u w:val="dotted"/>
        </w:rPr>
        <w:tab/>
      </w:r>
      <w:r>
        <w:rPr>
          <w:sz w:val="24"/>
          <w:szCs w:val="24"/>
        </w:rPr>
        <w:t xml:space="preserve">  355</w:t>
      </w:r>
      <w:proofErr w:type="gramEnd"/>
    </w:p>
    <w:p w14:paraId="4591BC7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Aid (Commissioner-Financial Management) Appointment 2024—Disallowable Instrument DI2024-278—Revised explanatory statement</w:t>
      </w:r>
      <w:r>
        <w:rPr>
          <w:sz w:val="24"/>
          <w:szCs w:val="24"/>
          <w:u w:val="dotted"/>
        </w:rPr>
        <w:tab/>
      </w:r>
      <w:r>
        <w:rPr>
          <w:sz w:val="24"/>
          <w:szCs w:val="24"/>
        </w:rPr>
        <w:t xml:space="preserve">   82</w:t>
      </w:r>
    </w:p>
    <w:p w14:paraId="52A0D66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Legal Aid (Commissioner—Law Society Nominee) Appointment 2025—Disallowable Instrument DI2025-201 (LR, 17 July 2025)</w:t>
      </w:r>
      <w:proofErr w:type="gramStart"/>
      <w:r>
        <w:rPr>
          <w:sz w:val="24"/>
          <w:szCs w:val="24"/>
          <w:u w:val="dotted"/>
        </w:rPr>
        <w:tab/>
      </w:r>
      <w:r>
        <w:rPr>
          <w:sz w:val="24"/>
          <w:szCs w:val="24"/>
        </w:rPr>
        <w:t xml:space="preserve">  355</w:t>
      </w:r>
      <w:proofErr w:type="gramEnd"/>
    </w:p>
    <w:p w14:paraId="78AD139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Legal Profession Act—</w:t>
      </w:r>
    </w:p>
    <w:p w14:paraId="5588213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Profession (Bar Council Fees) Determination 2025—Disallowable Instrument DI2025-63 (LR, 19 May 2025)</w:t>
      </w:r>
      <w:proofErr w:type="gramStart"/>
      <w:r>
        <w:rPr>
          <w:sz w:val="24"/>
          <w:szCs w:val="24"/>
          <w:u w:val="dotted"/>
        </w:rPr>
        <w:tab/>
      </w:r>
      <w:r>
        <w:rPr>
          <w:sz w:val="24"/>
          <w:szCs w:val="24"/>
        </w:rPr>
        <w:t xml:space="preserve">  303</w:t>
      </w:r>
      <w:proofErr w:type="gramEnd"/>
    </w:p>
    <w:p w14:paraId="6776E50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Profession (Bar Council Fees) Determination 2026—Disallowable Instrument DI2026-64 (LR, 25 May 2026)</w:t>
      </w:r>
      <w:r>
        <w:rPr>
          <w:sz w:val="24"/>
          <w:szCs w:val="24"/>
          <w:u w:val="dotted"/>
        </w:rPr>
        <w:tab/>
      </w:r>
      <w:r>
        <w:rPr>
          <w:sz w:val="24"/>
          <w:szCs w:val="24"/>
        </w:rPr>
        <w:t xml:space="preserve"> 1040</w:t>
      </w:r>
    </w:p>
    <w:p w14:paraId="4A1674B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Profession (Barristers) Rules 2026—Subordinate Law SL2026-1 (LR, 19 January 2026)</w:t>
      </w:r>
      <w:proofErr w:type="gramStart"/>
      <w:r>
        <w:rPr>
          <w:sz w:val="24"/>
          <w:szCs w:val="24"/>
          <w:u w:val="dotted"/>
        </w:rPr>
        <w:tab/>
      </w:r>
      <w:r>
        <w:rPr>
          <w:sz w:val="24"/>
          <w:szCs w:val="24"/>
        </w:rPr>
        <w:t xml:space="preserve">  838</w:t>
      </w:r>
      <w:proofErr w:type="gramEnd"/>
    </w:p>
    <w:p w14:paraId="41198FA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Legal Profession (Solicitors Practising Fees) Determination 2026—Disallowable Instrument DI2026-77 (LR, 9 June 2026)</w:t>
      </w:r>
      <w:r>
        <w:rPr>
          <w:sz w:val="24"/>
          <w:szCs w:val="24"/>
          <w:u w:val="dotted"/>
        </w:rPr>
        <w:tab/>
      </w:r>
      <w:r>
        <w:rPr>
          <w:sz w:val="24"/>
          <w:szCs w:val="24"/>
        </w:rPr>
        <w:t xml:space="preserve"> 1051</w:t>
      </w:r>
    </w:p>
    <w:p w14:paraId="6242C3D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Legal Profession (Solicitors) Conduct Rules 2025—Subordinate Law SL2025-24 (LR, 17 November 2025)</w:t>
      </w:r>
      <w:proofErr w:type="gramStart"/>
      <w:r>
        <w:rPr>
          <w:sz w:val="24"/>
          <w:szCs w:val="24"/>
          <w:u w:val="dotted"/>
        </w:rPr>
        <w:tab/>
      </w:r>
      <w:r>
        <w:rPr>
          <w:sz w:val="24"/>
          <w:szCs w:val="24"/>
        </w:rPr>
        <w:t xml:space="preserve">  551</w:t>
      </w:r>
      <w:proofErr w:type="gramEnd"/>
    </w:p>
    <w:p w14:paraId="3EB5911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Legal Profession (Solicitors) Conduct Rules 2025 (No 2)—Subordinate Law SL2025-28 (LR, 15 December 2025)</w:t>
      </w:r>
      <w:proofErr w:type="gramStart"/>
      <w:r>
        <w:rPr>
          <w:sz w:val="24"/>
          <w:szCs w:val="24"/>
          <w:u w:val="dotted"/>
        </w:rPr>
        <w:tab/>
      </w:r>
      <w:r>
        <w:rPr>
          <w:sz w:val="24"/>
          <w:szCs w:val="24"/>
        </w:rPr>
        <w:t xml:space="preserve">  681</w:t>
      </w:r>
      <w:proofErr w:type="gramEnd"/>
    </w:p>
    <w:p w14:paraId="0999C43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Legislative Assembly (Members' Staff) Act—</w:t>
      </w:r>
    </w:p>
    <w:p w14:paraId="447E3FA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Legislative Assembly (Members' Staff) Members' Salary Cap Determination 2024 (No 3)—Disallowable Instrument DI2024-310 (LR, 28 November 2024)</w:t>
      </w:r>
      <w:r>
        <w:rPr>
          <w:sz w:val="24"/>
          <w:szCs w:val="24"/>
          <w:u w:val="dotted"/>
        </w:rPr>
        <w:tab/>
      </w:r>
      <w:r>
        <w:rPr>
          <w:sz w:val="24"/>
          <w:szCs w:val="24"/>
        </w:rPr>
        <w:t xml:space="preserve">   69</w:t>
      </w:r>
    </w:p>
    <w:p w14:paraId="0BB842E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Legislative Assembly (Members' Staff) Members' Salary Cap Determination 2025 (No 1)—Disallowable Instrument DI2025-90 (LR, 23 June 2025)</w:t>
      </w:r>
      <w:proofErr w:type="gramStart"/>
      <w:r>
        <w:rPr>
          <w:sz w:val="24"/>
          <w:szCs w:val="24"/>
          <w:u w:val="dotted"/>
        </w:rPr>
        <w:tab/>
      </w:r>
      <w:r>
        <w:rPr>
          <w:sz w:val="24"/>
          <w:szCs w:val="24"/>
        </w:rPr>
        <w:t xml:space="preserve">  355</w:t>
      </w:r>
      <w:proofErr w:type="gramEnd"/>
    </w:p>
    <w:p w14:paraId="544F149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Legislative Assembly (Members' Staff) Speaker's Salary Cap Determination 2025 (No 1)—Disallowable Instrument DI2025-91 (LR, 23 June 2025)</w:t>
      </w:r>
      <w:proofErr w:type="gramStart"/>
      <w:r>
        <w:rPr>
          <w:sz w:val="24"/>
          <w:szCs w:val="24"/>
          <w:u w:val="dotted"/>
        </w:rPr>
        <w:tab/>
      </w:r>
      <w:r>
        <w:rPr>
          <w:sz w:val="24"/>
          <w:szCs w:val="24"/>
        </w:rPr>
        <w:t xml:space="preserve">  355</w:t>
      </w:r>
      <w:proofErr w:type="gramEnd"/>
    </w:p>
    <w:p w14:paraId="69D3DB1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Legislative Assembly (Members' Superannuation) Act—</w:t>
      </w:r>
      <w:r>
        <w:rPr>
          <w:sz w:val="24"/>
          <w:szCs w:val="24"/>
        </w:rPr>
        <w:t>Pursuant to section 11A—Australian Capital Territory Legislative Assembly Members Superannuation Board—Annual Report—2024-2025, 21 August 2025, together with a copy of a letter to the Speaker dated 30 July 2025</w:t>
      </w:r>
      <w:proofErr w:type="gramStart"/>
      <w:r>
        <w:rPr>
          <w:sz w:val="24"/>
          <w:szCs w:val="24"/>
          <w:u w:val="dotted"/>
        </w:rPr>
        <w:tab/>
      </w:r>
      <w:r>
        <w:rPr>
          <w:sz w:val="24"/>
          <w:szCs w:val="24"/>
        </w:rPr>
        <w:t xml:space="preserve">  350</w:t>
      </w:r>
      <w:proofErr w:type="gramEnd"/>
    </w:p>
    <w:p w14:paraId="0B353D9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Legislative Assembly Budget Protocols Agreement—</w:t>
      </w:r>
      <w:r>
        <w:rPr>
          <w:sz w:val="24"/>
          <w:szCs w:val="24"/>
        </w:rPr>
        <w:t>11th Assembly, dated 5 and 6 March 2026</w:t>
      </w:r>
      <w:proofErr w:type="gramStart"/>
      <w:r>
        <w:rPr>
          <w:sz w:val="24"/>
          <w:szCs w:val="24"/>
          <w:u w:val="dotted"/>
        </w:rPr>
        <w:tab/>
      </w:r>
      <w:r>
        <w:rPr>
          <w:sz w:val="24"/>
          <w:szCs w:val="24"/>
        </w:rPr>
        <w:t xml:space="preserve">  875</w:t>
      </w:r>
      <w:proofErr w:type="gramEnd"/>
    </w:p>
    <w:p w14:paraId="1F5FF18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Legislative Assembly for the Australian Capital Territory—</w:t>
      </w:r>
    </w:p>
    <w:p w14:paraId="47EE91A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Liberals Change to Leadership—Letter to the Clerk from the Opposition Whip Mr Ed Cocks MLA, dated 10 November 2025</w:t>
      </w:r>
      <w:proofErr w:type="gramStart"/>
      <w:r>
        <w:rPr>
          <w:sz w:val="24"/>
          <w:szCs w:val="24"/>
          <w:u w:val="dotted"/>
        </w:rPr>
        <w:tab/>
      </w:r>
      <w:r>
        <w:rPr>
          <w:sz w:val="24"/>
          <w:szCs w:val="24"/>
        </w:rPr>
        <w:t xml:space="preserve">  544</w:t>
      </w:r>
      <w:proofErr w:type="gramEnd"/>
    </w:p>
    <w:p w14:paraId="5390938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Candidates declared elected to the ACT Legislative Assembly—Letter from Electoral Commissioner, dated 30 October 2024</w:t>
      </w:r>
      <w:r>
        <w:rPr>
          <w:sz w:val="24"/>
          <w:szCs w:val="24"/>
          <w:u w:val="dotted"/>
        </w:rPr>
        <w:tab/>
      </w:r>
      <w:r>
        <w:rPr>
          <w:sz w:val="24"/>
          <w:szCs w:val="24"/>
        </w:rPr>
        <w:t xml:space="preserve">    2</w:t>
      </w:r>
    </w:p>
    <w:p w14:paraId="0293147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Casual vacancy—Declaration of the poll—Letter from the Electoral Commissioner, ACT Electoral Commission, to the Clerk, ACT Legislative Assembly, dated 5 June 2026</w:t>
      </w:r>
      <w:r>
        <w:rPr>
          <w:sz w:val="24"/>
          <w:szCs w:val="24"/>
          <w:u w:val="dotted"/>
        </w:rPr>
        <w:tab/>
      </w:r>
      <w:r>
        <w:rPr>
          <w:sz w:val="24"/>
          <w:szCs w:val="24"/>
        </w:rPr>
        <w:t xml:space="preserve"> 1045</w:t>
      </w:r>
    </w:p>
    <w:p w14:paraId="434534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Casual Vacancy—Copy of letter to the ACT Electoral Commissioner, from the Speaker, dated 15 May 2026</w:t>
      </w:r>
      <w:r>
        <w:rPr>
          <w:sz w:val="24"/>
          <w:szCs w:val="24"/>
          <w:u w:val="dotted"/>
        </w:rPr>
        <w:tab/>
      </w:r>
      <w:r>
        <w:rPr>
          <w:sz w:val="24"/>
          <w:szCs w:val="24"/>
        </w:rPr>
        <w:t xml:space="preserve"> 1011</w:t>
      </w:r>
    </w:p>
    <w:p w14:paraId="0119DBE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Notice Convening the first meeting of the Eleventh Legislative Assembly for the Australian Capital Territory, dated 31 October 2024</w:t>
      </w:r>
      <w:r>
        <w:rPr>
          <w:sz w:val="24"/>
          <w:szCs w:val="24"/>
          <w:u w:val="dotted"/>
        </w:rPr>
        <w:tab/>
      </w:r>
      <w:r>
        <w:rPr>
          <w:sz w:val="24"/>
          <w:szCs w:val="24"/>
        </w:rPr>
        <w:t xml:space="preserve">    1</w:t>
      </w:r>
    </w:p>
    <w:p w14:paraId="72FC11CB" w14:textId="77777777" w:rsidR="003938E4" w:rsidRDefault="003938E4" w:rsidP="003938E4">
      <w:pPr>
        <w:tabs>
          <w:tab w:val="clear" w:pos="9781"/>
          <w:tab w:val="left" w:pos="9639"/>
        </w:tabs>
        <w:spacing w:after="0" w:line="240" w:lineRule="auto"/>
        <w:ind w:left="560" w:right="1240" w:hanging="280"/>
        <w:rPr>
          <w:b/>
          <w:sz w:val="24"/>
          <w:szCs w:val="24"/>
        </w:rPr>
      </w:pPr>
      <w:r>
        <w:rPr>
          <w:i/>
          <w:sz w:val="24"/>
          <w:szCs w:val="24"/>
        </w:rPr>
        <w:t xml:space="preserve">See also </w:t>
      </w:r>
      <w:r>
        <w:rPr>
          <w:sz w:val="24"/>
          <w:szCs w:val="24"/>
        </w:rPr>
        <w:t>"ACT Legislative Assembly"</w:t>
      </w:r>
    </w:p>
    <w:p w14:paraId="43EE66E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Libraries ACT—</w:t>
      </w:r>
      <w:r>
        <w:rPr>
          <w:sz w:val="24"/>
          <w:szCs w:val="24"/>
        </w:rPr>
        <w:t>Strategic plan and Resource Improvement—Assembly Resolution of 19 March 2025—</w:t>
      </w:r>
    </w:p>
    <w:p w14:paraId="718D753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w:t>
      </w:r>
      <w:proofErr w:type="gramStart"/>
      <w:r>
        <w:rPr>
          <w:sz w:val="24"/>
          <w:szCs w:val="24"/>
          <w:u w:val="dotted"/>
        </w:rPr>
        <w:tab/>
      </w:r>
      <w:r>
        <w:rPr>
          <w:sz w:val="24"/>
          <w:szCs w:val="24"/>
        </w:rPr>
        <w:t xml:space="preserve">  210</w:t>
      </w:r>
      <w:proofErr w:type="gramEnd"/>
    </w:p>
    <w:p w14:paraId="5AA68E5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 to 3(b) through (e), dated May 2025</w:t>
      </w:r>
      <w:proofErr w:type="gramStart"/>
      <w:r>
        <w:rPr>
          <w:sz w:val="24"/>
          <w:szCs w:val="24"/>
          <w:u w:val="dotted"/>
        </w:rPr>
        <w:tab/>
      </w:r>
      <w:r>
        <w:rPr>
          <w:sz w:val="24"/>
          <w:szCs w:val="24"/>
        </w:rPr>
        <w:t xml:space="preserve">  284</w:t>
      </w:r>
      <w:proofErr w:type="gramEnd"/>
    </w:p>
    <w:p w14:paraId="2777C2F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Lifetime Care and Support (Catastrophic Injuries) Act—</w:t>
      </w:r>
    </w:p>
    <w:p w14:paraId="2DEE1A0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Attendant Care Services Guidelines 2025—Disallowable Instrument DI2025-323 (LR, 23 December 2025)</w:t>
      </w:r>
      <w:proofErr w:type="gramStart"/>
      <w:r>
        <w:rPr>
          <w:sz w:val="24"/>
          <w:szCs w:val="24"/>
          <w:u w:val="dotted"/>
        </w:rPr>
        <w:tab/>
      </w:r>
      <w:r>
        <w:rPr>
          <w:sz w:val="24"/>
          <w:szCs w:val="24"/>
        </w:rPr>
        <w:t xml:space="preserve">  681</w:t>
      </w:r>
      <w:proofErr w:type="gramEnd"/>
    </w:p>
    <w:p w14:paraId="76F8E7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Dental Treatment Guidelines 2025—Disallowable Instrument DI2025-279 (LR, 23 October 2025)</w:t>
      </w:r>
      <w:proofErr w:type="gramStart"/>
      <w:r>
        <w:rPr>
          <w:sz w:val="24"/>
          <w:szCs w:val="24"/>
          <w:u w:val="dotted"/>
        </w:rPr>
        <w:tab/>
      </w:r>
      <w:r>
        <w:rPr>
          <w:sz w:val="24"/>
          <w:szCs w:val="24"/>
        </w:rPr>
        <w:t xml:space="preserve">  551</w:t>
      </w:r>
      <w:proofErr w:type="gramEnd"/>
    </w:p>
    <w:p w14:paraId="5A3197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Education Support Services Guidelines 2025—Disallowable Instrument DI2025-276 (LR, 23 October 2025)</w:t>
      </w:r>
      <w:proofErr w:type="gramStart"/>
      <w:r>
        <w:rPr>
          <w:sz w:val="24"/>
          <w:szCs w:val="24"/>
          <w:u w:val="dotted"/>
        </w:rPr>
        <w:tab/>
      </w:r>
      <w:r>
        <w:rPr>
          <w:sz w:val="24"/>
          <w:szCs w:val="24"/>
        </w:rPr>
        <w:t xml:space="preserve">  552</w:t>
      </w:r>
      <w:proofErr w:type="gramEnd"/>
    </w:p>
    <w:p w14:paraId="3810CEA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Lifetime Care and Support (Catastrophic Injuries) Medical Treatment Including Pharmaceuticals Guidelines 2025—Disallowable Instrument DI2025-280 (LR, 23 October 2025)</w:t>
      </w:r>
      <w:proofErr w:type="gramStart"/>
      <w:r>
        <w:rPr>
          <w:sz w:val="24"/>
          <w:szCs w:val="24"/>
          <w:u w:val="dotted"/>
        </w:rPr>
        <w:tab/>
      </w:r>
      <w:r>
        <w:rPr>
          <w:sz w:val="24"/>
          <w:szCs w:val="24"/>
        </w:rPr>
        <w:t xml:space="preserve">  552</w:t>
      </w:r>
      <w:proofErr w:type="gramEnd"/>
    </w:p>
    <w:p w14:paraId="56E0251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Prostheses Guidelines 2025—Disallowable Instrument DI2025-278 (LR, 23 October 2025)</w:t>
      </w:r>
      <w:proofErr w:type="gramStart"/>
      <w:r>
        <w:rPr>
          <w:sz w:val="24"/>
          <w:szCs w:val="24"/>
          <w:u w:val="dotted"/>
        </w:rPr>
        <w:tab/>
      </w:r>
      <w:r>
        <w:rPr>
          <w:sz w:val="24"/>
          <w:szCs w:val="24"/>
        </w:rPr>
        <w:t xml:space="preserve">  552</w:t>
      </w:r>
      <w:proofErr w:type="gramEnd"/>
    </w:p>
    <w:p w14:paraId="7C12092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Rehabilitation Guidelines 2025—Disallowable Instrument DI2025-322 (LR, 23 December 2025)</w:t>
      </w:r>
      <w:proofErr w:type="gramStart"/>
      <w:r>
        <w:rPr>
          <w:sz w:val="24"/>
          <w:szCs w:val="24"/>
          <w:u w:val="dotted"/>
        </w:rPr>
        <w:tab/>
      </w:r>
      <w:r>
        <w:rPr>
          <w:sz w:val="24"/>
          <w:szCs w:val="24"/>
        </w:rPr>
        <w:t xml:space="preserve">  681</w:t>
      </w:r>
      <w:proofErr w:type="gramEnd"/>
    </w:p>
    <w:p w14:paraId="5AD52A0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Lifetime Care and Support (Catastrophic Injuries) Respite Care Services Guidelines 2025—Disallowable Instrument DI2025-277 (LR, 23 October 2025)</w:t>
      </w:r>
      <w:proofErr w:type="gramStart"/>
      <w:r>
        <w:rPr>
          <w:sz w:val="24"/>
          <w:szCs w:val="24"/>
          <w:u w:val="dotted"/>
        </w:rPr>
        <w:tab/>
      </w:r>
      <w:r>
        <w:rPr>
          <w:sz w:val="24"/>
          <w:szCs w:val="24"/>
        </w:rPr>
        <w:t xml:space="preserve">  552</w:t>
      </w:r>
      <w:proofErr w:type="gramEnd"/>
    </w:p>
    <w:p w14:paraId="4B9B7C9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Lifetime Care and Support (Catastrophic Injuries) Workplace and Education Facility Modifications Guidelines 2025—Disallowable Instrument DI2025-324 (LR, 23 December 2025)</w:t>
      </w:r>
      <w:proofErr w:type="gramStart"/>
      <w:r>
        <w:rPr>
          <w:sz w:val="24"/>
          <w:szCs w:val="24"/>
          <w:u w:val="dotted"/>
        </w:rPr>
        <w:tab/>
      </w:r>
      <w:r>
        <w:rPr>
          <w:sz w:val="24"/>
          <w:szCs w:val="24"/>
        </w:rPr>
        <w:t xml:space="preserve">  681</w:t>
      </w:r>
      <w:proofErr w:type="gramEnd"/>
    </w:p>
    <w:p w14:paraId="2863354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Light rail—</w:t>
      </w:r>
      <w:r>
        <w:rPr>
          <w:sz w:val="24"/>
          <w:szCs w:val="24"/>
        </w:rPr>
        <w:t>Assembly resolution of 19 March 2025—</w:t>
      </w:r>
    </w:p>
    <w:p w14:paraId="2184F11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Documents—Order to table—Copies of disputed returned documents—Decision of Independent Legal Arbiter—</w:t>
      </w:r>
    </w:p>
    <w:p w14:paraId="224AD4B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Business Case addendum: Russell Extension—Cabinet in Confidence—Capital Metro, dated 14, 15, 18 and 19 January 2016</w:t>
      </w:r>
      <w:proofErr w:type="gramStart"/>
      <w:r>
        <w:rPr>
          <w:sz w:val="24"/>
          <w:szCs w:val="24"/>
          <w:u w:val="dotted"/>
        </w:rPr>
        <w:tab/>
      </w:r>
      <w:r>
        <w:rPr>
          <w:sz w:val="24"/>
          <w:szCs w:val="24"/>
        </w:rPr>
        <w:t xml:space="preserve">  283</w:t>
      </w:r>
      <w:proofErr w:type="gramEnd"/>
    </w:p>
    <w:p w14:paraId="540EE8B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City to Woden Light Rail Business case—Cabinet in Confidence—Preliminary draft—Major Project Canberra, dated July 2019</w:t>
      </w:r>
      <w:proofErr w:type="gramStart"/>
      <w:r>
        <w:rPr>
          <w:sz w:val="24"/>
          <w:szCs w:val="24"/>
          <w:u w:val="dotted"/>
        </w:rPr>
        <w:tab/>
      </w:r>
      <w:r>
        <w:rPr>
          <w:sz w:val="24"/>
          <w:szCs w:val="24"/>
        </w:rPr>
        <w:t xml:space="preserve">  283</w:t>
      </w:r>
      <w:proofErr w:type="gramEnd"/>
    </w:p>
    <w:p w14:paraId="58204C2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Light Rail Stage 2 Business Case—Cabinet in Confidence—Transport Canberra and City Services, dated 29 January 2019</w:t>
      </w:r>
      <w:proofErr w:type="gramStart"/>
      <w:r>
        <w:rPr>
          <w:sz w:val="24"/>
          <w:szCs w:val="24"/>
          <w:u w:val="dotted"/>
        </w:rPr>
        <w:tab/>
      </w:r>
      <w:r>
        <w:rPr>
          <w:sz w:val="24"/>
          <w:szCs w:val="24"/>
        </w:rPr>
        <w:t xml:space="preserve">  283</w:t>
      </w:r>
      <w:proofErr w:type="gramEnd"/>
    </w:p>
    <w:p w14:paraId="5502D6C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Documents—Order to table—Copy of—</w:t>
      </w:r>
    </w:p>
    <w:p w14:paraId="34B0B27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Capital Metro Agency—Financial statements for the year ended—</w:t>
      </w:r>
    </w:p>
    <w:p w14:paraId="06B06B1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30 June 2014, dated August 2014</w:t>
      </w:r>
      <w:proofErr w:type="gramStart"/>
      <w:r>
        <w:rPr>
          <w:sz w:val="24"/>
          <w:szCs w:val="24"/>
          <w:u w:val="dotted"/>
        </w:rPr>
        <w:tab/>
      </w:r>
      <w:r>
        <w:rPr>
          <w:sz w:val="24"/>
          <w:szCs w:val="24"/>
        </w:rPr>
        <w:t xml:space="preserve">  221</w:t>
      </w:r>
      <w:proofErr w:type="gramEnd"/>
    </w:p>
    <w:p w14:paraId="12F4CCF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30 June 2015, dated July 2015</w:t>
      </w:r>
      <w:proofErr w:type="gramStart"/>
      <w:r>
        <w:rPr>
          <w:sz w:val="24"/>
          <w:szCs w:val="24"/>
          <w:u w:val="dotted"/>
        </w:rPr>
        <w:tab/>
      </w:r>
      <w:r>
        <w:rPr>
          <w:sz w:val="24"/>
          <w:szCs w:val="24"/>
        </w:rPr>
        <w:t xml:space="preserve">  221</w:t>
      </w:r>
      <w:proofErr w:type="gramEnd"/>
    </w:p>
    <w:p w14:paraId="4C87C68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Capital Metro—Full Business Case—Capital Metro Agency, undated</w:t>
      </w:r>
      <w:proofErr w:type="gramStart"/>
      <w:r>
        <w:rPr>
          <w:sz w:val="24"/>
          <w:szCs w:val="24"/>
          <w:u w:val="dotted"/>
        </w:rPr>
        <w:tab/>
      </w:r>
      <w:r>
        <w:rPr>
          <w:sz w:val="24"/>
          <w:szCs w:val="24"/>
        </w:rPr>
        <w:t xml:space="preserve">  221</w:t>
      </w:r>
      <w:proofErr w:type="gramEnd"/>
    </w:p>
    <w:p w14:paraId="783FE59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City to Gungahlin Light Rail Benefits Realisation—Snapshot—Major Project Canberra, dated May 2020</w:t>
      </w:r>
      <w:proofErr w:type="gramStart"/>
      <w:r>
        <w:rPr>
          <w:sz w:val="24"/>
          <w:szCs w:val="24"/>
          <w:u w:val="dotted"/>
        </w:rPr>
        <w:tab/>
      </w:r>
      <w:r>
        <w:rPr>
          <w:sz w:val="24"/>
          <w:szCs w:val="24"/>
        </w:rPr>
        <w:t xml:space="preserve">  220</w:t>
      </w:r>
      <w:proofErr w:type="gramEnd"/>
    </w:p>
    <w:p w14:paraId="1C3E2A2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City to Gungahlin Light Rail—Project Delivery Report—Transport Canberra, dated June 2019</w:t>
      </w:r>
      <w:proofErr w:type="gramStart"/>
      <w:r>
        <w:rPr>
          <w:sz w:val="24"/>
          <w:szCs w:val="24"/>
          <w:u w:val="dotted"/>
        </w:rPr>
        <w:tab/>
      </w:r>
      <w:r>
        <w:rPr>
          <w:sz w:val="24"/>
          <w:szCs w:val="24"/>
        </w:rPr>
        <w:t xml:space="preserve">  220</w:t>
      </w:r>
      <w:proofErr w:type="gramEnd"/>
    </w:p>
    <w:p w14:paraId="1D8A1D2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City to Woden Light Rail Stage 2A—Major Projects Canberra—</w:t>
      </w:r>
    </w:p>
    <w:p w14:paraId="17F62DD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to Commonwealth Park Business Case—Cabinet in Confidence—Preliminary draft, dated August 2019</w:t>
      </w:r>
      <w:proofErr w:type="gramStart"/>
      <w:r>
        <w:rPr>
          <w:sz w:val="24"/>
          <w:szCs w:val="24"/>
          <w:u w:val="dotted"/>
        </w:rPr>
        <w:tab/>
      </w:r>
      <w:r>
        <w:rPr>
          <w:sz w:val="24"/>
          <w:szCs w:val="24"/>
        </w:rPr>
        <w:t xml:space="preserve">  221</w:t>
      </w:r>
      <w:proofErr w:type="gramEnd"/>
    </w:p>
    <w:p w14:paraId="4F6A4F6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to Commonwealth Park Business Case—Cabinet in Confidence—Preliminary draft, dated July 2019</w:t>
      </w:r>
      <w:proofErr w:type="gramStart"/>
      <w:r>
        <w:rPr>
          <w:sz w:val="24"/>
          <w:szCs w:val="24"/>
          <w:u w:val="dotted"/>
        </w:rPr>
        <w:tab/>
      </w:r>
      <w:r>
        <w:rPr>
          <w:sz w:val="24"/>
          <w:szCs w:val="24"/>
        </w:rPr>
        <w:t xml:space="preserve">  221</w:t>
      </w:r>
      <w:proofErr w:type="gramEnd"/>
    </w:p>
    <w:p w14:paraId="7F898A3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to Commonwealth Park Business Case—Cabinet in Confidence—Preliminary draft, dated July 2019 (First Pass)</w:t>
      </w:r>
      <w:proofErr w:type="gramStart"/>
      <w:r>
        <w:rPr>
          <w:sz w:val="24"/>
          <w:szCs w:val="24"/>
          <w:u w:val="dotted"/>
        </w:rPr>
        <w:tab/>
      </w:r>
      <w:r>
        <w:rPr>
          <w:sz w:val="24"/>
          <w:szCs w:val="24"/>
        </w:rPr>
        <w:t xml:space="preserve">  221</w:t>
      </w:r>
      <w:proofErr w:type="gramEnd"/>
    </w:p>
    <w:p w14:paraId="7C5251E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Index of returned documents</w:t>
      </w:r>
      <w:proofErr w:type="gramStart"/>
      <w:r>
        <w:rPr>
          <w:sz w:val="24"/>
          <w:szCs w:val="24"/>
          <w:u w:val="dotted"/>
        </w:rPr>
        <w:tab/>
      </w:r>
      <w:r>
        <w:rPr>
          <w:sz w:val="24"/>
          <w:szCs w:val="24"/>
        </w:rPr>
        <w:t xml:space="preserve">  220</w:t>
      </w:r>
      <w:proofErr w:type="gramEnd"/>
    </w:p>
    <w:p w14:paraId="7AE21B1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Light Rail Capital Expenditure and Commonwealth Contribution (2013-14-2023-24), Undated</w:t>
      </w:r>
      <w:proofErr w:type="gramStart"/>
      <w:r>
        <w:rPr>
          <w:sz w:val="24"/>
          <w:szCs w:val="24"/>
          <w:u w:val="dotted"/>
        </w:rPr>
        <w:tab/>
      </w:r>
      <w:r>
        <w:rPr>
          <w:sz w:val="24"/>
          <w:szCs w:val="24"/>
        </w:rPr>
        <w:t xml:space="preserve">  221</w:t>
      </w:r>
      <w:proofErr w:type="gramEnd"/>
    </w:p>
    <w:p w14:paraId="18DA9EE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Light Rail Five Years On: Benefits Realisation Report 2024—Transport Canberra, undated</w:t>
      </w:r>
      <w:proofErr w:type="gramStart"/>
      <w:r>
        <w:rPr>
          <w:sz w:val="24"/>
          <w:szCs w:val="24"/>
          <w:u w:val="dotted"/>
        </w:rPr>
        <w:tab/>
      </w:r>
      <w:r>
        <w:rPr>
          <w:sz w:val="24"/>
          <w:szCs w:val="24"/>
        </w:rPr>
        <w:t xml:space="preserve">  220</w:t>
      </w:r>
      <w:proofErr w:type="gramEnd"/>
    </w:p>
    <w:p w14:paraId="3D880D5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Light Rail Stage 1 Review—Assembly resolution of 31 July 2019—Government response—</w:t>
      </w:r>
    </w:p>
    <w:p w14:paraId="14F1D7B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City to Gungahlin Light Rail Benefits Realisation—Snapshot—Ministerial Statement, undated</w:t>
      </w:r>
      <w:proofErr w:type="gramStart"/>
      <w:r>
        <w:rPr>
          <w:sz w:val="24"/>
          <w:szCs w:val="24"/>
          <w:u w:val="dotted"/>
        </w:rPr>
        <w:tab/>
      </w:r>
      <w:r>
        <w:rPr>
          <w:sz w:val="24"/>
          <w:szCs w:val="24"/>
        </w:rPr>
        <w:t xml:space="preserve">  221</w:t>
      </w:r>
      <w:proofErr w:type="gramEnd"/>
    </w:p>
    <w:p w14:paraId="2631256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Scope and Methodology of Light Rail Stage 1 Benefits Review—Ministerial Statement, undated</w:t>
      </w:r>
      <w:proofErr w:type="gramStart"/>
      <w:r>
        <w:rPr>
          <w:sz w:val="24"/>
          <w:szCs w:val="24"/>
          <w:u w:val="dotted"/>
        </w:rPr>
        <w:tab/>
      </w:r>
      <w:r>
        <w:rPr>
          <w:sz w:val="24"/>
          <w:szCs w:val="24"/>
        </w:rPr>
        <w:t xml:space="preserve">  221</w:t>
      </w:r>
      <w:proofErr w:type="gramEnd"/>
    </w:p>
    <w:p w14:paraId="5EF9567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Light Rail Stage 2B—Environmental Technical Report 6: Socioeconomic Impact Assessment—Social Atlas, dated 27 November 2024</w:t>
      </w:r>
      <w:proofErr w:type="gramStart"/>
      <w:r>
        <w:rPr>
          <w:sz w:val="24"/>
          <w:szCs w:val="24"/>
          <w:u w:val="dotted"/>
        </w:rPr>
        <w:tab/>
      </w:r>
      <w:r>
        <w:rPr>
          <w:sz w:val="24"/>
          <w:szCs w:val="24"/>
        </w:rPr>
        <w:t xml:space="preserve">  220</w:t>
      </w:r>
      <w:proofErr w:type="gramEnd"/>
    </w:p>
    <w:p w14:paraId="5AE581E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for Light Rail Stage 2, undated</w:t>
      </w:r>
      <w:proofErr w:type="gramStart"/>
      <w:r>
        <w:rPr>
          <w:sz w:val="24"/>
          <w:szCs w:val="24"/>
          <w:u w:val="dotted"/>
        </w:rPr>
        <w:tab/>
      </w:r>
      <w:r>
        <w:rPr>
          <w:sz w:val="24"/>
          <w:szCs w:val="24"/>
        </w:rPr>
        <w:t xml:space="preserve">  220</w:t>
      </w:r>
      <w:proofErr w:type="gramEnd"/>
    </w:p>
    <w:p w14:paraId="5082D6E8"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Transmittal letter from the Head of Service, ACT Government to the Clerk, dated 17 April 2025</w:t>
      </w:r>
      <w:proofErr w:type="gramStart"/>
      <w:r>
        <w:rPr>
          <w:sz w:val="24"/>
          <w:szCs w:val="24"/>
          <w:u w:val="dotted"/>
        </w:rPr>
        <w:tab/>
      </w:r>
      <w:r>
        <w:rPr>
          <w:sz w:val="24"/>
          <w:szCs w:val="24"/>
        </w:rPr>
        <w:t xml:space="preserve">  220</w:t>
      </w:r>
      <w:proofErr w:type="gramEnd"/>
    </w:p>
    <w:p w14:paraId="580C6F2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Light Rail Stage 2—</w:t>
      </w:r>
      <w:r>
        <w:rPr>
          <w:sz w:val="24"/>
          <w:szCs w:val="24"/>
        </w:rPr>
        <w:t>update</w:t>
      </w:r>
      <w:proofErr w:type="gramStart"/>
      <w:r>
        <w:rPr>
          <w:sz w:val="24"/>
          <w:szCs w:val="24"/>
          <w:u w:val="dotted"/>
        </w:rPr>
        <w:tab/>
      </w:r>
      <w:r>
        <w:rPr>
          <w:sz w:val="24"/>
          <w:szCs w:val="24"/>
        </w:rPr>
        <w:t xml:space="preserve">  400</w:t>
      </w:r>
      <w:proofErr w:type="gramEnd"/>
    </w:p>
    <w:p w14:paraId="04AA3CA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Light Rail Stage 2A—</w:t>
      </w:r>
      <w:r>
        <w:rPr>
          <w:sz w:val="24"/>
          <w:szCs w:val="24"/>
        </w:rPr>
        <w:t>Business Engagement Report—</w:t>
      </w:r>
    </w:p>
    <w:p w14:paraId="6C85B8D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April to June 2025</w:t>
      </w:r>
      <w:proofErr w:type="gramStart"/>
      <w:r>
        <w:rPr>
          <w:sz w:val="24"/>
          <w:szCs w:val="24"/>
          <w:u w:val="dotted"/>
        </w:rPr>
        <w:tab/>
      </w:r>
      <w:r>
        <w:rPr>
          <w:sz w:val="24"/>
          <w:szCs w:val="24"/>
        </w:rPr>
        <w:t xml:space="preserve">  435</w:t>
      </w:r>
      <w:proofErr w:type="gramEnd"/>
    </w:p>
    <w:p w14:paraId="6E497AB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July to September 2025, dated 25 October 2025</w:t>
      </w:r>
      <w:proofErr w:type="gramStart"/>
      <w:r>
        <w:rPr>
          <w:sz w:val="24"/>
          <w:szCs w:val="24"/>
          <w:u w:val="dotted"/>
        </w:rPr>
        <w:tab/>
      </w:r>
      <w:r>
        <w:rPr>
          <w:sz w:val="24"/>
          <w:szCs w:val="24"/>
        </w:rPr>
        <w:t xml:space="preserve">  517</w:t>
      </w:r>
      <w:proofErr w:type="gramEnd"/>
    </w:p>
    <w:p w14:paraId="5734E76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October to December 2025, dated 5 February 2026</w:t>
      </w:r>
      <w:proofErr w:type="gramStart"/>
      <w:r>
        <w:rPr>
          <w:sz w:val="24"/>
          <w:szCs w:val="24"/>
          <w:u w:val="dotted"/>
        </w:rPr>
        <w:tab/>
      </w:r>
      <w:r>
        <w:rPr>
          <w:sz w:val="24"/>
          <w:szCs w:val="24"/>
        </w:rPr>
        <w:t xml:space="preserve">  813</w:t>
      </w:r>
      <w:proofErr w:type="gramEnd"/>
    </w:p>
    <w:p w14:paraId="66374F6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Liquor Act—</w:t>
      </w:r>
    </w:p>
    <w:p w14:paraId="36A9E5A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Liquor (Fees) Determination 2025—Disallowable Instrument DI2025-120 (LR, 27 June 2025)</w:t>
      </w:r>
      <w:proofErr w:type="gramStart"/>
      <w:r>
        <w:rPr>
          <w:sz w:val="24"/>
          <w:szCs w:val="24"/>
          <w:u w:val="dotted"/>
        </w:rPr>
        <w:tab/>
      </w:r>
      <w:r>
        <w:rPr>
          <w:sz w:val="24"/>
          <w:szCs w:val="24"/>
        </w:rPr>
        <w:t xml:space="preserve">  355</w:t>
      </w:r>
      <w:proofErr w:type="gramEnd"/>
    </w:p>
    <w:p w14:paraId="0B336AB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Liquor (Fees) Determination 2025 (No 2)—Disallowable Instrument DI2025-285 (LR, 3 November 2025)</w:t>
      </w:r>
      <w:proofErr w:type="gramStart"/>
      <w:r>
        <w:rPr>
          <w:sz w:val="24"/>
          <w:szCs w:val="24"/>
          <w:u w:val="dotted"/>
        </w:rPr>
        <w:tab/>
      </w:r>
      <w:r>
        <w:rPr>
          <w:sz w:val="24"/>
          <w:szCs w:val="24"/>
        </w:rPr>
        <w:t xml:space="preserve">  552</w:t>
      </w:r>
      <w:proofErr w:type="gramEnd"/>
    </w:p>
    <w:p w14:paraId="4E9C5F1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Liquor (Reduction in Annual Licence Fee for Eligible Events) Guidelines 2025 (No 1)—Disallowable Instrument DI2025-130 (LR, 30 June 2025)</w:t>
      </w:r>
      <w:proofErr w:type="gramStart"/>
      <w:r>
        <w:rPr>
          <w:sz w:val="24"/>
          <w:szCs w:val="24"/>
          <w:u w:val="dotted"/>
        </w:rPr>
        <w:tab/>
      </w:r>
      <w:r>
        <w:rPr>
          <w:sz w:val="24"/>
          <w:szCs w:val="24"/>
        </w:rPr>
        <w:t xml:space="preserve">  355</w:t>
      </w:r>
      <w:proofErr w:type="gramEnd"/>
    </w:p>
    <w:p w14:paraId="698E6195" w14:textId="77777777" w:rsidR="00753952" w:rsidRDefault="003938E4" w:rsidP="003938E4">
      <w:pPr>
        <w:tabs>
          <w:tab w:val="clear" w:pos="9781"/>
          <w:tab w:val="left" w:pos="9639"/>
        </w:tabs>
        <w:spacing w:before="120" w:after="0" w:line="240" w:lineRule="auto"/>
        <w:ind w:left="280" w:right="1240" w:hanging="280"/>
        <w:rPr>
          <w:sz w:val="24"/>
          <w:szCs w:val="24"/>
        </w:rPr>
      </w:pPr>
      <w:r>
        <w:rPr>
          <w:b/>
          <w:sz w:val="24"/>
          <w:szCs w:val="24"/>
        </w:rPr>
        <w:t>Listening report into the Canberra Liberals</w:t>
      </w:r>
      <w:r w:rsidR="00753952">
        <w:rPr>
          <w:b/>
          <w:sz w:val="24"/>
          <w:szCs w:val="24"/>
        </w:rPr>
        <w:t>—</w:t>
      </w:r>
      <w:r>
        <w:rPr>
          <w:b/>
          <w:sz w:val="24"/>
          <w:szCs w:val="24"/>
        </w:rPr>
        <w:t xml:space="preserve"> </w:t>
      </w:r>
      <w:r w:rsidRPr="00753952">
        <w:rPr>
          <w:bCs/>
          <w:sz w:val="24"/>
          <w:szCs w:val="24"/>
        </w:rPr>
        <w:t>Sportsground Roundtable—</w:t>
      </w:r>
    </w:p>
    <w:p w14:paraId="020033B6" w14:textId="089C26EF" w:rsidR="003938E4" w:rsidRDefault="003938E4" w:rsidP="00753952">
      <w:pPr>
        <w:tabs>
          <w:tab w:val="clear" w:pos="9781"/>
          <w:tab w:val="left" w:pos="9639"/>
        </w:tabs>
        <w:spacing w:after="0" w:line="240" w:lineRule="auto"/>
        <w:ind w:left="560" w:right="1240" w:hanging="280"/>
        <w:rPr>
          <w:b/>
          <w:sz w:val="24"/>
          <w:szCs w:val="24"/>
        </w:rPr>
      </w:pPr>
      <w:r>
        <w:rPr>
          <w:sz w:val="24"/>
          <w:szCs w:val="24"/>
        </w:rPr>
        <w:t>Report 1, prepared by James Milligan MLA, dated June 2026</w:t>
      </w:r>
      <w:r>
        <w:rPr>
          <w:sz w:val="24"/>
          <w:szCs w:val="24"/>
          <w:u w:val="dotted"/>
        </w:rPr>
        <w:tab/>
      </w:r>
      <w:r>
        <w:rPr>
          <w:sz w:val="24"/>
          <w:szCs w:val="24"/>
        </w:rPr>
        <w:t xml:space="preserve"> 1093</w:t>
      </w:r>
    </w:p>
    <w:p w14:paraId="15ABD96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London Circuit Business Disruption Mitigation—</w:t>
      </w:r>
      <w:r>
        <w:rPr>
          <w:sz w:val="24"/>
          <w:szCs w:val="24"/>
        </w:rPr>
        <w:t>Assembly resolution of 5 March 2025—Government response—Business Engagement Report—Light Rail Stage 2A—January to March 2026—Government update, dated May 2026</w:t>
      </w:r>
      <w:r>
        <w:rPr>
          <w:sz w:val="24"/>
          <w:szCs w:val="24"/>
          <w:u w:val="dotted"/>
        </w:rPr>
        <w:tab/>
      </w:r>
      <w:r>
        <w:rPr>
          <w:sz w:val="24"/>
          <w:szCs w:val="24"/>
        </w:rPr>
        <w:t xml:space="preserve"> 1004</w:t>
      </w:r>
    </w:p>
    <w:p w14:paraId="5AD60A33"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London Circuit—Business disruption—Mitigation—</w:t>
      </w:r>
      <w:r>
        <w:rPr>
          <w:sz w:val="24"/>
          <w:szCs w:val="24"/>
        </w:rPr>
        <w:t>Assembly Resolution of 5 March—Government response</w:t>
      </w:r>
      <w:proofErr w:type="gramStart"/>
      <w:r>
        <w:rPr>
          <w:sz w:val="24"/>
          <w:szCs w:val="24"/>
          <w:u w:val="dotted"/>
        </w:rPr>
        <w:tab/>
      </w:r>
      <w:r>
        <w:rPr>
          <w:sz w:val="24"/>
          <w:szCs w:val="24"/>
        </w:rPr>
        <w:t xml:space="preserve">  210</w:t>
      </w:r>
      <w:proofErr w:type="gramEnd"/>
    </w:p>
    <w:p w14:paraId="72EA31A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Long Service Leave (Portable Schemes) Act—</w:t>
      </w:r>
    </w:p>
    <w:p w14:paraId="7215DC0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ACT Council of Social Service Employer Declaration 2025—Disallowable Instrument DI2025-225 (LR, 7 August 2025)</w:t>
      </w:r>
      <w:proofErr w:type="gramStart"/>
      <w:r>
        <w:rPr>
          <w:sz w:val="24"/>
          <w:szCs w:val="24"/>
          <w:u w:val="dotted"/>
        </w:rPr>
        <w:tab/>
      </w:r>
      <w:r>
        <w:rPr>
          <w:sz w:val="24"/>
          <w:szCs w:val="24"/>
        </w:rPr>
        <w:t xml:space="preserve">  355</w:t>
      </w:r>
      <w:proofErr w:type="gramEnd"/>
    </w:p>
    <w:p w14:paraId="6913062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ACT Shelter Employer Declaration 2025—Disallowable Instrument DI2025-240 (LR, 28 August 2025)</w:t>
      </w:r>
      <w:proofErr w:type="gramStart"/>
      <w:r>
        <w:rPr>
          <w:sz w:val="24"/>
          <w:szCs w:val="24"/>
          <w:u w:val="dotted"/>
        </w:rPr>
        <w:tab/>
      </w:r>
      <w:r>
        <w:rPr>
          <w:sz w:val="24"/>
          <w:szCs w:val="24"/>
        </w:rPr>
        <w:t xml:space="preserve">  412</w:t>
      </w:r>
      <w:proofErr w:type="gramEnd"/>
    </w:p>
    <w:p w14:paraId="6DA3031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Alcohol Tobacco and Other Drug Association ACT Employer Declaration 2025—Disallowable Instrument DI2025-239 (LR, 28 August 2025)</w:t>
      </w:r>
      <w:proofErr w:type="gramStart"/>
      <w:r>
        <w:rPr>
          <w:sz w:val="24"/>
          <w:szCs w:val="24"/>
          <w:u w:val="dotted"/>
        </w:rPr>
        <w:tab/>
      </w:r>
      <w:r>
        <w:rPr>
          <w:sz w:val="24"/>
          <w:szCs w:val="24"/>
        </w:rPr>
        <w:t xml:space="preserve">  412</w:t>
      </w:r>
      <w:proofErr w:type="gramEnd"/>
    </w:p>
    <w:p w14:paraId="33F2FD9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Families ACT Employer Declaration 2025—Disallowable Instrument DI2025-237 (LR, 28 August 2025)</w:t>
      </w:r>
      <w:proofErr w:type="gramStart"/>
      <w:r>
        <w:rPr>
          <w:sz w:val="24"/>
          <w:szCs w:val="24"/>
          <w:u w:val="dotted"/>
        </w:rPr>
        <w:tab/>
      </w:r>
      <w:r>
        <w:rPr>
          <w:sz w:val="24"/>
          <w:szCs w:val="24"/>
        </w:rPr>
        <w:t xml:space="preserve">  412</w:t>
      </w:r>
      <w:proofErr w:type="gramEnd"/>
    </w:p>
    <w:p w14:paraId="4D97E89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Long Service Leave (Portable Schemes) Limitation to Coverage Declaration 2025—Disallowable Instrument DI2025-31 (LR, 20 March 2025)</w:t>
      </w:r>
      <w:proofErr w:type="gramStart"/>
      <w:r>
        <w:rPr>
          <w:sz w:val="24"/>
          <w:szCs w:val="24"/>
          <w:u w:val="dotted"/>
        </w:rPr>
        <w:tab/>
      </w:r>
      <w:r>
        <w:rPr>
          <w:sz w:val="24"/>
          <w:szCs w:val="24"/>
        </w:rPr>
        <w:t xml:space="preserve">  185</w:t>
      </w:r>
      <w:proofErr w:type="gramEnd"/>
    </w:p>
    <w:p w14:paraId="1410E83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Limitation to Coverage Declaration 2026—Disallowable Instrument DI2026-62 (LR, 18 May 2026)</w:t>
      </w:r>
      <w:r>
        <w:rPr>
          <w:sz w:val="24"/>
          <w:szCs w:val="24"/>
          <w:u w:val="dotted"/>
        </w:rPr>
        <w:tab/>
      </w:r>
      <w:r>
        <w:rPr>
          <w:sz w:val="24"/>
          <w:szCs w:val="24"/>
        </w:rPr>
        <w:t xml:space="preserve"> 1051</w:t>
      </w:r>
    </w:p>
    <w:p w14:paraId="08F0A3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Mental Health Community Coalition ACT Employer Declaration 2025—Disallowable Instrument DI2025-241 (LR, 28 August 2025)</w:t>
      </w:r>
      <w:proofErr w:type="gramStart"/>
      <w:r>
        <w:rPr>
          <w:sz w:val="24"/>
          <w:szCs w:val="24"/>
          <w:u w:val="dotted"/>
        </w:rPr>
        <w:tab/>
      </w:r>
      <w:r>
        <w:rPr>
          <w:sz w:val="24"/>
          <w:szCs w:val="24"/>
        </w:rPr>
        <w:t xml:space="preserve">  412</w:t>
      </w:r>
      <w:proofErr w:type="gramEnd"/>
    </w:p>
    <w:p w14:paraId="7FD8920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Services Industry Voluntary Members Levy Determination 2025—Disallowable Instrument DI2025-43 (LR, 1 May 2025)</w:t>
      </w:r>
      <w:proofErr w:type="gramStart"/>
      <w:r>
        <w:rPr>
          <w:sz w:val="24"/>
          <w:szCs w:val="24"/>
          <w:u w:val="dotted"/>
        </w:rPr>
        <w:tab/>
      </w:r>
      <w:r>
        <w:rPr>
          <w:sz w:val="24"/>
          <w:szCs w:val="24"/>
        </w:rPr>
        <w:t xml:space="preserve">  263</w:t>
      </w:r>
      <w:proofErr w:type="gramEnd"/>
    </w:p>
    <w:p w14:paraId="6A93BB9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Long Service Leave (Portable Schemes) Volunteering Australia Employer Declaration 2025—Disallowable Instrument DI2025-238 (LR, 28 August 2025)</w:t>
      </w:r>
      <w:proofErr w:type="gramStart"/>
      <w:r>
        <w:rPr>
          <w:sz w:val="24"/>
          <w:szCs w:val="24"/>
          <w:u w:val="dotted"/>
        </w:rPr>
        <w:tab/>
      </w:r>
      <w:r>
        <w:rPr>
          <w:sz w:val="24"/>
          <w:szCs w:val="24"/>
        </w:rPr>
        <w:t xml:space="preserve">  412</w:t>
      </w:r>
      <w:proofErr w:type="gramEnd"/>
    </w:p>
    <w:p w14:paraId="334F7B4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Long Service Leave (Portable Schemes) Act and Financial Management Act—</w:t>
      </w:r>
    </w:p>
    <w:p w14:paraId="75DB77C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Governing Board Appointment 2025 (No 1)—Disallowable Instrument DI2025-5 (LR, 28 January 2025)</w:t>
      </w:r>
      <w:proofErr w:type="gramStart"/>
      <w:r>
        <w:rPr>
          <w:sz w:val="24"/>
          <w:szCs w:val="24"/>
          <w:u w:val="dotted"/>
        </w:rPr>
        <w:tab/>
      </w:r>
      <w:r>
        <w:rPr>
          <w:sz w:val="24"/>
          <w:szCs w:val="24"/>
        </w:rPr>
        <w:t xml:space="preserve">  103</w:t>
      </w:r>
      <w:proofErr w:type="gramEnd"/>
    </w:p>
    <w:p w14:paraId="36385C7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Governing Board Chair Appointment 2026 (No 1)—Disallowable Instrument DI2026-9 (LR, 28 January 2026)</w:t>
      </w:r>
      <w:proofErr w:type="gramStart"/>
      <w:r>
        <w:rPr>
          <w:sz w:val="24"/>
          <w:szCs w:val="24"/>
          <w:u w:val="dotted"/>
        </w:rPr>
        <w:tab/>
      </w:r>
      <w:r>
        <w:rPr>
          <w:sz w:val="24"/>
          <w:szCs w:val="24"/>
        </w:rPr>
        <w:t xml:space="preserve">  838</w:t>
      </w:r>
      <w:proofErr w:type="gramEnd"/>
    </w:p>
    <w:p w14:paraId="7950D0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Governing Board Deputy Chair Appointment 2025 (No 1)—Disallowable Instrument DI2025-64 (LR, 19 May 2025)</w:t>
      </w:r>
      <w:proofErr w:type="gramStart"/>
      <w:r>
        <w:rPr>
          <w:sz w:val="24"/>
          <w:szCs w:val="24"/>
          <w:u w:val="dotted"/>
        </w:rPr>
        <w:tab/>
      </w:r>
      <w:r>
        <w:rPr>
          <w:sz w:val="24"/>
          <w:szCs w:val="24"/>
        </w:rPr>
        <w:t xml:space="preserve">  303</w:t>
      </w:r>
      <w:proofErr w:type="gramEnd"/>
    </w:p>
    <w:p w14:paraId="2CF6A73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Long Service Leave (Portable Schemes) Governing Board Employee Representative Appointment 2025 (No 1)—Disallowable Instrument DI2025-66 (LR, 19 May 2025)</w:t>
      </w:r>
      <w:proofErr w:type="gramStart"/>
      <w:r>
        <w:rPr>
          <w:sz w:val="24"/>
          <w:szCs w:val="24"/>
          <w:u w:val="dotted"/>
        </w:rPr>
        <w:tab/>
      </w:r>
      <w:r>
        <w:rPr>
          <w:sz w:val="24"/>
          <w:szCs w:val="24"/>
        </w:rPr>
        <w:t xml:space="preserve">  303</w:t>
      </w:r>
      <w:proofErr w:type="gramEnd"/>
    </w:p>
    <w:p w14:paraId="633F793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Long Service Leave (Portable Schemes) Governing Board Employer Representative Appointment 2025 (No 1)—Disallowable Instrument DI2025-65 (LR, 19 May 2025)</w:t>
      </w:r>
      <w:proofErr w:type="gramStart"/>
      <w:r>
        <w:rPr>
          <w:sz w:val="24"/>
          <w:szCs w:val="24"/>
          <w:u w:val="dotted"/>
        </w:rPr>
        <w:tab/>
      </w:r>
      <w:r>
        <w:rPr>
          <w:sz w:val="24"/>
          <w:szCs w:val="24"/>
        </w:rPr>
        <w:t xml:space="preserve">  303</w:t>
      </w:r>
      <w:proofErr w:type="gramEnd"/>
    </w:p>
    <w:p w14:paraId="5A0F5DE6" w14:textId="649A2BCA"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Lotteries Act—</w:t>
      </w:r>
      <w:r>
        <w:rPr>
          <w:sz w:val="24"/>
          <w:szCs w:val="24"/>
        </w:rPr>
        <w:t>Lotteries (Fees) Determination 2025—Disallowable Instrument DI2025-105 (LR, 26 June 2025)</w:t>
      </w:r>
      <w:proofErr w:type="gramStart"/>
      <w:r>
        <w:rPr>
          <w:sz w:val="24"/>
          <w:szCs w:val="24"/>
          <w:u w:val="dotted"/>
        </w:rPr>
        <w:tab/>
      </w:r>
      <w:r>
        <w:rPr>
          <w:sz w:val="24"/>
          <w:szCs w:val="24"/>
        </w:rPr>
        <w:t xml:space="preserve">  355</w:t>
      </w:r>
      <w:proofErr w:type="gramEnd"/>
    </w:p>
    <w:p w14:paraId="4546B551"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M</w:t>
      </w:r>
    </w:p>
    <w:p w14:paraId="6ED988D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Machinery Act—</w:t>
      </w:r>
      <w:r>
        <w:rPr>
          <w:sz w:val="24"/>
          <w:szCs w:val="24"/>
        </w:rPr>
        <w:t>Machinery (Fees) Determination 2025—Disallowable Instrument DI2025-140 (LR, 30 June 2025)</w:t>
      </w:r>
      <w:proofErr w:type="gramStart"/>
      <w:r>
        <w:rPr>
          <w:sz w:val="24"/>
          <w:szCs w:val="24"/>
          <w:u w:val="dotted"/>
        </w:rPr>
        <w:tab/>
      </w:r>
      <w:r>
        <w:rPr>
          <w:sz w:val="24"/>
          <w:szCs w:val="24"/>
        </w:rPr>
        <w:t xml:space="preserve">  355</w:t>
      </w:r>
      <w:proofErr w:type="gramEnd"/>
    </w:p>
    <w:p w14:paraId="048D4C9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Magistrates Court Act—</w:t>
      </w:r>
    </w:p>
    <w:p w14:paraId="421D0E0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Magistrates Court (Biosecurity Infringement Notices) Regulation 2025—Subordinate Law SL2025-5 (LR, 14 May 2025)</w:t>
      </w:r>
      <w:proofErr w:type="gramStart"/>
      <w:r>
        <w:rPr>
          <w:sz w:val="24"/>
          <w:szCs w:val="24"/>
          <w:u w:val="dotted"/>
        </w:rPr>
        <w:tab/>
      </w:r>
      <w:r>
        <w:rPr>
          <w:sz w:val="24"/>
          <w:szCs w:val="24"/>
        </w:rPr>
        <w:t xml:space="preserve">  303</w:t>
      </w:r>
      <w:proofErr w:type="gramEnd"/>
    </w:p>
    <w:p w14:paraId="0E149E5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Magistrates Court (Building Infringement Notices) Amendment Regulation 2024 (No 2)—Subordinate Law SL2024-26 (LR, 9 September 2024)</w:t>
      </w:r>
      <w:r>
        <w:rPr>
          <w:sz w:val="24"/>
          <w:szCs w:val="24"/>
          <w:u w:val="dotted"/>
        </w:rPr>
        <w:tab/>
      </w:r>
      <w:r>
        <w:rPr>
          <w:sz w:val="24"/>
          <w:szCs w:val="24"/>
        </w:rPr>
        <w:t xml:space="preserve">    6</w:t>
      </w:r>
    </w:p>
    <w:p w14:paraId="4029430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Magistrates Court (Environment Protection Infringement Notices) Amendment Regulation 2025 (No 1)—Subordinate Law SL2025-25 (LR, 27 November 2025)</w:t>
      </w:r>
      <w:proofErr w:type="gramStart"/>
      <w:r>
        <w:rPr>
          <w:sz w:val="24"/>
          <w:szCs w:val="24"/>
          <w:u w:val="dotted"/>
        </w:rPr>
        <w:tab/>
      </w:r>
      <w:r>
        <w:rPr>
          <w:sz w:val="24"/>
          <w:szCs w:val="24"/>
        </w:rPr>
        <w:t xml:space="preserve">  682</w:t>
      </w:r>
      <w:proofErr w:type="gramEnd"/>
    </w:p>
    <w:p w14:paraId="6CBEFE4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Major Events Act—</w:t>
      </w:r>
    </w:p>
    <w:p w14:paraId="3FDFB2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(2026 Winter Sports Season Events) Notice 2026—Disallowable Instrument DI2026-15 (LR, 24 February 2026)</w:t>
      </w:r>
      <w:proofErr w:type="gramStart"/>
      <w:r>
        <w:rPr>
          <w:sz w:val="24"/>
          <w:szCs w:val="24"/>
          <w:u w:val="dotted"/>
        </w:rPr>
        <w:tab/>
      </w:r>
      <w:r>
        <w:rPr>
          <w:sz w:val="24"/>
          <w:szCs w:val="24"/>
        </w:rPr>
        <w:t xml:space="preserve">  875</w:t>
      </w:r>
      <w:proofErr w:type="gramEnd"/>
    </w:p>
    <w:p w14:paraId="4DF324F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(AFL GWS Giants v North Melbourne Kangaroos Match) Notice 2026—Disallowable Instrument DI2026-37 (LR, 16 April 2026)</w:t>
      </w:r>
      <w:r>
        <w:rPr>
          <w:sz w:val="24"/>
          <w:szCs w:val="24"/>
          <w:u w:val="dotted"/>
        </w:rPr>
        <w:tab/>
      </w:r>
      <w:r>
        <w:rPr>
          <w:sz w:val="24"/>
          <w:szCs w:val="24"/>
        </w:rPr>
        <w:t xml:space="preserve"> 1017</w:t>
      </w:r>
    </w:p>
    <w:p w14:paraId="415D8E2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(AFLW 2025 Season Events) Notice 2025—Disallowable Instrument DI2025-218 (LR, 7 August 2025)</w:t>
      </w:r>
      <w:proofErr w:type="gramStart"/>
      <w:r>
        <w:rPr>
          <w:sz w:val="24"/>
          <w:szCs w:val="24"/>
          <w:u w:val="dotted"/>
        </w:rPr>
        <w:tab/>
      </w:r>
      <w:r>
        <w:rPr>
          <w:sz w:val="24"/>
          <w:szCs w:val="24"/>
        </w:rPr>
        <w:t xml:space="preserve">  356</w:t>
      </w:r>
      <w:proofErr w:type="gramEnd"/>
    </w:p>
    <w:p w14:paraId="2039689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(CommBank Matildas v Argentina Match) Notice 2025—Disallowable Instrument DI2025-56 (LR, 15 May 2025)</w:t>
      </w:r>
      <w:proofErr w:type="gramStart"/>
      <w:r>
        <w:rPr>
          <w:sz w:val="24"/>
          <w:szCs w:val="24"/>
          <w:u w:val="dotted"/>
        </w:rPr>
        <w:tab/>
      </w:r>
      <w:r>
        <w:rPr>
          <w:sz w:val="24"/>
          <w:szCs w:val="24"/>
        </w:rPr>
        <w:t xml:space="preserve">  304</w:t>
      </w:r>
      <w:proofErr w:type="gramEnd"/>
    </w:p>
    <w:p w14:paraId="3FBB33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(Cricket Season 2025-26 Events) Notice 2025—Disallowable Instrument DI2025-273 (LR, 16 October 2025)</w:t>
      </w:r>
      <w:proofErr w:type="gramStart"/>
      <w:r>
        <w:rPr>
          <w:sz w:val="24"/>
          <w:szCs w:val="24"/>
          <w:u w:val="dotted"/>
        </w:rPr>
        <w:tab/>
      </w:r>
      <w:r>
        <w:rPr>
          <w:sz w:val="24"/>
          <w:szCs w:val="24"/>
        </w:rPr>
        <w:t xml:space="preserve">  517</w:t>
      </w:r>
      <w:proofErr w:type="gramEnd"/>
    </w:p>
    <w:p w14:paraId="68BDC2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(GWS Giants V North Melbourne Match) Notice 2025—Disallowable Instrument DI2025-89 (LR, 19 June 2025)</w:t>
      </w:r>
      <w:proofErr w:type="gramStart"/>
      <w:r>
        <w:rPr>
          <w:sz w:val="24"/>
          <w:szCs w:val="24"/>
          <w:u w:val="dotted"/>
        </w:rPr>
        <w:tab/>
      </w:r>
      <w:r>
        <w:rPr>
          <w:sz w:val="24"/>
          <w:szCs w:val="24"/>
        </w:rPr>
        <w:t xml:space="preserve">  356</w:t>
      </w:r>
      <w:proofErr w:type="gramEnd"/>
    </w:p>
    <w:p w14:paraId="3F96D9D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(National Multicultural Festival 2026) Declaration 2026—Disallowable Instrument DI2026-3 (LR, 7 January 2026)</w:t>
      </w:r>
      <w:proofErr w:type="gramStart"/>
      <w:r>
        <w:rPr>
          <w:sz w:val="24"/>
          <w:szCs w:val="24"/>
          <w:u w:val="dotted"/>
        </w:rPr>
        <w:tab/>
      </w:r>
      <w:r>
        <w:rPr>
          <w:sz w:val="24"/>
          <w:szCs w:val="24"/>
        </w:rPr>
        <w:t xml:space="preserve">  838</w:t>
      </w:r>
      <w:proofErr w:type="gramEnd"/>
    </w:p>
    <w:p w14:paraId="444A937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(Royal Visit to Canberra) Declaration 2024—Disallowable Instrument DI2024-297 (LR, 23 September 2024)</w:t>
      </w:r>
      <w:r>
        <w:rPr>
          <w:sz w:val="24"/>
          <w:szCs w:val="24"/>
          <w:u w:val="dotted"/>
        </w:rPr>
        <w:tab/>
      </w:r>
      <w:r>
        <w:rPr>
          <w:sz w:val="24"/>
          <w:szCs w:val="24"/>
        </w:rPr>
        <w:t xml:space="preserve">    6</w:t>
      </w:r>
    </w:p>
    <w:p w14:paraId="1C52BB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(Socceroos v New Zealand Match) Notice 2025—Disallowable Instrument DI2025-219 (LR, 7 August 2025)</w:t>
      </w:r>
      <w:proofErr w:type="gramStart"/>
      <w:r>
        <w:rPr>
          <w:sz w:val="24"/>
          <w:szCs w:val="24"/>
          <w:u w:val="dotted"/>
        </w:rPr>
        <w:tab/>
      </w:r>
      <w:r>
        <w:rPr>
          <w:sz w:val="24"/>
          <w:szCs w:val="24"/>
        </w:rPr>
        <w:t xml:space="preserve">  356</w:t>
      </w:r>
      <w:proofErr w:type="gramEnd"/>
    </w:p>
    <w:p w14:paraId="47E2A0F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(Summer Sports Season Events) Notice 2024—Disallowable Instrument DI2024-302 (LR, 22 November 2024)</w:t>
      </w:r>
      <w:r>
        <w:rPr>
          <w:sz w:val="24"/>
          <w:szCs w:val="24"/>
          <w:u w:val="dotted"/>
        </w:rPr>
        <w:tab/>
      </w:r>
      <w:r>
        <w:rPr>
          <w:sz w:val="24"/>
          <w:szCs w:val="24"/>
        </w:rPr>
        <w:t xml:space="preserve">   69</w:t>
      </w:r>
    </w:p>
    <w:p w14:paraId="494A93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w:t>
      </w:r>
      <w:proofErr w:type="spellStart"/>
      <w:r>
        <w:rPr>
          <w:sz w:val="24"/>
          <w:szCs w:val="24"/>
        </w:rPr>
        <w:t>Summernats</w:t>
      </w:r>
      <w:proofErr w:type="spellEnd"/>
      <w:r>
        <w:rPr>
          <w:sz w:val="24"/>
          <w:szCs w:val="24"/>
        </w:rPr>
        <w:t xml:space="preserve"> 37) Declaration 2024—Disallowable Instrument DI2024-312 (LR, 3 December 2024)</w:t>
      </w:r>
      <w:r>
        <w:rPr>
          <w:sz w:val="24"/>
          <w:szCs w:val="24"/>
          <w:u w:val="dotted"/>
        </w:rPr>
        <w:tab/>
      </w:r>
      <w:r>
        <w:rPr>
          <w:sz w:val="24"/>
          <w:szCs w:val="24"/>
        </w:rPr>
        <w:t xml:space="preserve">   70</w:t>
      </w:r>
    </w:p>
    <w:p w14:paraId="7AFC140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Major Events (</w:t>
      </w:r>
      <w:proofErr w:type="spellStart"/>
      <w:r>
        <w:rPr>
          <w:sz w:val="24"/>
          <w:szCs w:val="24"/>
        </w:rPr>
        <w:t>Summernats</w:t>
      </w:r>
      <w:proofErr w:type="spellEnd"/>
      <w:r>
        <w:rPr>
          <w:sz w:val="24"/>
          <w:szCs w:val="24"/>
        </w:rPr>
        <w:t xml:space="preserve"> 38) Declaration 2025—Disallowable Instrument DI2025-309 (LR, 4 December 2025)</w:t>
      </w:r>
      <w:proofErr w:type="gramStart"/>
      <w:r>
        <w:rPr>
          <w:sz w:val="24"/>
          <w:szCs w:val="24"/>
          <w:u w:val="dotted"/>
        </w:rPr>
        <w:tab/>
      </w:r>
      <w:r>
        <w:rPr>
          <w:sz w:val="24"/>
          <w:szCs w:val="24"/>
        </w:rPr>
        <w:t xml:space="preserve">  682</w:t>
      </w:r>
      <w:proofErr w:type="gramEnd"/>
    </w:p>
    <w:p w14:paraId="130532A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Major Events (Winter Sports Season Events) Notice 2025—Disallowable Instrument DI2025-11 (LR, 5 February 2025)</w:t>
      </w:r>
      <w:proofErr w:type="gramStart"/>
      <w:r>
        <w:rPr>
          <w:sz w:val="24"/>
          <w:szCs w:val="24"/>
          <w:u w:val="dotted"/>
        </w:rPr>
        <w:tab/>
      </w:r>
      <w:r>
        <w:rPr>
          <w:sz w:val="24"/>
          <w:szCs w:val="24"/>
        </w:rPr>
        <w:t xml:space="preserve">  103</w:t>
      </w:r>
      <w:proofErr w:type="gramEnd"/>
    </w:p>
    <w:p w14:paraId="4B8289E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Medicines, Poisons and Therapeutic Goods Act—</w:t>
      </w:r>
    </w:p>
    <w:p w14:paraId="1A3B010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Medicines, Poisons and Therapeutic Goods (Fees) Determination 2024 (No 1)—Disallowable Instrument DI2024-307 (LR, 28 November 2024)</w:t>
      </w:r>
      <w:r>
        <w:rPr>
          <w:sz w:val="24"/>
          <w:szCs w:val="24"/>
          <w:u w:val="dotted"/>
        </w:rPr>
        <w:tab/>
      </w:r>
      <w:r>
        <w:rPr>
          <w:sz w:val="24"/>
          <w:szCs w:val="24"/>
        </w:rPr>
        <w:t xml:space="preserve">   70</w:t>
      </w:r>
    </w:p>
    <w:p w14:paraId="36D7B9D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Medicines, Poisons and Therapeutic Goods (Fees) Determination 2025 (No 1)—Disallowable Instrument DI2025-298 (LR, 1 December 2025)</w:t>
      </w:r>
      <w:proofErr w:type="gramStart"/>
      <w:r>
        <w:rPr>
          <w:sz w:val="24"/>
          <w:szCs w:val="24"/>
          <w:u w:val="dotted"/>
        </w:rPr>
        <w:tab/>
      </w:r>
      <w:r>
        <w:rPr>
          <w:sz w:val="24"/>
          <w:szCs w:val="24"/>
        </w:rPr>
        <w:t xml:space="preserve">  682</w:t>
      </w:r>
      <w:proofErr w:type="gramEnd"/>
    </w:p>
    <w:p w14:paraId="6A7CF40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Medicines, Poisons and Therapeutic Goods Amendment Regulation 2024 (No 1)—Subordinate Law SL2024-36 (LR, 12 December 2024)</w:t>
      </w:r>
      <w:r>
        <w:rPr>
          <w:sz w:val="24"/>
          <w:szCs w:val="24"/>
          <w:u w:val="dotted"/>
        </w:rPr>
        <w:tab/>
      </w:r>
      <w:r>
        <w:rPr>
          <w:sz w:val="24"/>
          <w:szCs w:val="24"/>
        </w:rPr>
        <w:t xml:space="preserve">   70</w:t>
      </w:r>
    </w:p>
    <w:p w14:paraId="78055B1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Medicines, Poisons and Therapeutic Goods Amendment Regulation 2025 (No 1)—Subordinate Law SL2025-7 (LR, 16 June 2025)</w:t>
      </w:r>
      <w:proofErr w:type="gramStart"/>
      <w:r>
        <w:rPr>
          <w:sz w:val="24"/>
          <w:szCs w:val="24"/>
          <w:u w:val="dotted"/>
        </w:rPr>
        <w:tab/>
      </w:r>
      <w:r>
        <w:rPr>
          <w:sz w:val="24"/>
          <w:szCs w:val="24"/>
        </w:rPr>
        <w:t xml:space="preserve">  336</w:t>
      </w:r>
      <w:proofErr w:type="gramEnd"/>
    </w:p>
    <w:p w14:paraId="3685CE6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Medicines, Poisons and Therapeutic Goods Amendment Regulation 2025 (No 2)—Subordinate Law SL2025-29 (LR, 15 December 2025)</w:t>
      </w:r>
      <w:proofErr w:type="gramStart"/>
      <w:r>
        <w:rPr>
          <w:sz w:val="24"/>
          <w:szCs w:val="24"/>
          <w:u w:val="dotted"/>
        </w:rPr>
        <w:tab/>
      </w:r>
      <w:r>
        <w:rPr>
          <w:sz w:val="24"/>
          <w:szCs w:val="24"/>
        </w:rPr>
        <w:t xml:space="preserve">  682</w:t>
      </w:r>
      <w:proofErr w:type="gramEnd"/>
    </w:p>
    <w:p w14:paraId="6573DD0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Medicines, Poisons and Therapeutic Goods Regulation 2008—</w:t>
      </w:r>
    </w:p>
    <w:p w14:paraId="6776AC0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Medicines, Poisons and Therapeutic Goods (Vaccinations by Pharmacists) Direction 2025 (No 1)—Disallowable Instrument DI2025-33 (LR, 31 March 2025)</w:t>
      </w:r>
      <w:proofErr w:type="gramStart"/>
      <w:r>
        <w:rPr>
          <w:sz w:val="24"/>
          <w:szCs w:val="24"/>
          <w:u w:val="dotted"/>
        </w:rPr>
        <w:tab/>
      </w:r>
      <w:r>
        <w:rPr>
          <w:sz w:val="24"/>
          <w:szCs w:val="24"/>
        </w:rPr>
        <w:t xml:space="preserve">  228</w:t>
      </w:r>
      <w:proofErr w:type="gramEnd"/>
    </w:p>
    <w:p w14:paraId="6674022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Medicines, Poisons and Therapeutic Goods (Vaccinations by Pharmacists) Direction 2026 (No 1)—Disallowable Instrument DI2026-23 (LR, 12 March 2026)</w:t>
      </w:r>
      <w:proofErr w:type="gramStart"/>
      <w:r>
        <w:rPr>
          <w:sz w:val="24"/>
          <w:szCs w:val="24"/>
          <w:u w:val="dotted"/>
        </w:rPr>
        <w:tab/>
      </w:r>
      <w:r>
        <w:rPr>
          <w:sz w:val="24"/>
          <w:szCs w:val="24"/>
        </w:rPr>
        <w:t xml:space="preserve">  921</w:t>
      </w:r>
      <w:proofErr w:type="gramEnd"/>
    </w:p>
    <w:p w14:paraId="2B83075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Ministerial staffing expenditure—</w:t>
      </w:r>
      <w:r>
        <w:rPr>
          <w:sz w:val="24"/>
          <w:szCs w:val="24"/>
        </w:rPr>
        <w:t xml:space="preserve">Order to table—Copy of statement of response from the </w:t>
      </w:r>
      <w:proofErr w:type="gramStart"/>
      <w:r>
        <w:rPr>
          <w:sz w:val="24"/>
          <w:szCs w:val="24"/>
        </w:rPr>
        <w:t>ACT Chief Minister</w:t>
      </w:r>
      <w:proofErr w:type="gramEnd"/>
      <w:r>
        <w:rPr>
          <w:sz w:val="24"/>
          <w:szCs w:val="24"/>
        </w:rPr>
        <w:t>—</w:t>
      </w:r>
    </w:p>
    <w:p w14:paraId="1229BA8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Breakdown of ministerial staffing expenditure for the current financial year and last five financial years, dated 20 March 2025</w:t>
      </w:r>
      <w:proofErr w:type="gramStart"/>
      <w:r>
        <w:rPr>
          <w:sz w:val="24"/>
          <w:szCs w:val="24"/>
          <w:u w:val="dotted"/>
        </w:rPr>
        <w:tab/>
      </w:r>
      <w:r>
        <w:rPr>
          <w:sz w:val="24"/>
          <w:szCs w:val="24"/>
        </w:rPr>
        <w:t xml:space="preserve">  175</w:t>
      </w:r>
      <w:proofErr w:type="gramEnd"/>
    </w:p>
    <w:p w14:paraId="0ABAD92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Total ACT Executive staffing expenditure for each ministerial office for the last five years and the current financial year, dated 19 December 2024</w:t>
      </w:r>
      <w:r>
        <w:rPr>
          <w:sz w:val="24"/>
          <w:szCs w:val="24"/>
          <w:u w:val="dotted"/>
        </w:rPr>
        <w:tab/>
      </w:r>
      <w:r>
        <w:rPr>
          <w:sz w:val="24"/>
          <w:szCs w:val="24"/>
        </w:rPr>
        <w:t xml:space="preserve">   63</w:t>
      </w:r>
    </w:p>
    <w:p w14:paraId="75C2F48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Ministerial statements—</w:t>
      </w:r>
    </w:p>
    <w:p w14:paraId="1FB70A4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 Domestic, Family and Sexual Violence</w:t>
      </w:r>
      <w:proofErr w:type="gramStart"/>
      <w:r>
        <w:rPr>
          <w:sz w:val="24"/>
          <w:szCs w:val="24"/>
        </w:rPr>
        <w:t>—(</w:t>
      </w:r>
      <w:proofErr w:type="gramEnd"/>
      <w:r>
        <w:rPr>
          <w:sz w:val="24"/>
          <w:szCs w:val="24"/>
        </w:rPr>
        <w:t>Dr Paterson) (24 June 2025)</w:t>
      </w:r>
      <w:proofErr w:type="gramStart"/>
      <w:r>
        <w:rPr>
          <w:sz w:val="24"/>
          <w:szCs w:val="24"/>
          <w:u w:val="dotted"/>
        </w:rPr>
        <w:tab/>
      </w:r>
      <w:r>
        <w:rPr>
          <w:sz w:val="24"/>
          <w:szCs w:val="24"/>
        </w:rPr>
        <w:t xml:space="preserve">  296</w:t>
      </w:r>
      <w:proofErr w:type="gramEnd"/>
    </w:p>
    <w:p w14:paraId="016EB1E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 Heritage Festival</w:t>
      </w:r>
      <w:proofErr w:type="gramStart"/>
      <w:r>
        <w:rPr>
          <w:sz w:val="24"/>
          <w:szCs w:val="24"/>
        </w:rPr>
        <w:t>—(</w:t>
      </w:r>
      <w:proofErr w:type="gramEnd"/>
      <w:r>
        <w:rPr>
          <w:sz w:val="24"/>
          <w:szCs w:val="24"/>
        </w:rPr>
        <w:t>Mr Steel) (6 May 2025)</w:t>
      </w:r>
      <w:proofErr w:type="gramStart"/>
      <w:r>
        <w:rPr>
          <w:sz w:val="24"/>
          <w:szCs w:val="24"/>
          <w:u w:val="dotted"/>
        </w:rPr>
        <w:tab/>
      </w:r>
      <w:r>
        <w:rPr>
          <w:sz w:val="24"/>
          <w:szCs w:val="24"/>
        </w:rPr>
        <w:t xml:space="preserve">  227</w:t>
      </w:r>
      <w:proofErr w:type="gramEnd"/>
    </w:p>
    <w:p w14:paraId="1E404E1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 Ministerial Statement on Multiculturalism</w:t>
      </w:r>
      <w:proofErr w:type="gramStart"/>
      <w:r>
        <w:rPr>
          <w:sz w:val="24"/>
          <w:szCs w:val="24"/>
        </w:rPr>
        <w:t>—(</w:t>
      </w:r>
      <w:proofErr w:type="gramEnd"/>
      <w:r>
        <w:rPr>
          <w:sz w:val="24"/>
          <w:szCs w:val="24"/>
        </w:rPr>
        <w:t>Mr Barr) (4 September 2025)</w:t>
      </w:r>
      <w:proofErr w:type="gramStart"/>
      <w:r>
        <w:rPr>
          <w:sz w:val="24"/>
          <w:szCs w:val="24"/>
          <w:u w:val="dotted"/>
        </w:rPr>
        <w:tab/>
      </w:r>
      <w:r>
        <w:rPr>
          <w:sz w:val="24"/>
          <w:szCs w:val="24"/>
        </w:rPr>
        <w:t xml:space="preserve">  396</w:t>
      </w:r>
      <w:proofErr w:type="gramEnd"/>
    </w:p>
    <w:p w14:paraId="19D727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2025-26 Bushfire Season Update</w:t>
      </w:r>
      <w:proofErr w:type="gramStart"/>
      <w:r>
        <w:rPr>
          <w:sz w:val="24"/>
          <w:szCs w:val="24"/>
        </w:rPr>
        <w:t>—(</w:t>
      </w:r>
      <w:proofErr w:type="gramEnd"/>
      <w:r>
        <w:rPr>
          <w:sz w:val="24"/>
          <w:szCs w:val="24"/>
        </w:rPr>
        <w:t>Ms Cheyne) (24 February 2026)</w:t>
      </w:r>
      <w:proofErr w:type="gramStart"/>
      <w:r>
        <w:rPr>
          <w:sz w:val="24"/>
          <w:szCs w:val="24"/>
          <w:u w:val="dotted"/>
        </w:rPr>
        <w:tab/>
      </w:r>
      <w:r>
        <w:rPr>
          <w:sz w:val="24"/>
          <w:szCs w:val="24"/>
        </w:rPr>
        <w:t xml:space="preserve">  832</w:t>
      </w:r>
      <w:proofErr w:type="gramEnd"/>
    </w:p>
    <w:p w14:paraId="531CEA4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2026 Canberra and Region Heritage Festival</w:t>
      </w:r>
      <w:proofErr w:type="gramStart"/>
      <w:r>
        <w:rPr>
          <w:sz w:val="24"/>
          <w:szCs w:val="24"/>
        </w:rPr>
        <w:t>—(</w:t>
      </w:r>
      <w:proofErr w:type="gramEnd"/>
      <w:r>
        <w:rPr>
          <w:sz w:val="24"/>
          <w:szCs w:val="24"/>
        </w:rPr>
        <w:t>Mr Steel) (26 May 2026)</w:t>
      </w:r>
      <w:r>
        <w:rPr>
          <w:sz w:val="24"/>
          <w:szCs w:val="24"/>
          <w:u w:val="dotted"/>
        </w:rPr>
        <w:tab/>
      </w:r>
      <w:r>
        <w:rPr>
          <w:sz w:val="24"/>
          <w:szCs w:val="24"/>
        </w:rPr>
        <w:t xml:space="preserve"> 1013</w:t>
      </w:r>
    </w:p>
    <w:p w14:paraId="323F6AF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2026 Domestic, Family and Sexual Violence Strategy</w:t>
      </w:r>
      <w:proofErr w:type="gramStart"/>
      <w:r>
        <w:rPr>
          <w:sz w:val="24"/>
          <w:szCs w:val="24"/>
        </w:rPr>
        <w:t>—(</w:t>
      </w:r>
      <w:proofErr w:type="gramEnd"/>
      <w:r>
        <w:rPr>
          <w:sz w:val="24"/>
          <w:szCs w:val="24"/>
        </w:rPr>
        <w:t>Dr Paterson) (27 May 2026)</w:t>
      </w:r>
      <w:r>
        <w:rPr>
          <w:sz w:val="24"/>
          <w:szCs w:val="24"/>
          <w:u w:val="dotted"/>
        </w:rPr>
        <w:tab/>
      </w:r>
      <w:r>
        <w:rPr>
          <w:sz w:val="24"/>
          <w:szCs w:val="24"/>
        </w:rPr>
        <w:t xml:space="preserve"> 1027</w:t>
      </w:r>
    </w:p>
    <w:p w14:paraId="79DE0B6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Aboriginal and Torres Strait Islander Elected Body—Report from Hearings 12-14 August 2025—Thirteenth Report to the ACT Government—Government response</w:t>
      </w:r>
      <w:proofErr w:type="gramStart"/>
      <w:r>
        <w:rPr>
          <w:sz w:val="24"/>
          <w:szCs w:val="24"/>
        </w:rPr>
        <w:t>—(</w:t>
      </w:r>
      <w:proofErr w:type="gramEnd"/>
      <w:r>
        <w:rPr>
          <w:sz w:val="24"/>
          <w:szCs w:val="24"/>
        </w:rPr>
        <w:t>Ms Orr) (6 May 2026)</w:t>
      </w:r>
      <w:proofErr w:type="gramStart"/>
      <w:r>
        <w:rPr>
          <w:sz w:val="24"/>
          <w:szCs w:val="24"/>
          <w:u w:val="dotted"/>
        </w:rPr>
        <w:tab/>
      </w:r>
      <w:r>
        <w:rPr>
          <w:sz w:val="24"/>
          <w:szCs w:val="24"/>
        </w:rPr>
        <w:t xml:space="preserve">  990</w:t>
      </w:r>
      <w:proofErr w:type="gramEnd"/>
    </w:p>
    <w:p w14:paraId="382B588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Aboriginal detainees at the Alexander Maconochie </w:t>
      </w:r>
      <w:proofErr w:type="gramStart"/>
      <w:r>
        <w:rPr>
          <w:sz w:val="24"/>
          <w:szCs w:val="24"/>
        </w:rPr>
        <w:t>Centre—Board</w:t>
      </w:r>
      <w:proofErr w:type="gramEnd"/>
      <w:r>
        <w:rPr>
          <w:sz w:val="24"/>
          <w:szCs w:val="24"/>
        </w:rPr>
        <w:t xml:space="preserve"> of Inquiry—Assembly resolution of 7 May 2025—Government response</w:t>
      </w:r>
      <w:proofErr w:type="gramStart"/>
      <w:r>
        <w:rPr>
          <w:sz w:val="24"/>
          <w:szCs w:val="24"/>
        </w:rPr>
        <w:t>—(</w:t>
      </w:r>
      <w:proofErr w:type="gramEnd"/>
      <w:r>
        <w:rPr>
          <w:sz w:val="24"/>
          <w:szCs w:val="24"/>
        </w:rPr>
        <w:t>Dr Paterson) (23 September 2025)</w:t>
      </w:r>
      <w:proofErr w:type="gramStart"/>
      <w:r>
        <w:rPr>
          <w:sz w:val="24"/>
          <w:szCs w:val="24"/>
          <w:u w:val="dotted"/>
        </w:rPr>
        <w:tab/>
      </w:r>
      <w:r>
        <w:rPr>
          <w:sz w:val="24"/>
          <w:szCs w:val="24"/>
        </w:rPr>
        <w:t xml:space="preserve">  442</w:t>
      </w:r>
      <w:proofErr w:type="gramEnd"/>
    </w:p>
    <w:p w14:paraId="43CCD17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Achievements of the 1st Year of the term—</w:t>
      </w:r>
    </w:p>
    <w:p w14:paraId="694092F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(Dr Paterson) (30 October 2025)</w:t>
      </w:r>
      <w:proofErr w:type="gramStart"/>
      <w:r>
        <w:rPr>
          <w:sz w:val="24"/>
          <w:szCs w:val="24"/>
          <w:u w:val="dotted"/>
        </w:rPr>
        <w:tab/>
      </w:r>
      <w:r>
        <w:rPr>
          <w:sz w:val="24"/>
          <w:szCs w:val="24"/>
        </w:rPr>
        <w:t xml:space="preserve">  531</w:t>
      </w:r>
      <w:proofErr w:type="gramEnd"/>
    </w:p>
    <w:p w14:paraId="745B95E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Petterson) (29 October 2025)</w:t>
      </w:r>
      <w:proofErr w:type="gramStart"/>
      <w:r>
        <w:rPr>
          <w:sz w:val="24"/>
          <w:szCs w:val="24"/>
          <w:u w:val="dotted"/>
        </w:rPr>
        <w:tab/>
      </w:r>
      <w:r>
        <w:rPr>
          <w:sz w:val="24"/>
          <w:szCs w:val="24"/>
        </w:rPr>
        <w:t xml:space="preserve">  526</w:t>
      </w:r>
      <w:proofErr w:type="gramEnd"/>
    </w:p>
    <w:p w14:paraId="4BBE79F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Steel) (30 October 2025)</w:t>
      </w:r>
      <w:proofErr w:type="gramStart"/>
      <w:r>
        <w:rPr>
          <w:sz w:val="24"/>
          <w:szCs w:val="24"/>
          <w:u w:val="dotted"/>
        </w:rPr>
        <w:tab/>
      </w:r>
      <w:r>
        <w:rPr>
          <w:sz w:val="24"/>
          <w:szCs w:val="24"/>
        </w:rPr>
        <w:t xml:space="preserve">  531</w:t>
      </w:r>
      <w:proofErr w:type="gramEnd"/>
    </w:p>
    <w:p w14:paraId="26D46A6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(22 October 2025)</w:t>
      </w:r>
      <w:proofErr w:type="gramStart"/>
      <w:r>
        <w:rPr>
          <w:sz w:val="24"/>
          <w:szCs w:val="24"/>
          <w:u w:val="dotted"/>
        </w:rPr>
        <w:tab/>
      </w:r>
      <w:r>
        <w:rPr>
          <w:sz w:val="24"/>
          <w:szCs w:val="24"/>
        </w:rPr>
        <w:t xml:space="preserve">  498</w:t>
      </w:r>
      <w:proofErr w:type="gramEnd"/>
    </w:p>
    <w:p w14:paraId="3C3A993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Cheyne) (28 October 2025)</w:t>
      </w:r>
      <w:proofErr w:type="gramStart"/>
      <w:r>
        <w:rPr>
          <w:sz w:val="24"/>
          <w:szCs w:val="24"/>
          <w:u w:val="dotted"/>
        </w:rPr>
        <w:tab/>
      </w:r>
      <w:r>
        <w:rPr>
          <w:sz w:val="24"/>
          <w:szCs w:val="24"/>
        </w:rPr>
        <w:t xml:space="preserve">  514</w:t>
      </w:r>
      <w:proofErr w:type="gramEnd"/>
    </w:p>
    <w:p w14:paraId="602B18F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Orr) (29 October 2025)</w:t>
      </w:r>
      <w:proofErr w:type="gramStart"/>
      <w:r>
        <w:rPr>
          <w:sz w:val="24"/>
          <w:szCs w:val="24"/>
          <w:u w:val="dotted"/>
        </w:rPr>
        <w:tab/>
      </w:r>
      <w:r>
        <w:rPr>
          <w:sz w:val="24"/>
          <w:szCs w:val="24"/>
        </w:rPr>
        <w:t xml:space="preserve">  526</w:t>
      </w:r>
      <w:proofErr w:type="gramEnd"/>
    </w:p>
    <w:p w14:paraId="77729B8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Stephen-Smith) (22 October 2025)</w:t>
      </w:r>
      <w:proofErr w:type="gramStart"/>
      <w:r>
        <w:rPr>
          <w:sz w:val="24"/>
          <w:szCs w:val="24"/>
          <w:u w:val="dotted"/>
        </w:rPr>
        <w:tab/>
      </w:r>
      <w:r>
        <w:rPr>
          <w:sz w:val="24"/>
          <w:szCs w:val="24"/>
        </w:rPr>
        <w:t xml:space="preserve">  499</w:t>
      </w:r>
      <w:proofErr w:type="gramEnd"/>
    </w:p>
    <w:p w14:paraId="225799A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Air Quality</w:t>
      </w:r>
      <w:proofErr w:type="gramStart"/>
      <w:r>
        <w:rPr>
          <w:sz w:val="24"/>
          <w:szCs w:val="24"/>
        </w:rPr>
        <w:t>—(</w:t>
      </w:r>
      <w:proofErr w:type="gramEnd"/>
      <w:r>
        <w:rPr>
          <w:sz w:val="24"/>
          <w:szCs w:val="24"/>
        </w:rPr>
        <w:t>Ms Orr) (6 May 2026)</w:t>
      </w:r>
      <w:proofErr w:type="gramStart"/>
      <w:r>
        <w:rPr>
          <w:sz w:val="24"/>
          <w:szCs w:val="24"/>
          <w:u w:val="dotted"/>
        </w:rPr>
        <w:tab/>
      </w:r>
      <w:r>
        <w:rPr>
          <w:sz w:val="24"/>
          <w:szCs w:val="24"/>
        </w:rPr>
        <w:t xml:space="preserve">  990</w:t>
      </w:r>
      <w:proofErr w:type="gramEnd"/>
    </w:p>
    <w:p w14:paraId="6C580E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Ambulance Service Roster—Improvement—Assembly resolution of 2 December 2025—Government response</w:t>
      </w:r>
      <w:proofErr w:type="gramStart"/>
      <w:r>
        <w:rPr>
          <w:sz w:val="24"/>
          <w:szCs w:val="24"/>
        </w:rPr>
        <w:t>—(</w:t>
      </w:r>
      <w:proofErr w:type="gramEnd"/>
      <w:r>
        <w:rPr>
          <w:sz w:val="24"/>
          <w:szCs w:val="24"/>
        </w:rPr>
        <w:t>Dr Paterson) (26 March 2026)</w:t>
      </w:r>
      <w:proofErr w:type="gramStart"/>
      <w:r>
        <w:rPr>
          <w:sz w:val="24"/>
          <w:szCs w:val="24"/>
          <w:u w:val="dotted"/>
        </w:rPr>
        <w:tab/>
      </w:r>
      <w:r>
        <w:rPr>
          <w:sz w:val="24"/>
          <w:szCs w:val="24"/>
        </w:rPr>
        <w:t xml:space="preserve">  945</w:t>
      </w:r>
      <w:proofErr w:type="gramEnd"/>
    </w:p>
    <w:p w14:paraId="3F2B2BE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ACT Carers Strategy 2018-2028—Annual progress update—Annual Progress Update</w:t>
      </w:r>
      <w:proofErr w:type="gramStart"/>
      <w:r>
        <w:rPr>
          <w:sz w:val="24"/>
          <w:szCs w:val="24"/>
        </w:rPr>
        <w:t>—(</w:t>
      </w:r>
      <w:proofErr w:type="gramEnd"/>
      <w:r>
        <w:rPr>
          <w:sz w:val="24"/>
          <w:szCs w:val="24"/>
        </w:rPr>
        <w:t>Ms Orr) (18 March 2025)</w:t>
      </w:r>
      <w:proofErr w:type="gramStart"/>
      <w:r>
        <w:rPr>
          <w:sz w:val="24"/>
          <w:szCs w:val="24"/>
          <w:u w:val="dotted"/>
        </w:rPr>
        <w:tab/>
      </w:r>
      <w:r>
        <w:rPr>
          <w:sz w:val="24"/>
          <w:szCs w:val="24"/>
        </w:rPr>
        <w:t xml:space="preserve">  136</w:t>
      </w:r>
      <w:proofErr w:type="gramEnd"/>
    </w:p>
    <w:p w14:paraId="1E3C4CB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Disability Strategy 2024-2033 and First Action Plan 2024-2026</w:t>
      </w:r>
      <w:proofErr w:type="gramStart"/>
      <w:r>
        <w:rPr>
          <w:sz w:val="24"/>
          <w:szCs w:val="24"/>
        </w:rPr>
        <w:t>—(</w:t>
      </w:r>
      <w:proofErr w:type="gramEnd"/>
      <w:r>
        <w:rPr>
          <w:sz w:val="24"/>
          <w:szCs w:val="24"/>
        </w:rPr>
        <w:t>Ms Orr) (25 September 2025)</w:t>
      </w:r>
      <w:proofErr w:type="gramStart"/>
      <w:r>
        <w:rPr>
          <w:sz w:val="24"/>
          <w:szCs w:val="24"/>
          <w:u w:val="dotted"/>
        </w:rPr>
        <w:tab/>
      </w:r>
      <w:r>
        <w:rPr>
          <w:sz w:val="24"/>
          <w:szCs w:val="24"/>
        </w:rPr>
        <w:t xml:space="preserve">  467</w:t>
      </w:r>
      <w:proofErr w:type="gramEnd"/>
    </w:p>
    <w:p w14:paraId="591715F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Government Cost of Living Assistance</w:t>
      </w:r>
      <w:proofErr w:type="gramStart"/>
      <w:r>
        <w:rPr>
          <w:sz w:val="24"/>
          <w:szCs w:val="24"/>
        </w:rPr>
        <w:t>—(</w:t>
      </w:r>
      <w:proofErr w:type="gramEnd"/>
      <w:r>
        <w:rPr>
          <w:sz w:val="24"/>
          <w:szCs w:val="24"/>
        </w:rPr>
        <w:t>Ms Stephen-Smith) (18 March 2025)</w:t>
      </w:r>
      <w:proofErr w:type="gramStart"/>
      <w:r>
        <w:rPr>
          <w:sz w:val="24"/>
          <w:szCs w:val="24"/>
          <w:u w:val="dotted"/>
        </w:rPr>
        <w:tab/>
      </w:r>
      <w:r>
        <w:rPr>
          <w:sz w:val="24"/>
          <w:szCs w:val="24"/>
        </w:rPr>
        <w:t xml:space="preserve">  136</w:t>
      </w:r>
      <w:proofErr w:type="gramEnd"/>
    </w:p>
    <w:p w14:paraId="2C2412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Government Position on Proposed Changes to the National use of Second-Generation Anti-Coagulant Rodenticides</w:t>
      </w:r>
      <w:proofErr w:type="gramStart"/>
      <w:r>
        <w:rPr>
          <w:sz w:val="24"/>
          <w:szCs w:val="24"/>
        </w:rPr>
        <w:t>—(</w:t>
      </w:r>
      <w:proofErr w:type="gramEnd"/>
      <w:r>
        <w:rPr>
          <w:sz w:val="24"/>
          <w:szCs w:val="24"/>
        </w:rPr>
        <w:t>Ms Orr) (18 March 2026)</w:t>
      </w:r>
      <w:proofErr w:type="gramStart"/>
      <w:r>
        <w:rPr>
          <w:sz w:val="24"/>
          <w:szCs w:val="24"/>
          <w:u w:val="dotted"/>
        </w:rPr>
        <w:tab/>
      </w:r>
      <w:r>
        <w:rPr>
          <w:sz w:val="24"/>
          <w:szCs w:val="24"/>
        </w:rPr>
        <w:t xml:space="preserve">  896</w:t>
      </w:r>
      <w:proofErr w:type="gramEnd"/>
    </w:p>
    <w:p w14:paraId="38C2133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Policing facilities management and Improvement—Assembly resolution of 25 June 2025—Government response</w:t>
      </w:r>
      <w:proofErr w:type="gramStart"/>
      <w:r>
        <w:rPr>
          <w:sz w:val="24"/>
          <w:szCs w:val="24"/>
        </w:rPr>
        <w:t>—(</w:t>
      </w:r>
      <w:proofErr w:type="gramEnd"/>
      <w:r>
        <w:rPr>
          <w:sz w:val="24"/>
          <w:szCs w:val="24"/>
        </w:rPr>
        <w:t>Dr Paterson) (19 March 2026)</w:t>
      </w:r>
      <w:proofErr w:type="gramStart"/>
      <w:r>
        <w:rPr>
          <w:sz w:val="24"/>
          <w:szCs w:val="24"/>
          <w:u w:val="dotted"/>
        </w:rPr>
        <w:tab/>
      </w:r>
      <w:r>
        <w:rPr>
          <w:sz w:val="24"/>
          <w:szCs w:val="24"/>
        </w:rPr>
        <w:t xml:space="preserve">  904</w:t>
      </w:r>
      <w:proofErr w:type="gramEnd"/>
    </w:p>
    <w:p w14:paraId="109DADC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Population Projections</w:t>
      </w:r>
      <w:proofErr w:type="gramStart"/>
      <w:r>
        <w:rPr>
          <w:sz w:val="24"/>
          <w:szCs w:val="24"/>
        </w:rPr>
        <w:t>—(</w:t>
      </w:r>
      <w:proofErr w:type="gramEnd"/>
      <w:r>
        <w:rPr>
          <w:sz w:val="24"/>
          <w:szCs w:val="24"/>
        </w:rPr>
        <w:t>Mr Steel) (2 September 2025)</w:t>
      </w:r>
      <w:proofErr w:type="gramStart"/>
      <w:r>
        <w:rPr>
          <w:sz w:val="24"/>
          <w:szCs w:val="24"/>
          <w:u w:val="dotted"/>
        </w:rPr>
        <w:tab/>
      </w:r>
      <w:r>
        <w:rPr>
          <w:sz w:val="24"/>
          <w:szCs w:val="24"/>
        </w:rPr>
        <w:t xml:space="preserve">  346</w:t>
      </w:r>
      <w:proofErr w:type="gramEnd"/>
    </w:p>
    <w:p w14:paraId="2A7C299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Public School System Resourcing Review—</w:t>
      </w:r>
    </w:p>
    <w:p w14:paraId="594059D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(21 October 2025)</w:t>
      </w:r>
      <w:proofErr w:type="gramStart"/>
      <w:r>
        <w:rPr>
          <w:sz w:val="24"/>
          <w:szCs w:val="24"/>
          <w:u w:val="dotted"/>
        </w:rPr>
        <w:tab/>
      </w:r>
      <w:r>
        <w:rPr>
          <w:sz w:val="24"/>
          <w:szCs w:val="24"/>
        </w:rPr>
        <w:t xml:space="preserve">  484</w:t>
      </w:r>
      <w:proofErr w:type="gramEnd"/>
    </w:p>
    <w:p w14:paraId="1594E3C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(27 May 2026)</w:t>
      </w:r>
      <w:r>
        <w:rPr>
          <w:sz w:val="24"/>
          <w:szCs w:val="24"/>
          <w:u w:val="dotted"/>
        </w:rPr>
        <w:tab/>
      </w:r>
      <w:r>
        <w:rPr>
          <w:sz w:val="24"/>
          <w:szCs w:val="24"/>
        </w:rPr>
        <w:t xml:space="preserve"> 1026</w:t>
      </w:r>
    </w:p>
    <w:p w14:paraId="34A300B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Public Schools sand management and remediation</w:t>
      </w:r>
      <w:proofErr w:type="gramStart"/>
      <w:r>
        <w:rPr>
          <w:sz w:val="24"/>
          <w:szCs w:val="24"/>
        </w:rPr>
        <w:t>—(</w:t>
      </w:r>
      <w:proofErr w:type="gramEnd"/>
      <w:r>
        <w:rPr>
          <w:sz w:val="24"/>
          <w:szCs w:val="24"/>
        </w:rPr>
        <w:t>Ms Berry) (1 December 2025)</w:t>
      </w:r>
      <w:proofErr w:type="gramStart"/>
      <w:r>
        <w:rPr>
          <w:sz w:val="24"/>
          <w:szCs w:val="24"/>
          <w:u w:val="dotted"/>
        </w:rPr>
        <w:tab/>
      </w:r>
      <w:r>
        <w:rPr>
          <w:sz w:val="24"/>
          <w:szCs w:val="24"/>
        </w:rPr>
        <w:t xml:space="preserve">  546</w:t>
      </w:r>
      <w:proofErr w:type="gramEnd"/>
    </w:p>
    <w:p w14:paraId="43687E8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 Valuing Educators, Values Children Workforce Strategy</w:t>
      </w:r>
      <w:proofErr w:type="gramStart"/>
      <w:r>
        <w:rPr>
          <w:sz w:val="24"/>
          <w:szCs w:val="24"/>
        </w:rPr>
        <w:t>—(</w:t>
      </w:r>
      <w:proofErr w:type="gramEnd"/>
      <w:r>
        <w:rPr>
          <w:sz w:val="24"/>
          <w:szCs w:val="24"/>
        </w:rPr>
        <w:t>Ms Berry) (26 February 2026)</w:t>
      </w:r>
      <w:proofErr w:type="gramStart"/>
      <w:r>
        <w:rPr>
          <w:sz w:val="24"/>
          <w:szCs w:val="24"/>
          <w:u w:val="dotted"/>
        </w:rPr>
        <w:tab/>
      </w:r>
      <w:r>
        <w:rPr>
          <w:sz w:val="24"/>
          <w:szCs w:val="24"/>
        </w:rPr>
        <w:t xml:space="preserve">  864</w:t>
      </w:r>
      <w:proofErr w:type="gramEnd"/>
    </w:p>
    <w:p w14:paraId="6E25CB24" w14:textId="77777777" w:rsidR="00AD68A1" w:rsidRDefault="003938E4" w:rsidP="003938E4">
      <w:pPr>
        <w:tabs>
          <w:tab w:val="clear" w:pos="9781"/>
          <w:tab w:val="left" w:pos="9639"/>
        </w:tabs>
        <w:spacing w:after="0" w:line="240" w:lineRule="auto"/>
        <w:ind w:left="560" w:right="1240" w:hanging="280"/>
        <w:rPr>
          <w:sz w:val="24"/>
          <w:szCs w:val="24"/>
        </w:rPr>
      </w:pPr>
      <w:r>
        <w:rPr>
          <w:sz w:val="24"/>
          <w:szCs w:val="24"/>
        </w:rPr>
        <w:t>ACT Youth Week</w:t>
      </w:r>
      <w:r w:rsidR="00AD68A1">
        <w:rPr>
          <w:sz w:val="24"/>
          <w:szCs w:val="24"/>
        </w:rPr>
        <w:t>—</w:t>
      </w:r>
      <w:r>
        <w:rPr>
          <w:sz w:val="24"/>
          <w:szCs w:val="24"/>
        </w:rPr>
        <w:t xml:space="preserve"> </w:t>
      </w:r>
    </w:p>
    <w:p w14:paraId="49A6F32C" w14:textId="6D79A116" w:rsidR="003938E4" w:rsidRDefault="003938E4" w:rsidP="00AD68A1">
      <w:pPr>
        <w:tabs>
          <w:tab w:val="clear" w:pos="9781"/>
          <w:tab w:val="left" w:pos="9639"/>
        </w:tabs>
        <w:spacing w:after="0" w:line="240" w:lineRule="auto"/>
        <w:ind w:left="840" w:right="1240" w:hanging="280"/>
        <w:rPr>
          <w:sz w:val="24"/>
          <w:szCs w:val="24"/>
        </w:rPr>
      </w:pPr>
      <w:r>
        <w:rPr>
          <w:sz w:val="24"/>
          <w:szCs w:val="24"/>
        </w:rPr>
        <w:t>2025</w:t>
      </w:r>
      <w:proofErr w:type="gramStart"/>
      <w:r>
        <w:rPr>
          <w:sz w:val="24"/>
          <w:szCs w:val="24"/>
        </w:rPr>
        <w:t>—(</w:t>
      </w:r>
      <w:proofErr w:type="gramEnd"/>
      <w:r>
        <w:rPr>
          <w:sz w:val="24"/>
          <w:szCs w:val="24"/>
        </w:rPr>
        <w:t>Mr Pettersson) (9 April 2025)</w:t>
      </w:r>
      <w:proofErr w:type="gramStart"/>
      <w:r>
        <w:rPr>
          <w:sz w:val="24"/>
          <w:szCs w:val="24"/>
          <w:u w:val="dotted"/>
        </w:rPr>
        <w:tab/>
      </w:r>
      <w:r>
        <w:rPr>
          <w:sz w:val="24"/>
          <w:szCs w:val="24"/>
        </w:rPr>
        <w:t xml:space="preserve">  191</w:t>
      </w:r>
      <w:proofErr w:type="gramEnd"/>
    </w:p>
    <w:p w14:paraId="31252A7D" w14:textId="4759D521" w:rsidR="003938E4" w:rsidRDefault="003938E4" w:rsidP="00AD68A1">
      <w:pPr>
        <w:tabs>
          <w:tab w:val="clear" w:pos="9781"/>
          <w:tab w:val="left" w:pos="9639"/>
        </w:tabs>
        <w:spacing w:after="0" w:line="240" w:lineRule="auto"/>
        <w:ind w:left="840" w:right="1240" w:hanging="280"/>
        <w:rPr>
          <w:sz w:val="24"/>
          <w:szCs w:val="24"/>
        </w:rPr>
      </w:pPr>
      <w:r>
        <w:rPr>
          <w:sz w:val="24"/>
          <w:szCs w:val="24"/>
        </w:rPr>
        <w:t>2026</w:t>
      </w:r>
      <w:proofErr w:type="gramStart"/>
      <w:r>
        <w:rPr>
          <w:sz w:val="24"/>
          <w:szCs w:val="24"/>
        </w:rPr>
        <w:t>—(</w:t>
      </w:r>
      <w:proofErr w:type="gramEnd"/>
      <w:r>
        <w:rPr>
          <w:sz w:val="24"/>
          <w:szCs w:val="24"/>
        </w:rPr>
        <w:t>Mr Pettersson) (25 March 2026)</w:t>
      </w:r>
      <w:proofErr w:type="gramStart"/>
      <w:r>
        <w:rPr>
          <w:sz w:val="24"/>
          <w:szCs w:val="24"/>
          <w:u w:val="dotted"/>
        </w:rPr>
        <w:tab/>
      </w:r>
      <w:r>
        <w:rPr>
          <w:sz w:val="24"/>
          <w:szCs w:val="24"/>
        </w:rPr>
        <w:t xml:space="preserve">  928</w:t>
      </w:r>
      <w:proofErr w:type="gramEnd"/>
    </w:p>
    <w:p w14:paraId="48FC9ED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Activities, Programs and Education at the Alexander Maconochie Centre—Response to Recommendation 15—Standing Committee on Legal Affairs' Inquiry into Annual and Financial Reports 2023-24</w:t>
      </w:r>
      <w:proofErr w:type="gramStart"/>
      <w:r>
        <w:rPr>
          <w:sz w:val="24"/>
          <w:szCs w:val="24"/>
        </w:rPr>
        <w:t>—(</w:t>
      </w:r>
      <w:proofErr w:type="gramEnd"/>
      <w:r>
        <w:rPr>
          <w:sz w:val="24"/>
          <w:szCs w:val="24"/>
        </w:rPr>
        <w:t>Dr Paterson) (4 September 2025)</w:t>
      </w:r>
      <w:proofErr w:type="gramStart"/>
      <w:r>
        <w:rPr>
          <w:sz w:val="24"/>
          <w:szCs w:val="24"/>
          <w:u w:val="dotted"/>
        </w:rPr>
        <w:tab/>
      </w:r>
      <w:r>
        <w:rPr>
          <w:sz w:val="24"/>
          <w:szCs w:val="24"/>
        </w:rPr>
        <w:t xml:space="preserve">  396</w:t>
      </w:r>
      <w:proofErr w:type="gramEnd"/>
    </w:p>
    <w:p w14:paraId="1D773C2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Addressing Climate Change in ACT Public Schools</w:t>
      </w:r>
      <w:proofErr w:type="gramStart"/>
      <w:r>
        <w:rPr>
          <w:sz w:val="24"/>
          <w:szCs w:val="24"/>
        </w:rPr>
        <w:t>—(</w:t>
      </w:r>
      <w:proofErr w:type="gramEnd"/>
      <w:r>
        <w:rPr>
          <w:sz w:val="24"/>
          <w:szCs w:val="24"/>
        </w:rPr>
        <w:t>Ms Berry) (25 June 2025)</w:t>
      </w:r>
      <w:proofErr w:type="gramStart"/>
      <w:r>
        <w:rPr>
          <w:sz w:val="24"/>
          <w:szCs w:val="24"/>
          <w:u w:val="dotted"/>
        </w:rPr>
        <w:tab/>
      </w:r>
      <w:r>
        <w:rPr>
          <w:sz w:val="24"/>
          <w:szCs w:val="24"/>
        </w:rPr>
        <w:t xml:space="preserve">  316</w:t>
      </w:r>
      <w:proofErr w:type="gramEnd"/>
    </w:p>
    <w:p w14:paraId="1428409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Age-Friendly City Plan 2020-2024—Fifth Annual Report (in response to Dementia-friendly infrastructure - Assembly Resolution of 21 April 2021)</w:t>
      </w:r>
      <w:proofErr w:type="gramStart"/>
      <w:r>
        <w:rPr>
          <w:sz w:val="24"/>
          <w:szCs w:val="24"/>
        </w:rPr>
        <w:t>—(</w:t>
      </w:r>
      <w:proofErr w:type="gramEnd"/>
      <w:r>
        <w:rPr>
          <w:sz w:val="24"/>
          <w:szCs w:val="24"/>
        </w:rPr>
        <w:t>Ms Orr) (24 June 2025)</w:t>
      </w:r>
      <w:proofErr w:type="gramStart"/>
      <w:r>
        <w:rPr>
          <w:sz w:val="24"/>
          <w:szCs w:val="24"/>
          <w:u w:val="dotted"/>
        </w:rPr>
        <w:tab/>
      </w:r>
      <w:r>
        <w:rPr>
          <w:sz w:val="24"/>
          <w:szCs w:val="24"/>
        </w:rPr>
        <w:t xml:space="preserve">  296</w:t>
      </w:r>
      <w:proofErr w:type="gramEnd"/>
    </w:p>
    <w:p w14:paraId="36F58AC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Statement on the Status of Women and Girls in the ACT 2026</w:t>
      </w:r>
      <w:proofErr w:type="gramStart"/>
      <w:r>
        <w:rPr>
          <w:sz w:val="24"/>
          <w:szCs w:val="24"/>
        </w:rPr>
        <w:t>—(</w:t>
      </w:r>
      <w:proofErr w:type="gramEnd"/>
      <w:r>
        <w:rPr>
          <w:sz w:val="24"/>
          <w:szCs w:val="24"/>
        </w:rPr>
        <w:t>Dr Paterson) (18 March 2026)</w:t>
      </w:r>
      <w:proofErr w:type="gramStart"/>
      <w:r>
        <w:rPr>
          <w:sz w:val="24"/>
          <w:szCs w:val="24"/>
          <w:u w:val="dotted"/>
        </w:rPr>
        <w:tab/>
      </w:r>
      <w:r>
        <w:rPr>
          <w:sz w:val="24"/>
          <w:szCs w:val="24"/>
        </w:rPr>
        <w:t xml:space="preserve">  896</w:t>
      </w:r>
      <w:proofErr w:type="gramEnd"/>
    </w:p>
    <w:p w14:paraId="090A0FD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Aquatic Strategy</w:t>
      </w:r>
      <w:proofErr w:type="gramStart"/>
      <w:r>
        <w:rPr>
          <w:sz w:val="24"/>
          <w:szCs w:val="24"/>
        </w:rPr>
        <w:t>—(</w:t>
      </w:r>
      <w:proofErr w:type="gramEnd"/>
      <w:r>
        <w:rPr>
          <w:sz w:val="24"/>
          <w:szCs w:val="24"/>
        </w:rPr>
        <w:t>Ms Berry) (3 February 2026)</w:t>
      </w:r>
      <w:proofErr w:type="gramStart"/>
      <w:r>
        <w:rPr>
          <w:sz w:val="24"/>
          <w:szCs w:val="24"/>
          <w:u w:val="dotted"/>
        </w:rPr>
        <w:tab/>
      </w:r>
      <w:r>
        <w:rPr>
          <w:sz w:val="24"/>
          <w:szCs w:val="24"/>
        </w:rPr>
        <w:t xml:space="preserve">  675</w:t>
      </w:r>
      <w:proofErr w:type="gramEnd"/>
    </w:p>
    <w:p w14:paraId="36F116F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Artist Registry and Support for the Arts</w:t>
      </w:r>
      <w:proofErr w:type="gramStart"/>
      <w:r>
        <w:rPr>
          <w:sz w:val="24"/>
          <w:szCs w:val="24"/>
        </w:rPr>
        <w:t>—(</w:t>
      </w:r>
      <w:proofErr w:type="gramEnd"/>
      <w:r>
        <w:rPr>
          <w:sz w:val="24"/>
          <w:szCs w:val="24"/>
        </w:rPr>
        <w:t>Mr Pettersson) (20 March 2025)</w:t>
      </w:r>
      <w:proofErr w:type="gramStart"/>
      <w:r>
        <w:rPr>
          <w:sz w:val="24"/>
          <w:szCs w:val="24"/>
          <w:u w:val="dotted"/>
        </w:rPr>
        <w:tab/>
      </w:r>
      <w:r>
        <w:rPr>
          <w:sz w:val="24"/>
          <w:szCs w:val="24"/>
        </w:rPr>
        <w:t xml:space="preserve">  168</w:t>
      </w:r>
      <w:proofErr w:type="gramEnd"/>
    </w:p>
    <w:p w14:paraId="4C19118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Australian Early Development Census Results</w:t>
      </w:r>
      <w:proofErr w:type="gramStart"/>
      <w:r>
        <w:rPr>
          <w:sz w:val="24"/>
          <w:szCs w:val="24"/>
        </w:rPr>
        <w:t>—(</w:t>
      </w:r>
      <w:proofErr w:type="gramEnd"/>
      <w:r>
        <w:rPr>
          <w:sz w:val="24"/>
          <w:szCs w:val="24"/>
        </w:rPr>
        <w:t>Ms Berry) (21 October 2025)</w:t>
      </w:r>
      <w:proofErr w:type="gramStart"/>
      <w:r>
        <w:rPr>
          <w:sz w:val="24"/>
          <w:szCs w:val="24"/>
          <w:u w:val="dotted"/>
        </w:rPr>
        <w:tab/>
      </w:r>
      <w:r>
        <w:rPr>
          <w:sz w:val="24"/>
          <w:szCs w:val="24"/>
        </w:rPr>
        <w:t xml:space="preserve">  484</w:t>
      </w:r>
      <w:proofErr w:type="gramEnd"/>
    </w:p>
    <w:p w14:paraId="5AEE3B6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Bail Law Reform—Assembly Resolution of 19 March 2025—Updated on criminal justice reform areas (Ms Cheyne) (6 May 2025)</w:t>
      </w:r>
      <w:proofErr w:type="gramStart"/>
      <w:r>
        <w:rPr>
          <w:sz w:val="24"/>
          <w:szCs w:val="24"/>
          <w:u w:val="dotted"/>
        </w:rPr>
        <w:tab/>
      </w:r>
      <w:r>
        <w:rPr>
          <w:sz w:val="24"/>
          <w:szCs w:val="24"/>
        </w:rPr>
        <w:t xml:space="preserve">  226</w:t>
      </w:r>
      <w:proofErr w:type="gramEnd"/>
    </w:p>
    <w:p w14:paraId="09DFE9D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Bail Reform and other related initiatives</w:t>
      </w:r>
      <w:proofErr w:type="gramStart"/>
      <w:r>
        <w:rPr>
          <w:sz w:val="24"/>
          <w:szCs w:val="24"/>
        </w:rPr>
        <w:t>—(</w:t>
      </w:r>
      <w:proofErr w:type="gramEnd"/>
      <w:r>
        <w:rPr>
          <w:sz w:val="24"/>
          <w:szCs w:val="24"/>
        </w:rPr>
        <w:t>Ms Cheyne) (2 December 2025)</w:t>
      </w:r>
      <w:proofErr w:type="gramStart"/>
      <w:r>
        <w:rPr>
          <w:sz w:val="24"/>
          <w:szCs w:val="24"/>
          <w:u w:val="dotted"/>
        </w:rPr>
        <w:tab/>
      </w:r>
      <w:r>
        <w:rPr>
          <w:sz w:val="24"/>
          <w:szCs w:val="24"/>
        </w:rPr>
        <w:t xml:space="preserve">  545</w:t>
      </w:r>
      <w:proofErr w:type="gramEnd"/>
    </w:p>
    <w:p w14:paraId="6CCDFFE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Budget Investments—</w:t>
      </w:r>
    </w:p>
    <w:p w14:paraId="659EEDC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(Dr Paterson) (12 June 2026)</w:t>
      </w:r>
      <w:r>
        <w:rPr>
          <w:sz w:val="24"/>
          <w:szCs w:val="24"/>
          <w:u w:val="dotted"/>
        </w:rPr>
        <w:tab/>
      </w:r>
      <w:r>
        <w:rPr>
          <w:sz w:val="24"/>
          <w:szCs w:val="24"/>
        </w:rPr>
        <w:t xml:space="preserve"> 1077</w:t>
      </w:r>
    </w:p>
    <w:p w14:paraId="4056695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Pettersson) (12 June 2026)</w:t>
      </w:r>
      <w:r>
        <w:rPr>
          <w:sz w:val="24"/>
          <w:szCs w:val="24"/>
          <w:u w:val="dotted"/>
        </w:rPr>
        <w:tab/>
      </w:r>
      <w:r>
        <w:rPr>
          <w:sz w:val="24"/>
          <w:szCs w:val="24"/>
        </w:rPr>
        <w:t xml:space="preserve"> 1076</w:t>
      </w:r>
    </w:p>
    <w:p w14:paraId="1547AD4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(11 June 2026)</w:t>
      </w:r>
      <w:r>
        <w:rPr>
          <w:sz w:val="24"/>
          <w:szCs w:val="24"/>
          <w:u w:val="dotted"/>
        </w:rPr>
        <w:tab/>
      </w:r>
      <w:r>
        <w:rPr>
          <w:sz w:val="24"/>
          <w:szCs w:val="24"/>
        </w:rPr>
        <w:t xml:space="preserve"> 1071</w:t>
      </w:r>
    </w:p>
    <w:p w14:paraId="1473016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Cheyne) (11 June 2026)</w:t>
      </w:r>
      <w:r>
        <w:rPr>
          <w:sz w:val="24"/>
          <w:szCs w:val="24"/>
          <w:u w:val="dotted"/>
        </w:rPr>
        <w:tab/>
      </w:r>
      <w:r>
        <w:rPr>
          <w:sz w:val="24"/>
          <w:szCs w:val="24"/>
        </w:rPr>
        <w:t xml:space="preserve"> 1072</w:t>
      </w:r>
    </w:p>
    <w:p w14:paraId="3C46CD7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Orr) (12 June 2026)</w:t>
      </w:r>
      <w:r>
        <w:rPr>
          <w:sz w:val="24"/>
          <w:szCs w:val="24"/>
          <w:u w:val="dotted"/>
        </w:rPr>
        <w:tab/>
      </w:r>
      <w:r>
        <w:rPr>
          <w:sz w:val="24"/>
          <w:szCs w:val="24"/>
        </w:rPr>
        <w:t xml:space="preserve"> 1076</w:t>
      </w:r>
    </w:p>
    <w:p w14:paraId="05428C6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Stephen-Smith) (11 June 2026)</w:t>
      </w:r>
      <w:r>
        <w:rPr>
          <w:sz w:val="24"/>
          <w:szCs w:val="24"/>
          <w:u w:val="dotted"/>
        </w:rPr>
        <w:tab/>
      </w:r>
      <w:r>
        <w:rPr>
          <w:sz w:val="24"/>
          <w:szCs w:val="24"/>
        </w:rPr>
        <w:t xml:space="preserve"> 1072</w:t>
      </w:r>
    </w:p>
    <w:p w14:paraId="238EE12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Bus frequency—Improvement - Assembly Resolution of 5 December 2024—Government response</w:t>
      </w:r>
      <w:proofErr w:type="gramStart"/>
      <w:r>
        <w:rPr>
          <w:sz w:val="24"/>
          <w:szCs w:val="24"/>
        </w:rPr>
        <w:t>—(</w:t>
      </w:r>
      <w:proofErr w:type="gramEnd"/>
      <w:r>
        <w:rPr>
          <w:sz w:val="24"/>
          <w:szCs w:val="24"/>
        </w:rPr>
        <w:t>Mr Steel) (18 March 2025)</w:t>
      </w:r>
      <w:proofErr w:type="gramStart"/>
      <w:r>
        <w:rPr>
          <w:sz w:val="24"/>
          <w:szCs w:val="24"/>
          <w:u w:val="dotted"/>
        </w:rPr>
        <w:tab/>
      </w:r>
      <w:r>
        <w:rPr>
          <w:sz w:val="24"/>
          <w:szCs w:val="24"/>
        </w:rPr>
        <w:t xml:space="preserve">  136</w:t>
      </w:r>
      <w:proofErr w:type="gramEnd"/>
    </w:p>
    <w:p w14:paraId="032E0F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 Convention and Entertainment Centre</w:t>
      </w:r>
      <w:proofErr w:type="gramStart"/>
      <w:r>
        <w:rPr>
          <w:sz w:val="24"/>
          <w:szCs w:val="24"/>
        </w:rPr>
        <w:t>—(</w:t>
      </w:r>
      <w:proofErr w:type="gramEnd"/>
      <w:r>
        <w:rPr>
          <w:sz w:val="24"/>
          <w:szCs w:val="24"/>
        </w:rPr>
        <w:t>Mr Barr) (15 May 2025)</w:t>
      </w:r>
      <w:proofErr w:type="gramStart"/>
      <w:r>
        <w:rPr>
          <w:sz w:val="24"/>
          <w:szCs w:val="24"/>
          <w:u w:val="dotted"/>
        </w:rPr>
        <w:tab/>
      </w:r>
      <w:r>
        <w:rPr>
          <w:sz w:val="24"/>
          <w:szCs w:val="24"/>
        </w:rPr>
        <w:t xml:space="preserve">  280</w:t>
      </w:r>
      <w:proofErr w:type="gramEnd"/>
    </w:p>
    <w:p w14:paraId="4750CAC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 xml:space="preserve">Canberra ranked number one on the </w:t>
      </w:r>
      <w:proofErr w:type="gramStart"/>
      <w:r>
        <w:rPr>
          <w:sz w:val="24"/>
          <w:szCs w:val="24"/>
        </w:rPr>
        <w:t>Quality of Life</w:t>
      </w:r>
      <w:proofErr w:type="gramEnd"/>
      <w:r>
        <w:rPr>
          <w:sz w:val="24"/>
          <w:szCs w:val="24"/>
        </w:rPr>
        <w:t xml:space="preserve"> Index</w:t>
      </w:r>
      <w:proofErr w:type="gramStart"/>
      <w:r>
        <w:rPr>
          <w:sz w:val="24"/>
          <w:szCs w:val="24"/>
        </w:rPr>
        <w:t>—(</w:t>
      </w:r>
      <w:proofErr w:type="gramEnd"/>
      <w:r>
        <w:rPr>
          <w:sz w:val="24"/>
          <w:szCs w:val="24"/>
        </w:rPr>
        <w:t>Mr Barr) (25 June 2025)</w:t>
      </w:r>
      <w:proofErr w:type="gramStart"/>
      <w:r>
        <w:rPr>
          <w:sz w:val="24"/>
          <w:szCs w:val="24"/>
          <w:u w:val="dotted"/>
        </w:rPr>
        <w:tab/>
      </w:r>
      <w:r>
        <w:rPr>
          <w:sz w:val="24"/>
          <w:szCs w:val="24"/>
        </w:rPr>
        <w:t xml:space="preserve">  316</w:t>
      </w:r>
      <w:proofErr w:type="gramEnd"/>
    </w:p>
    <w:p w14:paraId="3D7E0F3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Canberra-Sydney Rail</w:t>
      </w:r>
      <w:proofErr w:type="gramStart"/>
      <w:r>
        <w:rPr>
          <w:sz w:val="24"/>
          <w:szCs w:val="24"/>
        </w:rPr>
        <w:t>—(</w:t>
      </w:r>
      <w:proofErr w:type="gramEnd"/>
      <w:r>
        <w:rPr>
          <w:sz w:val="24"/>
          <w:szCs w:val="24"/>
        </w:rPr>
        <w:t>Mr Barr) (26 May 2026)</w:t>
      </w:r>
      <w:r>
        <w:rPr>
          <w:sz w:val="24"/>
          <w:szCs w:val="24"/>
          <w:u w:val="dotted"/>
        </w:rPr>
        <w:tab/>
      </w:r>
      <w:r>
        <w:rPr>
          <w:sz w:val="24"/>
          <w:szCs w:val="24"/>
        </w:rPr>
        <w:t xml:space="preserve"> 1012</w:t>
      </w:r>
    </w:p>
    <w:p w14:paraId="5E920469" w14:textId="71A58BC0" w:rsidR="003938E4" w:rsidRDefault="003938E4" w:rsidP="003938E4">
      <w:pPr>
        <w:tabs>
          <w:tab w:val="clear" w:pos="9781"/>
          <w:tab w:val="left" w:pos="9639"/>
        </w:tabs>
        <w:spacing w:after="0" w:line="240" w:lineRule="auto"/>
        <w:ind w:left="560" w:right="1240" w:hanging="280"/>
        <w:rPr>
          <w:sz w:val="24"/>
          <w:szCs w:val="24"/>
        </w:rPr>
      </w:pPr>
      <w:r>
        <w:rPr>
          <w:sz w:val="24"/>
          <w:szCs w:val="24"/>
        </w:rPr>
        <w:t>Capital of Equality Strategy—First Action Plan 2024-2026 Annual Report</w:t>
      </w:r>
      <w:proofErr w:type="gramStart"/>
      <w:r>
        <w:rPr>
          <w:sz w:val="24"/>
          <w:szCs w:val="24"/>
        </w:rPr>
        <w:t>—(</w:t>
      </w:r>
      <w:proofErr w:type="gramEnd"/>
      <w:r>
        <w:rPr>
          <w:sz w:val="24"/>
          <w:szCs w:val="24"/>
        </w:rPr>
        <w:t xml:space="preserve">Ms Orr) </w:t>
      </w:r>
      <w:r w:rsidR="00A72570">
        <w:rPr>
          <w:sz w:val="24"/>
          <w:szCs w:val="24"/>
        </w:rPr>
        <w:br/>
      </w:r>
      <w:r>
        <w:rPr>
          <w:sz w:val="24"/>
          <w:szCs w:val="24"/>
        </w:rPr>
        <w:t>(25 September 2025)</w:t>
      </w:r>
      <w:proofErr w:type="gramStart"/>
      <w:r>
        <w:rPr>
          <w:sz w:val="24"/>
          <w:szCs w:val="24"/>
          <w:u w:val="dotted"/>
        </w:rPr>
        <w:tab/>
      </w:r>
      <w:r>
        <w:rPr>
          <w:sz w:val="24"/>
          <w:szCs w:val="24"/>
        </w:rPr>
        <w:t xml:space="preserve">  467</w:t>
      </w:r>
      <w:proofErr w:type="gramEnd"/>
    </w:p>
    <w:p w14:paraId="781F36C6" w14:textId="76EF2E2C" w:rsidR="003938E4" w:rsidRDefault="003938E4" w:rsidP="003938E4">
      <w:pPr>
        <w:tabs>
          <w:tab w:val="clear" w:pos="9781"/>
          <w:tab w:val="left" w:pos="9639"/>
        </w:tabs>
        <w:spacing w:after="0" w:line="240" w:lineRule="auto"/>
        <w:ind w:left="560" w:right="1240" w:hanging="280"/>
        <w:rPr>
          <w:sz w:val="24"/>
          <w:szCs w:val="24"/>
        </w:rPr>
      </w:pPr>
      <w:r>
        <w:rPr>
          <w:sz w:val="24"/>
          <w:szCs w:val="24"/>
        </w:rPr>
        <w:t>Child Safety in Early Childhood settings, Insight from the Sector and Community—</w:t>
      </w:r>
      <w:r w:rsidR="00A72570">
        <w:rPr>
          <w:sz w:val="24"/>
          <w:szCs w:val="24"/>
        </w:rPr>
        <w:br/>
      </w:r>
      <w:r>
        <w:rPr>
          <w:sz w:val="24"/>
          <w:szCs w:val="24"/>
        </w:rPr>
        <w:t>(Ms Berry) (5 February 2026)</w:t>
      </w:r>
      <w:proofErr w:type="gramStart"/>
      <w:r>
        <w:rPr>
          <w:sz w:val="24"/>
          <w:szCs w:val="24"/>
          <w:u w:val="dotted"/>
        </w:rPr>
        <w:tab/>
      </w:r>
      <w:r>
        <w:rPr>
          <w:sz w:val="24"/>
          <w:szCs w:val="24"/>
        </w:rPr>
        <w:t xml:space="preserve">  811</w:t>
      </w:r>
      <w:proofErr w:type="gramEnd"/>
    </w:p>
    <w:p w14:paraId="262B64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Children's Education and Care Assurance</w:t>
      </w:r>
      <w:proofErr w:type="gramStart"/>
      <w:r>
        <w:rPr>
          <w:sz w:val="24"/>
          <w:szCs w:val="24"/>
        </w:rPr>
        <w:t>—(</w:t>
      </w:r>
      <w:proofErr w:type="gramEnd"/>
      <w:r>
        <w:rPr>
          <w:sz w:val="24"/>
          <w:szCs w:val="24"/>
        </w:rPr>
        <w:t>Ms Berry) (5 February 2026)</w:t>
      </w:r>
      <w:proofErr w:type="gramStart"/>
      <w:r>
        <w:rPr>
          <w:sz w:val="24"/>
          <w:szCs w:val="24"/>
          <w:u w:val="dotted"/>
        </w:rPr>
        <w:tab/>
      </w:r>
      <w:r>
        <w:rPr>
          <w:sz w:val="24"/>
          <w:szCs w:val="24"/>
        </w:rPr>
        <w:t xml:space="preserve">  811</w:t>
      </w:r>
      <w:proofErr w:type="gramEnd"/>
    </w:p>
    <w:p w14:paraId="47C08F6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Children's Education and Care Assurance / 213A</w:t>
      </w:r>
      <w:proofErr w:type="gramStart"/>
      <w:r>
        <w:rPr>
          <w:sz w:val="24"/>
          <w:szCs w:val="24"/>
        </w:rPr>
        <w:t>—(</w:t>
      </w:r>
      <w:proofErr w:type="gramEnd"/>
      <w:r>
        <w:rPr>
          <w:sz w:val="24"/>
          <w:szCs w:val="24"/>
        </w:rPr>
        <w:t>Ms Berry) (28 October 2025)</w:t>
      </w:r>
      <w:proofErr w:type="gramStart"/>
      <w:r>
        <w:rPr>
          <w:sz w:val="24"/>
          <w:szCs w:val="24"/>
          <w:u w:val="dotted"/>
        </w:rPr>
        <w:tab/>
      </w:r>
      <w:r>
        <w:rPr>
          <w:sz w:val="24"/>
          <w:szCs w:val="24"/>
        </w:rPr>
        <w:t xml:space="preserve">  515</w:t>
      </w:r>
      <w:proofErr w:type="gramEnd"/>
    </w:p>
    <w:p w14:paraId="77D333A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Children's Week</w:t>
      </w:r>
      <w:proofErr w:type="gramStart"/>
      <w:r>
        <w:rPr>
          <w:sz w:val="24"/>
          <w:szCs w:val="24"/>
        </w:rPr>
        <w:t>—(</w:t>
      </w:r>
      <w:proofErr w:type="gramEnd"/>
      <w:r>
        <w:rPr>
          <w:sz w:val="24"/>
          <w:szCs w:val="24"/>
        </w:rPr>
        <w:t>Mr Petterson) (22 October 2025)</w:t>
      </w:r>
      <w:proofErr w:type="gramStart"/>
      <w:r>
        <w:rPr>
          <w:sz w:val="24"/>
          <w:szCs w:val="24"/>
          <w:u w:val="dotted"/>
        </w:rPr>
        <w:tab/>
      </w:r>
      <w:r>
        <w:rPr>
          <w:sz w:val="24"/>
          <w:szCs w:val="24"/>
        </w:rPr>
        <w:t xml:space="preserve">  499</w:t>
      </w:r>
      <w:proofErr w:type="gramEnd"/>
    </w:p>
    <w:p w14:paraId="60C2DA6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China Trade Mission</w:t>
      </w:r>
      <w:proofErr w:type="gramStart"/>
      <w:r>
        <w:rPr>
          <w:sz w:val="24"/>
          <w:szCs w:val="24"/>
        </w:rPr>
        <w:t>—(</w:t>
      </w:r>
      <w:proofErr w:type="gramEnd"/>
      <w:r>
        <w:rPr>
          <w:sz w:val="24"/>
          <w:szCs w:val="24"/>
        </w:rPr>
        <w:t>Mr Barr) (24 June 2025)</w:t>
      </w:r>
      <w:proofErr w:type="gramStart"/>
      <w:r>
        <w:rPr>
          <w:sz w:val="24"/>
          <w:szCs w:val="24"/>
          <w:u w:val="dotted"/>
        </w:rPr>
        <w:tab/>
      </w:r>
      <w:r>
        <w:rPr>
          <w:sz w:val="24"/>
          <w:szCs w:val="24"/>
        </w:rPr>
        <w:t xml:space="preserve">  295</w:t>
      </w:r>
      <w:proofErr w:type="gramEnd"/>
    </w:p>
    <w:p w14:paraId="495F293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Clubs Inquiry</w:t>
      </w:r>
      <w:proofErr w:type="gramStart"/>
      <w:r>
        <w:rPr>
          <w:sz w:val="24"/>
          <w:szCs w:val="24"/>
        </w:rPr>
        <w:t>—(</w:t>
      </w:r>
      <w:proofErr w:type="gramEnd"/>
      <w:r>
        <w:rPr>
          <w:sz w:val="24"/>
          <w:szCs w:val="24"/>
        </w:rPr>
        <w:t>Dr Paterson) (7 May 2025)</w:t>
      </w:r>
      <w:proofErr w:type="gramStart"/>
      <w:r>
        <w:rPr>
          <w:sz w:val="24"/>
          <w:szCs w:val="24"/>
          <w:u w:val="dotted"/>
        </w:rPr>
        <w:tab/>
      </w:r>
      <w:r>
        <w:rPr>
          <w:sz w:val="24"/>
          <w:szCs w:val="24"/>
        </w:rPr>
        <w:t xml:space="preserve">  238</w:t>
      </w:r>
      <w:proofErr w:type="gramEnd"/>
    </w:p>
    <w:p w14:paraId="708BFCA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Coercive control—Criminalisation—Assembly Resolution of 20 March 2025—Government response</w:t>
      </w:r>
      <w:proofErr w:type="gramStart"/>
      <w:r>
        <w:rPr>
          <w:sz w:val="24"/>
          <w:szCs w:val="24"/>
        </w:rPr>
        <w:t>—(</w:t>
      </w:r>
      <w:proofErr w:type="gramEnd"/>
      <w:r>
        <w:rPr>
          <w:sz w:val="24"/>
          <w:szCs w:val="24"/>
        </w:rPr>
        <w:t>Dr Paterson) (25 September 2025)</w:t>
      </w:r>
      <w:proofErr w:type="gramStart"/>
      <w:r>
        <w:rPr>
          <w:sz w:val="24"/>
          <w:szCs w:val="24"/>
          <w:u w:val="dotted"/>
        </w:rPr>
        <w:tab/>
      </w:r>
      <w:r>
        <w:rPr>
          <w:sz w:val="24"/>
          <w:szCs w:val="24"/>
        </w:rPr>
        <w:t xml:space="preserve">  466</w:t>
      </w:r>
      <w:proofErr w:type="gramEnd"/>
    </w:p>
    <w:p w14:paraId="1471F98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Commencement of High-Risk Weather Season</w:t>
      </w:r>
      <w:proofErr w:type="gramStart"/>
      <w:r>
        <w:rPr>
          <w:sz w:val="24"/>
          <w:szCs w:val="24"/>
        </w:rPr>
        <w:t>—(</w:t>
      </w:r>
      <w:proofErr w:type="gramEnd"/>
      <w:r>
        <w:rPr>
          <w:sz w:val="24"/>
          <w:szCs w:val="24"/>
        </w:rPr>
        <w:t>Dr Paterson) (24 September 2025)</w:t>
      </w:r>
      <w:proofErr w:type="gramStart"/>
      <w:r>
        <w:rPr>
          <w:sz w:val="24"/>
          <w:szCs w:val="24"/>
          <w:u w:val="dotted"/>
        </w:rPr>
        <w:tab/>
      </w:r>
      <w:r>
        <w:rPr>
          <w:sz w:val="24"/>
          <w:szCs w:val="24"/>
        </w:rPr>
        <w:t xml:space="preserve">  455</w:t>
      </w:r>
      <w:proofErr w:type="gramEnd"/>
    </w:p>
    <w:p w14:paraId="414A8B1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Community Sector Food Program</w:t>
      </w:r>
      <w:proofErr w:type="gramStart"/>
      <w:r>
        <w:rPr>
          <w:sz w:val="24"/>
          <w:szCs w:val="24"/>
        </w:rPr>
        <w:t>—(</w:t>
      </w:r>
      <w:proofErr w:type="gramEnd"/>
      <w:r>
        <w:rPr>
          <w:sz w:val="24"/>
          <w:szCs w:val="24"/>
        </w:rPr>
        <w:t>Ms Orr) (26 June 2025)</w:t>
      </w:r>
      <w:proofErr w:type="gramStart"/>
      <w:r>
        <w:rPr>
          <w:sz w:val="24"/>
          <w:szCs w:val="24"/>
          <w:u w:val="dotted"/>
        </w:rPr>
        <w:tab/>
      </w:r>
      <w:r>
        <w:rPr>
          <w:sz w:val="24"/>
          <w:szCs w:val="24"/>
        </w:rPr>
        <w:t xml:space="preserve">  330</w:t>
      </w:r>
      <w:proofErr w:type="gramEnd"/>
    </w:p>
    <w:p w14:paraId="025B755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Revised ministerial statement, undated</w:t>
      </w:r>
      <w:proofErr w:type="gramStart"/>
      <w:r>
        <w:rPr>
          <w:sz w:val="24"/>
          <w:szCs w:val="24"/>
          <w:u w:val="dotted"/>
        </w:rPr>
        <w:tab/>
      </w:r>
      <w:r>
        <w:rPr>
          <w:sz w:val="24"/>
          <w:szCs w:val="24"/>
        </w:rPr>
        <w:t xml:space="preserve">  334</w:t>
      </w:r>
      <w:proofErr w:type="gramEnd"/>
    </w:p>
    <w:p w14:paraId="6CAA248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Community Sector Funding and Reform</w:t>
      </w:r>
      <w:proofErr w:type="gramStart"/>
      <w:r>
        <w:rPr>
          <w:sz w:val="24"/>
          <w:szCs w:val="24"/>
        </w:rPr>
        <w:t>—(</w:t>
      </w:r>
      <w:proofErr w:type="gramEnd"/>
      <w:r>
        <w:rPr>
          <w:sz w:val="24"/>
          <w:szCs w:val="24"/>
        </w:rPr>
        <w:t>Ms Orr) (25 June 2025)</w:t>
      </w:r>
      <w:proofErr w:type="gramStart"/>
      <w:r>
        <w:rPr>
          <w:sz w:val="24"/>
          <w:szCs w:val="24"/>
          <w:u w:val="dotted"/>
        </w:rPr>
        <w:tab/>
      </w:r>
      <w:r>
        <w:rPr>
          <w:sz w:val="24"/>
          <w:szCs w:val="24"/>
        </w:rPr>
        <w:t xml:space="preserve">  316</w:t>
      </w:r>
      <w:proofErr w:type="gramEnd"/>
    </w:p>
    <w:p w14:paraId="5953E8F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Conserving Nature in a Growing City and Government Response to Special Report by the Commissioner for Sustainability and the environment Close to the Edge, an Investigation into the effects of urban expansion on the environment of the ACT (2025)</w:t>
      </w:r>
      <w:proofErr w:type="gramStart"/>
      <w:r>
        <w:rPr>
          <w:sz w:val="24"/>
          <w:szCs w:val="24"/>
        </w:rPr>
        <w:t>—(</w:t>
      </w:r>
      <w:proofErr w:type="gramEnd"/>
      <w:r>
        <w:rPr>
          <w:sz w:val="24"/>
          <w:szCs w:val="24"/>
        </w:rPr>
        <w:t>Ms Orr) (24 March 2026)</w:t>
      </w:r>
      <w:proofErr w:type="gramStart"/>
      <w:r>
        <w:rPr>
          <w:sz w:val="24"/>
          <w:szCs w:val="24"/>
          <w:u w:val="dotted"/>
        </w:rPr>
        <w:tab/>
      </w:r>
      <w:r>
        <w:rPr>
          <w:sz w:val="24"/>
          <w:szCs w:val="24"/>
        </w:rPr>
        <w:t xml:space="preserve">  918</w:t>
      </w:r>
      <w:proofErr w:type="gramEnd"/>
    </w:p>
    <w:p w14:paraId="40A8512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Digital Health Record Benefits Realisation Yearbook</w:t>
      </w:r>
      <w:proofErr w:type="gramStart"/>
      <w:r>
        <w:rPr>
          <w:sz w:val="24"/>
          <w:szCs w:val="24"/>
        </w:rPr>
        <w:t>—(</w:t>
      </w:r>
      <w:proofErr w:type="gramEnd"/>
      <w:r>
        <w:rPr>
          <w:sz w:val="24"/>
          <w:szCs w:val="24"/>
        </w:rPr>
        <w:t>Ms Stephen-Smith) (25 March 2026)</w:t>
      </w:r>
      <w:proofErr w:type="gramStart"/>
      <w:r>
        <w:rPr>
          <w:sz w:val="24"/>
          <w:szCs w:val="24"/>
          <w:u w:val="dotted"/>
        </w:rPr>
        <w:tab/>
      </w:r>
      <w:r>
        <w:rPr>
          <w:sz w:val="24"/>
          <w:szCs w:val="24"/>
        </w:rPr>
        <w:t xml:space="preserve">  928</w:t>
      </w:r>
      <w:proofErr w:type="gramEnd"/>
    </w:p>
    <w:p w14:paraId="6754B89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Digital Health Record Improvement—Assembly Resolution of 8 May 2025—Government response</w:t>
      </w:r>
      <w:proofErr w:type="gramStart"/>
      <w:r>
        <w:rPr>
          <w:sz w:val="24"/>
          <w:szCs w:val="24"/>
        </w:rPr>
        <w:t>—(</w:t>
      </w:r>
      <w:proofErr w:type="gramEnd"/>
      <w:r>
        <w:rPr>
          <w:sz w:val="24"/>
          <w:szCs w:val="24"/>
        </w:rPr>
        <w:t>Ms Stephen-Smith) (4 September 2025)</w:t>
      </w:r>
      <w:proofErr w:type="gramStart"/>
      <w:r>
        <w:rPr>
          <w:sz w:val="24"/>
          <w:szCs w:val="24"/>
          <w:u w:val="dotted"/>
        </w:rPr>
        <w:tab/>
      </w:r>
      <w:r>
        <w:rPr>
          <w:sz w:val="24"/>
          <w:szCs w:val="24"/>
        </w:rPr>
        <w:t xml:space="preserve">  396</w:t>
      </w:r>
      <w:proofErr w:type="gramEnd"/>
    </w:p>
    <w:p w14:paraId="4783E8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Disability Justice Strategy—Annual Progress Report</w:t>
      </w:r>
      <w:proofErr w:type="gramStart"/>
      <w:r>
        <w:rPr>
          <w:sz w:val="24"/>
          <w:szCs w:val="24"/>
        </w:rPr>
        <w:t>—(</w:t>
      </w:r>
      <w:proofErr w:type="gramEnd"/>
      <w:r>
        <w:rPr>
          <w:sz w:val="24"/>
          <w:szCs w:val="24"/>
        </w:rPr>
        <w:t>Ms Cheyne) (25 September 2025)</w:t>
      </w:r>
      <w:proofErr w:type="gramStart"/>
      <w:r>
        <w:rPr>
          <w:sz w:val="24"/>
          <w:szCs w:val="24"/>
          <w:u w:val="dotted"/>
        </w:rPr>
        <w:tab/>
      </w:r>
      <w:r>
        <w:rPr>
          <w:sz w:val="24"/>
          <w:szCs w:val="24"/>
        </w:rPr>
        <w:t xml:space="preserve">  466</w:t>
      </w:r>
      <w:proofErr w:type="gramEnd"/>
    </w:p>
    <w:p w14:paraId="5BD9B37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Economic Development of the Territory</w:t>
      </w:r>
      <w:proofErr w:type="gramStart"/>
      <w:r>
        <w:rPr>
          <w:sz w:val="24"/>
          <w:szCs w:val="24"/>
        </w:rPr>
        <w:t>—(</w:t>
      </w:r>
      <w:proofErr w:type="gramEnd"/>
      <w:r>
        <w:rPr>
          <w:sz w:val="24"/>
          <w:szCs w:val="24"/>
        </w:rPr>
        <w:t>Mr Barr) (18 March 2026)</w:t>
      </w:r>
      <w:proofErr w:type="gramStart"/>
      <w:r>
        <w:rPr>
          <w:sz w:val="24"/>
          <w:szCs w:val="24"/>
          <w:u w:val="dotted"/>
        </w:rPr>
        <w:tab/>
      </w:r>
      <w:r>
        <w:rPr>
          <w:sz w:val="24"/>
          <w:szCs w:val="24"/>
        </w:rPr>
        <w:t xml:space="preserve">  896</w:t>
      </w:r>
      <w:proofErr w:type="gramEnd"/>
    </w:p>
    <w:p w14:paraId="29D0C1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Performance</w:t>
      </w:r>
      <w:proofErr w:type="gramStart"/>
      <w:r>
        <w:rPr>
          <w:sz w:val="24"/>
          <w:szCs w:val="24"/>
        </w:rPr>
        <w:t>—(</w:t>
      </w:r>
      <w:proofErr w:type="gramEnd"/>
      <w:r>
        <w:rPr>
          <w:sz w:val="24"/>
          <w:szCs w:val="24"/>
        </w:rPr>
        <w:t>Ms Berry) (17 March 2026)</w:t>
      </w:r>
      <w:proofErr w:type="gramStart"/>
      <w:r>
        <w:rPr>
          <w:sz w:val="24"/>
          <w:szCs w:val="24"/>
          <w:u w:val="dotted"/>
        </w:rPr>
        <w:tab/>
      </w:r>
      <w:r>
        <w:rPr>
          <w:sz w:val="24"/>
          <w:szCs w:val="24"/>
        </w:rPr>
        <w:t xml:space="preserve">  873</w:t>
      </w:r>
      <w:proofErr w:type="gramEnd"/>
    </w:p>
    <w:p w14:paraId="12483B6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End of high-risk weather season</w:t>
      </w:r>
      <w:proofErr w:type="gramStart"/>
      <w:r>
        <w:rPr>
          <w:sz w:val="24"/>
          <w:szCs w:val="24"/>
        </w:rPr>
        <w:t>—(</w:t>
      </w:r>
      <w:proofErr w:type="gramEnd"/>
      <w:r>
        <w:rPr>
          <w:sz w:val="24"/>
          <w:szCs w:val="24"/>
        </w:rPr>
        <w:t>Dr Paterson) (10 April 2025)</w:t>
      </w:r>
      <w:proofErr w:type="gramStart"/>
      <w:r>
        <w:rPr>
          <w:sz w:val="24"/>
          <w:szCs w:val="24"/>
          <w:u w:val="dotted"/>
        </w:rPr>
        <w:tab/>
      </w:r>
      <w:r>
        <w:rPr>
          <w:sz w:val="24"/>
          <w:szCs w:val="24"/>
        </w:rPr>
        <w:t xml:space="preserve">  206</w:t>
      </w:r>
      <w:proofErr w:type="gramEnd"/>
    </w:p>
    <w:p w14:paraId="71D5301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End of the 2025-26 Bushfire and Storm season</w:t>
      </w:r>
      <w:proofErr w:type="gramStart"/>
      <w:r>
        <w:rPr>
          <w:sz w:val="24"/>
          <w:szCs w:val="24"/>
        </w:rPr>
        <w:t>—(</w:t>
      </w:r>
      <w:proofErr w:type="gramEnd"/>
      <w:r>
        <w:rPr>
          <w:sz w:val="24"/>
          <w:szCs w:val="24"/>
        </w:rPr>
        <w:t>Dr Paterson) (6 May 2026)</w:t>
      </w:r>
      <w:proofErr w:type="gramStart"/>
      <w:r>
        <w:rPr>
          <w:sz w:val="24"/>
          <w:szCs w:val="24"/>
          <w:u w:val="dotted"/>
        </w:rPr>
        <w:tab/>
      </w:r>
      <w:r>
        <w:rPr>
          <w:sz w:val="24"/>
          <w:szCs w:val="24"/>
        </w:rPr>
        <w:t xml:space="preserve">  991</w:t>
      </w:r>
      <w:proofErr w:type="gramEnd"/>
    </w:p>
    <w:p w14:paraId="1E7A7AD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Enterprise Bargaining</w:t>
      </w:r>
      <w:proofErr w:type="gramStart"/>
      <w:r>
        <w:rPr>
          <w:sz w:val="24"/>
          <w:szCs w:val="24"/>
        </w:rPr>
        <w:t>—(</w:t>
      </w:r>
      <w:proofErr w:type="gramEnd"/>
      <w:r>
        <w:rPr>
          <w:sz w:val="24"/>
          <w:szCs w:val="24"/>
        </w:rPr>
        <w:t>Ms Berry) (10 June 2026)</w:t>
      </w:r>
      <w:r>
        <w:rPr>
          <w:sz w:val="24"/>
          <w:szCs w:val="24"/>
          <w:u w:val="dotted"/>
        </w:rPr>
        <w:tab/>
      </w:r>
      <w:r>
        <w:rPr>
          <w:sz w:val="24"/>
          <w:szCs w:val="24"/>
        </w:rPr>
        <w:t xml:space="preserve"> 1047</w:t>
      </w:r>
    </w:p>
    <w:p w14:paraId="6BACFE0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Erindale Active Leisure Centre Upgrade - Assembly Resolution of 3 February 2026—Government response</w:t>
      </w:r>
      <w:proofErr w:type="gramStart"/>
      <w:r>
        <w:rPr>
          <w:sz w:val="24"/>
          <w:szCs w:val="24"/>
        </w:rPr>
        <w:t>—(</w:t>
      </w:r>
      <w:proofErr w:type="gramEnd"/>
      <w:r>
        <w:rPr>
          <w:sz w:val="24"/>
          <w:szCs w:val="24"/>
        </w:rPr>
        <w:t>Ms Berry) (26 February 2026)</w:t>
      </w:r>
      <w:proofErr w:type="gramStart"/>
      <w:r>
        <w:rPr>
          <w:sz w:val="24"/>
          <w:szCs w:val="24"/>
          <w:u w:val="dotted"/>
        </w:rPr>
        <w:tab/>
      </w:r>
      <w:r>
        <w:rPr>
          <w:sz w:val="24"/>
          <w:szCs w:val="24"/>
        </w:rPr>
        <w:t xml:space="preserve">  864</w:t>
      </w:r>
      <w:proofErr w:type="gramEnd"/>
    </w:p>
    <w:p w14:paraId="29FC33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Export Industry Update</w:t>
      </w:r>
      <w:proofErr w:type="gramStart"/>
      <w:r>
        <w:rPr>
          <w:sz w:val="24"/>
          <w:szCs w:val="24"/>
        </w:rPr>
        <w:t>—(</w:t>
      </w:r>
      <w:proofErr w:type="gramEnd"/>
      <w:r>
        <w:rPr>
          <w:sz w:val="24"/>
          <w:szCs w:val="24"/>
        </w:rPr>
        <w:t>Mr Barr) (19 March 2026)</w:t>
      </w:r>
      <w:proofErr w:type="gramStart"/>
      <w:r>
        <w:rPr>
          <w:sz w:val="24"/>
          <w:szCs w:val="24"/>
          <w:u w:val="dotted"/>
        </w:rPr>
        <w:tab/>
      </w:r>
      <w:r>
        <w:rPr>
          <w:sz w:val="24"/>
          <w:szCs w:val="24"/>
        </w:rPr>
        <w:t xml:space="preserve">  905</w:t>
      </w:r>
      <w:proofErr w:type="gramEnd"/>
    </w:p>
    <w:p w14:paraId="1534DAF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Federal Election</w:t>
      </w:r>
      <w:proofErr w:type="gramStart"/>
      <w:r>
        <w:rPr>
          <w:sz w:val="24"/>
          <w:szCs w:val="24"/>
        </w:rPr>
        <w:t>—(</w:t>
      </w:r>
      <w:proofErr w:type="gramEnd"/>
      <w:r>
        <w:rPr>
          <w:sz w:val="24"/>
          <w:szCs w:val="24"/>
        </w:rPr>
        <w:t>Mr Barr) (6 May 2025)</w:t>
      </w:r>
      <w:proofErr w:type="gramStart"/>
      <w:r>
        <w:rPr>
          <w:sz w:val="24"/>
          <w:szCs w:val="24"/>
          <w:u w:val="dotted"/>
        </w:rPr>
        <w:tab/>
      </w:r>
      <w:r>
        <w:rPr>
          <w:sz w:val="24"/>
          <w:szCs w:val="24"/>
        </w:rPr>
        <w:t xml:space="preserve">  226</w:t>
      </w:r>
      <w:proofErr w:type="gramEnd"/>
    </w:p>
    <w:p w14:paraId="1189239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Federal Gaming Reforms</w:t>
      </w:r>
      <w:proofErr w:type="gramStart"/>
      <w:r>
        <w:rPr>
          <w:sz w:val="24"/>
          <w:szCs w:val="24"/>
        </w:rPr>
        <w:t>—(</w:t>
      </w:r>
      <w:proofErr w:type="gramEnd"/>
      <w:r>
        <w:rPr>
          <w:sz w:val="24"/>
          <w:szCs w:val="24"/>
        </w:rPr>
        <w:t>Dr Paterson) (7 May 2026)</w:t>
      </w:r>
      <w:r>
        <w:rPr>
          <w:sz w:val="24"/>
          <w:szCs w:val="24"/>
          <w:u w:val="dotted"/>
        </w:rPr>
        <w:tab/>
      </w:r>
      <w:r>
        <w:rPr>
          <w:sz w:val="24"/>
          <w:szCs w:val="24"/>
        </w:rPr>
        <w:t xml:space="preserve"> 1002</w:t>
      </w:r>
    </w:p>
    <w:p w14:paraId="5420FB5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First Anniversary of Minimum Age of Responsibility</w:t>
      </w:r>
      <w:proofErr w:type="gramStart"/>
      <w:r>
        <w:rPr>
          <w:sz w:val="24"/>
          <w:szCs w:val="24"/>
        </w:rPr>
        <w:t>—(</w:t>
      </w:r>
      <w:proofErr w:type="gramEnd"/>
      <w:r>
        <w:rPr>
          <w:sz w:val="24"/>
          <w:szCs w:val="24"/>
        </w:rPr>
        <w:t>Mr Pettersson) (10 June 2026)</w:t>
      </w:r>
      <w:r>
        <w:rPr>
          <w:sz w:val="24"/>
          <w:szCs w:val="24"/>
          <w:u w:val="dotted"/>
        </w:rPr>
        <w:tab/>
      </w:r>
      <w:r>
        <w:rPr>
          <w:sz w:val="24"/>
          <w:szCs w:val="24"/>
        </w:rPr>
        <w:t xml:space="preserve"> 1048</w:t>
      </w:r>
    </w:p>
    <w:p w14:paraId="619B899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Food relief Action Plan—Assembly resolution of 4 February 2025—Government response</w:t>
      </w:r>
      <w:proofErr w:type="gramStart"/>
      <w:r>
        <w:rPr>
          <w:sz w:val="24"/>
          <w:szCs w:val="24"/>
        </w:rPr>
        <w:t>—(</w:t>
      </w:r>
      <w:proofErr w:type="gramEnd"/>
      <w:r>
        <w:rPr>
          <w:sz w:val="24"/>
          <w:szCs w:val="24"/>
        </w:rPr>
        <w:t>Ms Orr) (25 February 2026)</w:t>
      </w:r>
      <w:proofErr w:type="gramStart"/>
      <w:r>
        <w:rPr>
          <w:sz w:val="24"/>
          <w:szCs w:val="24"/>
          <w:u w:val="dotted"/>
        </w:rPr>
        <w:tab/>
      </w:r>
      <w:r>
        <w:rPr>
          <w:sz w:val="24"/>
          <w:szCs w:val="24"/>
        </w:rPr>
        <w:t xml:space="preserve">  849</w:t>
      </w:r>
      <w:proofErr w:type="gramEnd"/>
    </w:p>
    <w:p w14:paraId="638BA62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Genius Childcare Gowrie—Employment conditions—Assembly Resolution of 4 December 2024—Government response (Ms Berry) (4 February 2024)</w:t>
      </w:r>
      <w:r>
        <w:rPr>
          <w:sz w:val="24"/>
          <w:szCs w:val="24"/>
          <w:u w:val="dotted"/>
        </w:rPr>
        <w:tab/>
      </w:r>
      <w:r>
        <w:rPr>
          <w:sz w:val="24"/>
          <w:szCs w:val="24"/>
        </w:rPr>
        <w:t xml:space="preserve">   64</w:t>
      </w:r>
    </w:p>
    <w:p w14:paraId="7B0758C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Priorities for 2025</w:t>
      </w:r>
      <w:proofErr w:type="gramStart"/>
      <w:r>
        <w:rPr>
          <w:sz w:val="24"/>
          <w:szCs w:val="24"/>
        </w:rPr>
        <w:t>—(</w:t>
      </w:r>
      <w:proofErr w:type="gramEnd"/>
      <w:r>
        <w:rPr>
          <w:sz w:val="24"/>
          <w:szCs w:val="24"/>
        </w:rPr>
        <w:t>Mr Barr) (4 February 2025)</w:t>
      </w:r>
      <w:r>
        <w:rPr>
          <w:sz w:val="24"/>
          <w:szCs w:val="24"/>
          <w:u w:val="dotted"/>
        </w:rPr>
        <w:tab/>
      </w:r>
      <w:r>
        <w:rPr>
          <w:sz w:val="24"/>
          <w:szCs w:val="24"/>
        </w:rPr>
        <w:t xml:space="preserve">   64</w:t>
      </w:r>
    </w:p>
    <w:p w14:paraId="5A2FDC2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Health data and processes—Independent Inquiry—Assembly resolution on 24 June 2026</w:t>
      </w:r>
      <w:proofErr w:type="gramStart"/>
      <w:r>
        <w:rPr>
          <w:sz w:val="24"/>
          <w:szCs w:val="24"/>
        </w:rPr>
        <w:t>—(</w:t>
      </w:r>
      <w:proofErr w:type="gramEnd"/>
      <w:r>
        <w:rPr>
          <w:sz w:val="24"/>
          <w:szCs w:val="24"/>
        </w:rPr>
        <w:t>Ms Stephen-Smith (10 June 2026)</w:t>
      </w:r>
      <w:r>
        <w:rPr>
          <w:sz w:val="24"/>
          <w:szCs w:val="24"/>
          <w:u w:val="dotted"/>
        </w:rPr>
        <w:tab/>
      </w:r>
      <w:r>
        <w:rPr>
          <w:sz w:val="24"/>
          <w:szCs w:val="24"/>
        </w:rPr>
        <w:t xml:space="preserve"> 1048</w:t>
      </w:r>
    </w:p>
    <w:p w14:paraId="492693F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Heritage Priorities</w:t>
      </w:r>
      <w:proofErr w:type="gramStart"/>
      <w:r>
        <w:rPr>
          <w:sz w:val="24"/>
          <w:szCs w:val="24"/>
        </w:rPr>
        <w:t>—(</w:t>
      </w:r>
      <w:proofErr w:type="gramEnd"/>
      <w:r>
        <w:rPr>
          <w:sz w:val="24"/>
          <w:szCs w:val="24"/>
        </w:rPr>
        <w:t>Mr Steel) (25 February 2026)</w:t>
      </w:r>
      <w:proofErr w:type="gramStart"/>
      <w:r>
        <w:rPr>
          <w:sz w:val="24"/>
          <w:szCs w:val="24"/>
          <w:u w:val="dotted"/>
        </w:rPr>
        <w:tab/>
      </w:r>
      <w:r>
        <w:rPr>
          <w:sz w:val="24"/>
          <w:szCs w:val="24"/>
        </w:rPr>
        <w:t xml:space="preserve">  849</w:t>
      </w:r>
      <w:proofErr w:type="gramEnd"/>
    </w:p>
    <w:p w14:paraId="1123223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High Pathogenicity Avian Influenza, H5N1 Strain Risks and ACT Preparations</w:t>
      </w:r>
      <w:proofErr w:type="gramStart"/>
      <w:r>
        <w:rPr>
          <w:sz w:val="24"/>
          <w:szCs w:val="24"/>
        </w:rPr>
        <w:t>—(</w:t>
      </w:r>
      <w:proofErr w:type="gramEnd"/>
      <w:r>
        <w:rPr>
          <w:sz w:val="24"/>
          <w:szCs w:val="24"/>
        </w:rPr>
        <w:t>Ms Orr) (23 October 2025)</w:t>
      </w:r>
      <w:proofErr w:type="gramStart"/>
      <w:r>
        <w:rPr>
          <w:sz w:val="24"/>
          <w:szCs w:val="24"/>
          <w:u w:val="dotted"/>
        </w:rPr>
        <w:tab/>
      </w:r>
      <w:r>
        <w:rPr>
          <w:sz w:val="24"/>
          <w:szCs w:val="24"/>
        </w:rPr>
        <w:t xml:space="preserve">  506</w:t>
      </w:r>
      <w:proofErr w:type="gramEnd"/>
    </w:p>
    <w:p w14:paraId="6AB94E7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Higher Education Update</w:t>
      </w:r>
      <w:proofErr w:type="gramStart"/>
      <w:r>
        <w:rPr>
          <w:sz w:val="24"/>
          <w:szCs w:val="24"/>
        </w:rPr>
        <w:t>—(</w:t>
      </w:r>
      <w:proofErr w:type="gramEnd"/>
      <w:r>
        <w:rPr>
          <w:sz w:val="24"/>
          <w:szCs w:val="24"/>
        </w:rPr>
        <w:t>Ms Barr) (25 February 2026)</w:t>
      </w:r>
      <w:proofErr w:type="gramStart"/>
      <w:r>
        <w:rPr>
          <w:sz w:val="24"/>
          <w:szCs w:val="24"/>
          <w:u w:val="dotted"/>
        </w:rPr>
        <w:tab/>
      </w:r>
      <w:r>
        <w:rPr>
          <w:sz w:val="24"/>
          <w:szCs w:val="24"/>
        </w:rPr>
        <w:t xml:space="preserve">  848</w:t>
      </w:r>
      <w:proofErr w:type="gramEnd"/>
    </w:p>
    <w:p w14:paraId="7C6B5DB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Homelessness—</w:t>
      </w:r>
    </w:p>
    <w:p w14:paraId="2689F5B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(3 September 2025)</w:t>
      </w:r>
      <w:proofErr w:type="gramStart"/>
      <w:r>
        <w:rPr>
          <w:sz w:val="24"/>
          <w:szCs w:val="24"/>
          <w:u w:val="dotted"/>
        </w:rPr>
        <w:tab/>
      </w:r>
      <w:r>
        <w:rPr>
          <w:sz w:val="24"/>
          <w:szCs w:val="24"/>
        </w:rPr>
        <w:t xml:space="preserve">  382</w:t>
      </w:r>
      <w:proofErr w:type="gramEnd"/>
    </w:p>
    <w:p w14:paraId="25B06E1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(19 March 2025)</w:t>
      </w:r>
      <w:proofErr w:type="gramStart"/>
      <w:r>
        <w:rPr>
          <w:sz w:val="24"/>
          <w:szCs w:val="24"/>
          <w:u w:val="dotted"/>
        </w:rPr>
        <w:tab/>
      </w:r>
      <w:r>
        <w:rPr>
          <w:sz w:val="24"/>
          <w:szCs w:val="24"/>
        </w:rPr>
        <w:t xml:space="preserve">  168</w:t>
      </w:r>
      <w:proofErr w:type="gramEnd"/>
    </w:p>
    <w:p w14:paraId="33DE8C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Housing Supply</w:t>
      </w:r>
      <w:proofErr w:type="gramStart"/>
      <w:r>
        <w:rPr>
          <w:sz w:val="24"/>
          <w:szCs w:val="24"/>
        </w:rPr>
        <w:t>—(</w:t>
      </w:r>
      <w:proofErr w:type="gramEnd"/>
      <w:r>
        <w:rPr>
          <w:sz w:val="24"/>
          <w:szCs w:val="24"/>
        </w:rPr>
        <w:t>Mr Barr) (27 May 2026)</w:t>
      </w:r>
      <w:r>
        <w:rPr>
          <w:sz w:val="24"/>
          <w:szCs w:val="24"/>
          <w:u w:val="dotted"/>
        </w:rPr>
        <w:tab/>
      </w:r>
      <w:r>
        <w:rPr>
          <w:sz w:val="24"/>
          <w:szCs w:val="24"/>
        </w:rPr>
        <w:t xml:space="preserve"> 1026</w:t>
      </w:r>
    </w:p>
    <w:p w14:paraId="0197CD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Impact of the 2025-2026 Federal Budget on the ACT</w:t>
      </w:r>
      <w:proofErr w:type="gramStart"/>
      <w:r>
        <w:rPr>
          <w:sz w:val="24"/>
          <w:szCs w:val="24"/>
        </w:rPr>
        <w:t>—(</w:t>
      </w:r>
      <w:proofErr w:type="gramEnd"/>
      <w:r>
        <w:rPr>
          <w:sz w:val="24"/>
          <w:szCs w:val="24"/>
        </w:rPr>
        <w:t>Mr Steel) (8 April 2025)</w:t>
      </w:r>
      <w:proofErr w:type="gramStart"/>
      <w:r>
        <w:rPr>
          <w:sz w:val="24"/>
          <w:szCs w:val="24"/>
          <w:u w:val="dotted"/>
        </w:rPr>
        <w:tab/>
      </w:r>
      <w:r>
        <w:rPr>
          <w:sz w:val="24"/>
          <w:szCs w:val="24"/>
        </w:rPr>
        <w:t xml:space="preserve">  182</w:t>
      </w:r>
      <w:proofErr w:type="gramEnd"/>
    </w:p>
    <w:p w14:paraId="1C82B0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Implementation of the Public Service Closing the Gap measures</w:t>
      </w:r>
      <w:proofErr w:type="gramStart"/>
      <w:r>
        <w:rPr>
          <w:sz w:val="24"/>
          <w:szCs w:val="24"/>
        </w:rPr>
        <w:t>—(</w:t>
      </w:r>
      <w:proofErr w:type="gramEnd"/>
      <w:r>
        <w:rPr>
          <w:sz w:val="24"/>
          <w:szCs w:val="24"/>
        </w:rPr>
        <w:t>Ms Stephe-Smith) (17 March 2026)</w:t>
      </w:r>
      <w:proofErr w:type="gramStart"/>
      <w:r>
        <w:rPr>
          <w:sz w:val="24"/>
          <w:szCs w:val="24"/>
          <w:u w:val="dotted"/>
        </w:rPr>
        <w:tab/>
      </w:r>
      <w:r>
        <w:rPr>
          <w:sz w:val="24"/>
          <w:szCs w:val="24"/>
        </w:rPr>
        <w:t xml:space="preserve">  873</w:t>
      </w:r>
      <w:proofErr w:type="gramEnd"/>
    </w:p>
    <w:p w14:paraId="4673970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Incident at the Behavioural Assessment Unit at Canberra Hospital</w:t>
      </w:r>
      <w:proofErr w:type="gramStart"/>
      <w:r>
        <w:rPr>
          <w:sz w:val="24"/>
          <w:szCs w:val="24"/>
        </w:rPr>
        <w:t>—(</w:t>
      </w:r>
      <w:proofErr w:type="gramEnd"/>
      <w:r>
        <w:rPr>
          <w:sz w:val="24"/>
          <w:szCs w:val="24"/>
        </w:rPr>
        <w:t>Ms Stephen-Smith) (5 May 2026)</w:t>
      </w:r>
      <w:proofErr w:type="gramStart"/>
      <w:r>
        <w:rPr>
          <w:sz w:val="24"/>
          <w:szCs w:val="24"/>
          <w:u w:val="dotted"/>
        </w:rPr>
        <w:tab/>
      </w:r>
      <w:r>
        <w:rPr>
          <w:sz w:val="24"/>
          <w:szCs w:val="24"/>
        </w:rPr>
        <w:t xml:space="preserve">  979</w:t>
      </w:r>
      <w:proofErr w:type="gramEnd"/>
    </w:p>
    <w:p w14:paraId="029E30A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Inclusive Education in ACT Public Schools—an update on the ACT's Disability Inclusion Strategy for ACT Public Schools</w:t>
      </w:r>
      <w:proofErr w:type="gramStart"/>
      <w:r>
        <w:rPr>
          <w:sz w:val="24"/>
          <w:szCs w:val="24"/>
        </w:rPr>
        <w:t>—(</w:t>
      </w:r>
      <w:proofErr w:type="gramEnd"/>
      <w:r>
        <w:rPr>
          <w:sz w:val="24"/>
          <w:szCs w:val="24"/>
        </w:rPr>
        <w:t>Ms Berry) (6 May 2025)</w:t>
      </w:r>
      <w:proofErr w:type="gramStart"/>
      <w:r>
        <w:rPr>
          <w:sz w:val="24"/>
          <w:szCs w:val="24"/>
          <w:u w:val="dotted"/>
        </w:rPr>
        <w:tab/>
      </w:r>
      <w:r>
        <w:rPr>
          <w:sz w:val="24"/>
          <w:szCs w:val="24"/>
        </w:rPr>
        <w:t xml:space="preserve">  226</w:t>
      </w:r>
      <w:proofErr w:type="gramEnd"/>
    </w:p>
    <w:p w14:paraId="443296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India Trade Mission</w:t>
      </w:r>
      <w:proofErr w:type="gramStart"/>
      <w:r>
        <w:rPr>
          <w:sz w:val="24"/>
          <w:szCs w:val="24"/>
        </w:rPr>
        <w:t>—(</w:t>
      </w:r>
      <w:proofErr w:type="gramEnd"/>
      <w:r>
        <w:rPr>
          <w:sz w:val="24"/>
          <w:szCs w:val="24"/>
        </w:rPr>
        <w:t>Mr Barr) (25 March 2026)</w:t>
      </w:r>
      <w:proofErr w:type="gramStart"/>
      <w:r>
        <w:rPr>
          <w:sz w:val="24"/>
          <w:szCs w:val="24"/>
          <w:u w:val="dotted"/>
        </w:rPr>
        <w:tab/>
      </w:r>
      <w:r>
        <w:rPr>
          <w:sz w:val="24"/>
          <w:szCs w:val="24"/>
        </w:rPr>
        <w:t xml:space="preserve">  928</w:t>
      </w:r>
      <w:proofErr w:type="gramEnd"/>
    </w:p>
    <w:p w14:paraId="576D953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Indicative Land Release Program—2024-25 Outcomes</w:t>
      </w:r>
      <w:proofErr w:type="gramStart"/>
      <w:r>
        <w:rPr>
          <w:sz w:val="24"/>
          <w:szCs w:val="24"/>
        </w:rPr>
        <w:t>—(</w:t>
      </w:r>
      <w:proofErr w:type="gramEnd"/>
      <w:r>
        <w:rPr>
          <w:sz w:val="24"/>
          <w:szCs w:val="24"/>
        </w:rPr>
        <w:t>Ms Berry) (29 October 2025)</w:t>
      </w:r>
      <w:proofErr w:type="gramStart"/>
      <w:r>
        <w:rPr>
          <w:sz w:val="24"/>
          <w:szCs w:val="24"/>
          <w:u w:val="dotted"/>
        </w:rPr>
        <w:tab/>
      </w:r>
      <w:r>
        <w:rPr>
          <w:sz w:val="24"/>
          <w:szCs w:val="24"/>
        </w:rPr>
        <w:t xml:space="preserve">  526</w:t>
      </w:r>
      <w:proofErr w:type="gramEnd"/>
    </w:p>
    <w:p w14:paraId="18100C9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Inquest into the death of Jessica Hilary Bovill</w:t>
      </w:r>
      <w:proofErr w:type="gramStart"/>
      <w:r>
        <w:rPr>
          <w:sz w:val="24"/>
          <w:szCs w:val="24"/>
        </w:rPr>
        <w:t>—(</w:t>
      </w:r>
      <w:proofErr w:type="gramEnd"/>
      <w:r>
        <w:rPr>
          <w:sz w:val="24"/>
          <w:szCs w:val="24"/>
        </w:rPr>
        <w:t>Ms Stephen-Smith) (15 May 2025)</w:t>
      </w:r>
      <w:proofErr w:type="gramStart"/>
      <w:r>
        <w:rPr>
          <w:sz w:val="24"/>
          <w:szCs w:val="24"/>
          <w:u w:val="dotted"/>
        </w:rPr>
        <w:tab/>
      </w:r>
      <w:r>
        <w:rPr>
          <w:sz w:val="24"/>
          <w:szCs w:val="24"/>
        </w:rPr>
        <w:t xml:space="preserve">  280</w:t>
      </w:r>
      <w:proofErr w:type="gramEnd"/>
    </w:p>
    <w:p w14:paraId="33038E8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Inquest into the death of Peter Hanisch</w:t>
      </w:r>
      <w:proofErr w:type="gramStart"/>
      <w:r>
        <w:rPr>
          <w:sz w:val="24"/>
          <w:szCs w:val="24"/>
        </w:rPr>
        <w:t>—(</w:t>
      </w:r>
      <w:proofErr w:type="gramEnd"/>
      <w:r>
        <w:rPr>
          <w:sz w:val="24"/>
          <w:szCs w:val="24"/>
        </w:rPr>
        <w:t>Ms Stephen-Smith) (23 September 2025)</w:t>
      </w:r>
      <w:proofErr w:type="gramStart"/>
      <w:r>
        <w:rPr>
          <w:sz w:val="24"/>
          <w:szCs w:val="24"/>
          <w:u w:val="dotted"/>
        </w:rPr>
        <w:tab/>
      </w:r>
      <w:r>
        <w:rPr>
          <w:sz w:val="24"/>
          <w:szCs w:val="24"/>
        </w:rPr>
        <w:t xml:space="preserve">  441</w:t>
      </w:r>
      <w:proofErr w:type="gramEnd"/>
    </w:p>
    <w:p w14:paraId="5D74EC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Inquest into the Death of Rozalia Spadafora</w:t>
      </w:r>
      <w:proofErr w:type="gramStart"/>
      <w:r>
        <w:rPr>
          <w:sz w:val="24"/>
          <w:szCs w:val="24"/>
        </w:rPr>
        <w:t>—(</w:t>
      </w:r>
      <w:proofErr w:type="gramEnd"/>
      <w:r>
        <w:rPr>
          <w:sz w:val="24"/>
          <w:szCs w:val="24"/>
        </w:rPr>
        <w:t>Ms Stephen-Smith) (5 February 2025)</w:t>
      </w:r>
      <w:r>
        <w:rPr>
          <w:sz w:val="24"/>
          <w:szCs w:val="24"/>
          <w:u w:val="dotted"/>
        </w:rPr>
        <w:tab/>
      </w:r>
      <w:r>
        <w:rPr>
          <w:sz w:val="24"/>
          <w:szCs w:val="24"/>
        </w:rPr>
        <w:t xml:space="preserve">   80</w:t>
      </w:r>
    </w:p>
    <w:p w14:paraId="2633602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Inquest into the death of Sharyn Kaine</w:t>
      </w:r>
      <w:proofErr w:type="gramStart"/>
      <w:r>
        <w:rPr>
          <w:sz w:val="24"/>
          <w:szCs w:val="24"/>
        </w:rPr>
        <w:t>—(</w:t>
      </w:r>
      <w:proofErr w:type="gramEnd"/>
      <w:r>
        <w:rPr>
          <w:sz w:val="24"/>
          <w:szCs w:val="24"/>
        </w:rPr>
        <w:t>Ms Stephen-Smith) (14 May 2025)</w:t>
      </w:r>
      <w:proofErr w:type="gramStart"/>
      <w:r>
        <w:rPr>
          <w:sz w:val="24"/>
          <w:szCs w:val="24"/>
          <w:u w:val="dotted"/>
        </w:rPr>
        <w:tab/>
      </w:r>
      <w:r>
        <w:rPr>
          <w:sz w:val="24"/>
          <w:szCs w:val="24"/>
        </w:rPr>
        <w:t xml:space="preserve">  270</w:t>
      </w:r>
      <w:proofErr w:type="gramEnd"/>
    </w:p>
    <w:p w14:paraId="5A394D0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Insourcing of Public Housing Repairs and Maintenance—Progress update</w:t>
      </w:r>
      <w:proofErr w:type="gramStart"/>
      <w:r>
        <w:rPr>
          <w:sz w:val="24"/>
          <w:szCs w:val="24"/>
        </w:rPr>
        <w:t>—(</w:t>
      </w:r>
      <w:proofErr w:type="gramEnd"/>
      <w:r>
        <w:rPr>
          <w:sz w:val="24"/>
          <w:szCs w:val="24"/>
        </w:rPr>
        <w:t>Ms Berry) (25 September 2025)</w:t>
      </w:r>
      <w:proofErr w:type="gramStart"/>
      <w:r>
        <w:rPr>
          <w:sz w:val="24"/>
          <w:szCs w:val="24"/>
          <w:u w:val="dotted"/>
        </w:rPr>
        <w:tab/>
      </w:r>
      <w:r>
        <w:rPr>
          <w:sz w:val="24"/>
          <w:szCs w:val="24"/>
        </w:rPr>
        <w:t xml:space="preserve">  467</w:t>
      </w:r>
      <w:proofErr w:type="gramEnd"/>
    </w:p>
    <w:p w14:paraId="5C50E85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Intergovernmental Cooperation</w:t>
      </w:r>
      <w:proofErr w:type="gramStart"/>
      <w:r>
        <w:rPr>
          <w:sz w:val="24"/>
          <w:szCs w:val="24"/>
        </w:rPr>
        <w:t>—(</w:t>
      </w:r>
      <w:proofErr w:type="gramEnd"/>
      <w:r>
        <w:rPr>
          <w:sz w:val="24"/>
          <w:szCs w:val="24"/>
        </w:rPr>
        <w:t>Mr Barr) (28 May 2026)</w:t>
      </w:r>
      <w:r>
        <w:rPr>
          <w:sz w:val="24"/>
          <w:szCs w:val="24"/>
          <w:u w:val="dotted"/>
        </w:rPr>
        <w:tab/>
      </w:r>
      <w:r>
        <w:rPr>
          <w:sz w:val="24"/>
          <w:szCs w:val="24"/>
        </w:rPr>
        <w:t xml:space="preserve"> 1036</w:t>
      </w:r>
    </w:p>
    <w:p w14:paraId="395209F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International Day of Older Persons 2025</w:t>
      </w:r>
      <w:proofErr w:type="gramStart"/>
      <w:r>
        <w:rPr>
          <w:sz w:val="24"/>
          <w:szCs w:val="24"/>
        </w:rPr>
        <w:t>—(</w:t>
      </w:r>
      <w:proofErr w:type="gramEnd"/>
      <w:r>
        <w:rPr>
          <w:sz w:val="24"/>
          <w:szCs w:val="24"/>
        </w:rPr>
        <w:t>Ms Orr) (24 September 2025)</w:t>
      </w:r>
      <w:proofErr w:type="gramStart"/>
      <w:r>
        <w:rPr>
          <w:sz w:val="24"/>
          <w:szCs w:val="24"/>
          <w:u w:val="dotted"/>
        </w:rPr>
        <w:tab/>
      </w:r>
      <w:r>
        <w:rPr>
          <w:sz w:val="24"/>
          <w:szCs w:val="24"/>
        </w:rPr>
        <w:t xml:space="preserve">  454</w:t>
      </w:r>
      <w:proofErr w:type="gramEnd"/>
    </w:p>
    <w:p w14:paraId="7A49EBC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Japan Trade Mission</w:t>
      </w:r>
      <w:proofErr w:type="gramStart"/>
      <w:r>
        <w:rPr>
          <w:sz w:val="24"/>
          <w:szCs w:val="24"/>
        </w:rPr>
        <w:t>—(</w:t>
      </w:r>
      <w:proofErr w:type="gramEnd"/>
      <w:r>
        <w:rPr>
          <w:sz w:val="24"/>
          <w:szCs w:val="24"/>
        </w:rPr>
        <w:t>Mr Barr) (30 October 2025)</w:t>
      </w:r>
      <w:proofErr w:type="gramStart"/>
      <w:r>
        <w:rPr>
          <w:sz w:val="24"/>
          <w:szCs w:val="24"/>
          <w:u w:val="dotted"/>
        </w:rPr>
        <w:tab/>
      </w:r>
      <w:r>
        <w:rPr>
          <w:sz w:val="24"/>
          <w:szCs w:val="24"/>
        </w:rPr>
        <w:t xml:space="preserve">  531</w:t>
      </w:r>
      <w:proofErr w:type="gramEnd"/>
    </w:p>
    <w:p w14:paraId="1AB8E7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Key Priorities for 2026—</w:t>
      </w:r>
    </w:p>
    <w:p w14:paraId="29E7B32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(Dr Paterson) (5 February 2026)</w:t>
      </w:r>
      <w:proofErr w:type="gramStart"/>
      <w:r>
        <w:rPr>
          <w:sz w:val="24"/>
          <w:szCs w:val="24"/>
          <w:u w:val="dotted"/>
        </w:rPr>
        <w:tab/>
      </w:r>
      <w:r>
        <w:rPr>
          <w:sz w:val="24"/>
          <w:szCs w:val="24"/>
        </w:rPr>
        <w:t xml:space="preserve">  810</w:t>
      </w:r>
      <w:proofErr w:type="gramEnd"/>
    </w:p>
    <w:p w14:paraId="1D98D1F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Barr) (4 February 2026)</w:t>
      </w:r>
      <w:proofErr w:type="gramStart"/>
      <w:r>
        <w:rPr>
          <w:sz w:val="24"/>
          <w:szCs w:val="24"/>
          <w:u w:val="dotted"/>
        </w:rPr>
        <w:tab/>
      </w:r>
      <w:r>
        <w:rPr>
          <w:sz w:val="24"/>
          <w:szCs w:val="24"/>
        </w:rPr>
        <w:t xml:space="preserve">  796</w:t>
      </w:r>
      <w:proofErr w:type="gramEnd"/>
    </w:p>
    <w:p w14:paraId="0625547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Pettersson) (5 February 2026)</w:t>
      </w:r>
      <w:proofErr w:type="gramStart"/>
      <w:r>
        <w:rPr>
          <w:sz w:val="24"/>
          <w:szCs w:val="24"/>
          <w:u w:val="dotted"/>
        </w:rPr>
        <w:tab/>
      </w:r>
      <w:r>
        <w:rPr>
          <w:sz w:val="24"/>
          <w:szCs w:val="24"/>
        </w:rPr>
        <w:t xml:space="preserve">  810</w:t>
      </w:r>
      <w:proofErr w:type="gramEnd"/>
    </w:p>
    <w:p w14:paraId="7A3C75D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Steel) (4 February 2026)</w:t>
      </w:r>
      <w:proofErr w:type="gramStart"/>
      <w:r>
        <w:rPr>
          <w:sz w:val="24"/>
          <w:szCs w:val="24"/>
          <w:u w:val="dotted"/>
        </w:rPr>
        <w:tab/>
      </w:r>
      <w:r>
        <w:rPr>
          <w:sz w:val="24"/>
          <w:szCs w:val="24"/>
        </w:rPr>
        <w:t xml:space="preserve">  796</w:t>
      </w:r>
      <w:proofErr w:type="gramEnd"/>
    </w:p>
    <w:p w14:paraId="145DE2F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(4 February 2026)</w:t>
      </w:r>
      <w:proofErr w:type="gramStart"/>
      <w:r>
        <w:rPr>
          <w:sz w:val="24"/>
          <w:szCs w:val="24"/>
          <w:u w:val="dotted"/>
        </w:rPr>
        <w:tab/>
      </w:r>
      <w:r>
        <w:rPr>
          <w:sz w:val="24"/>
          <w:szCs w:val="24"/>
        </w:rPr>
        <w:t xml:space="preserve">  796</w:t>
      </w:r>
      <w:proofErr w:type="gramEnd"/>
    </w:p>
    <w:p w14:paraId="54B1A5A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Cheyne) (4 February 2026)</w:t>
      </w:r>
      <w:proofErr w:type="gramStart"/>
      <w:r>
        <w:rPr>
          <w:sz w:val="24"/>
          <w:szCs w:val="24"/>
          <w:u w:val="dotted"/>
        </w:rPr>
        <w:tab/>
      </w:r>
      <w:r>
        <w:rPr>
          <w:sz w:val="24"/>
          <w:szCs w:val="24"/>
        </w:rPr>
        <w:t xml:space="preserve">  796</w:t>
      </w:r>
      <w:proofErr w:type="gramEnd"/>
    </w:p>
    <w:p w14:paraId="7EC2227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Orr) (5 February 2026)</w:t>
      </w:r>
      <w:proofErr w:type="gramStart"/>
      <w:r>
        <w:rPr>
          <w:sz w:val="24"/>
          <w:szCs w:val="24"/>
          <w:u w:val="dotted"/>
        </w:rPr>
        <w:tab/>
      </w:r>
      <w:r>
        <w:rPr>
          <w:sz w:val="24"/>
          <w:szCs w:val="24"/>
        </w:rPr>
        <w:t xml:space="preserve">  810</w:t>
      </w:r>
      <w:proofErr w:type="gramEnd"/>
    </w:p>
    <w:p w14:paraId="6088708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Stephen-Smith) (4 February 2026)</w:t>
      </w:r>
      <w:proofErr w:type="gramStart"/>
      <w:r>
        <w:rPr>
          <w:sz w:val="24"/>
          <w:szCs w:val="24"/>
          <w:u w:val="dotted"/>
        </w:rPr>
        <w:tab/>
      </w:r>
      <w:r>
        <w:rPr>
          <w:sz w:val="24"/>
          <w:szCs w:val="24"/>
        </w:rPr>
        <w:t xml:space="preserve">  796</w:t>
      </w:r>
      <w:proofErr w:type="gramEnd"/>
    </w:p>
    <w:p w14:paraId="6860167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Knife-related violence—Prevention—Assembly Resolution of 4 March 2025—Government response</w:t>
      </w:r>
      <w:proofErr w:type="gramStart"/>
      <w:r>
        <w:rPr>
          <w:sz w:val="24"/>
          <w:szCs w:val="24"/>
        </w:rPr>
        <w:t>—(</w:t>
      </w:r>
      <w:proofErr w:type="gramEnd"/>
      <w:r>
        <w:rPr>
          <w:sz w:val="24"/>
          <w:szCs w:val="24"/>
        </w:rPr>
        <w:t>Ms Cheyne) (3 December 2025)</w:t>
      </w:r>
      <w:proofErr w:type="gramStart"/>
      <w:r>
        <w:rPr>
          <w:sz w:val="24"/>
          <w:szCs w:val="24"/>
          <w:u w:val="dotted"/>
        </w:rPr>
        <w:tab/>
      </w:r>
      <w:r>
        <w:rPr>
          <w:sz w:val="24"/>
          <w:szCs w:val="24"/>
        </w:rPr>
        <w:t xml:space="preserve">  642</w:t>
      </w:r>
      <w:proofErr w:type="gramEnd"/>
    </w:p>
    <w:p w14:paraId="03643F3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Light Rail Stage 2A update</w:t>
      </w:r>
      <w:proofErr w:type="gramStart"/>
      <w:r>
        <w:rPr>
          <w:sz w:val="24"/>
          <w:szCs w:val="24"/>
        </w:rPr>
        <w:t>—(</w:t>
      </w:r>
      <w:proofErr w:type="gramEnd"/>
      <w:r>
        <w:rPr>
          <w:sz w:val="24"/>
          <w:szCs w:val="24"/>
        </w:rPr>
        <w:t>Mr Steel) (17 March 2026)</w:t>
      </w:r>
      <w:proofErr w:type="gramStart"/>
      <w:r>
        <w:rPr>
          <w:sz w:val="24"/>
          <w:szCs w:val="24"/>
          <w:u w:val="dotted"/>
        </w:rPr>
        <w:tab/>
      </w:r>
      <w:r>
        <w:rPr>
          <w:sz w:val="24"/>
          <w:szCs w:val="24"/>
        </w:rPr>
        <w:t xml:space="preserve">  873</w:t>
      </w:r>
      <w:proofErr w:type="gramEnd"/>
    </w:p>
    <w:p w14:paraId="209C2A4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Light Rail Stage 2B—Update on environmental approvals</w:t>
      </w:r>
      <w:proofErr w:type="gramStart"/>
      <w:r>
        <w:rPr>
          <w:sz w:val="24"/>
          <w:szCs w:val="24"/>
        </w:rPr>
        <w:t>—(</w:t>
      </w:r>
      <w:proofErr w:type="gramEnd"/>
      <w:r>
        <w:rPr>
          <w:sz w:val="24"/>
          <w:szCs w:val="24"/>
        </w:rPr>
        <w:t>Mr Steel) (5 May 2026)</w:t>
      </w:r>
      <w:proofErr w:type="gramStart"/>
      <w:r>
        <w:rPr>
          <w:sz w:val="24"/>
          <w:szCs w:val="24"/>
          <w:u w:val="dotted"/>
        </w:rPr>
        <w:tab/>
      </w:r>
      <w:r>
        <w:rPr>
          <w:sz w:val="24"/>
          <w:szCs w:val="24"/>
        </w:rPr>
        <w:t xml:space="preserve">  979</w:t>
      </w:r>
      <w:proofErr w:type="gramEnd"/>
    </w:p>
    <w:p w14:paraId="5DE415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Local Community Events</w:t>
      </w:r>
      <w:proofErr w:type="gramStart"/>
      <w:r>
        <w:rPr>
          <w:sz w:val="24"/>
          <w:szCs w:val="24"/>
        </w:rPr>
        <w:t>—(</w:t>
      </w:r>
      <w:proofErr w:type="gramEnd"/>
      <w:r>
        <w:rPr>
          <w:sz w:val="24"/>
          <w:szCs w:val="24"/>
        </w:rPr>
        <w:t>Mr Barr) (28 October 2025)</w:t>
      </w:r>
      <w:proofErr w:type="gramStart"/>
      <w:r>
        <w:rPr>
          <w:sz w:val="24"/>
          <w:szCs w:val="24"/>
          <w:u w:val="dotted"/>
        </w:rPr>
        <w:tab/>
      </w:r>
      <w:r>
        <w:rPr>
          <w:sz w:val="24"/>
          <w:szCs w:val="24"/>
        </w:rPr>
        <w:t xml:space="preserve">  514</w:t>
      </w:r>
      <w:proofErr w:type="gramEnd"/>
    </w:p>
    <w:p w14:paraId="062B140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Margaret Timpson Park expansion and improvement—Assembly resolution of 15 May 2025—Government response</w:t>
      </w:r>
      <w:proofErr w:type="gramStart"/>
      <w:r>
        <w:rPr>
          <w:sz w:val="24"/>
          <w:szCs w:val="24"/>
        </w:rPr>
        <w:t>—(</w:t>
      </w:r>
      <w:proofErr w:type="gramEnd"/>
      <w:r>
        <w:rPr>
          <w:sz w:val="24"/>
          <w:szCs w:val="24"/>
        </w:rPr>
        <w:t>Mr Berry) (26 June 2025)</w:t>
      </w:r>
      <w:proofErr w:type="gramStart"/>
      <w:r>
        <w:rPr>
          <w:sz w:val="24"/>
          <w:szCs w:val="24"/>
          <w:u w:val="dotted"/>
        </w:rPr>
        <w:tab/>
      </w:r>
      <w:r>
        <w:rPr>
          <w:sz w:val="24"/>
          <w:szCs w:val="24"/>
        </w:rPr>
        <w:t xml:space="preserve">  330</w:t>
      </w:r>
      <w:proofErr w:type="gramEnd"/>
    </w:p>
    <w:p w14:paraId="0BD92A6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Mental Health and Suicide Prevention</w:t>
      </w:r>
      <w:proofErr w:type="gramStart"/>
      <w:r>
        <w:rPr>
          <w:sz w:val="24"/>
          <w:szCs w:val="24"/>
        </w:rPr>
        <w:t>—(</w:t>
      </w:r>
      <w:proofErr w:type="gramEnd"/>
      <w:r>
        <w:rPr>
          <w:sz w:val="24"/>
          <w:szCs w:val="24"/>
        </w:rPr>
        <w:t>Ms Stephen-Smith) (28 May 2026)</w:t>
      </w:r>
      <w:r>
        <w:rPr>
          <w:sz w:val="24"/>
          <w:szCs w:val="24"/>
          <w:u w:val="dotted"/>
        </w:rPr>
        <w:tab/>
      </w:r>
      <w:r>
        <w:rPr>
          <w:sz w:val="24"/>
          <w:szCs w:val="24"/>
        </w:rPr>
        <w:t xml:space="preserve"> 1036</w:t>
      </w:r>
    </w:p>
    <w:p w14:paraId="7D2E28D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Mental Health Month</w:t>
      </w:r>
      <w:proofErr w:type="gramStart"/>
      <w:r>
        <w:rPr>
          <w:sz w:val="24"/>
          <w:szCs w:val="24"/>
        </w:rPr>
        <w:t>—(</w:t>
      </w:r>
      <w:proofErr w:type="gramEnd"/>
      <w:r>
        <w:rPr>
          <w:sz w:val="24"/>
          <w:szCs w:val="24"/>
        </w:rPr>
        <w:t>Ms Stephen-Smith) (28 October 2025)</w:t>
      </w:r>
      <w:proofErr w:type="gramStart"/>
      <w:r>
        <w:rPr>
          <w:sz w:val="24"/>
          <w:szCs w:val="24"/>
          <w:u w:val="dotted"/>
        </w:rPr>
        <w:tab/>
      </w:r>
      <w:r>
        <w:rPr>
          <w:sz w:val="24"/>
          <w:szCs w:val="24"/>
        </w:rPr>
        <w:t xml:space="preserve">  514</w:t>
      </w:r>
      <w:proofErr w:type="gramEnd"/>
    </w:p>
    <w:p w14:paraId="4C85C0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Ministerial Priorities—</w:t>
      </w:r>
    </w:p>
    <w:p w14:paraId="49BAD90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(Dr Paterson) (5 February 2025)</w:t>
      </w:r>
      <w:r>
        <w:rPr>
          <w:sz w:val="24"/>
          <w:szCs w:val="24"/>
          <w:u w:val="dotted"/>
        </w:rPr>
        <w:tab/>
      </w:r>
      <w:r>
        <w:rPr>
          <w:sz w:val="24"/>
          <w:szCs w:val="24"/>
        </w:rPr>
        <w:t xml:space="preserve">   80</w:t>
      </w:r>
    </w:p>
    <w:p w14:paraId="74964E8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Pettersson) (6 February 2025)</w:t>
      </w:r>
      <w:r>
        <w:rPr>
          <w:sz w:val="24"/>
          <w:szCs w:val="24"/>
          <w:u w:val="dotted"/>
        </w:rPr>
        <w:tab/>
      </w:r>
      <w:r>
        <w:rPr>
          <w:sz w:val="24"/>
          <w:szCs w:val="24"/>
        </w:rPr>
        <w:t xml:space="preserve">   90</w:t>
      </w:r>
    </w:p>
    <w:p w14:paraId="7E35B9B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Steel) (5 February 2025)</w:t>
      </w:r>
      <w:r>
        <w:rPr>
          <w:sz w:val="24"/>
          <w:szCs w:val="24"/>
          <w:u w:val="dotted"/>
        </w:rPr>
        <w:tab/>
      </w:r>
      <w:r>
        <w:rPr>
          <w:sz w:val="24"/>
          <w:szCs w:val="24"/>
        </w:rPr>
        <w:t xml:space="preserve">   80</w:t>
      </w:r>
    </w:p>
    <w:p w14:paraId="2CFA4C5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Berry) (4 February 2025)</w:t>
      </w:r>
      <w:r>
        <w:rPr>
          <w:sz w:val="24"/>
          <w:szCs w:val="24"/>
          <w:u w:val="dotted"/>
        </w:rPr>
        <w:tab/>
      </w:r>
      <w:r>
        <w:rPr>
          <w:sz w:val="24"/>
          <w:szCs w:val="24"/>
        </w:rPr>
        <w:t xml:space="preserve">   64</w:t>
      </w:r>
    </w:p>
    <w:p w14:paraId="4CA5679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Cheyne) (4 February 2025)</w:t>
      </w:r>
      <w:r>
        <w:rPr>
          <w:sz w:val="24"/>
          <w:szCs w:val="24"/>
          <w:u w:val="dotted"/>
        </w:rPr>
        <w:tab/>
      </w:r>
      <w:r>
        <w:rPr>
          <w:sz w:val="24"/>
          <w:szCs w:val="24"/>
        </w:rPr>
        <w:t xml:space="preserve">   65</w:t>
      </w:r>
    </w:p>
    <w:p w14:paraId="5242981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Orr) (5 February 2025)</w:t>
      </w:r>
      <w:r>
        <w:rPr>
          <w:sz w:val="24"/>
          <w:szCs w:val="24"/>
          <w:u w:val="dotted"/>
        </w:rPr>
        <w:tab/>
      </w:r>
      <w:r>
        <w:rPr>
          <w:sz w:val="24"/>
          <w:szCs w:val="24"/>
        </w:rPr>
        <w:t xml:space="preserve">   80</w:t>
      </w:r>
    </w:p>
    <w:p w14:paraId="45011C0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Health, Mental Health and Public Service Portfolios, (Ms Stephen-Smith) (6 February 2025)</w:t>
      </w:r>
      <w:r>
        <w:rPr>
          <w:sz w:val="24"/>
          <w:szCs w:val="24"/>
          <w:u w:val="dotted"/>
        </w:rPr>
        <w:tab/>
      </w:r>
      <w:r>
        <w:rPr>
          <w:sz w:val="24"/>
          <w:szCs w:val="24"/>
        </w:rPr>
        <w:t xml:space="preserve">   90</w:t>
      </w:r>
    </w:p>
    <w:p w14:paraId="141161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Minister's Annual Report under the Climate Change and Greenhouse Gas Reduction Act 2010</w:t>
      </w:r>
      <w:proofErr w:type="gramStart"/>
      <w:r>
        <w:rPr>
          <w:sz w:val="24"/>
          <w:szCs w:val="24"/>
        </w:rPr>
        <w:t>—(</w:t>
      </w:r>
      <w:proofErr w:type="gramEnd"/>
      <w:r>
        <w:rPr>
          <w:sz w:val="24"/>
          <w:szCs w:val="24"/>
        </w:rPr>
        <w:t>Ms Orr) (3 December 2024)</w:t>
      </w:r>
      <w:r>
        <w:rPr>
          <w:sz w:val="24"/>
          <w:szCs w:val="24"/>
          <w:u w:val="dotted"/>
        </w:rPr>
        <w:tab/>
      </w:r>
      <w:r>
        <w:rPr>
          <w:sz w:val="24"/>
          <w:szCs w:val="24"/>
        </w:rPr>
        <w:t xml:space="preserve">   12</w:t>
      </w:r>
    </w:p>
    <w:p w14:paraId="2D5CA0E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Missing Middle Housing</w:t>
      </w:r>
      <w:proofErr w:type="gramStart"/>
      <w:r>
        <w:rPr>
          <w:sz w:val="24"/>
          <w:szCs w:val="24"/>
        </w:rPr>
        <w:t>—(</w:t>
      </w:r>
      <w:proofErr w:type="gramEnd"/>
      <w:r>
        <w:rPr>
          <w:sz w:val="24"/>
          <w:szCs w:val="24"/>
        </w:rPr>
        <w:t>Mr Steel) (11 June 2026)</w:t>
      </w:r>
      <w:r>
        <w:rPr>
          <w:sz w:val="24"/>
          <w:szCs w:val="24"/>
          <w:u w:val="dotted"/>
        </w:rPr>
        <w:tab/>
      </w:r>
      <w:r>
        <w:rPr>
          <w:sz w:val="24"/>
          <w:szCs w:val="24"/>
        </w:rPr>
        <w:t xml:space="preserve"> 1071</w:t>
      </w:r>
    </w:p>
    <w:p w14:paraId="7B96316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Modern Methods of Construction</w:t>
      </w:r>
      <w:proofErr w:type="gramStart"/>
      <w:r>
        <w:rPr>
          <w:sz w:val="24"/>
          <w:szCs w:val="24"/>
        </w:rPr>
        <w:t>—(</w:t>
      </w:r>
      <w:proofErr w:type="gramEnd"/>
      <w:r>
        <w:rPr>
          <w:sz w:val="24"/>
          <w:szCs w:val="24"/>
        </w:rPr>
        <w:t>Ms Berry) (7 May 2025)</w:t>
      </w:r>
      <w:proofErr w:type="gramStart"/>
      <w:r>
        <w:rPr>
          <w:sz w:val="24"/>
          <w:szCs w:val="24"/>
          <w:u w:val="dotted"/>
        </w:rPr>
        <w:tab/>
      </w:r>
      <w:r>
        <w:rPr>
          <w:sz w:val="24"/>
          <w:szCs w:val="24"/>
        </w:rPr>
        <w:t xml:space="preserve">  238</w:t>
      </w:r>
      <w:proofErr w:type="gramEnd"/>
    </w:p>
    <w:p w14:paraId="4441720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Multiculturalism, anti-racism and anti-discrimination frameworks—Assembly resolution of 17 September 2025</w:t>
      </w:r>
      <w:proofErr w:type="gramStart"/>
      <w:r>
        <w:rPr>
          <w:sz w:val="24"/>
          <w:szCs w:val="24"/>
        </w:rPr>
        <w:t>—(</w:t>
      </w:r>
      <w:proofErr w:type="gramEnd"/>
      <w:r>
        <w:rPr>
          <w:sz w:val="24"/>
          <w:szCs w:val="24"/>
        </w:rPr>
        <w:t>Mr Pettersson) (27 May 2026)</w:t>
      </w:r>
      <w:r>
        <w:rPr>
          <w:sz w:val="24"/>
          <w:szCs w:val="24"/>
          <w:u w:val="dotted"/>
        </w:rPr>
        <w:tab/>
      </w:r>
      <w:r>
        <w:rPr>
          <w:sz w:val="24"/>
          <w:szCs w:val="24"/>
        </w:rPr>
        <w:t xml:space="preserve"> 1027</w:t>
      </w:r>
    </w:p>
    <w:p w14:paraId="05BE2AC7"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MyWay</w:t>
      </w:r>
      <w:proofErr w:type="spellEnd"/>
      <w:r>
        <w:rPr>
          <w:sz w:val="24"/>
          <w:szCs w:val="24"/>
        </w:rPr>
        <w:t>+ Update</w:t>
      </w:r>
      <w:proofErr w:type="gramStart"/>
      <w:r>
        <w:rPr>
          <w:sz w:val="24"/>
          <w:szCs w:val="24"/>
        </w:rPr>
        <w:t>—(</w:t>
      </w:r>
      <w:proofErr w:type="gramEnd"/>
      <w:r>
        <w:rPr>
          <w:sz w:val="24"/>
          <w:szCs w:val="24"/>
        </w:rPr>
        <w:t>Mr Steel) (3 December 2024)</w:t>
      </w:r>
      <w:r>
        <w:rPr>
          <w:sz w:val="24"/>
          <w:szCs w:val="24"/>
          <w:u w:val="dotted"/>
        </w:rPr>
        <w:tab/>
      </w:r>
      <w:r>
        <w:rPr>
          <w:sz w:val="24"/>
          <w:szCs w:val="24"/>
        </w:rPr>
        <w:t xml:space="preserve">   11</w:t>
      </w:r>
    </w:p>
    <w:p w14:paraId="1ACFF8F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Apology Anniversary</w:t>
      </w:r>
      <w:proofErr w:type="gramStart"/>
      <w:r>
        <w:rPr>
          <w:sz w:val="24"/>
          <w:szCs w:val="24"/>
        </w:rPr>
        <w:t>—(</w:t>
      </w:r>
      <w:proofErr w:type="gramEnd"/>
      <w:r>
        <w:rPr>
          <w:sz w:val="24"/>
          <w:szCs w:val="24"/>
        </w:rPr>
        <w:t>Ms Orr) (6 February 2025)</w:t>
      </w:r>
      <w:r>
        <w:rPr>
          <w:sz w:val="24"/>
          <w:szCs w:val="24"/>
          <w:u w:val="dotted"/>
        </w:rPr>
        <w:tab/>
      </w:r>
      <w:r>
        <w:rPr>
          <w:sz w:val="24"/>
          <w:szCs w:val="24"/>
        </w:rPr>
        <w:t xml:space="preserve">   90</w:t>
      </w:r>
    </w:p>
    <w:p w14:paraId="0E045D2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Carers Week</w:t>
      </w:r>
      <w:proofErr w:type="gramStart"/>
      <w:r>
        <w:rPr>
          <w:sz w:val="24"/>
          <w:szCs w:val="24"/>
        </w:rPr>
        <w:t>—(</w:t>
      </w:r>
      <w:proofErr w:type="gramEnd"/>
      <w:r>
        <w:rPr>
          <w:sz w:val="24"/>
          <w:szCs w:val="24"/>
        </w:rPr>
        <w:t>Ms Orr) (21 October 2025)</w:t>
      </w:r>
      <w:proofErr w:type="gramStart"/>
      <w:r>
        <w:rPr>
          <w:sz w:val="24"/>
          <w:szCs w:val="24"/>
          <w:u w:val="dotted"/>
        </w:rPr>
        <w:tab/>
      </w:r>
      <w:r>
        <w:rPr>
          <w:sz w:val="24"/>
          <w:szCs w:val="24"/>
        </w:rPr>
        <w:t xml:space="preserve">  484</w:t>
      </w:r>
      <w:proofErr w:type="gramEnd"/>
    </w:p>
    <w:p w14:paraId="021D9B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Multicultural Festival—</w:t>
      </w:r>
    </w:p>
    <w:p w14:paraId="63BFE7F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roofErr w:type="gramStart"/>
      <w:r>
        <w:rPr>
          <w:sz w:val="24"/>
          <w:szCs w:val="24"/>
        </w:rPr>
        <w:t>—(</w:t>
      </w:r>
      <w:proofErr w:type="gramEnd"/>
      <w:r>
        <w:rPr>
          <w:sz w:val="24"/>
          <w:szCs w:val="24"/>
        </w:rPr>
        <w:t>Mr Pettersson) (6 March 2025)</w:t>
      </w:r>
      <w:proofErr w:type="gramStart"/>
      <w:r>
        <w:rPr>
          <w:sz w:val="24"/>
          <w:szCs w:val="24"/>
          <w:u w:val="dotted"/>
        </w:rPr>
        <w:tab/>
      </w:r>
      <w:r>
        <w:rPr>
          <w:sz w:val="24"/>
          <w:szCs w:val="24"/>
        </w:rPr>
        <w:t xml:space="preserve">  120</w:t>
      </w:r>
      <w:proofErr w:type="gramEnd"/>
    </w:p>
    <w:p w14:paraId="47BB4C4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2026</w:t>
      </w:r>
      <w:proofErr w:type="gramStart"/>
      <w:r>
        <w:rPr>
          <w:sz w:val="24"/>
          <w:szCs w:val="24"/>
        </w:rPr>
        <w:t>—(</w:t>
      </w:r>
      <w:proofErr w:type="gramEnd"/>
      <w:r>
        <w:rPr>
          <w:sz w:val="24"/>
          <w:szCs w:val="24"/>
        </w:rPr>
        <w:t>Mr Pettersson) (27 May 2026)</w:t>
      </w:r>
      <w:r>
        <w:rPr>
          <w:sz w:val="24"/>
          <w:szCs w:val="24"/>
          <w:u w:val="dotted"/>
        </w:rPr>
        <w:tab/>
      </w:r>
      <w:r>
        <w:rPr>
          <w:sz w:val="24"/>
          <w:szCs w:val="24"/>
        </w:rPr>
        <w:t xml:space="preserve"> 1027</w:t>
      </w:r>
    </w:p>
    <w:p w14:paraId="1442FD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Palliative Care Week 2026</w:t>
      </w:r>
      <w:proofErr w:type="gramStart"/>
      <w:r>
        <w:rPr>
          <w:sz w:val="24"/>
          <w:szCs w:val="24"/>
        </w:rPr>
        <w:t>—(</w:t>
      </w:r>
      <w:proofErr w:type="gramEnd"/>
      <w:r>
        <w:rPr>
          <w:sz w:val="24"/>
          <w:szCs w:val="24"/>
        </w:rPr>
        <w:t>Ms Stephen-Smith) (7 May 2026)</w:t>
      </w:r>
      <w:r>
        <w:rPr>
          <w:sz w:val="24"/>
          <w:szCs w:val="24"/>
          <w:u w:val="dotted"/>
        </w:rPr>
        <w:tab/>
      </w:r>
      <w:r>
        <w:rPr>
          <w:sz w:val="24"/>
          <w:szCs w:val="24"/>
        </w:rPr>
        <w:t xml:space="preserve"> 1002</w:t>
      </w:r>
    </w:p>
    <w:p w14:paraId="479787C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Police Remembrance Day</w:t>
      </w:r>
      <w:proofErr w:type="gramStart"/>
      <w:r>
        <w:rPr>
          <w:sz w:val="24"/>
          <w:szCs w:val="24"/>
        </w:rPr>
        <w:t>—(</w:t>
      </w:r>
      <w:proofErr w:type="gramEnd"/>
      <w:r>
        <w:rPr>
          <w:sz w:val="24"/>
          <w:szCs w:val="24"/>
        </w:rPr>
        <w:t>Dr Paterson) (30 October 2025)</w:t>
      </w:r>
      <w:proofErr w:type="gramStart"/>
      <w:r>
        <w:rPr>
          <w:sz w:val="24"/>
          <w:szCs w:val="24"/>
          <w:u w:val="dotted"/>
        </w:rPr>
        <w:tab/>
      </w:r>
      <w:r>
        <w:rPr>
          <w:sz w:val="24"/>
          <w:szCs w:val="24"/>
        </w:rPr>
        <w:t xml:space="preserve">  531</w:t>
      </w:r>
      <w:proofErr w:type="gramEnd"/>
    </w:p>
    <w:p w14:paraId="0626FD7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Quality Framework Reform</w:t>
      </w:r>
      <w:proofErr w:type="gramStart"/>
      <w:r>
        <w:rPr>
          <w:sz w:val="24"/>
          <w:szCs w:val="24"/>
        </w:rPr>
        <w:t>—(</w:t>
      </w:r>
      <w:proofErr w:type="gramEnd"/>
      <w:r>
        <w:rPr>
          <w:sz w:val="24"/>
          <w:szCs w:val="24"/>
        </w:rPr>
        <w:t>Ms Berry) (8 May 2025)</w:t>
      </w:r>
      <w:proofErr w:type="gramStart"/>
      <w:r>
        <w:rPr>
          <w:sz w:val="24"/>
          <w:szCs w:val="24"/>
          <w:u w:val="dotted"/>
        </w:rPr>
        <w:tab/>
      </w:r>
      <w:r>
        <w:rPr>
          <w:sz w:val="24"/>
          <w:szCs w:val="24"/>
        </w:rPr>
        <w:t xml:space="preserve">  247</w:t>
      </w:r>
      <w:proofErr w:type="gramEnd"/>
    </w:p>
    <w:p w14:paraId="3098374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Quality Framework—Excellent Rating—Evelyn Scott Preschool</w:t>
      </w:r>
      <w:proofErr w:type="gramStart"/>
      <w:r>
        <w:rPr>
          <w:sz w:val="24"/>
          <w:szCs w:val="24"/>
        </w:rPr>
        <w:t>—(</w:t>
      </w:r>
      <w:proofErr w:type="gramEnd"/>
      <w:r>
        <w:rPr>
          <w:sz w:val="24"/>
          <w:szCs w:val="24"/>
        </w:rPr>
        <w:t>Ms Berry) (24 June 2025)</w:t>
      </w:r>
      <w:proofErr w:type="gramStart"/>
      <w:r>
        <w:rPr>
          <w:sz w:val="24"/>
          <w:szCs w:val="24"/>
          <w:u w:val="dotted"/>
        </w:rPr>
        <w:tab/>
      </w:r>
      <w:r>
        <w:rPr>
          <w:sz w:val="24"/>
          <w:szCs w:val="24"/>
        </w:rPr>
        <w:t xml:space="preserve">  295</w:t>
      </w:r>
      <w:proofErr w:type="gramEnd"/>
    </w:p>
    <w:p w14:paraId="7AAF33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Road Safety Week</w:t>
      </w:r>
      <w:proofErr w:type="gramStart"/>
      <w:r>
        <w:rPr>
          <w:sz w:val="24"/>
          <w:szCs w:val="24"/>
        </w:rPr>
        <w:t>—(</w:t>
      </w:r>
      <w:proofErr w:type="gramEnd"/>
      <w:r>
        <w:rPr>
          <w:sz w:val="24"/>
          <w:szCs w:val="24"/>
        </w:rPr>
        <w:t>Ms Cheyne) (13 May 2025)</w:t>
      </w:r>
      <w:proofErr w:type="gramStart"/>
      <w:r>
        <w:rPr>
          <w:sz w:val="24"/>
          <w:szCs w:val="24"/>
          <w:u w:val="dotted"/>
        </w:rPr>
        <w:tab/>
      </w:r>
      <w:r>
        <w:rPr>
          <w:sz w:val="24"/>
          <w:szCs w:val="24"/>
        </w:rPr>
        <w:t xml:space="preserve">  260</w:t>
      </w:r>
      <w:proofErr w:type="gramEnd"/>
    </w:p>
    <w:p w14:paraId="7A26F69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Skills Agreement Implementation update</w:t>
      </w:r>
      <w:proofErr w:type="gramStart"/>
      <w:r>
        <w:rPr>
          <w:sz w:val="24"/>
          <w:szCs w:val="24"/>
        </w:rPr>
        <w:t>—(</w:t>
      </w:r>
      <w:proofErr w:type="gramEnd"/>
      <w:r>
        <w:rPr>
          <w:sz w:val="24"/>
          <w:szCs w:val="24"/>
        </w:rPr>
        <w:t>Mr Pettersson) (24 February 2026)</w:t>
      </w:r>
      <w:proofErr w:type="gramStart"/>
      <w:r>
        <w:rPr>
          <w:sz w:val="24"/>
          <w:szCs w:val="24"/>
          <w:u w:val="dotted"/>
        </w:rPr>
        <w:tab/>
      </w:r>
      <w:r>
        <w:rPr>
          <w:sz w:val="24"/>
          <w:szCs w:val="24"/>
        </w:rPr>
        <w:t xml:space="preserve">  832</w:t>
      </w:r>
      <w:proofErr w:type="gramEnd"/>
    </w:p>
    <w:p w14:paraId="2892563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Volunteers Week</w:t>
      </w:r>
      <w:proofErr w:type="gramStart"/>
      <w:r>
        <w:rPr>
          <w:sz w:val="24"/>
          <w:szCs w:val="24"/>
        </w:rPr>
        <w:t>—(</w:t>
      </w:r>
      <w:proofErr w:type="gramEnd"/>
      <w:r>
        <w:rPr>
          <w:sz w:val="24"/>
          <w:szCs w:val="24"/>
        </w:rPr>
        <w:t>Dr Paterson) (14 May 2025)</w:t>
      </w:r>
      <w:proofErr w:type="gramStart"/>
      <w:r>
        <w:rPr>
          <w:sz w:val="24"/>
          <w:szCs w:val="24"/>
          <w:u w:val="dotted"/>
        </w:rPr>
        <w:tab/>
      </w:r>
      <w:r>
        <w:rPr>
          <w:sz w:val="24"/>
          <w:szCs w:val="24"/>
        </w:rPr>
        <w:t xml:space="preserve">  270</w:t>
      </w:r>
      <w:proofErr w:type="gramEnd"/>
    </w:p>
    <w:p w14:paraId="39D37DE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NDIS and Foundational Support—Assembly resolution of 24 September 2025—Government response</w:t>
      </w:r>
      <w:proofErr w:type="gramStart"/>
      <w:r>
        <w:rPr>
          <w:sz w:val="24"/>
          <w:szCs w:val="24"/>
        </w:rPr>
        <w:t>—(</w:t>
      </w:r>
      <w:proofErr w:type="gramEnd"/>
      <w:r>
        <w:rPr>
          <w:sz w:val="24"/>
          <w:szCs w:val="24"/>
        </w:rPr>
        <w:t>Ms Orr) (27 May 2026)</w:t>
      </w:r>
      <w:r>
        <w:rPr>
          <w:sz w:val="24"/>
          <w:szCs w:val="24"/>
          <w:u w:val="dotted"/>
        </w:rPr>
        <w:tab/>
      </w:r>
      <w:r>
        <w:rPr>
          <w:sz w:val="24"/>
          <w:szCs w:val="24"/>
        </w:rPr>
        <w:t xml:space="preserve"> 1027</w:t>
      </w:r>
    </w:p>
    <w:p w14:paraId="2C9EAE4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NDIS Foundational Supports—Implementation and reporting—Assembly Resolution of 24 September 2025—Government response—update</w:t>
      </w:r>
      <w:proofErr w:type="gramStart"/>
      <w:r>
        <w:rPr>
          <w:sz w:val="24"/>
          <w:szCs w:val="24"/>
        </w:rPr>
        <w:t>—(</w:t>
      </w:r>
      <w:proofErr w:type="gramEnd"/>
      <w:r>
        <w:rPr>
          <w:sz w:val="24"/>
          <w:szCs w:val="24"/>
        </w:rPr>
        <w:t>Ms Orr) (30 October 2025)</w:t>
      </w:r>
      <w:proofErr w:type="gramStart"/>
      <w:r>
        <w:rPr>
          <w:sz w:val="24"/>
          <w:szCs w:val="24"/>
          <w:u w:val="dotted"/>
        </w:rPr>
        <w:tab/>
      </w:r>
      <w:r>
        <w:rPr>
          <w:sz w:val="24"/>
          <w:szCs w:val="24"/>
        </w:rPr>
        <w:t xml:space="preserve">  532</w:t>
      </w:r>
      <w:proofErr w:type="gramEnd"/>
    </w:p>
    <w:p w14:paraId="63D5C29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New Road Safety Framework</w:t>
      </w:r>
      <w:proofErr w:type="gramStart"/>
      <w:r>
        <w:rPr>
          <w:sz w:val="24"/>
          <w:szCs w:val="24"/>
        </w:rPr>
        <w:t>—(</w:t>
      </w:r>
      <w:proofErr w:type="gramEnd"/>
      <w:r>
        <w:rPr>
          <w:sz w:val="24"/>
          <w:szCs w:val="24"/>
        </w:rPr>
        <w:t>Ms Cheyne) (26 May 2026)</w:t>
      </w:r>
      <w:r>
        <w:rPr>
          <w:sz w:val="24"/>
          <w:szCs w:val="24"/>
          <w:u w:val="dotted"/>
        </w:rPr>
        <w:tab/>
      </w:r>
      <w:r>
        <w:rPr>
          <w:sz w:val="24"/>
          <w:szCs w:val="24"/>
        </w:rPr>
        <w:t xml:space="preserve"> 1013</w:t>
      </w:r>
    </w:p>
    <w:p w14:paraId="46F1C55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Next Steps in Economic Development, Cost-of-Living Relief and Economic Resilience</w:t>
      </w:r>
      <w:proofErr w:type="gramStart"/>
      <w:r>
        <w:rPr>
          <w:sz w:val="24"/>
          <w:szCs w:val="24"/>
        </w:rPr>
        <w:t>—(</w:t>
      </w:r>
      <w:proofErr w:type="gramEnd"/>
      <w:r>
        <w:rPr>
          <w:sz w:val="24"/>
          <w:szCs w:val="24"/>
        </w:rPr>
        <w:t>Mr Barr) (7 May 2026)</w:t>
      </w:r>
      <w:r>
        <w:rPr>
          <w:sz w:val="24"/>
          <w:szCs w:val="24"/>
          <w:u w:val="dotted"/>
        </w:rPr>
        <w:tab/>
      </w:r>
      <w:r>
        <w:rPr>
          <w:sz w:val="24"/>
          <w:szCs w:val="24"/>
        </w:rPr>
        <w:t xml:space="preserve"> 1001</w:t>
      </w:r>
    </w:p>
    <w:p w14:paraId="61C4BCA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Oaks Estate Strategic Plan—Assembly resolution of 6 May 2025—Government response</w:t>
      </w:r>
      <w:proofErr w:type="gramStart"/>
      <w:r>
        <w:rPr>
          <w:sz w:val="24"/>
          <w:szCs w:val="24"/>
        </w:rPr>
        <w:t>—(</w:t>
      </w:r>
      <w:proofErr w:type="gramEnd"/>
      <w:r>
        <w:rPr>
          <w:sz w:val="24"/>
          <w:szCs w:val="24"/>
        </w:rPr>
        <w:t>Ms Berry) (22 October 2025)</w:t>
      </w:r>
      <w:proofErr w:type="gramStart"/>
      <w:r>
        <w:rPr>
          <w:sz w:val="24"/>
          <w:szCs w:val="24"/>
          <w:u w:val="dotted"/>
        </w:rPr>
        <w:tab/>
      </w:r>
      <w:r>
        <w:rPr>
          <w:sz w:val="24"/>
          <w:szCs w:val="24"/>
        </w:rPr>
        <w:t xml:space="preserve">  499</w:t>
      </w:r>
      <w:proofErr w:type="gramEnd"/>
    </w:p>
    <w:p w14:paraId="25C5BD3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 xml:space="preserve">Office of the ACT Inspector of Custodial Services (OICS) Health Centre review of </w:t>
      </w:r>
      <w:proofErr w:type="spellStart"/>
      <w:r>
        <w:rPr>
          <w:sz w:val="24"/>
          <w:szCs w:val="24"/>
        </w:rPr>
        <w:t>Bimberi</w:t>
      </w:r>
      <w:proofErr w:type="spellEnd"/>
      <w:r>
        <w:rPr>
          <w:sz w:val="24"/>
          <w:szCs w:val="24"/>
        </w:rPr>
        <w:t xml:space="preserve"> Youth Justice Centre 2024—Government response</w:t>
      </w:r>
      <w:proofErr w:type="gramStart"/>
      <w:r>
        <w:rPr>
          <w:sz w:val="24"/>
          <w:szCs w:val="24"/>
        </w:rPr>
        <w:t>—(</w:t>
      </w:r>
      <w:proofErr w:type="gramEnd"/>
      <w:r>
        <w:rPr>
          <w:sz w:val="24"/>
          <w:szCs w:val="24"/>
        </w:rPr>
        <w:t>Mr Pettersson) (24 September 2025)</w:t>
      </w:r>
      <w:proofErr w:type="gramStart"/>
      <w:r>
        <w:rPr>
          <w:sz w:val="24"/>
          <w:szCs w:val="24"/>
          <w:u w:val="dotted"/>
        </w:rPr>
        <w:tab/>
      </w:r>
      <w:r>
        <w:rPr>
          <w:sz w:val="24"/>
          <w:szCs w:val="24"/>
        </w:rPr>
        <w:t xml:space="preserve">  454</w:t>
      </w:r>
      <w:proofErr w:type="gramEnd"/>
    </w:p>
    <w:p w14:paraId="04B86E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Operation Tempest</w:t>
      </w:r>
      <w:proofErr w:type="gramStart"/>
      <w:r>
        <w:rPr>
          <w:sz w:val="24"/>
          <w:szCs w:val="24"/>
        </w:rPr>
        <w:t>—(</w:t>
      </w:r>
      <w:proofErr w:type="gramEnd"/>
      <w:r>
        <w:rPr>
          <w:sz w:val="24"/>
          <w:szCs w:val="24"/>
        </w:rPr>
        <w:t>Ms Cheyne) (5 May 2026)</w:t>
      </w:r>
      <w:proofErr w:type="gramStart"/>
      <w:r>
        <w:rPr>
          <w:sz w:val="24"/>
          <w:szCs w:val="24"/>
          <w:u w:val="dotted"/>
        </w:rPr>
        <w:tab/>
      </w:r>
      <w:r>
        <w:rPr>
          <w:sz w:val="24"/>
          <w:szCs w:val="24"/>
        </w:rPr>
        <w:t xml:space="preserve">  979</w:t>
      </w:r>
      <w:proofErr w:type="gramEnd"/>
    </w:p>
    <w:p w14:paraId="6B67DF2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Opportunities for commemoration and reflection in advance for ANZAC Day 2025</w:t>
      </w:r>
      <w:proofErr w:type="gramStart"/>
      <w:r>
        <w:rPr>
          <w:sz w:val="24"/>
          <w:szCs w:val="24"/>
        </w:rPr>
        <w:t>—(</w:t>
      </w:r>
      <w:proofErr w:type="gramEnd"/>
      <w:r>
        <w:rPr>
          <w:sz w:val="24"/>
          <w:szCs w:val="24"/>
        </w:rPr>
        <w:t>Ms Orr) (10 April 2025)</w:t>
      </w:r>
      <w:proofErr w:type="gramStart"/>
      <w:r>
        <w:rPr>
          <w:sz w:val="24"/>
          <w:szCs w:val="24"/>
          <w:u w:val="dotted"/>
        </w:rPr>
        <w:tab/>
      </w:r>
      <w:r>
        <w:rPr>
          <w:sz w:val="24"/>
          <w:szCs w:val="24"/>
        </w:rPr>
        <w:t xml:space="preserve">  206</w:t>
      </w:r>
      <w:proofErr w:type="gramEnd"/>
    </w:p>
    <w:p w14:paraId="3A50406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Our </w:t>
      </w:r>
      <w:proofErr w:type="spellStart"/>
      <w:r>
        <w:rPr>
          <w:sz w:val="24"/>
          <w:szCs w:val="24"/>
        </w:rPr>
        <w:t>Booris</w:t>
      </w:r>
      <w:proofErr w:type="spellEnd"/>
      <w:r>
        <w:rPr>
          <w:sz w:val="24"/>
          <w:szCs w:val="24"/>
        </w:rPr>
        <w:t>, Our Way Review—Implementation Update January to June 2025—Government response to recommendations</w:t>
      </w:r>
      <w:proofErr w:type="gramStart"/>
      <w:r>
        <w:rPr>
          <w:sz w:val="24"/>
          <w:szCs w:val="24"/>
        </w:rPr>
        <w:t>—(</w:t>
      </w:r>
      <w:proofErr w:type="gramEnd"/>
      <w:r>
        <w:rPr>
          <w:sz w:val="24"/>
          <w:szCs w:val="24"/>
        </w:rPr>
        <w:t>Ms Stephen-Smith) (4 December 2025)</w:t>
      </w:r>
      <w:proofErr w:type="gramStart"/>
      <w:r>
        <w:rPr>
          <w:sz w:val="24"/>
          <w:szCs w:val="24"/>
          <w:u w:val="dotted"/>
        </w:rPr>
        <w:tab/>
      </w:r>
      <w:r>
        <w:rPr>
          <w:sz w:val="24"/>
          <w:szCs w:val="24"/>
        </w:rPr>
        <w:t xml:space="preserve">  658</w:t>
      </w:r>
      <w:proofErr w:type="gramEnd"/>
    </w:p>
    <w:p w14:paraId="6F5777C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Out of hours care for preschool students—Access—Improvement—Assembly resolution of 18 March 2025—Government response</w:t>
      </w:r>
      <w:proofErr w:type="gramStart"/>
      <w:r>
        <w:rPr>
          <w:sz w:val="24"/>
          <w:szCs w:val="24"/>
        </w:rPr>
        <w:t>—(</w:t>
      </w:r>
      <w:proofErr w:type="gramEnd"/>
      <w:r>
        <w:rPr>
          <w:sz w:val="24"/>
          <w:szCs w:val="24"/>
        </w:rPr>
        <w:t>Ms Berry) (2 December 2025)</w:t>
      </w:r>
      <w:proofErr w:type="gramStart"/>
      <w:r>
        <w:rPr>
          <w:sz w:val="24"/>
          <w:szCs w:val="24"/>
          <w:u w:val="dotted"/>
        </w:rPr>
        <w:tab/>
      </w:r>
      <w:r>
        <w:rPr>
          <w:sz w:val="24"/>
          <w:szCs w:val="24"/>
        </w:rPr>
        <w:t xml:space="preserve">  546</w:t>
      </w:r>
      <w:proofErr w:type="gramEnd"/>
    </w:p>
    <w:p w14:paraId="11CF4D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Outcomes of the review of COVID-19 Response Operating Model</w:t>
      </w:r>
      <w:proofErr w:type="gramStart"/>
      <w:r>
        <w:rPr>
          <w:sz w:val="24"/>
          <w:szCs w:val="24"/>
        </w:rPr>
        <w:t>—(</w:t>
      </w:r>
      <w:proofErr w:type="gramEnd"/>
      <w:r>
        <w:rPr>
          <w:sz w:val="24"/>
          <w:szCs w:val="24"/>
        </w:rPr>
        <w:t>Ms Stephen-Smith) (24 February 2026)</w:t>
      </w:r>
      <w:proofErr w:type="gramStart"/>
      <w:r>
        <w:rPr>
          <w:sz w:val="24"/>
          <w:szCs w:val="24"/>
          <w:u w:val="dotted"/>
        </w:rPr>
        <w:tab/>
      </w:r>
      <w:r>
        <w:rPr>
          <w:sz w:val="24"/>
          <w:szCs w:val="24"/>
        </w:rPr>
        <w:t xml:space="preserve">  832</w:t>
      </w:r>
      <w:proofErr w:type="gramEnd"/>
    </w:p>
    <w:p w14:paraId="086931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Pacif Trade Mission</w:t>
      </w:r>
      <w:proofErr w:type="gramStart"/>
      <w:r>
        <w:rPr>
          <w:sz w:val="24"/>
          <w:szCs w:val="24"/>
        </w:rPr>
        <w:t>—(</w:t>
      </w:r>
      <w:proofErr w:type="gramEnd"/>
      <w:r>
        <w:rPr>
          <w:sz w:val="24"/>
          <w:szCs w:val="24"/>
        </w:rPr>
        <w:t>Mr Barr) (23 October 2025)</w:t>
      </w:r>
      <w:proofErr w:type="gramStart"/>
      <w:r>
        <w:rPr>
          <w:sz w:val="24"/>
          <w:szCs w:val="24"/>
          <w:u w:val="dotted"/>
        </w:rPr>
        <w:tab/>
      </w:r>
      <w:r>
        <w:rPr>
          <w:sz w:val="24"/>
          <w:szCs w:val="24"/>
        </w:rPr>
        <w:t xml:space="preserve">  506</w:t>
      </w:r>
      <w:proofErr w:type="gramEnd"/>
    </w:p>
    <w:p w14:paraId="4FFD21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Payroll Capability and Human Resources Management (PC-HRM) Program—Project delivery update March 2026</w:t>
      </w:r>
      <w:proofErr w:type="gramStart"/>
      <w:r>
        <w:rPr>
          <w:sz w:val="24"/>
          <w:szCs w:val="24"/>
        </w:rPr>
        <w:t>—(</w:t>
      </w:r>
      <w:proofErr w:type="gramEnd"/>
      <w:r>
        <w:rPr>
          <w:sz w:val="24"/>
          <w:szCs w:val="24"/>
        </w:rPr>
        <w:t>Ms Stephen-Smith) (26 March 2026)</w:t>
      </w:r>
      <w:proofErr w:type="gramStart"/>
      <w:r>
        <w:rPr>
          <w:sz w:val="24"/>
          <w:szCs w:val="24"/>
          <w:u w:val="dotted"/>
        </w:rPr>
        <w:tab/>
      </w:r>
      <w:r>
        <w:rPr>
          <w:sz w:val="24"/>
          <w:szCs w:val="24"/>
        </w:rPr>
        <w:t xml:space="preserve">  944</w:t>
      </w:r>
      <w:proofErr w:type="gramEnd"/>
    </w:p>
    <w:p w14:paraId="640A016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Population Growth</w:t>
      </w:r>
      <w:proofErr w:type="gramStart"/>
      <w:r>
        <w:rPr>
          <w:sz w:val="24"/>
          <w:szCs w:val="24"/>
        </w:rPr>
        <w:t>—(</w:t>
      </w:r>
      <w:proofErr w:type="gramEnd"/>
      <w:r>
        <w:rPr>
          <w:sz w:val="24"/>
          <w:szCs w:val="24"/>
        </w:rPr>
        <w:t>Mr Barr) (5 May 2026)</w:t>
      </w:r>
      <w:proofErr w:type="gramStart"/>
      <w:r>
        <w:rPr>
          <w:sz w:val="24"/>
          <w:szCs w:val="24"/>
          <w:u w:val="dotted"/>
        </w:rPr>
        <w:tab/>
      </w:r>
      <w:r>
        <w:rPr>
          <w:sz w:val="24"/>
          <w:szCs w:val="24"/>
        </w:rPr>
        <w:t xml:space="preserve">  979</w:t>
      </w:r>
      <w:proofErr w:type="gramEnd"/>
    </w:p>
    <w:p w14:paraId="5EBE9D7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Preventing the extinction of the Canberra Grassland Earless Dragon</w:t>
      </w:r>
      <w:proofErr w:type="gramStart"/>
      <w:r>
        <w:rPr>
          <w:sz w:val="24"/>
          <w:szCs w:val="24"/>
        </w:rPr>
        <w:t>—(</w:t>
      </w:r>
      <w:proofErr w:type="gramEnd"/>
      <w:r>
        <w:rPr>
          <w:sz w:val="24"/>
          <w:szCs w:val="24"/>
        </w:rPr>
        <w:t>Ms Orr) (8 May 2025)</w:t>
      </w:r>
      <w:proofErr w:type="gramStart"/>
      <w:r>
        <w:rPr>
          <w:sz w:val="24"/>
          <w:szCs w:val="24"/>
          <w:u w:val="dotted"/>
        </w:rPr>
        <w:tab/>
      </w:r>
      <w:r>
        <w:rPr>
          <w:sz w:val="24"/>
          <w:szCs w:val="24"/>
        </w:rPr>
        <w:t xml:space="preserve">  248</w:t>
      </w:r>
      <w:proofErr w:type="gramEnd"/>
    </w:p>
    <w:p w14:paraId="22568EC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Progress in the first Year of the 11th Legislative Assembly</w:t>
      </w:r>
      <w:proofErr w:type="gramStart"/>
      <w:r>
        <w:rPr>
          <w:sz w:val="24"/>
          <w:szCs w:val="24"/>
        </w:rPr>
        <w:t>—(</w:t>
      </w:r>
      <w:proofErr w:type="gramEnd"/>
      <w:r>
        <w:rPr>
          <w:sz w:val="24"/>
          <w:szCs w:val="24"/>
        </w:rPr>
        <w:t>Mr Barr) (21 October 2025)</w:t>
      </w:r>
      <w:proofErr w:type="gramStart"/>
      <w:r>
        <w:rPr>
          <w:sz w:val="24"/>
          <w:szCs w:val="24"/>
          <w:u w:val="dotted"/>
        </w:rPr>
        <w:tab/>
      </w:r>
      <w:r>
        <w:rPr>
          <w:sz w:val="24"/>
          <w:szCs w:val="24"/>
        </w:rPr>
        <w:t xml:space="preserve">  484</w:t>
      </w:r>
      <w:proofErr w:type="gramEnd"/>
    </w:p>
    <w:p w14:paraId="543D502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School Infrastructure Update</w:t>
      </w:r>
      <w:proofErr w:type="gramStart"/>
      <w:r>
        <w:rPr>
          <w:sz w:val="24"/>
          <w:szCs w:val="24"/>
        </w:rPr>
        <w:t>—(</w:t>
      </w:r>
      <w:proofErr w:type="gramEnd"/>
      <w:r>
        <w:rPr>
          <w:sz w:val="24"/>
          <w:szCs w:val="24"/>
        </w:rPr>
        <w:t>Ms Berry) (17 March 2026)</w:t>
      </w:r>
      <w:proofErr w:type="gramStart"/>
      <w:r>
        <w:rPr>
          <w:sz w:val="24"/>
          <w:szCs w:val="24"/>
          <w:u w:val="dotted"/>
        </w:rPr>
        <w:tab/>
      </w:r>
      <w:r>
        <w:rPr>
          <w:sz w:val="24"/>
          <w:szCs w:val="24"/>
        </w:rPr>
        <w:t xml:space="preserve">  904</w:t>
      </w:r>
      <w:proofErr w:type="gramEnd"/>
    </w:p>
    <w:p w14:paraId="0CAE6B4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Recent ACT Government ICT Outage</w:t>
      </w:r>
      <w:proofErr w:type="gramStart"/>
      <w:r>
        <w:rPr>
          <w:sz w:val="24"/>
          <w:szCs w:val="24"/>
        </w:rPr>
        <w:t>—(</w:t>
      </w:r>
      <w:proofErr w:type="gramEnd"/>
      <w:r>
        <w:rPr>
          <w:sz w:val="24"/>
          <w:szCs w:val="24"/>
        </w:rPr>
        <w:t>Ms Stephen-Smith) (4 March 2025)</w:t>
      </w:r>
      <w:r>
        <w:rPr>
          <w:sz w:val="24"/>
          <w:szCs w:val="24"/>
          <w:u w:val="dotted"/>
        </w:rPr>
        <w:tab/>
      </w:r>
      <w:r>
        <w:rPr>
          <w:sz w:val="24"/>
          <w:szCs w:val="24"/>
        </w:rPr>
        <w:t xml:space="preserve">   98</w:t>
      </w:r>
    </w:p>
    <w:p w14:paraId="2FB55CC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Recent storm response and recovery efforts in the Woden area</w:t>
      </w:r>
      <w:proofErr w:type="gramStart"/>
      <w:r>
        <w:rPr>
          <w:sz w:val="24"/>
          <w:szCs w:val="24"/>
        </w:rPr>
        <w:t>—(</w:t>
      </w:r>
      <w:proofErr w:type="gramEnd"/>
      <w:r>
        <w:rPr>
          <w:sz w:val="24"/>
          <w:szCs w:val="24"/>
        </w:rPr>
        <w:t>Dr Paterson) (25 February 2026)</w:t>
      </w:r>
      <w:proofErr w:type="gramStart"/>
      <w:r>
        <w:rPr>
          <w:sz w:val="24"/>
          <w:szCs w:val="24"/>
          <w:u w:val="dotted"/>
        </w:rPr>
        <w:tab/>
      </w:r>
      <w:r>
        <w:rPr>
          <w:sz w:val="24"/>
          <w:szCs w:val="24"/>
        </w:rPr>
        <w:t xml:space="preserve">  849</w:t>
      </w:r>
      <w:proofErr w:type="gramEnd"/>
    </w:p>
    <w:p w14:paraId="097CBFD3" w14:textId="77777777" w:rsidR="00A72570" w:rsidRDefault="003938E4" w:rsidP="003938E4">
      <w:pPr>
        <w:tabs>
          <w:tab w:val="clear" w:pos="9781"/>
          <w:tab w:val="left" w:pos="9639"/>
        </w:tabs>
        <w:spacing w:after="0" w:line="240" w:lineRule="auto"/>
        <w:ind w:left="560" w:right="1240" w:hanging="280"/>
        <w:rPr>
          <w:sz w:val="24"/>
          <w:szCs w:val="24"/>
        </w:rPr>
      </w:pPr>
      <w:r>
        <w:rPr>
          <w:sz w:val="24"/>
          <w:szCs w:val="24"/>
        </w:rPr>
        <w:t>Reconciliation Week</w:t>
      </w:r>
      <w:r w:rsidR="00A72570">
        <w:rPr>
          <w:sz w:val="24"/>
          <w:szCs w:val="24"/>
        </w:rPr>
        <w:t>—</w:t>
      </w:r>
    </w:p>
    <w:p w14:paraId="0122F76E" w14:textId="417320D9" w:rsidR="003938E4" w:rsidRDefault="00A72570" w:rsidP="00A72570">
      <w:pPr>
        <w:tabs>
          <w:tab w:val="clear" w:pos="567"/>
          <w:tab w:val="clear" w:pos="9781"/>
          <w:tab w:val="left" w:pos="709"/>
          <w:tab w:val="left" w:pos="9639"/>
        </w:tabs>
        <w:spacing w:after="0" w:line="240" w:lineRule="auto"/>
        <w:ind w:left="560" w:right="1240" w:hanging="280"/>
        <w:rPr>
          <w:sz w:val="24"/>
          <w:szCs w:val="24"/>
        </w:rPr>
      </w:pPr>
      <w:r>
        <w:rPr>
          <w:sz w:val="24"/>
          <w:szCs w:val="24"/>
        </w:rPr>
        <w:t xml:space="preserve">     </w:t>
      </w:r>
      <w:r w:rsidR="003938E4">
        <w:rPr>
          <w:sz w:val="24"/>
          <w:szCs w:val="24"/>
        </w:rPr>
        <w:t>2025</w:t>
      </w:r>
      <w:proofErr w:type="gramStart"/>
      <w:r w:rsidR="003938E4">
        <w:rPr>
          <w:sz w:val="24"/>
          <w:szCs w:val="24"/>
        </w:rPr>
        <w:t>—(</w:t>
      </w:r>
      <w:proofErr w:type="gramEnd"/>
      <w:r w:rsidR="003938E4">
        <w:rPr>
          <w:sz w:val="24"/>
          <w:szCs w:val="24"/>
        </w:rPr>
        <w:t>Ms Orr) (15 May 2025)</w:t>
      </w:r>
      <w:proofErr w:type="gramStart"/>
      <w:r w:rsidR="003938E4">
        <w:rPr>
          <w:sz w:val="24"/>
          <w:szCs w:val="24"/>
          <w:u w:val="dotted"/>
        </w:rPr>
        <w:tab/>
      </w:r>
      <w:r w:rsidR="003938E4">
        <w:rPr>
          <w:sz w:val="24"/>
          <w:szCs w:val="24"/>
        </w:rPr>
        <w:t xml:space="preserve">  280</w:t>
      </w:r>
      <w:proofErr w:type="gramEnd"/>
    </w:p>
    <w:p w14:paraId="40835FC8" w14:textId="2823AAEA" w:rsidR="003938E4" w:rsidRDefault="00A72570" w:rsidP="00A72570">
      <w:pPr>
        <w:tabs>
          <w:tab w:val="clear" w:pos="567"/>
          <w:tab w:val="clear" w:pos="9781"/>
          <w:tab w:val="left" w:pos="709"/>
          <w:tab w:val="left" w:pos="9639"/>
        </w:tabs>
        <w:spacing w:after="0" w:line="240" w:lineRule="auto"/>
        <w:ind w:left="560" w:right="1240" w:hanging="280"/>
        <w:rPr>
          <w:sz w:val="24"/>
          <w:szCs w:val="24"/>
        </w:rPr>
      </w:pPr>
      <w:r>
        <w:rPr>
          <w:sz w:val="24"/>
          <w:szCs w:val="24"/>
        </w:rPr>
        <w:t xml:space="preserve">     </w:t>
      </w:r>
      <w:r w:rsidR="003938E4">
        <w:rPr>
          <w:sz w:val="24"/>
          <w:szCs w:val="24"/>
        </w:rPr>
        <w:t>2026</w:t>
      </w:r>
      <w:proofErr w:type="gramStart"/>
      <w:r w:rsidR="003938E4">
        <w:rPr>
          <w:sz w:val="24"/>
          <w:szCs w:val="24"/>
        </w:rPr>
        <w:t>—(</w:t>
      </w:r>
      <w:proofErr w:type="gramEnd"/>
      <w:r w:rsidR="003938E4">
        <w:rPr>
          <w:sz w:val="24"/>
          <w:szCs w:val="24"/>
        </w:rPr>
        <w:t>Ms Orr) (28 May 2026)</w:t>
      </w:r>
      <w:r w:rsidR="003938E4">
        <w:rPr>
          <w:sz w:val="24"/>
          <w:szCs w:val="24"/>
          <w:u w:val="dotted"/>
        </w:rPr>
        <w:tab/>
      </w:r>
      <w:r w:rsidR="003938E4">
        <w:rPr>
          <w:sz w:val="24"/>
          <w:szCs w:val="24"/>
        </w:rPr>
        <w:t xml:space="preserve"> 1037</w:t>
      </w:r>
    </w:p>
    <w:p w14:paraId="0EC49B4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Responding to NDIS changes</w:t>
      </w:r>
      <w:proofErr w:type="gramStart"/>
      <w:r>
        <w:rPr>
          <w:sz w:val="24"/>
          <w:szCs w:val="24"/>
        </w:rPr>
        <w:t>—(</w:t>
      </w:r>
      <w:proofErr w:type="gramEnd"/>
      <w:r>
        <w:rPr>
          <w:sz w:val="24"/>
          <w:szCs w:val="24"/>
        </w:rPr>
        <w:t>Ms Orr) (5 May 2026)</w:t>
      </w:r>
      <w:proofErr w:type="gramStart"/>
      <w:r>
        <w:rPr>
          <w:sz w:val="24"/>
          <w:szCs w:val="24"/>
          <w:u w:val="dotted"/>
        </w:rPr>
        <w:tab/>
      </w:r>
      <w:r>
        <w:rPr>
          <w:sz w:val="24"/>
          <w:szCs w:val="24"/>
        </w:rPr>
        <w:t xml:space="preserve">  980</w:t>
      </w:r>
      <w:proofErr w:type="gramEnd"/>
    </w:p>
    <w:p w14:paraId="21CFDCB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Retirement of Howard Wren, Chief Officer ACT Ambulance Service</w:t>
      </w:r>
      <w:proofErr w:type="gramStart"/>
      <w:r>
        <w:rPr>
          <w:sz w:val="24"/>
          <w:szCs w:val="24"/>
        </w:rPr>
        <w:t>—(</w:t>
      </w:r>
      <w:proofErr w:type="gramEnd"/>
      <w:r>
        <w:rPr>
          <w:sz w:val="24"/>
          <w:szCs w:val="24"/>
        </w:rPr>
        <w:t xml:space="preserve">Dr </w:t>
      </w:r>
      <w:proofErr w:type="gramStart"/>
      <w:r>
        <w:rPr>
          <w:sz w:val="24"/>
          <w:szCs w:val="24"/>
        </w:rPr>
        <w:t>Paterson)  (</w:t>
      </w:r>
      <w:proofErr w:type="gramEnd"/>
      <w:r>
        <w:rPr>
          <w:sz w:val="24"/>
          <w:szCs w:val="24"/>
        </w:rPr>
        <w:t>4 March 2025)</w:t>
      </w:r>
      <w:r>
        <w:rPr>
          <w:sz w:val="24"/>
          <w:szCs w:val="24"/>
          <w:u w:val="dotted"/>
        </w:rPr>
        <w:tab/>
      </w:r>
      <w:r>
        <w:rPr>
          <w:sz w:val="24"/>
          <w:szCs w:val="24"/>
        </w:rPr>
        <w:t xml:space="preserve">   98</w:t>
      </w:r>
    </w:p>
    <w:p w14:paraId="5F03B92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Review of the Public Unleased Land Act 2013</w:t>
      </w:r>
      <w:proofErr w:type="gramStart"/>
      <w:r>
        <w:rPr>
          <w:sz w:val="24"/>
          <w:szCs w:val="24"/>
        </w:rPr>
        <w:t>—(</w:t>
      </w:r>
      <w:proofErr w:type="gramEnd"/>
      <w:r>
        <w:rPr>
          <w:sz w:val="24"/>
          <w:szCs w:val="24"/>
        </w:rPr>
        <w:t>Ms Cheyne) (20 March 2025)</w:t>
      </w:r>
      <w:proofErr w:type="gramStart"/>
      <w:r>
        <w:rPr>
          <w:sz w:val="24"/>
          <w:szCs w:val="24"/>
          <w:u w:val="dotted"/>
        </w:rPr>
        <w:tab/>
      </w:r>
      <w:r>
        <w:rPr>
          <w:sz w:val="24"/>
          <w:szCs w:val="24"/>
        </w:rPr>
        <w:t xml:space="preserve">  167</w:t>
      </w:r>
      <w:proofErr w:type="gramEnd"/>
    </w:p>
    <w:p w14:paraId="308DF41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Review of the Urban Forest Act 2023</w:t>
      </w:r>
      <w:proofErr w:type="gramStart"/>
      <w:r>
        <w:rPr>
          <w:sz w:val="24"/>
          <w:szCs w:val="24"/>
        </w:rPr>
        <w:t>—(</w:t>
      </w:r>
      <w:proofErr w:type="gramEnd"/>
      <w:r>
        <w:rPr>
          <w:sz w:val="24"/>
          <w:szCs w:val="24"/>
        </w:rPr>
        <w:t>Ms Cheyne) (5 March 2025)</w:t>
      </w:r>
      <w:proofErr w:type="gramStart"/>
      <w:r>
        <w:rPr>
          <w:sz w:val="24"/>
          <w:szCs w:val="24"/>
          <w:u w:val="dotted"/>
        </w:rPr>
        <w:tab/>
      </w:r>
      <w:r>
        <w:rPr>
          <w:sz w:val="24"/>
          <w:szCs w:val="24"/>
        </w:rPr>
        <w:t xml:space="preserve">  109</w:t>
      </w:r>
      <w:proofErr w:type="gramEnd"/>
    </w:p>
    <w:p w14:paraId="0E88B17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Safer Families Levy—Government response (in response to ACT Auditor-General's Report No.10 of 2024 and Safer Families Levy—Transparency—Assembly Resolution of 4 December 2024)</w:t>
      </w:r>
      <w:proofErr w:type="gramStart"/>
      <w:r>
        <w:rPr>
          <w:sz w:val="24"/>
          <w:szCs w:val="24"/>
        </w:rPr>
        <w:t>—(</w:t>
      </w:r>
      <w:proofErr w:type="gramEnd"/>
      <w:r>
        <w:rPr>
          <w:sz w:val="24"/>
          <w:szCs w:val="24"/>
        </w:rPr>
        <w:t>Dr Paterson) (19 March 2025)</w:t>
      </w:r>
      <w:proofErr w:type="gramStart"/>
      <w:r>
        <w:rPr>
          <w:sz w:val="24"/>
          <w:szCs w:val="24"/>
          <w:u w:val="dotted"/>
        </w:rPr>
        <w:tab/>
      </w:r>
      <w:r>
        <w:rPr>
          <w:sz w:val="24"/>
          <w:szCs w:val="24"/>
        </w:rPr>
        <w:t xml:space="preserve">  152</w:t>
      </w:r>
      <w:proofErr w:type="gramEnd"/>
    </w:p>
    <w:p w14:paraId="32EBF6E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Safety in the Early Childhood Education and Care Sector</w:t>
      </w:r>
      <w:proofErr w:type="gramStart"/>
      <w:r>
        <w:rPr>
          <w:sz w:val="24"/>
          <w:szCs w:val="24"/>
        </w:rPr>
        <w:t>—(</w:t>
      </w:r>
      <w:proofErr w:type="gramEnd"/>
      <w:r>
        <w:rPr>
          <w:sz w:val="24"/>
          <w:szCs w:val="24"/>
        </w:rPr>
        <w:t>Ms Berry) (4 September 2025)</w:t>
      </w:r>
      <w:proofErr w:type="gramStart"/>
      <w:r>
        <w:rPr>
          <w:sz w:val="24"/>
          <w:szCs w:val="24"/>
          <w:u w:val="dotted"/>
        </w:rPr>
        <w:tab/>
      </w:r>
      <w:r>
        <w:rPr>
          <w:sz w:val="24"/>
          <w:szCs w:val="24"/>
        </w:rPr>
        <w:t xml:space="preserve">  396</w:t>
      </w:r>
      <w:proofErr w:type="gramEnd"/>
    </w:p>
    <w:p w14:paraId="0CEAEC6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School Budgets</w:t>
      </w:r>
      <w:proofErr w:type="gramStart"/>
      <w:r>
        <w:rPr>
          <w:sz w:val="24"/>
          <w:szCs w:val="24"/>
        </w:rPr>
        <w:t>—(</w:t>
      </w:r>
      <w:proofErr w:type="gramEnd"/>
      <w:r>
        <w:rPr>
          <w:sz w:val="24"/>
          <w:szCs w:val="24"/>
        </w:rPr>
        <w:t>Ms Berry) (2 September 2025)</w:t>
      </w:r>
      <w:proofErr w:type="gramStart"/>
      <w:r>
        <w:rPr>
          <w:sz w:val="24"/>
          <w:szCs w:val="24"/>
          <w:u w:val="dotted"/>
        </w:rPr>
        <w:tab/>
      </w:r>
      <w:r>
        <w:rPr>
          <w:sz w:val="24"/>
          <w:szCs w:val="24"/>
        </w:rPr>
        <w:t xml:space="preserve">  346</w:t>
      </w:r>
      <w:proofErr w:type="gramEnd"/>
    </w:p>
    <w:p w14:paraId="6C85067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SDN Bluebell Childcare Centre and not-for-profit early learning sector—Support—Assembly resolution of 24 September 2025—Government response</w:t>
      </w:r>
      <w:proofErr w:type="gramStart"/>
      <w:r>
        <w:rPr>
          <w:sz w:val="24"/>
          <w:szCs w:val="24"/>
        </w:rPr>
        <w:t>—(</w:t>
      </w:r>
      <w:proofErr w:type="gramEnd"/>
      <w:r>
        <w:rPr>
          <w:sz w:val="24"/>
          <w:szCs w:val="24"/>
        </w:rPr>
        <w:t>Ms Berry) (26 March 2026)</w:t>
      </w:r>
      <w:proofErr w:type="gramStart"/>
      <w:r>
        <w:rPr>
          <w:sz w:val="24"/>
          <w:szCs w:val="24"/>
          <w:u w:val="dotted"/>
        </w:rPr>
        <w:tab/>
      </w:r>
      <w:r>
        <w:rPr>
          <w:sz w:val="24"/>
          <w:szCs w:val="24"/>
        </w:rPr>
        <w:t xml:space="preserve">  944</w:t>
      </w:r>
      <w:proofErr w:type="gramEnd"/>
    </w:p>
    <w:p w14:paraId="1D96E59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Settlement with Calvary</w:t>
      </w:r>
      <w:proofErr w:type="gramStart"/>
      <w:r>
        <w:rPr>
          <w:sz w:val="24"/>
          <w:szCs w:val="24"/>
        </w:rPr>
        <w:t>—(</w:t>
      </w:r>
      <w:proofErr w:type="gramEnd"/>
      <w:r>
        <w:rPr>
          <w:sz w:val="24"/>
          <w:szCs w:val="24"/>
        </w:rPr>
        <w:t>Ms Stephen-Smith) (3 September 2025)</w:t>
      </w:r>
      <w:proofErr w:type="gramStart"/>
      <w:r>
        <w:rPr>
          <w:sz w:val="24"/>
          <w:szCs w:val="24"/>
          <w:u w:val="dotted"/>
        </w:rPr>
        <w:tab/>
      </w:r>
      <w:r>
        <w:rPr>
          <w:sz w:val="24"/>
          <w:szCs w:val="24"/>
        </w:rPr>
        <w:t xml:space="preserve">  382</w:t>
      </w:r>
      <w:proofErr w:type="gramEnd"/>
    </w:p>
    <w:p w14:paraId="26CCA6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Snapshot of the ACT Economy in 2025</w:t>
      </w:r>
      <w:proofErr w:type="gramStart"/>
      <w:r>
        <w:rPr>
          <w:sz w:val="24"/>
          <w:szCs w:val="24"/>
        </w:rPr>
        <w:t>—(</w:t>
      </w:r>
      <w:proofErr w:type="gramEnd"/>
      <w:r>
        <w:rPr>
          <w:sz w:val="24"/>
          <w:szCs w:val="24"/>
        </w:rPr>
        <w:t>Mr Barr) (19 March 2025)</w:t>
      </w:r>
      <w:proofErr w:type="gramStart"/>
      <w:r>
        <w:rPr>
          <w:sz w:val="24"/>
          <w:szCs w:val="24"/>
          <w:u w:val="dotted"/>
        </w:rPr>
        <w:tab/>
      </w:r>
      <w:r>
        <w:rPr>
          <w:sz w:val="24"/>
          <w:szCs w:val="24"/>
        </w:rPr>
        <w:t xml:space="preserve">  152</w:t>
      </w:r>
      <w:proofErr w:type="gramEnd"/>
    </w:p>
    <w:p w14:paraId="0C5FFFC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Social Housing Energy Performance Initiative</w:t>
      </w:r>
      <w:proofErr w:type="gramStart"/>
      <w:r>
        <w:rPr>
          <w:sz w:val="24"/>
          <w:szCs w:val="24"/>
        </w:rPr>
        <w:t>—(</w:t>
      </w:r>
      <w:proofErr w:type="gramEnd"/>
      <w:r>
        <w:rPr>
          <w:sz w:val="24"/>
          <w:szCs w:val="24"/>
        </w:rPr>
        <w:t>Ms Orr) (20 March 2025)</w:t>
      </w:r>
      <w:proofErr w:type="gramStart"/>
      <w:r>
        <w:rPr>
          <w:sz w:val="24"/>
          <w:szCs w:val="24"/>
          <w:u w:val="dotted"/>
        </w:rPr>
        <w:tab/>
      </w:r>
      <w:r>
        <w:rPr>
          <w:sz w:val="24"/>
          <w:szCs w:val="24"/>
        </w:rPr>
        <w:t xml:space="preserve">  168</w:t>
      </w:r>
      <w:proofErr w:type="gramEnd"/>
    </w:p>
    <w:p w14:paraId="21F49DA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Sportsground Maintenance and potential reactivation of Dryland Ovals</w:t>
      </w:r>
      <w:proofErr w:type="gramStart"/>
      <w:r>
        <w:rPr>
          <w:sz w:val="24"/>
          <w:szCs w:val="24"/>
        </w:rPr>
        <w:t>—(</w:t>
      </w:r>
      <w:proofErr w:type="gramEnd"/>
      <w:r>
        <w:rPr>
          <w:sz w:val="24"/>
          <w:szCs w:val="24"/>
        </w:rPr>
        <w:t>Ms Berry) (28 October 2025)</w:t>
      </w:r>
      <w:proofErr w:type="gramStart"/>
      <w:r>
        <w:rPr>
          <w:sz w:val="24"/>
          <w:szCs w:val="24"/>
          <w:u w:val="dotted"/>
        </w:rPr>
        <w:tab/>
      </w:r>
      <w:r>
        <w:rPr>
          <w:sz w:val="24"/>
          <w:szCs w:val="24"/>
        </w:rPr>
        <w:t xml:space="preserve">  515</w:t>
      </w:r>
      <w:proofErr w:type="gramEnd"/>
    </w:p>
    <w:p w14:paraId="234FFF0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Sportsgrounds</w:t>
      </w:r>
      <w:proofErr w:type="gramStart"/>
      <w:r>
        <w:rPr>
          <w:sz w:val="24"/>
          <w:szCs w:val="24"/>
        </w:rPr>
        <w:t>—(</w:t>
      </w:r>
      <w:proofErr w:type="gramEnd"/>
      <w:r>
        <w:rPr>
          <w:sz w:val="24"/>
          <w:szCs w:val="24"/>
        </w:rPr>
        <w:t>Ms Berry) (26 May 2026)</w:t>
      </w:r>
      <w:r>
        <w:rPr>
          <w:sz w:val="24"/>
          <w:szCs w:val="24"/>
          <w:u w:val="dotted"/>
        </w:rPr>
        <w:tab/>
      </w:r>
      <w:r>
        <w:rPr>
          <w:sz w:val="24"/>
          <w:szCs w:val="24"/>
        </w:rPr>
        <w:t xml:space="preserve"> 1013</w:t>
      </w:r>
    </w:p>
    <w:p w14:paraId="69A2483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Standing Committee on Environment Planning—Report 3—Inquiry into the procurement and delivery of </w:t>
      </w:r>
      <w:proofErr w:type="spellStart"/>
      <w:r>
        <w:rPr>
          <w:sz w:val="24"/>
          <w:szCs w:val="24"/>
        </w:rPr>
        <w:t>MyWay</w:t>
      </w:r>
      <w:proofErr w:type="spellEnd"/>
      <w:r>
        <w:rPr>
          <w:sz w:val="24"/>
          <w:szCs w:val="24"/>
        </w:rPr>
        <w:t>+—Government response</w:t>
      </w:r>
      <w:proofErr w:type="gramStart"/>
      <w:r>
        <w:rPr>
          <w:sz w:val="24"/>
          <w:szCs w:val="24"/>
        </w:rPr>
        <w:t>—(</w:t>
      </w:r>
      <w:proofErr w:type="gramEnd"/>
      <w:r>
        <w:rPr>
          <w:sz w:val="24"/>
          <w:szCs w:val="24"/>
        </w:rPr>
        <w:t>Mr Steel) (26 February 2026)</w:t>
      </w:r>
      <w:proofErr w:type="gramStart"/>
      <w:r>
        <w:rPr>
          <w:sz w:val="24"/>
          <w:szCs w:val="24"/>
          <w:u w:val="dotted"/>
        </w:rPr>
        <w:tab/>
      </w:r>
      <w:r>
        <w:rPr>
          <w:sz w:val="24"/>
          <w:szCs w:val="24"/>
        </w:rPr>
        <w:t xml:space="preserve">  865</w:t>
      </w:r>
      <w:proofErr w:type="gramEnd"/>
    </w:p>
    <w:p w14:paraId="19A147A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Standing Committee on Environment, Climate Change and Biodiversity (Tenth Assembly)—Report 13 Inquiry into the ACT environment's bushfire preparedness—Assembly Resolution of 1 November 2023—Government Response</w:t>
      </w:r>
      <w:proofErr w:type="gramStart"/>
      <w:r>
        <w:rPr>
          <w:sz w:val="24"/>
          <w:szCs w:val="24"/>
        </w:rPr>
        <w:t>—(</w:t>
      </w:r>
      <w:proofErr w:type="gramEnd"/>
      <w:r>
        <w:rPr>
          <w:sz w:val="24"/>
          <w:szCs w:val="24"/>
        </w:rPr>
        <w:t>Ms Cheyne) (3 December 2024)</w:t>
      </w:r>
      <w:r>
        <w:rPr>
          <w:sz w:val="24"/>
          <w:szCs w:val="24"/>
          <w:u w:val="dotted"/>
        </w:rPr>
        <w:tab/>
      </w:r>
      <w:r>
        <w:rPr>
          <w:sz w:val="24"/>
          <w:szCs w:val="24"/>
        </w:rPr>
        <w:t xml:space="preserve">   11</w:t>
      </w:r>
    </w:p>
    <w:p w14:paraId="7E5F7D0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Status of new Climate Change Strategy—Assembly Resolution of 23 September 2025</w:t>
      </w:r>
      <w:proofErr w:type="gramStart"/>
      <w:r>
        <w:rPr>
          <w:sz w:val="24"/>
          <w:szCs w:val="24"/>
        </w:rPr>
        <w:t>—(</w:t>
      </w:r>
      <w:proofErr w:type="gramEnd"/>
      <w:r>
        <w:rPr>
          <w:sz w:val="24"/>
          <w:szCs w:val="24"/>
        </w:rPr>
        <w:t>Ms Orr) (4 February 2026)</w:t>
      </w:r>
      <w:proofErr w:type="gramStart"/>
      <w:r>
        <w:rPr>
          <w:sz w:val="24"/>
          <w:szCs w:val="24"/>
          <w:u w:val="dotted"/>
        </w:rPr>
        <w:tab/>
      </w:r>
      <w:r>
        <w:rPr>
          <w:sz w:val="24"/>
          <w:szCs w:val="24"/>
        </w:rPr>
        <w:t xml:space="preserve">  797</w:t>
      </w:r>
      <w:proofErr w:type="gramEnd"/>
    </w:p>
    <w:p w14:paraId="370E0E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Strengthening our Skills</w:t>
      </w:r>
      <w:proofErr w:type="gramStart"/>
      <w:r>
        <w:rPr>
          <w:sz w:val="24"/>
          <w:szCs w:val="24"/>
        </w:rPr>
        <w:t>—(</w:t>
      </w:r>
      <w:proofErr w:type="gramEnd"/>
      <w:r>
        <w:rPr>
          <w:sz w:val="24"/>
          <w:szCs w:val="24"/>
        </w:rPr>
        <w:t>Mr Pettersson) (13 May 2025)</w:t>
      </w:r>
      <w:proofErr w:type="gramStart"/>
      <w:r>
        <w:rPr>
          <w:sz w:val="24"/>
          <w:szCs w:val="24"/>
          <w:u w:val="dotted"/>
        </w:rPr>
        <w:tab/>
      </w:r>
      <w:r>
        <w:rPr>
          <w:sz w:val="24"/>
          <w:szCs w:val="24"/>
        </w:rPr>
        <w:t xml:space="preserve">  260</w:t>
      </w:r>
      <w:proofErr w:type="gramEnd"/>
    </w:p>
    <w:p w14:paraId="373724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Strong Foundations Update</w:t>
      </w:r>
      <w:proofErr w:type="gramStart"/>
      <w:r>
        <w:rPr>
          <w:sz w:val="24"/>
          <w:szCs w:val="24"/>
        </w:rPr>
        <w:t>—(</w:t>
      </w:r>
      <w:proofErr w:type="gramEnd"/>
      <w:r>
        <w:rPr>
          <w:sz w:val="24"/>
          <w:szCs w:val="24"/>
        </w:rPr>
        <w:t>Ms Berry) (18 March 2026)</w:t>
      </w:r>
      <w:proofErr w:type="gramStart"/>
      <w:r>
        <w:rPr>
          <w:sz w:val="24"/>
          <w:szCs w:val="24"/>
          <w:u w:val="dotted"/>
        </w:rPr>
        <w:tab/>
      </w:r>
      <w:r>
        <w:rPr>
          <w:sz w:val="24"/>
          <w:szCs w:val="24"/>
        </w:rPr>
        <w:t xml:space="preserve">  896</w:t>
      </w:r>
      <w:proofErr w:type="gramEnd"/>
    </w:p>
    <w:p w14:paraId="088C596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Supporting Community, Local jobs and Economic Growth through Tourism and Events</w:t>
      </w:r>
      <w:proofErr w:type="gramStart"/>
      <w:r>
        <w:rPr>
          <w:sz w:val="24"/>
          <w:szCs w:val="24"/>
        </w:rPr>
        <w:t>—(</w:t>
      </w:r>
      <w:proofErr w:type="gramEnd"/>
      <w:r>
        <w:rPr>
          <w:sz w:val="24"/>
          <w:szCs w:val="24"/>
        </w:rPr>
        <w:t>Mr Barr) (6 March 2025)</w:t>
      </w:r>
      <w:proofErr w:type="gramStart"/>
      <w:r>
        <w:rPr>
          <w:sz w:val="24"/>
          <w:szCs w:val="24"/>
          <w:u w:val="dotted"/>
        </w:rPr>
        <w:tab/>
      </w:r>
      <w:r>
        <w:rPr>
          <w:sz w:val="24"/>
          <w:szCs w:val="24"/>
        </w:rPr>
        <w:t xml:space="preserve">  119</w:t>
      </w:r>
      <w:proofErr w:type="gramEnd"/>
    </w:p>
    <w:p w14:paraId="2A0441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 Reform and Housing Affordability</w:t>
      </w:r>
      <w:proofErr w:type="gramStart"/>
      <w:r>
        <w:rPr>
          <w:sz w:val="24"/>
          <w:szCs w:val="24"/>
        </w:rPr>
        <w:t>—(</w:t>
      </w:r>
      <w:proofErr w:type="gramEnd"/>
      <w:r>
        <w:rPr>
          <w:sz w:val="24"/>
          <w:szCs w:val="24"/>
        </w:rPr>
        <w:t>Mr Barr) (10 June 2026)</w:t>
      </w:r>
      <w:r>
        <w:rPr>
          <w:sz w:val="24"/>
          <w:szCs w:val="24"/>
          <w:u w:val="dotted"/>
        </w:rPr>
        <w:tab/>
      </w:r>
      <w:r>
        <w:rPr>
          <w:sz w:val="24"/>
          <w:szCs w:val="24"/>
        </w:rPr>
        <w:t xml:space="preserve"> 1047</w:t>
      </w:r>
    </w:p>
    <w:p w14:paraId="076FDAB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The Infrastructure Pipeline</w:t>
      </w:r>
      <w:proofErr w:type="gramStart"/>
      <w:r>
        <w:rPr>
          <w:sz w:val="24"/>
          <w:szCs w:val="24"/>
        </w:rPr>
        <w:t>—(</w:t>
      </w:r>
      <w:proofErr w:type="gramEnd"/>
      <w:r>
        <w:rPr>
          <w:sz w:val="24"/>
          <w:szCs w:val="24"/>
        </w:rPr>
        <w:t>Mr Barr) (11 June 2026)</w:t>
      </w:r>
      <w:r>
        <w:rPr>
          <w:sz w:val="24"/>
          <w:szCs w:val="24"/>
          <w:u w:val="dotted"/>
        </w:rPr>
        <w:tab/>
      </w:r>
      <w:r>
        <w:rPr>
          <w:sz w:val="24"/>
          <w:szCs w:val="24"/>
        </w:rPr>
        <w:t xml:space="preserve"> 1071</w:t>
      </w:r>
    </w:p>
    <w:p w14:paraId="4DAF6D7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The Long Yarn Report—ACT Government response</w:t>
      </w:r>
      <w:proofErr w:type="gramStart"/>
      <w:r>
        <w:rPr>
          <w:sz w:val="24"/>
          <w:szCs w:val="24"/>
        </w:rPr>
        <w:t>—(</w:t>
      </w:r>
      <w:proofErr w:type="gramEnd"/>
      <w:r>
        <w:rPr>
          <w:sz w:val="24"/>
          <w:szCs w:val="24"/>
        </w:rPr>
        <w:t>Dr Paterson) (23 October 2025)</w:t>
      </w:r>
      <w:proofErr w:type="gramStart"/>
      <w:r>
        <w:rPr>
          <w:sz w:val="24"/>
          <w:szCs w:val="24"/>
          <w:u w:val="dotted"/>
        </w:rPr>
        <w:tab/>
      </w:r>
      <w:r>
        <w:rPr>
          <w:sz w:val="24"/>
          <w:szCs w:val="24"/>
        </w:rPr>
        <w:t xml:space="preserve">  506</w:t>
      </w:r>
      <w:proofErr w:type="gramEnd"/>
    </w:p>
    <w:p w14:paraId="232EAFF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The Thriving Kids program, Foundational Supports and changes to the National Disability Insurance Scheme</w:t>
      </w:r>
      <w:proofErr w:type="gramStart"/>
      <w:r>
        <w:rPr>
          <w:sz w:val="24"/>
          <w:szCs w:val="24"/>
        </w:rPr>
        <w:t>—(</w:t>
      </w:r>
      <w:proofErr w:type="gramEnd"/>
      <w:r>
        <w:rPr>
          <w:sz w:val="24"/>
          <w:szCs w:val="24"/>
        </w:rPr>
        <w:t>Ms Orr) (2 September 2025)</w:t>
      </w:r>
      <w:proofErr w:type="gramStart"/>
      <w:r>
        <w:rPr>
          <w:sz w:val="24"/>
          <w:szCs w:val="24"/>
          <w:u w:val="dotted"/>
        </w:rPr>
        <w:tab/>
      </w:r>
      <w:r>
        <w:rPr>
          <w:sz w:val="24"/>
          <w:szCs w:val="24"/>
        </w:rPr>
        <w:t xml:space="preserve">  347</w:t>
      </w:r>
      <w:proofErr w:type="gramEnd"/>
    </w:p>
    <w:p w14:paraId="4DECD6C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The Woden School and </w:t>
      </w:r>
      <w:proofErr w:type="spellStart"/>
      <w:r>
        <w:rPr>
          <w:sz w:val="24"/>
          <w:szCs w:val="24"/>
        </w:rPr>
        <w:t>Malkara</w:t>
      </w:r>
      <w:proofErr w:type="spellEnd"/>
      <w:proofErr w:type="gramStart"/>
      <w:r>
        <w:rPr>
          <w:sz w:val="24"/>
          <w:szCs w:val="24"/>
        </w:rPr>
        <w:t>—(</w:t>
      </w:r>
      <w:proofErr w:type="gramEnd"/>
      <w:r>
        <w:rPr>
          <w:sz w:val="24"/>
          <w:szCs w:val="24"/>
        </w:rPr>
        <w:t>Ms Berry) (25 February 2026)</w:t>
      </w:r>
      <w:proofErr w:type="gramStart"/>
      <w:r>
        <w:rPr>
          <w:sz w:val="24"/>
          <w:szCs w:val="24"/>
          <w:u w:val="dotted"/>
        </w:rPr>
        <w:tab/>
      </w:r>
      <w:r>
        <w:rPr>
          <w:sz w:val="24"/>
          <w:szCs w:val="24"/>
        </w:rPr>
        <w:t xml:space="preserve">  849</w:t>
      </w:r>
      <w:proofErr w:type="gramEnd"/>
    </w:p>
    <w:p w14:paraId="48D7E5C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Therapeutic Support Panel for Children and Young People 2024 Report</w:t>
      </w:r>
      <w:proofErr w:type="gramStart"/>
      <w:r>
        <w:rPr>
          <w:sz w:val="24"/>
          <w:szCs w:val="24"/>
        </w:rPr>
        <w:t>—(</w:t>
      </w:r>
      <w:proofErr w:type="gramEnd"/>
      <w:r>
        <w:rPr>
          <w:sz w:val="24"/>
          <w:szCs w:val="24"/>
        </w:rPr>
        <w:t>Ms Stephen-Smith) (26 June 2025)</w:t>
      </w:r>
      <w:proofErr w:type="gramStart"/>
      <w:r>
        <w:rPr>
          <w:sz w:val="24"/>
          <w:szCs w:val="24"/>
          <w:u w:val="dotted"/>
        </w:rPr>
        <w:tab/>
      </w:r>
      <w:r>
        <w:rPr>
          <w:sz w:val="24"/>
          <w:szCs w:val="24"/>
        </w:rPr>
        <w:t xml:space="preserve">  331</w:t>
      </w:r>
      <w:proofErr w:type="gramEnd"/>
    </w:p>
    <w:p w14:paraId="400F4D4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Three-Year-Old Preschool</w:t>
      </w:r>
      <w:proofErr w:type="gramStart"/>
      <w:r>
        <w:rPr>
          <w:sz w:val="24"/>
          <w:szCs w:val="24"/>
        </w:rPr>
        <w:t>—(</w:t>
      </w:r>
      <w:proofErr w:type="gramEnd"/>
      <w:r>
        <w:rPr>
          <w:sz w:val="24"/>
          <w:szCs w:val="24"/>
        </w:rPr>
        <w:t>Ms Berry) (19 March 2025)</w:t>
      </w:r>
      <w:proofErr w:type="gramStart"/>
      <w:r>
        <w:rPr>
          <w:sz w:val="24"/>
          <w:szCs w:val="24"/>
          <w:u w:val="dotted"/>
        </w:rPr>
        <w:tab/>
      </w:r>
      <w:r>
        <w:rPr>
          <w:sz w:val="24"/>
          <w:szCs w:val="24"/>
        </w:rPr>
        <w:t xml:space="preserve">  152</w:t>
      </w:r>
      <w:proofErr w:type="gramEnd"/>
    </w:p>
    <w:p w14:paraId="7884E45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Tourism and Aviation priorities</w:t>
      </w:r>
      <w:proofErr w:type="gramStart"/>
      <w:r>
        <w:rPr>
          <w:sz w:val="24"/>
          <w:szCs w:val="24"/>
        </w:rPr>
        <w:t>—(</w:t>
      </w:r>
      <w:proofErr w:type="gramEnd"/>
      <w:r>
        <w:rPr>
          <w:sz w:val="24"/>
          <w:szCs w:val="24"/>
        </w:rPr>
        <w:t>Mr Barr) (26 February 2026)</w:t>
      </w:r>
      <w:proofErr w:type="gramStart"/>
      <w:r>
        <w:rPr>
          <w:sz w:val="24"/>
          <w:szCs w:val="24"/>
          <w:u w:val="dotted"/>
        </w:rPr>
        <w:tab/>
      </w:r>
      <w:r>
        <w:rPr>
          <w:sz w:val="24"/>
          <w:szCs w:val="24"/>
        </w:rPr>
        <w:t xml:space="preserve">  863</w:t>
      </w:r>
      <w:proofErr w:type="gramEnd"/>
    </w:p>
    <w:p w14:paraId="74CC656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Trade Mission—Thailand and Singapore—October 2025</w:t>
      </w:r>
      <w:proofErr w:type="gramStart"/>
      <w:r>
        <w:rPr>
          <w:sz w:val="24"/>
          <w:szCs w:val="24"/>
        </w:rPr>
        <w:t>—(</w:t>
      </w:r>
      <w:proofErr w:type="gramEnd"/>
      <w:r>
        <w:rPr>
          <w:sz w:val="24"/>
          <w:szCs w:val="24"/>
        </w:rPr>
        <w:t>Mr Barr) (4 December 2025)</w:t>
      </w:r>
      <w:proofErr w:type="gramStart"/>
      <w:r>
        <w:rPr>
          <w:sz w:val="24"/>
          <w:szCs w:val="24"/>
          <w:u w:val="dotted"/>
        </w:rPr>
        <w:tab/>
      </w:r>
      <w:r>
        <w:rPr>
          <w:sz w:val="24"/>
          <w:szCs w:val="24"/>
        </w:rPr>
        <w:t xml:space="preserve">  657</w:t>
      </w:r>
      <w:proofErr w:type="gramEnd"/>
    </w:p>
    <w:p w14:paraId="7BDDF41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Transport Update—Term 3 2026 Bus Network and Timetable</w:t>
      </w:r>
      <w:proofErr w:type="gramStart"/>
      <w:r>
        <w:rPr>
          <w:sz w:val="24"/>
          <w:szCs w:val="24"/>
        </w:rPr>
        <w:t>—(</w:t>
      </w:r>
      <w:proofErr w:type="gramEnd"/>
      <w:r>
        <w:rPr>
          <w:sz w:val="24"/>
          <w:szCs w:val="24"/>
        </w:rPr>
        <w:t>Mr Steel) (28 May 2026)</w:t>
      </w:r>
      <w:r>
        <w:rPr>
          <w:sz w:val="24"/>
          <w:szCs w:val="24"/>
          <w:u w:val="dotted"/>
        </w:rPr>
        <w:tab/>
      </w:r>
      <w:r>
        <w:rPr>
          <w:sz w:val="24"/>
          <w:szCs w:val="24"/>
        </w:rPr>
        <w:t xml:space="preserve"> 1036</w:t>
      </w:r>
    </w:p>
    <w:p w14:paraId="4C5117F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ACT Nursing Workforce Reforms and Supports</w:t>
      </w:r>
      <w:proofErr w:type="gramStart"/>
      <w:r>
        <w:rPr>
          <w:sz w:val="24"/>
          <w:szCs w:val="24"/>
        </w:rPr>
        <w:t>—(</w:t>
      </w:r>
      <w:proofErr w:type="gramEnd"/>
      <w:r>
        <w:rPr>
          <w:sz w:val="24"/>
          <w:szCs w:val="24"/>
        </w:rPr>
        <w:t>Ms Stephen-Smith) (19 March 2026)</w:t>
      </w:r>
      <w:proofErr w:type="gramStart"/>
      <w:r>
        <w:rPr>
          <w:sz w:val="24"/>
          <w:szCs w:val="24"/>
          <w:u w:val="dotted"/>
        </w:rPr>
        <w:tab/>
      </w:r>
      <w:r>
        <w:rPr>
          <w:sz w:val="24"/>
          <w:szCs w:val="24"/>
        </w:rPr>
        <w:t xml:space="preserve">  903</w:t>
      </w:r>
      <w:proofErr w:type="gramEnd"/>
    </w:p>
    <w:p w14:paraId="42C380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ACT Revenue Office activities</w:t>
      </w:r>
      <w:proofErr w:type="gramStart"/>
      <w:r>
        <w:rPr>
          <w:sz w:val="24"/>
          <w:szCs w:val="24"/>
        </w:rPr>
        <w:t>—(</w:t>
      </w:r>
      <w:proofErr w:type="gramEnd"/>
      <w:r>
        <w:rPr>
          <w:sz w:val="24"/>
          <w:szCs w:val="24"/>
        </w:rPr>
        <w:t>Ms Stephen-Smith) (25 June 2025)</w:t>
      </w:r>
      <w:proofErr w:type="gramStart"/>
      <w:r>
        <w:rPr>
          <w:sz w:val="24"/>
          <w:szCs w:val="24"/>
          <w:u w:val="dotted"/>
        </w:rPr>
        <w:tab/>
      </w:r>
      <w:r>
        <w:rPr>
          <w:sz w:val="24"/>
          <w:szCs w:val="24"/>
        </w:rPr>
        <w:t xml:space="preserve">  316</w:t>
      </w:r>
      <w:proofErr w:type="gramEnd"/>
    </w:p>
    <w:p w14:paraId="56ACA0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Belconnen Regional Plan</w:t>
      </w:r>
      <w:proofErr w:type="gramStart"/>
      <w:r>
        <w:rPr>
          <w:sz w:val="24"/>
          <w:szCs w:val="24"/>
        </w:rPr>
        <w:t>—(</w:t>
      </w:r>
      <w:proofErr w:type="gramEnd"/>
      <w:r>
        <w:rPr>
          <w:sz w:val="24"/>
          <w:szCs w:val="24"/>
        </w:rPr>
        <w:t>Ms Cheyne) (25 March 2026)</w:t>
      </w:r>
      <w:proofErr w:type="gramStart"/>
      <w:r>
        <w:rPr>
          <w:sz w:val="24"/>
          <w:szCs w:val="24"/>
          <w:u w:val="dotted"/>
        </w:rPr>
        <w:tab/>
      </w:r>
      <w:r>
        <w:rPr>
          <w:sz w:val="24"/>
          <w:szCs w:val="24"/>
        </w:rPr>
        <w:t xml:space="preserve">  928</w:t>
      </w:r>
      <w:proofErr w:type="gramEnd"/>
    </w:p>
    <w:p w14:paraId="1452F5D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Gungahlin Regional Plan</w:t>
      </w:r>
      <w:proofErr w:type="gramStart"/>
      <w:r>
        <w:rPr>
          <w:sz w:val="24"/>
          <w:szCs w:val="24"/>
        </w:rPr>
        <w:t>—(</w:t>
      </w:r>
      <w:proofErr w:type="gramEnd"/>
      <w:r>
        <w:rPr>
          <w:sz w:val="24"/>
          <w:szCs w:val="24"/>
        </w:rPr>
        <w:t>Ms Cheyne) (25 March 2026)</w:t>
      </w:r>
      <w:proofErr w:type="gramStart"/>
      <w:r>
        <w:rPr>
          <w:sz w:val="24"/>
          <w:szCs w:val="24"/>
          <w:u w:val="dotted"/>
        </w:rPr>
        <w:tab/>
      </w:r>
      <w:r>
        <w:rPr>
          <w:sz w:val="24"/>
          <w:szCs w:val="24"/>
        </w:rPr>
        <w:t xml:space="preserve">  928</w:t>
      </w:r>
      <w:proofErr w:type="gramEnd"/>
    </w:p>
    <w:p w14:paraId="0AC286C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Hawker Group Centre</w:t>
      </w:r>
      <w:proofErr w:type="gramStart"/>
      <w:r>
        <w:rPr>
          <w:sz w:val="24"/>
          <w:szCs w:val="24"/>
        </w:rPr>
        <w:t>—(</w:t>
      </w:r>
      <w:proofErr w:type="gramEnd"/>
      <w:r>
        <w:rPr>
          <w:sz w:val="24"/>
          <w:szCs w:val="24"/>
        </w:rPr>
        <w:t>Mr Steel) (4 March 2025)</w:t>
      </w:r>
      <w:r>
        <w:rPr>
          <w:sz w:val="24"/>
          <w:szCs w:val="24"/>
          <w:u w:val="dotted"/>
        </w:rPr>
        <w:tab/>
      </w:r>
      <w:r>
        <w:rPr>
          <w:sz w:val="24"/>
          <w:szCs w:val="24"/>
        </w:rPr>
        <w:t xml:space="preserve">   98</w:t>
      </w:r>
    </w:p>
    <w:p w14:paraId="658ADF3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Implementation of Foundational Supports and Thriving Kids</w:t>
      </w:r>
      <w:proofErr w:type="gramStart"/>
      <w:r>
        <w:rPr>
          <w:sz w:val="24"/>
          <w:szCs w:val="24"/>
        </w:rPr>
        <w:t>—(</w:t>
      </w:r>
      <w:proofErr w:type="gramEnd"/>
      <w:r>
        <w:rPr>
          <w:sz w:val="24"/>
          <w:szCs w:val="24"/>
        </w:rPr>
        <w:t>Ms Orr) (26 February 2026)</w:t>
      </w:r>
      <w:proofErr w:type="gramStart"/>
      <w:r>
        <w:rPr>
          <w:sz w:val="24"/>
          <w:szCs w:val="24"/>
          <w:u w:val="dotted"/>
        </w:rPr>
        <w:tab/>
      </w:r>
      <w:r>
        <w:rPr>
          <w:sz w:val="24"/>
          <w:szCs w:val="24"/>
        </w:rPr>
        <w:t xml:space="preserve">  865</w:t>
      </w:r>
      <w:proofErr w:type="gramEnd"/>
    </w:p>
    <w:p w14:paraId="56FEA5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Inner North/South Regional Plan</w:t>
      </w:r>
      <w:proofErr w:type="gramStart"/>
      <w:r>
        <w:rPr>
          <w:sz w:val="24"/>
          <w:szCs w:val="24"/>
        </w:rPr>
        <w:t>—(</w:t>
      </w:r>
      <w:proofErr w:type="gramEnd"/>
      <w:r>
        <w:rPr>
          <w:sz w:val="24"/>
          <w:szCs w:val="24"/>
        </w:rPr>
        <w:t>Ms Cheyne) (26 March 2026)</w:t>
      </w:r>
      <w:proofErr w:type="gramStart"/>
      <w:r>
        <w:rPr>
          <w:sz w:val="24"/>
          <w:szCs w:val="24"/>
          <w:u w:val="dotted"/>
        </w:rPr>
        <w:tab/>
      </w:r>
      <w:r>
        <w:rPr>
          <w:sz w:val="24"/>
          <w:szCs w:val="24"/>
        </w:rPr>
        <w:t xml:space="preserve">  945</w:t>
      </w:r>
      <w:proofErr w:type="gramEnd"/>
    </w:p>
    <w:p w14:paraId="6162726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Light Rail Stage 2</w:t>
      </w:r>
      <w:proofErr w:type="gramStart"/>
      <w:r>
        <w:rPr>
          <w:sz w:val="24"/>
          <w:szCs w:val="24"/>
        </w:rPr>
        <w:t>—(</w:t>
      </w:r>
      <w:proofErr w:type="gramEnd"/>
      <w:r>
        <w:rPr>
          <w:sz w:val="24"/>
          <w:szCs w:val="24"/>
        </w:rPr>
        <w:t>Mr Steel) (5 March 2025)</w:t>
      </w:r>
      <w:proofErr w:type="gramStart"/>
      <w:r>
        <w:rPr>
          <w:sz w:val="24"/>
          <w:szCs w:val="24"/>
          <w:u w:val="dotted"/>
        </w:rPr>
        <w:tab/>
      </w:r>
      <w:r>
        <w:rPr>
          <w:sz w:val="24"/>
          <w:szCs w:val="24"/>
        </w:rPr>
        <w:t xml:space="preserve">  109</w:t>
      </w:r>
      <w:proofErr w:type="gramEnd"/>
    </w:p>
    <w:p w14:paraId="610F6FD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Next Steps for Our Kids</w:t>
      </w:r>
      <w:proofErr w:type="gramStart"/>
      <w:r>
        <w:rPr>
          <w:sz w:val="24"/>
          <w:szCs w:val="24"/>
        </w:rPr>
        <w:t>—(</w:t>
      </w:r>
      <w:proofErr w:type="gramEnd"/>
      <w:r>
        <w:rPr>
          <w:sz w:val="24"/>
          <w:szCs w:val="24"/>
        </w:rPr>
        <w:t>Mr Pettersson) (25 February 2026)</w:t>
      </w:r>
      <w:proofErr w:type="gramStart"/>
      <w:r>
        <w:rPr>
          <w:sz w:val="24"/>
          <w:szCs w:val="24"/>
          <w:u w:val="dotted"/>
        </w:rPr>
        <w:tab/>
      </w:r>
      <w:r>
        <w:rPr>
          <w:sz w:val="24"/>
          <w:szCs w:val="24"/>
        </w:rPr>
        <w:t xml:space="preserve">  850</w:t>
      </w:r>
      <w:proofErr w:type="gramEnd"/>
    </w:p>
    <w:p w14:paraId="6A5C741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Planned Care Reforms at Canberra Health Services</w:t>
      </w:r>
      <w:proofErr w:type="gramStart"/>
      <w:r>
        <w:rPr>
          <w:sz w:val="24"/>
          <w:szCs w:val="24"/>
        </w:rPr>
        <w:t>—(</w:t>
      </w:r>
      <w:proofErr w:type="gramEnd"/>
      <w:r>
        <w:rPr>
          <w:sz w:val="24"/>
          <w:szCs w:val="24"/>
        </w:rPr>
        <w:t>Ms Stephen-Smith) (8 April 2025)</w:t>
      </w:r>
      <w:proofErr w:type="gramStart"/>
      <w:r>
        <w:rPr>
          <w:sz w:val="24"/>
          <w:szCs w:val="24"/>
          <w:u w:val="dotted"/>
        </w:rPr>
        <w:tab/>
      </w:r>
      <w:r>
        <w:rPr>
          <w:sz w:val="24"/>
          <w:szCs w:val="24"/>
        </w:rPr>
        <w:t xml:space="preserve">  182</w:t>
      </w:r>
      <w:proofErr w:type="gramEnd"/>
    </w:p>
    <w:p w14:paraId="4FCB06A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Primary Care</w:t>
      </w:r>
      <w:proofErr w:type="gramStart"/>
      <w:r>
        <w:rPr>
          <w:sz w:val="24"/>
          <w:szCs w:val="24"/>
        </w:rPr>
        <w:t>—(</w:t>
      </w:r>
      <w:proofErr w:type="gramEnd"/>
      <w:r>
        <w:rPr>
          <w:sz w:val="24"/>
          <w:szCs w:val="24"/>
        </w:rPr>
        <w:t>Ms Stephen-Smith) (26 February 2026)</w:t>
      </w:r>
      <w:proofErr w:type="gramStart"/>
      <w:r>
        <w:rPr>
          <w:sz w:val="24"/>
          <w:szCs w:val="24"/>
          <w:u w:val="dotted"/>
        </w:rPr>
        <w:tab/>
      </w:r>
      <w:r>
        <w:rPr>
          <w:sz w:val="24"/>
          <w:szCs w:val="24"/>
        </w:rPr>
        <w:t xml:space="preserve">  864</w:t>
      </w:r>
      <w:proofErr w:type="gramEnd"/>
    </w:p>
    <w:p w14:paraId="05AC09B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the Clubs Inquiry</w:t>
      </w:r>
      <w:proofErr w:type="gramStart"/>
      <w:r>
        <w:rPr>
          <w:sz w:val="24"/>
          <w:szCs w:val="24"/>
        </w:rPr>
        <w:t>—(</w:t>
      </w:r>
      <w:proofErr w:type="gramEnd"/>
      <w:r>
        <w:rPr>
          <w:sz w:val="24"/>
          <w:szCs w:val="24"/>
        </w:rPr>
        <w:t>Dr Paterson) (3 September 2025)</w:t>
      </w:r>
      <w:proofErr w:type="gramStart"/>
      <w:r>
        <w:rPr>
          <w:sz w:val="24"/>
          <w:szCs w:val="24"/>
          <w:u w:val="dotted"/>
        </w:rPr>
        <w:tab/>
      </w:r>
      <w:r>
        <w:rPr>
          <w:sz w:val="24"/>
          <w:szCs w:val="24"/>
        </w:rPr>
        <w:t xml:space="preserve">  382</w:t>
      </w:r>
      <w:proofErr w:type="gramEnd"/>
    </w:p>
    <w:p w14:paraId="3A7F5CD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on Tuggeranong Regional Plan</w:t>
      </w:r>
      <w:proofErr w:type="gramStart"/>
      <w:r>
        <w:rPr>
          <w:sz w:val="24"/>
          <w:szCs w:val="24"/>
        </w:rPr>
        <w:t>—(</w:t>
      </w:r>
      <w:proofErr w:type="gramEnd"/>
      <w:r>
        <w:rPr>
          <w:sz w:val="24"/>
          <w:szCs w:val="24"/>
        </w:rPr>
        <w:t>Ms Cheyne) (24 March 2026)</w:t>
      </w:r>
      <w:proofErr w:type="gramStart"/>
      <w:r>
        <w:rPr>
          <w:sz w:val="24"/>
          <w:szCs w:val="24"/>
          <w:u w:val="dotted"/>
        </w:rPr>
        <w:tab/>
      </w:r>
      <w:r>
        <w:rPr>
          <w:sz w:val="24"/>
          <w:szCs w:val="24"/>
        </w:rPr>
        <w:t xml:space="preserve">  917</w:t>
      </w:r>
      <w:proofErr w:type="gramEnd"/>
    </w:p>
    <w:p w14:paraId="11CCBCA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Update on Weston Creek and Woden &amp; Molonglo Valley Regional Plans</w:t>
      </w:r>
      <w:proofErr w:type="gramStart"/>
      <w:r>
        <w:rPr>
          <w:sz w:val="24"/>
          <w:szCs w:val="24"/>
        </w:rPr>
        <w:t>—(</w:t>
      </w:r>
      <w:proofErr w:type="gramEnd"/>
      <w:r>
        <w:rPr>
          <w:sz w:val="24"/>
          <w:szCs w:val="24"/>
        </w:rPr>
        <w:t>Ms Cheyne) (24 March 2026)</w:t>
      </w:r>
      <w:proofErr w:type="gramStart"/>
      <w:r>
        <w:rPr>
          <w:sz w:val="24"/>
          <w:szCs w:val="24"/>
          <w:u w:val="dotted"/>
        </w:rPr>
        <w:tab/>
      </w:r>
      <w:r>
        <w:rPr>
          <w:sz w:val="24"/>
          <w:szCs w:val="24"/>
        </w:rPr>
        <w:t xml:space="preserve">  918</w:t>
      </w:r>
      <w:proofErr w:type="gramEnd"/>
    </w:p>
    <w:p w14:paraId="2B5381F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Update Voluntary Assisted Dying</w:t>
      </w:r>
      <w:proofErr w:type="gramStart"/>
      <w:r>
        <w:rPr>
          <w:sz w:val="24"/>
          <w:szCs w:val="24"/>
        </w:rPr>
        <w:t>—(</w:t>
      </w:r>
      <w:proofErr w:type="gramEnd"/>
      <w:r>
        <w:rPr>
          <w:sz w:val="24"/>
          <w:szCs w:val="24"/>
        </w:rPr>
        <w:t>Ms Stephen-Smith) (26 February 2026)</w:t>
      </w:r>
      <w:proofErr w:type="gramStart"/>
      <w:r>
        <w:rPr>
          <w:sz w:val="24"/>
          <w:szCs w:val="24"/>
          <w:u w:val="dotted"/>
        </w:rPr>
        <w:tab/>
      </w:r>
      <w:r>
        <w:rPr>
          <w:sz w:val="24"/>
          <w:szCs w:val="24"/>
        </w:rPr>
        <w:t xml:space="preserve">  864</w:t>
      </w:r>
      <w:proofErr w:type="gramEnd"/>
    </w:p>
    <w:p w14:paraId="0CD5AE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Dying—Access—Loss of Capacity—Assembly Resolution of 6 June 2024—</w:t>
      </w:r>
    </w:p>
    <w:p w14:paraId="0A87A3C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(Ms Stephen-Smith) (7 May 2025)</w:t>
      </w:r>
      <w:proofErr w:type="gramStart"/>
      <w:r>
        <w:rPr>
          <w:sz w:val="24"/>
          <w:szCs w:val="24"/>
          <w:u w:val="dotted"/>
        </w:rPr>
        <w:tab/>
      </w:r>
      <w:r>
        <w:rPr>
          <w:sz w:val="24"/>
          <w:szCs w:val="24"/>
        </w:rPr>
        <w:t xml:space="preserve">  238</w:t>
      </w:r>
      <w:proofErr w:type="gramEnd"/>
    </w:p>
    <w:p w14:paraId="4110970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response</w:t>
      </w:r>
      <w:proofErr w:type="gramStart"/>
      <w:r>
        <w:rPr>
          <w:sz w:val="24"/>
          <w:szCs w:val="24"/>
        </w:rPr>
        <w:t>—(</w:t>
      </w:r>
      <w:proofErr w:type="gramEnd"/>
      <w:r>
        <w:rPr>
          <w:sz w:val="24"/>
          <w:szCs w:val="24"/>
        </w:rPr>
        <w:t>Ms Stephen-Smith) (14 May 2025)</w:t>
      </w:r>
      <w:proofErr w:type="gramStart"/>
      <w:r>
        <w:rPr>
          <w:sz w:val="24"/>
          <w:szCs w:val="24"/>
          <w:u w:val="dotted"/>
        </w:rPr>
        <w:tab/>
      </w:r>
      <w:r>
        <w:rPr>
          <w:sz w:val="24"/>
          <w:szCs w:val="24"/>
        </w:rPr>
        <w:t xml:space="preserve">  272</w:t>
      </w:r>
      <w:proofErr w:type="gramEnd"/>
    </w:p>
    <w:p w14:paraId="1B9BDCD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Access for Detainees</w:t>
      </w:r>
      <w:proofErr w:type="gramStart"/>
      <w:r>
        <w:rPr>
          <w:sz w:val="24"/>
          <w:szCs w:val="24"/>
        </w:rPr>
        <w:t>—(</w:t>
      </w:r>
      <w:proofErr w:type="gramEnd"/>
      <w:r>
        <w:rPr>
          <w:sz w:val="24"/>
          <w:szCs w:val="24"/>
        </w:rPr>
        <w:t>Dr Paterson) (3 December 2025)</w:t>
      </w:r>
      <w:proofErr w:type="gramStart"/>
      <w:r>
        <w:rPr>
          <w:sz w:val="24"/>
          <w:szCs w:val="24"/>
          <w:u w:val="dotted"/>
        </w:rPr>
        <w:tab/>
      </w:r>
      <w:r>
        <w:rPr>
          <w:sz w:val="24"/>
          <w:szCs w:val="24"/>
        </w:rPr>
        <w:t xml:space="preserve">  642</w:t>
      </w:r>
      <w:proofErr w:type="gramEnd"/>
    </w:p>
    <w:p w14:paraId="18A6ABF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Implementation</w:t>
      </w:r>
      <w:proofErr w:type="gramStart"/>
      <w:r>
        <w:rPr>
          <w:sz w:val="24"/>
          <w:szCs w:val="24"/>
        </w:rPr>
        <w:t>—(</w:t>
      </w:r>
      <w:proofErr w:type="gramEnd"/>
      <w:r>
        <w:rPr>
          <w:sz w:val="24"/>
          <w:szCs w:val="24"/>
        </w:rPr>
        <w:t>Ms Stephen-Smith) (24 September 2025)</w:t>
      </w:r>
      <w:proofErr w:type="gramStart"/>
      <w:r>
        <w:rPr>
          <w:sz w:val="24"/>
          <w:szCs w:val="24"/>
          <w:u w:val="dotted"/>
        </w:rPr>
        <w:tab/>
      </w:r>
      <w:r>
        <w:rPr>
          <w:sz w:val="24"/>
          <w:szCs w:val="24"/>
        </w:rPr>
        <w:t xml:space="preserve">  454</w:t>
      </w:r>
      <w:proofErr w:type="gramEnd"/>
    </w:p>
    <w:p w14:paraId="603F42A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Dying—update</w:t>
      </w:r>
      <w:proofErr w:type="gramStart"/>
      <w:r>
        <w:rPr>
          <w:sz w:val="24"/>
          <w:szCs w:val="24"/>
        </w:rPr>
        <w:t>—(</w:t>
      </w:r>
      <w:proofErr w:type="gramEnd"/>
      <w:r>
        <w:rPr>
          <w:sz w:val="24"/>
          <w:szCs w:val="24"/>
        </w:rPr>
        <w:t>Ms Stephen-Smith) (27 May 2026)</w:t>
      </w:r>
      <w:r>
        <w:rPr>
          <w:sz w:val="24"/>
          <w:szCs w:val="24"/>
          <w:u w:val="dotted"/>
        </w:rPr>
        <w:tab/>
      </w:r>
      <w:r>
        <w:rPr>
          <w:sz w:val="24"/>
          <w:szCs w:val="24"/>
        </w:rPr>
        <w:t xml:space="preserve"> 1026</w:t>
      </w:r>
    </w:p>
    <w:p w14:paraId="4A24943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Welcoming the territory's new victims of crime commissioner</w:t>
      </w:r>
      <w:proofErr w:type="gramStart"/>
      <w:r>
        <w:rPr>
          <w:sz w:val="24"/>
          <w:szCs w:val="24"/>
        </w:rPr>
        <w:t>—(</w:t>
      </w:r>
      <w:proofErr w:type="gramEnd"/>
      <w:r>
        <w:rPr>
          <w:sz w:val="24"/>
          <w:szCs w:val="24"/>
        </w:rPr>
        <w:t>Ms Cheyne) (26 February 2026)</w:t>
      </w:r>
      <w:proofErr w:type="gramStart"/>
      <w:r>
        <w:rPr>
          <w:sz w:val="24"/>
          <w:szCs w:val="24"/>
          <w:u w:val="dotted"/>
        </w:rPr>
        <w:tab/>
      </w:r>
      <w:r>
        <w:rPr>
          <w:sz w:val="24"/>
          <w:szCs w:val="24"/>
        </w:rPr>
        <w:t xml:space="preserve">  865</w:t>
      </w:r>
      <w:proofErr w:type="gramEnd"/>
    </w:p>
    <w:p w14:paraId="3974845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Wellbeing Framework—</w:t>
      </w:r>
    </w:p>
    <w:p w14:paraId="7CF6B90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Barr) (10 April 2025)</w:t>
      </w:r>
      <w:proofErr w:type="gramStart"/>
      <w:r>
        <w:rPr>
          <w:sz w:val="24"/>
          <w:szCs w:val="24"/>
          <w:u w:val="dotted"/>
        </w:rPr>
        <w:tab/>
      </w:r>
      <w:r>
        <w:rPr>
          <w:sz w:val="24"/>
          <w:szCs w:val="24"/>
        </w:rPr>
        <w:t xml:space="preserve">  210</w:t>
      </w:r>
      <w:proofErr w:type="gramEnd"/>
    </w:p>
    <w:p w14:paraId="610A354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(Mr Barr) (12 June 2026)</w:t>
      </w:r>
      <w:r>
        <w:rPr>
          <w:sz w:val="24"/>
          <w:szCs w:val="24"/>
          <w:u w:val="dotted"/>
        </w:rPr>
        <w:tab/>
      </w:r>
      <w:r>
        <w:rPr>
          <w:sz w:val="24"/>
          <w:szCs w:val="24"/>
        </w:rPr>
        <w:t xml:space="preserve"> 1076</w:t>
      </w:r>
    </w:p>
    <w:p w14:paraId="76F89CA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Women and Girls in the ACT—Annual Statement on the Status—2025</w:t>
      </w:r>
      <w:proofErr w:type="gramStart"/>
      <w:r>
        <w:rPr>
          <w:sz w:val="24"/>
          <w:szCs w:val="24"/>
        </w:rPr>
        <w:t>—(</w:t>
      </w:r>
      <w:proofErr w:type="gramEnd"/>
      <w:r>
        <w:rPr>
          <w:sz w:val="24"/>
          <w:szCs w:val="24"/>
        </w:rPr>
        <w:t>Dr Paterson) (5 March 2025)</w:t>
      </w:r>
      <w:proofErr w:type="gramStart"/>
      <w:r>
        <w:rPr>
          <w:sz w:val="24"/>
          <w:szCs w:val="24"/>
          <w:u w:val="dotted"/>
        </w:rPr>
        <w:tab/>
      </w:r>
      <w:r>
        <w:rPr>
          <w:sz w:val="24"/>
          <w:szCs w:val="24"/>
        </w:rPr>
        <w:t xml:space="preserve">  109</w:t>
      </w:r>
      <w:proofErr w:type="gramEnd"/>
    </w:p>
    <w:p w14:paraId="1982CD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Women's safety improvement—Assembly resolution of 25 June 2025—Government response</w:t>
      </w:r>
      <w:proofErr w:type="gramStart"/>
      <w:r>
        <w:rPr>
          <w:sz w:val="24"/>
          <w:szCs w:val="24"/>
        </w:rPr>
        <w:t>—(</w:t>
      </w:r>
      <w:proofErr w:type="gramEnd"/>
      <w:r>
        <w:rPr>
          <w:sz w:val="24"/>
          <w:szCs w:val="24"/>
        </w:rPr>
        <w:t>Dr Paterson) (05 February 2026)</w:t>
      </w:r>
      <w:proofErr w:type="gramStart"/>
      <w:r>
        <w:rPr>
          <w:sz w:val="24"/>
          <w:szCs w:val="24"/>
          <w:u w:val="dotted"/>
        </w:rPr>
        <w:tab/>
      </w:r>
      <w:r>
        <w:rPr>
          <w:sz w:val="24"/>
          <w:szCs w:val="24"/>
        </w:rPr>
        <w:t xml:space="preserve">  811</w:t>
      </w:r>
      <w:proofErr w:type="gramEnd"/>
    </w:p>
    <w:p w14:paraId="05E860F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 From Home</w:t>
      </w:r>
      <w:proofErr w:type="gramStart"/>
      <w:r>
        <w:rPr>
          <w:sz w:val="24"/>
          <w:szCs w:val="24"/>
        </w:rPr>
        <w:t>—(</w:t>
      </w:r>
      <w:proofErr w:type="gramEnd"/>
      <w:r>
        <w:rPr>
          <w:sz w:val="24"/>
          <w:szCs w:val="24"/>
        </w:rPr>
        <w:t>Mr Barr) (26 June 2025)</w:t>
      </w:r>
      <w:proofErr w:type="gramStart"/>
      <w:r>
        <w:rPr>
          <w:sz w:val="24"/>
          <w:szCs w:val="24"/>
          <w:u w:val="dotted"/>
        </w:rPr>
        <w:tab/>
      </w:r>
      <w:r>
        <w:rPr>
          <w:sz w:val="24"/>
          <w:szCs w:val="24"/>
        </w:rPr>
        <w:t xml:space="preserve">  330</w:t>
      </w:r>
      <w:proofErr w:type="gramEnd"/>
    </w:p>
    <w:p w14:paraId="78535B7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WorkSafe ACT Industry Engagement</w:t>
      </w:r>
      <w:proofErr w:type="gramStart"/>
      <w:r>
        <w:rPr>
          <w:sz w:val="24"/>
          <w:szCs w:val="24"/>
        </w:rPr>
        <w:t>—(</w:t>
      </w:r>
      <w:proofErr w:type="gramEnd"/>
      <w:r>
        <w:rPr>
          <w:sz w:val="24"/>
          <w:szCs w:val="24"/>
        </w:rPr>
        <w:t>Mr Pettersson) (8 May 2025)</w:t>
      </w:r>
      <w:proofErr w:type="gramStart"/>
      <w:r>
        <w:rPr>
          <w:sz w:val="24"/>
          <w:szCs w:val="24"/>
          <w:u w:val="dotted"/>
        </w:rPr>
        <w:tab/>
      </w:r>
      <w:r>
        <w:rPr>
          <w:sz w:val="24"/>
          <w:szCs w:val="24"/>
        </w:rPr>
        <w:t xml:space="preserve">  248</w:t>
      </w:r>
      <w:proofErr w:type="gramEnd"/>
    </w:p>
    <w:p w14:paraId="24B1D2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World Wildlife Day 2025</w:t>
      </w:r>
      <w:proofErr w:type="gramStart"/>
      <w:r>
        <w:rPr>
          <w:sz w:val="24"/>
          <w:szCs w:val="24"/>
        </w:rPr>
        <w:t>—(</w:t>
      </w:r>
      <w:proofErr w:type="gramEnd"/>
      <w:r>
        <w:rPr>
          <w:sz w:val="24"/>
          <w:szCs w:val="24"/>
        </w:rPr>
        <w:t>Ms Orr) (4 March 2025)</w:t>
      </w:r>
      <w:r>
        <w:rPr>
          <w:sz w:val="24"/>
          <w:szCs w:val="24"/>
          <w:u w:val="dotted"/>
        </w:rPr>
        <w:tab/>
      </w:r>
      <w:r>
        <w:rPr>
          <w:sz w:val="24"/>
          <w:szCs w:val="24"/>
        </w:rPr>
        <w:t xml:space="preserve">   98</w:t>
      </w:r>
    </w:p>
    <w:p w14:paraId="774653A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Youth Homelessness Matters Day 2026</w:t>
      </w:r>
      <w:proofErr w:type="gramStart"/>
      <w:r>
        <w:rPr>
          <w:sz w:val="24"/>
          <w:szCs w:val="24"/>
        </w:rPr>
        <w:t>—(</w:t>
      </w:r>
      <w:proofErr w:type="gramEnd"/>
      <w:r>
        <w:rPr>
          <w:sz w:val="24"/>
          <w:szCs w:val="24"/>
        </w:rPr>
        <w:t>Ms Berry) (7 May 2026)</w:t>
      </w:r>
      <w:r>
        <w:rPr>
          <w:sz w:val="24"/>
          <w:szCs w:val="24"/>
          <w:u w:val="dotted"/>
        </w:rPr>
        <w:tab/>
      </w:r>
      <w:r>
        <w:rPr>
          <w:sz w:val="24"/>
          <w:szCs w:val="24"/>
        </w:rPr>
        <w:t xml:space="preserve"> 1002</w:t>
      </w:r>
    </w:p>
    <w:p w14:paraId="22A8DC0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Molonglo Valley—</w:t>
      </w:r>
    </w:p>
    <w:p w14:paraId="6B2EAA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Proposed Police Station—Assembly resolution of 8 April 2025—Government response, dated October 2025</w:t>
      </w:r>
      <w:proofErr w:type="gramStart"/>
      <w:r>
        <w:rPr>
          <w:sz w:val="24"/>
          <w:szCs w:val="24"/>
          <w:u w:val="dotted"/>
        </w:rPr>
        <w:tab/>
      </w:r>
      <w:r>
        <w:rPr>
          <w:sz w:val="24"/>
          <w:szCs w:val="24"/>
        </w:rPr>
        <w:t xml:space="preserve">  508</w:t>
      </w:r>
      <w:proofErr w:type="gramEnd"/>
    </w:p>
    <w:p w14:paraId="31B5271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Road Network—Traffic congestion alleviation—Assembly resolution of 6 March 2025—Government response—Parkes Way/</w:t>
      </w:r>
      <w:proofErr w:type="gramStart"/>
      <w:r>
        <w:rPr>
          <w:sz w:val="24"/>
          <w:szCs w:val="24"/>
        </w:rPr>
        <w:t>South West</w:t>
      </w:r>
      <w:proofErr w:type="gramEnd"/>
      <w:r>
        <w:rPr>
          <w:sz w:val="24"/>
          <w:szCs w:val="24"/>
        </w:rPr>
        <w:t xml:space="preserve"> Corridors Traffic Modelling and Options and Option Analysis, prepared by SMEC for TCCS, dated 2 June 2025, together with a Tabling statement</w:t>
      </w:r>
      <w:proofErr w:type="gramStart"/>
      <w:r>
        <w:rPr>
          <w:sz w:val="24"/>
          <w:szCs w:val="24"/>
          <w:u w:val="dotted"/>
        </w:rPr>
        <w:tab/>
      </w:r>
      <w:r>
        <w:rPr>
          <w:sz w:val="24"/>
          <w:szCs w:val="24"/>
        </w:rPr>
        <w:t xml:space="preserve">  351</w:t>
      </w:r>
      <w:proofErr w:type="gramEnd"/>
    </w:p>
    <w:p w14:paraId="1F4B75D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Motor Accident Injuries Act—</w:t>
      </w:r>
    </w:p>
    <w:p w14:paraId="69C1457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(ACAT Costs Orders) Amendment Regulation 2025 (No 1)—Subordinate Law SL2025-30 (LR, 18 December 2025)</w:t>
      </w:r>
      <w:proofErr w:type="gramStart"/>
      <w:r>
        <w:rPr>
          <w:sz w:val="24"/>
          <w:szCs w:val="24"/>
          <w:u w:val="dotted"/>
        </w:rPr>
        <w:tab/>
      </w:r>
      <w:r>
        <w:rPr>
          <w:sz w:val="24"/>
          <w:szCs w:val="24"/>
        </w:rPr>
        <w:t xml:space="preserve">  682</w:t>
      </w:r>
      <w:proofErr w:type="gramEnd"/>
    </w:p>
    <w:p w14:paraId="2F0B13C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(Authorised IME Provider) Guidelines 2025 (No 1)—Disallowable Instrument DI2025-256 (LR, 29 September 2025)</w:t>
      </w:r>
      <w:proofErr w:type="gramStart"/>
      <w:r>
        <w:rPr>
          <w:sz w:val="24"/>
          <w:szCs w:val="24"/>
          <w:u w:val="dotted"/>
        </w:rPr>
        <w:tab/>
      </w:r>
      <w:r>
        <w:rPr>
          <w:sz w:val="24"/>
          <w:szCs w:val="24"/>
        </w:rPr>
        <w:t xml:space="preserve">  489</w:t>
      </w:r>
      <w:proofErr w:type="gramEnd"/>
    </w:p>
    <w:p w14:paraId="3ABC686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(Business Plan) Guidelines 2025 (No 1)—Disallowable Instrument DI2025-257 (LR, 29 September 2025)</w:t>
      </w:r>
      <w:proofErr w:type="gramStart"/>
      <w:r>
        <w:rPr>
          <w:sz w:val="24"/>
          <w:szCs w:val="24"/>
          <w:u w:val="dotted"/>
        </w:rPr>
        <w:tab/>
      </w:r>
      <w:r>
        <w:rPr>
          <w:sz w:val="24"/>
          <w:szCs w:val="24"/>
        </w:rPr>
        <w:t xml:space="preserve">  489</w:t>
      </w:r>
      <w:proofErr w:type="gramEnd"/>
    </w:p>
    <w:p w14:paraId="0F352F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(Defined Benefits Application) Guidelines 2025—Disallowable Instrument DI2025-159 (LR, 3 July 2025)</w:t>
      </w:r>
      <w:proofErr w:type="gramStart"/>
      <w:r>
        <w:rPr>
          <w:sz w:val="24"/>
          <w:szCs w:val="24"/>
          <w:u w:val="dotted"/>
        </w:rPr>
        <w:tab/>
      </w:r>
      <w:r>
        <w:rPr>
          <w:sz w:val="24"/>
          <w:szCs w:val="24"/>
        </w:rPr>
        <w:t xml:space="preserve">  356</w:t>
      </w:r>
      <w:proofErr w:type="gramEnd"/>
    </w:p>
    <w:p w14:paraId="62B3BEBB" w14:textId="77777777" w:rsidR="003938E4" w:rsidRDefault="003938E4" w:rsidP="003938E4">
      <w:pPr>
        <w:tabs>
          <w:tab w:val="clear" w:pos="9781"/>
          <w:tab w:val="left" w:pos="9639"/>
        </w:tabs>
        <w:spacing w:after="0" w:line="240" w:lineRule="auto"/>
        <w:ind w:left="560" w:right="1240" w:hanging="280"/>
        <w:rPr>
          <w:sz w:val="24"/>
          <w:szCs w:val="24"/>
        </w:rPr>
      </w:pPr>
      <w:r w:rsidRPr="0096462C">
        <w:rPr>
          <w:spacing w:val="2"/>
          <w:sz w:val="24"/>
          <w:szCs w:val="24"/>
        </w:rPr>
        <w:t>Motor Accident Injuries (Premiums and Administration) Amendment Regulation 2025 (No 1)—Subordinate Law SL2025-4 (LR, 15 May 2025</w:t>
      </w:r>
      <w:r>
        <w:rPr>
          <w:sz w:val="24"/>
          <w:szCs w:val="24"/>
        </w:rPr>
        <w:t>)</w:t>
      </w:r>
      <w:proofErr w:type="gramStart"/>
      <w:r>
        <w:rPr>
          <w:sz w:val="24"/>
          <w:szCs w:val="24"/>
          <w:u w:val="dotted"/>
        </w:rPr>
        <w:tab/>
      </w:r>
      <w:r>
        <w:rPr>
          <w:sz w:val="24"/>
          <w:szCs w:val="24"/>
        </w:rPr>
        <w:t xml:space="preserve">  304</w:t>
      </w:r>
      <w:proofErr w:type="gramEnd"/>
    </w:p>
    <w:p w14:paraId="662D1B9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Motor Accident Injuries (Premiums) Guidelines 2024 (No 1)—Disallowable Instrument DI2024-282 (LR, 9 September 2024)</w:t>
      </w:r>
      <w:r>
        <w:rPr>
          <w:sz w:val="24"/>
          <w:szCs w:val="24"/>
          <w:u w:val="dotted"/>
        </w:rPr>
        <w:tab/>
      </w:r>
      <w:r>
        <w:rPr>
          <w:sz w:val="24"/>
          <w:szCs w:val="24"/>
        </w:rPr>
        <w:t xml:space="preserve">    6</w:t>
      </w:r>
    </w:p>
    <w:p w14:paraId="51EA342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(Premiums) Guidelines 2025 (No 1)—Disallowable Instrument DI2025-255 (LR, 29 September 2025)</w:t>
      </w:r>
      <w:proofErr w:type="gramStart"/>
      <w:r>
        <w:rPr>
          <w:sz w:val="24"/>
          <w:szCs w:val="24"/>
          <w:u w:val="dotted"/>
        </w:rPr>
        <w:tab/>
      </w:r>
      <w:r>
        <w:rPr>
          <w:sz w:val="24"/>
          <w:szCs w:val="24"/>
        </w:rPr>
        <w:t xml:space="preserve">  489</w:t>
      </w:r>
      <w:proofErr w:type="gramEnd"/>
    </w:p>
    <w:p w14:paraId="3A6DE25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(Quality of Life Benefit) Guidelines 2023—Disallowable Instrument DI2025-308 (LR, 8 December 2025)</w:t>
      </w:r>
      <w:proofErr w:type="gramStart"/>
      <w:r>
        <w:rPr>
          <w:sz w:val="24"/>
          <w:szCs w:val="24"/>
          <w:u w:val="dotted"/>
        </w:rPr>
        <w:tab/>
      </w:r>
      <w:r>
        <w:rPr>
          <w:sz w:val="24"/>
          <w:szCs w:val="24"/>
        </w:rPr>
        <w:t xml:space="preserve">  682</w:t>
      </w:r>
      <w:proofErr w:type="gramEnd"/>
    </w:p>
    <w:p w14:paraId="28CAC5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Motor Accident Injuries (Significant Occupational Impact Assessment Referral) Guidelines 2025—Disallowable Instrument DI2025-160 (LR, 3 July 2025)</w:t>
      </w:r>
      <w:proofErr w:type="gramStart"/>
      <w:r>
        <w:rPr>
          <w:sz w:val="24"/>
          <w:szCs w:val="24"/>
          <w:u w:val="dotted"/>
        </w:rPr>
        <w:tab/>
      </w:r>
      <w:r>
        <w:rPr>
          <w:sz w:val="24"/>
          <w:szCs w:val="24"/>
        </w:rPr>
        <w:t xml:space="preserve">  356</w:t>
      </w:r>
      <w:proofErr w:type="gramEnd"/>
    </w:p>
    <w:p w14:paraId="63E15FC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Motor Accident Injuries (Treatment and Care) Guidelines 2025—Disallowable Instrument DI2025-158 (LR, 3 July 2025)</w:t>
      </w:r>
      <w:proofErr w:type="gramStart"/>
      <w:r>
        <w:rPr>
          <w:sz w:val="24"/>
          <w:szCs w:val="24"/>
          <w:u w:val="dotted"/>
        </w:rPr>
        <w:tab/>
      </w:r>
      <w:r>
        <w:rPr>
          <w:sz w:val="24"/>
          <w:szCs w:val="24"/>
        </w:rPr>
        <w:t xml:space="preserve">  356</w:t>
      </w:r>
      <w:proofErr w:type="gramEnd"/>
    </w:p>
    <w:p w14:paraId="13F31E1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Multiculturalism, anti-racism and anti-discrimination frameworks—</w:t>
      </w:r>
      <w:r>
        <w:rPr>
          <w:sz w:val="24"/>
          <w:szCs w:val="24"/>
        </w:rPr>
        <w:t>Assembly resolution of 17 September 2025—Government response, dated April 2026</w:t>
      </w:r>
      <w:r>
        <w:rPr>
          <w:sz w:val="24"/>
          <w:szCs w:val="24"/>
          <w:u w:val="dotted"/>
        </w:rPr>
        <w:tab/>
      </w:r>
      <w:r>
        <w:rPr>
          <w:sz w:val="24"/>
          <w:szCs w:val="24"/>
        </w:rPr>
        <w:t xml:space="preserve"> 1027</w:t>
      </w:r>
    </w:p>
    <w:p w14:paraId="0F68DFD5" w14:textId="77777777" w:rsidR="003938E4" w:rsidRDefault="003938E4" w:rsidP="003938E4">
      <w:pPr>
        <w:tabs>
          <w:tab w:val="clear" w:pos="9781"/>
          <w:tab w:val="left" w:pos="9639"/>
        </w:tabs>
        <w:spacing w:before="120" w:after="0" w:line="240" w:lineRule="auto"/>
        <w:ind w:left="280" w:right="1240" w:hanging="280"/>
        <w:rPr>
          <w:sz w:val="24"/>
          <w:szCs w:val="24"/>
        </w:rPr>
      </w:pPr>
      <w:proofErr w:type="spellStart"/>
      <w:r>
        <w:rPr>
          <w:b/>
          <w:sz w:val="24"/>
          <w:szCs w:val="24"/>
        </w:rPr>
        <w:t>MyWay</w:t>
      </w:r>
      <w:proofErr w:type="spellEnd"/>
      <w:r>
        <w:rPr>
          <w:b/>
          <w:sz w:val="24"/>
          <w:szCs w:val="24"/>
        </w:rPr>
        <w:t>+ patronage data—</w:t>
      </w:r>
      <w:r>
        <w:rPr>
          <w:sz w:val="24"/>
          <w:szCs w:val="24"/>
        </w:rPr>
        <w:t>Assembly resolution of 4 February 2026—order to table—Copy of—</w:t>
      </w:r>
    </w:p>
    <w:p w14:paraId="444AD50F"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MyWay</w:t>
      </w:r>
      <w:proofErr w:type="spellEnd"/>
      <w:r>
        <w:rPr>
          <w:sz w:val="24"/>
          <w:szCs w:val="24"/>
        </w:rPr>
        <w:t>+ tap and Light Rail door count</w:t>
      </w:r>
      <w:proofErr w:type="gramStart"/>
      <w:r>
        <w:rPr>
          <w:sz w:val="24"/>
          <w:szCs w:val="24"/>
          <w:u w:val="dotted"/>
        </w:rPr>
        <w:tab/>
      </w:r>
      <w:r>
        <w:rPr>
          <w:sz w:val="24"/>
          <w:szCs w:val="24"/>
        </w:rPr>
        <w:t xml:space="preserve">  856</w:t>
      </w:r>
      <w:proofErr w:type="gramEnd"/>
    </w:p>
    <w:p w14:paraId="636869F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Proposed amendments, dated 20 February 2026</w:t>
      </w:r>
      <w:proofErr w:type="gramStart"/>
      <w:r>
        <w:rPr>
          <w:sz w:val="24"/>
          <w:szCs w:val="24"/>
          <w:u w:val="dotted"/>
        </w:rPr>
        <w:tab/>
      </w:r>
      <w:r>
        <w:rPr>
          <w:sz w:val="24"/>
          <w:szCs w:val="24"/>
        </w:rPr>
        <w:t xml:space="preserve">  833</w:t>
      </w:r>
      <w:proofErr w:type="gramEnd"/>
    </w:p>
    <w:p w14:paraId="4C1833E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Schedule of documents</w:t>
      </w:r>
      <w:proofErr w:type="gramStart"/>
      <w:r>
        <w:rPr>
          <w:sz w:val="24"/>
          <w:szCs w:val="24"/>
          <w:u w:val="dotted"/>
        </w:rPr>
        <w:tab/>
      </w:r>
      <w:r>
        <w:rPr>
          <w:sz w:val="24"/>
          <w:szCs w:val="24"/>
        </w:rPr>
        <w:t xml:space="preserve">  856</w:t>
      </w:r>
      <w:proofErr w:type="gramEnd"/>
    </w:p>
    <w:p w14:paraId="223E252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Transmittal letter from the Head of Service, ACT Government to the Clerk, dated 24 February 2026</w:t>
      </w:r>
      <w:proofErr w:type="gramStart"/>
      <w:r>
        <w:rPr>
          <w:sz w:val="24"/>
          <w:szCs w:val="24"/>
          <w:u w:val="dotted"/>
        </w:rPr>
        <w:tab/>
      </w:r>
      <w:r>
        <w:rPr>
          <w:sz w:val="24"/>
          <w:szCs w:val="24"/>
        </w:rPr>
        <w:t xml:space="preserve">  856</w:t>
      </w:r>
      <w:proofErr w:type="gramEnd"/>
    </w:p>
    <w:p w14:paraId="0BF8D899" w14:textId="324E32DD" w:rsidR="003938E4" w:rsidRDefault="003938E4" w:rsidP="003938E4">
      <w:pPr>
        <w:tabs>
          <w:tab w:val="clear" w:pos="9781"/>
          <w:tab w:val="left" w:pos="9639"/>
        </w:tabs>
        <w:spacing w:after="0" w:line="240" w:lineRule="auto"/>
        <w:ind w:left="560" w:right="1240" w:hanging="280"/>
        <w:rPr>
          <w:sz w:val="24"/>
          <w:szCs w:val="24"/>
        </w:rPr>
      </w:pPr>
      <w:r>
        <w:rPr>
          <w:sz w:val="24"/>
          <w:szCs w:val="24"/>
        </w:rPr>
        <w:t>Variation request—Pursuant to standing order 213B—Letter to the Clerk from the Chief Minister, dated 20 February 2026</w:t>
      </w:r>
      <w:proofErr w:type="gramStart"/>
      <w:r>
        <w:rPr>
          <w:sz w:val="24"/>
          <w:szCs w:val="24"/>
          <w:u w:val="dotted"/>
        </w:rPr>
        <w:tab/>
      </w:r>
      <w:r>
        <w:rPr>
          <w:sz w:val="24"/>
          <w:szCs w:val="24"/>
        </w:rPr>
        <w:t xml:space="preserve">  833</w:t>
      </w:r>
      <w:proofErr w:type="gramEnd"/>
    </w:p>
    <w:p w14:paraId="557F5BD3"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N</w:t>
      </w:r>
    </w:p>
    <w:p w14:paraId="0842446B" w14:textId="01FAEEF6" w:rsidR="003938E4" w:rsidRDefault="003938E4" w:rsidP="003938E4">
      <w:pPr>
        <w:tabs>
          <w:tab w:val="clear" w:pos="9781"/>
          <w:tab w:val="left" w:pos="9639"/>
        </w:tabs>
        <w:spacing w:before="120" w:after="0" w:line="240" w:lineRule="auto"/>
        <w:ind w:left="280" w:right="1240" w:hanging="280"/>
        <w:rPr>
          <w:b/>
          <w:sz w:val="24"/>
          <w:szCs w:val="24"/>
        </w:rPr>
      </w:pPr>
    </w:p>
    <w:p w14:paraId="7489568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National Environment Protection Council Act—</w:t>
      </w:r>
      <w:r>
        <w:rPr>
          <w:sz w:val="24"/>
          <w:szCs w:val="24"/>
        </w:rPr>
        <w:t>Annual Reports—2019-20 to 2023-24—Statement, dated May 2026</w:t>
      </w:r>
      <w:r>
        <w:rPr>
          <w:sz w:val="24"/>
          <w:szCs w:val="24"/>
          <w:u w:val="dotted"/>
        </w:rPr>
        <w:tab/>
      </w:r>
      <w:r>
        <w:rPr>
          <w:sz w:val="24"/>
          <w:szCs w:val="24"/>
        </w:rPr>
        <w:t xml:space="preserve"> 1040</w:t>
      </w:r>
    </w:p>
    <w:p w14:paraId="2CEA186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23—National Environment Protection Council—Annual Report—</w:t>
      </w:r>
    </w:p>
    <w:p w14:paraId="734912D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2019-2020</w:t>
      </w:r>
      <w:r>
        <w:rPr>
          <w:sz w:val="24"/>
          <w:szCs w:val="24"/>
          <w:u w:val="dotted"/>
        </w:rPr>
        <w:tab/>
      </w:r>
      <w:r>
        <w:rPr>
          <w:sz w:val="24"/>
          <w:szCs w:val="24"/>
        </w:rPr>
        <w:t xml:space="preserve"> 1040</w:t>
      </w:r>
    </w:p>
    <w:p w14:paraId="61C90EE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2020-2021</w:t>
      </w:r>
      <w:r>
        <w:rPr>
          <w:sz w:val="24"/>
          <w:szCs w:val="24"/>
          <w:u w:val="dotted"/>
        </w:rPr>
        <w:tab/>
      </w:r>
      <w:r>
        <w:rPr>
          <w:sz w:val="24"/>
          <w:szCs w:val="24"/>
        </w:rPr>
        <w:t xml:space="preserve"> 1040</w:t>
      </w:r>
    </w:p>
    <w:p w14:paraId="63EED5F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2021-2022</w:t>
      </w:r>
      <w:r>
        <w:rPr>
          <w:sz w:val="24"/>
          <w:szCs w:val="24"/>
          <w:u w:val="dotted"/>
        </w:rPr>
        <w:tab/>
      </w:r>
      <w:r>
        <w:rPr>
          <w:sz w:val="24"/>
          <w:szCs w:val="24"/>
        </w:rPr>
        <w:t xml:space="preserve"> 1040</w:t>
      </w:r>
    </w:p>
    <w:p w14:paraId="5F652C2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2022-2023</w:t>
      </w:r>
      <w:r>
        <w:rPr>
          <w:sz w:val="24"/>
          <w:szCs w:val="24"/>
          <w:u w:val="dotted"/>
        </w:rPr>
        <w:tab/>
      </w:r>
      <w:r>
        <w:rPr>
          <w:sz w:val="24"/>
          <w:szCs w:val="24"/>
        </w:rPr>
        <w:t xml:space="preserve"> 1040</w:t>
      </w:r>
    </w:p>
    <w:p w14:paraId="0176695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2023-2024</w:t>
      </w:r>
      <w:r>
        <w:rPr>
          <w:sz w:val="24"/>
          <w:szCs w:val="24"/>
          <w:u w:val="dotted"/>
        </w:rPr>
        <w:tab/>
      </w:r>
      <w:r>
        <w:rPr>
          <w:sz w:val="24"/>
          <w:szCs w:val="24"/>
        </w:rPr>
        <w:t xml:space="preserve"> 1040</w:t>
      </w:r>
    </w:p>
    <w:p w14:paraId="151CE0CF" w14:textId="77777777" w:rsidR="003938E4" w:rsidRDefault="003938E4" w:rsidP="003938E4">
      <w:pPr>
        <w:tabs>
          <w:tab w:val="clear" w:pos="9781"/>
          <w:tab w:val="left" w:pos="9639"/>
        </w:tabs>
        <w:spacing w:after="0" w:line="240" w:lineRule="auto"/>
        <w:ind w:left="560" w:right="1240" w:hanging="280"/>
        <w:rPr>
          <w:b/>
          <w:sz w:val="24"/>
          <w:szCs w:val="24"/>
        </w:rPr>
      </w:pPr>
      <w:r>
        <w:rPr>
          <w:i/>
          <w:sz w:val="24"/>
          <w:szCs w:val="24"/>
        </w:rPr>
        <w:t xml:space="preserve">See also </w:t>
      </w:r>
      <w:r>
        <w:rPr>
          <w:sz w:val="24"/>
          <w:szCs w:val="24"/>
        </w:rPr>
        <w:t>"National Environment Protection Council"</w:t>
      </w:r>
    </w:p>
    <w:p w14:paraId="4AAD33F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National Health Funding Body—</w:t>
      </w:r>
      <w:r>
        <w:rPr>
          <w:sz w:val="24"/>
          <w:szCs w:val="24"/>
        </w:rPr>
        <w:t>Pursuant to subsection 25(4)—National Health Funding Body (NHFB)—Annual Report 2024-25, dated 18 September 2025</w:t>
      </w:r>
      <w:proofErr w:type="gramStart"/>
      <w:r>
        <w:rPr>
          <w:sz w:val="24"/>
          <w:szCs w:val="24"/>
          <w:u w:val="dotted"/>
        </w:rPr>
        <w:tab/>
      </w:r>
      <w:r>
        <w:rPr>
          <w:sz w:val="24"/>
          <w:szCs w:val="24"/>
        </w:rPr>
        <w:t xml:space="preserve">  665</w:t>
      </w:r>
      <w:proofErr w:type="gramEnd"/>
    </w:p>
    <w:p w14:paraId="695A19A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National Health Practitioner Ombudsman and Privacy Commissioner—</w:t>
      </w:r>
      <w:r>
        <w:rPr>
          <w:sz w:val="24"/>
          <w:szCs w:val="24"/>
        </w:rPr>
        <w:t>Annual report—</w:t>
      </w:r>
    </w:p>
    <w:p w14:paraId="1B883AF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2023-24, undated</w:t>
      </w:r>
      <w:r>
        <w:rPr>
          <w:sz w:val="24"/>
          <w:szCs w:val="24"/>
          <w:u w:val="dotted"/>
        </w:rPr>
        <w:tab/>
      </w:r>
      <w:r>
        <w:rPr>
          <w:sz w:val="24"/>
          <w:szCs w:val="24"/>
        </w:rPr>
        <w:t xml:space="preserve">   54</w:t>
      </w:r>
    </w:p>
    <w:p w14:paraId="650A451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2024-25, undated</w:t>
      </w:r>
      <w:proofErr w:type="gramStart"/>
      <w:r>
        <w:rPr>
          <w:sz w:val="24"/>
          <w:szCs w:val="24"/>
          <w:u w:val="dotted"/>
        </w:rPr>
        <w:tab/>
      </w:r>
      <w:r>
        <w:rPr>
          <w:sz w:val="24"/>
          <w:szCs w:val="24"/>
        </w:rPr>
        <w:t xml:space="preserve">  665</w:t>
      </w:r>
      <w:proofErr w:type="gramEnd"/>
    </w:p>
    <w:p w14:paraId="5F277B9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National Health Reform Act (Cwlth)—</w:t>
      </w:r>
      <w:r>
        <w:rPr>
          <w:sz w:val="24"/>
          <w:szCs w:val="24"/>
        </w:rPr>
        <w:t>Pursuant to subsection 267—National Health Funding Body (NHFB)—Annual Report 20223-2024, dated 20 September 2024</w:t>
      </w:r>
      <w:r>
        <w:rPr>
          <w:sz w:val="24"/>
          <w:szCs w:val="24"/>
          <w:u w:val="dotted"/>
        </w:rPr>
        <w:tab/>
      </w:r>
      <w:r>
        <w:rPr>
          <w:sz w:val="24"/>
          <w:szCs w:val="24"/>
        </w:rPr>
        <w:t xml:space="preserve">   54</w:t>
      </w:r>
    </w:p>
    <w:p w14:paraId="4133F069"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National Heavy Vehicle Regulator—</w:t>
      </w:r>
      <w:r>
        <w:rPr>
          <w:sz w:val="24"/>
          <w:szCs w:val="24"/>
        </w:rPr>
        <w:t>Annual report 2023-24, undated</w:t>
      </w:r>
      <w:proofErr w:type="gramStart"/>
      <w:r>
        <w:rPr>
          <w:sz w:val="24"/>
          <w:szCs w:val="24"/>
          <w:u w:val="dotted"/>
        </w:rPr>
        <w:tab/>
      </w:r>
      <w:r>
        <w:rPr>
          <w:sz w:val="24"/>
          <w:szCs w:val="24"/>
        </w:rPr>
        <w:t xml:space="preserve">  335</w:t>
      </w:r>
      <w:proofErr w:type="gramEnd"/>
    </w:p>
    <w:p w14:paraId="62143CA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Nature Conservation Act—</w:t>
      </w:r>
    </w:p>
    <w:p w14:paraId="026005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Nature Conservation (Canberra Grassland Earless Dragon) Action Plan 2025—Disallowable Instrument DI2025-57 (LR, 15 May 2025)</w:t>
      </w:r>
      <w:proofErr w:type="gramStart"/>
      <w:r>
        <w:rPr>
          <w:sz w:val="24"/>
          <w:szCs w:val="24"/>
          <w:u w:val="dotted"/>
        </w:rPr>
        <w:tab/>
      </w:r>
      <w:r>
        <w:rPr>
          <w:sz w:val="24"/>
          <w:szCs w:val="24"/>
        </w:rPr>
        <w:t xml:space="preserve">  304</w:t>
      </w:r>
      <w:proofErr w:type="gramEnd"/>
    </w:p>
    <w:p w14:paraId="656F1D6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Nature Conservation (Exempt Animals) Declaration 2026—Disallowable Instrument DI2026-61 (LR, 14 May 2026)</w:t>
      </w:r>
      <w:r>
        <w:rPr>
          <w:sz w:val="24"/>
          <w:szCs w:val="24"/>
          <w:u w:val="dotted"/>
        </w:rPr>
        <w:tab/>
      </w:r>
      <w:r>
        <w:rPr>
          <w:sz w:val="24"/>
          <w:szCs w:val="24"/>
        </w:rPr>
        <w:t xml:space="preserve"> 1051</w:t>
      </w:r>
    </w:p>
    <w:p w14:paraId="2C9B5FD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Nature Conservation (Fees) Determination 2025—Disallowable Instrument DI2025-154 (LR, 30 June 2025)</w:t>
      </w:r>
      <w:proofErr w:type="gramStart"/>
      <w:r>
        <w:rPr>
          <w:sz w:val="24"/>
          <w:szCs w:val="24"/>
          <w:u w:val="dotted"/>
        </w:rPr>
        <w:tab/>
      </w:r>
      <w:r>
        <w:rPr>
          <w:sz w:val="24"/>
          <w:szCs w:val="24"/>
        </w:rPr>
        <w:t xml:space="preserve">  356</w:t>
      </w:r>
      <w:proofErr w:type="gramEnd"/>
    </w:p>
    <w:p w14:paraId="127FAD3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Nature Conservation (Protected Native Species List) Criteria and Processes 2025—Disallowable Instrument DI2025-307 (LR, 1 December 2025)</w:t>
      </w:r>
      <w:proofErr w:type="gramStart"/>
      <w:r>
        <w:rPr>
          <w:sz w:val="24"/>
          <w:szCs w:val="24"/>
          <w:u w:val="dotted"/>
        </w:rPr>
        <w:tab/>
      </w:r>
      <w:r>
        <w:rPr>
          <w:sz w:val="24"/>
          <w:szCs w:val="24"/>
        </w:rPr>
        <w:t xml:space="preserve">  682</w:t>
      </w:r>
      <w:proofErr w:type="gramEnd"/>
    </w:p>
    <w:p w14:paraId="59CED988"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Nature Conservation (Scientific Committee) Appointment 2025—Disallowable Instrument DI2025-315 (LR, 11 December 2025)</w:t>
      </w:r>
      <w:proofErr w:type="gramStart"/>
      <w:r>
        <w:rPr>
          <w:sz w:val="24"/>
          <w:szCs w:val="24"/>
          <w:u w:val="dotted"/>
        </w:rPr>
        <w:tab/>
      </w:r>
      <w:r>
        <w:rPr>
          <w:sz w:val="24"/>
          <w:szCs w:val="24"/>
        </w:rPr>
        <w:t xml:space="preserve">  682</w:t>
      </w:r>
      <w:proofErr w:type="gramEnd"/>
    </w:p>
    <w:p w14:paraId="312C048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NBN fibre to the premises rollout in Tuggeranong—</w:t>
      </w:r>
      <w:r>
        <w:rPr>
          <w:sz w:val="24"/>
          <w:szCs w:val="24"/>
        </w:rPr>
        <w:t>Assembly Resolution of 9 April 2025—Government response, dated December 2025</w:t>
      </w:r>
      <w:proofErr w:type="gramStart"/>
      <w:r>
        <w:rPr>
          <w:sz w:val="24"/>
          <w:szCs w:val="24"/>
          <w:u w:val="dotted"/>
        </w:rPr>
        <w:tab/>
      </w:r>
      <w:r>
        <w:rPr>
          <w:sz w:val="24"/>
          <w:szCs w:val="24"/>
        </w:rPr>
        <w:t xml:space="preserve">  665</w:t>
      </w:r>
      <w:proofErr w:type="gramEnd"/>
    </w:p>
    <w:p w14:paraId="05CA05D3" w14:textId="0804B550"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Non-executive Members—Travel, staffing and meetings reporting—production of documents and inquiry—</w:t>
      </w:r>
      <w:r>
        <w:rPr>
          <w:sz w:val="24"/>
          <w:szCs w:val="24"/>
        </w:rPr>
        <w:t>Assembly resolution of 9 April 2025—Speaker's response—Non-executive Members' staff salary allocation and non-executive Members' employment agreement—2020-2021 to 2024-2025 to date</w:t>
      </w:r>
      <w:proofErr w:type="gramStart"/>
      <w:r>
        <w:rPr>
          <w:sz w:val="24"/>
          <w:szCs w:val="24"/>
          <w:u w:val="dotted"/>
        </w:rPr>
        <w:tab/>
      </w:r>
      <w:r>
        <w:rPr>
          <w:sz w:val="24"/>
          <w:szCs w:val="24"/>
        </w:rPr>
        <w:t xml:space="preserve">  209</w:t>
      </w:r>
      <w:proofErr w:type="gramEnd"/>
    </w:p>
    <w:p w14:paraId="6D3C106C"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O</w:t>
      </w:r>
    </w:p>
    <w:p w14:paraId="123417E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Oaks Estate Strategic Plan—</w:t>
      </w:r>
      <w:r>
        <w:rPr>
          <w:sz w:val="24"/>
          <w:szCs w:val="24"/>
        </w:rPr>
        <w:t>2025-2030, undated</w:t>
      </w:r>
      <w:proofErr w:type="gramStart"/>
      <w:r>
        <w:rPr>
          <w:sz w:val="24"/>
          <w:szCs w:val="24"/>
          <w:u w:val="dotted"/>
        </w:rPr>
        <w:tab/>
      </w:r>
      <w:r>
        <w:rPr>
          <w:sz w:val="24"/>
          <w:szCs w:val="24"/>
        </w:rPr>
        <w:t xml:space="preserve">  499</w:t>
      </w:r>
      <w:proofErr w:type="gramEnd"/>
    </w:p>
    <w:p w14:paraId="5D767A5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Office of the National Rail Safety Regulator—</w:t>
      </w:r>
    </w:p>
    <w:p w14:paraId="2A9394C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Annual report 2023-2024</w:t>
      </w:r>
      <w:proofErr w:type="gramStart"/>
      <w:r>
        <w:rPr>
          <w:sz w:val="24"/>
          <w:szCs w:val="24"/>
          <w:u w:val="dotted"/>
        </w:rPr>
        <w:tab/>
      </w:r>
      <w:r>
        <w:rPr>
          <w:sz w:val="24"/>
          <w:szCs w:val="24"/>
        </w:rPr>
        <w:t xml:space="preserve">  335</w:t>
      </w:r>
      <w:proofErr w:type="gramEnd"/>
    </w:p>
    <w:p w14:paraId="78C91C5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Annual report 2024-2025, dated July 2025</w:t>
      </w:r>
      <w:proofErr w:type="gramStart"/>
      <w:r>
        <w:rPr>
          <w:sz w:val="24"/>
          <w:szCs w:val="24"/>
          <w:u w:val="dotted"/>
        </w:rPr>
        <w:tab/>
      </w:r>
      <w:r>
        <w:rPr>
          <w:sz w:val="24"/>
          <w:szCs w:val="24"/>
        </w:rPr>
        <w:t xml:space="preserve">  665</w:t>
      </w:r>
      <w:proofErr w:type="gramEnd"/>
    </w:p>
    <w:p w14:paraId="5AF5A56C"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Official Visitor Act—</w:t>
      </w:r>
    </w:p>
    <w:p w14:paraId="1E7DAF4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Official Visitor (Children and Young People) Appointment 2025 (No 1)—Disallowable Instrument DI2025-203 (LR, 17 July 2025)</w:t>
      </w:r>
      <w:proofErr w:type="gramStart"/>
      <w:r>
        <w:rPr>
          <w:sz w:val="24"/>
          <w:szCs w:val="24"/>
          <w:u w:val="dotted"/>
        </w:rPr>
        <w:tab/>
      </w:r>
      <w:r>
        <w:rPr>
          <w:sz w:val="24"/>
          <w:szCs w:val="24"/>
        </w:rPr>
        <w:t xml:space="preserve">  356</w:t>
      </w:r>
      <w:proofErr w:type="gramEnd"/>
    </w:p>
    <w:p w14:paraId="477E946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Official Visitor (Corrections Management) Appointment 2025 (No 1)—Disallowable Instrument DI2025-236 (LR, 21 August 2025)</w:t>
      </w:r>
      <w:proofErr w:type="gramStart"/>
      <w:r>
        <w:rPr>
          <w:sz w:val="24"/>
          <w:szCs w:val="24"/>
          <w:u w:val="dotted"/>
        </w:rPr>
        <w:tab/>
      </w:r>
      <w:r>
        <w:rPr>
          <w:sz w:val="24"/>
          <w:szCs w:val="24"/>
        </w:rPr>
        <w:t xml:space="preserve">  412</w:t>
      </w:r>
      <w:proofErr w:type="gramEnd"/>
    </w:p>
    <w:p w14:paraId="60B0204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Official Visitor (Corrections Management) Appointment 2026 (No 1)—Disallowable Instrument DI2026-13 (LR, 23 February 2026)</w:t>
      </w:r>
      <w:proofErr w:type="gramStart"/>
      <w:r>
        <w:rPr>
          <w:sz w:val="24"/>
          <w:szCs w:val="24"/>
          <w:u w:val="dotted"/>
        </w:rPr>
        <w:tab/>
      </w:r>
      <w:r>
        <w:rPr>
          <w:sz w:val="24"/>
          <w:szCs w:val="24"/>
        </w:rPr>
        <w:t xml:space="preserve">  875</w:t>
      </w:r>
      <w:proofErr w:type="gramEnd"/>
    </w:p>
    <w:p w14:paraId="5A5AE0C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Official Visitor (Disability Services) Appointment 2025 (No 1)—Disallowable Instrument DI2025-39 (LR, 24 April 2025)</w:t>
      </w:r>
      <w:proofErr w:type="gramStart"/>
      <w:r>
        <w:rPr>
          <w:sz w:val="24"/>
          <w:szCs w:val="24"/>
          <w:u w:val="dotted"/>
        </w:rPr>
        <w:tab/>
      </w:r>
      <w:r>
        <w:rPr>
          <w:sz w:val="24"/>
          <w:szCs w:val="24"/>
        </w:rPr>
        <w:t xml:space="preserve">  228</w:t>
      </w:r>
      <w:proofErr w:type="gramEnd"/>
    </w:p>
    <w:p w14:paraId="34C1428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Official Visitor (Mental Health) Appointment 2025 (No 1)—Disallowable Instrument DI2025-220 (LR, 7 August 2025)</w:t>
      </w:r>
      <w:proofErr w:type="gramStart"/>
      <w:r>
        <w:rPr>
          <w:sz w:val="24"/>
          <w:szCs w:val="24"/>
          <w:u w:val="dotted"/>
        </w:rPr>
        <w:tab/>
      </w:r>
      <w:r>
        <w:rPr>
          <w:sz w:val="24"/>
          <w:szCs w:val="24"/>
        </w:rPr>
        <w:t xml:space="preserve">  356</w:t>
      </w:r>
      <w:proofErr w:type="gramEnd"/>
    </w:p>
    <w:p w14:paraId="6572711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section 23</w:t>
      </w:r>
      <w:proofErr w:type="gramStart"/>
      <w:r>
        <w:rPr>
          <w:sz w:val="24"/>
          <w:szCs w:val="24"/>
        </w:rPr>
        <w:t>DA(</w:t>
      </w:r>
      <w:proofErr w:type="gramEnd"/>
      <w:r>
        <w:rPr>
          <w:sz w:val="24"/>
          <w:szCs w:val="24"/>
        </w:rPr>
        <w:t>2)—Official Visitors Scheme—Annual Report 2024-25, dated 24 September 2025, together with a tabling statement</w:t>
      </w:r>
      <w:proofErr w:type="gramStart"/>
      <w:r>
        <w:rPr>
          <w:sz w:val="24"/>
          <w:szCs w:val="24"/>
          <w:u w:val="dotted"/>
        </w:rPr>
        <w:tab/>
      </w:r>
      <w:r>
        <w:rPr>
          <w:sz w:val="24"/>
          <w:szCs w:val="24"/>
        </w:rPr>
        <w:t xml:space="preserve">  517</w:t>
      </w:r>
      <w:proofErr w:type="gramEnd"/>
    </w:p>
    <w:p w14:paraId="2EBD042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Ombudsman Act—</w:t>
      </w:r>
      <w:r>
        <w:rPr>
          <w:sz w:val="24"/>
          <w:szCs w:val="24"/>
        </w:rPr>
        <w:t>Ombudsman Amendment Regulation 2025 (No 1)—Subordinate Law SL2025-21 (LR, 23 October 2025)</w:t>
      </w:r>
      <w:proofErr w:type="gramStart"/>
      <w:r>
        <w:rPr>
          <w:sz w:val="24"/>
          <w:szCs w:val="24"/>
          <w:u w:val="dotted"/>
        </w:rPr>
        <w:tab/>
      </w:r>
      <w:r>
        <w:rPr>
          <w:sz w:val="24"/>
          <w:szCs w:val="24"/>
        </w:rPr>
        <w:t xml:space="preserve">  552</w:t>
      </w:r>
      <w:proofErr w:type="gramEnd"/>
    </w:p>
    <w:p w14:paraId="5DCEA3D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 xml:space="preserve">Our </w:t>
      </w:r>
      <w:proofErr w:type="spellStart"/>
      <w:r>
        <w:rPr>
          <w:b/>
          <w:sz w:val="24"/>
          <w:szCs w:val="24"/>
        </w:rPr>
        <w:t>Booris</w:t>
      </w:r>
      <w:proofErr w:type="spellEnd"/>
      <w:r>
        <w:rPr>
          <w:b/>
          <w:sz w:val="24"/>
          <w:szCs w:val="24"/>
        </w:rPr>
        <w:t>, Our Way—</w:t>
      </w:r>
    </w:p>
    <w:p w14:paraId="48A4332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Implementation Update—</w:t>
      </w:r>
    </w:p>
    <w:p w14:paraId="45B8D89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January to June 2025, dated December 2025</w:t>
      </w:r>
      <w:proofErr w:type="gramStart"/>
      <w:r>
        <w:rPr>
          <w:sz w:val="24"/>
          <w:szCs w:val="24"/>
          <w:u w:val="dotted"/>
        </w:rPr>
        <w:tab/>
      </w:r>
      <w:r>
        <w:rPr>
          <w:sz w:val="24"/>
          <w:szCs w:val="24"/>
        </w:rPr>
        <w:t xml:space="preserve">  658</w:t>
      </w:r>
      <w:proofErr w:type="gramEnd"/>
    </w:p>
    <w:p w14:paraId="19C5C9C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January-December 2024, dated May 2025, together with a tabling statement, dated June 2025</w:t>
      </w:r>
      <w:proofErr w:type="gramStart"/>
      <w:r>
        <w:rPr>
          <w:sz w:val="24"/>
          <w:szCs w:val="24"/>
          <w:u w:val="dotted"/>
        </w:rPr>
        <w:tab/>
      </w:r>
      <w:r>
        <w:rPr>
          <w:sz w:val="24"/>
          <w:szCs w:val="24"/>
        </w:rPr>
        <w:t xml:space="preserve">  335</w:t>
      </w:r>
      <w:proofErr w:type="gramEnd"/>
    </w:p>
    <w:p w14:paraId="70E645A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June to December 2025, dated June 2026, together with a tabling statement</w:t>
      </w:r>
      <w:r>
        <w:rPr>
          <w:sz w:val="24"/>
          <w:szCs w:val="24"/>
          <w:u w:val="dotted"/>
        </w:rPr>
        <w:tab/>
      </w:r>
      <w:r>
        <w:rPr>
          <w:sz w:val="24"/>
          <w:szCs w:val="24"/>
        </w:rPr>
        <w:t xml:space="preserve"> 1050</w:t>
      </w:r>
    </w:p>
    <w:p w14:paraId="2E68DD76" w14:textId="44316956" w:rsidR="003938E4" w:rsidRDefault="003938E4" w:rsidP="003938E4">
      <w:pPr>
        <w:tabs>
          <w:tab w:val="clear" w:pos="9781"/>
          <w:tab w:val="left" w:pos="9639"/>
        </w:tabs>
        <w:spacing w:after="0" w:line="240" w:lineRule="auto"/>
        <w:ind w:left="560" w:right="1240" w:hanging="280"/>
        <w:rPr>
          <w:sz w:val="24"/>
          <w:szCs w:val="24"/>
        </w:rPr>
      </w:pPr>
      <w:r>
        <w:rPr>
          <w:sz w:val="24"/>
          <w:szCs w:val="24"/>
        </w:rPr>
        <w:t>Out of Home Care Snapshot Report—1 July 2017 - 30 June 2025, dated December 2025</w:t>
      </w:r>
      <w:proofErr w:type="gramStart"/>
      <w:r>
        <w:rPr>
          <w:sz w:val="24"/>
          <w:szCs w:val="24"/>
          <w:u w:val="dotted"/>
        </w:rPr>
        <w:tab/>
      </w:r>
      <w:r>
        <w:rPr>
          <w:sz w:val="24"/>
          <w:szCs w:val="24"/>
        </w:rPr>
        <w:t xml:space="preserve">  666</w:t>
      </w:r>
      <w:proofErr w:type="gramEnd"/>
    </w:p>
    <w:p w14:paraId="244ED434"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P</w:t>
      </w:r>
    </w:p>
    <w:p w14:paraId="10BCCED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Partnership Act—</w:t>
      </w:r>
      <w:r>
        <w:rPr>
          <w:sz w:val="24"/>
          <w:szCs w:val="24"/>
        </w:rPr>
        <w:t>Partnership (Fees) Determination 2025—Disallowable Instrument DI2025-121 (LR, 27 June 2025)</w:t>
      </w:r>
      <w:proofErr w:type="gramStart"/>
      <w:r>
        <w:rPr>
          <w:sz w:val="24"/>
          <w:szCs w:val="24"/>
          <w:u w:val="dotted"/>
        </w:rPr>
        <w:tab/>
      </w:r>
      <w:r>
        <w:rPr>
          <w:sz w:val="24"/>
          <w:szCs w:val="24"/>
        </w:rPr>
        <w:t xml:space="preserve">  356</w:t>
      </w:r>
      <w:proofErr w:type="gramEnd"/>
    </w:p>
    <w:p w14:paraId="279C74E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Personal Violence Act—</w:t>
      </w:r>
      <w:r>
        <w:rPr>
          <w:sz w:val="24"/>
          <w:szCs w:val="24"/>
        </w:rPr>
        <w:t>Personal Violence (Transitional Provisions) Regulation 2025—Subordinate Law SL2025-12 (LR, 8 July 2025)</w:t>
      </w:r>
      <w:proofErr w:type="gramStart"/>
      <w:r>
        <w:rPr>
          <w:sz w:val="24"/>
          <w:szCs w:val="24"/>
          <w:u w:val="dotted"/>
        </w:rPr>
        <w:tab/>
      </w:r>
      <w:r>
        <w:rPr>
          <w:sz w:val="24"/>
          <w:szCs w:val="24"/>
        </w:rPr>
        <w:t xml:space="preserve">  356</w:t>
      </w:r>
      <w:proofErr w:type="gramEnd"/>
    </w:p>
    <w:p w14:paraId="054B887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Petitions—</w:t>
      </w:r>
      <w:r>
        <w:rPr>
          <w:sz w:val="24"/>
          <w:szCs w:val="24"/>
        </w:rPr>
        <w:t>Out of order—Petitions which do not conform with the standing orders—</w:t>
      </w:r>
    </w:p>
    <w:p w14:paraId="303C689A" w14:textId="77777777" w:rsidR="003938E4" w:rsidRDefault="003938E4" w:rsidP="003938E4">
      <w:pPr>
        <w:tabs>
          <w:tab w:val="clear" w:pos="9781"/>
          <w:tab w:val="left" w:pos="9639"/>
        </w:tabs>
        <w:spacing w:after="0" w:line="240" w:lineRule="auto"/>
        <w:ind w:left="560" w:right="1240" w:hanging="280"/>
        <w:rPr>
          <w:sz w:val="24"/>
          <w:szCs w:val="24"/>
        </w:rPr>
      </w:pPr>
      <w:proofErr w:type="spellStart"/>
      <w:r>
        <w:rPr>
          <w:sz w:val="24"/>
          <w:szCs w:val="24"/>
        </w:rPr>
        <w:t>AirBnB</w:t>
      </w:r>
      <w:proofErr w:type="spellEnd"/>
      <w:r>
        <w:rPr>
          <w:sz w:val="24"/>
          <w:szCs w:val="24"/>
        </w:rPr>
        <w:t xml:space="preserve"> in residential areas—Regulatory reform—Mr Braddock (102 signatures)</w:t>
      </w:r>
      <w:proofErr w:type="gramStart"/>
      <w:r>
        <w:rPr>
          <w:sz w:val="24"/>
          <w:szCs w:val="24"/>
          <w:u w:val="dotted"/>
        </w:rPr>
        <w:tab/>
      </w:r>
      <w:r>
        <w:rPr>
          <w:sz w:val="24"/>
          <w:szCs w:val="24"/>
        </w:rPr>
        <w:t xml:space="preserve">  330</w:t>
      </w:r>
      <w:proofErr w:type="gramEnd"/>
    </w:p>
    <w:p w14:paraId="72DEA7B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Curtin Shops—Support for upgrade—Mr Steel (404 signatures)</w:t>
      </w:r>
      <w:proofErr w:type="gramStart"/>
      <w:r>
        <w:rPr>
          <w:sz w:val="24"/>
          <w:szCs w:val="24"/>
          <w:u w:val="dotted"/>
        </w:rPr>
        <w:tab/>
      </w:r>
      <w:r>
        <w:rPr>
          <w:sz w:val="24"/>
          <w:szCs w:val="24"/>
        </w:rPr>
        <w:t xml:space="preserve">  466</w:t>
      </w:r>
      <w:proofErr w:type="gramEnd"/>
    </w:p>
    <w:p w14:paraId="5299601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Ginninderra Falls—Protection—National Park—Ms Clay (2154 signatures)</w:t>
      </w:r>
      <w:proofErr w:type="gramStart"/>
      <w:r>
        <w:rPr>
          <w:sz w:val="24"/>
          <w:szCs w:val="24"/>
          <w:u w:val="dotted"/>
        </w:rPr>
        <w:tab/>
      </w:r>
      <w:r>
        <w:rPr>
          <w:sz w:val="24"/>
          <w:szCs w:val="24"/>
        </w:rPr>
        <w:t xml:space="preserve">  514</w:t>
      </w:r>
      <w:proofErr w:type="gramEnd"/>
    </w:p>
    <w:p w14:paraId="409AC53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GIO Stadium—Refurbishment—Mr Cain (4711 Signatures)</w:t>
      </w:r>
      <w:r>
        <w:rPr>
          <w:sz w:val="24"/>
          <w:szCs w:val="24"/>
          <w:u w:val="dotted"/>
        </w:rPr>
        <w:tab/>
      </w:r>
      <w:r>
        <w:rPr>
          <w:sz w:val="24"/>
          <w:szCs w:val="24"/>
        </w:rPr>
        <w:t xml:space="preserve"> 1076</w:t>
      </w:r>
    </w:p>
    <w:p w14:paraId="43D064D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Isabella Plains—Playground facilities at </w:t>
      </w:r>
      <w:proofErr w:type="spellStart"/>
      <w:r>
        <w:rPr>
          <w:sz w:val="24"/>
          <w:szCs w:val="24"/>
        </w:rPr>
        <w:t>Yabtree</w:t>
      </w:r>
      <w:proofErr w:type="spellEnd"/>
      <w:r>
        <w:rPr>
          <w:sz w:val="24"/>
          <w:szCs w:val="24"/>
        </w:rPr>
        <w:t xml:space="preserve"> Place—Improvement—Ms Tough (99 signatures)</w:t>
      </w:r>
      <w:proofErr w:type="gramStart"/>
      <w:r>
        <w:rPr>
          <w:sz w:val="24"/>
          <w:szCs w:val="24"/>
          <w:u w:val="dotted"/>
        </w:rPr>
        <w:tab/>
      </w:r>
      <w:r>
        <w:rPr>
          <w:sz w:val="24"/>
          <w:szCs w:val="24"/>
        </w:rPr>
        <w:t xml:space="preserve">  330</w:t>
      </w:r>
      <w:proofErr w:type="gramEnd"/>
    </w:p>
    <w:p w14:paraId="3B08DC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Kambah—Morrison Street—Safety improvements—Ms Tough (10 Signatures)</w:t>
      </w:r>
      <w:proofErr w:type="gramStart"/>
      <w:r>
        <w:rPr>
          <w:sz w:val="24"/>
          <w:szCs w:val="24"/>
          <w:u w:val="dotted"/>
        </w:rPr>
        <w:tab/>
      </w:r>
      <w:r>
        <w:rPr>
          <w:sz w:val="24"/>
          <w:szCs w:val="24"/>
        </w:rPr>
        <w:t xml:space="preserve">  990</w:t>
      </w:r>
      <w:proofErr w:type="gramEnd"/>
    </w:p>
    <w:p w14:paraId="621AB62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Save our wombats—Ms Clay (17,308 signatures)</w:t>
      </w:r>
      <w:r>
        <w:rPr>
          <w:sz w:val="24"/>
          <w:szCs w:val="24"/>
          <w:u w:val="dotted"/>
        </w:rPr>
        <w:tab/>
      </w:r>
      <w:r>
        <w:rPr>
          <w:sz w:val="24"/>
          <w:szCs w:val="24"/>
        </w:rPr>
        <w:t xml:space="preserve"> 1026</w:t>
      </w:r>
    </w:p>
    <w:p w14:paraId="4FC33D0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South Canberra Veterans Shed—Permanent Facility—Ms Tough (358 Signatures)</w:t>
      </w:r>
      <w:proofErr w:type="gramStart"/>
      <w:r>
        <w:rPr>
          <w:sz w:val="24"/>
          <w:szCs w:val="24"/>
          <w:u w:val="dotted"/>
        </w:rPr>
        <w:tab/>
      </w:r>
      <w:r>
        <w:rPr>
          <w:sz w:val="24"/>
          <w:szCs w:val="24"/>
        </w:rPr>
        <w:t xml:space="preserve">  872</w:t>
      </w:r>
      <w:proofErr w:type="gramEnd"/>
    </w:p>
    <w:p w14:paraId="70EDD34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Vehicle registration reform—Inclusion of left-hand drive vehicles registration—Proposed inquiry into improving the liveability—Mr Cain (23 signatures)</w:t>
      </w:r>
      <w:proofErr w:type="gramStart"/>
      <w:r>
        <w:rPr>
          <w:sz w:val="24"/>
          <w:szCs w:val="24"/>
          <w:u w:val="dotted"/>
        </w:rPr>
        <w:tab/>
      </w:r>
      <w:r>
        <w:rPr>
          <w:sz w:val="24"/>
          <w:szCs w:val="24"/>
        </w:rPr>
        <w:t xml:space="preserve">  295</w:t>
      </w:r>
      <w:proofErr w:type="gramEnd"/>
    </w:p>
    <w:p w14:paraId="792369D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West Belconnen—R2 and R3 rapid bus routes—reinstatement—Ms Clay (61 Signatures)</w:t>
      </w:r>
      <w:proofErr w:type="gramStart"/>
      <w:r>
        <w:rPr>
          <w:sz w:val="24"/>
          <w:szCs w:val="24"/>
          <w:u w:val="dotted"/>
        </w:rPr>
        <w:tab/>
      </w:r>
      <w:r>
        <w:rPr>
          <w:sz w:val="24"/>
          <w:szCs w:val="24"/>
        </w:rPr>
        <w:t xml:space="preserve">  944</w:t>
      </w:r>
      <w:proofErr w:type="gramEnd"/>
    </w:p>
    <w:p w14:paraId="265FA42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Woden Town Centre—Proposed inquiry into improving the liveability of Woden Town </w:t>
      </w:r>
      <w:proofErr w:type="spellStart"/>
      <w:r>
        <w:rPr>
          <w:sz w:val="24"/>
          <w:szCs w:val="24"/>
        </w:rPr>
        <w:t>Center</w:t>
      </w:r>
      <w:proofErr w:type="spellEnd"/>
      <w:r>
        <w:rPr>
          <w:sz w:val="24"/>
          <w:szCs w:val="24"/>
        </w:rPr>
        <w:t>—Dr Paterson (118 Signatures)</w:t>
      </w:r>
      <w:proofErr w:type="gramStart"/>
      <w:r>
        <w:rPr>
          <w:sz w:val="24"/>
          <w:szCs w:val="24"/>
          <w:u w:val="dotted"/>
        </w:rPr>
        <w:tab/>
      </w:r>
      <w:r>
        <w:rPr>
          <w:sz w:val="24"/>
          <w:szCs w:val="24"/>
        </w:rPr>
        <w:t xml:space="preserve">  260</w:t>
      </w:r>
      <w:proofErr w:type="gramEnd"/>
    </w:p>
    <w:p w14:paraId="399E37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Woden Valley Soccer Club </w:t>
      </w:r>
      <w:proofErr w:type="gramStart"/>
      <w:r>
        <w:rPr>
          <w:sz w:val="24"/>
          <w:szCs w:val="24"/>
        </w:rPr>
        <w:t>girls</w:t>
      </w:r>
      <w:proofErr w:type="gramEnd"/>
      <w:r>
        <w:rPr>
          <w:sz w:val="24"/>
          <w:szCs w:val="24"/>
        </w:rPr>
        <w:t xml:space="preserve"> team—2027 National Premier League Girl's competition—Support for inclusion—Mr Steel (130 Signatures)</w:t>
      </w:r>
      <w:r>
        <w:rPr>
          <w:sz w:val="24"/>
          <w:szCs w:val="24"/>
          <w:u w:val="dotted"/>
        </w:rPr>
        <w:tab/>
      </w:r>
      <w:r>
        <w:rPr>
          <w:sz w:val="24"/>
          <w:szCs w:val="24"/>
        </w:rPr>
        <w:t xml:space="preserve"> 1066</w:t>
      </w:r>
    </w:p>
    <w:p w14:paraId="4B58FAC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Yarralumla—Objection to the proposed light rail power station—Ms Carrick (316 Signatures)</w:t>
      </w:r>
      <w:proofErr w:type="gramStart"/>
      <w:r>
        <w:rPr>
          <w:sz w:val="24"/>
          <w:szCs w:val="24"/>
          <w:u w:val="dotted"/>
        </w:rPr>
        <w:tab/>
      </w:r>
      <w:r>
        <w:rPr>
          <w:sz w:val="24"/>
          <w:szCs w:val="24"/>
        </w:rPr>
        <w:t xml:space="preserve">  498</w:t>
      </w:r>
      <w:proofErr w:type="gramEnd"/>
    </w:p>
    <w:p w14:paraId="4E70601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Yarralumla—Weston Street—Construction of path—Ms Carrick (67 Signatures)</w:t>
      </w:r>
      <w:proofErr w:type="gramStart"/>
      <w:r>
        <w:rPr>
          <w:sz w:val="24"/>
          <w:szCs w:val="24"/>
          <w:u w:val="dotted"/>
        </w:rPr>
        <w:tab/>
      </w:r>
      <w:r>
        <w:rPr>
          <w:sz w:val="24"/>
          <w:szCs w:val="24"/>
        </w:rPr>
        <w:t xml:space="preserve">  498</w:t>
      </w:r>
      <w:proofErr w:type="gramEnd"/>
    </w:p>
    <w:p w14:paraId="0A783B2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Pets—Greater access to public transport and facilities—</w:t>
      </w:r>
      <w:r>
        <w:rPr>
          <w:sz w:val="24"/>
          <w:szCs w:val="24"/>
        </w:rPr>
        <w:t>Assembly resolution of 26 February 2026—Government response, dated June 2026, together with a tabling statement</w:t>
      </w:r>
      <w:r>
        <w:rPr>
          <w:sz w:val="24"/>
          <w:szCs w:val="24"/>
          <w:u w:val="dotted"/>
        </w:rPr>
        <w:tab/>
      </w:r>
      <w:r>
        <w:rPr>
          <w:sz w:val="24"/>
          <w:szCs w:val="24"/>
        </w:rPr>
        <w:t xml:space="preserve"> 1050</w:t>
      </w:r>
    </w:p>
    <w:p w14:paraId="021F186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Phillip Swimming Pool &amp; Ice-Skating Centre—Development—</w:t>
      </w:r>
      <w:r>
        <w:rPr>
          <w:sz w:val="24"/>
          <w:szCs w:val="24"/>
        </w:rPr>
        <w:t>Assembly Resolution of 3 December 2024—Government response, dated February 2025</w:t>
      </w:r>
      <w:r>
        <w:rPr>
          <w:sz w:val="24"/>
          <w:szCs w:val="24"/>
          <w:u w:val="dotted"/>
        </w:rPr>
        <w:tab/>
      </w:r>
      <w:r>
        <w:rPr>
          <w:sz w:val="24"/>
          <w:szCs w:val="24"/>
        </w:rPr>
        <w:t xml:space="preserve">   92</w:t>
      </w:r>
    </w:p>
    <w:p w14:paraId="08AA97D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Planning Act—</w:t>
      </w:r>
    </w:p>
    <w:p w14:paraId="6088279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(Fees) Determination 2025—Disallowable Instrument DI2025-168 (LR, 30 June 2025)</w:t>
      </w:r>
      <w:proofErr w:type="gramStart"/>
      <w:r>
        <w:rPr>
          <w:sz w:val="24"/>
          <w:szCs w:val="24"/>
          <w:u w:val="dotted"/>
        </w:rPr>
        <w:tab/>
      </w:r>
      <w:r>
        <w:rPr>
          <w:sz w:val="24"/>
          <w:szCs w:val="24"/>
        </w:rPr>
        <w:t xml:space="preserve">  356</w:t>
      </w:r>
      <w:proofErr w:type="gramEnd"/>
    </w:p>
    <w:p w14:paraId="364BC6C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(Further Rural Leases) Determination 2025—Disallowable Instrument DI2025-35 (LR, 3 April 2025)</w:t>
      </w:r>
      <w:proofErr w:type="gramStart"/>
      <w:r>
        <w:rPr>
          <w:sz w:val="24"/>
          <w:szCs w:val="24"/>
          <w:u w:val="dotted"/>
        </w:rPr>
        <w:tab/>
      </w:r>
      <w:r>
        <w:rPr>
          <w:sz w:val="24"/>
          <w:szCs w:val="24"/>
        </w:rPr>
        <w:t xml:space="preserve">  228</w:t>
      </w:r>
      <w:proofErr w:type="gramEnd"/>
    </w:p>
    <w:p w14:paraId="518BB7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(General) Amendment Regulation 2024 (No 1)—Subordinate Law SL2024-21 (LR, 2 September 2024)</w:t>
      </w:r>
      <w:r>
        <w:rPr>
          <w:sz w:val="24"/>
          <w:szCs w:val="24"/>
          <w:u w:val="dotted"/>
        </w:rPr>
        <w:tab/>
      </w:r>
      <w:r>
        <w:rPr>
          <w:sz w:val="24"/>
          <w:szCs w:val="24"/>
        </w:rPr>
        <w:t xml:space="preserve">    6</w:t>
      </w:r>
    </w:p>
    <w:p w14:paraId="1CDD491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(General) Amendment Regulation 2025 (No 1)—Subordinate Law SL2025-18 (LR, 11 September 2025)</w:t>
      </w:r>
      <w:proofErr w:type="gramStart"/>
      <w:r>
        <w:rPr>
          <w:sz w:val="24"/>
          <w:szCs w:val="24"/>
          <w:u w:val="dotted"/>
        </w:rPr>
        <w:tab/>
      </w:r>
      <w:r>
        <w:rPr>
          <w:sz w:val="24"/>
          <w:szCs w:val="24"/>
        </w:rPr>
        <w:t xml:space="preserve">  443</w:t>
      </w:r>
      <w:proofErr w:type="gramEnd"/>
    </w:p>
    <w:p w14:paraId="1D3E4A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Planning (Lease Variation Charges) Determination 2025—Disallowable Instrument DI2025-178 (LR, 30 June 2025)</w:t>
      </w:r>
      <w:proofErr w:type="gramStart"/>
      <w:r>
        <w:rPr>
          <w:sz w:val="24"/>
          <w:szCs w:val="24"/>
          <w:u w:val="dotted"/>
        </w:rPr>
        <w:tab/>
      </w:r>
      <w:r>
        <w:rPr>
          <w:sz w:val="24"/>
          <w:szCs w:val="24"/>
        </w:rPr>
        <w:t xml:space="preserve">  356</w:t>
      </w:r>
      <w:proofErr w:type="gramEnd"/>
    </w:p>
    <w:p w14:paraId="45D2DE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(Lease Variation Charges) Determination 2025 (No 2)—Disallowable Instrument DI2025-179 (LR, 30 June 2025)</w:t>
      </w:r>
      <w:proofErr w:type="gramStart"/>
      <w:r>
        <w:rPr>
          <w:sz w:val="24"/>
          <w:szCs w:val="24"/>
          <w:u w:val="dotted"/>
        </w:rPr>
        <w:tab/>
      </w:r>
      <w:r>
        <w:rPr>
          <w:sz w:val="24"/>
          <w:szCs w:val="24"/>
        </w:rPr>
        <w:t xml:space="preserve">  356</w:t>
      </w:r>
      <w:proofErr w:type="gramEnd"/>
    </w:p>
    <w:p w14:paraId="6931FE8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(Protected Matters) Declaration Revocation 2026—Disallowable Instrument DI2026-57 (LR, 7 May 2026)</w:t>
      </w:r>
      <w:r>
        <w:rPr>
          <w:sz w:val="24"/>
          <w:szCs w:val="24"/>
          <w:u w:val="dotted"/>
        </w:rPr>
        <w:tab/>
      </w:r>
      <w:r>
        <w:rPr>
          <w:sz w:val="24"/>
          <w:szCs w:val="24"/>
        </w:rPr>
        <w:t xml:space="preserve"> 1017</w:t>
      </w:r>
    </w:p>
    <w:p w14:paraId="3BD5E9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Pursuant to section 75—Papers presented—Planning (Removing the FUA overlay and setting zoning for </w:t>
      </w:r>
      <w:proofErr w:type="gramStart"/>
      <w:r>
        <w:rPr>
          <w:sz w:val="24"/>
          <w:szCs w:val="24"/>
        </w:rPr>
        <w:t>a number of</w:t>
      </w:r>
      <w:proofErr w:type="gramEnd"/>
      <w:r>
        <w:rPr>
          <w:sz w:val="24"/>
          <w:szCs w:val="24"/>
        </w:rPr>
        <w:t xml:space="preserve"> sites including </w:t>
      </w:r>
      <w:proofErr w:type="spellStart"/>
      <w:r>
        <w:rPr>
          <w:sz w:val="24"/>
          <w:szCs w:val="24"/>
        </w:rPr>
        <w:t>Bluetts</w:t>
      </w:r>
      <w:proofErr w:type="spellEnd"/>
      <w:r>
        <w:rPr>
          <w:sz w:val="24"/>
          <w:szCs w:val="24"/>
        </w:rPr>
        <w:t xml:space="preserve"> block and Coombs peninsula) Major Plan Amendment 2025—Notifiable Instrument, dated November 2025</w:t>
      </w:r>
      <w:proofErr w:type="gramStart"/>
      <w:r>
        <w:rPr>
          <w:sz w:val="24"/>
          <w:szCs w:val="24"/>
          <w:u w:val="dotted"/>
        </w:rPr>
        <w:tab/>
      </w:r>
      <w:r>
        <w:rPr>
          <w:sz w:val="24"/>
          <w:szCs w:val="24"/>
        </w:rPr>
        <w:t xml:space="preserve">  551</w:t>
      </w:r>
      <w:proofErr w:type="gramEnd"/>
    </w:p>
    <w:p w14:paraId="3545235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77—</w:t>
      </w:r>
    </w:p>
    <w:p w14:paraId="1B12DDD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Papers presented—</w:t>
      </w:r>
    </w:p>
    <w:p w14:paraId="68CE6AB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(Ainslie) Major Plan Amendment 2025—Notifiable Instrument NI2025-482, dated 21 August 2025, together with a tabling statement</w:t>
      </w:r>
      <w:proofErr w:type="gramStart"/>
      <w:r>
        <w:rPr>
          <w:sz w:val="24"/>
          <w:szCs w:val="24"/>
          <w:u w:val="dotted"/>
        </w:rPr>
        <w:tab/>
      </w:r>
      <w:r>
        <w:rPr>
          <w:sz w:val="24"/>
          <w:szCs w:val="24"/>
        </w:rPr>
        <w:t xml:space="preserve">  351</w:t>
      </w:r>
      <w:proofErr w:type="gramEnd"/>
    </w:p>
    <w:p w14:paraId="27C31C0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(Forrest) Major Plan Amendment 2026—Notifiable Instrument, dated 1 May 2026, together with a statement</w:t>
      </w:r>
      <w:proofErr w:type="gramStart"/>
      <w:r>
        <w:rPr>
          <w:sz w:val="24"/>
          <w:szCs w:val="24"/>
          <w:u w:val="dotted"/>
        </w:rPr>
        <w:tab/>
      </w:r>
      <w:r>
        <w:rPr>
          <w:sz w:val="24"/>
          <w:szCs w:val="24"/>
        </w:rPr>
        <w:t xml:space="preserve">  982</w:t>
      </w:r>
      <w:proofErr w:type="gramEnd"/>
    </w:p>
    <w:p w14:paraId="545637B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(Holt) Major Plan Amendment 2025, NI2025-567, dated 14 October 2025</w:t>
      </w:r>
      <w:proofErr w:type="gramStart"/>
      <w:r>
        <w:rPr>
          <w:sz w:val="24"/>
          <w:szCs w:val="24"/>
          <w:u w:val="dotted"/>
        </w:rPr>
        <w:tab/>
      </w:r>
      <w:r>
        <w:rPr>
          <w:sz w:val="24"/>
          <w:szCs w:val="24"/>
        </w:rPr>
        <w:t xml:space="preserve">  488</w:t>
      </w:r>
      <w:proofErr w:type="gramEnd"/>
    </w:p>
    <w:p w14:paraId="7B4F72D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(Inner South Health Centre) Major Plan Amendment 2026—Notifiable Instrument, dated 30 April 2026</w:t>
      </w:r>
      <w:proofErr w:type="gramStart"/>
      <w:r>
        <w:rPr>
          <w:sz w:val="24"/>
          <w:szCs w:val="24"/>
          <w:u w:val="dotted"/>
        </w:rPr>
        <w:tab/>
      </w:r>
      <w:r>
        <w:rPr>
          <w:sz w:val="24"/>
          <w:szCs w:val="24"/>
        </w:rPr>
        <w:t xml:space="preserve">  982</w:t>
      </w:r>
      <w:proofErr w:type="gramEnd"/>
    </w:p>
    <w:p w14:paraId="66E46A4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(Missing Middle Housing Reform) Major Plan Amendment 2026, dated 22 May 2026</w:t>
      </w:r>
      <w:r>
        <w:rPr>
          <w:sz w:val="24"/>
          <w:szCs w:val="24"/>
          <w:u w:val="dotted"/>
        </w:rPr>
        <w:tab/>
      </w:r>
      <w:r>
        <w:rPr>
          <w:sz w:val="24"/>
          <w:szCs w:val="24"/>
        </w:rPr>
        <w:t xml:space="preserve"> 1016</w:t>
      </w:r>
    </w:p>
    <w:p w14:paraId="5C88357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Planning (Watson) Major Plan Amendment 2025—Notifiable Instrument, dated 7 April 2025, including associated documents</w:t>
      </w:r>
      <w:proofErr w:type="gramStart"/>
      <w:r>
        <w:rPr>
          <w:sz w:val="24"/>
          <w:szCs w:val="24"/>
          <w:u w:val="dotted"/>
        </w:rPr>
        <w:tab/>
      </w:r>
      <w:r>
        <w:rPr>
          <w:sz w:val="24"/>
          <w:szCs w:val="24"/>
        </w:rPr>
        <w:t xml:space="preserve">  195</w:t>
      </w:r>
      <w:proofErr w:type="gramEnd"/>
    </w:p>
    <w:p w14:paraId="7B4092D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Planning (Fraser) Major Plan Amendment 2025—Notifiable Instrument NI2025-286, dated 3 June 2025</w:t>
      </w:r>
      <w:proofErr w:type="gramStart"/>
      <w:r>
        <w:rPr>
          <w:sz w:val="24"/>
          <w:szCs w:val="24"/>
          <w:u w:val="dotted"/>
        </w:rPr>
        <w:tab/>
      </w:r>
      <w:r>
        <w:rPr>
          <w:sz w:val="24"/>
          <w:szCs w:val="24"/>
        </w:rPr>
        <w:t xml:space="preserve">  302</w:t>
      </w:r>
      <w:proofErr w:type="gramEnd"/>
    </w:p>
    <w:p w14:paraId="29C9826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218—Territory Priority Project Declaration—</w:t>
      </w:r>
    </w:p>
    <w:p w14:paraId="4F8498D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Inner South Health Centre, dated February 2026</w:t>
      </w:r>
      <w:proofErr w:type="gramStart"/>
      <w:r>
        <w:rPr>
          <w:sz w:val="24"/>
          <w:szCs w:val="24"/>
          <w:u w:val="dotted"/>
        </w:rPr>
        <w:tab/>
      </w:r>
      <w:r>
        <w:rPr>
          <w:sz w:val="24"/>
          <w:szCs w:val="24"/>
        </w:rPr>
        <w:t xml:space="preserve">  850</w:t>
      </w:r>
      <w:proofErr w:type="gramEnd"/>
    </w:p>
    <w:p w14:paraId="6C760D6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Northside Hospital Project (Including Early and Enabling Works), together with a tabling statement, dated February 2026</w:t>
      </w:r>
      <w:proofErr w:type="gramStart"/>
      <w:r>
        <w:rPr>
          <w:sz w:val="24"/>
          <w:szCs w:val="24"/>
          <w:u w:val="dotted"/>
        </w:rPr>
        <w:tab/>
      </w:r>
      <w:r>
        <w:rPr>
          <w:sz w:val="24"/>
          <w:szCs w:val="24"/>
        </w:rPr>
        <w:t xml:space="preserve">  850</w:t>
      </w:r>
      <w:proofErr w:type="gramEnd"/>
    </w:p>
    <w:p w14:paraId="0638632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268(2)—Statement of Leases Granted—</w:t>
      </w:r>
    </w:p>
    <w:p w14:paraId="33093A4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April to 30 June 2025</w:t>
      </w:r>
      <w:proofErr w:type="gramStart"/>
      <w:r>
        <w:rPr>
          <w:sz w:val="24"/>
          <w:szCs w:val="24"/>
          <w:u w:val="dotted"/>
        </w:rPr>
        <w:tab/>
      </w:r>
      <w:r>
        <w:rPr>
          <w:sz w:val="24"/>
          <w:szCs w:val="24"/>
        </w:rPr>
        <w:t xml:space="preserve">  400</w:t>
      </w:r>
      <w:proofErr w:type="gramEnd"/>
    </w:p>
    <w:p w14:paraId="556C613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January to 31 March 2025, undated</w:t>
      </w:r>
      <w:proofErr w:type="gramStart"/>
      <w:r>
        <w:rPr>
          <w:sz w:val="24"/>
          <w:szCs w:val="24"/>
          <w:u w:val="dotted"/>
        </w:rPr>
        <w:tab/>
      </w:r>
      <w:r>
        <w:rPr>
          <w:sz w:val="24"/>
          <w:szCs w:val="24"/>
        </w:rPr>
        <w:t xml:space="preserve">  284</w:t>
      </w:r>
      <w:proofErr w:type="gramEnd"/>
    </w:p>
    <w:p w14:paraId="3A147988"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January to 31 March 2026, dated May 2026</w:t>
      </w:r>
      <w:proofErr w:type="gramStart"/>
      <w:r>
        <w:rPr>
          <w:sz w:val="24"/>
          <w:szCs w:val="24"/>
          <w:u w:val="dotted"/>
        </w:rPr>
        <w:tab/>
      </w:r>
      <w:r>
        <w:rPr>
          <w:sz w:val="24"/>
          <w:szCs w:val="24"/>
        </w:rPr>
        <w:t xml:space="preserve">  982</w:t>
      </w:r>
      <w:proofErr w:type="gramEnd"/>
    </w:p>
    <w:p w14:paraId="19A0008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to 30 September 2024, dated 2024</w:t>
      </w:r>
      <w:r>
        <w:rPr>
          <w:sz w:val="24"/>
          <w:szCs w:val="24"/>
          <w:u w:val="dotted"/>
        </w:rPr>
        <w:tab/>
      </w:r>
      <w:r>
        <w:rPr>
          <w:sz w:val="24"/>
          <w:szCs w:val="24"/>
        </w:rPr>
        <w:t xml:space="preserve">   29</w:t>
      </w:r>
    </w:p>
    <w:p w14:paraId="7CDB16C5"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July to 30 September 2025, dated October 2025</w:t>
      </w:r>
      <w:proofErr w:type="gramStart"/>
      <w:r>
        <w:rPr>
          <w:sz w:val="24"/>
          <w:szCs w:val="24"/>
          <w:u w:val="dotted"/>
        </w:rPr>
        <w:tab/>
      </w:r>
      <w:r>
        <w:rPr>
          <w:sz w:val="24"/>
          <w:szCs w:val="24"/>
        </w:rPr>
        <w:t xml:space="preserve">  517</w:t>
      </w:r>
      <w:proofErr w:type="gramEnd"/>
    </w:p>
    <w:p w14:paraId="7B939A2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1 October to 31 December 2024, dated January 2025</w:t>
      </w:r>
      <w:r>
        <w:rPr>
          <w:sz w:val="24"/>
          <w:szCs w:val="24"/>
          <w:u w:val="dotted"/>
        </w:rPr>
        <w:tab/>
      </w:r>
      <w:r>
        <w:rPr>
          <w:sz w:val="24"/>
          <w:szCs w:val="24"/>
        </w:rPr>
        <w:t xml:space="preserve">   69</w:t>
      </w:r>
    </w:p>
    <w:p w14:paraId="6490401E"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1 October to 31 December 2025, dated February 2026</w:t>
      </w:r>
      <w:proofErr w:type="gramStart"/>
      <w:r>
        <w:rPr>
          <w:sz w:val="24"/>
          <w:szCs w:val="24"/>
          <w:u w:val="dotted"/>
        </w:rPr>
        <w:tab/>
      </w:r>
      <w:r>
        <w:rPr>
          <w:sz w:val="24"/>
          <w:szCs w:val="24"/>
        </w:rPr>
        <w:t xml:space="preserve">  813</w:t>
      </w:r>
      <w:proofErr w:type="gramEnd"/>
    </w:p>
    <w:p w14:paraId="6EB8D26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Planning and Economic Feasibility—</w:t>
      </w:r>
      <w:r>
        <w:rPr>
          <w:sz w:val="24"/>
          <w:szCs w:val="24"/>
        </w:rPr>
        <w:t>Integrating the Missing Middle in RZ1 and RZ2, prepared by Purdon for the Environment, Planning and Sustainable Development Directorate, dated October 2024</w:t>
      </w:r>
      <w:proofErr w:type="gramStart"/>
      <w:r>
        <w:rPr>
          <w:sz w:val="24"/>
          <w:szCs w:val="24"/>
          <w:u w:val="dotted"/>
        </w:rPr>
        <w:tab/>
      </w:r>
      <w:r>
        <w:rPr>
          <w:sz w:val="24"/>
          <w:szCs w:val="24"/>
        </w:rPr>
        <w:t xml:space="preserve">  303</w:t>
      </w:r>
      <w:proofErr w:type="gramEnd"/>
    </w:p>
    <w:p w14:paraId="3732EB2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Planning and the "Missing Middle" Housing Reforms—</w:t>
      </w:r>
      <w:r>
        <w:rPr>
          <w:sz w:val="24"/>
          <w:szCs w:val="24"/>
        </w:rPr>
        <w:t>Assembly Resolution of 5 February 2025—</w:t>
      </w:r>
    </w:p>
    <w:p w14:paraId="3678340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 undated</w:t>
      </w:r>
      <w:proofErr w:type="gramStart"/>
      <w:r>
        <w:rPr>
          <w:sz w:val="24"/>
          <w:szCs w:val="24"/>
          <w:u w:val="dotted"/>
        </w:rPr>
        <w:tab/>
      </w:r>
      <w:r>
        <w:rPr>
          <w:sz w:val="24"/>
          <w:szCs w:val="24"/>
        </w:rPr>
        <w:t xml:space="preserve">  102</w:t>
      </w:r>
      <w:proofErr w:type="gramEnd"/>
    </w:p>
    <w:p w14:paraId="1459BD6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lastRenderedPageBreak/>
        <w:t>Response, dated 20 June 2025</w:t>
      </w:r>
      <w:proofErr w:type="gramStart"/>
      <w:r>
        <w:rPr>
          <w:sz w:val="24"/>
          <w:szCs w:val="24"/>
          <w:u w:val="dotted"/>
        </w:rPr>
        <w:tab/>
      </w:r>
      <w:r>
        <w:rPr>
          <w:sz w:val="24"/>
          <w:szCs w:val="24"/>
        </w:rPr>
        <w:t xml:space="preserve">  303</w:t>
      </w:r>
      <w:proofErr w:type="gramEnd"/>
    </w:p>
    <w:p w14:paraId="38E00BF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Planning, Transport and City Services—Standing Committee (Tenth Assembly)—</w:t>
      </w:r>
      <w:r>
        <w:rPr>
          <w:sz w:val="24"/>
          <w:szCs w:val="24"/>
        </w:rPr>
        <w:t>Papers presented—Schedule of Statutory Appointments—Pursuant to Continuing Resolution 5A—1 July 2024 to 19 October 2024</w:t>
      </w:r>
      <w:r>
        <w:rPr>
          <w:sz w:val="24"/>
          <w:szCs w:val="24"/>
          <w:u w:val="dotted"/>
        </w:rPr>
        <w:tab/>
      </w:r>
      <w:r>
        <w:rPr>
          <w:sz w:val="24"/>
          <w:szCs w:val="24"/>
        </w:rPr>
        <w:t xml:space="preserve">   81</w:t>
      </w:r>
    </w:p>
    <w:p w14:paraId="1880C49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Principle 8: cross-border disclosure of personal information—</w:t>
      </w:r>
      <w:r>
        <w:rPr>
          <w:sz w:val="24"/>
          <w:szCs w:val="24"/>
        </w:rPr>
        <w:t>Copy of Incoming Government Briefing page, undated</w:t>
      </w:r>
      <w:proofErr w:type="gramStart"/>
      <w:r>
        <w:rPr>
          <w:sz w:val="24"/>
          <w:szCs w:val="24"/>
          <w:u w:val="dotted"/>
        </w:rPr>
        <w:tab/>
      </w:r>
      <w:r>
        <w:rPr>
          <w:sz w:val="24"/>
          <w:szCs w:val="24"/>
        </w:rPr>
        <w:t xml:space="preserve">  209</w:t>
      </w:r>
      <w:proofErr w:type="gramEnd"/>
    </w:p>
    <w:p w14:paraId="0AD14EB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Professional Engineers Act—</w:t>
      </w:r>
    </w:p>
    <w:p w14:paraId="1CA7C3D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Professional Engineers (Continuing Professional Development) Determination 2024—Disallowable Instrument DI2024-281 (LR, 9 September 2024)</w:t>
      </w:r>
      <w:r>
        <w:rPr>
          <w:sz w:val="24"/>
          <w:szCs w:val="24"/>
          <w:u w:val="dotted"/>
        </w:rPr>
        <w:tab/>
      </w:r>
      <w:r>
        <w:rPr>
          <w:sz w:val="24"/>
          <w:szCs w:val="24"/>
        </w:rPr>
        <w:t xml:space="preserve">    7</w:t>
      </w:r>
    </w:p>
    <w:p w14:paraId="74A8B29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Professional Engineers (Fees) Determination 2025—Disallowable Instrument DI2025-235 (LR, 19 August 2025)</w:t>
      </w:r>
      <w:proofErr w:type="gramStart"/>
      <w:r>
        <w:rPr>
          <w:sz w:val="24"/>
          <w:szCs w:val="24"/>
          <w:u w:val="dotted"/>
        </w:rPr>
        <w:tab/>
      </w:r>
      <w:r>
        <w:rPr>
          <w:sz w:val="24"/>
          <w:szCs w:val="24"/>
        </w:rPr>
        <w:t xml:space="preserve">  412</w:t>
      </w:r>
      <w:proofErr w:type="gramEnd"/>
    </w:p>
    <w:p w14:paraId="285C9CD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Professional Engineers (Fire Safety Engineering) Code of Practice 2024—Disallowable Instrument DI2024-280 (LR, 9 September 2024)</w:t>
      </w:r>
      <w:r>
        <w:rPr>
          <w:sz w:val="24"/>
          <w:szCs w:val="24"/>
          <w:u w:val="dotted"/>
        </w:rPr>
        <w:tab/>
      </w:r>
      <w:r>
        <w:rPr>
          <w:sz w:val="24"/>
          <w:szCs w:val="24"/>
        </w:rPr>
        <w:t xml:space="preserve">    7</w:t>
      </w:r>
    </w:p>
    <w:p w14:paraId="0CB4373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Professional Engineers (Professional Engineers) Code of Practice 2024—Disallowable Instrument DI2024-279 (LR, 9 September 2024)</w:t>
      </w:r>
      <w:r>
        <w:rPr>
          <w:sz w:val="24"/>
          <w:szCs w:val="24"/>
          <w:u w:val="dotted"/>
        </w:rPr>
        <w:tab/>
      </w:r>
      <w:r>
        <w:rPr>
          <w:sz w:val="24"/>
          <w:szCs w:val="24"/>
        </w:rPr>
        <w:t xml:space="preserve">    7</w:t>
      </w:r>
    </w:p>
    <w:p w14:paraId="5BC4329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Property Developers Act—</w:t>
      </w:r>
    </w:p>
    <w:p w14:paraId="194E8B4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Property Developers (Fees) Determination 2025—Disallowable Instrument DI2025-243 (LR, 28 August 2025)</w:t>
      </w:r>
      <w:proofErr w:type="gramStart"/>
      <w:r>
        <w:rPr>
          <w:sz w:val="24"/>
          <w:szCs w:val="24"/>
          <w:u w:val="dotted"/>
        </w:rPr>
        <w:tab/>
      </w:r>
      <w:r>
        <w:rPr>
          <w:sz w:val="24"/>
          <w:szCs w:val="24"/>
        </w:rPr>
        <w:t xml:space="preserve">  412</w:t>
      </w:r>
      <w:proofErr w:type="gramEnd"/>
    </w:p>
    <w:p w14:paraId="408F69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Property Developers (Relevant Property Developer) Code of Practice 2025—Disallowable Instrument DI2025-248 (LR, 8 September 2025)</w:t>
      </w:r>
      <w:proofErr w:type="gramStart"/>
      <w:r>
        <w:rPr>
          <w:sz w:val="24"/>
          <w:szCs w:val="24"/>
          <w:u w:val="dotted"/>
        </w:rPr>
        <w:tab/>
      </w:r>
      <w:r>
        <w:rPr>
          <w:sz w:val="24"/>
          <w:szCs w:val="24"/>
        </w:rPr>
        <w:t xml:space="preserve">  444</w:t>
      </w:r>
      <w:proofErr w:type="gramEnd"/>
    </w:p>
    <w:p w14:paraId="478936A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Property Developers Regulation 2025—Subordinate Law SL2025-20 (LR, 15 October 2025)</w:t>
      </w:r>
      <w:proofErr w:type="gramStart"/>
      <w:r>
        <w:rPr>
          <w:sz w:val="24"/>
          <w:szCs w:val="24"/>
          <w:u w:val="dotted"/>
        </w:rPr>
        <w:tab/>
      </w:r>
      <w:r>
        <w:rPr>
          <w:sz w:val="24"/>
          <w:szCs w:val="24"/>
        </w:rPr>
        <w:t xml:space="preserve">  517</w:t>
      </w:r>
      <w:proofErr w:type="gramEnd"/>
    </w:p>
    <w:p w14:paraId="478B37B9"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Proposed Amendment to the Appropriation Bill 2025-2026—Select Committee—</w:t>
      </w:r>
      <w:r>
        <w:rPr>
          <w:sz w:val="24"/>
          <w:szCs w:val="24"/>
        </w:rPr>
        <w:t>Reports presented—2025—No 1—Inquiry into the proposed Amendment to the Appropriation Bill 2025-2026, dated 12 September 2025, including additional comments (Ms Carrick) together with the relevant minutes of proceedings</w:t>
      </w:r>
      <w:proofErr w:type="gramStart"/>
      <w:r>
        <w:rPr>
          <w:sz w:val="24"/>
          <w:szCs w:val="24"/>
          <w:u w:val="dotted"/>
        </w:rPr>
        <w:tab/>
      </w:r>
      <w:r>
        <w:rPr>
          <w:sz w:val="24"/>
          <w:szCs w:val="24"/>
        </w:rPr>
        <w:t xml:space="preserve">  408</w:t>
      </w:r>
      <w:proofErr w:type="gramEnd"/>
    </w:p>
    <w:p w14:paraId="329B57E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Accounts and Administration—Standing Committee—</w:t>
      </w:r>
    </w:p>
    <w:p w14:paraId="700932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61983F8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Proposed change—Copy of email correspondence between the Acting Greens Whip and the Acting Speaker, dated 11 December 2026</w:t>
      </w:r>
      <w:proofErr w:type="gramStart"/>
      <w:r>
        <w:rPr>
          <w:sz w:val="24"/>
          <w:szCs w:val="24"/>
          <w:u w:val="dotted"/>
        </w:rPr>
        <w:tab/>
      </w:r>
      <w:r>
        <w:rPr>
          <w:sz w:val="24"/>
          <w:szCs w:val="24"/>
        </w:rPr>
        <w:t xml:space="preserve">  678</w:t>
      </w:r>
      <w:proofErr w:type="gramEnd"/>
    </w:p>
    <w:p w14:paraId="4E1520E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Statutory Appointments pursuant to Continuing Resolution 5A—</w:t>
      </w:r>
    </w:p>
    <w:p w14:paraId="7B04207C"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January 2025 to 30 June 2025</w:t>
      </w:r>
      <w:proofErr w:type="gramStart"/>
      <w:r>
        <w:rPr>
          <w:sz w:val="24"/>
          <w:szCs w:val="24"/>
          <w:u w:val="dotted"/>
        </w:rPr>
        <w:tab/>
      </w:r>
      <w:r>
        <w:rPr>
          <w:sz w:val="24"/>
          <w:szCs w:val="24"/>
        </w:rPr>
        <w:t xml:space="preserve">  397</w:t>
      </w:r>
      <w:proofErr w:type="gramEnd"/>
    </w:p>
    <w:p w14:paraId="6EEF581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835</w:t>
      </w:r>
      <w:proofErr w:type="gramEnd"/>
    </w:p>
    <w:p w14:paraId="016B04C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21B49D1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4255321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1—Inquiry into Appropriation Bill 2024-2025 (No 2), dated March 2025, together with extracts of the relevant minutes of proceedings</w:t>
      </w:r>
      <w:proofErr w:type="gramStart"/>
      <w:r>
        <w:rPr>
          <w:sz w:val="24"/>
          <w:szCs w:val="24"/>
          <w:u w:val="dotted"/>
        </w:rPr>
        <w:tab/>
      </w:r>
      <w:r>
        <w:rPr>
          <w:sz w:val="24"/>
          <w:szCs w:val="24"/>
        </w:rPr>
        <w:t xml:space="preserve">  136</w:t>
      </w:r>
      <w:proofErr w:type="gramEnd"/>
    </w:p>
    <w:p w14:paraId="7B7A6F72"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March 2025</w:t>
      </w:r>
      <w:proofErr w:type="gramStart"/>
      <w:r>
        <w:rPr>
          <w:sz w:val="24"/>
          <w:szCs w:val="24"/>
          <w:u w:val="dotted"/>
        </w:rPr>
        <w:tab/>
      </w:r>
      <w:r>
        <w:rPr>
          <w:sz w:val="24"/>
          <w:szCs w:val="24"/>
        </w:rPr>
        <w:t xml:space="preserve">  140</w:t>
      </w:r>
      <w:proofErr w:type="gramEnd"/>
    </w:p>
    <w:p w14:paraId="0CDFAEB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2—Inquiry into Annual and Financial Reports 2023-24, dated 7 May 2025, together with extracts of the relevant minutes of proceedings</w:t>
      </w:r>
      <w:proofErr w:type="gramStart"/>
      <w:r>
        <w:rPr>
          <w:sz w:val="24"/>
          <w:szCs w:val="24"/>
          <w:u w:val="dotted"/>
        </w:rPr>
        <w:tab/>
      </w:r>
      <w:r>
        <w:rPr>
          <w:sz w:val="24"/>
          <w:szCs w:val="24"/>
        </w:rPr>
        <w:t xml:space="preserve">  239</w:t>
      </w:r>
      <w:proofErr w:type="gramEnd"/>
    </w:p>
    <w:p w14:paraId="70E3BDA9"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400</w:t>
      </w:r>
      <w:proofErr w:type="gramEnd"/>
    </w:p>
    <w:p w14:paraId="7AF0430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No 3—Inquiry into the Public Sector (Closing the Gap) Legislation Amendment Bill 2025, dated 20 October 2025, together with extracts of the relevant minutes of proceedings</w:t>
      </w:r>
      <w:proofErr w:type="gramStart"/>
      <w:r>
        <w:rPr>
          <w:sz w:val="24"/>
          <w:szCs w:val="24"/>
          <w:u w:val="dotted"/>
        </w:rPr>
        <w:tab/>
      </w:r>
      <w:r>
        <w:rPr>
          <w:sz w:val="24"/>
          <w:szCs w:val="24"/>
        </w:rPr>
        <w:t xml:space="preserve">  485</w:t>
      </w:r>
      <w:proofErr w:type="gramEnd"/>
    </w:p>
    <w:p w14:paraId="14A8F622"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February 2026</w:t>
      </w:r>
      <w:proofErr w:type="gramStart"/>
      <w:r>
        <w:rPr>
          <w:sz w:val="24"/>
          <w:szCs w:val="24"/>
          <w:u w:val="dotted"/>
        </w:rPr>
        <w:tab/>
      </w:r>
      <w:r>
        <w:rPr>
          <w:sz w:val="24"/>
          <w:szCs w:val="24"/>
        </w:rPr>
        <w:t xml:space="preserve">  837</w:t>
      </w:r>
      <w:proofErr w:type="gramEnd"/>
    </w:p>
    <w:p w14:paraId="5E29FAAD"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4—Inquiry into the Payroll Tax Amendment Bill 2025, dated 27 November 2025, together with the dissenting report (Ms Tough) and extracts of the relevant minutes of proceedings</w:t>
      </w:r>
      <w:proofErr w:type="gramStart"/>
      <w:r>
        <w:rPr>
          <w:sz w:val="24"/>
          <w:szCs w:val="24"/>
          <w:u w:val="dotted"/>
        </w:rPr>
        <w:tab/>
      </w:r>
      <w:r>
        <w:rPr>
          <w:sz w:val="24"/>
          <w:szCs w:val="24"/>
        </w:rPr>
        <w:t xml:space="preserve">  548</w:t>
      </w:r>
      <w:proofErr w:type="gramEnd"/>
    </w:p>
    <w:p w14:paraId="28711805"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2 December 2025</w:t>
      </w:r>
      <w:proofErr w:type="gramStart"/>
      <w:r>
        <w:rPr>
          <w:sz w:val="24"/>
          <w:szCs w:val="24"/>
          <w:u w:val="dotted"/>
        </w:rPr>
        <w:tab/>
      </w:r>
      <w:r>
        <w:rPr>
          <w:sz w:val="24"/>
          <w:szCs w:val="24"/>
        </w:rPr>
        <w:t xml:space="preserve">  551</w:t>
      </w:r>
      <w:proofErr w:type="gramEnd"/>
    </w:p>
    <w:p w14:paraId="7E51A3D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5—Inquiry into Home Buyer Concession Scheme Administration, dated 15 December 2025, together with extracts of the relevant minutes of proceedings</w:t>
      </w:r>
      <w:proofErr w:type="gramStart"/>
      <w:r>
        <w:rPr>
          <w:sz w:val="24"/>
          <w:szCs w:val="24"/>
          <w:u w:val="dotted"/>
        </w:rPr>
        <w:tab/>
      </w:r>
      <w:r>
        <w:rPr>
          <w:sz w:val="24"/>
          <w:szCs w:val="24"/>
        </w:rPr>
        <w:t xml:space="preserve">  676</w:t>
      </w:r>
      <w:proofErr w:type="gramEnd"/>
    </w:p>
    <w:p w14:paraId="11692E14"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May 2026</w:t>
      </w:r>
      <w:proofErr w:type="gramStart"/>
      <w:r>
        <w:rPr>
          <w:sz w:val="24"/>
          <w:szCs w:val="24"/>
          <w:u w:val="dotted"/>
        </w:rPr>
        <w:tab/>
      </w:r>
      <w:r>
        <w:rPr>
          <w:sz w:val="24"/>
          <w:szCs w:val="24"/>
        </w:rPr>
        <w:t xml:space="preserve">  982</w:t>
      </w:r>
      <w:proofErr w:type="gramEnd"/>
    </w:p>
    <w:p w14:paraId="734DF53B" w14:textId="77777777" w:rsidR="003938E4" w:rsidRDefault="003938E4" w:rsidP="00EE5FB0">
      <w:pPr>
        <w:tabs>
          <w:tab w:val="clear" w:pos="9781"/>
          <w:tab w:val="left" w:pos="9639"/>
        </w:tabs>
        <w:spacing w:after="0" w:line="240" w:lineRule="auto"/>
        <w:ind w:left="840" w:right="1240" w:hanging="280"/>
        <w:rPr>
          <w:sz w:val="24"/>
          <w:szCs w:val="24"/>
        </w:rPr>
      </w:pPr>
      <w:r>
        <w:rPr>
          <w:sz w:val="24"/>
          <w:szCs w:val="24"/>
        </w:rPr>
        <w:t>2026—</w:t>
      </w:r>
    </w:p>
    <w:p w14:paraId="0EF4462B" w14:textId="77777777" w:rsidR="003938E4" w:rsidRDefault="003938E4" w:rsidP="00EE5FB0">
      <w:pPr>
        <w:tabs>
          <w:tab w:val="clear" w:pos="9781"/>
          <w:tab w:val="left" w:pos="9639"/>
        </w:tabs>
        <w:spacing w:after="0" w:line="240" w:lineRule="auto"/>
        <w:ind w:left="1120" w:right="1240" w:hanging="280"/>
        <w:rPr>
          <w:sz w:val="24"/>
          <w:szCs w:val="24"/>
        </w:rPr>
      </w:pPr>
      <w:r>
        <w:rPr>
          <w:sz w:val="24"/>
          <w:szCs w:val="24"/>
        </w:rPr>
        <w:t>No 6—Inquiry into the CIT CEO recruitment process, dated 4 May 2026, together with extracts of the relevant minutes of proceedings</w:t>
      </w:r>
      <w:proofErr w:type="gramStart"/>
      <w:r>
        <w:rPr>
          <w:sz w:val="24"/>
          <w:szCs w:val="24"/>
          <w:u w:val="dotted"/>
        </w:rPr>
        <w:tab/>
      </w:r>
      <w:r>
        <w:rPr>
          <w:sz w:val="24"/>
          <w:szCs w:val="24"/>
        </w:rPr>
        <w:t xml:space="preserve">  986</w:t>
      </w:r>
      <w:proofErr w:type="gramEnd"/>
    </w:p>
    <w:p w14:paraId="0A3EFECE" w14:textId="77777777" w:rsidR="003938E4" w:rsidRDefault="003938E4" w:rsidP="00EE5FB0">
      <w:pPr>
        <w:tabs>
          <w:tab w:val="clear" w:pos="9781"/>
          <w:tab w:val="left" w:pos="9639"/>
        </w:tabs>
        <w:spacing w:after="0" w:line="240" w:lineRule="auto"/>
        <w:ind w:left="1120" w:right="1240" w:hanging="280"/>
        <w:rPr>
          <w:b/>
          <w:sz w:val="24"/>
          <w:szCs w:val="24"/>
        </w:rPr>
      </w:pPr>
      <w:r>
        <w:rPr>
          <w:sz w:val="24"/>
          <w:szCs w:val="24"/>
        </w:rPr>
        <w:t>No 7—Inquiry into Annual and Financial Reports 2024-25, dated 11 May 2026, together with extracts of the relevant minutes of proceedings</w:t>
      </w:r>
      <w:r>
        <w:rPr>
          <w:sz w:val="24"/>
          <w:szCs w:val="24"/>
          <w:u w:val="dotted"/>
        </w:rPr>
        <w:tab/>
      </w:r>
      <w:r>
        <w:rPr>
          <w:sz w:val="24"/>
          <w:szCs w:val="24"/>
        </w:rPr>
        <w:t xml:space="preserve"> 1014</w:t>
      </w:r>
    </w:p>
    <w:p w14:paraId="40929E8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Accounts—Standing Committee (Tenth Assembly)—</w:t>
      </w:r>
      <w:r>
        <w:rPr>
          <w:sz w:val="24"/>
          <w:szCs w:val="24"/>
        </w:rPr>
        <w:t>Reports presented—2024—No 24—Inquiry into Auditor-General's Performance Audit Reports July-December 2023, dated 11 September 2024, together with the relevant minutes of proceedings</w:t>
      </w:r>
      <w:r>
        <w:rPr>
          <w:sz w:val="24"/>
          <w:szCs w:val="24"/>
          <w:u w:val="dotted"/>
        </w:rPr>
        <w:tab/>
      </w:r>
      <w:r>
        <w:rPr>
          <w:sz w:val="24"/>
          <w:szCs w:val="24"/>
        </w:rPr>
        <w:t xml:space="preserve">    4</w:t>
      </w:r>
    </w:p>
    <w:p w14:paraId="162BE02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 dated February 2025</w:t>
      </w:r>
      <w:r>
        <w:rPr>
          <w:sz w:val="24"/>
          <w:szCs w:val="24"/>
          <w:u w:val="dotted"/>
        </w:rPr>
        <w:tab/>
      </w:r>
      <w:r>
        <w:rPr>
          <w:sz w:val="24"/>
          <w:szCs w:val="24"/>
        </w:rPr>
        <w:t xml:space="preserve">   69</w:t>
      </w:r>
    </w:p>
    <w:p w14:paraId="62435CE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Health Act—</w:t>
      </w:r>
    </w:p>
    <w:p w14:paraId="6E9238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Health (Chief Health Officer) Appointment 2024—Disallowable Instrument DI2024-308 (LR, 16 December 2024)</w:t>
      </w:r>
      <w:r>
        <w:rPr>
          <w:sz w:val="24"/>
          <w:szCs w:val="24"/>
          <w:u w:val="dotted"/>
        </w:rPr>
        <w:tab/>
      </w:r>
      <w:r>
        <w:rPr>
          <w:sz w:val="24"/>
          <w:szCs w:val="24"/>
        </w:rPr>
        <w:t xml:space="preserve">   70</w:t>
      </w:r>
    </w:p>
    <w:p w14:paraId="238F027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Health (Fees) Determination 2024 (No 1)—Disallowable Instrument DI2024-306 (LR, 28 November 2024)</w:t>
      </w:r>
      <w:r>
        <w:rPr>
          <w:sz w:val="24"/>
          <w:szCs w:val="24"/>
          <w:u w:val="dotted"/>
        </w:rPr>
        <w:tab/>
      </w:r>
      <w:r>
        <w:rPr>
          <w:sz w:val="24"/>
          <w:szCs w:val="24"/>
        </w:rPr>
        <w:t xml:space="preserve">   70</w:t>
      </w:r>
    </w:p>
    <w:p w14:paraId="13D7FEB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Public Health (Fees) Determination 2025 (No 1)—Disallowable Instrument DI2025-299 (LR, 1 December 2025)</w:t>
      </w:r>
      <w:proofErr w:type="gramStart"/>
      <w:r>
        <w:rPr>
          <w:sz w:val="24"/>
          <w:szCs w:val="24"/>
          <w:u w:val="dotted"/>
        </w:rPr>
        <w:tab/>
      </w:r>
      <w:r>
        <w:rPr>
          <w:sz w:val="24"/>
          <w:szCs w:val="24"/>
        </w:rPr>
        <w:t xml:space="preserve">  682</w:t>
      </w:r>
      <w:proofErr w:type="gramEnd"/>
    </w:p>
    <w:p w14:paraId="198166F3"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Public Housing Maintenance—</w:t>
      </w:r>
      <w:r>
        <w:rPr>
          <w:sz w:val="24"/>
          <w:szCs w:val="24"/>
        </w:rPr>
        <w:t>Costing and Performance Data—Assembly resolution of 18 March 2026—Government response, dated June 2026</w:t>
      </w:r>
      <w:r>
        <w:rPr>
          <w:sz w:val="24"/>
          <w:szCs w:val="24"/>
          <w:u w:val="dotted"/>
        </w:rPr>
        <w:tab/>
      </w:r>
      <w:r>
        <w:rPr>
          <w:sz w:val="24"/>
          <w:szCs w:val="24"/>
        </w:rPr>
        <w:t xml:space="preserve"> 1050</w:t>
      </w:r>
    </w:p>
    <w:p w14:paraId="4A63E35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housing—Minimum energy efficiency standard—proposed upgrade—</w:t>
      </w:r>
      <w:r>
        <w:rPr>
          <w:sz w:val="24"/>
          <w:szCs w:val="24"/>
        </w:rPr>
        <w:t>Assembly Resolution of 29 November 2023—</w:t>
      </w:r>
    </w:p>
    <w:p w14:paraId="482071E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 dated May 2024—Report to Legislative Assembly—Six Monthly Progress Report, dated 5 December 2024</w:t>
      </w:r>
      <w:r>
        <w:rPr>
          <w:sz w:val="24"/>
          <w:szCs w:val="24"/>
          <w:u w:val="dotted"/>
        </w:rPr>
        <w:tab/>
      </w:r>
      <w:r>
        <w:rPr>
          <w:sz w:val="24"/>
          <w:szCs w:val="24"/>
        </w:rPr>
        <w:t xml:space="preserve">   54</w:t>
      </w:r>
    </w:p>
    <w:p w14:paraId="08469A6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 dated May 2026</w:t>
      </w:r>
      <w:r>
        <w:rPr>
          <w:sz w:val="24"/>
          <w:szCs w:val="24"/>
          <w:u w:val="dotted"/>
        </w:rPr>
        <w:tab/>
      </w:r>
      <w:r>
        <w:rPr>
          <w:sz w:val="24"/>
          <w:szCs w:val="24"/>
        </w:rPr>
        <w:t xml:space="preserve"> 1040</w:t>
      </w:r>
    </w:p>
    <w:p w14:paraId="6AD2383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response—Report to Legislative Assembly, undated</w:t>
      </w:r>
      <w:proofErr w:type="gramStart"/>
      <w:r>
        <w:rPr>
          <w:sz w:val="24"/>
          <w:szCs w:val="24"/>
          <w:u w:val="dotted"/>
        </w:rPr>
        <w:tab/>
      </w:r>
      <w:r>
        <w:rPr>
          <w:sz w:val="24"/>
          <w:szCs w:val="24"/>
        </w:rPr>
        <w:t xml:space="preserve">  263</w:t>
      </w:r>
      <w:proofErr w:type="gramEnd"/>
    </w:p>
    <w:p w14:paraId="6218EDE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Report to Legislative Assembly—Government response, dated February 2026</w:t>
      </w:r>
      <w:proofErr w:type="gramStart"/>
      <w:r>
        <w:rPr>
          <w:sz w:val="24"/>
          <w:szCs w:val="24"/>
          <w:u w:val="dotted"/>
        </w:rPr>
        <w:tab/>
      </w:r>
      <w:r>
        <w:rPr>
          <w:sz w:val="24"/>
          <w:szCs w:val="24"/>
        </w:rPr>
        <w:t xml:space="preserve">  680</w:t>
      </w:r>
      <w:proofErr w:type="gramEnd"/>
    </w:p>
    <w:p w14:paraId="029D4B4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Interest Disclosure—</w:t>
      </w:r>
    </w:p>
    <w:p w14:paraId="58843BC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CIT Electric Vehicle Training Program—Safety, compliance and governance concerns—</w:t>
      </w:r>
    </w:p>
    <w:p w14:paraId="768AF6F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Copy of email to CIT CEO from a whistleblower, dated 9 January 2026</w:t>
      </w:r>
      <w:r>
        <w:rPr>
          <w:sz w:val="24"/>
          <w:szCs w:val="24"/>
          <w:u w:val="dotted"/>
        </w:rPr>
        <w:tab/>
      </w:r>
      <w:r>
        <w:rPr>
          <w:sz w:val="24"/>
          <w:szCs w:val="24"/>
        </w:rPr>
        <w:t xml:space="preserve"> 1030</w:t>
      </w:r>
    </w:p>
    <w:p w14:paraId="16DB490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Statement from a whistleblower, undated</w:t>
      </w:r>
      <w:r>
        <w:rPr>
          <w:sz w:val="24"/>
          <w:szCs w:val="24"/>
          <w:u w:val="dotted"/>
        </w:rPr>
        <w:tab/>
      </w:r>
      <w:r>
        <w:rPr>
          <w:sz w:val="24"/>
          <w:szCs w:val="24"/>
        </w:rPr>
        <w:t xml:space="preserve"> 1030</w:t>
      </w:r>
    </w:p>
    <w:p w14:paraId="43CE911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First Nations ACT Government public servants—Work health and safety concerns—</w:t>
      </w:r>
    </w:p>
    <w:p w14:paraId="2BC23EC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lastRenderedPageBreak/>
        <w:t>Copy of email to the ACT Head of Service from the Executive Branch Manager, Office of ACT Aboriginal and Torres Strait Islander Affairs, Community Service Directorate, dated 4 August 2025</w:t>
      </w:r>
      <w:r>
        <w:rPr>
          <w:sz w:val="24"/>
          <w:szCs w:val="24"/>
          <w:u w:val="dotted"/>
        </w:rPr>
        <w:tab/>
      </w:r>
      <w:r>
        <w:rPr>
          <w:sz w:val="24"/>
          <w:szCs w:val="24"/>
        </w:rPr>
        <w:t xml:space="preserve"> 1030</w:t>
      </w:r>
    </w:p>
    <w:p w14:paraId="1473AB9D"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Letter to Members of the ACT Legislation Assembly from Mr Brendan Moyle, dated 16 May 2026</w:t>
      </w:r>
      <w:r>
        <w:rPr>
          <w:sz w:val="24"/>
          <w:szCs w:val="24"/>
          <w:u w:val="dotted"/>
        </w:rPr>
        <w:tab/>
      </w:r>
      <w:r>
        <w:rPr>
          <w:sz w:val="24"/>
          <w:szCs w:val="24"/>
        </w:rPr>
        <w:t xml:space="preserve"> 1030</w:t>
      </w:r>
    </w:p>
    <w:p w14:paraId="02F912A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Place Names Act—</w:t>
      </w:r>
    </w:p>
    <w:p w14:paraId="1EBD3DB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(Denman Prospect) Determination 2025 (No 1)—Disallowable Instrument DI2025-21 (LR, 6 March 2025)</w:t>
      </w:r>
      <w:proofErr w:type="gramStart"/>
      <w:r>
        <w:rPr>
          <w:sz w:val="24"/>
          <w:szCs w:val="24"/>
          <w:u w:val="dotted"/>
        </w:rPr>
        <w:tab/>
      </w:r>
      <w:r>
        <w:rPr>
          <w:sz w:val="24"/>
          <w:szCs w:val="24"/>
        </w:rPr>
        <w:t xml:space="preserve">  186</w:t>
      </w:r>
      <w:proofErr w:type="gramEnd"/>
    </w:p>
    <w:p w14:paraId="669B1DA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(Denman Prospect) Determination 2025 (No 2)—Disallowable Instrument DI2025-180 (LR, 3 July 2025)</w:t>
      </w:r>
      <w:proofErr w:type="gramStart"/>
      <w:r>
        <w:rPr>
          <w:sz w:val="24"/>
          <w:szCs w:val="24"/>
          <w:u w:val="dotted"/>
        </w:rPr>
        <w:tab/>
      </w:r>
      <w:r>
        <w:rPr>
          <w:sz w:val="24"/>
          <w:szCs w:val="24"/>
        </w:rPr>
        <w:t xml:space="preserve">  356</w:t>
      </w:r>
      <w:proofErr w:type="gramEnd"/>
    </w:p>
    <w:p w14:paraId="10A3152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(Dickson) Determination 2025 (No 1)—Disallowable Instrument DI2025-82 (LR, 13 June 2025)</w:t>
      </w:r>
      <w:proofErr w:type="gramStart"/>
      <w:r>
        <w:rPr>
          <w:sz w:val="24"/>
          <w:szCs w:val="24"/>
          <w:u w:val="dotted"/>
        </w:rPr>
        <w:tab/>
      </w:r>
      <w:r>
        <w:rPr>
          <w:sz w:val="24"/>
          <w:szCs w:val="24"/>
        </w:rPr>
        <w:t xml:space="preserve">  336</w:t>
      </w:r>
      <w:proofErr w:type="gramEnd"/>
    </w:p>
    <w:p w14:paraId="482E30B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(Dickson) Revocation 2025—Disallowable Instrument DI2025-306 (LR, 4 December 2025)</w:t>
      </w:r>
      <w:proofErr w:type="gramStart"/>
      <w:r>
        <w:rPr>
          <w:sz w:val="24"/>
          <w:szCs w:val="24"/>
          <w:u w:val="dotted"/>
        </w:rPr>
        <w:tab/>
      </w:r>
      <w:r>
        <w:rPr>
          <w:sz w:val="24"/>
          <w:szCs w:val="24"/>
        </w:rPr>
        <w:t xml:space="preserve">  682</w:t>
      </w:r>
      <w:proofErr w:type="gramEnd"/>
    </w:p>
    <w:p w14:paraId="5425E3E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(Macnamara) Determination 2025 (No 2)—Disallowable Instrument DI2025-73 (LR, 10 June 2025)</w:t>
      </w:r>
      <w:proofErr w:type="gramStart"/>
      <w:r>
        <w:rPr>
          <w:sz w:val="24"/>
          <w:szCs w:val="24"/>
          <w:u w:val="dotted"/>
        </w:rPr>
        <w:tab/>
      </w:r>
      <w:r>
        <w:rPr>
          <w:sz w:val="24"/>
          <w:szCs w:val="24"/>
        </w:rPr>
        <w:t xml:space="preserve">  336</w:t>
      </w:r>
      <w:proofErr w:type="gramEnd"/>
    </w:p>
    <w:p w14:paraId="0BC3401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(Macnamara) Determination 2025 (No 3)—Disallowable Instrument DI2025-270 (LR, 16 October 2025)</w:t>
      </w:r>
      <w:proofErr w:type="gramStart"/>
      <w:r>
        <w:rPr>
          <w:sz w:val="24"/>
          <w:szCs w:val="24"/>
          <w:u w:val="dotted"/>
        </w:rPr>
        <w:tab/>
      </w:r>
      <w:r>
        <w:rPr>
          <w:sz w:val="24"/>
          <w:szCs w:val="24"/>
        </w:rPr>
        <w:t xml:space="preserve">  517</w:t>
      </w:r>
      <w:proofErr w:type="gramEnd"/>
    </w:p>
    <w:p w14:paraId="3B7D9C4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Place Names (Mcnamara) Determination 2025 (No 1)—Disallowable Instrument DI2025-36 (LR, 7 April 2025)</w:t>
      </w:r>
      <w:proofErr w:type="gramStart"/>
      <w:r>
        <w:rPr>
          <w:sz w:val="24"/>
          <w:szCs w:val="24"/>
          <w:u w:val="dotted"/>
        </w:rPr>
        <w:tab/>
      </w:r>
      <w:r>
        <w:rPr>
          <w:sz w:val="24"/>
          <w:szCs w:val="24"/>
        </w:rPr>
        <w:t xml:space="preserve">  228</w:t>
      </w:r>
      <w:proofErr w:type="gramEnd"/>
    </w:p>
    <w:p w14:paraId="6F0048D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Public Place Names (Whitlam) Determination 2024 (No 3)—Disallowable Instrument DI2024-303 (LR, 25 November 2024)</w:t>
      </w:r>
      <w:r>
        <w:rPr>
          <w:sz w:val="24"/>
          <w:szCs w:val="24"/>
          <w:u w:val="dotted"/>
        </w:rPr>
        <w:tab/>
      </w:r>
      <w:r>
        <w:rPr>
          <w:sz w:val="24"/>
          <w:szCs w:val="24"/>
        </w:rPr>
        <w:t xml:space="preserve">   70</w:t>
      </w:r>
    </w:p>
    <w:p w14:paraId="7A164FA8"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Public Sector Management Act—</w:t>
      </w:r>
      <w:r>
        <w:rPr>
          <w:sz w:val="24"/>
          <w:szCs w:val="24"/>
        </w:rPr>
        <w:t>Public Sector Management Amendment Standards 2024 (No 2)—Disallowable Instrument DI2024-287 (LR, 11 September 2024)</w:t>
      </w:r>
      <w:r>
        <w:rPr>
          <w:sz w:val="24"/>
          <w:szCs w:val="24"/>
          <w:u w:val="dotted"/>
        </w:rPr>
        <w:tab/>
      </w:r>
      <w:r>
        <w:rPr>
          <w:sz w:val="24"/>
          <w:szCs w:val="24"/>
        </w:rPr>
        <w:t xml:space="preserve">    7</w:t>
      </w:r>
    </w:p>
    <w:p w14:paraId="05A338D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Sector Management Standards 2016—</w:t>
      </w:r>
      <w:r>
        <w:rPr>
          <w:sz w:val="24"/>
          <w:szCs w:val="24"/>
        </w:rPr>
        <w:t>Pursuant to section 56—Engagements of Long-term ACT Public Service Senior Executives—</w:t>
      </w:r>
    </w:p>
    <w:p w14:paraId="56CE76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1 March 2025 to 31 August 2025</w:t>
      </w:r>
      <w:proofErr w:type="gramStart"/>
      <w:r>
        <w:rPr>
          <w:sz w:val="24"/>
          <w:szCs w:val="24"/>
          <w:u w:val="dotted"/>
        </w:rPr>
        <w:tab/>
      </w:r>
      <w:r>
        <w:rPr>
          <w:sz w:val="24"/>
          <w:szCs w:val="24"/>
        </w:rPr>
        <w:t xml:space="preserve">  351</w:t>
      </w:r>
      <w:proofErr w:type="gramEnd"/>
    </w:p>
    <w:p w14:paraId="47FC40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1 September 2024 to 28 February 2025, dated March 2025</w:t>
      </w:r>
      <w:proofErr w:type="gramStart"/>
      <w:r>
        <w:rPr>
          <w:sz w:val="24"/>
          <w:szCs w:val="24"/>
          <w:u w:val="dotted"/>
        </w:rPr>
        <w:tab/>
      </w:r>
      <w:r>
        <w:rPr>
          <w:sz w:val="24"/>
          <w:szCs w:val="24"/>
        </w:rPr>
        <w:t xml:space="preserve">  102</w:t>
      </w:r>
      <w:proofErr w:type="gramEnd"/>
    </w:p>
    <w:p w14:paraId="2B57160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1 September 2025 to 28 February 2026, dated March 2026</w:t>
      </w:r>
      <w:proofErr w:type="gramStart"/>
      <w:r>
        <w:rPr>
          <w:sz w:val="24"/>
          <w:szCs w:val="24"/>
          <w:u w:val="dotted"/>
        </w:rPr>
        <w:tab/>
      </w:r>
      <w:r>
        <w:rPr>
          <w:sz w:val="24"/>
          <w:szCs w:val="24"/>
        </w:rPr>
        <w:t xml:space="preserve">  875</w:t>
      </w:r>
      <w:proofErr w:type="gramEnd"/>
    </w:p>
    <w:p w14:paraId="76EC64AD"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Public transport concessions improvement—</w:t>
      </w:r>
      <w:r>
        <w:rPr>
          <w:sz w:val="24"/>
          <w:szCs w:val="24"/>
        </w:rPr>
        <w:t>Assembly resolution of 23 October 2025—Government response, dated June 2026</w:t>
      </w:r>
      <w:r>
        <w:rPr>
          <w:sz w:val="24"/>
          <w:szCs w:val="24"/>
          <w:u w:val="dotted"/>
        </w:rPr>
        <w:tab/>
      </w:r>
      <w:r>
        <w:rPr>
          <w:sz w:val="24"/>
          <w:szCs w:val="24"/>
        </w:rPr>
        <w:t xml:space="preserve"> 1050</w:t>
      </w:r>
    </w:p>
    <w:p w14:paraId="510EA0C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Public Trustee and Guardian Act—</w:t>
      </w:r>
      <w:r>
        <w:rPr>
          <w:sz w:val="24"/>
          <w:szCs w:val="24"/>
        </w:rPr>
        <w:t>Public Trustee and Guardian (Fees) Determination 2025—Disallowable Instrument DI2025-127 (LR, 27 June 2025)</w:t>
      </w:r>
      <w:proofErr w:type="gramStart"/>
      <w:r>
        <w:rPr>
          <w:sz w:val="24"/>
          <w:szCs w:val="24"/>
          <w:u w:val="dotted"/>
        </w:rPr>
        <w:tab/>
      </w:r>
      <w:r>
        <w:rPr>
          <w:sz w:val="24"/>
          <w:szCs w:val="24"/>
        </w:rPr>
        <w:t xml:space="preserve">  356</w:t>
      </w:r>
      <w:proofErr w:type="gramEnd"/>
    </w:p>
    <w:p w14:paraId="2C900C8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Public Unleased Land Act—</w:t>
      </w:r>
    </w:p>
    <w:p w14:paraId="0A8A557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Public Unleased Land (Fees) Determination 2025 (No 1)—Disallowable Instrument DI2025-99 (LR, 26 June 2025)</w:t>
      </w:r>
      <w:proofErr w:type="gramStart"/>
      <w:r>
        <w:rPr>
          <w:sz w:val="24"/>
          <w:szCs w:val="24"/>
          <w:u w:val="dotted"/>
        </w:rPr>
        <w:tab/>
      </w:r>
      <w:r>
        <w:rPr>
          <w:sz w:val="24"/>
          <w:szCs w:val="24"/>
        </w:rPr>
        <w:t xml:space="preserve">  356</w:t>
      </w:r>
      <w:proofErr w:type="gramEnd"/>
    </w:p>
    <w:p w14:paraId="1C354F56" w14:textId="00626C3C" w:rsidR="003938E4" w:rsidRDefault="003938E4" w:rsidP="003938E4">
      <w:pPr>
        <w:tabs>
          <w:tab w:val="clear" w:pos="9781"/>
          <w:tab w:val="left" w:pos="9639"/>
        </w:tabs>
        <w:spacing w:after="0" w:line="240" w:lineRule="auto"/>
        <w:ind w:left="560" w:right="1240" w:hanging="280"/>
        <w:rPr>
          <w:sz w:val="24"/>
          <w:szCs w:val="24"/>
        </w:rPr>
      </w:pPr>
      <w:r>
        <w:rPr>
          <w:sz w:val="24"/>
          <w:szCs w:val="24"/>
        </w:rPr>
        <w:t>Public Unleased Land (Fees) Determination 2025 (No 2)—Disallowable Instrument DI2025-222 (LR, 11 August 2025)</w:t>
      </w:r>
      <w:proofErr w:type="gramStart"/>
      <w:r>
        <w:rPr>
          <w:sz w:val="24"/>
          <w:szCs w:val="24"/>
          <w:u w:val="dotted"/>
        </w:rPr>
        <w:tab/>
      </w:r>
      <w:r>
        <w:rPr>
          <w:sz w:val="24"/>
          <w:szCs w:val="24"/>
        </w:rPr>
        <w:t xml:space="preserve">  356</w:t>
      </w:r>
      <w:proofErr w:type="gramEnd"/>
    </w:p>
    <w:p w14:paraId="378EAD98"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R</w:t>
      </w:r>
    </w:p>
    <w:p w14:paraId="6127109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Race and Sports Bookmaking Act—</w:t>
      </w:r>
    </w:p>
    <w:p w14:paraId="2577329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Race and Sports Bookmaking (Fees) Determination 2025—Disallowable Instrument DI2025-107 (LR, 26 June 2025)</w:t>
      </w:r>
      <w:proofErr w:type="gramStart"/>
      <w:r>
        <w:rPr>
          <w:sz w:val="24"/>
          <w:szCs w:val="24"/>
          <w:u w:val="dotted"/>
        </w:rPr>
        <w:tab/>
      </w:r>
      <w:r>
        <w:rPr>
          <w:sz w:val="24"/>
          <w:szCs w:val="24"/>
        </w:rPr>
        <w:t xml:space="preserve">  357</w:t>
      </w:r>
      <w:proofErr w:type="gramEnd"/>
    </w:p>
    <w:p w14:paraId="6807E1E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Race and Sports Bookmaking (Sports Bookmaking Events) Determination 2026 (No 1)—Disallowable Instrument DI2026-34 (LR, 7 April 2026)</w:t>
      </w:r>
      <w:r>
        <w:rPr>
          <w:sz w:val="24"/>
          <w:szCs w:val="24"/>
          <w:u w:val="dotted"/>
        </w:rPr>
        <w:tab/>
      </w:r>
      <w:r>
        <w:rPr>
          <w:sz w:val="24"/>
          <w:szCs w:val="24"/>
        </w:rPr>
        <w:t xml:space="preserve"> 1017</w:t>
      </w:r>
    </w:p>
    <w:p w14:paraId="4BAF9CC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Race and Sports Bookmaking (Sports Bookmaking Venues) Determination 2025 (No 1)—Disallowable Instrument DI2025-20 (LR, 6 March 2025)</w:t>
      </w:r>
      <w:proofErr w:type="gramStart"/>
      <w:r>
        <w:rPr>
          <w:sz w:val="24"/>
          <w:szCs w:val="24"/>
          <w:u w:val="dotted"/>
        </w:rPr>
        <w:tab/>
      </w:r>
      <w:r>
        <w:rPr>
          <w:sz w:val="24"/>
          <w:szCs w:val="24"/>
        </w:rPr>
        <w:t xml:space="preserve">  186</w:t>
      </w:r>
      <w:proofErr w:type="gramEnd"/>
    </w:p>
    <w:p w14:paraId="0BDE2D3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Racing Act—</w:t>
      </w:r>
      <w:r>
        <w:rPr>
          <w:sz w:val="24"/>
          <w:szCs w:val="24"/>
        </w:rPr>
        <w:t>Racing Appeals Tribunal Appointment 2025 (No 1)—Disallowable Instrument DI2025-246 (LR, 8 September 2025)</w:t>
      </w:r>
      <w:proofErr w:type="gramStart"/>
      <w:r>
        <w:rPr>
          <w:sz w:val="24"/>
          <w:szCs w:val="24"/>
          <w:u w:val="dotted"/>
        </w:rPr>
        <w:tab/>
      </w:r>
      <w:r>
        <w:rPr>
          <w:sz w:val="24"/>
          <w:szCs w:val="24"/>
        </w:rPr>
        <w:t xml:space="preserve">  444</w:t>
      </w:r>
      <w:proofErr w:type="gramEnd"/>
    </w:p>
    <w:p w14:paraId="0C94CF0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Racism in ACT from CALD Perspective: Evidence, Impacts, and Collective Actions—</w:t>
      </w:r>
      <w:r>
        <w:rPr>
          <w:sz w:val="24"/>
          <w:szCs w:val="24"/>
        </w:rPr>
        <w:t>A Report by Canberra Multicultural Community Forum (CMCF) Inc, dated October 2025</w:t>
      </w:r>
      <w:proofErr w:type="gramStart"/>
      <w:r>
        <w:rPr>
          <w:sz w:val="24"/>
          <w:szCs w:val="24"/>
          <w:u w:val="dotted"/>
        </w:rPr>
        <w:tab/>
      </w:r>
      <w:r>
        <w:rPr>
          <w:sz w:val="24"/>
          <w:szCs w:val="24"/>
        </w:rPr>
        <w:t xml:space="preserve">  523</w:t>
      </w:r>
      <w:proofErr w:type="gramEnd"/>
    </w:p>
    <w:p w14:paraId="21CCA7C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Radiation Protection Act—</w:t>
      </w:r>
    </w:p>
    <w:p w14:paraId="1D72C4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Radiation Protection (Fees) Determination 2024 (No 1)—Disallowable Instrument DI2024-317 (LR, 16 December 2024)</w:t>
      </w:r>
      <w:r>
        <w:rPr>
          <w:sz w:val="24"/>
          <w:szCs w:val="24"/>
          <w:u w:val="dotted"/>
        </w:rPr>
        <w:tab/>
      </w:r>
      <w:r>
        <w:rPr>
          <w:sz w:val="24"/>
          <w:szCs w:val="24"/>
        </w:rPr>
        <w:t xml:space="preserve">   70</w:t>
      </w:r>
    </w:p>
    <w:p w14:paraId="19874A0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Radiation Protection (Fees) Determination 2025 (No 1)—Disallowable Instrument DI2025-300 (LR, 1 December 2025)</w:t>
      </w:r>
      <w:proofErr w:type="gramStart"/>
      <w:r>
        <w:rPr>
          <w:sz w:val="24"/>
          <w:szCs w:val="24"/>
          <w:u w:val="dotted"/>
        </w:rPr>
        <w:tab/>
      </w:r>
      <w:r>
        <w:rPr>
          <w:sz w:val="24"/>
          <w:szCs w:val="24"/>
        </w:rPr>
        <w:t xml:space="preserve">  682</w:t>
      </w:r>
      <w:proofErr w:type="gramEnd"/>
    </w:p>
    <w:p w14:paraId="359DCE2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Rail Safety National Law—</w:t>
      </w:r>
    </w:p>
    <w:p w14:paraId="2B96AB9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National Regulations (Safety Management System) Amendment Regulations 2025</w:t>
      </w:r>
      <w:proofErr w:type="gramStart"/>
      <w:r>
        <w:rPr>
          <w:sz w:val="24"/>
          <w:szCs w:val="24"/>
        </w:rPr>
        <w:t>—(</w:t>
      </w:r>
      <w:proofErr w:type="gramEnd"/>
      <w:r>
        <w:rPr>
          <w:sz w:val="24"/>
          <w:szCs w:val="24"/>
        </w:rPr>
        <w:t>2025 No 520 South Australia) made under the Rail Safety National Law, together with an explanatory statement</w:t>
      </w:r>
      <w:proofErr w:type="gramStart"/>
      <w:r>
        <w:rPr>
          <w:sz w:val="24"/>
          <w:szCs w:val="24"/>
          <w:u w:val="dotted"/>
        </w:rPr>
        <w:tab/>
      </w:r>
      <w:r>
        <w:rPr>
          <w:sz w:val="24"/>
          <w:szCs w:val="24"/>
        </w:rPr>
        <w:t xml:space="preserve">  666</w:t>
      </w:r>
      <w:proofErr w:type="gramEnd"/>
    </w:p>
    <w:p w14:paraId="457FE34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Rail Safety National Law National Regulations (Fees) Amendment Regulation 2024</w:t>
      </w:r>
      <w:proofErr w:type="gramStart"/>
      <w:r>
        <w:rPr>
          <w:sz w:val="24"/>
          <w:szCs w:val="24"/>
        </w:rPr>
        <w:t>—(</w:t>
      </w:r>
      <w:proofErr w:type="gramEnd"/>
      <w:r>
        <w:rPr>
          <w:sz w:val="24"/>
          <w:szCs w:val="24"/>
        </w:rPr>
        <w:t>2025 No 321 South Australia), together with an explanatory statement, dated, September 2025</w:t>
      </w:r>
      <w:proofErr w:type="gramStart"/>
      <w:r>
        <w:rPr>
          <w:sz w:val="24"/>
          <w:szCs w:val="24"/>
          <w:u w:val="dotted"/>
        </w:rPr>
        <w:tab/>
      </w:r>
      <w:r>
        <w:rPr>
          <w:sz w:val="24"/>
          <w:szCs w:val="24"/>
        </w:rPr>
        <w:t xml:space="preserve">  400</w:t>
      </w:r>
      <w:proofErr w:type="gramEnd"/>
    </w:p>
    <w:p w14:paraId="7F94643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Rail Safety National Law (ACT) Act—</w:t>
      </w:r>
    </w:p>
    <w:p w14:paraId="5B0B3AC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Rail Safety National Law (ACT) Amendment Regulation 2025 (No 1)—Subordinate Law SL2025-15 (LR, 28 July 2025)</w:t>
      </w:r>
      <w:proofErr w:type="gramStart"/>
      <w:r>
        <w:rPr>
          <w:sz w:val="24"/>
          <w:szCs w:val="24"/>
          <w:u w:val="dotted"/>
        </w:rPr>
        <w:tab/>
      </w:r>
      <w:r>
        <w:rPr>
          <w:sz w:val="24"/>
          <w:szCs w:val="24"/>
        </w:rPr>
        <w:t xml:space="preserve">  357</w:t>
      </w:r>
      <w:proofErr w:type="gramEnd"/>
    </w:p>
    <w:p w14:paraId="24FAEBA3"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Rail Safety National Law (Drug and Alcohol Analysts) Appointment 2025 (No 1)—Disallowable Instrument DI2025-45 (LR, 8 May 2025)</w:t>
      </w:r>
      <w:proofErr w:type="gramStart"/>
      <w:r>
        <w:rPr>
          <w:sz w:val="24"/>
          <w:szCs w:val="24"/>
          <w:u w:val="dotted"/>
        </w:rPr>
        <w:tab/>
      </w:r>
      <w:r>
        <w:rPr>
          <w:sz w:val="24"/>
          <w:szCs w:val="24"/>
        </w:rPr>
        <w:t xml:space="preserve">  304</w:t>
      </w:r>
      <w:proofErr w:type="gramEnd"/>
    </w:p>
    <w:p w14:paraId="72B5036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Rapid bus routes R2 and R3—</w:t>
      </w:r>
      <w:r>
        <w:rPr>
          <w:sz w:val="24"/>
          <w:szCs w:val="24"/>
        </w:rPr>
        <w:t>Reinstatement—Assembly resolution of 26 February 2026—Government response—Implementation Plan—Rapid Services (R2/R4/R3/R5), dated March 2026</w:t>
      </w:r>
      <w:proofErr w:type="gramStart"/>
      <w:r>
        <w:rPr>
          <w:sz w:val="24"/>
          <w:szCs w:val="24"/>
          <w:u w:val="dotted"/>
        </w:rPr>
        <w:tab/>
      </w:r>
      <w:r>
        <w:rPr>
          <w:sz w:val="24"/>
          <w:szCs w:val="24"/>
        </w:rPr>
        <w:t xml:space="preserve">  931</w:t>
      </w:r>
      <w:proofErr w:type="gramEnd"/>
    </w:p>
    <w:p w14:paraId="16C437D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Rates Act, Duties Act, Land Rent Act and Land Tax Act—</w:t>
      </w:r>
      <w:r>
        <w:rPr>
          <w:sz w:val="24"/>
          <w:szCs w:val="24"/>
        </w:rPr>
        <w:t>Rates, Land Tax, Land Rent and Duties (Certificate and Statement Fees) Determination 2025—Disallowable Instrument DI2025-155 (LR, 30 June 2025)</w:t>
      </w:r>
      <w:proofErr w:type="gramStart"/>
      <w:r>
        <w:rPr>
          <w:sz w:val="24"/>
          <w:szCs w:val="24"/>
          <w:u w:val="dotted"/>
        </w:rPr>
        <w:tab/>
      </w:r>
      <w:r>
        <w:rPr>
          <w:sz w:val="24"/>
          <w:szCs w:val="24"/>
        </w:rPr>
        <w:t xml:space="preserve">  357</w:t>
      </w:r>
      <w:proofErr w:type="gramEnd"/>
    </w:p>
    <w:p w14:paraId="565AE53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Registration of Deeds Act—</w:t>
      </w:r>
      <w:r>
        <w:rPr>
          <w:sz w:val="24"/>
          <w:szCs w:val="24"/>
        </w:rPr>
        <w:t>Registration of Deeds (Fees) Determination 2025—Disallowable Instrument DI2025-122 (LR, 27 June 2025)</w:t>
      </w:r>
      <w:proofErr w:type="gramStart"/>
      <w:r>
        <w:rPr>
          <w:sz w:val="24"/>
          <w:szCs w:val="24"/>
          <w:u w:val="dotted"/>
        </w:rPr>
        <w:tab/>
      </w:r>
      <w:r>
        <w:rPr>
          <w:sz w:val="24"/>
          <w:szCs w:val="24"/>
        </w:rPr>
        <w:t xml:space="preserve">  357</w:t>
      </w:r>
      <w:proofErr w:type="gramEnd"/>
    </w:p>
    <w:p w14:paraId="1B7D0F1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lastRenderedPageBreak/>
        <w:t>Registry Weddings—</w:t>
      </w:r>
      <w:r>
        <w:rPr>
          <w:sz w:val="24"/>
          <w:szCs w:val="24"/>
        </w:rPr>
        <w:t>Proposed establishment—Assembly resolution of 14 May 2025—Government response, dated September 2025</w:t>
      </w:r>
      <w:proofErr w:type="gramStart"/>
      <w:r>
        <w:rPr>
          <w:sz w:val="24"/>
          <w:szCs w:val="24"/>
          <w:u w:val="dotted"/>
        </w:rPr>
        <w:tab/>
      </w:r>
      <w:r>
        <w:rPr>
          <w:sz w:val="24"/>
          <w:szCs w:val="24"/>
        </w:rPr>
        <w:t xml:space="preserve">  472</w:t>
      </w:r>
      <w:proofErr w:type="gramEnd"/>
    </w:p>
    <w:p w14:paraId="78B103C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Remuneration Tribunal Act—</w:t>
      </w:r>
    </w:p>
    <w:p w14:paraId="6B9F790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9—Members of the Legislative Assembly—Determination 4 of 2025, dated 31 March 2025</w:t>
      </w:r>
      <w:proofErr w:type="gramStart"/>
      <w:r>
        <w:rPr>
          <w:sz w:val="24"/>
          <w:szCs w:val="24"/>
          <w:u w:val="dotted"/>
        </w:rPr>
        <w:tab/>
      </w:r>
      <w:r>
        <w:rPr>
          <w:sz w:val="24"/>
          <w:szCs w:val="24"/>
        </w:rPr>
        <w:t xml:space="preserve">  210</w:t>
      </w:r>
      <w:proofErr w:type="gramEnd"/>
    </w:p>
    <w:p w14:paraId="506619C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10—</w:t>
      </w:r>
    </w:p>
    <w:p w14:paraId="2B92F18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Civil and Administrative Tribunal—</w:t>
      </w:r>
    </w:p>
    <w:p w14:paraId="1502E05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8 of 2025, dated 1 September 2025</w:t>
      </w:r>
      <w:proofErr w:type="gramStart"/>
      <w:r>
        <w:rPr>
          <w:sz w:val="24"/>
          <w:szCs w:val="24"/>
          <w:u w:val="dotted"/>
        </w:rPr>
        <w:tab/>
      </w:r>
      <w:r>
        <w:rPr>
          <w:sz w:val="24"/>
          <w:szCs w:val="24"/>
        </w:rPr>
        <w:t xml:space="preserve">  435</w:t>
      </w:r>
      <w:proofErr w:type="gramEnd"/>
    </w:p>
    <w:p w14:paraId="649BC46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10 of 2024 (amended), dated 31 March 2025</w:t>
      </w:r>
      <w:proofErr w:type="gramStart"/>
      <w:r>
        <w:rPr>
          <w:sz w:val="24"/>
          <w:szCs w:val="24"/>
          <w:u w:val="dotted"/>
        </w:rPr>
        <w:tab/>
      </w:r>
      <w:r>
        <w:rPr>
          <w:sz w:val="24"/>
          <w:szCs w:val="24"/>
        </w:rPr>
        <w:t xml:space="preserve">  210</w:t>
      </w:r>
      <w:proofErr w:type="gramEnd"/>
    </w:p>
    <w:p w14:paraId="3041D90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Magistrates Court Judicial Positions—Determination 7 of 2025, dated 1 September 2025</w:t>
      </w:r>
      <w:proofErr w:type="gramStart"/>
      <w:r>
        <w:rPr>
          <w:sz w:val="24"/>
          <w:szCs w:val="24"/>
          <w:u w:val="dotted"/>
        </w:rPr>
        <w:tab/>
      </w:r>
      <w:r>
        <w:rPr>
          <w:sz w:val="24"/>
          <w:szCs w:val="24"/>
        </w:rPr>
        <w:t xml:space="preserve">  435</w:t>
      </w:r>
      <w:proofErr w:type="gramEnd"/>
    </w:p>
    <w:p w14:paraId="33A12EA3"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ACT Supreme Court Judicial Positions—Determination 6 of 2025, dated 1 September 2025</w:t>
      </w:r>
      <w:proofErr w:type="gramStart"/>
      <w:r>
        <w:rPr>
          <w:sz w:val="24"/>
          <w:szCs w:val="24"/>
          <w:u w:val="dotted"/>
        </w:rPr>
        <w:tab/>
      </w:r>
      <w:r>
        <w:rPr>
          <w:sz w:val="24"/>
          <w:szCs w:val="24"/>
        </w:rPr>
        <w:t xml:space="preserve">  435</w:t>
      </w:r>
      <w:proofErr w:type="gramEnd"/>
    </w:p>
    <w:p w14:paraId="7274E72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Chair, Machinery of Government Taskforce—Determination 16 of 2024, dated 23 December 2024</w:t>
      </w:r>
      <w:r>
        <w:rPr>
          <w:sz w:val="24"/>
          <w:szCs w:val="24"/>
          <w:u w:val="dotted"/>
        </w:rPr>
        <w:tab/>
      </w:r>
      <w:r>
        <w:rPr>
          <w:sz w:val="24"/>
          <w:szCs w:val="24"/>
        </w:rPr>
        <w:t xml:space="preserve">   69</w:t>
      </w:r>
    </w:p>
    <w:p w14:paraId="28214ECA"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Chief Executive Officer of ACT Courts and Tribunal—Determination 11 of 2025, dated 1 September 2025</w:t>
      </w:r>
      <w:proofErr w:type="gramStart"/>
      <w:r>
        <w:rPr>
          <w:sz w:val="24"/>
          <w:szCs w:val="24"/>
          <w:u w:val="dotted"/>
        </w:rPr>
        <w:tab/>
      </w:r>
      <w:r>
        <w:rPr>
          <w:sz w:val="24"/>
          <w:szCs w:val="24"/>
        </w:rPr>
        <w:t xml:space="preserve">  435</w:t>
      </w:r>
      <w:proofErr w:type="gramEnd"/>
    </w:p>
    <w:p w14:paraId="4CE5867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Director of Public Prosecutions—Determination 12 of 2025, dated 1 September 2025</w:t>
      </w:r>
      <w:proofErr w:type="gramStart"/>
      <w:r>
        <w:rPr>
          <w:sz w:val="24"/>
          <w:szCs w:val="24"/>
          <w:u w:val="dotted"/>
        </w:rPr>
        <w:tab/>
      </w:r>
      <w:r>
        <w:rPr>
          <w:sz w:val="24"/>
          <w:szCs w:val="24"/>
        </w:rPr>
        <w:t xml:space="preserve">  435</w:t>
      </w:r>
      <w:proofErr w:type="gramEnd"/>
    </w:p>
    <w:p w14:paraId="3264CBF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Full-time Statutory Office Holder—Chair, Therapeutic Support Panel—4Determination 15 of 2025, dated 1 September 2025</w:t>
      </w:r>
      <w:proofErr w:type="gramStart"/>
      <w:r>
        <w:rPr>
          <w:sz w:val="24"/>
          <w:szCs w:val="24"/>
          <w:u w:val="dotted"/>
        </w:rPr>
        <w:tab/>
      </w:r>
      <w:r>
        <w:rPr>
          <w:sz w:val="24"/>
          <w:szCs w:val="24"/>
        </w:rPr>
        <w:t xml:space="preserve">  435</w:t>
      </w:r>
      <w:proofErr w:type="gramEnd"/>
    </w:p>
    <w:p w14:paraId="032F0062"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Full-time Statutory Office Holders—</w:t>
      </w:r>
    </w:p>
    <w:p w14:paraId="379BE38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Auditor-General, Clerk of the Legislative Assembly, Electoral Commissioner—</w:t>
      </w:r>
    </w:p>
    <w:p w14:paraId="1B4D5AF6"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Determination 3 of 2025, dated 31 March 2025</w:t>
      </w:r>
      <w:proofErr w:type="gramStart"/>
      <w:r>
        <w:rPr>
          <w:sz w:val="24"/>
          <w:szCs w:val="24"/>
          <w:u w:val="dotted"/>
        </w:rPr>
        <w:tab/>
      </w:r>
      <w:r>
        <w:rPr>
          <w:sz w:val="24"/>
          <w:szCs w:val="24"/>
        </w:rPr>
        <w:t xml:space="preserve">  210</w:t>
      </w:r>
      <w:proofErr w:type="gramEnd"/>
    </w:p>
    <w:p w14:paraId="5C515518"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Determination 3 of 2026, dated 7 May 2026</w:t>
      </w:r>
      <w:r>
        <w:rPr>
          <w:sz w:val="24"/>
          <w:szCs w:val="24"/>
          <w:u w:val="dotted"/>
        </w:rPr>
        <w:tab/>
      </w:r>
      <w:r>
        <w:rPr>
          <w:sz w:val="24"/>
          <w:szCs w:val="24"/>
        </w:rPr>
        <w:t xml:space="preserve"> 1016</w:t>
      </w:r>
    </w:p>
    <w:p w14:paraId="08B4926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Chief Executive Officer, ACT Integrity Commission—Determination 10 of 2025, dated 1 September 2025</w:t>
      </w:r>
      <w:proofErr w:type="gramStart"/>
      <w:r>
        <w:rPr>
          <w:sz w:val="24"/>
          <w:szCs w:val="24"/>
          <w:u w:val="dotted"/>
        </w:rPr>
        <w:tab/>
      </w:r>
      <w:r>
        <w:rPr>
          <w:sz w:val="24"/>
          <w:szCs w:val="24"/>
        </w:rPr>
        <w:t xml:space="preserve">  435</w:t>
      </w:r>
      <w:proofErr w:type="gramEnd"/>
    </w:p>
    <w:p w14:paraId="7144785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2 of 2025, dated 31 March 2025</w:t>
      </w:r>
      <w:proofErr w:type="gramStart"/>
      <w:r>
        <w:rPr>
          <w:sz w:val="24"/>
          <w:szCs w:val="24"/>
          <w:u w:val="dotted"/>
        </w:rPr>
        <w:tab/>
      </w:r>
      <w:r>
        <w:rPr>
          <w:sz w:val="24"/>
          <w:szCs w:val="24"/>
        </w:rPr>
        <w:t xml:space="preserve">  210</w:t>
      </w:r>
      <w:proofErr w:type="gramEnd"/>
    </w:p>
    <w:p w14:paraId="645F536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2 of 2026, dated 7 May 2026</w:t>
      </w:r>
      <w:r>
        <w:rPr>
          <w:sz w:val="24"/>
          <w:szCs w:val="24"/>
          <w:u w:val="dotted"/>
        </w:rPr>
        <w:tab/>
      </w:r>
      <w:r>
        <w:rPr>
          <w:sz w:val="24"/>
          <w:szCs w:val="24"/>
        </w:rPr>
        <w:t xml:space="preserve"> 1016</w:t>
      </w:r>
    </w:p>
    <w:p w14:paraId="6C054856"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Head of Service—Directors-General and Executives—</w:t>
      </w:r>
    </w:p>
    <w:p w14:paraId="663FD06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1 of 2025, dated 31 March 2025</w:t>
      </w:r>
      <w:proofErr w:type="gramStart"/>
      <w:r>
        <w:rPr>
          <w:sz w:val="24"/>
          <w:szCs w:val="24"/>
          <w:u w:val="dotted"/>
        </w:rPr>
        <w:tab/>
      </w:r>
      <w:r>
        <w:rPr>
          <w:sz w:val="24"/>
          <w:szCs w:val="24"/>
        </w:rPr>
        <w:t xml:space="preserve">  210</w:t>
      </w:r>
      <w:proofErr w:type="gramEnd"/>
    </w:p>
    <w:p w14:paraId="7890B10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1 of 2026, dated 7 May 2026</w:t>
      </w:r>
      <w:r>
        <w:rPr>
          <w:sz w:val="24"/>
          <w:szCs w:val="24"/>
          <w:u w:val="dotted"/>
        </w:rPr>
        <w:tab/>
      </w:r>
      <w:r>
        <w:rPr>
          <w:sz w:val="24"/>
          <w:szCs w:val="24"/>
        </w:rPr>
        <w:t xml:space="preserve"> 1016</w:t>
      </w:r>
    </w:p>
    <w:p w14:paraId="625A140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Members of the ACT Legislative Assembly—Determination 6 of 2026, dated 7 May 2026</w:t>
      </w:r>
      <w:r>
        <w:rPr>
          <w:sz w:val="24"/>
          <w:szCs w:val="24"/>
          <w:u w:val="dotted"/>
        </w:rPr>
        <w:tab/>
      </w:r>
      <w:r>
        <w:rPr>
          <w:sz w:val="24"/>
          <w:szCs w:val="24"/>
        </w:rPr>
        <w:t xml:space="preserve"> 1016</w:t>
      </w:r>
    </w:p>
    <w:p w14:paraId="319FF4B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Part-time Public Office Holder—</w:t>
      </w:r>
    </w:p>
    <w:p w14:paraId="5292505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Chair and Members, Voluntary Assisted Dying Oversight Board, Part-time Public Officeholder—Chair, Deputy Chair and Members, Disability Advisory Council, Part-time Public Officeholder—Co-Chairs and Members, ACT Place Naming Advisory Committee, Part-time Public Officeholders—External Member, Cultural Facilities Corporation Audit Committee—Determination 5 of 2025, dated 31 March 2025</w:t>
      </w:r>
      <w:proofErr w:type="gramStart"/>
      <w:r>
        <w:rPr>
          <w:sz w:val="24"/>
          <w:szCs w:val="24"/>
          <w:u w:val="dotted"/>
        </w:rPr>
        <w:tab/>
      </w:r>
      <w:r>
        <w:rPr>
          <w:sz w:val="24"/>
          <w:szCs w:val="24"/>
        </w:rPr>
        <w:t xml:space="preserve">  210</w:t>
      </w:r>
      <w:proofErr w:type="gramEnd"/>
    </w:p>
    <w:p w14:paraId="39D69CA3"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Co-Chairs and Members—ACT Reconciliation Council—Determination 5 of 2026, dated 14 April 2026, together with an accompanying statement</w:t>
      </w:r>
      <w:proofErr w:type="gramStart"/>
      <w:r>
        <w:rPr>
          <w:sz w:val="24"/>
          <w:szCs w:val="24"/>
          <w:u w:val="dotted"/>
        </w:rPr>
        <w:tab/>
      </w:r>
      <w:r>
        <w:rPr>
          <w:sz w:val="24"/>
          <w:szCs w:val="24"/>
        </w:rPr>
        <w:t xml:space="preserve">  982</w:t>
      </w:r>
      <w:proofErr w:type="gramEnd"/>
    </w:p>
    <w:p w14:paraId="1413C4D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Determination 13 of 2025 (Amended), dated 20 February 2026</w:t>
      </w:r>
      <w:proofErr w:type="gramStart"/>
      <w:r>
        <w:rPr>
          <w:sz w:val="24"/>
          <w:szCs w:val="24"/>
          <w:u w:val="dotted"/>
        </w:rPr>
        <w:tab/>
      </w:r>
      <w:r>
        <w:rPr>
          <w:sz w:val="24"/>
          <w:szCs w:val="24"/>
        </w:rPr>
        <w:t xml:space="preserve">  837</w:t>
      </w:r>
      <w:proofErr w:type="gramEnd"/>
    </w:p>
    <w:p w14:paraId="0D1F8A5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lastRenderedPageBreak/>
        <w:t>Determination 13 of 2025, dated 1 September 2025</w:t>
      </w:r>
      <w:proofErr w:type="gramStart"/>
      <w:r>
        <w:rPr>
          <w:sz w:val="24"/>
          <w:szCs w:val="24"/>
          <w:u w:val="dotted"/>
        </w:rPr>
        <w:tab/>
      </w:r>
      <w:r>
        <w:rPr>
          <w:sz w:val="24"/>
          <w:szCs w:val="24"/>
        </w:rPr>
        <w:t xml:space="preserve">  435</w:t>
      </w:r>
      <w:proofErr w:type="gramEnd"/>
    </w:p>
    <w:p w14:paraId="5201E5F4"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Independent Chair, Canberra Institute of Technology Academic Council—Determination 6 of 2026, dated 7 May 2026</w:t>
      </w:r>
      <w:r>
        <w:rPr>
          <w:sz w:val="24"/>
          <w:szCs w:val="24"/>
          <w:u w:val="dotted"/>
        </w:rPr>
        <w:tab/>
      </w:r>
      <w:r>
        <w:rPr>
          <w:sz w:val="24"/>
          <w:szCs w:val="24"/>
        </w:rPr>
        <w:t xml:space="preserve"> 1016</w:t>
      </w:r>
    </w:p>
    <w:p w14:paraId="54B950B7"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Part-time Statutory Office Holder—Integrity Commissioner—Determination 9 of 2025, dated 1 September 2025</w:t>
      </w:r>
      <w:proofErr w:type="gramStart"/>
      <w:r>
        <w:rPr>
          <w:sz w:val="24"/>
          <w:szCs w:val="24"/>
          <w:u w:val="dotted"/>
        </w:rPr>
        <w:tab/>
      </w:r>
      <w:r>
        <w:rPr>
          <w:sz w:val="24"/>
          <w:szCs w:val="24"/>
        </w:rPr>
        <w:t xml:space="preserve">  435</w:t>
      </w:r>
      <w:proofErr w:type="gramEnd"/>
    </w:p>
    <w:p w14:paraId="1E647C6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Remuneration Tribunal (Fees and Allowances of Members) Determination 2025—Disallowable Instrument DI2025-14 (LR, 27 February 2025)</w:t>
      </w:r>
      <w:proofErr w:type="gramStart"/>
      <w:r>
        <w:rPr>
          <w:sz w:val="24"/>
          <w:szCs w:val="24"/>
          <w:u w:val="dotted"/>
        </w:rPr>
        <w:tab/>
      </w:r>
      <w:r>
        <w:rPr>
          <w:sz w:val="24"/>
          <w:szCs w:val="24"/>
        </w:rPr>
        <w:t xml:space="preserve">  140</w:t>
      </w:r>
      <w:proofErr w:type="gramEnd"/>
    </w:p>
    <w:p w14:paraId="7B41FCD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Remuneration Tribunal (Fees and Allowances of Members) Determination 2026—Disallowable Instrument DI2026-17 (LR, 10 March 2026)</w:t>
      </w:r>
      <w:proofErr w:type="gramStart"/>
      <w:r>
        <w:rPr>
          <w:sz w:val="24"/>
          <w:szCs w:val="24"/>
          <w:u w:val="dotted"/>
        </w:rPr>
        <w:tab/>
      </w:r>
      <w:r>
        <w:rPr>
          <w:sz w:val="24"/>
          <w:szCs w:val="24"/>
        </w:rPr>
        <w:t xml:space="preserve">  908</w:t>
      </w:r>
      <w:proofErr w:type="gramEnd"/>
    </w:p>
    <w:p w14:paraId="306729B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Residential Tenancies Act—</w:t>
      </w:r>
      <w:r>
        <w:rPr>
          <w:sz w:val="24"/>
          <w:szCs w:val="24"/>
        </w:rPr>
        <w:t>Residential Tenancies Amendment Regulation 2024 (No1)—Subordinate Law SL2024-35 (LR, 9 December 2024)</w:t>
      </w:r>
      <w:r>
        <w:rPr>
          <w:sz w:val="24"/>
          <w:szCs w:val="24"/>
          <w:u w:val="dotted"/>
        </w:rPr>
        <w:tab/>
      </w:r>
      <w:r>
        <w:rPr>
          <w:sz w:val="24"/>
          <w:szCs w:val="24"/>
        </w:rPr>
        <w:t xml:space="preserve">   70</w:t>
      </w:r>
    </w:p>
    <w:p w14:paraId="74A0B12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Respite Care Services—</w:t>
      </w:r>
      <w:r>
        <w:rPr>
          <w:sz w:val="24"/>
          <w:szCs w:val="24"/>
        </w:rPr>
        <w:t>Improvement—Assembly Resolution of 26 March 2026—Government response—</w:t>
      </w:r>
      <w:proofErr w:type="spellStart"/>
      <w:r>
        <w:rPr>
          <w:sz w:val="24"/>
          <w:szCs w:val="24"/>
        </w:rPr>
        <w:t>Burrangiri</w:t>
      </w:r>
      <w:proofErr w:type="spellEnd"/>
      <w:r>
        <w:rPr>
          <w:sz w:val="24"/>
          <w:szCs w:val="24"/>
        </w:rPr>
        <w:t xml:space="preserve"> Existing Building Assessment—GHD Design Report June 2026</w:t>
      </w:r>
      <w:r>
        <w:rPr>
          <w:sz w:val="24"/>
          <w:szCs w:val="24"/>
          <w:u w:val="dotted"/>
        </w:rPr>
        <w:tab/>
      </w:r>
      <w:r>
        <w:rPr>
          <w:sz w:val="24"/>
          <w:szCs w:val="24"/>
        </w:rPr>
        <w:t xml:space="preserve"> 1050</w:t>
      </w:r>
    </w:p>
    <w:p w14:paraId="59DBEE5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Retirement Villages Act—</w:t>
      </w:r>
    </w:p>
    <w:p w14:paraId="171441B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Retirement Villages (Fees) Determination 2025—Disallowable Instrument DI2025-123 (LR, 27 June 2025)</w:t>
      </w:r>
      <w:proofErr w:type="gramStart"/>
      <w:r>
        <w:rPr>
          <w:sz w:val="24"/>
          <w:szCs w:val="24"/>
          <w:u w:val="dotted"/>
        </w:rPr>
        <w:tab/>
      </w:r>
      <w:r>
        <w:rPr>
          <w:sz w:val="24"/>
          <w:szCs w:val="24"/>
        </w:rPr>
        <w:t xml:space="preserve">  357</w:t>
      </w:r>
      <w:proofErr w:type="gramEnd"/>
    </w:p>
    <w:p w14:paraId="70C4A25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Retirement Villages Amendment Regulation 2025 (No 1)—Subordinate Law SL2025-1 (LR, 27 February 2025)</w:t>
      </w:r>
      <w:proofErr w:type="gramStart"/>
      <w:r>
        <w:rPr>
          <w:sz w:val="24"/>
          <w:szCs w:val="24"/>
          <w:u w:val="dotted"/>
        </w:rPr>
        <w:tab/>
      </w:r>
      <w:r>
        <w:rPr>
          <w:sz w:val="24"/>
          <w:szCs w:val="24"/>
        </w:rPr>
        <w:t xml:space="preserve">  140</w:t>
      </w:r>
      <w:proofErr w:type="gramEnd"/>
    </w:p>
    <w:p w14:paraId="136B701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Retirement Villages Amendment Regulation 2025 (No 2)—Subordinate Law SL2025-14 (LR, 24 July 2025)</w:t>
      </w:r>
      <w:proofErr w:type="gramStart"/>
      <w:r>
        <w:rPr>
          <w:sz w:val="24"/>
          <w:szCs w:val="24"/>
          <w:u w:val="dotted"/>
        </w:rPr>
        <w:tab/>
      </w:r>
      <w:r>
        <w:rPr>
          <w:sz w:val="24"/>
          <w:szCs w:val="24"/>
        </w:rPr>
        <w:t xml:space="preserve">  357</w:t>
      </w:r>
      <w:proofErr w:type="gramEnd"/>
    </w:p>
    <w:p w14:paraId="1CBDE23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Richardson Shops Improvement—Assembly Resolution of 24 June 2025—</w:t>
      </w:r>
      <w:r>
        <w:rPr>
          <w:sz w:val="24"/>
          <w:szCs w:val="24"/>
        </w:rPr>
        <w:t>Government response, dated December 2025, together with a tabling statement</w:t>
      </w:r>
      <w:proofErr w:type="gramStart"/>
      <w:r>
        <w:rPr>
          <w:sz w:val="24"/>
          <w:szCs w:val="24"/>
          <w:u w:val="dotted"/>
        </w:rPr>
        <w:tab/>
      </w:r>
      <w:r>
        <w:rPr>
          <w:sz w:val="24"/>
          <w:szCs w:val="24"/>
        </w:rPr>
        <w:t xml:space="preserve">  666</w:t>
      </w:r>
      <w:proofErr w:type="gramEnd"/>
    </w:p>
    <w:p w14:paraId="0F46AF77"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Road infrastructure projects—</w:t>
      </w:r>
      <w:r>
        <w:rPr>
          <w:sz w:val="24"/>
          <w:szCs w:val="24"/>
        </w:rPr>
        <w:t>Copy of disputed returned documents—Decision of the Independent Legal Arbiter—Business cases—Order to table—Assembly resolution of 24 June 2025—</w:t>
      </w:r>
    </w:p>
    <w:p w14:paraId="15EF83E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Index of returned documents</w:t>
      </w:r>
      <w:proofErr w:type="gramStart"/>
      <w:r>
        <w:rPr>
          <w:sz w:val="24"/>
          <w:szCs w:val="24"/>
          <w:u w:val="dotted"/>
        </w:rPr>
        <w:tab/>
      </w:r>
      <w:r>
        <w:rPr>
          <w:sz w:val="24"/>
          <w:szCs w:val="24"/>
        </w:rPr>
        <w:t xml:space="preserve">  344</w:t>
      </w:r>
      <w:proofErr w:type="gramEnd"/>
    </w:p>
    <w:p w14:paraId="604E97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Interpretation of scope</w:t>
      </w:r>
      <w:proofErr w:type="gramStart"/>
      <w:r>
        <w:rPr>
          <w:sz w:val="24"/>
          <w:szCs w:val="24"/>
          <w:u w:val="dotted"/>
        </w:rPr>
        <w:tab/>
      </w:r>
      <w:r>
        <w:rPr>
          <w:sz w:val="24"/>
          <w:szCs w:val="24"/>
        </w:rPr>
        <w:t xml:space="preserve">  344</w:t>
      </w:r>
      <w:proofErr w:type="gramEnd"/>
    </w:p>
    <w:p w14:paraId="2D95DC0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Privilege claimed on certain returned documents—Letter to the Clerk from the Chief Minister, undated</w:t>
      </w:r>
      <w:proofErr w:type="gramStart"/>
      <w:r>
        <w:rPr>
          <w:sz w:val="24"/>
          <w:szCs w:val="24"/>
          <w:u w:val="dotted"/>
        </w:rPr>
        <w:tab/>
      </w:r>
      <w:r>
        <w:rPr>
          <w:sz w:val="24"/>
          <w:szCs w:val="24"/>
        </w:rPr>
        <w:t xml:space="preserve">  344</w:t>
      </w:r>
      <w:proofErr w:type="gramEnd"/>
    </w:p>
    <w:p w14:paraId="2FBAAB6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Redacted returned documents (2 Folders)</w:t>
      </w:r>
      <w:proofErr w:type="gramStart"/>
      <w:r>
        <w:rPr>
          <w:sz w:val="24"/>
          <w:szCs w:val="24"/>
          <w:u w:val="dotted"/>
        </w:rPr>
        <w:tab/>
      </w:r>
      <w:r>
        <w:rPr>
          <w:sz w:val="24"/>
          <w:szCs w:val="24"/>
        </w:rPr>
        <w:t xml:space="preserve">  408</w:t>
      </w:r>
      <w:proofErr w:type="gramEnd"/>
    </w:p>
    <w:p w14:paraId="6D5590E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Returned documents (2 folders)</w:t>
      </w:r>
      <w:proofErr w:type="gramStart"/>
      <w:r>
        <w:rPr>
          <w:sz w:val="24"/>
          <w:szCs w:val="24"/>
          <w:u w:val="dotted"/>
        </w:rPr>
        <w:tab/>
      </w:r>
      <w:r>
        <w:rPr>
          <w:sz w:val="24"/>
          <w:szCs w:val="24"/>
        </w:rPr>
        <w:t xml:space="preserve">  344</w:t>
      </w:r>
      <w:proofErr w:type="gramEnd"/>
    </w:p>
    <w:p w14:paraId="5441CE40"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Transmittal Letter, undated</w:t>
      </w:r>
      <w:proofErr w:type="gramStart"/>
      <w:r>
        <w:rPr>
          <w:sz w:val="24"/>
          <w:szCs w:val="24"/>
          <w:u w:val="dotted"/>
        </w:rPr>
        <w:tab/>
      </w:r>
      <w:r>
        <w:rPr>
          <w:sz w:val="24"/>
          <w:szCs w:val="24"/>
        </w:rPr>
        <w:t xml:space="preserve">  344</w:t>
      </w:r>
      <w:proofErr w:type="gramEnd"/>
    </w:p>
    <w:p w14:paraId="1BD2ED5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Road Transport (Alcohol and Drugs) Act—</w:t>
      </w:r>
      <w:r>
        <w:rPr>
          <w:sz w:val="24"/>
          <w:szCs w:val="24"/>
        </w:rPr>
        <w:t>Road Transport (Alcohol and Drugs) Amendment Regulation 2024 (No 1)—Subordinate Law SL2024-20 (LR, 29 August 2024)</w:t>
      </w:r>
      <w:r>
        <w:rPr>
          <w:sz w:val="24"/>
          <w:szCs w:val="24"/>
          <w:u w:val="dotted"/>
        </w:rPr>
        <w:tab/>
      </w:r>
      <w:r>
        <w:rPr>
          <w:sz w:val="24"/>
          <w:szCs w:val="24"/>
        </w:rPr>
        <w:t xml:space="preserve">   29</w:t>
      </w:r>
    </w:p>
    <w:p w14:paraId="554C4AD9"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Road Transport (Driver Licensing) Act and the Road Transport (General) Act—</w:t>
      </w:r>
      <w:r>
        <w:rPr>
          <w:sz w:val="24"/>
          <w:szCs w:val="24"/>
        </w:rPr>
        <w:t>Road Transport (Driver Licensing) Amendment Regulation 2024 (No 1)—Subordinate Law SL2024-30 (LR, 12 September 2024)</w:t>
      </w:r>
      <w:r>
        <w:rPr>
          <w:sz w:val="24"/>
          <w:szCs w:val="24"/>
          <w:u w:val="dotted"/>
        </w:rPr>
        <w:tab/>
      </w:r>
      <w:r>
        <w:rPr>
          <w:sz w:val="24"/>
          <w:szCs w:val="24"/>
        </w:rPr>
        <w:t xml:space="preserve">    7</w:t>
      </w:r>
    </w:p>
    <w:p w14:paraId="4A0A49AC" w14:textId="77777777" w:rsidR="00EE5FB0" w:rsidRDefault="00EE5FB0" w:rsidP="003938E4">
      <w:pPr>
        <w:tabs>
          <w:tab w:val="clear" w:pos="9781"/>
          <w:tab w:val="left" w:pos="9639"/>
        </w:tabs>
        <w:spacing w:before="120" w:after="0" w:line="240" w:lineRule="auto"/>
        <w:ind w:left="280" w:right="1240" w:hanging="280"/>
        <w:rPr>
          <w:b/>
          <w:sz w:val="24"/>
          <w:szCs w:val="24"/>
        </w:rPr>
      </w:pPr>
    </w:p>
    <w:p w14:paraId="10F708F6" w14:textId="40E5C6D9"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Road Transport (General) Act—</w:t>
      </w:r>
    </w:p>
    <w:p w14:paraId="50570AB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(Driver Licence and Related Fees) Determination 2026 (No 1)—Disallowable Instrument DI2026-44 (LR, 23 April 2026)</w:t>
      </w:r>
      <w:r>
        <w:rPr>
          <w:sz w:val="24"/>
          <w:szCs w:val="24"/>
          <w:u w:val="dotted"/>
        </w:rPr>
        <w:tab/>
      </w:r>
      <w:r>
        <w:rPr>
          <w:sz w:val="24"/>
          <w:szCs w:val="24"/>
        </w:rPr>
        <w:t xml:space="preserve"> 1017</w:t>
      </w:r>
    </w:p>
    <w:p w14:paraId="384FDD4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(Fees for Publications) Determination 2026 (No 1)—Disallowable Instrument DI2026-45 (LR, 23 April 2026)</w:t>
      </w:r>
      <w:r>
        <w:rPr>
          <w:sz w:val="24"/>
          <w:szCs w:val="24"/>
          <w:u w:val="dotted"/>
        </w:rPr>
        <w:tab/>
      </w:r>
      <w:r>
        <w:rPr>
          <w:sz w:val="24"/>
          <w:szCs w:val="24"/>
        </w:rPr>
        <w:t xml:space="preserve"> 1017</w:t>
      </w:r>
    </w:p>
    <w:p w14:paraId="5781EDD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2026 (No 1)—Disallowable Instrument DI2026-46 (LR, 23 April 2026)</w:t>
      </w:r>
      <w:r>
        <w:rPr>
          <w:sz w:val="24"/>
          <w:szCs w:val="24"/>
          <w:u w:val="dotted"/>
        </w:rPr>
        <w:tab/>
      </w:r>
      <w:r>
        <w:rPr>
          <w:sz w:val="24"/>
          <w:szCs w:val="24"/>
        </w:rPr>
        <w:t xml:space="preserve"> 1017</w:t>
      </w:r>
    </w:p>
    <w:p w14:paraId="6E834B2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(Parking Permit Fees) Determination 2026 (No 1)—Disallowable Instrument DI2026-47 (LR, 23 April 2026)</w:t>
      </w:r>
      <w:r>
        <w:rPr>
          <w:sz w:val="24"/>
          <w:szCs w:val="24"/>
          <w:u w:val="dotted"/>
        </w:rPr>
        <w:tab/>
      </w:r>
      <w:r>
        <w:rPr>
          <w:sz w:val="24"/>
          <w:szCs w:val="24"/>
        </w:rPr>
        <w:t xml:space="preserve"> 1017</w:t>
      </w:r>
    </w:p>
    <w:p w14:paraId="3AEC2B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(Pay Parking Area Fees) Determination 2026 (No 1)—Disallowable Instrument DI2026-48 (LR, 28 April 2026)</w:t>
      </w:r>
      <w:r>
        <w:rPr>
          <w:sz w:val="24"/>
          <w:szCs w:val="24"/>
          <w:u w:val="dotted"/>
        </w:rPr>
        <w:tab/>
      </w:r>
      <w:r>
        <w:rPr>
          <w:sz w:val="24"/>
          <w:szCs w:val="24"/>
        </w:rPr>
        <w:t xml:space="preserve"> 1017</w:t>
      </w:r>
    </w:p>
    <w:p w14:paraId="41C26FA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(Refund and Dishonoured Payments Fees) Determination 2026 (No 1)—Disallowable Instrument DI2026-49 (LR, 23 April 2026)</w:t>
      </w:r>
      <w:r>
        <w:rPr>
          <w:sz w:val="24"/>
          <w:szCs w:val="24"/>
          <w:u w:val="dotted"/>
        </w:rPr>
        <w:tab/>
      </w:r>
      <w:r>
        <w:rPr>
          <w:sz w:val="24"/>
          <w:szCs w:val="24"/>
        </w:rPr>
        <w:t xml:space="preserve"> 1017</w:t>
      </w:r>
    </w:p>
    <w:p w14:paraId="2356763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(Road Safety Contribution) Determination 2025 (No 1)—Disallowable Instrument DI2025-182 (LR, 10 July 2025)</w:t>
      </w:r>
      <w:proofErr w:type="gramStart"/>
      <w:r>
        <w:rPr>
          <w:sz w:val="24"/>
          <w:szCs w:val="24"/>
          <w:u w:val="dotted"/>
        </w:rPr>
        <w:tab/>
      </w:r>
      <w:r>
        <w:rPr>
          <w:sz w:val="24"/>
          <w:szCs w:val="24"/>
        </w:rPr>
        <w:t xml:space="preserve">  357</w:t>
      </w:r>
      <w:proofErr w:type="gramEnd"/>
    </w:p>
    <w:p w14:paraId="4C7547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(Road Safety Contribution) Determination 2026 (No 1)—Disallowable Instrument DI2026-50 (LR, 28 April 2026)</w:t>
      </w:r>
      <w:r>
        <w:rPr>
          <w:sz w:val="24"/>
          <w:szCs w:val="24"/>
          <w:u w:val="dotted"/>
        </w:rPr>
        <w:tab/>
      </w:r>
      <w:r>
        <w:rPr>
          <w:sz w:val="24"/>
          <w:szCs w:val="24"/>
        </w:rPr>
        <w:t xml:space="preserve"> 1017</w:t>
      </w:r>
    </w:p>
    <w:p w14:paraId="6667CC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Impounding and Seizure/Speed Trial Fees Determination 2026 (No 1)—Disallowable Instrument DI2026-51 (LR, 28 April 2026)</w:t>
      </w:r>
      <w:r>
        <w:rPr>
          <w:sz w:val="24"/>
          <w:szCs w:val="24"/>
          <w:u w:val="dotted"/>
        </w:rPr>
        <w:tab/>
      </w:r>
      <w:r>
        <w:rPr>
          <w:sz w:val="24"/>
          <w:szCs w:val="24"/>
        </w:rPr>
        <w:t xml:space="preserve"> 1017</w:t>
      </w:r>
    </w:p>
    <w:p w14:paraId="3405D1D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Impounding and Seizure/Speed Trial) Fees Determination 2025—Disallowable Instrument DI2025-304 (LR, 28 November 2025)</w:t>
      </w:r>
      <w:proofErr w:type="gramStart"/>
      <w:r>
        <w:rPr>
          <w:sz w:val="24"/>
          <w:szCs w:val="24"/>
          <w:u w:val="dotted"/>
        </w:rPr>
        <w:tab/>
      </w:r>
      <w:r>
        <w:rPr>
          <w:sz w:val="24"/>
          <w:szCs w:val="24"/>
        </w:rPr>
        <w:t xml:space="preserve">  682</w:t>
      </w:r>
      <w:proofErr w:type="gramEnd"/>
    </w:p>
    <w:p w14:paraId="200B2F2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Registration and Related Fees) Determination 2026 (No 1)—Disallowable Instrument DI2026-52 (LR, 28 April 2026)</w:t>
      </w:r>
      <w:r>
        <w:rPr>
          <w:sz w:val="24"/>
          <w:szCs w:val="24"/>
          <w:u w:val="dotted"/>
        </w:rPr>
        <w:tab/>
      </w:r>
      <w:r>
        <w:rPr>
          <w:sz w:val="24"/>
          <w:szCs w:val="24"/>
        </w:rPr>
        <w:t xml:space="preserve"> 1017</w:t>
      </w:r>
    </w:p>
    <w:p w14:paraId="26F0D9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(ARC Rally Test Day) Declaration 2025 (No 1)—Disallowable Instrument DI2025-22 (LR, 7 March 2025)</w:t>
      </w:r>
      <w:proofErr w:type="gramStart"/>
      <w:r>
        <w:rPr>
          <w:sz w:val="24"/>
          <w:szCs w:val="24"/>
          <w:u w:val="dotted"/>
        </w:rPr>
        <w:tab/>
      </w:r>
      <w:r>
        <w:rPr>
          <w:sz w:val="24"/>
          <w:szCs w:val="24"/>
        </w:rPr>
        <w:t xml:space="preserve">  186</w:t>
      </w:r>
      <w:proofErr w:type="gramEnd"/>
    </w:p>
    <w:p w14:paraId="3A1E01C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 xml:space="preserve">Road Transport (General) Application of Road Transport Legislation (Blue Range </w:t>
      </w:r>
      <w:proofErr w:type="spellStart"/>
      <w:r>
        <w:rPr>
          <w:sz w:val="24"/>
          <w:szCs w:val="24"/>
        </w:rPr>
        <w:t>Rallysprint</w:t>
      </w:r>
      <w:proofErr w:type="spellEnd"/>
      <w:r>
        <w:rPr>
          <w:sz w:val="24"/>
          <w:szCs w:val="24"/>
        </w:rPr>
        <w:t>) Declaration 2024 (No 1)—Disallowable Instrument DI2024-284 (LR, 12 September 2024)</w:t>
      </w:r>
      <w:r>
        <w:rPr>
          <w:sz w:val="24"/>
          <w:szCs w:val="24"/>
          <w:u w:val="dotted"/>
        </w:rPr>
        <w:tab/>
      </w:r>
      <w:r>
        <w:rPr>
          <w:sz w:val="24"/>
          <w:szCs w:val="24"/>
        </w:rPr>
        <w:t xml:space="preserve">    7</w:t>
      </w:r>
    </w:p>
    <w:p w14:paraId="227E56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(Corroboree Group Oval Manuka) Declaration 2025 (No 1)—Disallowable Instrument DI2025-281 (LR, 23 October 2025)</w:t>
      </w:r>
      <w:proofErr w:type="gramStart"/>
      <w:r>
        <w:rPr>
          <w:sz w:val="24"/>
          <w:szCs w:val="24"/>
          <w:u w:val="dotted"/>
        </w:rPr>
        <w:tab/>
      </w:r>
      <w:r>
        <w:rPr>
          <w:sz w:val="24"/>
          <w:szCs w:val="24"/>
        </w:rPr>
        <w:t xml:space="preserve">  552</w:t>
      </w:r>
      <w:proofErr w:type="gramEnd"/>
    </w:p>
    <w:p w14:paraId="21CCE9D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(Corroboree Group Oval Manuka) Declaration 2026 (No 1)—Disallowable Instrument DI2026-41 (LR, 23 April 2026)</w:t>
      </w:r>
      <w:r>
        <w:rPr>
          <w:sz w:val="24"/>
          <w:szCs w:val="24"/>
          <w:u w:val="dotted"/>
        </w:rPr>
        <w:tab/>
      </w:r>
      <w:r>
        <w:rPr>
          <w:sz w:val="24"/>
          <w:szCs w:val="24"/>
        </w:rPr>
        <w:t xml:space="preserve"> 1018</w:t>
      </w:r>
    </w:p>
    <w:p w14:paraId="5560A15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(Light Car Club Saturday Night Blues) Declaration 2025 (No 1)—Disallowable Instrument DI2025-53 (LR, 9 May 2025)</w:t>
      </w:r>
      <w:proofErr w:type="gramStart"/>
      <w:r>
        <w:rPr>
          <w:sz w:val="24"/>
          <w:szCs w:val="24"/>
          <w:u w:val="dotted"/>
        </w:rPr>
        <w:tab/>
      </w:r>
      <w:r>
        <w:rPr>
          <w:sz w:val="24"/>
          <w:szCs w:val="24"/>
        </w:rPr>
        <w:t xml:space="preserve">  304</w:t>
      </w:r>
      <w:proofErr w:type="gramEnd"/>
    </w:p>
    <w:p w14:paraId="071700E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(Lime Electric Scooter) Declaration 2026—Disallowable Instrument DI2026-24 (LR, 19 March 2026)</w:t>
      </w:r>
      <w:proofErr w:type="gramStart"/>
      <w:r>
        <w:rPr>
          <w:sz w:val="24"/>
          <w:szCs w:val="24"/>
          <w:u w:val="dotted"/>
        </w:rPr>
        <w:tab/>
      </w:r>
      <w:r>
        <w:rPr>
          <w:sz w:val="24"/>
          <w:szCs w:val="24"/>
        </w:rPr>
        <w:t xml:space="preserve">  983</w:t>
      </w:r>
      <w:proofErr w:type="gramEnd"/>
    </w:p>
    <w:p w14:paraId="225D648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(Manuka Oval) Declaration 2024 (No 2)—Disallowable Instrument DI2024-301 (LR, 25 November 2024)</w:t>
      </w:r>
      <w:r>
        <w:rPr>
          <w:sz w:val="24"/>
          <w:szCs w:val="24"/>
          <w:u w:val="dotted"/>
        </w:rPr>
        <w:tab/>
      </w:r>
      <w:r>
        <w:rPr>
          <w:sz w:val="24"/>
          <w:szCs w:val="24"/>
        </w:rPr>
        <w:t xml:space="preserve">   70</w:t>
      </w:r>
    </w:p>
    <w:p w14:paraId="34EB8E2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(Manuka Oval) Declaration 2025 (No 1)—Disallowable Instrument DI2025-13 (LR, 17 February 2025)</w:t>
      </w:r>
      <w:proofErr w:type="gramStart"/>
      <w:r>
        <w:rPr>
          <w:sz w:val="24"/>
          <w:szCs w:val="24"/>
          <w:u w:val="dotted"/>
        </w:rPr>
        <w:tab/>
      </w:r>
      <w:r>
        <w:rPr>
          <w:sz w:val="24"/>
          <w:szCs w:val="24"/>
        </w:rPr>
        <w:t xml:space="preserve">  140</w:t>
      </w:r>
      <w:proofErr w:type="gramEnd"/>
    </w:p>
    <w:p w14:paraId="3ECC288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Road Transport (General) Application of Road Transport Legislation (Manuka Oval) Declaration 2025 (No 2)—Disallowable Instrument DI2025-282 (LR, 23 October 2025)</w:t>
      </w:r>
      <w:proofErr w:type="gramStart"/>
      <w:r>
        <w:rPr>
          <w:sz w:val="24"/>
          <w:szCs w:val="24"/>
          <w:u w:val="dotted"/>
        </w:rPr>
        <w:tab/>
      </w:r>
      <w:r>
        <w:rPr>
          <w:sz w:val="24"/>
          <w:szCs w:val="24"/>
        </w:rPr>
        <w:t xml:space="preserve">  552</w:t>
      </w:r>
      <w:proofErr w:type="gramEnd"/>
    </w:p>
    <w:p w14:paraId="651B50B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(National Multicultural Festival) Declaration 2025—Disallowable Instrument DI2025-4 (LR, 23 January 2025)</w:t>
      </w:r>
      <w:proofErr w:type="gramStart"/>
      <w:r>
        <w:rPr>
          <w:sz w:val="24"/>
          <w:szCs w:val="24"/>
          <w:u w:val="dotted"/>
        </w:rPr>
        <w:tab/>
      </w:r>
      <w:r>
        <w:rPr>
          <w:sz w:val="24"/>
          <w:szCs w:val="24"/>
        </w:rPr>
        <w:t xml:space="preserve">  103</w:t>
      </w:r>
      <w:proofErr w:type="gramEnd"/>
    </w:p>
    <w:p w14:paraId="3B66B49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(National Multicultural Festival) Declaration 2026—Disallowable Instrument DI2026-5 (LR, 22 January 2026)</w:t>
      </w:r>
      <w:proofErr w:type="gramStart"/>
      <w:r>
        <w:rPr>
          <w:sz w:val="24"/>
          <w:szCs w:val="24"/>
          <w:u w:val="dotted"/>
        </w:rPr>
        <w:tab/>
      </w:r>
      <w:r>
        <w:rPr>
          <w:sz w:val="24"/>
          <w:szCs w:val="24"/>
        </w:rPr>
        <w:t xml:space="preserve">  838</w:t>
      </w:r>
      <w:proofErr w:type="gramEnd"/>
    </w:p>
    <w:p w14:paraId="38AD68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(NBMS Rally Test Day) Declaration 2025 (No 1)—Disallowable Instrument DI2025-293 (LR, 19 November 2025)</w:t>
      </w:r>
      <w:proofErr w:type="gramStart"/>
      <w:r>
        <w:rPr>
          <w:sz w:val="24"/>
          <w:szCs w:val="24"/>
          <w:u w:val="dotted"/>
        </w:rPr>
        <w:tab/>
      </w:r>
      <w:r>
        <w:rPr>
          <w:sz w:val="24"/>
          <w:szCs w:val="24"/>
        </w:rPr>
        <w:t xml:space="preserve">  552</w:t>
      </w:r>
      <w:proofErr w:type="gramEnd"/>
    </w:p>
    <w:p w14:paraId="3AA450B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(Polar Plunge Canberra) Declaration 2025 (No 1)—Disallowable Instrument DI2025-216 (LR, 1 August 2025)</w:t>
      </w:r>
      <w:proofErr w:type="gramStart"/>
      <w:r>
        <w:rPr>
          <w:sz w:val="24"/>
          <w:szCs w:val="24"/>
          <w:u w:val="dotted"/>
        </w:rPr>
        <w:tab/>
      </w:r>
      <w:r>
        <w:rPr>
          <w:sz w:val="24"/>
          <w:szCs w:val="24"/>
        </w:rPr>
        <w:t xml:space="preserve">  357</w:t>
      </w:r>
      <w:proofErr w:type="gramEnd"/>
    </w:p>
    <w:p w14:paraId="7797C79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(Rally of Canberra) Declaration 2025 (No 1)—Disallowable Instrument DI2025-28 (LR, 18 March 2025)</w:t>
      </w:r>
      <w:proofErr w:type="gramStart"/>
      <w:r>
        <w:rPr>
          <w:sz w:val="24"/>
          <w:szCs w:val="24"/>
          <w:u w:val="dotted"/>
        </w:rPr>
        <w:tab/>
      </w:r>
      <w:r>
        <w:rPr>
          <w:sz w:val="24"/>
          <w:szCs w:val="24"/>
        </w:rPr>
        <w:t xml:space="preserve">  186</w:t>
      </w:r>
      <w:proofErr w:type="gramEnd"/>
    </w:p>
    <w:p w14:paraId="6235A09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(TGRA Rally Test Day) Declaration 2024 (No 1)—Disallowable Instrument DL2024-298 (LR, 14 October 2024)</w:t>
      </w:r>
      <w:r>
        <w:rPr>
          <w:sz w:val="24"/>
          <w:szCs w:val="24"/>
          <w:u w:val="dotted"/>
        </w:rPr>
        <w:tab/>
      </w:r>
      <w:r>
        <w:rPr>
          <w:sz w:val="24"/>
          <w:szCs w:val="24"/>
        </w:rPr>
        <w:t xml:space="preserve">    7</w:t>
      </w:r>
    </w:p>
    <w:p w14:paraId="27C02BF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Application of Road Transport Legislation (TGRA Ride Day) Declaration 2025 (No 1)—Disallowable Instrument DI2025-32 (LR, 21 March 2025)</w:t>
      </w:r>
      <w:proofErr w:type="gramStart"/>
      <w:r>
        <w:rPr>
          <w:sz w:val="24"/>
          <w:szCs w:val="24"/>
          <w:u w:val="dotted"/>
        </w:rPr>
        <w:tab/>
      </w:r>
      <w:r>
        <w:rPr>
          <w:sz w:val="24"/>
          <w:szCs w:val="24"/>
        </w:rPr>
        <w:t xml:space="preserve">  186</w:t>
      </w:r>
      <w:proofErr w:type="gramEnd"/>
    </w:p>
    <w:p w14:paraId="659C870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Driver Licence and Related Fees Determination 2025 (No 1)—Disallowable Instrument DI2025-59 (LR, 15 May 2025)</w:t>
      </w:r>
      <w:proofErr w:type="gramStart"/>
      <w:r>
        <w:rPr>
          <w:sz w:val="24"/>
          <w:szCs w:val="24"/>
          <w:u w:val="dotted"/>
        </w:rPr>
        <w:tab/>
      </w:r>
      <w:r>
        <w:rPr>
          <w:sz w:val="24"/>
          <w:szCs w:val="24"/>
        </w:rPr>
        <w:t xml:space="preserve">  304</w:t>
      </w:r>
      <w:proofErr w:type="gramEnd"/>
    </w:p>
    <w:p w14:paraId="241171B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Driver Licence and Related Fees Determination 2025 (No 2)—Disallowable Instrument DI2025-183 (LR, 10 July 2025)</w:t>
      </w:r>
      <w:proofErr w:type="gramStart"/>
      <w:r>
        <w:rPr>
          <w:sz w:val="24"/>
          <w:szCs w:val="24"/>
          <w:u w:val="dotted"/>
        </w:rPr>
        <w:tab/>
      </w:r>
      <w:r>
        <w:rPr>
          <w:sz w:val="24"/>
          <w:szCs w:val="24"/>
        </w:rPr>
        <w:t xml:space="preserve">  357</w:t>
      </w:r>
      <w:proofErr w:type="gramEnd"/>
    </w:p>
    <w:p w14:paraId="7F02409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Driver Licence and Related Fees Determination 2025 (No 3)—Disallowable Instrument DI2025-224 (LR, 11 August 2025)</w:t>
      </w:r>
      <w:proofErr w:type="gramStart"/>
      <w:r>
        <w:rPr>
          <w:sz w:val="24"/>
          <w:szCs w:val="24"/>
          <w:u w:val="dotted"/>
        </w:rPr>
        <w:tab/>
      </w:r>
      <w:r>
        <w:rPr>
          <w:sz w:val="24"/>
          <w:szCs w:val="24"/>
        </w:rPr>
        <w:t xml:space="preserve">  357</w:t>
      </w:r>
      <w:proofErr w:type="gramEnd"/>
    </w:p>
    <w:p w14:paraId="05F438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Exclusion of Road Transport Legislation (</w:t>
      </w:r>
      <w:proofErr w:type="spellStart"/>
      <w:r>
        <w:rPr>
          <w:sz w:val="24"/>
          <w:szCs w:val="24"/>
        </w:rPr>
        <w:t>Summernats</w:t>
      </w:r>
      <w:proofErr w:type="spellEnd"/>
      <w:r>
        <w:rPr>
          <w:sz w:val="24"/>
          <w:szCs w:val="24"/>
        </w:rPr>
        <w:t>) Declaration 2024 (No 1)—Disallowable Instrument DI2024-320 (LR, 20 December 2024)</w:t>
      </w:r>
      <w:r>
        <w:rPr>
          <w:sz w:val="24"/>
          <w:szCs w:val="24"/>
          <w:u w:val="dotted"/>
        </w:rPr>
        <w:tab/>
      </w:r>
      <w:r>
        <w:rPr>
          <w:sz w:val="24"/>
          <w:szCs w:val="24"/>
        </w:rPr>
        <w:t xml:space="preserve">   70</w:t>
      </w:r>
    </w:p>
    <w:p w14:paraId="3703720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Exclusion of Road Transport Legislation (</w:t>
      </w:r>
      <w:proofErr w:type="spellStart"/>
      <w:r>
        <w:rPr>
          <w:sz w:val="24"/>
          <w:szCs w:val="24"/>
        </w:rPr>
        <w:t>Summernats</w:t>
      </w:r>
      <w:proofErr w:type="spellEnd"/>
      <w:r>
        <w:rPr>
          <w:sz w:val="24"/>
          <w:szCs w:val="24"/>
        </w:rPr>
        <w:t>) Declaration 2025—Disallowable Instrument DI2025-318 (LR, 18 December 2025)</w:t>
      </w:r>
      <w:proofErr w:type="gramStart"/>
      <w:r>
        <w:rPr>
          <w:sz w:val="24"/>
          <w:szCs w:val="24"/>
          <w:u w:val="dotted"/>
        </w:rPr>
        <w:tab/>
      </w:r>
      <w:r>
        <w:rPr>
          <w:sz w:val="24"/>
          <w:szCs w:val="24"/>
        </w:rPr>
        <w:t xml:space="preserve">  682</w:t>
      </w:r>
      <w:proofErr w:type="gramEnd"/>
    </w:p>
    <w:p w14:paraId="63A2656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Fees for Publications Determination 2025 (No 1)—Disallowable Instrument DI2025-62 (LR, 15 May 2025)</w:t>
      </w:r>
      <w:proofErr w:type="gramStart"/>
      <w:r>
        <w:rPr>
          <w:sz w:val="24"/>
          <w:szCs w:val="24"/>
          <w:u w:val="dotted"/>
        </w:rPr>
        <w:tab/>
      </w:r>
      <w:r>
        <w:rPr>
          <w:sz w:val="24"/>
          <w:szCs w:val="24"/>
        </w:rPr>
        <w:t xml:space="preserve">  304</w:t>
      </w:r>
      <w:proofErr w:type="gramEnd"/>
    </w:p>
    <w:p w14:paraId="47E7A79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Non-Refundable Fees Determination 2025 (No 1)—Disallowable Instrument DI2025-186 (LR, 10 July 2025)</w:t>
      </w:r>
      <w:proofErr w:type="gramStart"/>
      <w:r>
        <w:rPr>
          <w:sz w:val="24"/>
          <w:szCs w:val="24"/>
          <w:u w:val="dotted"/>
        </w:rPr>
        <w:tab/>
      </w:r>
      <w:r>
        <w:rPr>
          <w:sz w:val="24"/>
          <w:szCs w:val="24"/>
        </w:rPr>
        <w:t xml:space="preserve">  357</w:t>
      </w:r>
      <w:proofErr w:type="gramEnd"/>
    </w:p>
    <w:p w14:paraId="7DD52AE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2025 (No 1)—Disallowable Instrument DI2025-60 (LR, 15 May 2025)</w:t>
      </w:r>
      <w:proofErr w:type="gramStart"/>
      <w:r>
        <w:rPr>
          <w:sz w:val="24"/>
          <w:szCs w:val="24"/>
          <w:u w:val="dotted"/>
        </w:rPr>
        <w:tab/>
      </w:r>
      <w:r>
        <w:rPr>
          <w:sz w:val="24"/>
          <w:szCs w:val="24"/>
        </w:rPr>
        <w:t xml:space="preserve">  304</w:t>
      </w:r>
      <w:proofErr w:type="gramEnd"/>
    </w:p>
    <w:p w14:paraId="00293F2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2025 (No 2)—Disallowable Instrument DI2025-184 (LR, 10 July 2025)</w:t>
      </w:r>
      <w:proofErr w:type="gramStart"/>
      <w:r>
        <w:rPr>
          <w:sz w:val="24"/>
          <w:szCs w:val="24"/>
          <w:u w:val="dotted"/>
        </w:rPr>
        <w:tab/>
      </w:r>
      <w:r>
        <w:rPr>
          <w:sz w:val="24"/>
          <w:szCs w:val="24"/>
        </w:rPr>
        <w:t xml:space="preserve">  357</w:t>
      </w:r>
      <w:proofErr w:type="gramEnd"/>
    </w:p>
    <w:p w14:paraId="576978C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2025 (No 3)—Disallowable Instrument DI2025-223 (LR, 11 August 2025)</w:t>
      </w:r>
      <w:proofErr w:type="gramStart"/>
      <w:r>
        <w:rPr>
          <w:sz w:val="24"/>
          <w:szCs w:val="24"/>
          <w:u w:val="dotted"/>
        </w:rPr>
        <w:tab/>
      </w:r>
      <w:r>
        <w:rPr>
          <w:sz w:val="24"/>
          <w:szCs w:val="24"/>
        </w:rPr>
        <w:t xml:space="preserve">  357</w:t>
      </w:r>
      <w:proofErr w:type="gramEnd"/>
    </w:p>
    <w:p w14:paraId="592AC9A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2025 (No 4)—Disallowable Instrument DI2025-242 (LR, 29 August 2025)</w:t>
      </w:r>
      <w:proofErr w:type="gramStart"/>
      <w:r>
        <w:rPr>
          <w:sz w:val="24"/>
          <w:szCs w:val="24"/>
          <w:u w:val="dotted"/>
        </w:rPr>
        <w:tab/>
      </w:r>
      <w:r>
        <w:rPr>
          <w:sz w:val="24"/>
          <w:szCs w:val="24"/>
        </w:rPr>
        <w:t xml:space="preserve">  412</w:t>
      </w:r>
      <w:proofErr w:type="gramEnd"/>
    </w:p>
    <w:p w14:paraId="452EC00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Numberplate Fees Determination 2025 (No 5)—Disallowable Instrument DI2025-303 (LR, 1 December 2025)</w:t>
      </w:r>
      <w:proofErr w:type="gramStart"/>
      <w:r>
        <w:rPr>
          <w:sz w:val="24"/>
          <w:szCs w:val="24"/>
          <w:u w:val="dotted"/>
        </w:rPr>
        <w:tab/>
      </w:r>
      <w:r>
        <w:rPr>
          <w:sz w:val="24"/>
          <w:szCs w:val="24"/>
        </w:rPr>
        <w:t xml:space="preserve">  682</w:t>
      </w:r>
      <w:proofErr w:type="gramEnd"/>
    </w:p>
    <w:p w14:paraId="40BFED1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Parking Permit Fees Determination 2024 (No 2)—Disallowable Instrument DI2024-283 (LR, 12 September 2024)</w:t>
      </w:r>
      <w:r>
        <w:rPr>
          <w:sz w:val="24"/>
          <w:szCs w:val="24"/>
          <w:u w:val="dotted"/>
        </w:rPr>
        <w:tab/>
      </w:r>
      <w:r>
        <w:rPr>
          <w:sz w:val="24"/>
          <w:szCs w:val="24"/>
        </w:rPr>
        <w:t xml:space="preserve">    7</w:t>
      </w:r>
    </w:p>
    <w:p w14:paraId="5332348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Road Transport (General) Parking Permit Fees Determination 2025 (No 1)—Disallowable Instrument DI2025-188 (LR, 10 July 2025)</w:t>
      </w:r>
      <w:proofErr w:type="gramStart"/>
      <w:r>
        <w:rPr>
          <w:sz w:val="24"/>
          <w:szCs w:val="24"/>
          <w:u w:val="dotted"/>
        </w:rPr>
        <w:tab/>
      </w:r>
      <w:r>
        <w:rPr>
          <w:sz w:val="24"/>
          <w:szCs w:val="24"/>
        </w:rPr>
        <w:t xml:space="preserve">  357</w:t>
      </w:r>
      <w:proofErr w:type="gramEnd"/>
    </w:p>
    <w:p w14:paraId="692EB89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Pay Parking Area Fees Determination 2025 (No 1)—Disallowable Instrument DI2025-54 (LR, 13 May 2025)</w:t>
      </w:r>
      <w:proofErr w:type="gramStart"/>
      <w:r>
        <w:rPr>
          <w:sz w:val="24"/>
          <w:szCs w:val="24"/>
          <w:u w:val="dotted"/>
        </w:rPr>
        <w:tab/>
      </w:r>
      <w:r>
        <w:rPr>
          <w:sz w:val="24"/>
          <w:szCs w:val="24"/>
        </w:rPr>
        <w:t xml:space="preserve">  304</w:t>
      </w:r>
      <w:proofErr w:type="gramEnd"/>
    </w:p>
    <w:p w14:paraId="5B96653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Pay Parking Area Fees Determination 2025 (No 2)—Disallowable Instrument DI2025-189 (LR, 10 July 2025)</w:t>
      </w:r>
      <w:proofErr w:type="gramStart"/>
      <w:r>
        <w:rPr>
          <w:sz w:val="24"/>
          <w:szCs w:val="24"/>
          <w:u w:val="dotted"/>
        </w:rPr>
        <w:tab/>
      </w:r>
      <w:r>
        <w:rPr>
          <w:sz w:val="24"/>
          <w:szCs w:val="24"/>
        </w:rPr>
        <w:t xml:space="preserve">  357</w:t>
      </w:r>
      <w:proofErr w:type="gramEnd"/>
    </w:p>
    <w:p w14:paraId="379D5C1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Pay Parking Area Fees Determination 2025 (No 3)—Disallowable Instrument DI2025-263 (LR, 2 October 2025)</w:t>
      </w:r>
      <w:proofErr w:type="gramStart"/>
      <w:r>
        <w:rPr>
          <w:sz w:val="24"/>
          <w:szCs w:val="24"/>
          <w:u w:val="dotted"/>
        </w:rPr>
        <w:tab/>
      </w:r>
      <w:r>
        <w:rPr>
          <w:sz w:val="24"/>
          <w:szCs w:val="24"/>
        </w:rPr>
        <w:t xml:space="preserve">  489</w:t>
      </w:r>
      <w:proofErr w:type="gramEnd"/>
    </w:p>
    <w:p w14:paraId="0208CF7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Public Passenger Services Licence and Accreditation Fees Determination 2025 (No 1)—Disallowable Instrument DI2025-190 (LR, 10 July 2025)</w:t>
      </w:r>
      <w:proofErr w:type="gramStart"/>
      <w:r>
        <w:rPr>
          <w:sz w:val="24"/>
          <w:szCs w:val="24"/>
          <w:u w:val="dotted"/>
        </w:rPr>
        <w:tab/>
      </w:r>
      <w:r>
        <w:rPr>
          <w:sz w:val="24"/>
          <w:szCs w:val="24"/>
        </w:rPr>
        <w:t xml:space="preserve">  357</w:t>
      </w:r>
      <w:proofErr w:type="gramEnd"/>
    </w:p>
    <w:p w14:paraId="58B863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Refund and Dishonoured Payments Fees Determination 2025 (No 1)—Disallowable Instrument DI2025-61 (LR, 15 May 2025)</w:t>
      </w:r>
      <w:proofErr w:type="gramStart"/>
      <w:r>
        <w:rPr>
          <w:sz w:val="24"/>
          <w:szCs w:val="24"/>
          <w:u w:val="dotted"/>
        </w:rPr>
        <w:tab/>
      </w:r>
      <w:r>
        <w:rPr>
          <w:sz w:val="24"/>
          <w:szCs w:val="24"/>
        </w:rPr>
        <w:t xml:space="preserve">  304</w:t>
      </w:r>
      <w:proofErr w:type="gramEnd"/>
    </w:p>
    <w:p w14:paraId="3DA2A5A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Refund and Dishonoured Payments Fees Determination 2025 (No 2)—Disallowable Instrument DI2025-187 (LR, 10 July 2025)</w:t>
      </w:r>
      <w:proofErr w:type="gramStart"/>
      <w:r>
        <w:rPr>
          <w:sz w:val="24"/>
          <w:szCs w:val="24"/>
          <w:u w:val="dotted"/>
        </w:rPr>
        <w:tab/>
      </w:r>
      <w:r>
        <w:rPr>
          <w:sz w:val="24"/>
          <w:szCs w:val="24"/>
        </w:rPr>
        <w:t xml:space="preserve">  357</w:t>
      </w:r>
      <w:proofErr w:type="gramEnd"/>
    </w:p>
    <w:p w14:paraId="6153609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Registration and Related Fees Determination 2025 (No 1)—Disallowable Instrument DI2025-58 (LR, 15 May 2025)</w:t>
      </w:r>
      <w:proofErr w:type="gramStart"/>
      <w:r>
        <w:rPr>
          <w:sz w:val="24"/>
          <w:szCs w:val="24"/>
          <w:u w:val="dotted"/>
        </w:rPr>
        <w:tab/>
      </w:r>
      <w:r>
        <w:rPr>
          <w:sz w:val="24"/>
          <w:szCs w:val="24"/>
        </w:rPr>
        <w:t xml:space="preserve">  304</w:t>
      </w:r>
      <w:proofErr w:type="gramEnd"/>
    </w:p>
    <w:p w14:paraId="41DA0DD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Registration and Related Fees Determination 2025 (No 2)—Disallowable Instrument DI2025-185 (LR, 10 July 2025)</w:t>
      </w:r>
      <w:proofErr w:type="gramStart"/>
      <w:r>
        <w:rPr>
          <w:sz w:val="24"/>
          <w:szCs w:val="24"/>
          <w:u w:val="dotted"/>
        </w:rPr>
        <w:tab/>
      </w:r>
      <w:r>
        <w:rPr>
          <w:sz w:val="24"/>
          <w:szCs w:val="24"/>
        </w:rPr>
        <w:t xml:space="preserve">  357</w:t>
      </w:r>
      <w:proofErr w:type="gramEnd"/>
    </w:p>
    <w:p w14:paraId="5330EED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(General) Vehicle Registration and Related Fees Determination 2025 (No 3)—Disallowable Instrument DI2025-254 (LR, 25 September 2025)</w:t>
      </w:r>
      <w:proofErr w:type="gramStart"/>
      <w:r>
        <w:rPr>
          <w:sz w:val="24"/>
          <w:szCs w:val="24"/>
          <w:u w:val="dotted"/>
        </w:rPr>
        <w:tab/>
      </w:r>
      <w:r>
        <w:rPr>
          <w:sz w:val="24"/>
          <w:szCs w:val="24"/>
        </w:rPr>
        <w:t xml:space="preserve">  489</w:t>
      </w:r>
      <w:proofErr w:type="gramEnd"/>
    </w:p>
    <w:p w14:paraId="34BF55F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Road Transport (Offences) Amendment Regulation 2025 (No 1)—Subordinate Law SL2025-6 (LR, 5 June 2025)</w:t>
      </w:r>
      <w:proofErr w:type="gramStart"/>
      <w:r>
        <w:rPr>
          <w:sz w:val="24"/>
          <w:szCs w:val="24"/>
          <w:u w:val="dotted"/>
        </w:rPr>
        <w:tab/>
      </w:r>
      <w:r>
        <w:rPr>
          <w:sz w:val="24"/>
          <w:szCs w:val="24"/>
        </w:rPr>
        <w:t xml:space="preserve">  336</w:t>
      </w:r>
      <w:proofErr w:type="gramEnd"/>
    </w:p>
    <w:p w14:paraId="1BEEEC7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Road Transport (General) Act, Road Transport (Public Passenger Services) Act and Road Transport (Safety and Traffic Management) Act—</w:t>
      </w:r>
      <w:r>
        <w:rPr>
          <w:sz w:val="24"/>
          <w:szCs w:val="24"/>
        </w:rPr>
        <w:t>Road Transport (Road Rules) Amendment Regulation 2025 (No 1)—Subordinate Law SL2025-23 (LR, 30 October 2025)</w:t>
      </w:r>
      <w:proofErr w:type="gramStart"/>
      <w:r>
        <w:rPr>
          <w:sz w:val="24"/>
          <w:szCs w:val="24"/>
          <w:u w:val="dotted"/>
        </w:rPr>
        <w:tab/>
      </w:r>
      <w:r>
        <w:rPr>
          <w:sz w:val="24"/>
          <w:szCs w:val="24"/>
        </w:rPr>
        <w:t xml:space="preserve">  552</w:t>
      </w:r>
      <w:proofErr w:type="gramEnd"/>
    </w:p>
    <w:p w14:paraId="544D026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Road Transport (Public Passenger Services) Act—</w:t>
      </w:r>
    </w:p>
    <w:p w14:paraId="2FFEA37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(Public Passenger Services) Maximum Fares for Taxi Services Determination 2025 (No 1)—Disallowable Instrument DI2025-72 (LR, 10 June 2025)</w:t>
      </w:r>
      <w:proofErr w:type="gramStart"/>
      <w:r>
        <w:rPr>
          <w:sz w:val="24"/>
          <w:szCs w:val="24"/>
          <w:u w:val="dotted"/>
        </w:rPr>
        <w:tab/>
      </w:r>
      <w:r>
        <w:rPr>
          <w:sz w:val="24"/>
          <w:szCs w:val="24"/>
        </w:rPr>
        <w:t xml:space="preserve">  336</w:t>
      </w:r>
      <w:proofErr w:type="gramEnd"/>
    </w:p>
    <w:p w14:paraId="09849AF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(Public Passenger Services) Maximum Fares for Taxi Services Determination 2025 (No 2)—Disallowable Instrument DI2025-214 (LR, 24 July 2025)</w:t>
      </w:r>
      <w:proofErr w:type="gramStart"/>
      <w:r>
        <w:rPr>
          <w:sz w:val="24"/>
          <w:szCs w:val="24"/>
          <w:u w:val="dotted"/>
        </w:rPr>
        <w:tab/>
      </w:r>
      <w:r>
        <w:rPr>
          <w:sz w:val="24"/>
          <w:szCs w:val="24"/>
        </w:rPr>
        <w:t xml:space="preserve">  358</w:t>
      </w:r>
      <w:proofErr w:type="gramEnd"/>
    </w:p>
    <w:p w14:paraId="2D7002B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(Public Passenger Services) Maximum Fares for Taxi Services Determination 2026 (No 1)—Disallowable Instrument DI2026-35 (LR, 9 April 2026)</w:t>
      </w:r>
      <w:r>
        <w:rPr>
          <w:sz w:val="24"/>
          <w:szCs w:val="24"/>
          <w:u w:val="dotted"/>
        </w:rPr>
        <w:tab/>
      </w:r>
      <w:r>
        <w:rPr>
          <w:sz w:val="24"/>
          <w:szCs w:val="24"/>
        </w:rPr>
        <w:t xml:space="preserve"> 1018</w:t>
      </w:r>
    </w:p>
    <w:p w14:paraId="6841CC8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Road Transport (Public Passenger Services) Public Transport Fares Determination 2024 (No 1)—Disallowable Instrument DI2024-321 (LR, 20 December 2024)</w:t>
      </w:r>
      <w:r>
        <w:rPr>
          <w:sz w:val="24"/>
          <w:szCs w:val="24"/>
          <w:u w:val="dotted"/>
        </w:rPr>
        <w:tab/>
      </w:r>
      <w:r>
        <w:rPr>
          <w:sz w:val="24"/>
          <w:szCs w:val="24"/>
        </w:rPr>
        <w:t xml:space="preserve">   70</w:t>
      </w:r>
    </w:p>
    <w:p w14:paraId="5CE8B37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Road Transport (Public Passenger Services) Public Transport Fares Determination 2025 (No 1)—Disallowable Instrument DI2025-314 (LR, 15 December 2025)</w:t>
      </w:r>
      <w:proofErr w:type="gramStart"/>
      <w:r>
        <w:rPr>
          <w:sz w:val="24"/>
          <w:szCs w:val="24"/>
          <w:u w:val="dotted"/>
        </w:rPr>
        <w:tab/>
      </w:r>
      <w:r>
        <w:rPr>
          <w:sz w:val="24"/>
          <w:szCs w:val="24"/>
        </w:rPr>
        <w:t xml:space="preserve">  682</w:t>
      </w:r>
      <w:proofErr w:type="gramEnd"/>
    </w:p>
    <w:p w14:paraId="79918A9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Road Transport (Road Rules) Regulation 2017—</w:t>
      </w:r>
      <w:r>
        <w:rPr>
          <w:sz w:val="24"/>
          <w:szCs w:val="24"/>
        </w:rPr>
        <w:t>Road Transport (Road Rules) Advertising Declaration 2024 (No 2)—Disallowable Instrument DI2024-288 (LR, 12 September 2024)</w:t>
      </w:r>
      <w:r>
        <w:rPr>
          <w:sz w:val="24"/>
          <w:szCs w:val="24"/>
          <w:u w:val="dotted"/>
        </w:rPr>
        <w:tab/>
      </w:r>
      <w:r>
        <w:rPr>
          <w:sz w:val="24"/>
          <w:szCs w:val="24"/>
        </w:rPr>
        <w:t xml:space="preserve">    7</w:t>
      </w:r>
    </w:p>
    <w:p w14:paraId="63FEF9E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Road Transport (Safety and Traffic Management) Regulation 2017—</w:t>
      </w:r>
      <w:r>
        <w:rPr>
          <w:sz w:val="24"/>
          <w:szCs w:val="24"/>
        </w:rPr>
        <w:t>Road Transport (Safety and Traffic Management) Protective Helmet for Bicycle Riders Approval 2024 (No 1)—Disallowable Instrument DI2024-273 (LR, 5 September 2024)</w:t>
      </w:r>
      <w:r>
        <w:rPr>
          <w:sz w:val="24"/>
          <w:szCs w:val="24"/>
          <w:u w:val="dotted"/>
        </w:rPr>
        <w:tab/>
      </w:r>
      <w:r>
        <w:rPr>
          <w:sz w:val="24"/>
          <w:szCs w:val="24"/>
        </w:rPr>
        <w:t xml:space="preserve">    7</w:t>
      </w:r>
    </w:p>
    <w:p w14:paraId="119AF2D4" w14:textId="64EA3071"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Royal Commission on Antisemitism and Social Cohesion—</w:t>
      </w:r>
      <w:r>
        <w:rPr>
          <w:sz w:val="24"/>
          <w:szCs w:val="24"/>
        </w:rPr>
        <w:t>Interim Report, dated April 2026</w:t>
      </w:r>
      <w:proofErr w:type="gramStart"/>
      <w:r>
        <w:rPr>
          <w:sz w:val="24"/>
          <w:szCs w:val="24"/>
          <w:u w:val="dotted"/>
        </w:rPr>
        <w:tab/>
      </w:r>
      <w:r>
        <w:rPr>
          <w:sz w:val="24"/>
          <w:szCs w:val="24"/>
        </w:rPr>
        <w:t xml:space="preserve">  982</w:t>
      </w:r>
      <w:proofErr w:type="gramEnd"/>
    </w:p>
    <w:p w14:paraId="56E87BFC"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S</w:t>
      </w:r>
    </w:p>
    <w:p w14:paraId="2A939C7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Scaffolding and Lifts Act—</w:t>
      </w:r>
      <w:r>
        <w:rPr>
          <w:sz w:val="24"/>
          <w:szCs w:val="24"/>
        </w:rPr>
        <w:t>Scaffolding and Lifts (Fees) Determination 2025—Disallowable Instrument DI2025-142 (LR, 30 June 2025)</w:t>
      </w:r>
      <w:proofErr w:type="gramStart"/>
      <w:r>
        <w:rPr>
          <w:sz w:val="24"/>
          <w:szCs w:val="24"/>
          <w:u w:val="dotted"/>
        </w:rPr>
        <w:tab/>
      </w:r>
      <w:r>
        <w:rPr>
          <w:sz w:val="24"/>
          <w:szCs w:val="24"/>
        </w:rPr>
        <w:t xml:space="preserve">  358</w:t>
      </w:r>
      <w:proofErr w:type="gramEnd"/>
    </w:p>
    <w:p w14:paraId="5C13E8A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School safety order laws—</w:t>
      </w:r>
      <w:r>
        <w:rPr>
          <w:sz w:val="24"/>
          <w:szCs w:val="24"/>
        </w:rPr>
        <w:t>proposed—Assembly Resolution of 10 April 2025—</w:t>
      </w:r>
    </w:p>
    <w:p w14:paraId="3122FA6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response, dated 18 August 2025</w:t>
      </w:r>
      <w:proofErr w:type="gramStart"/>
      <w:r>
        <w:rPr>
          <w:sz w:val="24"/>
          <w:szCs w:val="24"/>
          <w:u w:val="dotted"/>
        </w:rPr>
        <w:tab/>
      </w:r>
      <w:r>
        <w:rPr>
          <w:sz w:val="24"/>
          <w:szCs w:val="24"/>
        </w:rPr>
        <w:t xml:space="preserve">  351</w:t>
      </w:r>
      <w:proofErr w:type="gramEnd"/>
    </w:p>
    <w:p w14:paraId="41E6EB8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response—Attachment A, dated 25 September 2025</w:t>
      </w:r>
      <w:proofErr w:type="gramStart"/>
      <w:r>
        <w:rPr>
          <w:sz w:val="24"/>
          <w:szCs w:val="24"/>
          <w:u w:val="dotted"/>
        </w:rPr>
        <w:tab/>
      </w:r>
      <w:r>
        <w:rPr>
          <w:sz w:val="24"/>
          <w:szCs w:val="24"/>
        </w:rPr>
        <w:t xml:space="preserve">  472</w:t>
      </w:r>
      <w:proofErr w:type="gramEnd"/>
    </w:p>
    <w:p w14:paraId="3B04E85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SDN Bluebell Childcare Centre and not-for-profit early learning sector—</w:t>
      </w:r>
      <w:r>
        <w:rPr>
          <w:sz w:val="24"/>
          <w:szCs w:val="24"/>
        </w:rPr>
        <w:t>Support—Assembly resolution of 24 September 2025—Government response Part A, dated 21 October 2025</w:t>
      </w:r>
      <w:proofErr w:type="gramStart"/>
      <w:r>
        <w:rPr>
          <w:sz w:val="24"/>
          <w:szCs w:val="24"/>
          <w:u w:val="dotted"/>
        </w:rPr>
        <w:tab/>
      </w:r>
      <w:r>
        <w:rPr>
          <w:sz w:val="24"/>
          <w:szCs w:val="24"/>
        </w:rPr>
        <w:t xml:space="preserve">  488</w:t>
      </w:r>
      <w:proofErr w:type="gramEnd"/>
    </w:p>
    <w:p w14:paraId="64FA138B"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response—ACT Early Childhood Education and Care Demand &amp; Supply Analysis, dated March 2026</w:t>
      </w:r>
      <w:proofErr w:type="gramStart"/>
      <w:r>
        <w:rPr>
          <w:sz w:val="24"/>
          <w:szCs w:val="24"/>
          <w:u w:val="dotted"/>
        </w:rPr>
        <w:tab/>
      </w:r>
      <w:r>
        <w:rPr>
          <w:sz w:val="24"/>
          <w:szCs w:val="24"/>
        </w:rPr>
        <w:t xml:space="preserve">  944</w:t>
      </w:r>
      <w:proofErr w:type="gramEnd"/>
    </w:p>
    <w:p w14:paraId="08B6EF7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Security Industry Act—</w:t>
      </w:r>
      <w:r>
        <w:rPr>
          <w:sz w:val="24"/>
          <w:szCs w:val="24"/>
        </w:rPr>
        <w:t>Security Industry (Fees) Determination 2025—Disallowable Instrument DI2025-113 (LR, 26 June 2025)</w:t>
      </w:r>
      <w:proofErr w:type="gramStart"/>
      <w:r>
        <w:rPr>
          <w:sz w:val="24"/>
          <w:szCs w:val="24"/>
          <w:u w:val="dotted"/>
        </w:rPr>
        <w:tab/>
      </w:r>
      <w:r>
        <w:rPr>
          <w:sz w:val="24"/>
          <w:szCs w:val="24"/>
        </w:rPr>
        <w:t xml:space="preserve">  358</w:t>
      </w:r>
      <w:proofErr w:type="gramEnd"/>
    </w:p>
    <w:p w14:paraId="6D3ADAC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Sex Work Act—</w:t>
      </w:r>
      <w:r>
        <w:rPr>
          <w:sz w:val="24"/>
          <w:szCs w:val="24"/>
        </w:rPr>
        <w:t>Sex Work (Fees) Determination 2025—Disallowable Instrument DI2025-114 (LR, 26 June 2025)</w:t>
      </w:r>
      <w:proofErr w:type="gramStart"/>
      <w:r>
        <w:rPr>
          <w:sz w:val="24"/>
          <w:szCs w:val="24"/>
          <w:u w:val="dotted"/>
        </w:rPr>
        <w:tab/>
      </w:r>
      <w:r>
        <w:rPr>
          <w:sz w:val="24"/>
          <w:szCs w:val="24"/>
        </w:rPr>
        <w:t xml:space="preserve">  358</w:t>
      </w:r>
      <w:proofErr w:type="gramEnd"/>
    </w:p>
    <w:p w14:paraId="0DBE63DF"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Social Policy—Standing Committee—</w:t>
      </w:r>
    </w:p>
    <w:p w14:paraId="3806762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2CD2715F"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Inquiry into Annual and Financial Reports 2023-2024—</w:t>
      </w:r>
    </w:p>
    <w:p w14:paraId="5E5D3F26"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Answer to question on notice No 22, dated 27 February 2025</w:t>
      </w:r>
      <w:proofErr w:type="gramStart"/>
      <w:r>
        <w:rPr>
          <w:sz w:val="24"/>
          <w:szCs w:val="24"/>
          <w:u w:val="dotted"/>
        </w:rPr>
        <w:tab/>
      </w:r>
      <w:r>
        <w:rPr>
          <w:sz w:val="24"/>
          <w:szCs w:val="24"/>
        </w:rPr>
        <w:t xml:space="preserve">  183</w:t>
      </w:r>
      <w:proofErr w:type="gramEnd"/>
    </w:p>
    <w:p w14:paraId="219A9D0A"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Answer to question on notice No 29, dated 28 February 2025</w:t>
      </w:r>
      <w:proofErr w:type="gramStart"/>
      <w:r>
        <w:rPr>
          <w:sz w:val="24"/>
          <w:szCs w:val="24"/>
          <w:u w:val="dotted"/>
        </w:rPr>
        <w:tab/>
      </w:r>
      <w:r>
        <w:rPr>
          <w:sz w:val="24"/>
          <w:szCs w:val="24"/>
        </w:rPr>
        <w:t xml:space="preserve">  183</w:t>
      </w:r>
      <w:proofErr w:type="gramEnd"/>
    </w:p>
    <w:p w14:paraId="7039051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Answer to question on notice No 30, dated 28 February 2025</w:t>
      </w:r>
      <w:proofErr w:type="gramStart"/>
      <w:r>
        <w:rPr>
          <w:sz w:val="24"/>
          <w:szCs w:val="24"/>
          <w:u w:val="dotted"/>
        </w:rPr>
        <w:tab/>
      </w:r>
      <w:r>
        <w:rPr>
          <w:sz w:val="24"/>
          <w:szCs w:val="24"/>
        </w:rPr>
        <w:t xml:space="preserve">  183</w:t>
      </w:r>
      <w:proofErr w:type="gramEnd"/>
    </w:p>
    <w:p w14:paraId="5BD67F9E"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Answer to question on notice No 41, dated 21 March 2025</w:t>
      </w:r>
      <w:proofErr w:type="gramStart"/>
      <w:r>
        <w:rPr>
          <w:sz w:val="24"/>
          <w:szCs w:val="24"/>
          <w:u w:val="dotted"/>
        </w:rPr>
        <w:tab/>
      </w:r>
      <w:r>
        <w:rPr>
          <w:sz w:val="24"/>
          <w:szCs w:val="24"/>
        </w:rPr>
        <w:t xml:space="preserve">  183</w:t>
      </w:r>
      <w:proofErr w:type="gramEnd"/>
    </w:p>
    <w:p w14:paraId="0FE43C87"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Correspondence from the Chair of the Standing Committee on Social Policy to the Minister for Disability, Carers and Community Services, dated 14 March 2025</w:t>
      </w:r>
      <w:proofErr w:type="gramStart"/>
      <w:r>
        <w:rPr>
          <w:sz w:val="24"/>
          <w:szCs w:val="24"/>
          <w:u w:val="dotted"/>
        </w:rPr>
        <w:tab/>
      </w:r>
      <w:r>
        <w:rPr>
          <w:sz w:val="24"/>
          <w:szCs w:val="24"/>
        </w:rPr>
        <w:t xml:space="preserve">  183</w:t>
      </w:r>
      <w:proofErr w:type="gramEnd"/>
    </w:p>
    <w:p w14:paraId="732AF185"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Correspondence from the Chair of the Standing Committee on Social Policy to the Minister for Mental Health, dated 14 March 2025</w:t>
      </w:r>
      <w:proofErr w:type="gramStart"/>
      <w:r>
        <w:rPr>
          <w:sz w:val="24"/>
          <w:szCs w:val="24"/>
          <w:u w:val="dotted"/>
        </w:rPr>
        <w:tab/>
      </w:r>
      <w:r>
        <w:rPr>
          <w:sz w:val="24"/>
          <w:szCs w:val="24"/>
        </w:rPr>
        <w:t xml:space="preserve">  183</w:t>
      </w:r>
      <w:proofErr w:type="gramEnd"/>
    </w:p>
    <w:p w14:paraId="1F9C985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Statutory Appointments—Pursuant to continuing resolution 5A—</w:t>
      </w:r>
    </w:p>
    <w:p w14:paraId="36BC61B8"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January 2025 to 30 June 2025</w:t>
      </w:r>
      <w:proofErr w:type="gramStart"/>
      <w:r>
        <w:rPr>
          <w:sz w:val="24"/>
          <w:szCs w:val="24"/>
          <w:u w:val="dotted"/>
        </w:rPr>
        <w:tab/>
      </w:r>
      <w:r>
        <w:rPr>
          <w:sz w:val="24"/>
          <w:szCs w:val="24"/>
        </w:rPr>
        <w:t xml:space="preserve">  410</w:t>
      </w:r>
      <w:proofErr w:type="gramEnd"/>
    </w:p>
    <w:p w14:paraId="4DFFD18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2024 to 31 December 2024</w:t>
      </w:r>
      <w:r>
        <w:rPr>
          <w:sz w:val="24"/>
          <w:szCs w:val="24"/>
          <w:u w:val="dotted"/>
        </w:rPr>
        <w:tab/>
      </w:r>
      <w:r>
        <w:rPr>
          <w:sz w:val="24"/>
          <w:szCs w:val="24"/>
        </w:rPr>
        <w:t xml:space="preserve">   81</w:t>
      </w:r>
    </w:p>
    <w:p w14:paraId="11F07F41"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835</w:t>
      </w:r>
      <w:proofErr w:type="gramEnd"/>
    </w:p>
    <w:p w14:paraId="6CB378F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w:t>
      </w:r>
    </w:p>
    <w:p w14:paraId="023AA05B"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w:t>
      </w:r>
    </w:p>
    <w:p w14:paraId="60391F5F"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No 1—Inquiry into Annual and Financial Reports 2023-24, together with extracts of the relevant minutes of proceedings, dated May 2025</w:t>
      </w:r>
      <w:proofErr w:type="gramStart"/>
      <w:r>
        <w:rPr>
          <w:sz w:val="24"/>
          <w:szCs w:val="24"/>
          <w:u w:val="dotted"/>
        </w:rPr>
        <w:tab/>
      </w:r>
      <w:r>
        <w:rPr>
          <w:sz w:val="24"/>
          <w:szCs w:val="24"/>
        </w:rPr>
        <w:t xml:space="preserve">  236</w:t>
      </w:r>
      <w:proofErr w:type="gramEnd"/>
    </w:p>
    <w:p w14:paraId="3795E5BE"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September 2025</w:t>
      </w:r>
      <w:proofErr w:type="gramStart"/>
      <w:r>
        <w:rPr>
          <w:sz w:val="24"/>
          <w:szCs w:val="24"/>
          <w:u w:val="dotted"/>
        </w:rPr>
        <w:tab/>
      </w:r>
      <w:r>
        <w:rPr>
          <w:sz w:val="24"/>
          <w:szCs w:val="24"/>
        </w:rPr>
        <w:t xml:space="preserve">  400</w:t>
      </w:r>
      <w:proofErr w:type="gramEnd"/>
    </w:p>
    <w:p w14:paraId="64902CA0"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 xml:space="preserve">No 2—Inquiry into Petition 017-25 and E-Petition 005-25, Closure of </w:t>
      </w:r>
      <w:proofErr w:type="spellStart"/>
      <w:r>
        <w:rPr>
          <w:sz w:val="24"/>
          <w:szCs w:val="24"/>
        </w:rPr>
        <w:t>Burrangiri</w:t>
      </w:r>
      <w:proofErr w:type="spellEnd"/>
      <w:r>
        <w:rPr>
          <w:sz w:val="24"/>
          <w:szCs w:val="24"/>
        </w:rPr>
        <w:t xml:space="preserve"> Aged Care Respite Centre in Rivett, dated 10 October 2025, together with extracts of the relevant minutes of proceedings</w:t>
      </w:r>
      <w:proofErr w:type="gramStart"/>
      <w:r>
        <w:rPr>
          <w:sz w:val="24"/>
          <w:szCs w:val="24"/>
          <w:u w:val="dotted"/>
        </w:rPr>
        <w:tab/>
      </w:r>
      <w:r>
        <w:rPr>
          <w:sz w:val="24"/>
          <w:szCs w:val="24"/>
        </w:rPr>
        <w:t xml:space="preserve">  485</w:t>
      </w:r>
      <w:proofErr w:type="gramEnd"/>
    </w:p>
    <w:p w14:paraId="3E6590F2"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Government response, dated February 2026</w:t>
      </w:r>
      <w:proofErr w:type="gramStart"/>
      <w:r>
        <w:rPr>
          <w:sz w:val="24"/>
          <w:szCs w:val="24"/>
          <w:u w:val="dotted"/>
        </w:rPr>
        <w:tab/>
      </w:r>
      <w:r>
        <w:rPr>
          <w:sz w:val="24"/>
          <w:szCs w:val="24"/>
        </w:rPr>
        <w:t xml:space="preserve">  837</w:t>
      </w:r>
      <w:proofErr w:type="gramEnd"/>
    </w:p>
    <w:p w14:paraId="48F30DC2"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2026—</w:t>
      </w:r>
    </w:p>
    <w:p w14:paraId="7800B320"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lastRenderedPageBreak/>
        <w:t>No 3—Inquiry into E-Petition 007-25: Build a new gym for Lyneham High School, together with extracts of the relevant minutes of proceedings, dated 11 February 2026</w:t>
      </w:r>
      <w:proofErr w:type="gramStart"/>
      <w:r>
        <w:rPr>
          <w:sz w:val="24"/>
          <w:szCs w:val="24"/>
          <w:u w:val="dotted"/>
        </w:rPr>
        <w:tab/>
      </w:r>
      <w:r>
        <w:rPr>
          <w:sz w:val="24"/>
          <w:szCs w:val="24"/>
        </w:rPr>
        <w:t xml:space="preserve">  834</w:t>
      </w:r>
      <w:proofErr w:type="gramEnd"/>
    </w:p>
    <w:p w14:paraId="2D117BDC" w14:textId="77777777" w:rsidR="003938E4" w:rsidRDefault="003938E4" w:rsidP="003938E4">
      <w:pPr>
        <w:tabs>
          <w:tab w:val="clear" w:pos="9781"/>
          <w:tab w:val="left" w:pos="9639"/>
        </w:tabs>
        <w:spacing w:after="0" w:line="240" w:lineRule="auto"/>
        <w:ind w:left="1680" w:right="1240" w:hanging="280"/>
        <w:rPr>
          <w:sz w:val="24"/>
          <w:szCs w:val="24"/>
        </w:rPr>
      </w:pPr>
      <w:r>
        <w:rPr>
          <w:sz w:val="24"/>
          <w:szCs w:val="24"/>
        </w:rPr>
        <w:t>Government response, dated June 2026</w:t>
      </w:r>
      <w:r>
        <w:rPr>
          <w:sz w:val="24"/>
          <w:szCs w:val="24"/>
          <w:u w:val="dotted"/>
        </w:rPr>
        <w:tab/>
      </w:r>
      <w:r>
        <w:rPr>
          <w:sz w:val="24"/>
          <w:szCs w:val="24"/>
        </w:rPr>
        <w:t xml:space="preserve"> 1050</w:t>
      </w:r>
    </w:p>
    <w:p w14:paraId="47F8FD14" w14:textId="77777777" w:rsidR="003938E4" w:rsidRDefault="003938E4" w:rsidP="003938E4">
      <w:pPr>
        <w:tabs>
          <w:tab w:val="clear" w:pos="9781"/>
          <w:tab w:val="left" w:pos="9639"/>
        </w:tabs>
        <w:spacing w:after="0" w:line="240" w:lineRule="auto"/>
        <w:ind w:left="1400" w:right="1240" w:hanging="280"/>
        <w:rPr>
          <w:sz w:val="24"/>
          <w:szCs w:val="24"/>
        </w:rPr>
      </w:pPr>
      <w:r>
        <w:rPr>
          <w:sz w:val="24"/>
          <w:szCs w:val="24"/>
        </w:rPr>
        <w:t>No 4—Inquiry into Annual and Financial Reports 2024-25, dated 28 April 2026, together with extracts of the relevant minutes of proceedings</w:t>
      </w:r>
      <w:proofErr w:type="gramStart"/>
      <w:r>
        <w:rPr>
          <w:sz w:val="24"/>
          <w:szCs w:val="24"/>
          <w:u w:val="dotted"/>
        </w:rPr>
        <w:tab/>
      </w:r>
      <w:r>
        <w:rPr>
          <w:sz w:val="24"/>
          <w:szCs w:val="24"/>
        </w:rPr>
        <w:t xml:space="preserve">  988</w:t>
      </w:r>
      <w:proofErr w:type="gramEnd"/>
    </w:p>
    <w:p w14:paraId="5FF1B3E8" w14:textId="77777777" w:rsidR="003938E4" w:rsidRDefault="003938E4" w:rsidP="003938E4">
      <w:pPr>
        <w:tabs>
          <w:tab w:val="clear" w:pos="9781"/>
          <w:tab w:val="left" w:pos="9639"/>
        </w:tabs>
        <w:spacing w:after="0" w:line="240" w:lineRule="auto"/>
        <w:ind w:left="1400" w:right="1240" w:hanging="280"/>
        <w:rPr>
          <w:b/>
          <w:sz w:val="24"/>
          <w:szCs w:val="24"/>
        </w:rPr>
      </w:pPr>
      <w:r>
        <w:rPr>
          <w:sz w:val="24"/>
          <w:szCs w:val="24"/>
        </w:rPr>
        <w:t>No 5—Inquiry into men's suicide rates, dated 2 June2026, including a dissenting report by (Miss Nuttall), together with extracts of the relevant minutes of proceedings</w:t>
      </w:r>
      <w:r>
        <w:rPr>
          <w:sz w:val="24"/>
          <w:szCs w:val="24"/>
          <w:u w:val="dotted"/>
        </w:rPr>
        <w:tab/>
      </w:r>
      <w:r>
        <w:rPr>
          <w:sz w:val="24"/>
          <w:szCs w:val="24"/>
        </w:rPr>
        <w:t xml:space="preserve"> 1057</w:t>
      </w:r>
    </w:p>
    <w:p w14:paraId="430E4C7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Speaker—</w:t>
      </w:r>
      <w:r>
        <w:rPr>
          <w:sz w:val="24"/>
          <w:szCs w:val="24"/>
        </w:rPr>
        <w:t>Resignation—Copy of email correspondence to the Clerk from the Speaker of the Legislative Assembly, dated 10 November 2025</w:t>
      </w:r>
      <w:proofErr w:type="gramStart"/>
      <w:r>
        <w:rPr>
          <w:sz w:val="24"/>
          <w:szCs w:val="24"/>
          <w:u w:val="dotted"/>
        </w:rPr>
        <w:tab/>
      </w:r>
      <w:r>
        <w:rPr>
          <w:sz w:val="24"/>
          <w:szCs w:val="24"/>
        </w:rPr>
        <w:t xml:space="preserve">  543</w:t>
      </w:r>
      <w:proofErr w:type="gramEnd"/>
    </w:p>
    <w:p w14:paraId="1550217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Specialist Disability Accommodation Program in Housing ACT Properties—</w:t>
      </w:r>
      <w:r>
        <w:rPr>
          <w:sz w:val="24"/>
          <w:szCs w:val="24"/>
        </w:rPr>
        <w:t>Copy of letter to the Minister for Homes, Homelessness and New Suburbs from the ACT Auditor-General, dated 17 November 2025</w:t>
      </w:r>
      <w:proofErr w:type="gramStart"/>
      <w:r>
        <w:rPr>
          <w:sz w:val="24"/>
          <w:szCs w:val="24"/>
          <w:u w:val="dotted"/>
        </w:rPr>
        <w:tab/>
      </w:r>
      <w:r>
        <w:rPr>
          <w:sz w:val="24"/>
          <w:szCs w:val="24"/>
        </w:rPr>
        <w:t xml:space="preserve">  643</w:t>
      </w:r>
      <w:proofErr w:type="gramEnd"/>
    </w:p>
    <w:p w14:paraId="3376A283"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Standing Committees—</w:t>
      </w:r>
      <w:r>
        <w:rPr>
          <w:sz w:val="24"/>
          <w:szCs w:val="24"/>
        </w:rPr>
        <w:t>Membership—Proposed changes—Copy of email correspondence between the Opposition Whip and the Speaker, dated 12 February 2025</w:t>
      </w:r>
      <w:proofErr w:type="gramStart"/>
      <w:r>
        <w:rPr>
          <w:sz w:val="24"/>
          <w:szCs w:val="24"/>
          <w:u w:val="dotted"/>
        </w:rPr>
        <w:tab/>
      </w:r>
      <w:r>
        <w:rPr>
          <w:sz w:val="24"/>
          <w:szCs w:val="24"/>
        </w:rPr>
        <w:t xml:space="preserve">  100</w:t>
      </w:r>
      <w:proofErr w:type="gramEnd"/>
    </w:p>
    <w:p w14:paraId="3A3CF4B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Speakers' response to correspondence from the Opposition Whip, dated 12 February 2025</w:t>
      </w:r>
      <w:proofErr w:type="gramStart"/>
      <w:r>
        <w:rPr>
          <w:sz w:val="24"/>
          <w:szCs w:val="24"/>
          <w:u w:val="dotted"/>
        </w:rPr>
        <w:tab/>
      </w:r>
      <w:r>
        <w:rPr>
          <w:sz w:val="24"/>
          <w:szCs w:val="24"/>
        </w:rPr>
        <w:t xml:space="preserve">  100</w:t>
      </w:r>
      <w:proofErr w:type="gramEnd"/>
    </w:p>
    <w:p w14:paraId="25467B8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Standing order 99A—Petitions—Referral to Committee—Correspondence—</w:t>
      </w:r>
      <w:r>
        <w:rPr>
          <w:sz w:val="24"/>
          <w:szCs w:val="24"/>
        </w:rPr>
        <w:t>e-petition 019-25 and pet 036-25—Supporting addressing critical parking needs at Charles Conder Primary School—Copy of letter to the Speaker from the Chair, Standing Committee on Environment and Planning, Transferal of petition to the Standing Committee on Transport and City Services dated 14 August 2025</w:t>
      </w:r>
      <w:proofErr w:type="gramStart"/>
      <w:r>
        <w:rPr>
          <w:sz w:val="24"/>
          <w:szCs w:val="24"/>
          <w:u w:val="dotted"/>
        </w:rPr>
        <w:tab/>
      </w:r>
      <w:r>
        <w:rPr>
          <w:sz w:val="24"/>
          <w:szCs w:val="24"/>
        </w:rPr>
        <w:t xml:space="preserve">  350</w:t>
      </w:r>
      <w:proofErr w:type="gramEnd"/>
    </w:p>
    <w:p w14:paraId="1D07BC6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Standing order 99B—Petitions—Referral advice—Correspondence—</w:t>
      </w:r>
    </w:p>
    <w:p w14:paraId="2BA9575D" w14:textId="276CCE6A"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002-26—Firearms Reform – Evidence Based Policy and Proper Consultation—Letter to the Speaker from the Chair, Standing Committee on Legal Affairs, dated 1 April 2026</w:t>
      </w:r>
      <w:proofErr w:type="gramStart"/>
      <w:r>
        <w:rPr>
          <w:sz w:val="24"/>
          <w:szCs w:val="24"/>
          <w:u w:val="dotted"/>
        </w:rPr>
        <w:tab/>
      </w:r>
      <w:r>
        <w:rPr>
          <w:sz w:val="24"/>
          <w:szCs w:val="24"/>
        </w:rPr>
        <w:t xml:space="preserve">  981</w:t>
      </w:r>
      <w:proofErr w:type="gramEnd"/>
    </w:p>
    <w:p w14:paraId="20A52A37" w14:textId="3D1F02C6"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003-25—Improve the liveability of Woden Town Centre—Letter to the Speaker from the Chair, Standing Committee on Environment and Planning, dated 11 September 2025</w:t>
      </w:r>
      <w:proofErr w:type="gramStart"/>
      <w:r>
        <w:rPr>
          <w:sz w:val="24"/>
          <w:szCs w:val="24"/>
          <w:u w:val="dotted"/>
        </w:rPr>
        <w:tab/>
      </w:r>
      <w:r>
        <w:rPr>
          <w:sz w:val="24"/>
          <w:szCs w:val="24"/>
        </w:rPr>
        <w:t xml:space="preserve">  411</w:t>
      </w:r>
      <w:proofErr w:type="gramEnd"/>
    </w:p>
    <w:p w14:paraId="2648794E" w14:textId="21DA3440"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008-25—Fix the ACT's Broken Construction Approval System—Letter to the Speaker from the Chair, Standing Committee on Economics, Industry and Recreation, dated 29 January 2026</w:t>
      </w:r>
      <w:proofErr w:type="gramStart"/>
      <w:r>
        <w:rPr>
          <w:sz w:val="24"/>
          <w:szCs w:val="24"/>
          <w:u w:val="dotted"/>
        </w:rPr>
        <w:tab/>
      </w:r>
      <w:r>
        <w:rPr>
          <w:sz w:val="24"/>
          <w:szCs w:val="24"/>
        </w:rPr>
        <w:t xml:space="preserve">  679</w:t>
      </w:r>
      <w:proofErr w:type="gramEnd"/>
    </w:p>
    <w:p w14:paraId="3430053C" w14:textId="1F8E2ABD"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0029-25 and pet-050-25—Increase carparking and accessibility for the Tuggeranong 55 Plus Club—Letter to the Speaker from the Chair, Standing Committee on Environment and Planning, dated 9 February 2026</w:t>
      </w:r>
      <w:proofErr w:type="gramStart"/>
      <w:r>
        <w:rPr>
          <w:sz w:val="24"/>
          <w:szCs w:val="24"/>
          <w:u w:val="dotted"/>
        </w:rPr>
        <w:tab/>
      </w:r>
      <w:r>
        <w:rPr>
          <w:sz w:val="24"/>
          <w:szCs w:val="24"/>
        </w:rPr>
        <w:t xml:space="preserve">  836</w:t>
      </w:r>
      <w:proofErr w:type="gramEnd"/>
    </w:p>
    <w:p w14:paraId="4C3EAB6A" w14:textId="5352C25A"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033-25—Reimagining Wakefield Gardens a Bold New Community—Letter to the Speaker from the Chair, Standing Committee on Economic, Industry and Recreation, dated 29 January 2026</w:t>
      </w:r>
      <w:proofErr w:type="gramStart"/>
      <w:r>
        <w:rPr>
          <w:sz w:val="24"/>
          <w:szCs w:val="24"/>
          <w:u w:val="dotted"/>
        </w:rPr>
        <w:tab/>
      </w:r>
      <w:r>
        <w:rPr>
          <w:sz w:val="24"/>
          <w:szCs w:val="24"/>
        </w:rPr>
        <w:t xml:space="preserve">  679</w:t>
      </w:r>
      <w:proofErr w:type="gramEnd"/>
    </w:p>
    <w:p w14:paraId="47A559AF" w14:textId="3EBADEA2"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037-25—Keep WWVP cards free for volunteers—Letter to the Speaker from the Chair, Standing Committee on Social Policy, dated 5 December 2025</w:t>
      </w:r>
      <w:proofErr w:type="gramStart"/>
      <w:r>
        <w:rPr>
          <w:sz w:val="24"/>
          <w:szCs w:val="24"/>
          <w:u w:val="dotted"/>
        </w:rPr>
        <w:tab/>
      </w:r>
      <w:r>
        <w:rPr>
          <w:sz w:val="24"/>
          <w:szCs w:val="24"/>
        </w:rPr>
        <w:t xml:space="preserve">  679</w:t>
      </w:r>
      <w:proofErr w:type="gramEnd"/>
    </w:p>
    <w:p w14:paraId="5D7A0B77" w14:textId="4252814B"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e-</w:t>
      </w:r>
      <w:r w:rsidR="00F611E4">
        <w:rPr>
          <w:sz w:val="24"/>
          <w:szCs w:val="24"/>
        </w:rPr>
        <w:t>P</w:t>
      </w:r>
      <w:r>
        <w:rPr>
          <w:sz w:val="24"/>
          <w:szCs w:val="24"/>
        </w:rPr>
        <w:t>et</w:t>
      </w:r>
      <w:r w:rsidR="00F611E4">
        <w:rPr>
          <w:sz w:val="24"/>
          <w:szCs w:val="24"/>
        </w:rPr>
        <w:t xml:space="preserve"> </w:t>
      </w:r>
      <w:r>
        <w:rPr>
          <w:sz w:val="24"/>
          <w:szCs w:val="24"/>
        </w:rPr>
        <w:t>040-25—Keep the Rent Relief Fund—Letter to the Speaker from the Chair, Standing Committee on Legal Affairs, dated 10 December 2025</w:t>
      </w:r>
      <w:proofErr w:type="gramStart"/>
      <w:r>
        <w:rPr>
          <w:sz w:val="24"/>
          <w:szCs w:val="24"/>
          <w:u w:val="dotted"/>
        </w:rPr>
        <w:tab/>
      </w:r>
      <w:r>
        <w:rPr>
          <w:sz w:val="24"/>
          <w:szCs w:val="24"/>
        </w:rPr>
        <w:t xml:space="preserve">  680</w:t>
      </w:r>
      <w:proofErr w:type="gramEnd"/>
    </w:p>
    <w:p w14:paraId="3334427B" w14:textId="51E409B4"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041-25—ACT Bail Reform—Letter to the Speaker from the Chair, Standing Committee on Legal Affairs, dated 8 January 2026</w:t>
      </w:r>
      <w:proofErr w:type="gramStart"/>
      <w:r>
        <w:rPr>
          <w:sz w:val="24"/>
          <w:szCs w:val="24"/>
          <w:u w:val="dotted"/>
        </w:rPr>
        <w:tab/>
      </w:r>
      <w:r>
        <w:rPr>
          <w:sz w:val="24"/>
          <w:szCs w:val="24"/>
        </w:rPr>
        <w:t xml:space="preserve">  680</w:t>
      </w:r>
      <w:proofErr w:type="gramEnd"/>
    </w:p>
    <w:p w14:paraId="6AB9BE07" w14:textId="17DE0669"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063-25—Lack of Indoor sporting facilities on Canberra's northside—Letter to the Speaker from the Chair, Standing Committee on Economic, Industry and Recreation, dated 29 January 2026</w:t>
      </w:r>
      <w:proofErr w:type="gramStart"/>
      <w:r>
        <w:rPr>
          <w:sz w:val="24"/>
          <w:szCs w:val="24"/>
          <w:u w:val="dotted"/>
        </w:rPr>
        <w:tab/>
      </w:r>
      <w:r>
        <w:rPr>
          <w:sz w:val="24"/>
          <w:szCs w:val="24"/>
        </w:rPr>
        <w:t xml:space="preserve">  679</w:t>
      </w:r>
      <w:proofErr w:type="gramEnd"/>
    </w:p>
    <w:p w14:paraId="36530B54" w14:textId="24444C1E"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072-25—Retain Partial Access to Theatre Lane Car Park During Lyric Theatre Construction—Letter to the Speaker from the Chair, Standing Committee on Transport and City Services, dated 20 May 2026</w:t>
      </w:r>
      <w:r>
        <w:rPr>
          <w:sz w:val="24"/>
          <w:szCs w:val="24"/>
          <w:u w:val="dotted"/>
        </w:rPr>
        <w:tab/>
      </w:r>
      <w:r>
        <w:rPr>
          <w:sz w:val="24"/>
          <w:szCs w:val="24"/>
        </w:rPr>
        <w:t xml:space="preserve"> 1015</w:t>
      </w:r>
    </w:p>
    <w:p w14:paraId="6336FD7C" w14:textId="25213CFE"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 xml:space="preserve">080-25 and </w:t>
      </w:r>
      <w:r w:rsidR="00F611E4">
        <w:rPr>
          <w:sz w:val="24"/>
          <w:szCs w:val="24"/>
        </w:rPr>
        <w:t xml:space="preserve">Pet </w:t>
      </w:r>
      <w:r>
        <w:rPr>
          <w:sz w:val="24"/>
          <w:szCs w:val="24"/>
        </w:rPr>
        <w:t>021-26—Deliver an Ice Sports Venue for Tuggeranong—Letter to the Speaker from the Standing Committee on Economics, Industry and Recreation, dated 3 June 2026</w:t>
      </w:r>
      <w:r>
        <w:rPr>
          <w:sz w:val="24"/>
          <w:szCs w:val="24"/>
          <w:u w:val="dotted"/>
        </w:rPr>
        <w:tab/>
      </w:r>
      <w:r>
        <w:rPr>
          <w:sz w:val="24"/>
          <w:szCs w:val="24"/>
        </w:rPr>
        <w:t xml:space="preserve"> 1050</w:t>
      </w:r>
    </w:p>
    <w:p w14:paraId="1F0B2144" w14:textId="0B49F334"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w:t>
      </w:r>
      <w:r>
        <w:rPr>
          <w:sz w:val="24"/>
          <w:szCs w:val="24"/>
        </w:rPr>
        <w:t>et</w:t>
      </w:r>
      <w:r w:rsidR="00F611E4">
        <w:rPr>
          <w:sz w:val="24"/>
          <w:szCs w:val="24"/>
        </w:rPr>
        <w:t xml:space="preserve"> </w:t>
      </w:r>
      <w:r>
        <w:rPr>
          <w:sz w:val="24"/>
          <w:szCs w:val="24"/>
        </w:rPr>
        <w:t>083-25—Keep the R2 and R3 bus routes for West Belconnen—Letter to the Speaker from the Chair, Standing Committee on Transport and City Services, dated 20 May 2026</w:t>
      </w:r>
      <w:r>
        <w:rPr>
          <w:sz w:val="24"/>
          <w:szCs w:val="24"/>
          <w:u w:val="dotted"/>
        </w:rPr>
        <w:tab/>
      </w:r>
      <w:r>
        <w:rPr>
          <w:sz w:val="24"/>
          <w:szCs w:val="24"/>
        </w:rPr>
        <w:t xml:space="preserve"> 1015</w:t>
      </w:r>
    </w:p>
    <w:p w14:paraId="5B66B5B8" w14:textId="1DA21367"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 xml:space="preserve">Pet </w:t>
      </w:r>
      <w:r>
        <w:rPr>
          <w:sz w:val="24"/>
          <w:szCs w:val="24"/>
        </w:rPr>
        <w:t xml:space="preserve">003-26 and </w:t>
      </w:r>
      <w:r w:rsidR="00F611E4">
        <w:rPr>
          <w:sz w:val="24"/>
          <w:szCs w:val="24"/>
        </w:rPr>
        <w:t xml:space="preserve">Pet </w:t>
      </w:r>
      <w:r>
        <w:rPr>
          <w:sz w:val="24"/>
          <w:szCs w:val="24"/>
        </w:rPr>
        <w:t xml:space="preserve">018-26—Diving and </w:t>
      </w:r>
      <w:proofErr w:type="gramStart"/>
      <w:r>
        <w:rPr>
          <w:sz w:val="24"/>
          <w:szCs w:val="24"/>
        </w:rPr>
        <w:t>deep water</w:t>
      </w:r>
      <w:proofErr w:type="gramEnd"/>
      <w:r>
        <w:rPr>
          <w:sz w:val="24"/>
          <w:szCs w:val="24"/>
        </w:rPr>
        <w:t xml:space="preserve"> facilities in new aquatic centre in Commonwealth Park—letter to the Speaker from the Chair, Standing Committee on Economics, Industry and Recreation, dated 3 June 2026</w:t>
      </w:r>
      <w:r>
        <w:rPr>
          <w:sz w:val="24"/>
          <w:szCs w:val="24"/>
          <w:u w:val="dotted"/>
        </w:rPr>
        <w:tab/>
      </w:r>
      <w:r>
        <w:rPr>
          <w:sz w:val="24"/>
          <w:szCs w:val="24"/>
        </w:rPr>
        <w:t xml:space="preserve"> 1050</w:t>
      </w:r>
    </w:p>
    <w:p w14:paraId="022DE401" w14:textId="29352ACB"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005-25 and </w:t>
      </w:r>
      <w:r w:rsidR="00F611E4">
        <w:rPr>
          <w:sz w:val="24"/>
          <w:szCs w:val="24"/>
        </w:rPr>
        <w:t>P</w:t>
      </w:r>
      <w:r>
        <w:rPr>
          <w:sz w:val="24"/>
          <w:szCs w:val="24"/>
        </w:rPr>
        <w:t xml:space="preserve">et 017-25 - Closure of </w:t>
      </w:r>
      <w:proofErr w:type="spellStart"/>
      <w:r>
        <w:rPr>
          <w:sz w:val="24"/>
          <w:szCs w:val="24"/>
        </w:rPr>
        <w:t>Burrangiri</w:t>
      </w:r>
      <w:proofErr w:type="spellEnd"/>
      <w:r>
        <w:rPr>
          <w:sz w:val="24"/>
          <w:szCs w:val="24"/>
        </w:rPr>
        <w:t xml:space="preserve"> Aged Care Respite Centre in Rivett—Copy of letter to the Speaker from the Chair, Standing Committee on Social Policy, dated 23 April 2025</w:t>
      </w:r>
      <w:proofErr w:type="gramStart"/>
      <w:r>
        <w:rPr>
          <w:sz w:val="24"/>
          <w:szCs w:val="24"/>
          <w:u w:val="dotted"/>
        </w:rPr>
        <w:tab/>
      </w:r>
      <w:r>
        <w:rPr>
          <w:sz w:val="24"/>
          <w:szCs w:val="24"/>
        </w:rPr>
        <w:t xml:space="preserve">  228</w:t>
      </w:r>
      <w:proofErr w:type="gramEnd"/>
    </w:p>
    <w:p w14:paraId="3E598AE6" w14:textId="0A0DF0DE"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005-26 and</w:t>
      </w:r>
      <w:r w:rsidR="00300AE1">
        <w:rPr>
          <w:sz w:val="24"/>
          <w:szCs w:val="24"/>
        </w:rPr>
        <w:t xml:space="preserve"> </w:t>
      </w:r>
      <w:r w:rsidR="00F611E4">
        <w:rPr>
          <w:sz w:val="24"/>
          <w:szCs w:val="24"/>
        </w:rPr>
        <w:t>P</w:t>
      </w:r>
      <w:r>
        <w:rPr>
          <w:sz w:val="24"/>
          <w:szCs w:val="24"/>
        </w:rPr>
        <w:t>et-011-26—Draft Amendment 102—Hume Circle Precinct (Staffordshire Terrace)—letter to the Speaker from the Standing Committee on Environment and Planning, dated 21 May 2026</w:t>
      </w:r>
      <w:r>
        <w:rPr>
          <w:sz w:val="24"/>
          <w:szCs w:val="24"/>
          <w:u w:val="dotted"/>
        </w:rPr>
        <w:tab/>
      </w:r>
      <w:r>
        <w:rPr>
          <w:sz w:val="24"/>
          <w:szCs w:val="24"/>
        </w:rPr>
        <w:t xml:space="preserve"> 1015</w:t>
      </w:r>
    </w:p>
    <w:p w14:paraId="0FE1A18B" w14:textId="2BD4C257"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007-25—Build a new gym for Lyneham High School—Letter to the Speaker from the Chair, Standing Committee on Social Policy dated 12 August 2025</w:t>
      </w:r>
      <w:proofErr w:type="gramStart"/>
      <w:r>
        <w:rPr>
          <w:sz w:val="24"/>
          <w:szCs w:val="24"/>
          <w:u w:val="dotted"/>
        </w:rPr>
        <w:tab/>
      </w:r>
      <w:r>
        <w:rPr>
          <w:sz w:val="24"/>
          <w:szCs w:val="24"/>
        </w:rPr>
        <w:t xml:space="preserve">  350</w:t>
      </w:r>
      <w:proofErr w:type="gramEnd"/>
    </w:p>
    <w:p w14:paraId="4C4261B1" w14:textId="368119F8"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015-25 and </w:t>
      </w:r>
      <w:r w:rsidR="00F611E4">
        <w:rPr>
          <w:sz w:val="24"/>
          <w:szCs w:val="24"/>
        </w:rPr>
        <w:t>P</w:t>
      </w:r>
      <w:r>
        <w:rPr>
          <w:sz w:val="24"/>
          <w:szCs w:val="24"/>
        </w:rPr>
        <w:t>et 026-25—Libraries ACT and national standards—Letter to the Speaker from the Chair, Standing Committee on Transport and City Services dated 1 September 2025</w:t>
      </w:r>
      <w:proofErr w:type="gramStart"/>
      <w:r>
        <w:rPr>
          <w:sz w:val="24"/>
          <w:szCs w:val="24"/>
          <w:u w:val="dotted"/>
        </w:rPr>
        <w:tab/>
      </w:r>
      <w:r>
        <w:rPr>
          <w:sz w:val="24"/>
          <w:szCs w:val="24"/>
        </w:rPr>
        <w:t xml:space="preserve">  350</w:t>
      </w:r>
      <w:proofErr w:type="gramEnd"/>
    </w:p>
    <w:p w14:paraId="65D56AE4" w14:textId="13509F11"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019-25 and </w:t>
      </w:r>
      <w:r w:rsidR="00F611E4">
        <w:rPr>
          <w:sz w:val="24"/>
          <w:szCs w:val="24"/>
        </w:rPr>
        <w:t>P</w:t>
      </w:r>
      <w:r>
        <w:rPr>
          <w:sz w:val="24"/>
          <w:szCs w:val="24"/>
        </w:rPr>
        <w:t>et-036-25—Support addressing critical parking needs at Charles Conder Primary School—Letter to the Speaker from the Chair, Standing Committee on Transport and City Services, dated 16 October 2025</w:t>
      </w:r>
      <w:proofErr w:type="gramStart"/>
      <w:r>
        <w:rPr>
          <w:sz w:val="24"/>
          <w:szCs w:val="24"/>
          <w:u w:val="dotted"/>
        </w:rPr>
        <w:tab/>
      </w:r>
      <w:r>
        <w:rPr>
          <w:sz w:val="24"/>
          <w:szCs w:val="24"/>
        </w:rPr>
        <w:t xml:space="preserve">  487</w:t>
      </w:r>
      <w:proofErr w:type="gramEnd"/>
    </w:p>
    <w:p w14:paraId="268EB710" w14:textId="773179E4"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027-25 - Maintain the Point Hut dog exercise area as an off-leash dog area after the Lanyon dog park opens—Letter to the Speaker from the Chair, Standing Committee on Transport and City Services, dated 16 October 2025</w:t>
      </w:r>
      <w:proofErr w:type="gramStart"/>
      <w:r>
        <w:rPr>
          <w:sz w:val="24"/>
          <w:szCs w:val="24"/>
          <w:u w:val="dotted"/>
        </w:rPr>
        <w:tab/>
      </w:r>
      <w:r>
        <w:rPr>
          <w:sz w:val="24"/>
          <w:szCs w:val="24"/>
        </w:rPr>
        <w:t xml:space="preserve">  487</w:t>
      </w:r>
      <w:proofErr w:type="gramEnd"/>
    </w:p>
    <w:p w14:paraId="2E7B98B0" w14:textId="7938A3DA"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028-24 and </w:t>
      </w:r>
      <w:r w:rsidR="00F611E4">
        <w:rPr>
          <w:sz w:val="24"/>
          <w:szCs w:val="24"/>
        </w:rPr>
        <w:t xml:space="preserve">Pet </w:t>
      </w:r>
      <w:r>
        <w:rPr>
          <w:sz w:val="24"/>
          <w:szCs w:val="24"/>
        </w:rPr>
        <w:t>039-24—Charnwood-Dunlop School Play Space Upgrades—Letter to the Speaker from the Chair, Standing Committee on Social Policy, dated 17 December 2024</w:t>
      </w:r>
      <w:r>
        <w:rPr>
          <w:sz w:val="24"/>
          <w:szCs w:val="24"/>
          <w:u w:val="dotted"/>
        </w:rPr>
        <w:tab/>
      </w:r>
      <w:r>
        <w:rPr>
          <w:sz w:val="24"/>
          <w:szCs w:val="24"/>
        </w:rPr>
        <w:t xml:space="preserve">   68</w:t>
      </w:r>
    </w:p>
    <w:p w14:paraId="6FCEEFB6" w14:textId="63753011"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037-25—Keep WWWVP Cards free for volunteers—letter to the Speaker from the Chair, Standing Committee on Social Policy, dated 4 November 2025</w:t>
      </w:r>
      <w:proofErr w:type="gramStart"/>
      <w:r>
        <w:rPr>
          <w:sz w:val="24"/>
          <w:szCs w:val="24"/>
          <w:u w:val="dotted"/>
        </w:rPr>
        <w:tab/>
      </w:r>
      <w:r>
        <w:rPr>
          <w:sz w:val="24"/>
          <w:szCs w:val="24"/>
        </w:rPr>
        <w:t xml:space="preserve">  550</w:t>
      </w:r>
      <w:proofErr w:type="gramEnd"/>
    </w:p>
    <w:p w14:paraId="2D140731" w14:textId="1208A406"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046-24 </w:t>
      </w:r>
      <w:r w:rsidR="00F611E4">
        <w:rPr>
          <w:sz w:val="24"/>
          <w:szCs w:val="24"/>
        </w:rPr>
        <w:t>and</w:t>
      </w:r>
      <w:r>
        <w:rPr>
          <w:sz w:val="24"/>
          <w:szCs w:val="24"/>
        </w:rPr>
        <w:t xml:space="preserve"> Pet 016-25—Increase Police presence in Hawker, Page and Scullin—letter to the Speaker from the Chair, Standing Committee on Legal Affairs, dated 3 July 2025</w:t>
      </w:r>
      <w:proofErr w:type="gramStart"/>
      <w:r>
        <w:rPr>
          <w:sz w:val="24"/>
          <w:szCs w:val="24"/>
          <w:u w:val="dotted"/>
        </w:rPr>
        <w:tab/>
      </w:r>
      <w:r>
        <w:rPr>
          <w:sz w:val="24"/>
          <w:szCs w:val="24"/>
        </w:rPr>
        <w:t xml:space="preserve">  350</w:t>
      </w:r>
      <w:proofErr w:type="gramEnd"/>
    </w:p>
    <w:p w14:paraId="78C5A422" w14:textId="6AAC3E3B"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e-</w:t>
      </w:r>
      <w:r w:rsidR="00F611E4">
        <w:rPr>
          <w:sz w:val="24"/>
          <w:szCs w:val="24"/>
        </w:rPr>
        <w:t>Pet</w:t>
      </w:r>
      <w:r>
        <w:rPr>
          <w:sz w:val="24"/>
          <w:szCs w:val="24"/>
        </w:rPr>
        <w:t xml:space="preserve"> 049-24 and </w:t>
      </w:r>
      <w:r w:rsidR="00F611E4">
        <w:rPr>
          <w:sz w:val="24"/>
          <w:szCs w:val="24"/>
        </w:rPr>
        <w:t>P</w:t>
      </w:r>
      <w:r>
        <w:rPr>
          <w:sz w:val="24"/>
          <w:szCs w:val="24"/>
        </w:rPr>
        <w:t>et 010-25—Bring back the Big Splash—letter to the Speaker from the Chair, Standing Committee on Environment and Planning, dated 4 July 2025</w:t>
      </w:r>
      <w:proofErr w:type="gramStart"/>
      <w:r>
        <w:rPr>
          <w:sz w:val="24"/>
          <w:szCs w:val="24"/>
          <w:u w:val="dotted"/>
        </w:rPr>
        <w:tab/>
      </w:r>
      <w:r>
        <w:rPr>
          <w:sz w:val="24"/>
          <w:szCs w:val="24"/>
        </w:rPr>
        <w:t xml:space="preserve">  350</w:t>
      </w:r>
      <w:proofErr w:type="gramEnd"/>
    </w:p>
    <w:p w14:paraId="66046734" w14:textId="74681963"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050-24 and </w:t>
      </w:r>
      <w:r w:rsidR="00F611E4">
        <w:rPr>
          <w:sz w:val="24"/>
          <w:szCs w:val="24"/>
        </w:rPr>
        <w:t>P</w:t>
      </w:r>
      <w:r>
        <w:rPr>
          <w:sz w:val="24"/>
          <w:szCs w:val="24"/>
        </w:rPr>
        <w:t>et 021-25—Save Phillip Pool—letter to the Speaker from the Chair, Standing Committee on Environment and Planning, dated 14 August 2025</w:t>
      </w:r>
      <w:proofErr w:type="gramStart"/>
      <w:r>
        <w:rPr>
          <w:sz w:val="24"/>
          <w:szCs w:val="24"/>
          <w:u w:val="dotted"/>
        </w:rPr>
        <w:tab/>
      </w:r>
      <w:r>
        <w:rPr>
          <w:sz w:val="24"/>
          <w:szCs w:val="24"/>
        </w:rPr>
        <w:t xml:space="preserve">  350</w:t>
      </w:r>
      <w:proofErr w:type="gramEnd"/>
    </w:p>
    <w:p w14:paraId="406FF4BF" w14:textId="7AADCD15"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051-25 and</w:t>
      </w:r>
      <w:r w:rsidR="00F611E4">
        <w:rPr>
          <w:sz w:val="24"/>
          <w:szCs w:val="24"/>
        </w:rPr>
        <w:t xml:space="preserve"> P</w:t>
      </w:r>
      <w:r>
        <w:rPr>
          <w:sz w:val="24"/>
          <w:szCs w:val="24"/>
        </w:rPr>
        <w:t>et 075-25—Closure of SDN Bluebell daycare—letter to the Speaker from the Chair, Standing Committee on Social Policy, dated 4 November 2025</w:t>
      </w:r>
      <w:proofErr w:type="gramStart"/>
      <w:r>
        <w:rPr>
          <w:sz w:val="24"/>
          <w:szCs w:val="24"/>
          <w:u w:val="dotted"/>
        </w:rPr>
        <w:tab/>
      </w:r>
      <w:r>
        <w:rPr>
          <w:sz w:val="24"/>
          <w:szCs w:val="24"/>
        </w:rPr>
        <w:t xml:space="preserve">  550</w:t>
      </w:r>
      <w:proofErr w:type="gramEnd"/>
    </w:p>
    <w:p w14:paraId="6EEA09F3" w14:textId="1BAE1330"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055-25 and </w:t>
      </w:r>
      <w:r w:rsidR="00F611E4">
        <w:rPr>
          <w:sz w:val="24"/>
          <w:szCs w:val="24"/>
        </w:rPr>
        <w:t xml:space="preserve">Pet </w:t>
      </w:r>
      <w:r>
        <w:rPr>
          <w:sz w:val="24"/>
          <w:szCs w:val="24"/>
        </w:rPr>
        <w:t>069-25 - Divestment from the Economy of Genocide—letter to the Speaker from the Chair, Standing Committee on Public Accounts and Administration, dated 9 February 2026</w:t>
      </w:r>
      <w:proofErr w:type="gramStart"/>
      <w:r>
        <w:rPr>
          <w:sz w:val="24"/>
          <w:szCs w:val="24"/>
          <w:u w:val="dotted"/>
        </w:rPr>
        <w:tab/>
      </w:r>
      <w:r>
        <w:rPr>
          <w:sz w:val="24"/>
          <w:szCs w:val="24"/>
        </w:rPr>
        <w:t xml:space="preserve">  836</w:t>
      </w:r>
      <w:proofErr w:type="gramEnd"/>
    </w:p>
    <w:p w14:paraId="4CC306A8" w14:textId="3358DE8E"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065-25—Access to health services for Aboriginal people in the North of Canberra—letter to the Speaker from the Chair, Standing Committee on Social Policy, dated 19 May 2026</w:t>
      </w:r>
      <w:r>
        <w:rPr>
          <w:sz w:val="24"/>
          <w:szCs w:val="24"/>
          <w:u w:val="dotted"/>
        </w:rPr>
        <w:tab/>
      </w:r>
      <w:r>
        <w:rPr>
          <w:sz w:val="24"/>
          <w:szCs w:val="24"/>
        </w:rPr>
        <w:t xml:space="preserve"> 1015</w:t>
      </w:r>
    </w:p>
    <w:p w14:paraId="75677224" w14:textId="5EFEE017"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071-25 and </w:t>
      </w:r>
      <w:r w:rsidR="00F611E4">
        <w:rPr>
          <w:sz w:val="24"/>
          <w:szCs w:val="24"/>
        </w:rPr>
        <w:t xml:space="preserve">Pet </w:t>
      </w:r>
      <w:r>
        <w:rPr>
          <w:sz w:val="24"/>
          <w:szCs w:val="24"/>
        </w:rPr>
        <w:t>019-26—Community-based Parkinson's Disease nurse for residents in the ACT—letter to the Speaker from the Chair, Standing Committee on Social Policy, dated 19 May 2026</w:t>
      </w:r>
      <w:r>
        <w:rPr>
          <w:sz w:val="24"/>
          <w:szCs w:val="24"/>
          <w:u w:val="dotted"/>
        </w:rPr>
        <w:tab/>
      </w:r>
      <w:r>
        <w:rPr>
          <w:sz w:val="24"/>
          <w:szCs w:val="24"/>
        </w:rPr>
        <w:t xml:space="preserve"> 1015</w:t>
      </w:r>
    </w:p>
    <w:p w14:paraId="34BB7807" w14:textId="32C3FD10"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Pet</w:t>
      </w:r>
      <w:r>
        <w:rPr>
          <w:sz w:val="24"/>
          <w:szCs w:val="24"/>
        </w:rPr>
        <w:t xml:space="preserve"> 077-25 Access to 11-12 ATAR language courses in 2026—letter to the Speaker from Standing Committee on Social Policy, dated 3 March 2026</w:t>
      </w:r>
      <w:proofErr w:type="gramStart"/>
      <w:r>
        <w:rPr>
          <w:sz w:val="24"/>
          <w:szCs w:val="24"/>
          <w:u w:val="dotted"/>
        </w:rPr>
        <w:tab/>
      </w:r>
      <w:r>
        <w:rPr>
          <w:sz w:val="24"/>
          <w:szCs w:val="24"/>
        </w:rPr>
        <w:t xml:space="preserve">  875</w:t>
      </w:r>
      <w:proofErr w:type="gramEnd"/>
    </w:p>
    <w:p w14:paraId="2C04C89C" w14:textId="1B0E5B17" w:rsidR="003938E4" w:rsidRDefault="003938E4" w:rsidP="003938E4">
      <w:pPr>
        <w:tabs>
          <w:tab w:val="clear" w:pos="9781"/>
          <w:tab w:val="left" w:pos="9639"/>
        </w:tabs>
        <w:spacing w:after="0" w:line="240" w:lineRule="auto"/>
        <w:ind w:left="560" w:right="1240" w:hanging="280"/>
        <w:rPr>
          <w:sz w:val="24"/>
          <w:szCs w:val="24"/>
        </w:rPr>
      </w:pPr>
      <w:r>
        <w:rPr>
          <w:sz w:val="24"/>
          <w:szCs w:val="24"/>
        </w:rPr>
        <w:t>e-</w:t>
      </w:r>
      <w:r w:rsidR="00F611E4">
        <w:rPr>
          <w:sz w:val="24"/>
          <w:szCs w:val="24"/>
        </w:rPr>
        <w:t xml:space="preserve">Pet </w:t>
      </w:r>
      <w:r>
        <w:rPr>
          <w:sz w:val="24"/>
          <w:szCs w:val="24"/>
        </w:rPr>
        <w:t xml:space="preserve">013-25 and </w:t>
      </w:r>
      <w:r w:rsidR="00F611E4">
        <w:rPr>
          <w:sz w:val="24"/>
          <w:szCs w:val="24"/>
        </w:rPr>
        <w:t xml:space="preserve">Pet </w:t>
      </w:r>
      <w:r>
        <w:rPr>
          <w:sz w:val="24"/>
          <w:szCs w:val="24"/>
        </w:rPr>
        <w:t>025-25—Air Conditioning for Canberra High School—Letter to the Speaker from the Chair, Standing Committee on Social Policy, dated 9 September 2025</w:t>
      </w:r>
      <w:proofErr w:type="gramStart"/>
      <w:r>
        <w:rPr>
          <w:sz w:val="24"/>
          <w:szCs w:val="24"/>
          <w:u w:val="dotted"/>
        </w:rPr>
        <w:tab/>
      </w:r>
      <w:r>
        <w:rPr>
          <w:sz w:val="24"/>
          <w:szCs w:val="24"/>
        </w:rPr>
        <w:t xml:space="preserve">  411</w:t>
      </w:r>
      <w:proofErr w:type="gramEnd"/>
    </w:p>
    <w:p w14:paraId="7D684F3A" w14:textId="7192617A" w:rsidR="003938E4" w:rsidRDefault="00F611E4" w:rsidP="003938E4">
      <w:pPr>
        <w:tabs>
          <w:tab w:val="clear" w:pos="9781"/>
          <w:tab w:val="left" w:pos="9639"/>
        </w:tabs>
        <w:spacing w:after="0" w:line="240" w:lineRule="auto"/>
        <w:ind w:left="560" w:right="1240" w:hanging="280"/>
        <w:rPr>
          <w:sz w:val="24"/>
          <w:szCs w:val="24"/>
        </w:rPr>
      </w:pPr>
      <w:r>
        <w:rPr>
          <w:sz w:val="24"/>
          <w:szCs w:val="24"/>
        </w:rPr>
        <w:t>Pet</w:t>
      </w:r>
      <w:r w:rsidR="003938E4">
        <w:rPr>
          <w:sz w:val="24"/>
          <w:szCs w:val="24"/>
        </w:rPr>
        <w:t xml:space="preserve"> 002-25 Hawker Village shops redevelopment—letter to the Speaker from the Standing Committee on Environment, Planning, Transport and City Services, dated 26 February 2025</w:t>
      </w:r>
      <w:proofErr w:type="gramStart"/>
      <w:r w:rsidR="003938E4">
        <w:rPr>
          <w:sz w:val="24"/>
          <w:szCs w:val="24"/>
          <w:u w:val="dotted"/>
        </w:rPr>
        <w:tab/>
      </w:r>
      <w:r w:rsidR="003938E4">
        <w:rPr>
          <w:sz w:val="24"/>
          <w:szCs w:val="24"/>
        </w:rPr>
        <w:t xml:space="preserve">  102</w:t>
      </w:r>
      <w:proofErr w:type="gramEnd"/>
    </w:p>
    <w:p w14:paraId="769DBCD4" w14:textId="49B2112B" w:rsidR="003938E4" w:rsidRDefault="00F611E4" w:rsidP="003938E4">
      <w:pPr>
        <w:tabs>
          <w:tab w:val="clear" w:pos="9781"/>
          <w:tab w:val="left" w:pos="9639"/>
        </w:tabs>
        <w:spacing w:after="0" w:line="240" w:lineRule="auto"/>
        <w:ind w:left="560" w:right="1240" w:hanging="280"/>
        <w:rPr>
          <w:b/>
          <w:sz w:val="24"/>
          <w:szCs w:val="24"/>
        </w:rPr>
      </w:pPr>
      <w:r>
        <w:rPr>
          <w:sz w:val="24"/>
          <w:szCs w:val="24"/>
        </w:rPr>
        <w:t xml:space="preserve">Pet </w:t>
      </w:r>
      <w:r w:rsidR="003938E4">
        <w:rPr>
          <w:sz w:val="24"/>
          <w:szCs w:val="24"/>
        </w:rPr>
        <w:t>023-25—Ainslie Football and Social Club's DPA-2 rezoning—Letter to the Speaker from the Chair, Standing Committee on Justice and Community Safety, dated 21 August 2024</w:t>
      </w:r>
      <w:proofErr w:type="gramStart"/>
      <w:r w:rsidR="003938E4">
        <w:rPr>
          <w:sz w:val="24"/>
          <w:szCs w:val="24"/>
          <w:u w:val="dotted"/>
        </w:rPr>
        <w:tab/>
      </w:r>
      <w:r w:rsidR="003938E4">
        <w:rPr>
          <w:sz w:val="24"/>
          <w:szCs w:val="24"/>
        </w:rPr>
        <w:t xml:space="preserve">  411</w:t>
      </w:r>
      <w:proofErr w:type="gramEnd"/>
    </w:p>
    <w:p w14:paraId="1AA668F8"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Standing order 191—</w:t>
      </w:r>
      <w:r>
        <w:rPr>
          <w:sz w:val="24"/>
          <w:szCs w:val="24"/>
        </w:rPr>
        <w:t>Amendments—</w:t>
      </w:r>
    </w:p>
    <w:p w14:paraId="1E2E190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Building and Construction Legislation Amendment Bill 2025 (No 2), dated 12 and 13 February 2026</w:t>
      </w:r>
      <w:proofErr w:type="gramStart"/>
      <w:r>
        <w:rPr>
          <w:sz w:val="24"/>
          <w:szCs w:val="24"/>
          <w:u w:val="dotted"/>
        </w:rPr>
        <w:tab/>
      </w:r>
      <w:r>
        <w:rPr>
          <w:sz w:val="24"/>
          <w:szCs w:val="24"/>
        </w:rPr>
        <w:t xml:space="preserve">  836</w:t>
      </w:r>
      <w:proofErr w:type="gramEnd"/>
    </w:p>
    <w:p w14:paraId="5CEF25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COAG Legislation Amendment Bill 2024, dated 12 February 2025</w:t>
      </w:r>
      <w:proofErr w:type="gramStart"/>
      <w:r>
        <w:rPr>
          <w:sz w:val="24"/>
          <w:szCs w:val="24"/>
          <w:u w:val="dotted"/>
        </w:rPr>
        <w:tab/>
      </w:r>
      <w:r>
        <w:rPr>
          <w:sz w:val="24"/>
          <w:szCs w:val="24"/>
        </w:rPr>
        <w:t xml:space="preserve">  102</w:t>
      </w:r>
      <w:proofErr w:type="gramEnd"/>
    </w:p>
    <w:p w14:paraId="309711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(Child Sex Offenders) Amendment Bill 2025, dated 12 March 2025 and 13 March 2025</w:t>
      </w:r>
      <w:proofErr w:type="gramStart"/>
      <w:r>
        <w:rPr>
          <w:sz w:val="24"/>
          <w:szCs w:val="24"/>
          <w:u w:val="dotted"/>
        </w:rPr>
        <w:tab/>
      </w:r>
      <w:r>
        <w:rPr>
          <w:sz w:val="24"/>
          <w:szCs w:val="24"/>
        </w:rPr>
        <w:t xml:space="preserve">  139</w:t>
      </w:r>
      <w:proofErr w:type="gramEnd"/>
    </w:p>
    <w:p w14:paraId="55F16CC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Crimes Legislation Amendment Bill 2025 (No 2), dated 31 March and 1 April 2026</w:t>
      </w:r>
      <w:proofErr w:type="gramStart"/>
      <w:r>
        <w:rPr>
          <w:sz w:val="24"/>
          <w:szCs w:val="24"/>
          <w:u w:val="dotted"/>
        </w:rPr>
        <w:tab/>
      </w:r>
      <w:r>
        <w:rPr>
          <w:sz w:val="24"/>
          <w:szCs w:val="24"/>
        </w:rPr>
        <w:t xml:space="preserve">  981</w:t>
      </w:r>
      <w:proofErr w:type="gramEnd"/>
    </w:p>
    <w:p w14:paraId="356B347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Disability Inclusion Bill 2024, dated 10 September 2024 and 16 September 2024</w:t>
      </w:r>
      <w:r>
        <w:rPr>
          <w:sz w:val="24"/>
          <w:szCs w:val="24"/>
          <w:u w:val="dotted"/>
        </w:rPr>
        <w:tab/>
      </w:r>
      <w:r>
        <w:rPr>
          <w:sz w:val="24"/>
          <w:szCs w:val="24"/>
        </w:rPr>
        <w:t xml:space="preserve">    4</w:t>
      </w:r>
    </w:p>
    <w:p w14:paraId="0027010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Education Amendment Bill 2025, dated 14 April 2025</w:t>
      </w:r>
      <w:proofErr w:type="gramStart"/>
      <w:r>
        <w:rPr>
          <w:sz w:val="24"/>
          <w:szCs w:val="24"/>
          <w:u w:val="dotted"/>
        </w:rPr>
        <w:tab/>
      </w:r>
      <w:r>
        <w:rPr>
          <w:sz w:val="24"/>
          <w:szCs w:val="24"/>
        </w:rPr>
        <w:t xml:space="preserve">  228</w:t>
      </w:r>
      <w:proofErr w:type="gramEnd"/>
    </w:p>
    <w:p w14:paraId="37814A9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Gaming Machine (Compulsory Surrender) Amendment Bill 2024, dated 16 September 2024</w:t>
      </w:r>
      <w:r>
        <w:rPr>
          <w:sz w:val="24"/>
          <w:szCs w:val="24"/>
          <w:u w:val="dotted"/>
        </w:rPr>
        <w:tab/>
      </w:r>
      <w:r>
        <w:rPr>
          <w:sz w:val="24"/>
          <w:szCs w:val="24"/>
        </w:rPr>
        <w:t xml:space="preserve">    4</w:t>
      </w:r>
    </w:p>
    <w:p w14:paraId="5782FCF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Government Procurement Amendment Bill 2025, dated 12 and 13 February 2026</w:t>
      </w:r>
      <w:proofErr w:type="gramStart"/>
      <w:r>
        <w:rPr>
          <w:sz w:val="24"/>
          <w:szCs w:val="24"/>
          <w:u w:val="dotted"/>
        </w:rPr>
        <w:tab/>
      </w:r>
      <w:r>
        <w:rPr>
          <w:sz w:val="24"/>
          <w:szCs w:val="24"/>
        </w:rPr>
        <w:t xml:space="preserve">  836</w:t>
      </w:r>
      <w:proofErr w:type="gramEnd"/>
    </w:p>
    <w:p w14:paraId="3806B31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Health Legislation Amendment Bill 2024, dated 10 September 2024 and 12 September 2024</w:t>
      </w:r>
      <w:r>
        <w:rPr>
          <w:sz w:val="24"/>
          <w:szCs w:val="24"/>
          <w:u w:val="dotted"/>
        </w:rPr>
        <w:tab/>
      </w:r>
      <w:r>
        <w:rPr>
          <w:sz w:val="24"/>
          <w:szCs w:val="24"/>
        </w:rPr>
        <w:t xml:space="preserve">    4</w:t>
      </w:r>
    </w:p>
    <w:p w14:paraId="68A2D72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Human Rights (Healthy Environment) Amendment Bill 2023, dated 10 September 2024 and 12 September 2024</w:t>
      </w:r>
      <w:r>
        <w:rPr>
          <w:sz w:val="24"/>
          <w:szCs w:val="24"/>
          <w:u w:val="dotted"/>
        </w:rPr>
        <w:tab/>
      </w:r>
      <w:r>
        <w:rPr>
          <w:sz w:val="24"/>
          <w:szCs w:val="24"/>
        </w:rPr>
        <w:t xml:space="preserve">    5</w:t>
      </w:r>
    </w:p>
    <w:p w14:paraId="71520D8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Juries (Peremptory Challenges) Amendment Bill 2025, dated 13 and 14 May 2026</w:t>
      </w:r>
      <w:r>
        <w:rPr>
          <w:sz w:val="24"/>
          <w:szCs w:val="24"/>
          <w:u w:val="dotted"/>
        </w:rPr>
        <w:tab/>
      </w:r>
      <w:r>
        <w:rPr>
          <w:sz w:val="24"/>
          <w:szCs w:val="24"/>
        </w:rPr>
        <w:t xml:space="preserve"> 1015</w:t>
      </w:r>
    </w:p>
    <w:p w14:paraId="096F207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Justice and Community Safety Legislation Amendment Bill 2024 (No 2), dated 12 February 2025</w:t>
      </w:r>
      <w:proofErr w:type="gramStart"/>
      <w:r>
        <w:rPr>
          <w:sz w:val="24"/>
          <w:szCs w:val="24"/>
          <w:u w:val="dotted"/>
        </w:rPr>
        <w:tab/>
      </w:r>
      <w:r>
        <w:rPr>
          <w:sz w:val="24"/>
          <w:szCs w:val="24"/>
        </w:rPr>
        <w:t xml:space="preserve">  102</w:t>
      </w:r>
      <w:proofErr w:type="gramEnd"/>
    </w:p>
    <w:p w14:paraId="3319B3C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Justice and Community Safety Legislation Amendment Bill 2024, dated 16 September 2024</w:t>
      </w:r>
      <w:r>
        <w:rPr>
          <w:sz w:val="24"/>
          <w:szCs w:val="24"/>
          <w:u w:val="dotted"/>
        </w:rPr>
        <w:tab/>
      </w:r>
      <w:r>
        <w:rPr>
          <w:sz w:val="24"/>
          <w:szCs w:val="24"/>
        </w:rPr>
        <w:t xml:space="preserve">    5</w:t>
      </w:r>
    </w:p>
    <w:p w14:paraId="21AEE45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Justice and Community Safety Legislation Amendment Bill 2025 (No 2), dated 9 and 10 September 2025</w:t>
      </w:r>
      <w:proofErr w:type="gramStart"/>
      <w:r>
        <w:rPr>
          <w:sz w:val="24"/>
          <w:szCs w:val="24"/>
          <w:u w:val="dotted"/>
        </w:rPr>
        <w:tab/>
      </w:r>
      <w:r>
        <w:rPr>
          <w:sz w:val="24"/>
          <w:szCs w:val="24"/>
        </w:rPr>
        <w:t xml:space="preserve">  411</w:t>
      </w:r>
      <w:proofErr w:type="gramEnd"/>
    </w:p>
    <w:p w14:paraId="05BEFD8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Justice and Community Safety Legislation Amendment Bill 2025 (No 3), dated 12 and 13 February 2026</w:t>
      </w:r>
      <w:proofErr w:type="gramStart"/>
      <w:r>
        <w:rPr>
          <w:sz w:val="24"/>
          <w:szCs w:val="24"/>
          <w:u w:val="dotted"/>
        </w:rPr>
        <w:tab/>
      </w:r>
      <w:r>
        <w:rPr>
          <w:sz w:val="24"/>
          <w:szCs w:val="24"/>
        </w:rPr>
        <w:t xml:space="preserve">  836</w:t>
      </w:r>
      <w:proofErr w:type="gramEnd"/>
    </w:p>
    <w:p w14:paraId="4AE77B8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Justice and Community Safety Legislation Amendment Bill 2025, dated 12 March 2025 and 13 March 2025</w:t>
      </w:r>
      <w:proofErr w:type="gramStart"/>
      <w:r>
        <w:rPr>
          <w:sz w:val="24"/>
          <w:szCs w:val="24"/>
          <w:u w:val="dotted"/>
        </w:rPr>
        <w:tab/>
      </w:r>
      <w:r>
        <w:rPr>
          <w:sz w:val="24"/>
          <w:szCs w:val="24"/>
        </w:rPr>
        <w:t xml:space="preserve">  139</w:t>
      </w:r>
      <w:proofErr w:type="gramEnd"/>
    </w:p>
    <w:p w14:paraId="58B4F64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Nurse Practitioners Legislation Amendment Bill 2025, dated 2 March 2026</w:t>
      </w:r>
      <w:proofErr w:type="gramStart"/>
      <w:r>
        <w:rPr>
          <w:sz w:val="24"/>
          <w:szCs w:val="24"/>
          <w:u w:val="dotted"/>
        </w:rPr>
        <w:tab/>
      </w:r>
      <w:r>
        <w:rPr>
          <w:sz w:val="24"/>
          <w:szCs w:val="24"/>
        </w:rPr>
        <w:t xml:space="preserve">  875</w:t>
      </w:r>
      <w:proofErr w:type="gramEnd"/>
    </w:p>
    <w:p w14:paraId="4884685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Payroll Tax Amendment Bill 2025, dated 9 December 2025</w:t>
      </w:r>
      <w:proofErr w:type="gramStart"/>
      <w:r>
        <w:rPr>
          <w:sz w:val="24"/>
          <w:szCs w:val="24"/>
          <w:u w:val="dotted"/>
        </w:rPr>
        <w:tab/>
      </w:r>
      <w:r>
        <w:rPr>
          <w:sz w:val="24"/>
          <w:szCs w:val="24"/>
        </w:rPr>
        <w:t xml:space="preserve">  680</w:t>
      </w:r>
      <w:proofErr w:type="gramEnd"/>
    </w:p>
    <w:p w14:paraId="08DE8E1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(Territory Priority Project) Amendment Bill 2025, dated 9 December 2025</w:t>
      </w:r>
      <w:proofErr w:type="gramStart"/>
      <w:r>
        <w:rPr>
          <w:sz w:val="24"/>
          <w:szCs w:val="24"/>
          <w:u w:val="dotted"/>
        </w:rPr>
        <w:tab/>
      </w:r>
      <w:r>
        <w:rPr>
          <w:sz w:val="24"/>
          <w:szCs w:val="24"/>
        </w:rPr>
        <w:t xml:space="preserve">  680</w:t>
      </w:r>
      <w:proofErr w:type="gramEnd"/>
    </w:p>
    <w:p w14:paraId="15B33A7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Planning Legislation Amendment Bill 2026, dated 13 and 14 May 2026</w:t>
      </w:r>
      <w:r>
        <w:rPr>
          <w:sz w:val="24"/>
          <w:szCs w:val="24"/>
          <w:u w:val="dotted"/>
        </w:rPr>
        <w:tab/>
      </w:r>
      <w:r>
        <w:rPr>
          <w:sz w:val="24"/>
          <w:szCs w:val="24"/>
        </w:rPr>
        <w:t xml:space="preserve"> 1015</w:t>
      </w:r>
    </w:p>
    <w:p w14:paraId="5539975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Sexual, Family and Personal Violence Legislation Amendment Bill 2023, dated 10 September 2024, 10 September 2024 and 12 September 2024</w:t>
      </w:r>
      <w:r>
        <w:rPr>
          <w:sz w:val="24"/>
          <w:szCs w:val="24"/>
          <w:u w:val="dotted"/>
        </w:rPr>
        <w:tab/>
      </w:r>
      <w:r>
        <w:rPr>
          <w:sz w:val="24"/>
          <w:szCs w:val="24"/>
        </w:rPr>
        <w:t xml:space="preserve">    5</w:t>
      </w:r>
    </w:p>
    <w:p w14:paraId="0EAE0D0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Territory Records (Executive Records) Amendment Bill 2025, dated 12 and 13 February 2026</w:t>
      </w:r>
      <w:proofErr w:type="gramStart"/>
      <w:r>
        <w:rPr>
          <w:sz w:val="24"/>
          <w:szCs w:val="24"/>
          <w:u w:val="dotted"/>
        </w:rPr>
        <w:tab/>
      </w:r>
      <w:r>
        <w:rPr>
          <w:sz w:val="24"/>
          <w:szCs w:val="24"/>
        </w:rPr>
        <w:t xml:space="preserve">  836</w:t>
      </w:r>
      <w:proofErr w:type="gramEnd"/>
    </w:p>
    <w:p w14:paraId="78EEA80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Workplace Legislation Amendment Bill 2025 (No 2), dated 29 September 2025</w:t>
      </w:r>
      <w:proofErr w:type="gramStart"/>
      <w:r>
        <w:rPr>
          <w:sz w:val="24"/>
          <w:szCs w:val="24"/>
          <w:u w:val="dotted"/>
        </w:rPr>
        <w:tab/>
      </w:r>
      <w:r>
        <w:rPr>
          <w:sz w:val="24"/>
          <w:szCs w:val="24"/>
        </w:rPr>
        <w:t xml:space="preserve">  487</w:t>
      </w:r>
      <w:proofErr w:type="gramEnd"/>
    </w:p>
    <w:p w14:paraId="74516DE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Stock Act—</w:t>
      </w:r>
    </w:p>
    <w:p w14:paraId="1D328BE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Stock (Fees) Determination 2025—Disallowable Instrument DI2025-134 (LR, 30 June 2025)</w:t>
      </w:r>
      <w:proofErr w:type="gramStart"/>
      <w:r>
        <w:rPr>
          <w:sz w:val="24"/>
          <w:szCs w:val="24"/>
          <w:u w:val="dotted"/>
        </w:rPr>
        <w:tab/>
      </w:r>
      <w:r>
        <w:rPr>
          <w:sz w:val="24"/>
          <w:szCs w:val="24"/>
        </w:rPr>
        <w:t xml:space="preserve">  358</w:t>
      </w:r>
      <w:proofErr w:type="gramEnd"/>
    </w:p>
    <w:p w14:paraId="2738FC0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Stock (Levy) Determination 2025—Disallowable Instrument DI2025-135 (LR, 30 June 2025)</w:t>
      </w:r>
      <w:proofErr w:type="gramStart"/>
      <w:r>
        <w:rPr>
          <w:sz w:val="24"/>
          <w:szCs w:val="24"/>
          <w:u w:val="dotted"/>
        </w:rPr>
        <w:tab/>
      </w:r>
      <w:r>
        <w:rPr>
          <w:sz w:val="24"/>
          <w:szCs w:val="24"/>
        </w:rPr>
        <w:t xml:space="preserve">  358</w:t>
      </w:r>
      <w:proofErr w:type="gramEnd"/>
    </w:p>
    <w:p w14:paraId="1FB004B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Stock (Minimum Stock Levy) Determination 2025—Disallowable Instrument DI2025-136 (LR, 30 June 2025)</w:t>
      </w:r>
      <w:proofErr w:type="gramStart"/>
      <w:r>
        <w:rPr>
          <w:sz w:val="24"/>
          <w:szCs w:val="24"/>
          <w:u w:val="dotted"/>
        </w:rPr>
        <w:tab/>
      </w:r>
      <w:r>
        <w:rPr>
          <w:sz w:val="24"/>
          <w:szCs w:val="24"/>
        </w:rPr>
        <w:t xml:space="preserve">  358</w:t>
      </w:r>
      <w:proofErr w:type="gramEnd"/>
    </w:p>
    <w:p w14:paraId="0179FC09"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Stuff You Should Know—</w:t>
      </w:r>
      <w:r>
        <w:rPr>
          <w:sz w:val="24"/>
          <w:szCs w:val="24"/>
        </w:rPr>
        <w:t>A Guide to Government service for young people—</w:t>
      </w:r>
    </w:p>
    <w:p w14:paraId="0247C87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Brochure, authorised by Alicia Payne MP, undated</w:t>
      </w:r>
      <w:proofErr w:type="gramStart"/>
      <w:r>
        <w:rPr>
          <w:sz w:val="24"/>
          <w:szCs w:val="24"/>
          <w:u w:val="dotted"/>
        </w:rPr>
        <w:tab/>
      </w:r>
      <w:r>
        <w:rPr>
          <w:sz w:val="24"/>
          <w:szCs w:val="24"/>
        </w:rPr>
        <w:t xml:space="preserve">  996</w:t>
      </w:r>
      <w:proofErr w:type="gramEnd"/>
    </w:p>
    <w:p w14:paraId="70641804"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Clarification request—Letter to the ACT Minister for Education and Early Childhood from the ACT Greens spokesperson for Education, Skills and Training, dated 14 Apil 2026</w:t>
      </w:r>
      <w:proofErr w:type="gramStart"/>
      <w:r>
        <w:rPr>
          <w:sz w:val="24"/>
          <w:szCs w:val="24"/>
          <w:u w:val="dotted"/>
        </w:rPr>
        <w:tab/>
      </w:r>
      <w:r>
        <w:rPr>
          <w:sz w:val="24"/>
          <w:szCs w:val="24"/>
        </w:rPr>
        <w:t xml:space="preserve">  996</w:t>
      </w:r>
      <w:proofErr w:type="gramEnd"/>
    </w:p>
    <w:p w14:paraId="4F64B114" w14:textId="2CE3C986"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Surveyors Act—</w:t>
      </w:r>
      <w:r>
        <w:rPr>
          <w:sz w:val="24"/>
          <w:szCs w:val="24"/>
        </w:rPr>
        <w:t>Surveyors (Fees) Determination 2025—Disallowable Instrument DI2025-171 (LR, 30 June 2025)</w:t>
      </w:r>
      <w:proofErr w:type="gramStart"/>
      <w:r>
        <w:rPr>
          <w:sz w:val="24"/>
          <w:szCs w:val="24"/>
          <w:u w:val="dotted"/>
        </w:rPr>
        <w:tab/>
      </w:r>
      <w:r>
        <w:rPr>
          <w:sz w:val="24"/>
          <w:szCs w:val="24"/>
        </w:rPr>
        <w:t xml:space="preserve">  358</w:t>
      </w:r>
      <w:proofErr w:type="gramEnd"/>
    </w:p>
    <w:p w14:paraId="3730CEF3"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T</w:t>
      </w:r>
    </w:p>
    <w:p w14:paraId="05A7AC4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Taxation Administration Act—</w:t>
      </w:r>
    </w:p>
    <w:p w14:paraId="7614CDA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and Rates—Payroll Tax) Determination 2025—Disallowable Instrument DI2025-161 (LR, 30 June 2025)</w:t>
      </w:r>
      <w:proofErr w:type="gramStart"/>
      <w:r>
        <w:rPr>
          <w:sz w:val="24"/>
          <w:szCs w:val="24"/>
          <w:u w:val="dotted"/>
        </w:rPr>
        <w:tab/>
      </w:r>
      <w:r>
        <w:rPr>
          <w:sz w:val="24"/>
          <w:szCs w:val="24"/>
        </w:rPr>
        <w:t xml:space="preserve">  358</w:t>
      </w:r>
      <w:proofErr w:type="gramEnd"/>
    </w:p>
    <w:p w14:paraId="7D15DF6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Payable—Ambulance Levy) Determination 2024—Disallowable Instrument DI2024-319 (LR, 19 December 2024)</w:t>
      </w:r>
      <w:r>
        <w:rPr>
          <w:sz w:val="24"/>
          <w:szCs w:val="24"/>
          <w:u w:val="dotted"/>
        </w:rPr>
        <w:tab/>
      </w:r>
      <w:r>
        <w:rPr>
          <w:sz w:val="24"/>
          <w:szCs w:val="24"/>
        </w:rPr>
        <w:t xml:space="preserve">   70</w:t>
      </w:r>
    </w:p>
    <w:p w14:paraId="5D9F551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Payable—Ambulance Levy) Determination 2025—Disallowable Instrument DI2025-321 (LR, 22 December 2025)</w:t>
      </w:r>
      <w:proofErr w:type="gramStart"/>
      <w:r>
        <w:rPr>
          <w:sz w:val="24"/>
          <w:szCs w:val="24"/>
          <w:u w:val="dotted"/>
        </w:rPr>
        <w:tab/>
      </w:r>
      <w:r>
        <w:rPr>
          <w:sz w:val="24"/>
          <w:szCs w:val="24"/>
        </w:rPr>
        <w:t xml:space="preserve">  682</w:t>
      </w:r>
      <w:proofErr w:type="gramEnd"/>
    </w:p>
    <w:p w14:paraId="150A14D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Payable—Disability Duty Concession Scheme) Determination 2025—Disallowable Instrument DI2025-147 (LR, 30 June 2025)</w:t>
      </w:r>
      <w:proofErr w:type="gramStart"/>
      <w:r>
        <w:rPr>
          <w:sz w:val="24"/>
          <w:szCs w:val="24"/>
          <w:u w:val="dotted"/>
        </w:rPr>
        <w:tab/>
      </w:r>
      <w:r>
        <w:rPr>
          <w:sz w:val="24"/>
          <w:szCs w:val="24"/>
        </w:rPr>
        <w:t xml:space="preserve">  358</w:t>
      </w:r>
      <w:proofErr w:type="gramEnd"/>
    </w:p>
    <w:p w14:paraId="6AC7D9D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Payable—Duty) Determination 2025—Disallowable Instrument DI2025-145 (LR, 30 June 2025)</w:t>
      </w:r>
      <w:proofErr w:type="gramStart"/>
      <w:r>
        <w:rPr>
          <w:sz w:val="24"/>
          <w:szCs w:val="24"/>
          <w:u w:val="dotted"/>
        </w:rPr>
        <w:tab/>
      </w:r>
      <w:r>
        <w:rPr>
          <w:sz w:val="24"/>
          <w:szCs w:val="24"/>
        </w:rPr>
        <w:t xml:space="preserve">  358</w:t>
      </w:r>
      <w:proofErr w:type="gramEnd"/>
    </w:p>
    <w:p w14:paraId="29E3067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Payable-Home Buyer Concession Scheme) Determination 2025—Disallowable Instrument DI2025-68 (LR, 26 May 2025)</w:t>
      </w:r>
      <w:proofErr w:type="gramStart"/>
      <w:r>
        <w:rPr>
          <w:sz w:val="24"/>
          <w:szCs w:val="24"/>
          <w:u w:val="dotted"/>
        </w:rPr>
        <w:tab/>
      </w:r>
      <w:r>
        <w:rPr>
          <w:sz w:val="24"/>
          <w:szCs w:val="24"/>
        </w:rPr>
        <w:t xml:space="preserve">  304</w:t>
      </w:r>
      <w:proofErr w:type="gramEnd"/>
    </w:p>
    <w:p w14:paraId="1E3BCF1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Payable-Home Buyer Concession Scheme) Determination 2025 (No 2)—Disallowable Instrument DI2025-146 (LR, 30 June 2025)</w:t>
      </w:r>
      <w:proofErr w:type="gramStart"/>
      <w:r>
        <w:rPr>
          <w:sz w:val="24"/>
          <w:szCs w:val="24"/>
          <w:u w:val="dotted"/>
        </w:rPr>
        <w:tab/>
      </w:r>
      <w:r>
        <w:rPr>
          <w:sz w:val="24"/>
          <w:szCs w:val="24"/>
        </w:rPr>
        <w:t xml:space="preserve">  358</w:t>
      </w:r>
      <w:proofErr w:type="gramEnd"/>
    </w:p>
    <w:p w14:paraId="5445A4F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Payable—Land Rent) Determination 2025—Disallowable Instrument DI2025-151 (LR, 30 June 2025)</w:t>
      </w:r>
      <w:proofErr w:type="gramStart"/>
      <w:r>
        <w:rPr>
          <w:sz w:val="24"/>
          <w:szCs w:val="24"/>
          <w:u w:val="dotted"/>
        </w:rPr>
        <w:tab/>
      </w:r>
      <w:r>
        <w:rPr>
          <w:sz w:val="24"/>
          <w:szCs w:val="24"/>
        </w:rPr>
        <w:t xml:space="preserve">  358</w:t>
      </w:r>
      <w:proofErr w:type="gramEnd"/>
    </w:p>
    <w:p w14:paraId="05EEBE3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Payable—Land Tax) Determination 2025—Disallowable Instrument DI2025-153 (LR, 30 June 2025)</w:t>
      </w:r>
      <w:proofErr w:type="gramStart"/>
      <w:r>
        <w:rPr>
          <w:sz w:val="24"/>
          <w:szCs w:val="24"/>
          <w:u w:val="dotted"/>
        </w:rPr>
        <w:tab/>
      </w:r>
      <w:r>
        <w:rPr>
          <w:sz w:val="24"/>
          <w:szCs w:val="24"/>
        </w:rPr>
        <w:t xml:space="preserve">  358</w:t>
      </w:r>
      <w:proofErr w:type="gramEnd"/>
    </w:p>
    <w:p w14:paraId="0679693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Payable—Motor Vehicle Duty) Determination 2025—Disallowable Instrument DI2025-152 (LR, 30 June 2025)</w:t>
      </w:r>
      <w:proofErr w:type="gramStart"/>
      <w:r>
        <w:rPr>
          <w:sz w:val="24"/>
          <w:szCs w:val="24"/>
          <w:u w:val="dotted"/>
        </w:rPr>
        <w:tab/>
      </w:r>
      <w:r>
        <w:rPr>
          <w:sz w:val="24"/>
          <w:szCs w:val="24"/>
        </w:rPr>
        <w:t xml:space="preserve">  358</w:t>
      </w:r>
      <w:proofErr w:type="gramEnd"/>
    </w:p>
    <w:p w14:paraId="31F4E15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Payable—Pensioner Duty Concession Scheme) Determination 2025—Disallowable Instrument DI2025-148 (LR, 30 June 2025)</w:t>
      </w:r>
      <w:proofErr w:type="gramStart"/>
      <w:r>
        <w:rPr>
          <w:sz w:val="24"/>
          <w:szCs w:val="24"/>
          <w:u w:val="dotted"/>
        </w:rPr>
        <w:tab/>
      </w:r>
      <w:r>
        <w:rPr>
          <w:sz w:val="24"/>
          <w:szCs w:val="24"/>
        </w:rPr>
        <w:t xml:space="preserve">  358</w:t>
      </w:r>
      <w:proofErr w:type="gramEnd"/>
    </w:p>
    <w:p w14:paraId="65BF2AF8"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Payable—Rates) Determination 2025—Disallowable Instrument DI2025-177 (LR, 30 June 2025)</w:t>
      </w:r>
      <w:proofErr w:type="gramStart"/>
      <w:r>
        <w:rPr>
          <w:sz w:val="24"/>
          <w:szCs w:val="24"/>
          <w:u w:val="dotted"/>
        </w:rPr>
        <w:tab/>
      </w:r>
      <w:r>
        <w:rPr>
          <w:sz w:val="24"/>
          <w:szCs w:val="24"/>
        </w:rPr>
        <w:t xml:space="preserve">  358</w:t>
      </w:r>
      <w:proofErr w:type="gramEnd"/>
    </w:p>
    <w:p w14:paraId="5854C5B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Payable—Utilities (Network Facilities Tax)) Determination 2025—Disallowable Instrument DI2025-34 (LR, 28 March 2025)</w:t>
      </w:r>
      <w:proofErr w:type="gramStart"/>
      <w:r>
        <w:rPr>
          <w:sz w:val="24"/>
          <w:szCs w:val="24"/>
          <w:u w:val="dotted"/>
        </w:rPr>
        <w:tab/>
      </w:r>
      <w:r>
        <w:rPr>
          <w:sz w:val="24"/>
          <w:szCs w:val="24"/>
        </w:rPr>
        <w:t xml:space="preserve">  228</w:t>
      </w:r>
      <w:proofErr w:type="gramEnd"/>
    </w:p>
    <w:p w14:paraId="033C7D5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(Amounts Payable—Utilities (Network Facilities Tax)) Determination 2026—Disallowable Instrument DI2026-33 (LR, 31 March 2026)</w:t>
      </w:r>
      <w:proofErr w:type="gramStart"/>
      <w:r>
        <w:rPr>
          <w:sz w:val="24"/>
          <w:szCs w:val="24"/>
          <w:u w:val="dotted"/>
        </w:rPr>
        <w:tab/>
      </w:r>
      <w:r>
        <w:rPr>
          <w:sz w:val="24"/>
          <w:szCs w:val="24"/>
        </w:rPr>
        <w:t xml:space="preserve">  983</w:t>
      </w:r>
      <w:proofErr w:type="gramEnd"/>
    </w:p>
    <w:p w14:paraId="4FC813B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(Off the Plan Unit Duty Exemption Scheme) Determination 2025—Disallowable Instrument DI2025-149 (LR, 30 June 2025)</w:t>
      </w:r>
      <w:proofErr w:type="gramStart"/>
      <w:r>
        <w:rPr>
          <w:sz w:val="24"/>
          <w:szCs w:val="24"/>
          <w:u w:val="dotted"/>
        </w:rPr>
        <w:tab/>
      </w:r>
      <w:r>
        <w:rPr>
          <w:sz w:val="24"/>
          <w:szCs w:val="24"/>
        </w:rPr>
        <w:t xml:space="preserve">  358</w:t>
      </w:r>
      <w:proofErr w:type="gramEnd"/>
    </w:p>
    <w:p w14:paraId="0FC2BF8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(Payroll Tax GP Wages Exemption Scheme) Determination 2025—Disallowable Instrument DI2025-162 (LR, 30 June 2025)</w:t>
      </w:r>
      <w:proofErr w:type="gramStart"/>
      <w:r>
        <w:rPr>
          <w:sz w:val="24"/>
          <w:szCs w:val="24"/>
          <w:u w:val="dotted"/>
        </w:rPr>
        <w:tab/>
      </w:r>
      <w:r>
        <w:rPr>
          <w:sz w:val="24"/>
          <w:szCs w:val="24"/>
        </w:rPr>
        <w:t xml:space="preserve">  358</w:t>
      </w:r>
      <w:proofErr w:type="gramEnd"/>
    </w:p>
    <w:p w14:paraId="223750DE"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Taxation Administration (RZ1 Unit Duty Exemption Scheme) Determination 2025—Disallowable Instrument DI2025-150 (LR, 30 June 2025)</w:t>
      </w:r>
      <w:proofErr w:type="gramStart"/>
      <w:r>
        <w:rPr>
          <w:sz w:val="24"/>
          <w:szCs w:val="24"/>
          <w:u w:val="dotted"/>
        </w:rPr>
        <w:tab/>
      </w:r>
      <w:r>
        <w:rPr>
          <w:sz w:val="24"/>
          <w:szCs w:val="24"/>
        </w:rPr>
        <w:t xml:space="preserve">  359</w:t>
      </w:r>
      <w:proofErr w:type="gramEnd"/>
    </w:p>
    <w:p w14:paraId="296C78CD"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Taxation Administration Amendment Regulation 2024 (No 1)—Subordinate Law SL2024-32 (LR, 12 September 2024)</w:t>
      </w:r>
      <w:r>
        <w:rPr>
          <w:sz w:val="24"/>
          <w:szCs w:val="24"/>
          <w:u w:val="dotted"/>
        </w:rPr>
        <w:tab/>
      </w:r>
      <w:r>
        <w:rPr>
          <w:sz w:val="24"/>
          <w:szCs w:val="24"/>
        </w:rPr>
        <w:t xml:space="preserve">    7</w:t>
      </w:r>
    </w:p>
    <w:p w14:paraId="3DD69A5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Territory-owned Corporations Act—</w:t>
      </w:r>
    </w:p>
    <w:p w14:paraId="5889E61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9(2)—Notification of voting shareholders to the Legislative Assembly, dated 22 January 2025</w:t>
      </w:r>
      <w:r>
        <w:rPr>
          <w:sz w:val="24"/>
          <w:szCs w:val="24"/>
          <w:u w:val="dotted"/>
        </w:rPr>
        <w:tab/>
      </w:r>
      <w:r>
        <w:rPr>
          <w:sz w:val="24"/>
          <w:szCs w:val="24"/>
        </w:rPr>
        <w:t xml:space="preserve">   69</w:t>
      </w:r>
    </w:p>
    <w:p w14:paraId="1237A61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Pursuant to subsection 19(3)—Icon Water—Business Strategy—Our Statement of Corporate Intent 2025-26, undated</w:t>
      </w:r>
      <w:proofErr w:type="gramStart"/>
      <w:r>
        <w:rPr>
          <w:sz w:val="24"/>
          <w:szCs w:val="24"/>
          <w:u w:val="dotted"/>
        </w:rPr>
        <w:tab/>
      </w:r>
      <w:r>
        <w:rPr>
          <w:sz w:val="24"/>
          <w:szCs w:val="24"/>
        </w:rPr>
        <w:t xml:space="preserve">  335</w:t>
      </w:r>
      <w:proofErr w:type="gramEnd"/>
    </w:p>
    <w:p w14:paraId="3BBE4A7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Pursuant to subsection 19(3)—Statement of Corporate Intent—Icon Water—Business Strategy 2025 to 2035</w:t>
      </w:r>
      <w:r>
        <w:rPr>
          <w:sz w:val="24"/>
          <w:szCs w:val="24"/>
          <w:u w:val="dotted"/>
        </w:rPr>
        <w:tab/>
      </w:r>
      <w:r>
        <w:rPr>
          <w:sz w:val="24"/>
          <w:szCs w:val="24"/>
        </w:rPr>
        <w:t xml:space="preserve"> 1050</w:t>
      </w:r>
    </w:p>
    <w:p w14:paraId="0C181777"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The Long Yarn Report—</w:t>
      </w:r>
      <w:r>
        <w:rPr>
          <w:sz w:val="24"/>
          <w:szCs w:val="24"/>
        </w:rPr>
        <w:t>ACT Government response, undated</w:t>
      </w:r>
      <w:proofErr w:type="gramStart"/>
      <w:r>
        <w:rPr>
          <w:sz w:val="24"/>
          <w:szCs w:val="24"/>
          <w:u w:val="dotted"/>
        </w:rPr>
        <w:tab/>
      </w:r>
      <w:r>
        <w:rPr>
          <w:sz w:val="24"/>
          <w:szCs w:val="24"/>
        </w:rPr>
        <w:t xml:space="preserve">  506</w:t>
      </w:r>
      <w:proofErr w:type="gramEnd"/>
    </w:p>
    <w:p w14:paraId="11BDC99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Tobacco and Other Smoking Products Act—</w:t>
      </w:r>
    </w:p>
    <w:p w14:paraId="4B5D464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Tobacco and Other Smoking Products (Fees) Determination 2024 (No 1)—Disallowable Instrument DI2024-304 (LR, 28 November 2024)</w:t>
      </w:r>
      <w:r>
        <w:rPr>
          <w:sz w:val="24"/>
          <w:szCs w:val="24"/>
          <w:u w:val="dotted"/>
        </w:rPr>
        <w:tab/>
      </w:r>
      <w:r>
        <w:rPr>
          <w:sz w:val="24"/>
          <w:szCs w:val="24"/>
        </w:rPr>
        <w:t xml:space="preserve">   70</w:t>
      </w:r>
    </w:p>
    <w:p w14:paraId="3AE0223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Tobacco and Other Smoking Products (Fees) Determination 2025 (No 1)—Disallowable Instrument DI2025-93 (LR, 26 June 2025)</w:t>
      </w:r>
      <w:proofErr w:type="gramStart"/>
      <w:r>
        <w:rPr>
          <w:sz w:val="24"/>
          <w:szCs w:val="24"/>
          <w:u w:val="dotted"/>
        </w:rPr>
        <w:tab/>
      </w:r>
      <w:r>
        <w:rPr>
          <w:sz w:val="24"/>
          <w:szCs w:val="24"/>
        </w:rPr>
        <w:t xml:space="preserve">  359</w:t>
      </w:r>
      <w:proofErr w:type="gramEnd"/>
    </w:p>
    <w:p w14:paraId="2D25BAEC" w14:textId="358B6C0B" w:rsidR="000617CB" w:rsidRDefault="000617CB" w:rsidP="003938E4">
      <w:pPr>
        <w:tabs>
          <w:tab w:val="clear" w:pos="9781"/>
          <w:tab w:val="left" w:pos="9639"/>
        </w:tabs>
        <w:spacing w:after="0" w:line="240" w:lineRule="auto"/>
        <w:ind w:left="560" w:right="1240" w:hanging="280"/>
        <w:rPr>
          <w:sz w:val="24"/>
          <w:szCs w:val="24"/>
        </w:rPr>
      </w:pPr>
      <w:r>
        <w:rPr>
          <w:sz w:val="24"/>
          <w:szCs w:val="24"/>
        </w:rPr>
        <w:tab/>
      </w:r>
      <w:r w:rsidRPr="00F46850">
        <w:rPr>
          <w:sz w:val="24"/>
          <w:szCs w:val="24"/>
        </w:rPr>
        <w:t>Revised explanatory statement, undated</w:t>
      </w:r>
      <w:proofErr w:type="gramStart"/>
      <w:r w:rsidRPr="00F46850">
        <w:rPr>
          <w:sz w:val="24"/>
          <w:szCs w:val="24"/>
          <w:u w:val="dotted"/>
        </w:rPr>
        <w:tab/>
        <w:t xml:space="preserve">  435</w:t>
      </w:r>
      <w:proofErr w:type="gramEnd"/>
    </w:p>
    <w:p w14:paraId="44FA2AB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Tobacco and Other Smoking Products (Fees) Determination 2025 (No 2)—Disallowable Instrument DI2025-301 (LR, 1 December 2025)</w:t>
      </w:r>
      <w:proofErr w:type="gramStart"/>
      <w:r>
        <w:rPr>
          <w:sz w:val="24"/>
          <w:szCs w:val="24"/>
          <w:u w:val="dotted"/>
        </w:rPr>
        <w:tab/>
      </w:r>
      <w:r>
        <w:rPr>
          <w:sz w:val="24"/>
          <w:szCs w:val="24"/>
        </w:rPr>
        <w:t xml:space="preserve">  682</w:t>
      </w:r>
      <w:proofErr w:type="gramEnd"/>
    </w:p>
    <w:p w14:paraId="7BBD4B44"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Traders (Licensing) Act—</w:t>
      </w:r>
      <w:r>
        <w:rPr>
          <w:sz w:val="24"/>
          <w:szCs w:val="24"/>
        </w:rPr>
        <w:t>Traders (Licensing) (Fees) Determination 2025—Disallowable Instrument DI2025-115 (LR, 27 June 2025)</w:t>
      </w:r>
      <w:proofErr w:type="gramStart"/>
      <w:r>
        <w:rPr>
          <w:sz w:val="24"/>
          <w:szCs w:val="24"/>
          <w:u w:val="dotted"/>
        </w:rPr>
        <w:tab/>
      </w:r>
      <w:r>
        <w:rPr>
          <w:sz w:val="24"/>
          <w:szCs w:val="24"/>
        </w:rPr>
        <w:t xml:space="preserve">  359</w:t>
      </w:r>
      <w:proofErr w:type="gramEnd"/>
    </w:p>
    <w:p w14:paraId="42A9021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Traffic congestion—</w:t>
      </w:r>
      <w:r>
        <w:rPr>
          <w:sz w:val="24"/>
          <w:szCs w:val="24"/>
        </w:rPr>
        <w:t>Alleviation measures—Assembly Resolution of 23 September 2025—Government response, dated December 2025</w:t>
      </w:r>
      <w:proofErr w:type="gramStart"/>
      <w:r>
        <w:rPr>
          <w:sz w:val="24"/>
          <w:szCs w:val="24"/>
          <w:u w:val="dotted"/>
        </w:rPr>
        <w:tab/>
      </w:r>
      <w:r>
        <w:rPr>
          <w:sz w:val="24"/>
          <w:szCs w:val="24"/>
        </w:rPr>
        <w:t xml:space="preserve">  666</w:t>
      </w:r>
      <w:proofErr w:type="gramEnd"/>
    </w:p>
    <w:p w14:paraId="613A37F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Transport and City Services—Standing Committee—</w:t>
      </w:r>
    </w:p>
    <w:p w14:paraId="6981F0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Papers presented—</w:t>
      </w:r>
    </w:p>
    <w:p w14:paraId="4051E29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Change of membership—Copy of email correspondence between the Opposition Whip and the Speaker, dated 1 July 2025</w:t>
      </w:r>
      <w:proofErr w:type="gramStart"/>
      <w:r>
        <w:rPr>
          <w:sz w:val="24"/>
          <w:szCs w:val="24"/>
          <w:u w:val="dotted"/>
        </w:rPr>
        <w:tab/>
      </w:r>
      <w:r>
        <w:rPr>
          <w:sz w:val="24"/>
          <w:szCs w:val="24"/>
        </w:rPr>
        <w:t xml:space="preserve">  350</w:t>
      </w:r>
      <w:proofErr w:type="gramEnd"/>
    </w:p>
    <w:p w14:paraId="49974FF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Schedule of Statutory Appointments—Pursuant to Continuing Resolution 5A—</w:t>
      </w:r>
    </w:p>
    <w:p w14:paraId="7F09911B"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1 July 2025 to 31 December 2025</w:t>
      </w:r>
      <w:proofErr w:type="gramStart"/>
      <w:r>
        <w:rPr>
          <w:sz w:val="24"/>
          <w:szCs w:val="24"/>
          <w:u w:val="dotted"/>
        </w:rPr>
        <w:tab/>
      </w:r>
      <w:r>
        <w:rPr>
          <w:sz w:val="24"/>
          <w:szCs w:val="24"/>
        </w:rPr>
        <w:t xml:space="preserve">  858</w:t>
      </w:r>
      <w:proofErr w:type="gramEnd"/>
    </w:p>
    <w:p w14:paraId="5F85F329" w14:textId="77777777" w:rsidR="003938E4" w:rsidRDefault="003938E4" w:rsidP="003938E4">
      <w:pPr>
        <w:tabs>
          <w:tab w:val="clear" w:pos="9781"/>
          <w:tab w:val="left" w:pos="9639"/>
        </w:tabs>
        <w:spacing w:after="0" w:line="240" w:lineRule="auto"/>
        <w:ind w:left="1120" w:right="1240" w:hanging="280"/>
        <w:rPr>
          <w:sz w:val="24"/>
          <w:szCs w:val="24"/>
        </w:rPr>
      </w:pPr>
      <w:r>
        <w:rPr>
          <w:sz w:val="24"/>
          <w:szCs w:val="24"/>
        </w:rPr>
        <w:t>26 June 2025 to 30 June 2025</w:t>
      </w:r>
      <w:proofErr w:type="gramStart"/>
      <w:r>
        <w:rPr>
          <w:sz w:val="24"/>
          <w:szCs w:val="24"/>
          <w:u w:val="dotted"/>
        </w:rPr>
        <w:tab/>
      </w:r>
      <w:r>
        <w:rPr>
          <w:sz w:val="24"/>
          <w:szCs w:val="24"/>
        </w:rPr>
        <w:t xml:space="preserve">  422</w:t>
      </w:r>
      <w:proofErr w:type="gramEnd"/>
    </w:p>
    <w:p w14:paraId="18DCE5D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Reports presented—2026—</w:t>
      </w:r>
    </w:p>
    <w:p w14:paraId="49E4F434"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No 2—Inquiry into Annual and Financial Reports 2024-25, undated, together with extracts of the relevant minutes of proceedings</w:t>
      </w:r>
      <w:r>
        <w:rPr>
          <w:sz w:val="24"/>
          <w:szCs w:val="24"/>
          <w:u w:val="dotted"/>
        </w:rPr>
        <w:tab/>
      </w:r>
      <w:r>
        <w:rPr>
          <w:sz w:val="24"/>
          <w:szCs w:val="24"/>
        </w:rPr>
        <w:t xml:space="preserve"> 1014</w:t>
      </w:r>
    </w:p>
    <w:p w14:paraId="63897448" w14:textId="77777777" w:rsidR="003938E4" w:rsidRDefault="003938E4" w:rsidP="003938E4">
      <w:pPr>
        <w:tabs>
          <w:tab w:val="clear" w:pos="9781"/>
          <w:tab w:val="left" w:pos="9639"/>
        </w:tabs>
        <w:spacing w:after="0" w:line="240" w:lineRule="auto"/>
        <w:ind w:left="840" w:right="1240" w:hanging="280"/>
        <w:rPr>
          <w:b/>
          <w:sz w:val="24"/>
          <w:szCs w:val="24"/>
        </w:rPr>
      </w:pPr>
      <w:r>
        <w:rPr>
          <w:sz w:val="24"/>
          <w:szCs w:val="24"/>
        </w:rPr>
        <w:t>No1—Can We Fix It? Report of the inquiry into the effectiveness of Fix My Street dated 12 March 2026, together with extracts of the relevant minutes of proceedings</w:t>
      </w:r>
      <w:proofErr w:type="gramStart"/>
      <w:r>
        <w:rPr>
          <w:sz w:val="24"/>
          <w:szCs w:val="24"/>
          <w:u w:val="dotted"/>
        </w:rPr>
        <w:tab/>
      </w:r>
      <w:r>
        <w:rPr>
          <w:sz w:val="24"/>
          <w:szCs w:val="24"/>
        </w:rPr>
        <w:t xml:space="preserve">  930</w:t>
      </w:r>
      <w:proofErr w:type="gramEnd"/>
    </w:p>
    <w:p w14:paraId="63B56AD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Tuggeranong Ice Sports Facility development—</w:t>
      </w:r>
    </w:p>
    <w:p w14:paraId="4E7145B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Assembly resolution of 26 June 2025—</w:t>
      </w:r>
    </w:p>
    <w:p w14:paraId="5DFF2F1E"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Government response, dated 25 September 2025</w:t>
      </w:r>
      <w:proofErr w:type="gramStart"/>
      <w:r>
        <w:rPr>
          <w:sz w:val="24"/>
          <w:szCs w:val="24"/>
          <w:u w:val="dotted"/>
        </w:rPr>
        <w:tab/>
      </w:r>
      <w:r>
        <w:rPr>
          <w:sz w:val="24"/>
          <w:szCs w:val="24"/>
        </w:rPr>
        <w:t xml:space="preserve">  472</w:t>
      </w:r>
      <w:proofErr w:type="gramEnd"/>
    </w:p>
    <w:p w14:paraId="384A98D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Quarterly Report, dated 5 February 2026</w:t>
      </w:r>
      <w:proofErr w:type="gramStart"/>
      <w:r>
        <w:rPr>
          <w:sz w:val="24"/>
          <w:szCs w:val="24"/>
          <w:u w:val="dotted"/>
        </w:rPr>
        <w:tab/>
      </w:r>
      <w:r>
        <w:rPr>
          <w:sz w:val="24"/>
          <w:szCs w:val="24"/>
        </w:rPr>
        <w:t xml:space="preserve">  813</w:t>
      </w:r>
      <w:proofErr w:type="gramEnd"/>
    </w:p>
    <w:p w14:paraId="4F8E2BF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Quarterly Report, undated</w:t>
      </w:r>
      <w:proofErr w:type="gramStart"/>
      <w:r>
        <w:rPr>
          <w:sz w:val="24"/>
          <w:szCs w:val="24"/>
          <w:u w:val="dotted"/>
        </w:rPr>
        <w:tab/>
      </w:r>
      <w:r>
        <w:rPr>
          <w:sz w:val="24"/>
          <w:szCs w:val="24"/>
        </w:rPr>
        <w:t xml:space="preserve">  666</w:t>
      </w:r>
      <w:proofErr w:type="gramEnd"/>
    </w:p>
    <w:p w14:paraId="7958F37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Assembly resolution of 26 June 2025 and Sporting facilities—Assembly resolution of 5 February 2026—Government response</w:t>
      </w:r>
      <w:r>
        <w:rPr>
          <w:sz w:val="24"/>
          <w:szCs w:val="24"/>
          <w:u w:val="dotted"/>
        </w:rPr>
        <w:tab/>
      </w:r>
      <w:r>
        <w:rPr>
          <w:sz w:val="24"/>
          <w:szCs w:val="24"/>
        </w:rPr>
        <w:t xml:space="preserve"> 1051</w:t>
      </w:r>
    </w:p>
    <w:p w14:paraId="0CA83AC8" w14:textId="51805310"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Tuggeranong Transport corridor improvement—</w:t>
      </w:r>
      <w:r>
        <w:rPr>
          <w:sz w:val="24"/>
          <w:szCs w:val="24"/>
        </w:rPr>
        <w:t>Assembly Resolution of 13 May 2025—Interim update—Government response, dated December 2025</w:t>
      </w:r>
      <w:proofErr w:type="gramStart"/>
      <w:r>
        <w:rPr>
          <w:sz w:val="24"/>
          <w:szCs w:val="24"/>
          <w:u w:val="dotted"/>
        </w:rPr>
        <w:tab/>
      </w:r>
      <w:r>
        <w:rPr>
          <w:sz w:val="24"/>
          <w:szCs w:val="24"/>
        </w:rPr>
        <w:t xml:space="preserve">  666</w:t>
      </w:r>
      <w:proofErr w:type="gramEnd"/>
    </w:p>
    <w:p w14:paraId="5EC0BBEB"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U</w:t>
      </w:r>
    </w:p>
    <w:p w14:paraId="63983F1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Unit Titles (Management) Act—</w:t>
      </w:r>
    </w:p>
    <w:p w14:paraId="0B38D75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(Fees) Determination 2024 (No 2)—Disallowable Instrument DI2024-315 (LR, 6 December 2024)</w:t>
      </w:r>
      <w:r>
        <w:rPr>
          <w:sz w:val="24"/>
          <w:szCs w:val="24"/>
          <w:u w:val="dotted"/>
        </w:rPr>
        <w:tab/>
      </w:r>
      <w:r>
        <w:rPr>
          <w:sz w:val="24"/>
          <w:szCs w:val="24"/>
        </w:rPr>
        <w:t xml:space="preserve">   70</w:t>
      </w:r>
    </w:p>
    <w:p w14:paraId="66C3FA4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(Fees) Determination 2025—Disallowable Instrument DI2025-128 (LR, 27 June 2025)</w:t>
      </w:r>
      <w:proofErr w:type="gramStart"/>
      <w:r>
        <w:rPr>
          <w:sz w:val="24"/>
          <w:szCs w:val="24"/>
          <w:u w:val="dotted"/>
        </w:rPr>
        <w:tab/>
      </w:r>
      <w:r>
        <w:rPr>
          <w:sz w:val="24"/>
          <w:szCs w:val="24"/>
        </w:rPr>
        <w:t xml:space="preserve">  359</w:t>
      </w:r>
      <w:proofErr w:type="gramEnd"/>
    </w:p>
    <w:p w14:paraId="21FEB45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Rental Certificate Determination 2024—Disallowable Instrument DI2024-313 (LR, 6 December 2024)</w:t>
      </w:r>
      <w:r>
        <w:rPr>
          <w:sz w:val="24"/>
          <w:szCs w:val="24"/>
          <w:u w:val="dotted"/>
        </w:rPr>
        <w:tab/>
      </w:r>
      <w:r>
        <w:rPr>
          <w:sz w:val="24"/>
          <w:szCs w:val="24"/>
        </w:rPr>
        <w:t xml:space="preserve">   70</w:t>
      </w:r>
    </w:p>
    <w:p w14:paraId="3E78DAF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Rental Certificate Determination 2025—Disallowable Instrument DI2025-74 (LR, 12 June 2025)</w:t>
      </w:r>
      <w:proofErr w:type="gramStart"/>
      <w:r>
        <w:rPr>
          <w:sz w:val="24"/>
          <w:szCs w:val="24"/>
          <w:u w:val="dotted"/>
        </w:rPr>
        <w:tab/>
      </w:r>
      <w:r>
        <w:rPr>
          <w:sz w:val="24"/>
          <w:szCs w:val="24"/>
        </w:rPr>
        <w:t xml:space="preserve">  336</w:t>
      </w:r>
      <w:proofErr w:type="gramEnd"/>
    </w:p>
    <w:p w14:paraId="0AAB6BA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Rental Certificate Determination 2026—Disallowable Instrument DI2026-21 (LR, 10 March 2026)</w:t>
      </w:r>
      <w:proofErr w:type="gramStart"/>
      <w:r>
        <w:rPr>
          <w:sz w:val="24"/>
          <w:szCs w:val="24"/>
          <w:u w:val="dotted"/>
        </w:rPr>
        <w:tab/>
      </w:r>
      <w:r>
        <w:rPr>
          <w:sz w:val="24"/>
          <w:szCs w:val="24"/>
        </w:rPr>
        <w:t xml:space="preserve">  921</w:t>
      </w:r>
      <w:proofErr w:type="gramEnd"/>
    </w:p>
    <w:p w14:paraId="5EBD4BE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Sale Certificate Determination 2024 (No 2)—Disallowable Instrument DI2024-314 (LR, 3 December 2024)</w:t>
      </w:r>
      <w:r>
        <w:rPr>
          <w:sz w:val="24"/>
          <w:szCs w:val="24"/>
          <w:u w:val="dotted"/>
        </w:rPr>
        <w:tab/>
      </w:r>
      <w:r>
        <w:rPr>
          <w:sz w:val="24"/>
          <w:szCs w:val="24"/>
        </w:rPr>
        <w:t xml:space="preserve">   70</w:t>
      </w:r>
    </w:p>
    <w:p w14:paraId="6088FE4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Unit Titles (Management) Sale Certificate Determination 2025—Disallowable Instrument DI2025-75 (LR, 12 June 2025)</w:t>
      </w:r>
      <w:proofErr w:type="gramStart"/>
      <w:r>
        <w:rPr>
          <w:sz w:val="24"/>
          <w:szCs w:val="24"/>
          <w:u w:val="dotted"/>
        </w:rPr>
        <w:tab/>
      </w:r>
      <w:r>
        <w:rPr>
          <w:sz w:val="24"/>
          <w:szCs w:val="24"/>
        </w:rPr>
        <w:t xml:space="preserve">  336</w:t>
      </w:r>
      <w:proofErr w:type="gramEnd"/>
    </w:p>
    <w:p w14:paraId="2CEE45FF"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Unit Titles (Management) Sale Certificate Determination 2026—Disallowable Instrument DI2026-22 (LR, 10 March 2026)</w:t>
      </w:r>
      <w:proofErr w:type="gramStart"/>
      <w:r>
        <w:rPr>
          <w:sz w:val="24"/>
          <w:szCs w:val="24"/>
          <w:u w:val="dotted"/>
        </w:rPr>
        <w:tab/>
      </w:r>
      <w:r>
        <w:rPr>
          <w:sz w:val="24"/>
          <w:szCs w:val="24"/>
        </w:rPr>
        <w:t xml:space="preserve">  921</w:t>
      </w:r>
      <w:proofErr w:type="gramEnd"/>
    </w:p>
    <w:p w14:paraId="0CBB201E"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Unit Titles Act—</w:t>
      </w:r>
      <w:r>
        <w:rPr>
          <w:sz w:val="24"/>
          <w:szCs w:val="24"/>
        </w:rPr>
        <w:t>Unit Titles (Fees) Determination 2025—Disallowable Instrument DI2025-172 (LR, 30 June 2025)</w:t>
      </w:r>
      <w:proofErr w:type="gramStart"/>
      <w:r>
        <w:rPr>
          <w:sz w:val="24"/>
          <w:szCs w:val="24"/>
          <w:u w:val="dotted"/>
        </w:rPr>
        <w:tab/>
      </w:r>
      <w:r>
        <w:rPr>
          <w:sz w:val="24"/>
          <w:szCs w:val="24"/>
        </w:rPr>
        <w:t xml:space="preserve">  359</w:t>
      </w:r>
      <w:proofErr w:type="gramEnd"/>
    </w:p>
    <w:p w14:paraId="0120067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University of Canberra Act—</w:t>
      </w:r>
    </w:p>
    <w:p w14:paraId="65F29E3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36—University of Canberra—Annual Report—</w:t>
      </w:r>
    </w:p>
    <w:p w14:paraId="24A9921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 dated April 2025</w:t>
      </w:r>
      <w:proofErr w:type="gramStart"/>
      <w:r>
        <w:rPr>
          <w:sz w:val="24"/>
          <w:szCs w:val="24"/>
          <w:u w:val="dotted"/>
        </w:rPr>
        <w:tab/>
      </w:r>
      <w:r>
        <w:rPr>
          <w:sz w:val="24"/>
          <w:szCs w:val="24"/>
        </w:rPr>
        <w:t xml:space="preserve">  335</w:t>
      </w:r>
      <w:proofErr w:type="gramEnd"/>
    </w:p>
    <w:p w14:paraId="197EE951"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2025, dated April 2026</w:t>
      </w:r>
      <w:proofErr w:type="gramStart"/>
      <w:r>
        <w:rPr>
          <w:sz w:val="24"/>
          <w:szCs w:val="24"/>
          <w:u w:val="dotted"/>
        </w:rPr>
        <w:tab/>
      </w:r>
      <w:r>
        <w:rPr>
          <w:sz w:val="24"/>
          <w:szCs w:val="24"/>
        </w:rPr>
        <w:t xml:space="preserve">  982</w:t>
      </w:r>
      <w:proofErr w:type="gramEnd"/>
    </w:p>
    <w:p w14:paraId="1DF3A61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University of Canberra Council Appointment 2025 (No 1)—Disallowable Instrument DI2025-18 (LR, 6 March 2025)</w:t>
      </w:r>
      <w:proofErr w:type="gramStart"/>
      <w:r>
        <w:rPr>
          <w:sz w:val="24"/>
          <w:szCs w:val="24"/>
          <w:u w:val="dotted"/>
        </w:rPr>
        <w:tab/>
      </w:r>
      <w:r>
        <w:rPr>
          <w:sz w:val="24"/>
          <w:szCs w:val="24"/>
        </w:rPr>
        <w:t xml:space="preserve">  186</w:t>
      </w:r>
      <w:proofErr w:type="gramEnd"/>
    </w:p>
    <w:p w14:paraId="01D5B2CD"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University of Canberra Council Appointment 2025 (No 2)—Disallowable Instrument DI2025-19 (LR, 6 March 2025)</w:t>
      </w:r>
      <w:proofErr w:type="gramStart"/>
      <w:r>
        <w:rPr>
          <w:sz w:val="24"/>
          <w:szCs w:val="24"/>
          <w:u w:val="dotted"/>
        </w:rPr>
        <w:tab/>
      </w:r>
      <w:r>
        <w:rPr>
          <w:sz w:val="24"/>
          <w:szCs w:val="24"/>
        </w:rPr>
        <w:t xml:space="preserve">  186</w:t>
      </w:r>
      <w:proofErr w:type="gramEnd"/>
    </w:p>
    <w:p w14:paraId="419C07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University of Canberra Council Appointment 2025 (No 3)—Disallowable Instrument DI2025-295 (LR, 24 November 2025)</w:t>
      </w:r>
      <w:proofErr w:type="gramStart"/>
      <w:r>
        <w:rPr>
          <w:sz w:val="24"/>
          <w:szCs w:val="24"/>
          <w:u w:val="dotted"/>
        </w:rPr>
        <w:tab/>
      </w:r>
      <w:r>
        <w:rPr>
          <w:sz w:val="24"/>
          <w:szCs w:val="24"/>
        </w:rPr>
        <w:t xml:space="preserve">  682</w:t>
      </w:r>
      <w:proofErr w:type="gramEnd"/>
    </w:p>
    <w:p w14:paraId="6D0E600E"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University of Canberra Council Appointment 2026 (No 1)—Disallowable Instrument DI2026-60 (LR, 14 May 2026)</w:t>
      </w:r>
      <w:r>
        <w:rPr>
          <w:sz w:val="24"/>
          <w:szCs w:val="24"/>
          <w:u w:val="dotted"/>
        </w:rPr>
        <w:tab/>
      </w:r>
      <w:r>
        <w:rPr>
          <w:sz w:val="24"/>
          <w:szCs w:val="24"/>
        </w:rPr>
        <w:t xml:space="preserve"> 1051</w:t>
      </w:r>
    </w:p>
    <w:p w14:paraId="359B79DB"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Unlawful Gambling Act—</w:t>
      </w:r>
      <w:r>
        <w:rPr>
          <w:sz w:val="24"/>
          <w:szCs w:val="24"/>
        </w:rPr>
        <w:t>Unlawful Gambling (Charitable Gaming Application Fees) Determination 2025—Disallowable Instrument DI2025-108 (LR, 26 June 2025)</w:t>
      </w:r>
      <w:proofErr w:type="gramStart"/>
      <w:r>
        <w:rPr>
          <w:sz w:val="24"/>
          <w:szCs w:val="24"/>
          <w:u w:val="dotted"/>
        </w:rPr>
        <w:tab/>
      </w:r>
      <w:r>
        <w:rPr>
          <w:sz w:val="24"/>
          <w:szCs w:val="24"/>
        </w:rPr>
        <w:t xml:space="preserve">  359</w:t>
      </w:r>
      <w:proofErr w:type="gramEnd"/>
    </w:p>
    <w:p w14:paraId="1C7F2CB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Urban Forest Act—</w:t>
      </w:r>
    </w:p>
    <w:p w14:paraId="2E1BCEA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(Approval Criteria) Determination 2024 (No 1)—Disallowable Instrument DI2024-289 (LR, 12 September 2024)</w:t>
      </w:r>
      <w:r>
        <w:rPr>
          <w:sz w:val="24"/>
          <w:szCs w:val="24"/>
          <w:u w:val="dotted"/>
        </w:rPr>
        <w:tab/>
      </w:r>
      <w:r>
        <w:rPr>
          <w:sz w:val="24"/>
          <w:szCs w:val="24"/>
        </w:rPr>
        <w:t xml:space="preserve">    7</w:t>
      </w:r>
    </w:p>
    <w:p w14:paraId="677B6B4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(Approval Criteria) Determination 2025 (No 1)—Disallowable Instrument DI2025-16 (LR, 6 March 2025)</w:t>
      </w:r>
      <w:proofErr w:type="gramStart"/>
      <w:r>
        <w:rPr>
          <w:sz w:val="24"/>
          <w:szCs w:val="24"/>
          <w:u w:val="dotted"/>
        </w:rPr>
        <w:tab/>
      </w:r>
      <w:r>
        <w:rPr>
          <w:sz w:val="24"/>
          <w:szCs w:val="24"/>
        </w:rPr>
        <w:t xml:space="preserve">  186</w:t>
      </w:r>
      <w:proofErr w:type="gramEnd"/>
    </w:p>
    <w:p w14:paraId="753084D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lastRenderedPageBreak/>
        <w:t>Urban Forest (Fees) Determination 2024 (No 1)—Disallowable Instrument DI2025-100 (LR, 26 June 2025)</w:t>
      </w:r>
      <w:proofErr w:type="gramStart"/>
      <w:r>
        <w:rPr>
          <w:sz w:val="24"/>
          <w:szCs w:val="24"/>
          <w:u w:val="dotted"/>
        </w:rPr>
        <w:tab/>
      </w:r>
      <w:r>
        <w:rPr>
          <w:sz w:val="24"/>
          <w:szCs w:val="24"/>
        </w:rPr>
        <w:t xml:space="preserve">  359</w:t>
      </w:r>
      <w:proofErr w:type="gramEnd"/>
    </w:p>
    <w:p w14:paraId="73E0D71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(Molonglo Town Centre) Declaration 2026—Disallowable Instrument DI2026-14 (LR, 23 February 2026)</w:t>
      </w:r>
      <w:proofErr w:type="gramStart"/>
      <w:r>
        <w:rPr>
          <w:sz w:val="24"/>
          <w:szCs w:val="24"/>
          <w:u w:val="dotted"/>
        </w:rPr>
        <w:tab/>
      </w:r>
      <w:r>
        <w:rPr>
          <w:sz w:val="24"/>
          <w:szCs w:val="24"/>
        </w:rPr>
        <w:t xml:space="preserve">  838</w:t>
      </w:r>
      <w:proofErr w:type="gramEnd"/>
    </w:p>
    <w:p w14:paraId="506F83E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(NBN Co) Determination 2025 (No 1)—Disallowable Instrument DI2025-290 (LR, 13 November 2025)</w:t>
      </w:r>
      <w:proofErr w:type="gramStart"/>
      <w:r>
        <w:rPr>
          <w:sz w:val="24"/>
          <w:szCs w:val="24"/>
          <w:u w:val="dotted"/>
        </w:rPr>
        <w:tab/>
      </w:r>
      <w:r>
        <w:rPr>
          <w:sz w:val="24"/>
          <w:szCs w:val="24"/>
        </w:rPr>
        <w:t xml:space="preserve">  552</w:t>
      </w:r>
      <w:proofErr w:type="gramEnd"/>
    </w:p>
    <w:p w14:paraId="0A19363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(Remediation of Land) Declaration 2025 (No 1)—Disallowable Instrument DI2025-316 (LR, 11 December 2025)</w:t>
      </w:r>
      <w:proofErr w:type="gramStart"/>
      <w:r>
        <w:rPr>
          <w:sz w:val="24"/>
          <w:szCs w:val="24"/>
          <w:u w:val="dotted"/>
        </w:rPr>
        <w:tab/>
      </w:r>
      <w:r>
        <w:rPr>
          <w:sz w:val="24"/>
          <w:szCs w:val="24"/>
        </w:rPr>
        <w:t xml:space="preserve">  682</w:t>
      </w:r>
      <w:proofErr w:type="gramEnd"/>
    </w:p>
    <w:p w14:paraId="24914BD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(Tree Advisory Panel) Appointment 2025 (No 1)—Disallowable Instrument DI2025-267 (LR, 2 October 2025)</w:t>
      </w:r>
      <w:proofErr w:type="gramStart"/>
      <w:r>
        <w:rPr>
          <w:sz w:val="24"/>
          <w:szCs w:val="24"/>
          <w:u w:val="dotted"/>
        </w:rPr>
        <w:tab/>
      </w:r>
      <w:r>
        <w:rPr>
          <w:sz w:val="24"/>
          <w:szCs w:val="24"/>
        </w:rPr>
        <w:t xml:space="preserve">  489</w:t>
      </w:r>
      <w:proofErr w:type="gramEnd"/>
    </w:p>
    <w:p w14:paraId="748D9B0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(Tree Advisory Panel) Appointment 2025 (No 2)—Disallowable Instrument DI2025-268 (LR, 2 October 2025)</w:t>
      </w:r>
      <w:proofErr w:type="gramStart"/>
      <w:r>
        <w:rPr>
          <w:sz w:val="24"/>
          <w:szCs w:val="24"/>
          <w:u w:val="dotted"/>
        </w:rPr>
        <w:tab/>
      </w:r>
      <w:r>
        <w:rPr>
          <w:sz w:val="24"/>
          <w:szCs w:val="24"/>
        </w:rPr>
        <w:t xml:space="preserve">  489</w:t>
      </w:r>
      <w:proofErr w:type="gramEnd"/>
    </w:p>
    <w:p w14:paraId="5781811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Urban Forest (Tree Advisory Panel) Appointment 2025 (No 3)—Disallowable Instrument DI2025-269 (LR, 2 October 2025)</w:t>
      </w:r>
      <w:proofErr w:type="gramStart"/>
      <w:r>
        <w:rPr>
          <w:sz w:val="24"/>
          <w:szCs w:val="24"/>
          <w:u w:val="dotted"/>
        </w:rPr>
        <w:tab/>
      </w:r>
      <w:r>
        <w:rPr>
          <w:sz w:val="24"/>
          <w:szCs w:val="24"/>
        </w:rPr>
        <w:t xml:space="preserve">  489</w:t>
      </w:r>
      <w:proofErr w:type="gramEnd"/>
    </w:p>
    <w:p w14:paraId="51B29A26"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Urban Forest Amendment Regulation 2024 (No 1)—Subordinate Law SL2024-28 (LR, 9 September 2024)</w:t>
      </w:r>
      <w:r>
        <w:rPr>
          <w:sz w:val="24"/>
          <w:szCs w:val="24"/>
          <w:u w:val="dotted"/>
        </w:rPr>
        <w:tab/>
      </w:r>
      <w:r>
        <w:rPr>
          <w:sz w:val="24"/>
          <w:szCs w:val="24"/>
        </w:rPr>
        <w:t xml:space="preserve">    7</w:t>
      </w:r>
    </w:p>
    <w:p w14:paraId="3C06264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Urban Forest Regulation 2023—</w:t>
      </w:r>
      <w:r>
        <w:rPr>
          <w:sz w:val="24"/>
          <w:szCs w:val="24"/>
        </w:rPr>
        <w:t>Urban Forest (Canopy Contribution Agreements–On-Site Canopy Contribution) Determination 2025 (No 1)—Disallowable Instrument DI2025-17 (LR, 6 March 2025)</w:t>
      </w:r>
      <w:proofErr w:type="gramStart"/>
      <w:r>
        <w:rPr>
          <w:sz w:val="24"/>
          <w:szCs w:val="24"/>
          <w:u w:val="dotted"/>
        </w:rPr>
        <w:tab/>
      </w:r>
      <w:r>
        <w:rPr>
          <w:sz w:val="24"/>
          <w:szCs w:val="24"/>
        </w:rPr>
        <w:t xml:space="preserve">  186</w:t>
      </w:r>
      <w:proofErr w:type="gramEnd"/>
    </w:p>
    <w:p w14:paraId="72A3220A"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Urban Growth Boundary Establishment—</w:t>
      </w:r>
    </w:p>
    <w:p w14:paraId="6751A0D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Assembly resolution of 10 April 2025—Letter from the Minister for Planning and Sustainable Development to Members of the Legislative Assembly, pursuant to standing order 137A, dated 14 May 2026</w:t>
      </w:r>
      <w:r>
        <w:rPr>
          <w:sz w:val="24"/>
          <w:szCs w:val="24"/>
          <w:u w:val="dotted"/>
        </w:rPr>
        <w:tab/>
      </w:r>
      <w:r>
        <w:rPr>
          <w:sz w:val="24"/>
          <w:szCs w:val="24"/>
        </w:rPr>
        <w:t xml:space="preserve"> 1016</w:t>
      </w:r>
    </w:p>
    <w:p w14:paraId="5671CAB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Assembly resolution of 10 April 2025, dated June 2025—Government response—Statement on progress in considering an urban growth boundary, dated February 2026</w:t>
      </w:r>
      <w:proofErr w:type="gramStart"/>
      <w:r>
        <w:rPr>
          <w:sz w:val="24"/>
          <w:szCs w:val="24"/>
          <w:u w:val="dotted"/>
        </w:rPr>
        <w:tab/>
      </w:r>
      <w:r>
        <w:rPr>
          <w:sz w:val="24"/>
          <w:szCs w:val="24"/>
        </w:rPr>
        <w:t xml:space="preserve">  680</w:t>
      </w:r>
      <w:proofErr w:type="gramEnd"/>
    </w:p>
    <w:p w14:paraId="2AE0E737"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Western Edge and Eastern Broadacre Area Protection Measures Report—Assembly resolution of 10 April 2025—Government response, June 2025</w:t>
      </w:r>
      <w:proofErr w:type="gramStart"/>
      <w:r>
        <w:rPr>
          <w:sz w:val="24"/>
          <w:szCs w:val="24"/>
          <w:u w:val="dotted"/>
        </w:rPr>
        <w:tab/>
      </w:r>
      <w:r>
        <w:rPr>
          <w:sz w:val="24"/>
          <w:szCs w:val="24"/>
        </w:rPr>
        <w:t xml:space="preserve">  400</w:t>
      </w:r>
      <w:proofErr w:type="gramEnd"/>
    </w:p>
    <w:p w14:paraId="49B50F50"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Urban tree canopy coverage—</w:t>
      </w:r>
      <w:r>
        <w:rPr>
          <w:sz w:val="24"/>
          <w:szCs w:val="24"/>
        </w:rPr>
        <w:t>Assembly Resolution of 31 March 2021—Government response—Annual update</w:t>
      </w:r>
      <w:proofErr w:type="gramStart"/>
      <w:r>
        <w:rPr>
          <w:sz w:val="24"/>
          <w:szCs w:val="24"/>
          <w:u w:val="dotted"/>
        </w:rPr>
        <w:tab/>
      </w:r>
      <w:r>
        <w:rPr>
          <w:sz w:val="24"/>
          <w:szCs w:val="24"/>
        </w:rPr>
        <w:t xml:space="preserve">  666</w:t>
      </w:r>
      <w:proofErr w:type="gramEnd"/>
    </w:p>
    <w:p w14:paraId="2D3D8256"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Utilities (Technical Regulation) Act—</w:t>
      </w:r>
    </w:p>
    <w:p w14:paraId="2779252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Utilities (Technical Regulation) (Light Rail Regulated Utility (Electrical) Network Boundary Code) Approval 2024—Disallowable Instrument DI2024-274 (LR, 2 September 2024)</w:t>
      </w:r>
      <w:r>
        <w:rPr>
          <w:sz w:val="24"/>
          <w:szCs w:val="24"/>
          <w:u w:val="dotted"/>
        </w:rPr>
        <w:tab/>
      </w:r>
      <w:r>
        <w:rPr>
          <w:sz w:val="24"/>
          <w:szCs w:val="24"/>
        </w:rPr>
        <w:t xml:space="preserve">    7</w:t>
      </w:r>
    </w:p>
    <w:p w14:paraId="6F320A5C"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Utilities (Technical Regulation) (Operating Certificate Fees) Determination 2025—Disallowable Instrument DI2025-181 (LR, 3 July 2025)</w:t>
      </w:r>
      <w:proofErr w:type="gramStart"/>
      <w:r>
        <w:rPr>
          <w:sz w:val="24"/>
          <w:szCs w:val="24"/>
          <w:u w:val="dotted"/>
        </w:rPr>
        <w:tab/>
      </w:r>
      <w:r>
        <w:rPr>
          <w:sz w:val="24"/>
          <w:szCs w:val="24"/>
        </w:rPr>
        <w:t xml:space="preserve">  359</w:t>
      </w:r>
      <w:proofErr w:type="gramEnd"/>
    </w:p>
    <w:p w14:paraId="58DA807E" w14:textId="088D156F"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Utilities Act—</w:t>
      </w:r>
      <w:r>
        <w:rPr>
          <w:sz w:val="24"/>
          <w:szCs w:val="24"/>
        </w:rPr>
        <w:t>Utilities (Water and Sewerage Capital Contribution Code) Determination 2025—Disallowable Instrument DI2025-244 (LR, 1 September 2025)</w:t>
      </w:r>
      <w:proofErr w:type="gramStart"/>
      <w:r>
        <w:rPr>
          <w:sz w:val="24"/>
          <w:szCs w:val="24"/>
          <w:u w:val="dotted"/>
        </w:rPr>
        <w:tab/>
      </w:r>
      <w:r>
        <w:rPr>
          <w:sz w:val="24"/>
          <w:szCs w:val="24"/>
        </w:rPr>
        <w:t xml:space="preserve">  412</w:t>
      </w:r>
      <w:proofErr w:type="gramEnd"/>
    </w:p>
    <w:p w14:paraId="5B83D373"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V</w:t>
      </w:r>
    </w:p>
    <w:p w14:paraId="36A5062C"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Variation in Sex Characteristics (Restricted Medical Treatment) Act—</w:t>
      </w:r>
      <w:r>
        <w:rPr>
          <w:sz w:val="24"/>
          <w:szCs w:val="24"/>
        </w:rPr>
        <w:t>Variation in Sex Characteristics (Restricted Medical Treatment) Assessment Board Appointment 2025 (No 1)—Disallowable Instrument DI2025-10 (LR, 6 February 2025)</w:t>
      </w:r>
      <w:proofErr w:type="gramStart"/>
      <w:r>
        <w:rPr>
          <w:sz w:val="24"/>
          <w:szCs w:val="24"/>
          <w:u w:val="dotted"/>
        </w:rPr>
        <w:tab/>
      </w:r>
      <w:r>
        <w:rPr>
          <w:sz w:val="24"/>
          <w:szCs w:val="24"/>
        </w:rPr>
        <w:t xml:space="preserve">  103</w:t>
      </w:r>
      <w:proofErr w:type="gramEnd"/>
    </w:p>
    <w:p w14:paraId="179FA8F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Veterinary Practice Act—</w:t>
      </w:r>
    </w:p>
    <w:p w14:paraId="131EFC0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(Board) Appointment 2025 (No 1)—Disallowable Instrument DI2025-1 (LR, 9 January 2025)</w:t>
      </w:r>
      <w:proofErr w:type="gramStart"/>
      <w:r>
        <w:rPr>
          <w:sz w:val="24"/>
          <w:szCs w:val="24"/>
          <w:u w:val="dotted"/>
        </w:rPr>
        <w:tab/>
      </w:r>
      <w:r>
        <w:rPr>
          <w:sz w:val="24"/>
          <w:szCs w:val="24"/>
        </w:rPr>
        <w:t xml:space="preserve">  103</w:t>
      </w:r>
      <w:proofErr w:type="gramEnd"/>
    </w:p>
    <w:p w14:paraId="34B5007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(Board) Appointment 2025 (No 2)—Disallowable Instrument DI2025-24 (LR, 14 March 2025)</w:t>
      </w:r>
      <w:proofErr w:type="gramStart"/>
      <w:r>
        <w:rPr>
          <w:sz w:val="24"/>
          <w:szCs w:val="24"/>
          <w:u w:val="dotted"/>
        </w:rPr>
        <w:tab/>
      </w:r>
      <w:r>
        <w:rPr>
          <w:sz w:val="24"/>
          <w:szCs w:val="24"/>
        </w:rPr>
        <w:t xml:space="preserve">  186</w:t>
      </w:r>
      <w:proofErr w:type="gramEnd"/>
    </w:p>
    <w:p w14:paraId="332D08C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(Board) Appointment 2025 (No 3)—Disallowable Instrument DI2025-25 (LR, 14 March 2025)</w:t>
      </w:r>
      <w:proofErr w:type="gramStart"/>
      <w:r>
        <w:rPr>
          <w:sz w:val="24"/>
          <w:szCs w:val="24"/>
          <w:u w:val="dotted"/>
        </w:rPr>
        <w:tab/>
      </w:r>
      <w:r>
        <w:rPr>
          <w:sz w:val="24"/>
          <w:szCs w:val="24"/>
        </w:rPr>
        <w:t xml:space="preserve">  186</w:t>
      </w:r>
      <w:proofErr w:type="gramEnd"/>
    </w:p>
    <w:p w14:paraId="5842984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(Board) Appointment 2025 (No 4)—Disallowable Instrument DI2025-325 (LR, 23 December 2025)</w:t>
      </w:r>
      <w:proofErr w:type="gramStart"/>
      <w:r>
        <w:rPr>
          <w:sz w:val="24"/>
          <w:szCs w:val="24"/>
          <w:u w:val="dotted"/>
        </w:rPr>
        <w:tab/>
      </w:r>
      <w:r>
        <w:rPr>
          <w:sz w:val="24"/>
          <w:szCs w:val="24"/>
        </w:rPr>
        <w:t xml:space="preserve">  682</w:t>
      </w:r>
      <w:proofErr w:type="gramEnd"/>
    </w:p>
    <w:p w14:paraId="75431E9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(Board) Appointment 2026 (No 1)—Disallowable Instrument DI2026-58 (LR, 4 May 2026)</w:t>
      </w:r>
      <w:r>
        <w:rPr>
          <w:sz w:val="24"/>
          <w:szCs w:val="24"/>
          <w:u w:val="dotted"/>
        </w:rPr>
        <w:tab/>
      </w:r>
      <w:r>
        <w:rPr>
          <w:sz w:val="24"/>
          <w:szCs w:val="24"/>
        </w:rPr>
        <w:t xml:space="preserve"> 1018</w:t>
      </w:r>
    </w:p>
    <w:p w14:paraId="5CF67B71"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(Fees) Determination 2025 (No 1)—Disallowable Instrument DI2025-40 (LR, 30 April 2025)</w:t>
      </w:r>
      <w:proofErr w:type="gramStart"/>
      <w:r>
        <w:rPr>
          <w:sz w:val="24"/>
          <w:szCs w:val="24"/>
          <w:u w:val="dotted"/>
        </w:rPr>
        <w:tab/>
      </w:r>
      <w:r>
        <w:rPr>
          <w:sz w:val="24"/>
          <w:szCs w:val="24"/>
        </w:rPr>
        <w:t xml:space="preserve">  263</w:t>
      </w:r>
      <w:proofErr w:type="gramEnd"/>
    </w:p>
    <w:p w14:paraId="355838C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Veterinary Practice (Fees) Determination 2026 (No 1)—Disallowable Instrument DI2026-54 (LR, 30 April 2026)</w:t>
      </w:r>
      <w:r>
        <w:rPr>
          <w:sz w:val="24"/>
          <w:szCs w:val="24"/>
          <w:u w:val="dotted"/>
        </w:rPr>
        <w:tab/>
      </w:r>
      <w:r>
        <w:rPr>
          <w:sz w:val="24"/>
          <w:szCs w:val="24"/>
        </w:rPr>
        <w:t xml:space="preserve"> 1018</w:t>
      </w:r>
    </w:p>
    <w:p w14:paraId="40D3F72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Veterinary Practice (Professional Bodies) Declaration 2025 (No 1)—Disallowable Instrument DI2025-191 (LR, 10 July 2025)</w:t>
      </w:r>
      <w:proofErr w:type="gramStart"/>
      <w:r>
        <w:rPr>
          <w:sz w:val="24"/>
          <w:szCs w:val="24"/>
          <w:u w:val="dotted"/>
        </w:rPr>
        <w:tab/>
      </w:r>
      <w:r>
        <w:rPr>
          <w:sz w:val="24"/>
          <w:szCs w:val="24"/>
        </w:rPr>
        <w:t xml:space="preserve">  359</w:t>
      </w:r>
      <w:proofErr w:type="gramEnd"/>
    </w:p>
    <w:p w14:paraId="137DD426"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Victims of Crime (Financial Assistance) Act—</w:t>
      </w:r>
      <w:r>
        <w:rPr>
          <w:sz w:val="24"/>
          <w:szCs w:val="24"/>
        </w:rPr>
        <w:t>Victims of Crime (Financial Assistance) Amendment Regulation 2025 (No 1)—Subordinate Law SL2025-9 (LR, 30 June 2025)</w:t>
      </w:r>
      <w:proofErr w:type="gramStart"/>
      <w:r>
        <w:rPr>
          <w:sz w:val="24"/>
          <w:szCs w:val="24"/>
          <w:u w:val="dotted"/>
        </w:rPr>
        <w:tab/>
      </w:r>
      <w:r>
        <w:rPr>
          <w:sz w:val="24"/>
          <w:szCs w:val="24"/>
        </w:rPr>
        <w:t xml:space="preserve">  359</w:t>
      </w:r>
      <w:proofErr w:type="gramEnd"/>
    </w:p>
    <w:p w14:paraId="01ED906D"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Victims of Crime Act—</w:t>
      </w:r>
    </w:p>
    <w:p w14:paraId="3E50BF4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Victims of Crime (Victims Advisory Board) Appointment 2025 (No 1)—Disallowable Instrument DI2025-287 (LR, 13 November 2025)</w:t>
      </w:r>
      <w:proofErr w:type="gramStart"/>
      <w:r>
        <w:rPr>
          <w:sz w:val="24"/>
          <w:szCs w:val="24"/>
          <w:u w:val="dotted"/>
        </w:rPr>
        <w:tab/>
      </w:r>
      <w:r>
        <w:rPr>
          <w:sz w:val="24"/>
          <w:szCs w:val="24"/>
        </w:rPr>
        <w:t xml:space="preserve">  552</w:t>
      </w:r>
      <w:proofErr w:type="gramEnd"/>
    </w:p>
    <w:p w14:paraId="761772A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Victims of Crime (Victims Advisory Board) Appointment 2025 (No 2)—Disallowable Instrument DI2025-288 (LR, 13 November 2025)</w:t>
      </w:r>
      <w:proofErr w:type="gramStart"/>
      <w:r>
        <w:rPr>
          <w:sz w:val="24"/>
          <w:szCs w:val="24"/>
          <w:u w:val="dotted"/>
        </w:rPr>
        <w:tab/>
      </w:r>
      <w:r>
        <w:rPr>
          <w:sz w:val="24"/>
          <w:szCs w:val="24"/>
        </w:rPr>
        <w:t xml:space="preserve">  552</w:t>
      </w:r>
      <w:proofErr w:type="gramEnd"/>
    </w:p>
    <w:p w14:paraId="2FDD5275"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Victims of Crime (Victims Advisory Board) Appointment 2025 (No 3)—Disallowable Instrument DI2025-289 (LR, 13 November 2025)</w:t>
      </w:r>
      <w:proofErr w:type="gramStart"/>
      <w:r>
        <w:rPr>
          <w:sz w:val="24"/>
          <w:szCs w:val="24"/>
          <w:u w:val="dotted"/>
        </w:rPr>
        <w:tab/>
      </w:r>
      <w:r>
        <w:rPr>
          <w:sz w:val="24"/>
          <w:szCs w:val="24"/>
        </w:rPr>
        <w:t xml:space="preserve">  552</w:t>
      </w:r>
      <w:proofErr w:type="gramEnd"/>
    </w:p>
    <w:p w14:paraId="2DE77C3F"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Victims of Crime Regulation 2000—</w:t>
      </w:r>
      <w:r>
        <w:rPr>
          <w:sz w:val="24"/>
          <w:szCs w:val="24"/>
        </w:rPr>
        <w:t>Victims of Crime (Fees) Determination 2025 (No 1)—Disallowable Instrument DI2025-102 (LR, 26 June 2025)</w:t>
      </w:r>
      <w:proofErr w:type="gramStart"/>
      <w:r>
        <w:rPr>
          <w:sz w:val="24"/>
          <w:szCs w:val="24"/>
          <w:u w:val="dotted"/>
        </w:rPr>
        <w:tab/>
      </w:r>
      <w:r>
        <w:rPr>
          <w:sz w:val="24"/>
          <w:szCs w:val="24"/>
        </w:rPr>
        <w:t xml:space="preserve">  359</w:t>
      </w:r>
      <w:proofErr w:type="gramEnd"/>
    </w:p>
    <w:p w14:paraId="5604820A"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Voluntary assisted dying—</w:t>
      </w:r>
      <w:r>
        <w:rPr>
          <w:sz w:val="24"/>
          <w:szCs w:val="24"/>
        </w:rPr>
        <w:t>Communications—Legislative reform—Assembly resolution of 26 March 2026—Letter from President of the Senate and Speaker of the House of Representatives, dated 14 May 2026</w:t>
      </w:r>
      <w:r>
        <w:rPr>
          <w:sz w:val="24"/>
          <w:szCs w:val="24"/>
          <w:u w:val="dotted"/>
        </w:rPr>
        <w:tab/>
      </w:r>
      <w:r>
        <w:rPr>
          <w:sz w:val="24"/>
          <w:szCs w:val="24"/>
        </w:rPr>
        <w:t xml:space="preserve"> 1015</w:t>
      </w:r>
    </w:p>
    <w:p w14:paraId="6D2EFBE5"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Voluntary Assisted Dying—</w:t>
      </w:r>
      <w:r>
        <w:rPr>
          <w:sz w:val="24"/>
          <w:szCs w:val="24"/>
        </w:rPr>
        <w:t>Decision-making capacity following final approval for voluntary assisted dying (VAD)—an exploration of issues and feedback—A report by ACTHD, dated May 2025</w:t>
      </w:r>
      <w:proofErr w:type="gramStart"/>
      <w:r>
        <w:rPr>
          <w:sz w:val="24"/>
          <w:szCs w:val="24"/>
          <w:u w:val="dotted"/>
        </w:rPr>
        <w:tab/>
      </w:r>
      <w:r>
        <w:rPr>
          <w:sz w:val="24"/>
          <w:szCs w:val="24"/>
        </w:rPr>
        <w:t xml:space="preserve">  238</w:t>
      </w:r>
      <w:proofErr w:type="gramEnd"/>
    </w:p>
    <w:p w14:paraId="0D698324"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Voluntary Assisted Dying Act—</w:t>
      </w:r>
    </w:p>
    <w:p w14:paraId="588059C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1)—Disallowable Instrument DI2025-226 (LR, 21 August 2025)</w:t>
      </w:r>
      <w:proofErr w:type="gramStart"/>
      <w:r>
        <w:rPr>
          <w:sz w:val="24"/>
          <w:szCs w:val="24"/>
          <w:u w:val="dotted"/>
        </w:rPr>
        <w:tab/>
      </w:r>
      <w:r>
        <w:rPr>
          <w:sz w:val="24"/>
          <w:szCs w:val="24"/>
        </w:rPr>
        <w:t xml:space="preserve">  359</w:t>
      </w:r>
      <w:proofErr w:type="gramEnd"/>
    </w:p>
    <w:p w14:paraId="034280A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2)—Disallowable Instrument DI2025-227 (LR, 21 August 2025)</w:t>
      </w:r>
      <w:proofErr w:type="gramStart"/>
      <w:r>
        <w:rPr>
          <w:sz w:val="24"/>
          <w:szCs w:val="24"/>
          <w:u w:val="dotted"/>
        </w:rPr>
        <w:tab/>
      </w:r>
      <w:r>
        <w:rPr>
          <w:sz w:val="24"/>
          <w:szCs w:val="24"/>
        </w:rPr>
        <w:t xml:space="preserve">  359</w:t>
      </w:r>
      <w:proofErr w:type="gramEnd"/>
    </w:p>
    <w:p w14:paraId="2922679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3)—Disallowable Instrument DI2025-228 (LR, 21 August 2025)</w:t>
      </w:r>
      <w:proofErr w:type="gramStart"/>
      <w:r>
        <w:rPr>
          <w:sz w:val="24"/>
          <w:szCs w:val="24"/>
          <w:u w:val="dotted"/>
        </w:rPr>
        <w:tab/>
      </w:r>
      <w:r>
        <w:rPr>
          <w:sz w:val="24"/>
          <w:szCs w:val="24"/>
        </w:rPr>
        <w:t xml:space="preserve">  359</w:t>
      </w:r>
      <w:proofErr w:type="gramEnd"/>
    </w:p>
    <w:p w14:paraId="1D49B0A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4)—Disallowable Instrument DI2025-229 (LR, 21 August 2025)</w:t>
      </w:r>
      <w:proofErr w:type="gramStart"/>
      <w:r>
        <w:rPr>
          <w:sz w:val="24"/>
          <w:szCs w:val="24"/>
          <w:u w:val="dotted"/>
        </w:rPr>
        <w:tab/>
      </w:r>
      <w:r>
        <w:rPr>
          <w:sz w:val="24"/>
          <w:szCs w:val="24"/>
        </w:rPr>
        <w:t xml:space="preserve">  359</w:t>
      </w:r>
      <w:proofErr w:type="gramEnd"/>
    </w:p>
    <w:p w14:paraId="075177D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5)—Disallowable Instrument DI2025-230 (LR, 21 August 2025)</w:t>
      </w:r>
      <w:proofErr w:type="gramStart"/>
      <w:r>
        <w:rPr>
          <w:sz w:val="24"/>
          <w:szCs w:val="24"/>
          <w:u w:val="dotted"/>
        </w:rPr>
        <w:tab/>
      </w:r>
      <w:r>
        <w:rPr>
          <w:sz w:val="24"/>
          <w:szCs w:val="24"/>
        </w:rPr>
        <w:t xml:space="preserve">  359</w:t>
      </w:r>
      <w:proofErr w:type="gramEnd"/>
    </w:p>
    <w:p w14:paraId="15287152"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6)—Disallowable Instrument DI2025-231 (LR, 21 August 2025)</w:t>
      </w:r>
      <w:proofErr w:type="gramStart"/>
      <w:r>
        <w:rPr>
          <w:sz w:val="24"/>
          <w:szCs w:val="24"/>
          <w:u w:val="dotted"/>
        </w:rPr>
        <w:tab/>
      </w:r>
      <w:r>
        <w:rPr>
          <w:sz w:val="24"/>
          <w:szCs w:val="24"/>
        </w:rPr>
        <w:t xml:space="preserve">  359</w:t>
      </w:r>
      <w:proofErr w:type="gramEnd"/>
    </w:p>
    <w:p w14:paraId="14634EAA"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(Oversight Board) Appointment 2025 (No 7)—Disallowable Instrument DI2025-232 (LR, 21 August 2025)</w:t>
      </w:r>
      <w:proofErr w:type="gramStart"/>
      <w:r>
        <w:rPr>
          <w:sz w:val="24"/>
          <w:szCs w:val="24"/>
          <w:u w:val="dotted"/>
        </w:rPr>
        <w:tab/>
      </w:r>
      <w:r>
        <w:rPr>
          <w:sz w:val="24"/>
          <w:szCs w:val="24"/>
        </w:rPr>
        <w:t xml:space="preserve">  359</w:t>
      </w:r>
      <w:proofErr w:type="gramEnd"/>
    </w:p>
    <w:p w14:paraId="787DAE1A" w14:textId="5094B4E4" w:rsidR="003938E4" w:rsidRDefault="003938E4" w:rsidP="003938E4">
      <w:pPr>
        <w:tabs>
          <w:tab w:val="clear" w:pos="9781"/>
          <w:tab w:val="left" w:pos="9639"/>
        </w:tabs>
        <w:spacing w:after="0" w:line="240" w:lineRule="auto"/>
        <w:ind w:left="560" w:right="1240" w:hanging="280"/>
        <w:rPr>
          <w:sz w:val="24"/>
          <w:szCs w:val="24"/>
        </w:rPr>
      </w:pPr>
      <w:r>
        <w:rPr>
          <w:sz w:val="24"/>
          <w:szCs w:val="24"/>
        </w:rPr>
        <w:t>Voluntary Assisted Dying Regulation 2025—Subordinate Law SL2025-19 (LR, 11 September 2025)</w:t>
      </w:r>
      <w:proofErr w:type="gramStart"/>
      <w:r>
        <w:rPr>
          <w:sz w:val="24"/>
          <w:szCs w:val="24"/>
          <w:u w:val="dotted"/>
        </w:rPr>
        <w:tab/>
      </w:r>
      <w:r>
        <w:rPr>
          <w:sz w:val="24"/>
          <w:szCs w:val="24"/>
        </w:rPr>
        <w:t xml:space="preserve">  444</w:t>
      </w:r>
      <w:proofErr w:type="gramEnd"/>
    </w:p>
    <w:p w14:paraId="51248686" w14:textId="77777777" w:rsidR="003938E4" w:rsidRDefault="003938E4" w:rsidP="003938E4">
      <w:pPr>
        <w:tabs>
          <w:tab w:val="clear" w:pos="9781"/>
          <w:tab w:val="left" w:pos="9639"/>
        </w:tabs>
        <w:spacing w:after="240" w:line="240" w:lineRule="auto"/>
        <w:ind w:left="2880" w:right="3960" w:firstLine="720"/>
        <w:jc w:val="center"/>
        <w:rPr>
          <w:b/>
          <w:sz w:val="48"/>
          <w:szCs w:val="24"/>
        </w:rPr>
      </w:pPr>
      <w:r>
        <w:rPr>
          <w:sz w:val="24"/>
          <w:szCs w:val="24"/>
        </w:rPr>
        <w:br w:type="page"/>
      </w:r>
      <w:r>
        <w:rPr>
          <w:b/>
          <w:sz w:val="48"/>
          <w:szCs w:val="24"/>
        </w:rPr>
        <w:lastRenderedPageBreak/>
        <w:t>W</w:t>
      </w:r>
    </w:p>
    <w:p w14:paraId="1F36532E"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Waste Management and Resource Recovery Act—</w:t>
      </w:r>
    </w:p>
    <w:p w14:paraId="6A1E866C"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64</w:t>
      </w:r>
      <w:proofErr w:type="gramStart"/>
      <w:r>
        <w:rPr>
          <w:sz w:val="24"/>
          <w:szCs w:val="24"/>
        </w:rPr>
        <w:t>U(</w:t>
      </w:r>
      <w:proofErr w:type="gramEnd"/>
      <w:r>
        <w:rPr>
          <w:sz w:val="24"/>
          <w:szCs w:val="24"/>
        </w:rPr>
        <w:t>2)—ACT Container Deposit Scheme—Annual statutory report—</w:t>
      </w:r>
    </w:p>
    <w:p w14:paraId="544EB850"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December 2024</w:t>
      </w:r>
      <w:r>
        <w:rPr>
          <w:sz w:val="24"/>
          <w:szCs w:val="24"/>
          <w:u w:val="dotted"/>
        </w:rPr>
        <w:tab/>
      </w:r>
      <w:r>
        <w:rPr>
          <w:sz w:val="24"/>
          <w:szCs w:val="24"/>
        </w:rPr>
        <w:t xml:space="preserve">   54</w:t>
      </w:r>
    </w:p>
    <w:p w14:paraId="4126BE9D"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 undated</w:t>
      </w:r>
      <w:proofErr w:type="gramStart"/>
      <w:r>
        <w:rPr>
          <w:sz w:val="24"/>
          <w:szCs w:val="24"/>
          <w:u w:val="dotted"/>
        </w:rPr>
        <w:tab/>
      </w:r>
      <w:r>
        <w:rPr>
          <w:sz w:val="24"/>
          <w:szCs w:val="24"/>
        </w:rPr>
        <w:t xml:space="preserve">  666</w:t>
      </w:r>
      <w:proofErr w:type="gramEnd"/>
    </w:p>
    <w:p w14:paraId="6084217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Waste Management and Resource Recovery (Fees) Determination 2025 (No 1)—Disallowable Instrument DI2025-101 (LR, 26 June 2025)</w:t>
      </w:r>
      <w:proofErr w:type="gramStart"/>
      <w:r>
        <w:rPr>
          <w:sz w:val="24"/>
          <w:szCs w:val="24"/>
          <w:u w:val="dotted"/>
        </w:rPr>
        <w:tab/>
      </w:r>
      <w:r>
        <w:rPr>
          <w:sz w:val="24"/>
          <w:szCs w:val="24"/>
        </w:rPr>
        <w:t xml:space="preserve">  359</w:t>
      </w:r>
      <w:proofErr w:type="gramEnd"/>
    </w:p>
    <w:p w14:paraId="11567300"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Water and Sewerage Act—</w:t>
      </w:r>
    </w:p>
    <w:p w14:paraId="3434F515"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Water and Sewerage (ACT Appendix to the Plumbing Code) Determination 2026—Disallowable Instrument DI2026-55 (LR, 30 April 2026)</w:t>
      </w:r>
      <w:r>
        <w:rPr>
          <w:sz w:val="24"/>
          <w:szCs w:val="24"/>
          <w:u w:val="dotted"/>
        </w:rPr>
        <w:tab/>
      </w:r>
      <w:r>
        <w:rPr>
          <w:sz w:val="24"/>
          <w:szCs w:val="24"/>
        </w:rPr>
        <w:t xml:space="preserve"> 1018</w:t>
      </w:r>
    </w:p>
    <w:p w14:paraId="182402A4"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Water and Sewerage (Fees) Determination 2025—Disallowable Instrument DI2025-173 (LR, 30 June 2025)</w:t>
      </w:r>
      <w:proofErr w:type="gramStart"/>
      <w:r>
        <w:rPr>
          <w:sz w:val="24"/>
          <w:szCs w:val="24"/>
          <w:u w:val="dotted"/>
        </w:rPr>
        <w:tab/>
      </w:r>
      <w:r>
        <w:rPr>
          <w:sz w:val="24"/>
          <w:szCs w:val="24"/>
        </w:rPr>
        <w:t xml:space="preserve">  359</w:t>
      </w:r>
      <w:proofErr w:type="gramEnd"/>
    </w:p>
    <w:p w14:paraId="5625B892"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Water and Sewerage Amendment Regulation 2026 (No 1)—Subordinate Law SL2026-2 (LR, 23 April 2026)</w:t>
      </w:r>
      <w:r>
        <w:rPr>
          <w:sz w:val="24"/>
          <w:szCs w:val="24"/>
          <w:u w:val="dotted"/>
        </w:rPr>
        <w:tab/>
      </w:r>
      <w:r>
        <w:rPr>
          <w:sz w:val="24"/>
          <w:szCs w:val="24"/>
        </w:rPr>
        <w:t xml:space="preserve"> 1018</w:t>
      </w:r>
    </w:p>
    <w:p w14:paraId="28226411"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Water quality—</w:t>
      </w:r>
      <w:r>
        <w:rPr>
          <w:sz w:val="24"/>
          <w:szCs w:val="24"/>
        </w:rPr>
        <w:t>Lakes and waterways—</w:t>
      </w:r>
      <w:proofErr w:type="spellStart"/>
      <w:r>
        <w:rPr>
          <w:sz w:val="24"/>
          <w:szCs w:val="24"/>
        </w:rPr>
        <w:t>Improvment</w:t>
      </w:r>
      <w:proofErr w:type="spellEnd"/>
      <w:r>
        <w:rPr>
          <w:sz w:val="24"/>
          <w:szCs w:val="24"/>
        </w:rPr>
        <w:t>—Assembly resolution of 28 October 2025—Government response, undated</w:t>
      </w:r>
      <w:r>
        <w:rPr>
          <w:sz w:val="24"/>
          <w:szCs w:val="24"/>
          <w:u w:val="dotted"/>
        </w:rPr>
        <w:tab/>
      </w:r>
      <w:r>
        <w:rPr>
          <w:sz w:val="24"/>
          <w:szCs w:val="24"/>
        </w:rPr>
        <w:t xml:space="preserve"> 1016</w:t>
      </w:r>
    </w:p>
    <w:p w14:paraId="33B33A51"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Water Resources Act—</w:t>
      </w:r>
    </w:p>
    <w:p w14:paraId="14A1D329"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subsection 67</w:t>
      </w:r>
      <w:proofErr w:type="gramStart"/>
      <w:r>
        <w:rPr>
          <w:sz w:val="24"/>
          <w:szCs w:val="24"/>
        </w:rPr>
        <w:t>D(</w:t>
      </w:r>
      <w:proofErr w:type="gramEnd"/>
      <w:r>
        <w:rPr>
          <w:sz w:val="24"/>
          <w:szCs w:val="24"/>
        </w:rPr>
        <w:t>3)—ACT and Region Catchment Management Coordination Group—Annual report—</w:t>
      </w:r>
    </w:p>
    <w:p w14:paraId="151A5ECC"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2023-24, undated, together with a statement</w:t>
      </w:r>
      <w:r>
        <w:rPr>
          <w:sz w:val="24"/>
          <w:szCs w:val="24"/>
          <w:u w:val="dotted"/>
        </w:rPr>
        <w:tab/>
      </w:r>
      <w:r>
        <w:rPr>
          <w:sz w:val="24"/>
          <w:szCs w:val="24"/>
        </w:rPr>
        <w:t xml:space="preserve">   29</w:t>
      </w:r>
    </w:p>
    <w:p w14:paraId="3972D849" w14:textId="77777777" w:rsidR="003938E4" w:rsidRDefault="003938E4" w:rsidP="003938E4">
      <w:pPr>
        <w:tabs>
          <w:tab w:val="clear" w:pos="9781"/>
          <w:tab w:val="left" w:pos="9639"/>
        </w:tabs>
        <w:spacing w:after="0" w:line="240" w:lineRule="auto"/>
        <w:ind w:left="840" w:right="1240" w:hanging="280"/>
        <w:rPr>
          <w:sz w:val="24"/>
          <w:szCs w:val="24"/>
        </w:rPr>
      </w:pPr>
      <w:r>
        <w:rPr>
          <w:sz w:val="24"/>
          <w:szCs w:val="24"/>
        </w:rPr>
        <w:t>2024-25, undated, together with a statement</w:t>
      </w:r>
      <w:proofErr w:type="gramStart"/>
      <w:r>
        <w:rPr>
          <w:sz w:val="24"/>
          <w:szCs w:val="24"/>
          <w:u w:val="dotted"/>
        </w:rPr>
        <w:tab/>
      </w:r>
      <w:r>
        <w:rPr>
          <w:sz w:val="24"/>
          <w:szCs w:val="24"/>
        </w:rPr>
        <w:t xml:space="preserve">  508</w:t>
      </w:r>
      <w:proofErr w:type="gramEnd"/>
    </w:p>
    <w:p w14:paraId="4EA12EA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Water Resources (Fees) Determination 2025—Disallowable Instrument DI2025-137 (LR, 30 June 2025)</w:t>
      </w:r>
      <w:proofErr w:type="gramStart"/>
      <w:r>
        <w:rPr>
          <w:sz w:val="24"/>
          <w:szCs w:val="24"/>
          <w:u w:val="dotted"/>
        </w:rPr>
        <w:tab/>
      </w:r>
      <w:r>
        <w:rPr>
          <w:sz w:val="24"/>
          <w:szCs w:val="24"/>
        </w:rPr>
        <w:t xml:space="preserve">  360</w:t>
      </w:r>
      <w:proofErr w:type="gramEnd"/>
    </w:p>
    <w:p w14:paraId="78CEBCA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Water Resources Environmental Flow Guidelines 2026—Disallowable Instrument DI2026-11 (LR, 10 February 2026)</w:t>
      </w:r>
      <w:proofErr w:type="gramStart"/>
      <w:r>
        <w:rPr>
          <w:sz w:val="24"/>
          <w:szCs w:val="24"/>
          <w:u w:val="dotted"/>
        </w:rPr>
        <w:tab/>
      </w:r>
      <w:r>
        <w:rPr>
          <w:sz w:val="24"/>
          <w:szCs w:val="24"/>
        </w:rPr>
        <w:t xml:space="preserve">  838</w:t>
      </w:r>
      <w:proofErr w:type="gramEnd"/>
    </w:p>
    <w:p w14:paraId="3F82C3AB"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Woden Town Centre Integrated Land Use Plan—</w:t>
      </w:r>
      <w:r>
        <w:rPr>
          <w:sz w:val="24"/>
          <w:szCs w:val="24"/>
        </w:rPr>
        <w:t>Assembly resolution of 3 February 2026—</w:t>
      </w:r>
    </w:p>
    <w:p w14:paraId="4BA25F9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3 (f)—Government response, dated June 2026</w:t>
      </w:r>
      <w:r>
        <w:rPr>
          <w:sz w:val="24"/>
          <w:szCs w:val="24"/>
          <w:u w:val="dotted"/>
        </w:rPr>
        <w:tab/>
      </w:r>
      <w:r>
        <w:rPr>
          <w:sz w:val="24"/>
          <w:szCs w:val="24"/>
        </w:rPr>
        <w:t xml:space="preserve"> 1068</w:t>
      </w:r>
    </w:p>
    <w:p w14:paraId="152D525C"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Government response, dated February 2026</w:t>
      </w:r>
      <w:proofErr w:type="gramStart"/>
      <w:r>
        <w:rPr>
          <w:sz w:val="24"/>
          <w:szCs w:val="24"/>
          <w:u w:val="dotted"/>
        </w:rPr>
        <w:tab/>
      </w:r>
      <w:r>
        <w:rPr>
          <w:sz w:val="24"/>
          <w:szCs w:val="24"/>
        </w:rPr>
        <w:t xml:space="preserve">  837</w:t>
      </w:r>
      <w:proofErr w:type="gramEnd"/>
    </w:p>
    <w:p w14:paraId="3AD48D8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Woden Town Centre working group—</w:t>
      </w:r>
    </w:p>
    <w:p w14:paraId="00EABDB0"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Assembly Resolution of 3 February 2026—Quarterly Report—3(b)(ii)—Government response, dated June 2026</w:t>
      </w:r>
      <w:r>
        <w:rPr>
          <w:sz w:val="24"/>
          <w:szCs w:val="24"/>
          <w:u w:val="dotted"/>
        </w:rPr>
        <w:tab/>
      </w:r>
      <w:r>
        <w:rPr>
          <w:sz w:val="24"/>
          <w:szCs w:val="24"/>
        </w:rPr>
        <w:t xml:space="preserve"> 1068</w:t>
      </w:r>
    </w:p>
    <w:p w14:paraId="01DA6CAA"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Establishment—Assembly Resolution of 20 March 2025—Government response, dated December 2025</w:t>
      </w:r>
      <w:proofErr w:type="gramStart"/>
      <w:r>
        <w:rPr>
          <w:sz w:val="24"/>
          <w:szCs w:val="24"/>
          <w:u w:val="dotted"/>
        </w:rPr>
        <w:tab/>
      </w:r>
      <w:r>
        <w:rPr>
          <w:sz w:val="24"/>
          <w:szCs w:val="24"/>
        </w:rPr>
        <w:t xml:space="preserve">  666</w:t>
      </w:r>
      <w:proofErr w:type="gramEnd"/>
    </w:p>
    <w:p w14:paraId="766C7652" w14:textId="77777777" w:rsidR="003938E4" w:rsidRDefault="003938E4" w:rsidP="003938E4">
      <w:pPr>
        <w:tabs>
          <w:tab w:val="clear" w:pos="9781"/>
          <w:tab w:val="left" w:pos="9639"/>
        </w:tabs>
        <w:spacing w:before="120" w:after="0" w:line="240" w:lineRule="auto"/>
        <w:ind w:left="280" w:right="1240" w:hanging="280"/>
        <w:rPr>
          <w:b/>
          <w:sz w:val="24"/>
          <w:szCs w:val="24"/>
        </w:rPr>
      </w:pPr>
      <w:r>
        <w:rPr>
          <w:b/>
          <w:sz w:val="24"/>
          <w:szCs w:val="24"/>
        </w:rPr>
        <w:t>Work Health and Safety—</w:t>
      </w:r>
      <w:r>
        <w:rPr>
          <w:sz w:val="24"/>
          <w:szCs w:val="24"/>
        </w:rPr>
        <w:t xml:space="preserve">Guidance </w:t>
      </w:r>
      <w:proofErr w:type="gramStart"/>
      <w:r>
        <w:rPr>
          <w:sz w:val="24"/>
          <w:szCs w:val="24"/>
        </w:rPr>
        <w:t>note</w:t>
      </w:r>
      <w:proofErr w:type="gramEnd"/>
      <w:r>
        <w:rPr>
          <w:sz w:val="24"/>
          <w:szCs w:val="24"/>
        </w:rPr>
        <w:t>—Pursuant to standing order 16(1)(ii)(a), undated</w:t>
      </w:r>
      <w:proofErr w:type="gramStart"/>
      <w:r>
        <w:rPr>
          <w:sz w:val="24"/>
          <w:szCs w:val="24"/>
          <w:u w:val="dotted"/>
        </w:rPr>
        <w:tab/>
      </w:r>
      <w:r>
        <w:rPr>
          <w:sz w:val="24"/>
          <w:szCs w:val="24"/>
        </w:rPr>
        <w:t xml:space="preserve">  250</w:t>
      </w:r>
      <w:proofErr w:type="gramEnd"/>
    </w:p>
    <w:p w14:paraId="7FB8E07E" w14:textId="77777777" w:rsidR="00334A02" w:rsidRDefault="00334A02" w:rsidP="003938E4">
      <w:pPr>
        <w:tabs>
          <w:tab w:val="clear" w:pos="9781"/>
          <w:tab w:val="left" w:pos="9639"/>
        </w:tabs>
        <w:spacing w:before="120" w:after="0" w:line="240" w:lineRule="auto"/>
        <w:ind w:left="280" w:right="1240" w:hanging="280"/>
        <w:rPr>
          <w:b/>
          <w:sz w:val="24"/>
          <w:szCs w:val="24"/>
        </w:rPr>
      </w:pPr>
    </w:p>
    <w:p w14:paraId="1613ECD0" w14:textId="77777777" w:rsidR="00334A02" w:rsidRDefault="00334A02" w:rsidP="003938E4">
      <w:pPr>
        <w:tabs>
          <w:tab w:val="clear" w:pos="9781"/>
          <w:tab w:val="left" w:pos="9639"/>
        </w:tabs>
        <w:spacing w:before="120" w:after="0" w:line="240" w:lineRule="auto"/>
        <w:ind w:left="280" w:right="1240" w:hanging="280"/>
        <w:rPr>
          <w:b/>
          <w:sz w:val="24"/>
          <w:szCs w:val="24"/>
        </w:rPr>
      </w:pPr>
    </w:p>
    <w:p w14:paraId="1D0C93E4" w14:textId="77777777" w:rsidR="00334A02" w:rsidRDefault="00334A02" w:rsidP="003938E4">
      <w:pPr>
        <w:tabs>
          <w:tab w:val="clear" w:pos="9781"/>
          <w:tab w:val="left" w:pos="9639"/>
        </w:tabs>
        <w:spacing w:before="120" w:after="0" w:line="240" w:lineRule="auto"/>
        <w:ind w:left="280" w:right="1240" w:hanging="280"/>
        <w:rPr>
          <w:b/>
          <w:sz w:val="24"/>
          <w:szCs w:val="24"/>
        </w:rPr>
      </w:pPr>
    </w:p>
    <w:p w14:paraId="2F4AA5F6" w14:textId="1570A23C"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lastRenderedPageBreak/>
        <w:t>Work Health and Safety Act—</w:t>
      </w:r>
    </w:p>
    <w:p w14:paraId="097B6503"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2.37—Work Health and Safety (Office of the Work Health and Safety Commissioner) Compliance and Enforcement Policy 2025-2029—Notifiable Instrument NI2025-192, dated 22 April 2025</w:t>
      </w:r>
      <w:proofErr w:type="gramStart"/>
      <w:r>
        <w:rPr>
          <w:sz w:val="24"/>
          <w:szCs w:val="24"/>
          <w:u w:val="dotted"/>
        </w:rPr>
        <w:tab/>
      </w:r>
      <w:r>
        <w:rPr>
          <w:sz w:val="24"/>
          <w:szCs w:val="24"/>
        </w:rPr>
        <w:t xml:space="preserve">  284</w:t>
      </w:r>
      <w:proofErr w:type="gramEnd"/>
    </w:p>
    <w:p w14:paraId="352749B7"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Pursuant to section 2.38—Work Health and Safety (Office of the Work Health and Safety Commissioner) Strategic Plan 2025-2029—Notifiable Instrument NI2025-186, dated 22 April 2025</w:t>
      </w:r>
      <w:proofErr w:type="gramStart"/>
      <w:r>
        <w:rPr>
          <w:sz w:val="24"/>
          <w:szCs w:val="24"/>
          <w:u w:val="dotted"/>
        </w:rPr>
        <w:tab/>
      </w:r>
      <w:r>
        <w:rPr>
          <w:sz w:val="24"/>
          <w:szCs w:val="24"/>
        </w:rPr>
        <w:t xml:space="preserve">  284</w:t>
      </w:r>
      <w:proofErr w:type="gramEnd"/>
    </w:p>
    <w:p w14:paraId="4327DD96"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 Health and Safety (Fees) Determination 2025—Disallowable Instrument DI2025-143 (LR, 30 June 2025)</w:t>
      </w:r>
      <w:proofErr w:type="gramStart"/>
      <w:r>
        <w:rPr>
          <w:sz w:val="24"/>
          <w:szCs w:val="24"/>
          <w:u w:val="dotted"/>
        </w:rPr>
        <w:tab/>
      </w:r>
      <w:r>
        <w:rPr>
          <w:sz w:val="24"/>
          <w:szCs w:val="24"/>
        </w:rPr>
        <w:t xml:space="preserve">  360</w:t>
      </w:r>
      <w:proofErr w:type="gramEnd"/>
    </w:p>
    <w:p w14:paraId="481A7121"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Work Health and Safety Amendment Regulation 2025 (No 1)—Subordinate Law SL2025-26 (LR, 28 November 2025)</w:t>
      </w:r>
      <w:proofErr w:type="gramStart"/>
      <w:r>
        <w:rPr>
          <w:sz w:val="24"/>
          <w:szCs w:val="24"/>
          <w:u w:val="dotted"/>
        </w:rPr>
        <w:tab/>
      </w:r>
      <w:r>
        <w:rPr>
          <w:sz w:val="24"/>
          <w:szCs w:val="24"/>
        </w:rPr>
        <w:t xml:space="preserve">  682</w:t>
      </w:r>
      <w:proofErr w:type="gramEnd"/>
    </w:p>
    <w:p w14:paraId="17174722"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Workers Compensation Act—</w:t>
      </w:r>
    </w:p>
    <w:p w14:paraId="4908D9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Workers Compensation (Prescribed Employers—Horse Racing Trainers and Attendance Activity) Fee Determination 2025 (No 1)—Disallowable Instrument DI2025-275 (LR, 20 October 2025)</w:t>
      </w:r>
      <w:proofErr w:type="gramStart"/>
      <w:r>
        <w:rPr>
          <w:sz w:val="24"/>
          <w:szCs w:val="24"/>
          <w:u w:val="dotted"/>
        </w:rPr>
        <w:tab/>
      </w:r>
      <w:r>
        <w:rPr>
          <w:sz w:val="24"/>
          <w:szCs w:val="24"/>
        </w:rPr>
        <w:t xml:space="preserve">  517</w:t>
      </w:r>
      <w:proofErr w:type="gramEnd"/>
    </w:p>
    <w:p w14:paraId="1CE60DE9" w14:textId="77777777" w:rsidR="003938E4" w:rsidRDefault="003938E4" w:rsidP="003938E4">
      <w:pPr>
        <w:tabs>
          <w:tab w:val="clear" w:pos="9781"/>
          <w:tab w:val="left" w:pos="9639"/>
        </w:tabs>
        <w:spacing w:after="0" w:line="240" w:lineRule="auto"/>
        <w:ind w:left="560" w:right="1240" w:hanging="280"/>
        <w:rPr>
          <w:b/>
          <w:sz w:val="24"/>
          <w:szCs w:val="24"/>
        </w:rPr>
      </w:pPr>
      <w:r>
        <w:rPr>
          <w:sz w:val="24"/>
          <w:szCs w:val="24"/>
        </w:rPr>
        <w:t>Workers Compensation (Requirements for Operation of DI Fund—Horse Racing Training and Attendance Activity) Determination 2025 (No 1)—Disallowable Instrument DI2025-274 (LR, 20 October 2025)</w:t>
      </w:r>
      <w:proofErr w:type="gramStart"/>
      <w:r>
        <w:rPr>
          <w:sz w:val="24"/>
          <w:szCs w:val="24"/>
          <w:u w:val="dotted"/>
        </w:rPr>
        <w:tab/>
      </w:r>
      <w:r>
        <w:rPr>
          <w:sz w:val="24"/>
          <w:szCs w:val="24"/>
        </w:rPr>
        <w:t xml:space="preserve">  517</w:t>
      </w:r>
      <w:proofErr w:type="gramEnd"/>
    </w:p>
    <w:p w14:paraId="5392E645" w14:textId="77777777" w:rsidR="003938E4" w:rsidRDefault="003938E4" w:rsidP="003938E4">
      <w:pPr>
        <w:tabs>
          <w:tab w:val="clear" w:pos="9781"/>
          <w:tab w:val="left" w:pos="9639"/>
        </w:tabs>
        <w:spacing w:before="120" w:after="0" w:line="240" w:lineRule="auto"/>
        <w:ind w:left="280" w:right="1240" w:hanging="280"/>
        <w:rPr>
          <w:sz w:val="24"/>
          <w:szCs w:val="24"/>
        </w:rPr>
      </w:pPr>
      <w:r>
        <w:rPr>
          <w:b/>
          <w:sz w:val="24"/>
          <w:szCs w:val="24"/>
        </w:rPr>
        <w:t>Working with Vulnerable People (Background Checking) Act—</w:t>
      </w:r>
    </w:p>
    <w:p w14:paraId="00D4D84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Working with Vulnerable People (Background Checking) Declaration 2024 (No 2)—Disallowable Instrument DI2024-300 (LR, 7 November 2024)</w:t>
      </w:r>
      <w:r>
        <w:rPr>
          <w:sz w:val="24"/>
          <w:szCs w:val="24"/>
          <w:u w:val="dotted"/>
        </w:rPr>
        <w:tab/>
      </w:r>
      <w:r>
        <w:rPr>
          <w:sz w:val="24"/>
          <w:szCs w:val="24"/>
        </w:rPr>
        <w:t xml:space="preserve">   29</w:t>
      </w:r>
    </w:p>
    <w:p w14:paraId="60BA3F1F"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Working with Vulnerable People (Background Checking) Declaration 2025 (No 1)—Disallowable Instrument DI2025-271 (LR, 16 October 2025)</w:t>
      </w:r>
      <w:proofErr w:type="gramStart"/>
      <w:r>
        <w:rPr>
          <w:sz w:val="24"/>
          <w:szCs w:val="24"/>
          <w:u w:val="dotted"/>
        </w:rPr>
        <w:tab/>
      </w:r>
      <w:r>
        <w:rPr>
          <w:sz w:val="24"/>
          <w:szCs w:val="24"/>
        </w:rPr>
        <w:t xml:space="preserve">  517</w:t>
      </w:r>
      <w:proofErr w:type="gramEnd"/>
    </w:p>
    <w:p w14:paraId="41ADBAEB" w14:textId="77777777" w:rsidR="003938E4" w:rsidRDefault="003938E4" w:rsidP="003938E4">
      <w:pPr>
        <w:tabs>
          <w:tab w:val="clear" w:pos="9781"/>
          <w:tab w:val="left" w:pos="9639"/>
        </w:tabs>
        <w:spacing w:after="0" w:line="240" w:lineRule="auto"/>
        <w:ind w:left="560" w:right="1240" w:hanging="280"/>
        <w:rPr>
          <w:sz w:val="24"/>
          <w:szCs w:val="24"/>
        </w:rPr>
      </w:pPr>
      <w:r>
        <w:rPr>
          <w:sz w:val="24"/>
          <w:szCs w:val="24"/>
        </w:rPr>
        <w:t>Working with Vulnerable People (Background Checking) Risk Assessment Guidelines 2024—Disallowable Instrument DI2024-295 (LR, 19 September 2024)</w:t>
      </w:r>
      <w:r>
        <w:rPr>
          <w:sz w:val="24"/>
          <w:szCs w:val="24"/>
          <w:u w:val="dotted"/>
        </w:rPr>
        <w:tab/>
      </w:r>
      <w:r>
        <w:rPr>
          <w:sz w:val="24"/>
          <w:szCs w:val="24"/>
        </w:rPr>
        <w:t xml:space="preserve">    7</w:t>
      </w:r>
    </w:p>
    <w:p w14:paraId="30D0AD4A" w14:textId="5FC24D99" w:rsidR="009A33E1" w:rsidRPr="003938E4" w:rsidRDefault="003938E4" w:rsidP="003938E4">
      <w:pPr>
        <w:tabs>
          <w:tab w:val="clear" w:pos="9781"/>
          <w:tab w:val="left" w:pos="9639"/>
        </w:tabs>
        <w:spacing w:after="0" w:line="240" w:lineRule="auto"/>
        <w:ind w:left="560" w:right="1240" w:hanging="280"/>
        <w:rPr>
          <w:sz w:val="24"/>
          <w:szCs w:val="24"/>
        </w:rPr>
      </w:pPr>
      <w:r>
        <w:rPr>
          <w:sz w:val="24"/>
          <w:szCs w:val="24"/>
        </w:rPr>
        <w:t>Working with Vulnerable People Background Checking (Fees) Determination 2025—Disallowable Instrument DI2025-141 (LR, 30 June 2025)</w:t>
      </w:r>
      <w:proofErr w:type="gramStart"/>
      <w:r>
        <w:rPr>
          <w:sz w:val="24"/>
          <w:szCs w:val="24"/>
          <w:u w:val="dotted"/>
        </w:rPr>
        <w:tab/>
      </w:r>
      <w:r>
        <w:rPr>
          <w:sz w:val="24"/>
          <w:szCs w:val="24"/>
        </w:rPr>
        <w:t xml:space="preserve">  360</w:t>
      </w:r>
      <w:proofErr w:type="gramEnd"/>
    </w:p>
    <w:sectPr w:rsidR="009A33E1" w:rsidRPr="003938E4" w:rsidSect="000617CB">
      <w:headerReference w:type="even" r:id="rId17"/>
      <w:headerReference w:type="default" r:id="rId18"/>
      <w:headerReference w:type="first" r:id="rId19"/>
      <w:pgSz w:w="11906" w:h="16838" w:code="9"/>
      <w:pgMar w:top="2523" w:right="709" w:bottom="1559" w:left="851" w:header="510" w:footer="851"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21A41" w14:textId="77777777" w:rsidR="00992B0B" w:rsidRDefault="00992B0B">
      <w:r>
        <w:separator/>
      </w:r>
    </w:p>
  </w:endnote>
  <w:endnote w:type="continuationSeparator" w:id="0">
    <w:p w14:paraId="57590092" w14:textId="77777777" w:rsidR="00992B0B" w:rsidRDefault="0099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0FCA" w14:textId="77777777" w:rsidR="005A2CDF" w:rsidRPr="002B01C6" w:rsidRDefault="005A2CDF" w:rsidP="002B0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B213" w14:textId="77777777" w:rsidR="005A2CDF" w:rsidRPr="002B01C6" w:rsidRDefault="005A2CDF" w:rsidP="002B0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884A" w14:textId="77777777" w:rsidR="005A2CDF" w:rsidRPr="002B01C6" w:rsidRDefault="005A2CDF" w:rsidP="002B0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B1C9" w14:textId="77777777" w:rsidR="00992B0B" w:rsidRDefault="00992B0B">
      <w:r>
        <w:separator/>
      </w:r>
    </w:p>
  </w:footnote>
  <w:footnote w:type="continuationSeparator" w:id="0">
    <w:p w14:paraId="4851A2CD" w14:textId="77777777" w:rsidR="00992B0B" w:rsidRDefault="00992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3463" w14:textId="36A27FC8" w:rsidR="005A2CDF" w:rsidRDefault="00961C86">
    <w:pPr>
      <w:pStyle w:val="DPSPageHeaderA4"/>
    </w:pPr>
    <w:r>
      <w:fldChar w:fldCharType="begin"/>
    </w:r>
    <w:r w:rsidR="005A2CDF">
      <w:instrText xml:space="preserve"> PAGE  \* MERGEFORMAT </w:instrText>
    </w:r>
    <w:r>
      <w:fldChar w:fldCharType="separate"/>
    </w:r>
    <w:r w:rsidR="005B1113">
      <w:rPr>
        <w:noProof/>
      </w:rPr>
      <w:t>2</w:t>
    </w:r>
    <w:r>
      <w:rPr>
        <w:noProof/>
      </w:rPr>
      <w:fldChar w:fldCharType="end"/>
    </w:r>
    <w:r w:rsidR="005A2CDF">
      <w:tab/>
    </w:r>
    <w:r>
      <w:fldChar w:fldCharType="begin"/>
    </w:r>
    <w:r w:rsidR="005A2CDF">
      <w:instrText xml:space="preserve"> TITLE  \* MERGEFORMAT </w:instrText>
    </w:r>
    <w:r>
      <w:rPr>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CBD1" w14:textId="73F09245" w:rsidR="005A2CDF" w:rsidRDefault="005A2CDF">
    <w:pPr>
      <w:pStyle w:val="DPSPageHeaderA4"/>
    </w:pPr>
    <w:r>
      <w:tab/>
    </w:r>
    <w:r w:rsidR="00961C86">
      <w:fldChar w:fldCharType="begin"/>
    </w:r>
    <w:r>
      <w:instrText xml:space="preserve"> TITLE  \* MERGEFORMAT </w:instrText>
    </w:r>
    <w:r w:rsidR="00961C86">
      <w:rPr>
        <w:i/>
      </w:rPr>
      <w:fldChar w:fldCharType="end"/>
    </w:r>
    <w:r>
      <w:tab/>
    </w:r>
    <w:r w:rsidR="00961C86">
      <w:fldChar w:fldCharType="begin"/>
    </w:r>
    <w:r>
      <w:instrText xml:space="preserve"> PAGE  \* MERGEFORMAT </w:instrText>
    </w:r>
    <w:r w:rsidR="00961C86">
      <w:fldChar w:fldCharType="separate"/>
    </w:r>
    <w:r w:rsidR="00583805">
      <w:rPr>
        <w:noProof/>
      </w:rPr>
      <w:t>3</w:t>
    </w:r>
    <w:r w:rsidR="00961C86">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DECB" w14:textId="77777777" w:rsidR="005A2CDF" w:rsidRPr="00865E44" w:rsidRDefault="005A2CDF">
    <w:pPr>
      <w:pStyle w:val="DPSPageHeaderA4"/>
    </w:pPr>
    <w:r w:rsidRPr="00865E44">
      <w:tab/>
    </w:r>
    <w:r w:rsidRPr="00865E4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82B3" w14:textId="77777777" w:rsidR="005A2CDF" w:rsidRPr="002B01C6" w:rsidRDefault="005A2CDF" w:rsidP="002B01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00B3" w14:textId="77777777" w:rsidR="005A2CDF" w:rsidRPr="002B01C6" w:rsidRDefault="005A2CDF" w:rsidP="002B01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AE6B" w14:textId="77777777" w:rsidR="005A2CDF" w:rsidRPr="002B01C6" w:rsidRDefault="005A2CDF" w:rsidP="002B01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12EB" w14:textId="77777777" w:rsidR="005A2CDF" w:rsidRPr="004351FB" w:rsidRDefault="00961C86" w:rsidP="00891011">
    <w:pPr>
      <w:pStyle w:val="Header"/>
      <w:tabs>
        <w:tab w:val="center" w:pos="5300"/>
      </w:tabs>
      <w:spacing w:after="240"/>
      <w:rPr>
        <w:rFonts w:ascii="Calibri" w:hAnsi="Calibri"/>
        <w:b/>
        <w:i/>
      </w:rPr>
    </w:pPr>
    <w:r w:rsidRPr="004351FB">
      <w:rPr>
        <w:rFonts w:ascii="Calibri" w:hAnsi="Calibri"/>
        <w:b/>
        <w:i/>
      </w:rPr>
      <w:fldChar w:fldCharType="begin"/>
    </w:r>
    <w:r w:rsidR="005A2CDF" w:rsidRPr="004351FB">
      <w:rPr>
        <w:rFonts w:ascii="Calibri" w:hAnsi="Calibri"/>
        <w:b/>
        <w:i/>
      </w:rPr>
      <w:instrText xml:space="preserve"> Page </w:instrText>
    </w:r>
    <w:r w:rsidRPr="004351FB">
      <w:rPr>
        <w:rFonts w:ascii="Calibri" w:hAnsi="Calibri"/>
        <w:b/>
        <w:i/>
      </w:rPr>
      <w:fldChar w:fldCharType="separate"/>
    </w:r>
    <w:r w:rsidR="009A33E1">
      <w:rPr>
        <w:rFonts w:ascii="Calibri" w:hAnsi="Calibri"/>
        <w:b/>
        <w:i/>
        <w:noProof/>
      </w:rPr>
      <w:t>ii</w:t>
    </w:r>
    <w:r w:rsidRPr="004351FB">
      <w:rPr>
        <w:rFonts w:ascii="Calibri" w:hAnsi="Calibri"/>
        <w:b/>
        <w:i/>
      </w:rPr>
      <w:fldChar w:fldCharType="end"/>
    </w:r>
  </w:p>
  <w:p w14:paraId="4AC080D6" w14:textId="50043E2D" w:rsidR="005A2CDF" w:rsidRPr="004351FB" w:rsidRDefault="005A2CDF" w:rsidP="004351FB">
    <w:pPr>
      <w:pStyle w:val="Header"/>
      <w:jc w:val="center"/>
      <w:rPr>
        <w:rFonts w:ascii="Calibri" w:hAnsi="Calibri"/>
        <w:b/>
        <w:i/>
      </w:rPr>
    </w:pPr>
    <w:r w:rsidRPr="004351FB">
      <w:rPr>
        <w:rFonts w:ascii="Calibri" w:hAnsi="Calibri"/>
        <w:b/>
        <w:i/>
      </w:rPr>
      <w:t>Index to Papers</w:t>
    </w:r>
    <w:r w:rsidR="000617CB">
      <w:rPr>
        <w:rFonts w:ascii="Calibri" w:hAnsi="Calibri"/>
        <w:noProof/>
      </w:rPr>
      <mc:AlternateContent>
        <mc:Choice Requires="wps">
          <w:drawing>
            <wp:anchor distT="0" distB="0" distL="114300" distR="114300" simplePos="0" relativeHeight="251658240" behindDoc="1" locked="1" layoutInCell="1" allowOverlap="1" wp14:anchorId="346FB3C5" wp14:editId="6D00BA9E">
              <wp:simplePos x="0" y="0"/>
              <wp:positionH relativeFrom="column">
                <wp:posOffset>-132080</wp:posOffset>
              </wp:positionH>
              <wp:positionV relativeFrom="paragraph">
                <wp:posOffset>196215</wp:posOffset>
              </wp:positionV>
              <wp:extent cx="6835140" cy="9093835"/>
              <wp:effectExtent l="1270" t="0" r="2540" b="0"/>
              <wp:wrapNone/>
              <wp:docPr id="17791988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5140" cy="909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280" w:type="dxa"/>
                            <w:tblInd w:w="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280"/>
                          </w:tblGrid>
                          <w:tr w:rsidR="005A2CDF" w14:paraId="33FA5588" w14:textId="77777777">
                            <w:trPr>
                              <w:trHeight w:val="415"/>
                            </w:trPr>
                            <w:tc>
                              <w:tcPr>
                                <w:tcW w:w="10280" w:type="dxa"/>
                              </w:tcPr>
                              <w:p w14:paraId="723C238C" w14:textId="77777777" w:rsidR="005A2CDF" w:rsidRPr="004351FB" w:rsidRDefault="005A2CDF" w:rsidP="00352FC3">
                                <w:pPr>
                                  <w:spacing w:before="120"/>
                                  <w:rPr>
                                    <w:rFonts w:ascii="Calibri" w:hAnsi="Calibri"/>
                                    <w:b/>
                                    <w:i/>
                                  </w:rPr>
                                </w:pPr>
                                <w:r>
                                  <w:rPr>
                                    <w:b/>
                                    <w:i/>
                                  </w:rPr>
                                  <w:t xml:space="preserve">                                                                                            </w:t>
                                </w:r>
                                <w:r w:rsidR="00B36D07">
                                  <w:rPr>
                                    <w:b/>
                                    <w:i/>
                                  </w:rPr>
                                  <w:t xml:space="preserve">         </w:t>
                                </w:r>
                                <w:r>
                                  <w:rPr>
                                    <w:b/>
                                    <w:i/>
                                  </w:rPr>
                                  <w:t xml:space="preserve">  </w:t>
                                </w:r>
                                <w:r w:rsidR="009A33E1">
                                  <w:rPr>
                                    <w:b/>
                                    <w:i/>
                                  </w:rPr>
                                  <w:t xml:space="preserve">    </w:t>
                                </w:r>
                                <w:r>
                                  <w:rPr>
                                    <w:b/>
                                    <w:i/>
                                  </w:rPr>
                                  <w:t xml:space="preserve"> </w:t>
                                </w:r>
                                <w:r w:rsidRPr="004351FB">
                                  <w:rPr>
                                    <w:rFonts w:ascii="Calibri" w:hAnsi="Calibri"/>
                                    <w:b/>
                                    <w:i/>
                                  </w:rPr>
                                  <w:t xml:space="preserve">Paper           </w:t>
                                </w:r>
                                <w:r w:rsidR="00B36D07">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001A7660">
                                  <w:rPr>
                                    <w:rFonts w:ascii="Calibri" w:hAnsi="Calibri"/>
                                    <w:b/>
                                    <w:i/>
                                  </w:rPr>
                                  <w:t xml:space="preserve">     </w:t>
                                </w:r>
                                <w:r w:rsidRPr="004351FB">
                                  <w:rPr>
                                    <w:rFonts w:ascii="Calibri" w:hAnsi="Calibri"/>
                                    <w:b/>
                                    <w:i/>
                                  </w:rPr>
                                  <w:t xml:space="preserve">MOP </w:t>
                                </w:r>
                              </w:p>
                              <w:p w14:paraId="082CA674" w14:textId="77777777" w:rsidR="005A2CDF" w:rsidRDefault="005A2CDF" w:rsidP="00352FC3">
                                <w:pPr>
                                  <w:jc w:val="center"/>
                                  <w:rPr>
                                    <w:b/>
                                    <w:i/>
                                  </w:rPr>
                                </w:pPr>
                                <w:r w:rsidRPr="004351FB">
                                  <w:rPr>
                                    <w:rFonts w:ascii="Calibri" w:hAnsi="Calibri"/>
                                    <w:b/>
                                    <w:i/>
                                  </w:rPr>
                                  <w:t xml:space="preserve">                   </w:t>
                                </w:r>
                                <w:r w:rsidR="00B36D07">
                                  <w:rPr>
                                    <w:rFonts w:ascii="Calibri" w:hAnsi="Calibri"/>
                                    <w:b/>
                                    <w:i/>
                                  </w:rPr>
                                  <w:t xml:space="preserve"> </w:t>
                                </w:r>
                                <w:r w:rsidRPr="004351FB">
                                  <w:rPr>
                                    <w:rFonts w:ascii="Calibri" w:hAnsi="Calibri"/>
                                    <w:b/>
                                    <w:i/>
                                  </w:rPr>
                                  <w:t xml:space="preserve">                                                                                                                                                             </w:t>
                                </w:r>
                                <w:r w:rsidR="001A7660">
                                  <w:rPr>
                                    <w:rFonts w:ascii="Calibri" w:hAnsi="Calibri"/>
                                    <w:b/>
                                    <w:i/>
                                  </w:rPr>
                                  <w:t xml:space="preserve">                              </w:t>
                                </w:r>
                                <w:r w:rsidRPr="004351FB">
                                  <w:rPr>
                                    <w:rFonts w:ascii="Calibri" w:hAnsi="Calibri"/>
                                    <w:b/>
                                    <w:i/>
                                  </w:rPr>
                                  <w:t>Page</w:t>
                                </w:r>
                              </w:p>
                            </w:tc>
                          </w:tr>
                          <w:tr w:rsidR="005A2CDF" w14:paraId="6E24A67B" w14:textId="77777777">
                            <w:trPr>
                              <w:trHeight w:val="13152"/>
                            </w:trPr>
                            <w:tc>
                              <w:tcPr>
                                <w:tcW w:w="10280" w:type="dxa"/>
                              </w:tcPr>
                              <w:p w14:paraId="25B00E63" w14:textId="77777777" w:rsidR="005A2CDF" w:rsidRDefault="005A2CDF">
                                <w:pPr>
                                  <w:spacing w:after="11400"/>
                                </w:pPr>
                              </w:p>
                            </w:tc>
                          </w:tr>
                        </w:tbl>
                        <w:p w14:paraId="0F13B792" w14:textId="77777777" w:rsidR="005A2CDF" w:rsidRDefault="005A2CDF" w:rsidP="004351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FB3C5" id="Rectangle 7" o:spid="_x0000_s1026" style="position:absolute;left:0;text-align:left;margin-left:-10.4pt;margin-top:15.45pt;width:538.2pt;height:7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" filled="f" stroked="f">
              <v:textbox inset="0,0,0,0">
                <w:txbxContent>
                  <w:tbl>
                    <w:tblPr>
                      <w:tblW w:w="10280" w:type="dxa"/>
                      <w:tblInd w:w="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280"/>
                    </w:tblGrid>
                    <w:tr w:rsidR="005A2CDF" w14:paraId="33FA5588" w14:textId="77777777">
                      <w:trPr>
                        <w:trHeight w:val="415"/>
                      </w:trPr>
                      <w:tc>
                        <w:tcPr>
                          <w:tcW w:w="10280" w:type="dxa"/>
                        </w:tcPr>
                        <w:p w14:paraId="723C238C" w14:textId="77777777" w:rsidR="005A2CDF" w:rsidRPr="004351FB" w:rsidRDefault="005A2CDF" w:rsidP="00352FC3">
                          <w:pPr>
                            <w:spacing w:before="120"/>
                            <w:rPr>
                              <w:rFonts w:ascii="Calibri" w:hAnsi="Calibri"/>
                              <w:b/>
                              <w:i/>
                            </w:rPr>
                          </w:pPr>
                          <w:r>
                            <w:rPr>
                              <w:b/>
                              <w:i/>
                            </w:rPr>
                            <w:t xml:space="preserve">                                                                                            </w:t>
                          </w:r>
                          <w:r w:rsidR="00B36D07">
                            <w:rPr>
                              <w:b/>
                              <w:i/>
                            </w:rPr>
                            <w:t xml:space="preserve">         </w:t>
                          </w:r>
                          <w:r>
                            <w:rPr>
                              <w:b/>
                              <w:i/>
                            </w:rPr>
                            <w:t xml:space="preserve">  </w:t>
                          </w:r>
                          <w:r w:rsidR="009A33E1">
                            <w:rPr>
                              <w:b/>
                              <w:i/>
                            </w:rPr>
                            <w:t xml:space="preserve">    </w:t>
                          </w:r>
                          <w:r>
                            <w:rPr>
                              <w:b/>
                              <w:i/>
                            </w:rPr>
                            <w:t xml:space="preserve"> </w:t>
                          </w:r>
                          <w:r w:rsidRPr="004351FB">
                            <w:rPr>
                              <w:rFonts w:ascii="Calibri" w:hAnsi="Calibri"/>
                              <w:b/>
                              <w:i/>
                            </w:rPr>
                            <w:t xml:space="preserve">Paper           </w:t>
                          </w:r>
                          <w:r w:rsidR="00B36D07">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001A7660">
                            <w:rPr>
                              <w:rFonts w:ascii="Calibri" w:hAnsi="Calibri"/>
                              <w:b/>
                              <w:i/>
                            </w:rPr>
                            <w:t xml:space="preserve">     </w:t>
                          </w:r>
                          <w:r w:rsidRPr="004351FB">
                            <w:rPr>
                              <w:rFonts w:ascii="Calibri" w:hAnsi="Calibri"/>
                              <w:b/>
                              <w:i/>
                            </w:rPr>
                            <w:t xml:space="preserve">MOP </w:t>
                          </w:r>
                        </w:p>
                        <w:p w14:paraId="082CA674" w14:textId="77777777" w:rsidR="005A2CDF" w:rsidRDefault="005A2CDF" w:rsidP="00352FC3">
                          <w:pPr>
                            <w:jc w:val="center"/>
                            <w:rPr>
                              <w:b/>
                              <w:i/>
                            </w:rPr>
                          </w:pPr>
                          <w:r w:rsidRPr="004351FB">
                            <w:rPr>
                              <w:rFonts w:ascii="Calibri" w:hAnsi="Calibri"/>
                              <w:b/>
                              <w:i/>
                            </w:rPr>
                            <w:t xml:space="preserve">                   </w:t>
                          </w:r>
                          <w:r w:rsidR="00B36D07">
                            <w:rPr>
                              <w:rFonts w:ascii="Calibri" w:hAnsi="Calibri"/>
                              <w:b/>
                              <w:i/>
                            </w:rPr>
                            <w:t xml:space="preserve"> </w:t>
                          </w:r>
                          <w:r w:rsidRPr="004351FB">
                            <w:rPr>
                              <w:rFonts w:ascii="Calibri" w:hAnsi="Calibri"/>
                              <w:b/>
                              <w:i/>
                            </w:rPr>
                            <w:t xml:space="preserve">                                                                                                                                                             </w:t>
                          </w:r>
                          <w:r w:rsidR="001A7660">
                            <w:rPr>
                              <w:rFonts w:ascii="Calibri" w:hAnsi="Calibri"/>
                              <w:b/>
                              <w:i/>
                            </w:rPr>
                            <w:t xml:space="preserve">                              </w:t>
                          </w:r>
                          <w:r w:rsidRPr="004351FB">
                            <w:rPr>
                              <w:rFonts w:ascii="Calibri" w:hAnsi="Calibri"/>
                              <w:b/>
                              <w:i/>
                            </w:rPr>
                            <w:t>Page</w:t>
                          </w:r>
                        </w:p>
                      </w:tc>
                    </w:tr>
                    <w:tr w:rsidR="005A2CDF" w14:paraId="6E24A67B" w14:textId="77777777">
                      <w:trPr>
                        <w:trHeight w:val="13152"/>
                      </w:trPr>
                      <w:tc>
                        <w:tcPr>
                          <w:tcW w:w="10280" w:type="dxa"/>
                        </w:tcPr>
                        <w:p w14:paraId="25B00E63" w14:textId="77777777" w:rsidR="005A2CDF" w:rsidRDefault="005A2CDF">
                          <w:pPr>
                            <w:spacing w:after="11400"/>
                          </w:pPr>
                        </w:p>
                      </w:tc>
                    </w:tr>
                  </w:tbl>
                  <w:p w14:paraId="0F13B792" w14:textId="77777777" w:rsidR="005A2CDF" w:rsidRDefault="005A2CDF" w:rsidP="004351FB"/>
                </w:txbxContent>
              </v:textbox>
              <w10:anchorlock/>
            </v:rect>
          </w:pict>
        </mc:Fallback>
      </mc:AlternateContent>
    </w:r>
  </w:p>
  <w:p w14:paraId="561B65D0" w14:textId="77777777" w:rsidR="005A2CDF" w:rsidRDefault="00B36D07" w:rsidP="00B36D07">
    <w:pPr>
      <w:pStyle w:val="Header"/>
      <w:tabs>
        <w:tab w:val="clear" w:pos="4153"/>
        <w:tab w:val="clear" w:pos="8306"/>
        <w:tab w:val="left" w:pos="4722"/>
      </w:tabs>
    </w:pP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2C48" w14:textId="77777777" w:rsidR="00E729FD" w:rsidRPr="004351FB" w:rsidRDefault="00E729FD" w:rsidP="00E729FD">
    <w:pPr>
      <w:pStyle w:val="Header"/>
      <w:tabs>
        <w:tab w:val="center" w:pos="5300"/>
      </w:tabs>
      <w:spacing w:after="240"/>
      <w:jc w:val="right"/>
      <w:rPr>
        <w:rFonts w:ascii="Calibri" w:hAnsi="Calibri"/>
        <w:b/>
        <w:i/>
      </w:rPr>
    </w:pPr>
    <w:r w:rsidRPr="004351FB">
      <w:rPr>
        <w:rFonts w:ascii="Calibri" w:hAnsi="Calibri"/>
        <w:b/>
        <w:i/>
      </w:rPr>
      <w:fldChar w:fldCharType="begin"/>
    </w:r>
    <w:r w:rsidRPr="004351FB">
      <w:rPr>
        <w:rFonts w:ascii="Calibri" w:hAnsi="Calibri"/>
        <w:b/>
        <w:i/>
      </w:rPr>
      <w:instrText xml:space="preserve"> Page </w:instrText>
    </w:r>
    <w:r w:rsidRPr="004351FB">
      <w:rPr>
        <w:rFonts w:ascii="Calibri" w:hAnsi="Calibri"/>
        <w:b/>
        <w:i/>
      </w:rPr>
      <w:fldChar w:fldCharType="separate"/>
    </w:r>
    <w:r w:rsidR="000E6CBF">
      <w:rPr>
        <w:rFonts w:ascii="Calibri" w:hAnsi="Calibri"/>
        <w:b/>
        <w:i/>
        <w:noProof/>
      </w:rPr>
      <w:t>i</w:t>
    </w:r>
    <w:r w:rsidRPr="004351FB">
      <w:rPr>
        <w:rFonts w:ascii="Calibri" w:hAnsi="Calibri"/>
        <w:b/>
        <w:i/>
      </w:rPr>
      <w:fldChar w:fldCharType="end"/>
    </w:r>
  </w:p>
  <w:p w14:paraId="1A9D9DE6" w14:textId="463E677F" w:rsidR="00E729FD" w:rsidRPr="004351FB" w:rsidRDefault="00E729FD" w:rsidP="00E729FD">
    <w:pPr>
      <w:pStyle w:val="Header"/>
      <w:jc w:val="center"/>
      <w:rPr>
        <w:rFonts w:ascii="Calibri" w:hAnsi="Calibri"/>
        <w:b/>
        <w:i/>
      </w:rPr>
    </w:pPr>
    <w:r w:rsidRPr="004351FB">
      <w:rPr>
        <w:rFonts w:ascii="Calibri" w:hAnsi="Calibri"/>
        <w:b/>
        <w:i/>
      </w:rPr>
      <w:t>Index to Papers</w:t>
    </w:r>
    <w:r w:rsidR="000617CB">
      <w:rPr>
        <w:rFonts w:ascii="Calibri" w:hAnsi="Calibri"/>
        <w:noProof/>
      </w:rPr>
      <mc:AlternateContent>
        <mc:Choice Requires="wps">
          <w:drawing>
            <wp:anchor distT="0" distB="0" distL="114300" distR="114300" simplePos="0" relativeHeight="251660288" behindDoc="1" locked="1" layoutInCell="1" allowOverlap="1" wp14:anchorId="3C505E3D" wp14:editId="1EDE03A4">
              <wp:simplePos x="0" y="0"/>
              <wp:positionH relativeFrom="column">
                <wp:posOffset>-132080</wp:posOffset>
              </wp:positionH>
              <wp:positionV relativeFrom="paragraph">
                <wp:posOffset>224790</wp:posOffset>
              </wp:positionV>
              <wp:extent cx="6835140" cy="9093835"/>
              <wp:effectExtent l="1270" t="0" r="2540" b="0"/>
              <wp:wrapNone/>
              <wp:docPr id="207697960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5140" cy="909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280" w:type="dxa"/>
                            <w:tblInd w:w="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280"/>
                          </w:tblGrid>
                          <w:tr w:rsidR="00E729FD" w14:paraId="5FB534D1" w14:textId="77777777">
                            <w:trPr>
                              <w:trHeight w:val="415"/>
                            </w:trPr>
                            <w:tc>
                              <w:tcPr>
                                <w:tcW w:w="10280" w:type="dxa"/>
                              </w:tcPr>
                              <w:p w14:paraId="059D13DF" w14:textId="77777777" w:rsidR="00E729FD" w:rsidRPr="004351FB" w:rsidRDefault="00E729FD" w:rsidP="00352FC3">
                                <w:pPr>
                                  <w:spacing w:before="120"/>
                                  <w:rPr>
                                    <w:rFonts w:ascii="Calibri" w:hAnsi="Calibri"/>
                                    <w:b/>
                                    <w:i/>
                                  </w:rPr>
                                </w:pPr>
                                <w:r>
                                  <w:rPr>
                                    <w:b/>
                                    <w:i/>
                                  </w:rPr>
                                  <w:t xml:space="preserve">                                                                                        </w:t>
                                </w:r>
                                <w:r w:rsidR="009A33E1">
                                  <w:rPr>
                                    <w:b/>
                                    <w:i/>
                                  </w:rPr>
                                  <w:t xml:space="preserve"> </w:t>
                                </w:r>
                                <w:r>
                                  <w:rPr>
                                    <w:b/>
                                    <w:i/>
                                  </w:rPr>
                                  <w:t xml:space="preserve">   </w:t>
                                </w:r>
                                <w:r w:rsidR="009A33E1">
                                  <w:rPr>
                                    <w:b/>
                                    <w:i/>
                                  </w:rPr>
                                  <w:t xml:space="preserve">  </w:t>
                                </w:r>
                                <w:r>
                                  <w:rPr>
                                    <w:b/>
                                    <w:i/>
                                  </w:rPr>
                                  <w:t xml:space="preserve">      </w:t>
                                </w:r>
                                <w:r w:rsidR="009A33E1">
                                  <w:rPr>
                                    <w:b/>
                                    <w:i/>
                                  </w:rPr>
                                  <w:t xml:space="preserve">  </w:t>
                                </w:r>
                                <w:r>
                                  <w:rPr>
                                    <w:b/>
                                    <w:i/>
                                  </w:rPr>
                                  <w:t xml:space="preserve">       </w:t>
                                </w:r>
                                <w:r w:rsidRPr="004351FB">
                                  <w:rPr>
                                    <w:rFonts w:ascii="Calibri" w:hAnsi="Calibri"/>
                                    <w:b/>
                                    <w:i/>
                                  </w:rPr>
                                  <w:t xml:space="preserve">Paper           </w:t>
                                </w:r>
                                <w:r>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Pr="004351FB">
                                  <w:rPr>
                                    <w:rFonts w:ascii="Calibri" w:hAnsi="Calibri"/>
                                    <w:b/>
                                    <w:i/>
                                  </w:rPr>
                                  <w:t xml:space="preserve">                </w:t>
                                </w:r>
                                <w:r w:rsidR="009A33E1">
                                  <w:rPr>
                                    <w:rFonts w:ascii="Calibri" w:hAnsi="Calibri"/>
                                    <w:b/>
                                    <w:i/>
                                  </w:rPr>
                                  <w:t xml:space="preserve">                      </w:t>
                                </w:r>
                                <w:r>
                                  <w:rPr>
                                    <w:rFonts w:ascii="Calibri" w:hAnsi="Calibri"/>
                                    <w:b/>
                                    <w:i/>
                                  </w:rPr>
                                  <w:t xml:space="preserve">       </w:t>
                                </w:r>
                                <w:r w:rsidRPr="004351FB">
                                  <w:rPr>
                                    <w:rFonts w:ascii="Calibri" w:hAnsi="Calibri"/>
                                    <w:b/>
                                    <w:i/>
                                  </w:rPr>
                                  <w:t xml:space="preserve">MOP </w:t>
                                </w:r>
                              </w:p>
                              <w:p w14:paraId="761005A3" w14:textId="77777777" w:rsidR="00E729FD" w:rsidRDefault="00E729FD" w:rsidP="00352FC3">
                                <w:pPr>
                                  <w:jc w:val="center"/>
                                  <w:rPr>
                                    <w:b/>
                                    <w:i/>
                                  </w:rPr>
                                </w:pPr>
                                <w:r w:rsidRPr="004351FB">
                                  <w:rPr>
                                    <w:rFonts w:ascii="Calibri" w:hAnsi="Calibri"/>
                                    <w:b/>
                                    <w:i/>
                                  </w:rPr>
                                  <w:t xml:space="preserve">                   </w:t>
                                </w:r>
                                <w:r>
                                  <w:rPr>
                                    <w:rFonts w:ascii="Calibri" w:hAnsi="Calibri"/>
                                    <w:b/>
                                    <w:i/>
                                  </w:rPr>
                                  <w:t xml:space="preserve"> </w:t>
                                </w:r>
                                <w:r w:rsidRPr="004351FB">
                                  <w:rPr>
                                    <w:rFonts w:ascii="Calibri" w:hAnsi="Calibri"/>
                                    <w:b/>
                                    <w:i/>
                                  </w:rPr>
                                  <w:t xml:space="preserve">                                                                                                                                                             </w:t>
                                </w:r>
                                <w:r>
                                  <w:rPr>
                                    <w:rFonts w:ascii="Calibri" w:hAnsi="Calibri"/>
                                    <w:b/>
                                    <w:i/>
                                  </w:rPr>
                                  <w:t xml:space="preserve">                              </w:t>
                                </w:r>
                                <w:r w:rsidRPr="004351FB">
                                  <w:rPr>
                                    <w:rFonts w:ascii="Calibri" w:hAnsi="Calibri"/>
                                    <w:b/>
                                    <w:i/>
                                  </w:rPr>
                                  <w:t>Page</w:t>
                                </w:r>
                              </w:p>
                            </w:tc>
                          </w:tr>
                          <w:tr w:rsidR="00E729FD" w14:paraId="42109A90" w14:textId="77777777">
                            <w:trPr>
                              <w:trHeight w:val="13152"/>
                            </w:trPr>
                            <w:tc>
                              <w:tcPr>
                                <w:tcW w:w="10280" w:type="dxa"/>
                              </w:tcPr>
                              <w:p w14:paraId="45B81529" w14:textId="77777777" w:rsidR="00E729FD" w:rsidRDefault="00E729FD">
                                <w:pPr>
                                  <w:spacing w:after="11400"/>
                                </w:pPr>
                              </w:p>
                            </w:tc>
                          </w:tr>
                        </w:tbl>
                        <w:p w14:paraId="120669E5" w14:textId="77777777" w:rsidR="00E729FD" w:rsidRDefault="00E729FD" w:rsidP="00E729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05E3D" id="Rectangle 11" o:spid="_x0000_s1027" style="position:absolute;left:0;text-align:left;margin-left:-10.4pt;margin-top:17.7pt;width:538.2pt;height:7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" filled="f" stroked="f">
              <v:textbox inset="0,0,0,0">
                <w:txbxContent>
                  <w:tbl>
                    <w:tblPr>
                      <w:tblW w:w="10280" w:type="dxa"/>
                      <w:tblInd w:w="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280"/>
                    </w:tblGrid>
                    <w:tr w:rsidR="00E729FD" w14:paraId="5FB534D1" w14:textId="77777777">
                      <w:trPr>
                        <w:trHeight w:val="415"/>
                      </w:trPr>
                      <w:tc>
                        <w:tcPr>
                          <w:tcW w:w="10280" w:type="dxa"/>
                        </w:tcPr>
                        <w:p w14:paraId="059D13DF" w14:textId="77777777" w:rsidR="00E729FD" w:rsidRPr="004351FB" w:rsidRDefault="00E729FD" w:rsidP="00352FC3">
                          <w:pPr>
                            <w:spacing w:before="120"/>
                            <w:rPr>
                              <w:rFonts w:ascii="Calibri" w:hAnsi="Calibri"/>
                              <w:b/>
                              <w:i/>
                            </w:rPr>
                          </w:pPr>
                          <w:r>
                            <w:rPr>
                              <w:b/>
                              <w:i/>
                            </w:rPr>
                            <w:t xml:space="preserve">                                                                                        </w:t>
                          </w:r>
                          <w:r w:rsidR="009A33E1">
                            <w:rPr>
                              <w:b/>
                              <w:i/>
                            </w:rPr>
                            <w:t xml:space="preserve"> </w:t>
                          </w:r>
                          <w:r>
                            <w:rPr>
                              <w:b/>
                              <w:i/>
                            </w:rPr>
                            <w:t xml:space="preserve">   </w:t>
                          </w:r>
                          <w:r w:rsidR="009A33E1">
                            <w:rPr>
                              <w:b/>
                              <w:i/>
                            </w:rPr>
                            <w:t xml:space="preserve">  </w:t>
                          </w:r>
                          <w:r>
                            <w:rPr>
                              <w:b/>
                              <w:i/>
                            </w:rPr>
                            <w:t xml:space="preserve">      </w:t>
                          </w:r>
                          <w:r w:rsidR="009A33E1">
                            <w:rPr>
                              <w:b/>
                              <w:i/>
                            </w:rPr>
                            <w:t xml:space="preserve">  </w:t>
                          </w:r>
                          <w:r>
                            <w:rPr>
                              <w:b/>
                              <w:i/>
                            </w:rPr>
                            <w:t xml:space="preserve">       </w:t>
                          </w:r>
                          <w:r w:rsidRPr="004351FB">
                            <w:rPr>
                              <w:rFonts w:ascii="Calibri" w:hAnsi="Calibri"/>
                              <w:b/>
                              <w:i/>
                            </w:rPr>
                            <w:t xml:space="preserve">Paper           </w:t>
                          </w:r>
                          <w:r>
                            <w:rPr>
                              <w:rFonts w:ascii="Calibri" w:hAnsi="Calibri"/>
                              <w:b/>
                              <w:i/>
                            </w:rPr>
                            <w:t xml:space="preserve"> </w:t>
                          </w:r>
                          <w:r w:rsidRPr="004351FB">
                            <w:rPr>
                              <w:rFonts w:ascii="Calibri" w:hAnsi="Calibri"/>
                              <w:b/>
                              <w:i/>
                            </w:rPr>
                            <w:t xml:space="preserve">       </w:t>
                          </w:r>
                          <w:r w:rsidR="009A33E1">
                            <w:rPr>
                              <w:rFonts w:ascii="Calibri" w:hAnsi="Calibri"/>
                              <w:b/>
                              <w:i/>
                            </w:rPr>
                            <w:t xml:space="preserve">                             </w:t>
                          </w:r>
                          <w:r w:rsidRPr="004351FB">
                            <w:rPr>
                              <w:rFonts w:ascii="Calibri" w:hAnsi="Calibri"/>
                              <w:b/>
                              <w:i/>
                            </w:rPr>
                            <w:t xml:space="preserve">                </w:t>
                          </w:r>
                          <w:r w:rsidR="009A33E1">
                            <w:rPr>
                              <w:rFonts w:ascii="Calibri" w:hAnsi="Calibri"/>
                              <w:b/>
                              <w:i/>
                            </w:rPr>
                            <w:t xml:space="preserve">                      </w:t>
                          </w:r>
                          <w:r>
                            <w:rPr>
                              <w:rFonts w:ascii="Calibri" w:hAnsi="Calibri"/>
                              <w:b/>
                              <w:i/>
                            </w:rPr>
                            <w:t xml:space="preserve">       </w:t>
                          </w:r>
                          <w:r w:rsidRPr="004351FB">
                            <w:rPr>
                              <w:rFonts w:ascii="Calibri" w:hAnsi="Calibri"/>
                              <w:b/>
                              <w:i/>
                            </w:rPr>
                            <w:t xml:space="preserve">MOP </w:t>
                          </w:r>
                        </w:p>
                        <w:p w14:paraId="761005A3" w14:textId="77777777" w:rsidR="00E729FD" w:rsidRDefault="00E729FD" w:rsidP="00352FC3">
                          <w:pPr>
                            <w:jc w:val="center"/>
                            <w:rPr>
                              <w:b/>
                              <w:i/>
                            </w:rPr>
                          </w:pPr>
                          <w:r w:rsidRPr="004351FB">
                            <w:rPr>
                              <w:rFonts w:ascii="Calibri" w:hAnsi="Calibri"/>
                              <w:b/>
                              <w:i/>
                            </w:rPr>
                            <w:t xml:space="preserve">                   </w:t>
                          </w:r>
                          <w:r>
                            <w:rPr>
                              <w:rFonts w:ascii="Calibri" w:hAnsi="Calibri"/>
                              <w:b/>
                              <w:i/>
                            </w:rPr>
                            <w:t xml:space="preserve"> </w:t>
                          </w:r>
                          <w:r w:rsidRPr="004351FB">
                            <w:rPr>
                              <w:rFonts w:ascii="Calibri" w:hAnsi="Calibri"/>
                              <w:b/>
                              <w:i/>
                            </w:rPr>
                            <w:t xml:space="preserve">                                                                                                                                                             </w:t>
                          </w:r>
                          <w:r>
                            <w:rPr>
                              <w:rFonts w:ascii="Calibri" w:hAnsi="Calibri"/>
                              <w:b/>
                              <w:i/>
                            </w:rPr>
                            <w:t xml:space="preserve">                              </w:t>
                          </w:r>
                          <w:r w:rsidRPr="004351FB">
                            <w:rPr>
                              <w:rFonts w:ascii="Calibri" w:hAnsi="Calibri"/>
                              <w:b/>
                              <w:i/>
                            </w:rPr>
                            <w:t>Page</w:t>
                          </w:r>
                        </w:p>
                      </w:tc>
                    </w:tr>
                    <w:tr w:rsidR="00E729FD" w14:paraId="42109A90" w14:textId="77777777">
                      <w:trPr>
                        <w:trHeight w:val="13152"/>
                      </w:trPr>
                      <w:tc>
                        <w:tcPr>
                          <w:tcW w:w="10280" w:type="dxa"/>
                        </w:tcPr>
                        <w:p w14:paraId="45B81529" w14:textId="77777777" w:rsidR="00E729FD" w:rsidRDefault="00E729FD">
                          <w:pPr>
                            <w:spacing w:after="11400"/>
                          </w:pPr>
                        </w:p>
                      </w:tc>
                    </w:tr>
                  </w:tbl>
                  <w:p w14:paraId="120669E5" w14:textId="77777777" w:rsidR="00E729FD" w:rsidRDefault="00E729FD" w:rsidP="00E729FD"/>
                </w:txbxContent>
              </v:textbox>
              <w10:anchorlock/>
            </v:rect>
          </w:pict>
        </mc:Fallback>
      </mc:AlternateContent>
    </w:r>
  </w:p>
  <w:p w14:paraId="2BBF4EEE" w14:textId="77777777" w:rsidR="00E729FD" w:rsidRDefault="00E729FD" w:rsidP="00E729FD">
    <w:pPr>
      <w:pStyle w:val="Header"/>
      <w:tabs>
        <w:tab w:val="clear" w:pos="4153"/>
        <w:tab w:val="clear" w:pos="8306"/>
        <w:tab w:val="left" w:pos="4722"/>
      </w:tabs>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CDE6" w14:textId="77777777" w:rsidR="005A2CDF" w:rsidRDefault="005A2C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37"/>
  <w:evenAndOddHeader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ssionID" w:val="6"/>
    <w:docVar w:name="ToDate" w:val="14/05/2018"/>
  </w:docVars>
  <w:rsids>
    <w:rsidRoot w:val="003938E4"/>
    <w:rsid w:val="0001523C"/>
    <w:rsid w:val="000200CC"/>
    <w:rsid w:val="00042591"/>
    <w:rsid w:val="00044831"/>
    <w:rsid w:val="000617CB"/>
    <w:rsid w:val="000629E8"/>
    <w:rsid w:val="00075736"/>
    <w:rsid w:val="0008105C"/>
    <w:rsid w:val="000C5BD6"/>
    <w:rsid w:val="000E6CBF"/>
    <w:rsid w:val="000E6F17"/>
    <w:rsid w:val="00126A6C"/>
    <w:rsid w:val="00156940"/>
    <w:rsid w:val="00167788"/>
    <w:rsid w:val="001701BB"/>
    <w:rsid w:val="001A7660"/>
    <w:rsid w:val="001B3ACB"/>
    <w:rsid w:val="00203A01"/>
    <w:rsid w:val="002262E4"/>
    <w:rsid w:val="00237F13"/>
    <w:rsid w:val="00265A5C"/>
    <w:rsid w:val="00271AE9"/>
    <w:rsid w:val="00277740"/>
    <w:rsid w:val="002A4092"/>
    <w:rsid w:val="002A528D"/>
    <w:rsid w:val="002B01C6"/>
    <w:rsid w:val="002C26FE"/>
    <w:rsid w:val="002D2A87"/>
    <w:rsid w:val="00300AE1"/>
    <w:rsid w:val="00330C7D"/>
    <w:rsid w:val="00331083"/>
    <w:rsid w:val="00334A02"/>
    <w:rsid w:val="00337CC8"/>
    <w:rsid w:val="00350AC5"/>
    <w:rsid w:val="00352FC3"/>
    <w:rsid w:val="00356F9A"/>
    <w:rsid w:val="00376548"/>
    <w:rsid w:val="00381343"/>
    <w:rsid w:val="003938E4"/>
    <w:rsid w:val="003D0E94"/>
    <w:rsid w:val="004110F5"/>
    <w:rsid w:val="00415C3F"/>
    <w:rsid w:val="004351FB"/>
    <w:rsid w:val="004538EB"/>
    <w:rsid w:val="00467F19"/>
    <w:rsid w:val="0047553F"/>
    <w:rsid w:val="00475FC2"/>
    <w:rsid w:val="00476F65"/>
    <w:rsid w:val="004A6CC7"/>
    <w:rsid w:val="004D1324"/>
    <w:rsid w:val="004F5C4D"/>
    <w:rsid w:val="00502CFE"/>
    <w:rsid w:val="00521367"/>
    <w:rsid w:val="00530D51"/>
    <w:rsid w:val="00552DCD"/>
    <w:rsid w:val="00576CCD"/>
    <w:rsid w:val="00583805"/>
    <w:rsid w:val="005945B3"/>
    <w:rsid w:val="005A2CDF"/>
    <w:rsid w:val="005A3025"/>
    <w:rsid w:val="005B1113"/>
    <w:rsid w:val="005B5536"/>
    <w:rsid w:val="005E409E"/>
    <w:rsid w:val="005F50A4"/>
    <w:rsid w:val="00600645"/>
    <w:rsid w:val="006233A7"/>
    <w:rsid w:val="0063708E"/>
    <w:rsid w:val="00654A63"/>
    <w:rsid w:val="006575D6"/>
    <w:rsid w:val="00682401"/>
    <w:rsid w:val="006870E3"/>
    <w:rsid w:val="00691EC3"/>
    <w:rsid w:val="00692FF2"/>
    <w:rsid w:val="006A0586"/>
    <w:rsid w:val="006A2539"/>
    <w:rsid w:val="006A5422"/>
    <w:rsid w:val="006D55D3"/>
    <w:rsid w:val="006D78AF"/>
    <w:rsid w:val="006F0212"/>
    <w:rsid w:val="006F5487"/>
    <w:rsid w:val="006F5B94"/>
    <w:rsid w:val="006F7245"/>
    <w:rsid w:val="007071FF"/>
    <w:rsid w:val="00707DA7"/>
    <w:rsid w:val="007204A3"/>
    <w:rsid w:val="00753952"/>
    <w:rsid w:val="00760125"/>
    <w:rsid w:val="00763205"/>
    <w:rsid w:val="007669F2"/>
    <w:rsid w:val="0079079B"/>
    <w:rsid w:val="007E0095"/>
    <w:rsid w:val="007F372F"/>
    <w:rsid w:val="00802B50"/>
    <w:rsid w:val="00825578"/>
    <w:rsid w:val="008355E0"/>
    <w:rsid w:val="0085240B"/>
    <w:rsid w:val="008648AA"/>
    <w:rsid w:val="00865E44"/>
    <w:rsid w:val="00891011"/>
    <w:rsid w:val="008A2BEB"/>
    <w:rsid w:val="008F29E4"/>
    <w:rsid w:val="008F3774"/>
    <w:rsid w:val="009269F5"/>
    <w:rsid w:val="00944A84"/>
    <w:rsid w:val="00945926"/>
    <w:rsid w:val="00961C86"/>
    <w:rsid w:val="0096253B"/>
    <w:rsid w:val="0096462C"/>
    <w:rsid w:val="00974F99"/>
    <w:rsid w:val="00992B0B"/>
    <w:rsid w:val="009A33E1"/>
    <w:rsid w:val="009A5463"/>
    <w:rsid w:val="009B4121"/>
    <w:rsid w:val="009B5354"/>
    <w:rsid w:val="009D6EC4"/>
    <w:rsid w:val="009F1278"/>
    <w:rsid w:val="009F6F6A"/>
    <w:rsid w:val="009F7B8C"/>
    <w:rsid w:val="00A000B1"/>
    <w:rsid w:val="00A03FF1"/>
    <w:rsid w:val="00A170B9"/>
    <w:rsid w:val="00A2452F"/>
    <w:rsid w:val="00A2571D"/>
    <w:rsid w:val="00A36C88"/>
    <w:rsid w:val="00A44DB8"/>
    <w:rsid w:val="00A63253"/>
    <w:rsid w:val="00A67882"/>
    <w:rsid w:val="00A72570"/>
    <w:rsid w:val="00A73A3E"/>
    <w:rsid w:val="00A81B3E"/>
    <w:rsid w:val="00AA7443"/>
    <w:rsid w:val="00AC0755"/>
    <w:rsid w:val="00AD68A1"/>
    <w:rsid w:val="00AE151F"/>
    <w:rsid w:val="00AE208E"/>
    <w:rsid w:val="00B03517"/>
    <w:rsid w:val="00B0599A"/>
    <w:rsid w:val="00B157B5"/>
    <w:rsid w:val="00B36D07"/>
    <w:rsid w:val="00B60285"/>
    <w:rsid w:val="00B67109"/>
    <w:rsid w:val="00B731A8"/>
    <w:rsid w:val="00BF146D"/>
    <w:rsid w:val="00BF3BD1"/>
    <w:rsid w:val="00BF7D4D"/>
    <w:rsid w:val="00C01089"/>
    <w:rsid w:val="00C16F6E"/>
    <w:rsid w:val="00C53D34"/>
    <w:rsid w:val="00C53F20"/>
    <w:rsid w:val="00C55021"/>
    <w:rsid w:val="00C614FA"/>
    <w:rsid w:val="00C70A9E"/>
    <w:rsid w:val="00C825D5"/>
    <w:rsid w:val="00D065B3"/>
    <w:rsid w:val="00D304F1"/>
    <w:rsid w:val="00D3579E"/>
    <w:rsid w:val="00D518DA"/>
    <w:rsid w:val="00D57C02"/>
    <w:rsid w:val="00D713EC"/>
    <w:rsid w:val="00D8315A"/>
    <w:rsid w:val="00D8705B"/>
    <w:rsid w:val="00D95DA3"/>
    <w:rsid w:val="00DA0FD2"/>
    <w:rsid w:val="00DA5B92"/>
    <w:rsid w:val="00DB0CC1"/>
    <w:rsid w:val="00DE473E"/>
    <w:rsid w:val="00DE4936"/>
    <w:rsid w:val="00E0462C"/>
    <w:rsid w:val="00E05D8E"/>
    <w:rsid w:val="00E07B94"/>
    <w:rsid w:val="00E20F15"/>
    <w:rsid w:val="00E36198"/>
    <w:rsid w:val="00E45BEC"/>
    <w:rsid w:val="00E729FD"/>
    <w:rsid w:val="00EB1215"/>
    <w:rsid w:val="00EC713D"/>
    <w:rsid w:val="00ED4299"/>
    <w:rsid w:val="00EE3BBC"/>
    <w:rsid w:val="00EE5FB0"/>
    <w:rsid w:val="00F00B7C"/>
    <w:rsid w:val="00F611E4"/>
    <w:rsid w:val="00F6239C"/>
    <w:rsid w:val="00F72EDE"/>
    <w:rsid w:val="00F77FEF"/>
    <w:rsid w:val="00F86E32"/>
    <w:rsid w:val="00FD5071"/>
    <w:rsid w:val="00FD5906"/>
    <w:rsid w:val="00FD6E7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fill="f" fillcolor="white" stroke="f">
      <v:fill color="white" on="f"/>
      <v:stroke on="f"/>
      <v:textbox inset="0,0,0,0"/>
    </o:shapedefaults>
    <o:shapelayout v:ext="edit">
      <o:idmap v:ext="edit" data="2"/>
    </o:shapelayout>
  </w:shapeDefaults>
  <w:decimalSymbol w:val="."/>
  <w:listSeparator w:val=","/>
  <w14:docId w14:val="25619002"/>
  <w15:docId w15:val="{D2886928-2352-4D9A-B4BA-EB021FD1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9F5"/>
    <w:pPr>
      <w:tabs>
        <w:tab w:val="left" w:pos="567"/>
        <w:tab w:val="left" w:pos="9781"/>
      </w:tabs>
    </w:pPr>
  </w:style>
  <w:style w:type="paragraph" w:styleId="Heading1">
    <w:name w:val="heading 1"/>
    <w:basedOn w:val="Normal"/>
    <w:next w:val="Normal"/>
    <w:link w:val="Heading1Char"/>
    <w:uiPriority w:val="9"/>
    <w:qFormat/>
    <w:rsid w:val="00B36D07"/>
    <w:pPr>
      <w:keepNext/>
      <w:keepLines/>
      <w:spacing w:before="320" w:after="0" w:line="240" w:lineRule="auto"/>
      <w:outlineLvl w:val="0"/>
    </w:pPr>
    <w:rPr>
      <w:rFonts w:ascii="Calibri Light" w:eastAsia="SimSu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B36D07"/>
    <w:pPr>
      <w:keepNext/>
      <w:keepLines/>
      <w:spacing w:before="80" w:after="0" w:line="240" w:lineRule="auto"/>
      <w:outlineLvl w:val="1"/>
    </w:pPr>
    <w:rPr>
      <w:rFonts w:ascii="Calibri Light" w:eastAsia="SimSun" w:hAnsi="Calibri Light" w:cs="Times New Roman"/>
      <w:color w:val="404040"/>
      <w:sz w:val="28"/>
      <w:szCs w:val="28"/>
    </w:rPr>
  </w:style>
  <w:style w:type="paragraph" w:styleId="Heading3">
    <w:name w:val="heading 3"/>
    <w:basedOn w:val="Normal"/>
    <w:next w:val="Normal"/>
    <w:link w:val="Heading3Char"/>
    <w:uiPriority w:val="9"/>
    <w:semiHidden/>
    <w:unhideWhenUsed/>
    <w:qFormat/>
    <w:rsid w:val="00B36D07"/>
    <w:pPr>
      <w:keepNext/>
      <w:keepLines/>
      <w:spacing w:before="40" w:after="0" w:line="240" w:lineRule="auto"/>
      <w:outlineLvl w:val="2"/>
    </w:pPr>
    <w:rPr>
      <w:rFonts w:ascii="Calibri Light" w:eastAsia="SimSun" w:hAnsi="Calibri Light" w:cs="Times New Roman"/>
      <w:color w:val="44546A"/>
      <w:sz w:val="24"/>
      <w:szCs w:val="24"/>
    </w:rPr>
  </w:style>
  <w:style w:type="paragraph" w:styleId="Heading4">
    <w:name w:val="heading 4"/>
    <w:basedOn w:val="Normal"/>
    <w:next w:val="Normal"/>
    <w:link w:val="Heading4Char"/>
    <w:uiPriority w:val="9"/>
    <w:semiHidden/>
    <w:unhideWhenUsed/>
    <w:qFormat/>
    <w:rsid w:val="00B36D07"/>
    <w:pPr>
      <w:keepNext/>
      <w:keepLines/>
      <w:spacing w:before="40" w:after="0"/>
      <w:outlineLvl w:val="3"/>
    </w:pPr>
    <w:rPr>
      <w:rFonts w:ascii="Calibri Light" w:eastAsia="SimSun" w:hAnsi="Calibri Light" w:cs="Times New Roman"/>
      <w:sz w:val="22"/>
      <w:szCs w:val="22"/>
    </w:rPr>
  </w:style>
  <w:style w:type="paragraph" w:styleId="Heading5">
    <w:name w:val="heading 5"/>
    <w:basedOn w:val="Normal"/>
    <w:next w:val="Normal"/>
    <w:link w:val="Heading5Char"/>
    <w:uiPriority w:val="9"/>
    <w:semiHidden/>
    <w:unhideWhenUsed/>
    <w:qFormat/>
    <w:rsid w:val="00B36D07"/>
    <w:pPr>
      <w:keepNext/>
      <w:keepLines/>
      <w:spacing w:before="40" w:after="0"/>
      <w:outlineLvl w:val="4"/>
    </w:pPr>
    <w:rPr>
      <w:rFonts w:ascii="Calibri Light" w:eastAsia="SimSun" w:hAnsi="Calibri Light" w:cs="Times New Roman"/>
      <w:color w:val="44546A"/>
      <w:sz w:val="22"/>
      <w:szCs w:val="22"/>
    </w:rPr>
  </w:style>
  <w:style w:type="paragraph" w:styleId="Heading6">
    <w:name w:val="heading 6"/>
    <w:basedOn w:val="Normal"/>
    <w:next w:val="Normal"/>
    <w:link w:val="Heading6Char"/>
    <w:uiPriority w:val="9"/>
    <w:semiHidden/>
    <w:unhideWhenUsed/>
    <w:qFormat/>
    <w:rsid w:val="00B36D07"/>
    <w:pPr>
      <w:keepNext/>
      <w:keepLines/>
      <w:spacing w:before="40" w:after="0"/>
      <w:outlineLvl w:val="5"/>
    </w:pPr>
    <w:rPr>
      <w:rFonts w:ascii="Calibri Light" w:eastAsia="SimSun" w:hAnsi="Calibri Light" w:cs="Times New Roman"/>
      <w:i/>
      <w:iCs/>
      <w:color w:val="44546A"/>
      <w:sz w:val="21"/>
      <w:szCs w:val="21"/>
    </w:rPr>
  </w:style>
  <w:style w:type="paragraph" w:styleId="Heading7">
    <w:name w:val="heading 7"/>
    <w:basedOn w:val="Normal"/>
    <w:next w:val="Normal"/>
    <w:link w:val="Heading7Char"/>
    <w:uiPriority w:val="9"/>
    <w:semiHidden/>
    <w:unhideWhenUsed/>
    <w:qFormat/>
    <w:rsid w:val="00B36D07"/>
    <w:pPr>
      <w:keepNext/>
      <w:keepLines/>
      <w:spacing w:before="40" w:after="0"/>
      <w:outlineLvl w:val="6"/>
    </w:pPr>
    <w:rPr>
      <w:rFonts w:ascii="Calibri Light" w:eastAsia="SimSun" w:hAnsi="Calibri Light" w:cs="Times New Roman"/>
      <w:i/>
      <w:iCs/>
      <w:color w:val="1F4E79"/>
      <w:sz w:val="21"/>
      <w:szCs w:val="21"/>
    </w:rPr>
  </w:style>
  <w:style w:type="paragraph" w:styleId="Heading8">
    <w:name w:val="heading 8"/>
    <w:basedOn w:val="Normal"/>
    <w:next w:val="Normal"/>
    <w:link w:val="Heading8Char"/>
    <w:uiPriority w:val="9"/>
    <w:semiHidden/>
    <w:unhideWhenUsed/>
    <w:qFormat/>
    <w:rsid w:val="00B36D07"/>
    <w:pPr>
      <w:keepNext/>
      <w:keepLines/>
      <w:spacing w:before="40" w:after="0"/>
      <w:outlineLvl w:val="7"/>
    </w:pPr>
    <w:rPr>
      <w:rFonts w:ascii="Calibri Light" w:eastAsia="SimSun" w:hAnsi="Calibri Light" w:cs="Times New Roman"/>
      <w:b/>
      <w:bCs/>
      <w:color w:val="44546A"/>
    </w:rPr>
  </w:style>
  <w:style w:type="paragraph" w:styleId="Heading9">
    <w:name w:val="heading 9"/>
    <w:basedOn w:val="Normal"/>
    <w:next w:val="Normal"/>
    <w:link w:val="Heading9Char"/>
    <w:uiPriority w:val="9"/>
    <w:semiHidden/>
    <w:unhideWhenUsed/>
    <w:qFormat/>
    <w:rsid w:val="00B36D07"/>
    <w:pPr>
      <w:keepNext/>
      <w:keepLines/>
      <w:spacing w:before="40" w:after="0"/>
      <w:outlineLvl w:val="8"/>
    </w:pPr>
    <w:rPr>
      <w:rFonts w:ascii="Calibri Light" w:eastAsia="SimSun" w:hAnsi="Calibri Light" w:cs="Times New Roman"/>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umnHeader">
    <w:name w:val="ColumnHeader"/>
    <w:basedOn w:val="Normal"/>
    <w:rsid w:val="00961C86"/>
    <w:pPr>
      <w:pBdr>
        <w:top w:val="single" w:sz="8" w:space="12" w:color="auto"/>
        <w:bottom w:val="single" w:sz="8" w:space="12" w:color="auto"/>
      </w:pBdr>
      <w:tabs>
        <w:tab w:val="center" w:pos="4760"/>
        <w:tab w:val="center" w:pos="8520"/>
        <w:tab w:val="center" w:pos="9360"/>
      </w:tabs>
    </w:pPr>
    <w:rPr>
      <w:b/>
      <w:i/>
      <w:sz w:val="18"/>
    </w:rPr>
  </w:style>
  <w:style w:type="paragraph" w:customStyle="1" w:styleId="FirstLetterHeading">
    <w:name w:val="FirstLetterHeading"/>
    <w:basedOn w:val="Normal"/>
    <w:rsid w:val="00961C86"/>
    <w:pPr>
      <w:keepNext/>
      <w:spacing w:before="480" w:after="360"/>
      <w:jc w:val="center"/>
    </w:pPr>
    <w:rPr>
      <w:caps/>
      <w:sz w:val="34"/>
    </w:rPr>
  </w:style>
  <w:style w:type="paragraph" w:styleId="Footer">
    <w:name w:val="footer"/>
    <w:basedOn w:val="Normal"/>
    <w:rsid w:val="00961C86"/>
    <w:pPr>
      <w:tabs>
        <w:tab w:val="center" w:pos="4153"/>
        <w:tab w:val="right" w:pos="8306"/>
      </w:tabs>
    </w:pPr>
    <w:rPr>
      <w:sz w:val="24"/>
    </w:rPr>
  </w:style>
  <w:style w:type="paragraph" w:styleId="Header">
    <w:name w:val="header"/>
    <w:basedOn w:val="Normal"/>
    <w:link w:val="HeaderChar"/>
    <w:uiPriority w:val="99"/>
    <w:rsid w:val="00961C86"/>
    <w:pPr>
      <w:tabs>
        <w:tab w:val="center" w:pos="4153"/>
        <w:tab w:val="right" w:pos="8306"/>
      </w:tabs>
    </w:pPr>
    <w:rPr>
      <w:sz w:val="24"/>
    </w:rPr>
  </w:style>
  <w:style w:type="paragraph" w:customStyle="1" w:styleId="MainHeaderFirstPage">
    <w:name w:val="Main Header First Page"/>
    <w:basedOn w:val="Normal"/>
    <w:rsid w:val="00961C86"/>
    <w:pPr>
      <w:jc w:val="center"/>
    </w:pPr>
    <w:rPr>
      <w:b/>
      <w:caps/>
      <w:sz w:val="44"/>
    </w:rPr>
  </w:style>
  <w:style w:type="paragraph" w:customStyle="1" w:styleId="MainHeaderFollowingPages">
    <w:name w:val="Main Header Following Pages"/>
    <w:basedOn w:val="MainHeaderFirstPage"/>
    <w:rsid w:val="00961C86"/>
    <w:rPr>
      <w:i/>
      <w:caps w:val="0"/>
      <w:sz w:val="22"/>
    </w:rPr>
  </w:style>
  <w:style w:type="character" w:styleId="PageNumber">
    <w:name w:val="page number"/>
    <w:rsid w:val="00961C86"/>
    <w:rPr>
      <w:sz w:val="21"/>
    </w:rPr>
  </w:style>
  <w:style w:type="paragraph" w:customStyle="1" w:styleId="PaperTitleIndent1">
    <w:name w:val="PaperTitleIndent1"/>
    <w:basedOn w:val="Normal"/>
    <w:rsid w:val="00961C86"/>
    <w:pPr>
      <w:tabs>
        <w:tab w:val="right" w:leader="dot" w:pos="8640"/>
      </w:tabs>
      <w:ind w:left="240" w:right="1700" w:hanging="240"/>
    </w:pPr>
    <w:rPr>
      <w:sz w:val="24"/>
    </w:rPr>
  </w:style>
  <w:style w:type="paragraph" w:customStyle="1" w:styleId="PaperTitleIndent2">
    <w:name w:val="PaperTitleIndent2"/>
    <w:basedOn w:val="PaperTitleIndent1"/>
    <w:rsid w:val="00961C86"/>
    <w:pPr>
      <w:ind w:left="480"/>
    </w:pPr>
  </w:style>
  <w:style w:type="paragraph" w:customStyle="1" w:styleId="PaperTitleIndent3">
    <w:name w:val="PaperTitleIndent3"/>
    <w:basedOn w:val="PaperTitleIndent1"/>
    <w:rsid w:val="00961C86"/>
    <w:pPr>
      <w:ind w:left="720"/>
    </w:pPr>
  </w:style>
  <w:style w:type="paragraph" w:customStyle="1" w:styleId="PaperTitleIndent4">
    <w:name w:val="PaperTitleIndent4"/>
    <w:basedOn w:val="PaperTitleIndent1"/>
    <w:rsid w:val="00961C86"/>
    <w:pPr>
      <w:ind w:left="960"/>
    </w:pPr>
  </w:style>
  <w:style w:type="paragraph" w:customStyle="1" w:styleId="PaperTitleIndent5">
    <w:name w:val="PaperTitleIndent5"/>
    <w:basedOn w:val="PaperTitleIndent1"/>
    <w:rsid w:val="00961C86"/>
    <w:pPr>
      <w:ind w:left="1200"/>
    </w:pPr>
  </w:style>
  <w:style w:type="paragraph" w:customStyle="1" w:styleId="PapersIndent3">
    <w:name w:val="PapersIndent3"/>
    <w:basedOn w:val="PapersIndent2"/>
    <w:rsid w:val="00961C86"/>
    <w:pPr>
      <w:ind w:left="964"/>
    </w:pPr>
  </w:style>
  <w:style w:type="paragraph" w:customStyle="1" w:styleId="PapersIndent1">
    <w:name w:val="PapersIndent1"/>
    <w:basedOn w:val="Normal"/>
    <w:rsid w:val="00961C86"/>
    <w:pPr>
      <w:keepNext/>
      <w:tabs>
        <w:tab w:val="left" w:pos="9752"/>
        <w:tab w:val="left" w:pos="9809"/>
        <w:tab w:val="center" w:pos="10376"/>
      </w:tabs>
      <w:spacing w:before="120"/>
      <w:ind w:left="397" w:right="1247" w:hanging="284"/>
    </w:pPr>
    <w:rPr>
      <w:b/>
      <w:sz w:val="24"/>
      <w:lang w:val="en-US"/>
    </w:rPr>
  </w:style>
  <w:style w:type="paragraph" w:customStyle="1" w:styleId="PapersIndent2">
    <w:name w:val="PapersIndent2"/>
    <w:basedOn w:val="PapersIndent1"/>
    <w:rsid w:val="00961C86"/>
    <w:pPr>
      <w:keepNext w:val="0"/>
      <w:spacing w:before="0"/>
      <w:ind w:left="681"/>
    </w:pPr>
    <w:rPr>
      <w:b w:val="0"/>
    </w:rPr>
  </w:style>
  <w:style w:type="paragraph" w:customStyle="1" w:styleId="PapersIndent4">
    <w:name w:val="PapersIndent4"/>
    <w:basedOn w:val="PapersIndent3"/>
    <w:rsid w:val="00961C86"/>
    <w:pPr>
      <w:ind w:left="1248"/>
    </w:pPr>
  </w:style>
  <w:style w:type="paragraph" w:customStyle="1" w:styleId="PapersIndent5">
    <w:name w:val="PapersIndent5"/>
    <w:basedOn w:val="PapersIndent4"/>
    <w:rsid w:val="00961C86"/>
    <w:pPr>
      <w:ind w:left="1531"/>
    </w:pPr>
  </w:style>
  <w:style w:type="paragraph" w:customStyle="1" w:styleId="PapersIndent6">
    <w:name w:val="PapersIndent6"/>
    <w:basedOn w:val="PapersIndent5"/>
    <w:rsid w:val="00961C86"/>
    <w:pPr>
      <w:ind w:left="1815"/>
    </w:pPr>
  </w:style>
  <w:style w:type="paragraph" w:customStyle="1" w:styleId="PapersIndent7">
    <w:name w:val="PapersIndent7"/>
    <w:basedOn w:val="PapersIndent6"/>
    <w:rsid w:val="00961C86"/>
    <w:pPr>
      <w:ind w:left="1985"/>
    </w:pPr>
  </w:style>
  <w:style w:type="paragraph" w:customStyle="1" w:styleId="PapersIndent8">
    <w:name w:val="PapersIndent8"/>
    <w:basedOn w:val="PapersIndent7"/>
    <w:rsid w:val="00961C86"/>
    <w:pPr>
      <w:ind w:left="2269"/>
    </w:pPr>
  </w:style>
  <w:style w:type="paragraph" w:customStyle="1" w:styleId="PapersIndent9">
    <w:name w:val="PapersIndent9"/>
    <w:basedOn w:val="PapersIndent8"/>
    <w:rsid w:val="00961C86"/>
    <w:pPr>
      <w:ind w:left="2552"/>
    </w:pPr>
  </w:style>
  <w:style w:type="paragraph" w:customStyle="1" w:styleId="AlphaHeader">
    <w:name w:val="AlphaHeader"/>
    <w:basedOn w:val="Normal"/>
    <w:rsid w:val="00961C86"/>
    <w:pPr>
      <w:pageBreakBefore/>
      <w:widowControl w:val="0"/>
      <w:spacing w:before="400" w:after="300"/>
      <w:ind w:right="3969"/>
      <w:jc w:val="center"/>
    </w:pPr>
    <w:rPr>
      <w:b/>
      <w:sz w:val="48"/>
      <w:lang w:val="en-US"/>
    </w:rPr>
  </w:style>
  <w:style w:type="paragraph" w:customStyle="1" w:styleId="DPSEntryDetail">
    <w:name w:val="DPSEntryDetail"/>
    <w:rsid w:val="002B01C6"/>
    <w:pPr>
      <w:tabs>
        <w:tab w:val="left" w:pos="1197"/>
        <w:tab w:val="left" w:pos="1767"/>
      </w:tabs>
      <w:spacing w:before="120"/>
      <w:ind w:left="720"/>
      <w:jc w:val="both"/>
    </w:pPr>
    <w:rPr>
      <w:sz w:val="24"/>
    </w:rPr>
  </w:style>
  <w:style w:type="paragraph" w:customStyle="1" w:styleId="DPSMainHeadingDoc">
    <w:name w:val="DPSMainHeadingDoc"/>
    <w:rsid w:val="002B01C6"/>
    <w:pPr>
      <w:keepNext/>
      <w:keepLines/>
      <w:spacing w:before="200"/>
      <w:jc w:val="center"/>
    </w:pPr>
    <w:rPr>
      <w:b/>
      <w:sz w:val="37"/>
    </w:rPr>
  </w:style>
  <w:style w:type="paragraph" w:customStyle="1" w:styleId="DPSMainHeadingParl">
    <w:name w:val="DPSMainHeadingParl"/>
    <w:next w:val="Normal"/>
    <w:rsid w:val="002B01C6"/>
    <w:pPr>
      <w:keepNext/>
      <w:keepLines/>
      <w:spacing w:before="200"/>
      <w:jc w:val="center"/>
    </w:pPr>
    <w:rPr>
      <w:sz w:val="21"/>
    </w:rPr>
  </w:style>
  <w:style w:type="paragraph" w:customStyle="1" w:styleId="DPSPageHeaderA4">
    <w:name w:val="DPSPageHeaderA4"/>
    <w:basedOn w:val="Normal"/>
    <w:rsid w:val="002B01C6"/>
    <w:pPr>
      <w:tabs>
        <w:tab w:val="center" w:pos="4678"/>
        <w:tab w:val="right" w:pos="9214"/>
      </w:tabs>
    </w:pPr>
    <w:rPr>
      <w:sz w:val="21"/>
    </w:rPr>
  </w:style>
  <w:style w:type="character" w:customStyle="1" w:styleId="HeaderChar">
    <w:name w:val="Header Char"/>
    <w:link w:val="Header"/>
    <w:uiPriority w:val="99"/>
    <w:rsid w:val="004351FB"/>
    <w:rPr>
      <w:sz w:val="24"/>
    </w:rPr>
  </w:style>
  <w:style w:type="character" w:customStyle="1" w:styleId="Heading1Char">
    <w:name w:val="Heading 1 Char"/>
    <w:link w:val="Heading1"/>
    <w:uiPriority w:val="9"/>
    <w:rsid w:val="00B36D07"/>
    <w:rPr>
      <w:rFonts w:ascii="Calibri Light" w:eastAsia="SimSun" w:hAnsi="Calibri Light" w:cs="Times New Roman"/>
      <w:color w:val="2E74B5"/>
      <w:sz w:val="32"/>
      <w:szCs w:val="32"/>
    </w:rPr>
  </w:style>
  <w:style w:type="character" w:customStyle="1" w:styleId="Heading2Char">
    <w:name w:val="Heading 2 Char"/>
    <w:link w:val="Heading2"/>
    <w:uiPriority w:val="9"/>
    <w:semiHidden/>
    <w:rsid w:val="00B36D07"/>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B36D07"/>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B36D07"/>
    <w:rPr>
      <w:rFonts w:ascii="Calibri Light" w:eastAsia="SimSun" w:hAnsi="Calibri Light" w:cs="Times New Roman"/>
      <w:sz w:val="22"/>
      <w:szCs w:val="22"/>
    </w:rPr>
  </w:style>
  <w:style w:type="character" w:customStyle="1" w:styleId="Heading5Char">
    <w:name w:val="Heading 5 Char"/>
    <w:link w:val="Heading5"/>
    <w:uiPriority w:val="9"/>
    <w:semiHidden/>
    <w:rsid w:val="00B36D07"/>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B36D07"/>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B36D07"/>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B36D07"/>
    <w:rPr>
      <w:rFonts w:ascii="Calibri Light" w:eastAsia="SimSun" w:hAnsi="Calibri Light" w:cs="Times New Roman"/>
      <w:b/>
      <w:bCs/>
      <w:color w:val="44546A"/>
    </w:rPr>
  </w:style>
  <w:style w:type="character" w:customStyle="1" w:styleId="Heading9Char">
    <w:name w:val="Heading 9 Char"/>
    <w:link w:val="Heading9"/>
    <w:uiPriority w:val="9"/>
    <w:semiHidden/>
    <w:rsid w:val="00B36D07"/>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B36D07"/>
    <w:pPr>
      <w:spacing w:line="240" w:lineRule="auto"/>
    </w:pPr>
    <w:rPr>
      <w:b/>
      <w:bCs/>
      <w:smallCaps/>
      <w:color w:val="595959"/>
      <w:spacing w:val="6"/>
    </w:rPr>
  </w:style>
  <w:style w:type="paragraph" w:styleId="Title">
    <w:name w:val="Title"/>
    <w:basedOn w:val="Normal"/>
    <w:next w:val="Normal"/>
    <w:link w:val="TitleChar"/>
    <w:uiPriority w:val="10"/>
    <w:qFormat/>
    <w:rsid w:val="00B36D07"/>
    <w:pPr>
      <w:spacing w:after="0" w:line="240" w:lineRule="auto"/>
      <w:contextualSpacing/>
    </w:pPr>
    <w:rPr>
      <w:rFonts w:ascii="Calibri Light" w:eastAsia="SimSun" w:hAnsi="Calibri Light" w:cs="Times New Roman"/>
      <w:color w:val="5B9BD5"/>
      <w:spacing w:val="-10"/>
      <w:sz w:val="56"/>
      <w:szCs w:val="56"/>
    </w:rPr>
  </w:style>
  <w:style w:type="character" w:customStyle="1" w:styleId="TitleChar">
    <w:name w:val="Title Char"/>
    <w:link w:val="Title"/>
    <w:uiPriority w:val="10"/>
    <w:rsid w:val="00B36D07"/>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B36D07"/>
    <w:pPr>
      <w:numPr>
        <w:ilvl w:val="1"/>
      </w:numPr>
      <w:spacing w:line="240" w:lineRule="auto"/>
    </w:pPr>
    <w:rPr>
      <w:rFonts w:ascii="Calibri Light" w:eastAsia="SimSun" w:hAnsi="Calibri Light" w:cs="Times New Roman"/>
      <w:sz w:val="24"/>
      <w:szCs w:val="24"/>
    </w:rPr>
  </w:style>
  <w:style w:type="character" w:customStyle="1" w:styleId="SubtitleChar">
    <w:name w:val="Subtitle Char"/>
    <w:link w:val="Subtitle"/>
    <w:uiPriority w:val="11"/>
    <w:rsid w:val="00B36D07"/>
    <w:rPr>
      <w:rFonts w:ascii="Calibri Light" w:eastAsia="SimSun" w:hAnsi="Calibri Light" w:cs="Times New Roman"/>
      <w:sz w:val="24"/>
      <w:szCs w:val="24"/>
    </w:rPr>
  </w:style>
  <w:style w:type="character" w:styleId="Strong">
    <w:name w:val="Strong"/>
    <w:uiPriority w:val="22"/>
    <w:qFormat/>
    <w:rsid w:val="00B36D07"/>
    <w:rPr>
      <w:b/>
      <w:bCs/>
    </w:rPr>
  </w:style>
  <w:style w:type="character" w:styleId="Emphasis">
    <w:name w:val="Emphasis"/>
    <w:uiPriority w:val="20"/>
    <w:qFormat/>
    <w:rsid w:val="00B36D07"/>
    <w:rPr>
      <w:i/>
      <w:iCs/>
    </w:rPr>
  </w:style>
  <w:style w:type="paragraph" w:styleId="NoSpacing">
    <w:name w:val="No Spacing"/>
    <w:uiPriority w:val="1"/>
    <w:qFormat/>
    <w:rsid w:val="00B36D07"/>
    <w:pPr>
      <w:spacing w:after="0" w:line="240" w:lineRule="auto"/>
    </w:pPr>
  </w:style>
  <w:style w:type="paragraph" w:styleId="Quote">
    <w:name w:val="Quote"/>
    <w:basedOn w:val="Normal"/>
    <w:next w:val="Normal"/>
    <w:link w:val="QuoteChar"/>
    <w:uiPriority w:val="29"/>
    <w:qFormat/>
    <w:rsid w:val="00B36D07"/>
    <w:pPr>
      <w:spacing w:before="160"/>
      <w:ind w:left="720" w:right="720"/>
    </w:pPr>
    <w:rPr>
      <w:i/>
      <w:iCs/>
      <w:color w:val="404040"/>
    </w:rPr>
  </w:style>
  <w:style w:type="character" w:customStyle="1" w:styleId="QuoteChar">
    <w:name w:val="Quote Char"/>
    <w:link w:val="Quote"/>
    <w:uiPriority w:val="29"/>
    <w:rsid w:val="00B36D07"/>
    <w:rPr>
      <w:i/>
      <w:iCs/>
      <w:color w:val="404040"/>
    </w:rPr>
  </w:style>
  <w:style w:type="paragraph" w:styleId="IntenseQuote">
    <w:name w:val="Intense Quote"/>
    <w:basedOn w:val="Normal"/>
    <w:next w:val="Normal"/>
    <w:link w:val="IntenseQuoteChar"/>
    <w:uiPriority w:val="30"/>
    <w:qFormat/>
    <w:rsid w:val="00B36D07"/>
    <w:pPr>
      <w:pBdr>
        <w:left w:val="single" w:sz="18" w:space="12" w:color="5B9BD5"/>
      </w:pBdr>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sid w:val="00B36D07"/>
    <w:rPr>
      <w:rFonts w:ascii="Calibri Light" w:eastAsia="SimSun" w:hAnsi="Calibri Light" w:cs="Times New Roman"/>
      <w:color w:val="5B9BD5"/>
      <w:sz w:val="28"/>
      <w:szCs w:val="28"/>
    </w:rPr>
  </w:style>
  <w:style w:type="character" w:styleId="SubtleEmphasis">
    <w:name w:val="Subtle Emphasis"/>
    <w:uiPriority w:val="19"/>
    <w:qFormat/>
    <w:rsid w:val="00B36D07"/>
    <w:rPr>
      <w:i/>
      <w:iCs/>
      <w:color w:val="404040"/>
    </w:rPr>
  </w:style>
  <w:style w:type="character" w:styleId="IntenseEmphasis">
    <w:name w:val="Intense Emphasis"/>
    <w:uiPriority w:val="21"/>
    <w:qFormat/>
    <w:rsid w:val="00B36D07"/>
    <w:rPr>
      <w:b/>
      <w:bCs/>
      <w:i/>
      <w:iCs/>
    </w:rPr>
  </w:style>
  <w:style w:type="character" w:styleId="SubtleReference">
    <w:name w:val="Subtle Reference"/>
    <w:uiPriority w:val="31"/>
    <w:qFormat/>
    <w:rsid w:val="00B36D07"/>
    <w:rPr>
      <w:smallCaps/>
      <w:color w:val="404040"/>
      <w:u w:val="single" w:color="7F7F7F"/>
    </w:rPr>
  </w:style>
  <w:style w:type="character" w:styleId="IntenseReference">
    <w:name w:val="Intense Reference"/>
    <w:uiPriority w:val="32"/>
    <w:qFormat/>
    <w:rsid w:val="00B36D07"/>
    <w:rPr>
      <w:b/>
      <w:bCs/>
      <w:smallCaps/>
      <w:spacing w:val="5"/>
      <w:u w:val="single"/>
    </w:rPr>
  </w:style>
  <w:style w:type="character" w:styleId="BookTitle">
    <w:name w:val="Book Title"/>
    <w:uiPriority w:val="33"/>
    <w:qFormat/>
    <w:rsid w:val="00B36D07"/>
    <w:rPr>
      <w:b/>
      <w:bCs/>
      <w:smallCaps/>
    </w:rPr>
  </w:style>
  <w:style w:type="paragraph" w:styleId="TOCHeading">
    <w:name w:val="TOC Heading"/>
    <w:basedOn w:val="Heading1"/>
    <w:next w:val="Normal"/>
    <w:uiPriority w:val="39"/>
    <w:semiHidden/>
    <w:unhideWhenUsed/>
    <w:qFormat/>
    <w:rsid w:val="00B36D0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ognition\Authoring\PapersInde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900345D-E980-478B-A4B9-8D020EBAF3A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031ECEF9-2B3E-4D1F-9CF9-6CA065534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PapersIndex</Template>
  <TotalTime>637</TotalTime>
  <Pages>98</Pages>
  <Words>29926</Words>
  <Characters>173277</Characters>
  <Application>Microsoft Office Word</Application>
  <DocSecurity>0</DocSecurity>
  <Lines>2548</Lines>
  <Paragraphs>895</Paragraphs>
  <ScaleCrop>false</ScaleCrop>
  <HeadingPairs>
    <vt:vector size="2" baseType="variant">
      <vt:variant>
        <vt:lpstr>Title</vt:lpstr>
      </vt:variant>
      <vt:variant>
        <vt:i4>1</vt:i4>
      </vt:variant>
    </vt:vector>
  </HeadingPairs>
  <TitlesOfParts>
    <vt:vector size="1" baseType="lpstr">
      <vt:lpstr/>
    </vt:vector>
  </TitlesOfParts>
  <Company>SoftLaw Corporation</Company>
  <LinksUpToDate>false</LinksUpToDate>
  <CharactersWithSpaces>202308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Trpkovski, MelissaS</dc:creator>
  <cp:keywords/>
  <cp:lastModifiedBy>Trpkovski, MelissaS</cp:lastModifiedBy>
  <cp:revision>33</cp:revision>
  <cp:lastPrinted>2026-07-14T00:30:00Z</cp:lastPrinted>
  <dcterms:created xsi:type="dcterms:W3CDTF">2026-07-13T06:20:00Z</dcterms:created>
  <dcterms:modified xsi:type="dcterms:W3CDTF">2026-08-10T02:18:00Z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(x86)/iCognition/Authoring/PapersIndex.vsto|5fe2156e-a97d-4e65-b112-2413c96d1d5c|vstolocal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2026-07-06T00:50:37Z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1b9f29b5-ca94-46ec-b45c-465841f55882</vt:lpwstr>
  </property>
  <property fmtid="{D5CDD505-2E9C-101B-9397-08002B2CF9AE}" pid="10" name="MSIP_Label_69af8531-eb46-4968-8cb3-105d2f5ea87e_ContentBits">
    <vt:lpwstr>0</vt:lpwstr>
  </property>
  <property fmtid="{D5CDD505-2E9C-101B-9397-08002B2CF9AE}" pid="11" name="MSIP_Label_69af8531-eb46-4968-8cb3-105d2f5ea87e_Tag">
    <vt:lpwstr>10, 3, 0, 1</vt:lpwstr>
  </property>
</Properties>
</file>