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5"/>
        <w:ind w:left="1574" w:right="1574" w:firstLine="0"/>
        <w:jc w:val="center"/>
        <w:rPr>
          <w:b/>
          <w:sz w:val="24"/>
        </w:rPr>
      </w:pPr>
      <w:r>
        <w:rPr>
          <w:b/>
          <w:spacing w:val="-4"/>
          <w:sz w:val="24"/>
        </w:rPr>
        <w:t>2024</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5"/>
        <w:ind w:left="0"/>
        <w:rPr>
          <w:b/>
        </w:rPr>
      </w:pPr>
    </w:p>
    <w:p>
      <w:pPr>
        <w:pStyle w:val="Heading1"/>
        <w:spacing w:line="276" w:lineRule="auto"/>
        <w:ind w:left="1568" w:right="1574"/>
        <w:jc w:val="center"/>
      </w:pPr>
      <w:r>
        <w:rPr/>
        <w:t>THE</w:t>
      </w:r>
      <w:r>
        <w:rPr>
          <w:spacing w:val="-9"/>
        </w:rPr>
        <w:t> </w:t>
      </w:r>
      <w:r>
        <w:rPr/>
        <w:t>LEGISLATIVE</w:t>
      </w:r>
      <w:r>
        <w:rPr>
          <w:spacing w:val="-9"/>
        </w:rPr>
        <w:t> </w:t>
      </w:r>
      <w:r>
        <w:rPr/>
        <w:t>ASSEMBLY</w:t>
      </w:r>
      <w:r>
        <w:rPr>
          <w:spacing w:val="-9"/>
        </w:rPr>
        <w:t> </w:t>
      </w:r>
      <w:r>
        <w:rPr/>
        <w:t>FOR</w:t>
      </w:r>
      <w:r>
        <w:rPr>
          <w:spacing w:val="-7"/>
        </w:rPr>
        <w:t> </w:t>
      </w:r>
      <w:r>
        <w:rPr/>
        <w:t>THE AUSTRALIAN CAPITAL TERRITORY</w:t>
      </w:r>
    </w:p>
    <w:p>
      <w:pPr>
        <w:pStyle w:val="BodyText"/>
        <w:ind w:left="0"/>
        <w:rPr>
          <w:b/>
        </w:rPr>
      </w:pPr>
    </w:p>
    <w:p>
      <w:pPr>
        <w:pStyle w:val="BodyText"/>
        <w:ind w:left="0"/>
        <w:rPr>
          <w:b/>
        </w:rPr>
      </w:pPr>
    </w:p>
    <w:p>
      <w:pPr>
        <w:pStyle w:val="BodyText"/>
        <w:spacing w:before="121"/>
        <w:ind w:left="0"/>
        <w:rPr>
          <w:b/>
        </w:rPr>
      </w:pPr>
    </w:p>
    <w:p>
      <w:pPr>
        <w:spacing w:before="0"/>
        <w:ind w:left="1573" w:right="1574" w:firstLine="0"/>
        <w:jc w:val="center"/>
        <w:rPr>
          <w:b/>
          <w:sz w:val="24"/>
        </w:rPr>
      </w:pPr>
      <w:r>
        <w:rPr>
          <w:b/>
          <w:sz w:val="24"/>
        </w:rPr>
        <w:t>TENTH</w:t>
      </w:r>
      <w:r>
        <w:rPr>
          <w:b/>
          <w:spacing w:val="1"/>
          <w:sz w:val="24"/>
        </w:rPr>
        <w:t> </w:t>
      </w:r>
      <w:r>
        <w:rPr>
          <w:b/>
          <w:spacing w:val="-2"/>
          <w:sz w:val="24"/>
        </w:rPr>
        <w:t>ASSEMBLY</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5"/>
        <w:ind w:left="0"/>
        <w:rPr>
          <w:b/>
        </w:rPr>
      </w:pPr>
    </w:p>
    <w:p>
      <w:pPr>
        <w:spacing w:line="552" w:lineRule="auto" w:before="0"/>
        <w:ind w:left="411" w:right="411" w:firstLine="0"/>
        <w:jc w:val="center"/>
        <w:rPr>
          <w:b/>
          <w:sz w:val="24"/>
        </w:rPr>
      </w:pPr>
      <w:r>
        <w:rPr>
          <w:b/>
          <w:sz w:val="24"/>
        </w:rPr>
        <w:t>Children</w:t>
      </w:r>
      <w:r>
        <w:rPr>
          <w:b/>
          <w:spacing w:val="-7"/>
          <w:sz w:val="24"/>
        </w:rPr>
        <w:t> </w:t>
      </w:r>
      <w:r>
        <w:rPr>
          <w:b/>
          <w:sz w:val="24"/>
        </w:rPr>
        <w:t>and</w:t>
      </w:r>
      <w:r>
        <w:rPr>
          <w:b/>
          <w:spacing w:val="-7"/>
          <w:sz w:val="24"/>
        </w:rPr>
        <w:t> </w:t>
      </w:r>
      <w:r>
        <w:rPr>
          <w:b/>
          <w:sz w:val="24"/>
        </w:rPr>
        <w:t>Young</w:t>
      </w:r>
      <w:r>
        <w:rPr>
          <w:b/>
          <w:spacing w:val="-2"/>
          <w:sz w:val="24"/>
        </w:rPr>
        <w:t> </w:t>
      </w:r>
      <w:r>
        <w:rPr>
          <w:b/>
          <w:sz w:val="24"/>
        </w:rPr>
        <w:t>People</w:t>
      </w:r>
      <w:r>
        <w:rPr>
          <w:b/>
          <w:spacing w:val="-3"/>
          <w:sz w:val="24"/>
        </w:rPr>
        <w:t> </w:t>
      </w:r>
      <w:r>
        <w:rPr>
          <w:b/>
          <w:sz w:val="24"/>
        </w:rPr>
        <w:t>Amendment</w:t>
      </w:r>
      <w:r>
        <w:rPr>
          <w:b/>
          <w:spacing w:val="-2"/>
          <w:sz w:val="24"/>
        </w:rPr>
        <w:t> </w:t>
      </w:r>
      <w:r>
        <w:rPr>
          <w:b/>
          <w:sz w:val="24"/>
        </w:rPr>
        <w:t>Bill</w:t>
      </w:r>
      <w:r>
        <w:rPr>
          <w:b/>
          <w:spacing w:val="-3"/>
          <w:sz w:val="24"/>
        </w:rPr>
        <w:t> </w:t>
      </w:r>
      <w:r>
        <w:rPr>
          <w:b/>
          <w:sz w:val="24"/>
        </w:rPr>
        <w:t>2024</w:t>
      </w:r>
      <w:r>
        <w:rPr>
          <w:b/>
          <w:spacing w:val="-8"/>
          <w:sz w:val="24"/>
        </w:rPr>
        <w:t> </w:t>
      </w:r>
      <w:r>
        <w:rPr>
          <w:b/>
          <w:sz w:val="24"/>
        </w:rPr>
        <w:t>(No</w:t>
      </w:r>
      <w:r>
        <w:rPr>
          <w:b/>
          <w:spacing w:val="-2"/>
          <w:sz w:val="24"/>
        </w:rPr>
        <w:t> </w:t>
      </w:r>
      <w:r>
        <w:rPr>
          <w:b/>
          <w:sz w:val="24"/>
        </w:rPr>
        <w:t>2) SUPPLEMENTARY EXPLANATORY STATEMENT</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67"/>
        <w:ind w:left="0"/>
        <w:rPr>
          <w:b/>
        </w:rPr>
      </w:pPr>
    </w:p>
    <w:p>
      <w:pPr>
        <w:spacing w:line="280" w:lineRule="auto" w:before="1"/>
        <w:ind w:left="5932" w:right="203" w:firstLine="1612"/>
        <w:jc w:val="right"/>
        <w:rPr>
          <w:b/>
          <w:sz w:val="24"/>
        </w:rPr>
      </w:pPr>
      <w:bookmarkStart w:name="Presented by" w:id="1"/>
      <w:bookmarkEnd w:id="1"/>
      <w:r>
        <w:rPr/>
      </w:r>
      <w:r>
        <w:rPr>
          <w:b/>
          <w:sz w:val="24"/>
        </w:rPr>
        <w:t>Presented</w:t>
      </w:r>
      <w:r>
        <w:rPr>
          <w:b/>
          <w:spacing w:val="-17"/>
          <w:sz w:val="24"/>
        </w:rPr>
        <w:t> </w:t>
      </w:r>
      <w:r>
        <w:rPr>
          <w:b/>
          <w:sz w:val="24"/>
        </w:rPr>
        <w:t>by Rachel</w:t>
      </w:r>
      <w:r>
        <w:rPr>
          <w:b/>
          <w:spacing w:val="-12"/>
          <w:sz w:val="24"/>
        </w:rPr>
        <w:t> </w:t>
      </w:r>
      <w:r>
        <w:rPr>
          <w:b/>
          <w:sz w:val="24"/>
        </w:rPr>
        <w:t>Stephen-Smith</w:t>
      </w:r>
      <w:r>
        <w:rPr>
          <w:b/>
          <w:spacing w:val="-4"/>
          <w:sz w:val="24"/>
        </w:rPr>
        <w:t> </w:t>
      </w:r>
      <w:r>
        <w:rPr>
          <w:b/>
          <w:spacing w:val="-5"/>
          <w:sz w:val="24"/>
        </w:rPr>
        <w:t>MLA</w:t>
      </w:r>
    </w:p>
    <w:p>
      <w:pPr>
        <w:spacing w:line="263" w:lineRule="exact" w:before="0"/>
        <w:ind w:left="0" w:right="205" w:firstLine="0"/>
        <w:jc w:val="right"/>
        <w:rPr>
          <w:b/>
          <w:sz w:val="24"/>
        </w:rPr>
      </w:pPr>
      <w:r>
        <w:rPr>
          <w:b/>
          <w:sz w:val="24"/>
        </w:rPr>
        <w:t>Minister</w:t>
      </w:r>
      <w:r>
        <w:rPr>
          <w:b/>
          <w:spacing w:val="-11"/>
          <w:sz w:val="24"/>
        </w:rPr>
        <w:t> </w:t>
      </w:r>
      <w:r>
        <w:rPr>
          <w:b/>
          <w:sz w:val="24"/>
        </w:rPr>
        <w:t>for</w:t>
      </w:r>
      <w:r>
        <w:rPr>
          <w:b/>
          <w:spacing w:val="-9"/>
          <w:sz w:val="24"/>
        </w:rPr>
        <w:t> </w:t>
      </w:r>
      <w:r>
        <w:rPr>
          <w:b/>
          <w:sz w:val="24"/>
        </w:rPr>
        <w:t>Children,</w:t>
      </w:r>
      <w:r>
        <w:rPr>
          <w:b/>
          <w:spacing w:val="-15"/>
          <w:sz w:val="24"/>
        </w:rPr>
        <w:t> </w:t>
      </w:r>
      <w:r>
        <w:rPr>
          <w:b/>
          <w:sz w:val="24"/>
        </w:rPr>
        <w:t>Youth</w:t>
      </w:r>
      <w:r>
        <w:rPr>
          <w:b/>
          <w:spacing w:val="-4"/>
          <w:sz w:val="24"/>
        </w:rPr>
        <w:t> </w:t>
      </w:r>
      <w:r>
        <w:rPr>
          <w:b/>
          <w:sz w:val="24"/>
        </w:rPr>
        <w:t>and</w:t>
      </w:r>
      <w:r>
        <w:rPr>
          <w:b/>
          <w:spacing w:val="-9"/>
          <w:sz w:val="24"/>
        </w:rPr>
        <w:t> </w:t>
      </w:r>
      <w:r>
        <w:rPr>
          <w:b/>
          <w:sz w:val="24"/>
        </w:rPr>
        <w:t>Family</w:t>
      </w:r>
      <w:r>
        <w:rPr>
          <w:b/>
          <w:spacing w:val="-9"/>
          <w:sz w:val="24"/>
        </w:rPr>
        <w:t> </w:t>
      </w:r>
      <w:r>
        <w:rPr>
          <w:b/>
          <w:spacing w:val="-2"/>
          <w:sz w:val="24"/>
        </w:rPr>
        <w:t>Services</w:t>
      </w:r>
    </w:p>
    <w:p>
      <w:pPr>
        <w:spacing w:line="275" w:lineRule="exact" w:before="0"/>
        <w:ind w:left="0" w:right="204" w:firstLine="0"/>
        <w:jc w:val="right"/>
        <w:rPr>
          <w:b/>
          <w:sz w:val="24"/>
        </w:rPr>
      </w:pPr>
      <w:r>
        <w:rPr>
          <w:b/>
          <w:sz w:val="24"/>
        </w:rPr>
        <w:t>June </w:t>
      </w:r>
      <w:r>
        <w:rPr>
          <w:b/>
          <w:spacing w:val="-4"/>
          <w:sz w:val="24"/>
        </w:rPr>
        <w:t>2024</w:t>
      </w:r>
    </w:p>
    <w:p>
      <w:pPr>
        <w:spacing w:after="0" w:line="275" w:lineRule="exact"/>
        <w:jc w:val="right"/>
        <w:rPr>
          <w:sz w:val="24"/>
        </w:rPr>
        <w:sectPr>
          <w:type w:val="continuous"/>
          <w:pgSz w:w="11910" w:h="16840"/>
          <w:pgMar w:top="1500" w:bottom="280" w:left="1320" w:right="1320"/>
        </w:sectPr>
      </w:pPr>
    </w:p>
    <w:p>
      <w:pPr>
        <w:spacing w:before="71"/>
        <w:ind w:left="2880" w:right="112" w:hanging="1964"/>
        <w:jc w:val="left"/>
        <w:rPr>
          <w:b/>
          <w:sz w:val="28"/>
        </w:rPr>
      </w:pPr>
      <w:bookmarkStart w:name="Children and Young People Amendment Bill" w:id="2"/>
      <w:bookmarkEnd w:id="2"/>
      <w:r>
        <w:rPr/>
      </w:r>
      <w:r>
        <w:rPr>
          <w:b/>
          <w:sz w:val="28"/>
        </w:rPr>
        <w:t>Children</w:t>
      </w:r>
      <w:r>
        <w:rPr>
          <w:b/>
          <w:spacing w:val="-9"/>
          <w:sz w:val="28"/>
        </w:rPr>
        <w:t> </w:t>
      </w:r>
      <w:r>
        <w:rPr>
          <w:b/>
          <w:sz w:val="28"/>
        </w:rPr>
        <w:t>and</w:t>
      </w:r>
      <w:r>
        <w:rPr>
          <w:b/>
          <w:spacing w:val="-4"/>
          <w:sz w:val="28"/>
        </w:rPr>
        <w:t> </w:t>
      </w:r>
      <w:r>
        <w:rPr>
          <w:b/>
          <w:sz w:val="28"/>
        </w:rPr>
        <w:t>Young</w:t>
      </w:r>
      <w:r>
        <w:rPr>
          <w:b/>
          <w:spacing w:val="-9"/>
          <w:sz w:val="28"/>
        </w:rPr>
        <w:t> </w:t>
      </w:r>
      <w:r>
        <w:rPr>
          <w:b/>
          <w:sz w:val="28"/>
        </w:rPr>
        <w:t>People</w:t>
      </w:r>
      <w:r>
        <w:rPr>
          <w:b/>
          <w:spacing w:val="-3"/>
          <w:sz w:val="28"/>
        </w:rPr>
        <w:t> </w:t>
      </w:r>
      <w:r>
        <w:rPr>
          <w:b/>
          <w:sz w:val="28"/>
        </w:rPr>
        <w:t>Amendment</w:t>
      </w:r>
      <w:r>
        <w:rPr>
          <w:b/>
          <w:spacing w:val="-3"/>
          <w:sz w:val="28"/>
        </w:rPr>
        <w:t> </w:t>
      </w:r>
      <w:r>
        <w:rPr>
          <w:b/>
          <w:sz w:val="28"/>
        </w:rPr>
        <w:t>Bill</w:t>
      </w:r>
      <w:r>
        <w:rPr>
          <w:b/>
          <w:spacing w:val="-2"/>
          <w:sz w:val="28"/>
        </w:rPr>
        <w:t> </w:t>
      </w:r>
      <w:r>
        <w:rPr>
          <w:b/>
          <w:sz w:val="28"/>
        </w:rPr>
        <w:t>2024</w:t>
      </w:r>
      <w:r>
        <w:rPr>
          <w:b/>
          <w:spacing w:val="-3"/>
          <w:sz w:val="28"/>
        </w:rPr>
        <w:t> </w:t>
      </w:r>
      <w:r>
        <w:rPr>
          <w:b/>
          <w:sz w:val="28"/>
        </w:rPr>
        <w:t>(No</w:t>
      </w:r>
      <w:r>
        <w:rPr>
          <w:b/>
          <w:spacing w:val="-8"/>
          <w:sz w:val="28"/>
        </w:rPr>
        <w:t> </w:t>
      </w:r>
      <w:r>
        <w:rPr>
          <w:b/>
          <w:sz w:val="28"/>
        </w:rPr>
        <w:t>2) Government Amendments</w:t>
      </w:r>
    </w:p>
    <w:p>
      <w:pPr>
        <w:pStyle w:val="BodyText"/>
        <w:ind w:left="0"/>
        <w:rPr>
          <w:b/>
          <w:sz w:val="28"/>
        </w:rPr>
      </w:pPr>
    </w:p>
    <w:p>
      <w:pPr>
        <w:pStyle w:val="BodyText"/>
        <w:spacing w:before="31"/>
        <w:ind w:left="0"/>
        <w:rPr>
          <w:b/>
          <w:sz w:val="28"/>
        </w:rPr>
      </w:pPr>
    </w:p>
    <w:p>
      <w:pPr>
        <w:pStyle w:val="Heading1"/>
      </w:pPr>
      <w:bookmarkStart w:name="OVERVIEW OF THE BILL" w:id="3"/>
      <w:bookmarkEnd w:id="3"/>
      <w:r>
        <w:rPr>
          <w:b w:val="0"/>
        </w:rPr>
      </w:r>
      <w:r>
        <w:rPr/>
        <w:t>OVERVIEW</w:t>
      </w:r>
      <w:r>
        <w:rPr>
          <w:spacing w:val="-4"/>
        </w:rPr>
        <w:t> </w:t>
      </w:r>
      <w:r>
        <w:rPr/>
        <w:t>OF</w:t>
      </w:r>
      <w:r>
        <w:rPr>
          <w:spacing w:val="-1"/>
        </w:rPr>
        <w:t> </w:t>
      </w:r>
      <w:r>
        <w:rPr/>
        <w:t>THE</w:t>
      </w:r>
      <w:r>
        <w:rPr>
          <w:spacing w:val="-4"/>
        </w:rPr>
        <w:t> BILL</w:t>
      </w:r>
    </w:p>
    <w:p>
      <w:pPr>
        <w:pStyle w:val="BodyText"/>
        <w:spacing w:line="264" w:lineRule="auto" w:before="271"/>
        <w:ind w:right="134"/>
      </w:pPr>
      <w:r>
        <w:rPr/>
        <w:t>On</w:t>
      </w:r>
      <w:r>
        <w:rPr>
          <w:spacing w:val="-3"/>
        </w:rPr>
        <w:t> </w:t>
      </w:r>
      <w:r>
        <w:rPr/>
        <w:t>19</w:t>
      </w:r>
      <w:r>
        <w:rPr>
          <w:spacing w:val="-3"/>
        </w:rPr>
        <w:t> </w:t>
      </w:r>
      <w:r>
        <w:rPr/>
        <w:t>March</w:t>
      </w:r>
      <w:r>
        <w:rPr>
          <w:spacing w:val="-4"/>
        </w:rPr>
        <w:t> </w:t>
      </w:r>
      <w:r>
        <w:rPr/>
        <w:t>2024,</w:t>
      </w:r>
      <w:r>
        <w:rPr>
          <w:spacing w:val="-3"/>
        </w:rPr>
        <w:t> </w:t>
      </w:r>
      <w:r>
        <w:rPr/>
        <w:t>the</w:t>
      </w:r>
      <w:r>
        <w:rPr>
          <w:spacing w:val="-3"/>
        </w:rPr>
        <w:t> </w:t>
      </w:r>
      <w:r>
        <w:rPr/>
        <w:t>Children</w:t>
      </w:r>
      <w:r>
        <w:rPr>
          <w:spacing w:val="-3"/>
        </w:rPr>
        <w:t> </w:t>
      </w:r>
      <w:r>
        <w:rPr/>
        <w:t>and</w:t>
      </w:r>
      <w:r>
        <w:rPr>
          <w:spacing w:val="-3"/>
        </w:rPr>
        <w:t> </w:t>
      </w:r>
      <w:r>
        <w:rPr/>
        <w:t>Young</w:t>
      </w:r>
      <w:r>
        <w:rPr>
          <w:spacing w:val="-3"/>
        </w:rPr>
        <w:t> </w:t>
      </w:r>
      <w:r>
        <w:rPr/>
        <w:t>People</w:t>
      </w:r>
      <w:r>
        <w:rPr>
          <w:spacing w:val="-3"/>
        </w:rPr>
        <w:t> </w:t>
      </w:r>
      <w:r>
        <w:rPr/>
        <w:t>Amendment</w:t>
      </w:r>
      <w:r>
        <w:rPr>
          <w:spacing w:val="-3"/>
        </w:rPr>
        <w:t> </w:t>
      </w:r>
      <w:r>
        <w:rPr/>
        <w:t>Bill</w:t>
      </w:r>
      <w:r>
        <w:rPr>
          <w:spacing w:val="-4"/>
        </w:rPr>
        <w:t> </w:t>
      </w:r>
      <w:r>
        <w:rPr/>
        <w:t>2024</w:t>
      </w:r>
      <w:r>
        <w:rPr>
          <w:spacing w:val="-3"/>
        </w:rPr>
        <w:t> </w:t>
      </w:r>
      <w:r>
        <w:rPr/>
        <w:t>(No</w:t>
      </w:r>
      <w:r>
        <w:rPr>
          <w:spacing w:val="-3"/>
        </w:rPr>
        <w:t> </w:t>
      </w:r>
      <w:r>
        <w:rPr/>
        <w:t>2)</w:t>
      </w:r>
      <w:r>
        <w:rPr>
          <w:spacing w:val="-2"/>
        </w:rPr>
        <w:t> </w:t>
      </w:r>
      <w:r>
        <w:rPr/>
        <w:t>(the Bill) was introduced into the Legislative Assembly. The Bill makes amendments to the Children and Young People Act 2008 to establish a better-quality framework for the ACT's child protection and family support system.</w:t>
      </w:r>
    </w:p>
    <w:p>
      <w:pPr>
        <w:pStyle w:val="BodyText"/>
        <w:spacing w:line="264" w:lineRule="auto" w:before="240"/>
        <w:ind w:right="121"/>
      </w:pPr>
      <w:r>
        <w:rPr/>
        <w:t>The Government amendments to the Bill (the</w:t>
      </w:r>
      <w:r>
        <w:rPr>
          <w:spacing w:val="-4"/>
        </w:rPr>
        <w:t> </w:t>
      </w:r>
      <w:r>
        <w:rPr/>
        <w:t>Amendments) are urgently required to resolve a technical issue concerning the sharing of sensitive and protected information</w:t>
      </w:r>
      <w:r>
        <w:rPr>
          <w:spacing w:val="-2"/>
        </w:rPr>
        <w:t> </w:t>
      </w:r>
      <w:r>
        <w:rPr/>
        <w:t>within</w:t>
      </w:r>
      <w:r>
        <w:rPr>
          <w:spacing w:val="-2"/>
        </w:rPr>
        <w:t> </w:t>
      </w:r>
      <w:r>
        <w:rPr/>
        <w:t>civil</w:t>
      </w:r>
      <w:r>
        <w:rPr>
          <w:spacing w:val="-3"/>
        </w:rPr>
        <w:t> </w:t>
      </w:r>
      <w:r>
        <w:rPr/>
        <w:t>claims</w:t>
      </w:r>
      <w:r>
        <w:rPr>
          <w:spacing w:val="-8"/>
        </w:rPr>
        <w:t> </w:t>
      </w:r>
      <w:r>
        <w:rPr/>
        <w:t>and</w:t>
      </w:r>
      <w:r>
        <w:rPr>
          <w:spacing w:val="-2"/>
        </w:rPr>
        <w:t> </w:t>
      </w:r>
      <w:r>
        <w:rPr/>
        <w:t>proceedings</w:t>
      </w:r>
      <w:r>
        <w:rPr>
          <w:spacing w:val="-3"/>
        </w:rPr>
        <w:t> </w:t>
      </w:r>
      <w:r>
        <w:rPr/>
        <w:t>under</w:t>
      </w:r>
      <w:r>
        <w:rPr>
          <w:spacing w:val="-1"/>
        </w:rPr>
        <w:t> </w:t>
      </w:r>
      <w:r>
        <w:rPr/>
        <w:t>section</w:t>
      </w:r>
      <w:r>
        <w:rPr>
          <w:spacing w:val="-2"/>
        </w:rPr>
        <w:t> </w:t>
      </w:r>
      <w:r>
        <w:rPr/>
        <w:t>866</w:t>
      </w:r>
      <w:r>
        <w:rPr>
          <w:spacing w:val="-2"/>
        </w:rPr>
        <w:t> </w:t>
      </w:r>
      <w:r>
        <w:rPr/>
        <w:t>of</w:t>
      </w:r>
      <w:r>
        <w:rPr>
          <w:spacing w:val="-2"/>
        </w:rPr>
        <w:t> </w:t>
      </w:r>
      <w:r>
        <w:rPr/>
        <w:t>the</w:t>
      </w:r>
      <w:r>
        <w:rPr>
          <w:spacing w:val="-2"/>
        </w:rPr>
        <w:t> </w:t>
      </w:r>
      <w:r>
        <w:rPr/>
        <w:t>Children</w:t>
      </w:r>
      <w:r>
        <w:rPr>
          <w:spacing w:val="-2"/>
        </w:rPr>
        <w:t> </w:t>
      </w:r>
      <w:r>
        <w:rPr/>
        <w:t>and Young People Act 2008 (the CYP Act).</w:t>
      </w:r>
    </w:p>
    <w:p>
      <w:pPr>
        <w:pStyle w:val="BodyText"/>
        <w:spacing w:line="264" w:lineRule="auto" w:before="236"/>
      </w:pPr>
      <w:r>
        <w:rPr/>
        <w:t>The purpose of the Amendments is</w:t>
      </w:r>
      <w:r>
        <w:rPr>
          <w:spacing w:val="-12"/>
        </w:rPr>
        <w:t> </w:t>
      </w:r>
      <w:r>
        <w:rPr/>
        <w:t>to streamline the ability to share protected or sensitive</w:t>
      </w:r>
      <w:r>
        <w:rPr>
          <w:spacing w:val="-3"/>
        </w:rPr>
        <w:t> </w:t>
      </w:r>
      <w:r>
        <w:rPr/>
        <w:t>information</w:t>
      </w:r>
      <w:r>
        <w:rPr>
          <w:spacing w:val="-2"/>
        </w:rPr>
        <w:t> </w:t>
      </w:r>
      <w:r>
        <w:rPr/>
        <w:t>in</w:t>
      </w:r>
      <w:r>
        <w:rPr>
          <w:spacing w:val="-2"/>
        </w:rPr>
        <w:t> </w:t>
      </w:r>
      <w:r>
        <w:rPr/>
        <w:t>civil</w:t>
      </w:r>
      <w:r>
        <w:rPr>
          <w:spacing w:val="-3"/>
        </w:rPr>
        <w:t> </w:t>
      </w:r>
      <w:r>
        <w:rPr/>
        <w:t>claims</w:t>
      </w:r>
      <w:r>
        <w:rPr>
          <w:spacing w:val="-3"/>
        </w:rPr>
        <w:t> </w:t>
      </w:r>
      <w:r>
        <w:rPr/>
        <w:t>and</w:t>
      </w:r>
      <w:r>
        <w:rPr>
          <w:spacing w:val="-7"/>
        </w:rPr>
        <w:t> </w:t>
      </w:r>
      <w:r>
        <w:rPr/>
        <w:t>proceedings</w:t>
      </w:r>
      <w:r>
        <w:rPr>
          <w:spacing w:val="-3"/>
        </w:rPr>
        <w:t> </w:t>
      </w:r>
      <w:r>
        <w:rPr/>
        <w:t>and</w:t>
      </w:r>
      <w:r>
        <w:rPr>
          <w:spacing w:val="-7"/>
        </w:rPr>
        <w:t> </w:t>
      </w:r>
      <w:r>
        <w:rPr/>
        <w:t>ease</w:t>
      </w:r>
      <w:r>
        <w:rPr>
          <w:spacing w:val="-3"/>
        </w:rPr>
        <w:t> </w:t>
      </w:r>
      <w:r>
        <w:rPr/>
        <w:t>the</w:t>
      </w:r>
      <w:r>
        <w:rPr>
          <w:spacing w:val="-2"/>
        </w:rPr>
        <w:t> </w:t>
      </w:r>
      <w:r>
        <w:rPr/>
        <w:t>burden</w:t>
      </w:r>
      <w:r>
        <w:rPr>
          <w:spacing w:val="-2"/>
        </w:rPr>
        <w:t> </w:t>
      </w:r>
      <w:r>
        <w:rPr/>
        <w:t>on</w:t>
      </w:r>
      <w:r>
        <w:rPr>
          <w:spacing w:val="-2"/>
        </w:rPr>
        <w:t> </w:t>
      </w:r>
      <w:r>
        <w:rPr/>
        <w:t>victim- survivors seeking relevant information in these cases.</w:t>
      </w:r>
    </w:p>
    <w:p>
      <w:pPr>
        <w:spacing w:line="264" w:lineRule="auto" w:before="236"/>
        <w:ind w:left="119" w:right="112" w:firstLine="0"/>
        <w:jc w:val="left"/>
        <w:rPr>
          <w:sz w:val="24"/>
        </w:rPr>
      </w:pPr>
      <w:r>
        <w:rPr>
          <w:sz w:val="24"/>
        </w:rPr>
        <w:t>The</w:t>
      </w:r>
      <w:r>
        <w:rPr>
          <w:spacing w:val="-1"/>
          <w:sz w:val="24"/>
        </w:rPr>
        <w:t> </w:t>
      </w:r>
      <w:r>
        <w:rPr>
          <w:sz w:val="24"/>
        </w:rPr>
        <w:t>Amendments</w:t>
      </w:r>
      <w:r>
        <w:rPr>
          <w:spacing w:val="-7"/>
          <w:sz w:val="24"/>
        </w:rPr>
        <w:t> </w:t>
      </w:r>
      <w:r>
        <w:rPr>
          <w:sz w:val="24"/>
        </w:rPr>
        <w:t>follow</w:t>
      </w:r>
      <w:r>
        <w:rPr>
          <w:spacing w:val="-2"/>
          <w:sz w:val="24"/>
        </w:rPr>
        <w:t> </w:t>
      </w:r>
      <w:r>
        <w:rPr>
          <w:sz w:val="24"/>
        </w:rPr>
        <w:t>the</w:t>
      </w:r>
      <w:r>
        <w:rPr>
          <w:spacing w:val="-6"/>
          <w:sz w:val="24"/>
        </w:rPr>
        <w:t> </w:t>
      </w:r>
      <w:r>
        <w:rPr>
          <w:sz w:val="24"/>
        </w:rPr>
        <w:t>decision</w:t>
      </w:r>
      <w:r>
        <w:rPr>
          <w:spacing w:val="-1"/>
          <w:sz w:val="24"/>
        </w:rPr>
        <w:t> </w:t>
      </w:r>
      <w:r>
        <w:rPr>
          <w:sz w:val="24"/>
        </w:rPr>
        <w:t>of</w:t>
      </w:r>
      <w:r>
        <w:rPr>
          <w:spacing w:val="-6"/>
          <w:sz w:val="24"/>
        </w:rPr>
        <w:t> </w:t>
      </w:r>
      <w:r>
        <w:rPr>
          <w:sz w:val="24"/>
        </w:rPr>
        <w:t>Acting</w:t>
      </w:r>
      <w:r>
        <w:rPr>
          <w:spacing w:val="-1"/>
          <w:sz w:val="24"/>
        </w:rPr>
        <w:t> </w:t>
      </w:r>
      <w:r>
        <w:rPr>
          <w:sz w:val="24"/>
        </w:rPr>
        <w:t>Justice</w:t>
      </w:r>
      <w:r>
        <w:rPr>
          <w:spacing w:val="-2"/>
          <w:sz w:val="24"/>
        </w:rPr>
        <w:t> </w:t>
      </w:r>
      <w:r>
        <w:rPr>
          <w:sz w:val="24"/>
        </w:rPr>
        <w:t>Curtin</w:t>
      </w:r>
      <w:r>
        <w:rPr>
          <w:spacing w:val="-6"/>
          <w:sz w:val="24"/>
        </w:rPr>
        <w:t> </w:t>
      </w:r>
      <w:r>
        <w:rPr>
          <w:sz w:val="24"/>
        </w:rPr>
        <w:t>(Curtin</w:t>
      </w:r>
      <w:r>
        <w:rPr>
          <w:spacing w:val="-1"/>
          <w:sz w:val="24"/>
        </w:rPr>
        <w:t> </w:t>
      </w:r>
      <w:r>
        <w:rPr>
          <w:sz w:val="24"/>
        </w:rPr>
        <w:t>AJ)</w:t>
      </w:r>
      <w:r>
        <w:rPr>
          <w:spacing w:val="-1"/>
          <w:sz w:val="24"/>
        </w:rPr>
        <w:t> </w:t>
      </w:r>
      <w:r>
        <w:rPr>
          <w:sz w:val="24"/>
        </w:rPr>
        <w:t>in</w:t>
      </w:r>
      <w:r>
        <w:rPr>
          <w:spacing w:val="-1"/>
          <w:sz w:val="24"/>
        </w:rPr>
        <w:t> </w:t>
      </w:r>
      <w:r>
        <w:rPr>
          <w:sz w:val="24"/>
        </w:rPr>
        <w:t>the</w:t>
      </w:r>
      <w:r>
        <w:rPr>
          <w:spacing w:val="-1"/>
          <w:sz w:val="24"/>
        </w:rPr>
        <w:t> </w:t>
      </w:r>
      <w:r>
        <w:rPr>
          <w:sz w:val="24"/>
        </w:rPr>
        <w:t>ACT Supreme Court, in </w:t>
      </w:r>
      <w:r>
        <w:rPr>
          <w:i/>
          <w:sz w:val="24"/>
        </w:rPr>
        <w:t>Kelley Jeffries (a pseudonym) v ACT; Sabrina Cooke (a</w:t>
      </w:r>
      <w:r>
        <w:rPr>
          <w:i/>
          <w:sz w:val="24"/>
        </w:rPr>
        <w:t> pseudonym)</w:t>
      </w:r>
      <w:r>
        <w:rPr>
          <w:i/>
          <w:spacing w:val="-1"/>
          <w:sz w:val="24"/>
        </w:rPr>
        <w:t> </w:t>
      </w:r>
      <w:r>
        <w:rPr>
          <w:i/>
          <w:sz w:val="24"/>
        </w:rPr>
        <w:t>(by</w:t>
      </w:r>
      <w:r>
        <w:rPr>
          <w:i/>
          <w:spacing w:val="-3"/>
          <w:sz w:val="24"/>
        </w:rPr>
        <w:t> </w:t>
      </w:r>
      <w:r>
        <w:rPr>
          <w:i/>
          <w:sz w:val="24"/>
        </w:rPr>
        <w:t>her</w:t>
      </w:r>
      <w:r>
        <w:rPr>
          <w:i/>
          <w:spacing w:val="-6"/>
          <w:sz w:val="24"/>
        </w:rPr>
        <w:t> </w:t>
      </w:r>
      <w:r>
        <w:rPr>
          <w:i/>
          <w:sz w:val="24"/>
        </w:rPr>
        <w:t>litigation</w:t>
      </w:r>
      <w:r>
        <w:rPr>
          <w:i/>
          <w:spacing w:val="-2"/>
          <w:sz w:val="24"/>
        </w:rPr>
        <w:t> </w:t>
      </w:r>
      <w:r>
        <w:rPr>
          <w:i/>
          <w:sz w:val="24"/>
        </w:rPr>
        <w:t>guardian</w:t>
      </w:r>
      <w:r>
        <w:rPr>
          <w:i/>
          <w:spacing w:val="-2"/>
          <w:sz w:val="24"/>
        </w:rPr>
        <w:t> </w:t>
      </w:r>
      <w:r>
        <w:rPr>
          <w:i/>
          <w:sz w:val="24"/>
        </w:rPr>
        <w:t>Kelley</w:t>
      </w:r>
      <w:r>
        <w:rPr>
          <w:i/>
          <w:spacing w:val="-8"/>
          <w:sz w:val="24"/>
        </w:rPr>
        <w:t> </w:t>
      </w:r>
      <w:r>
        <w:rPr>
          <w:i/>
          <w:sz w:val="24"/>
        </w:rPr>
        <w:t>Jeffries</w:t>
      </w:r>
      <w:r>
        <w:rPr>
          <w:i/>
          <w:spacing w:val="-3"/>
          <w:sz w:val="24"/>
        </w:rPr>
        <w:t> </w:t>
      </w:r>
      <w:r>
        <w:rPr>
          <w:i/>
          <w:sz w:val="24"/>
        </w:rPr>
        <w:t>(a</w:t>
      </w:r>
      <w:r>
        <w:rPr>
          <w:i/>
          <w:spacing w:val="-2"/>
          <w:sz w:val="24"/>
        </w:rPr>
        <w:t> </w:t>
      </w:r>
      <w:r>
        <w:rPr>
          <w:i/>
          <w:sz w:val="24"/>
        </w:rPr>
        <w:t>pseudonym))</w:t>
      </w:r>
      <w:r>
        <w:rPr>
          <w:i/>
          <w:spacing w:val="-1"/>
          <w:sz w:val="24"/>
        </w:rPr>
        <w:t> </w:t>
      </w:r>
      <w:r>
        <w:rPr>
          <w:i/>
          <w:sz w:val="24"/>
        </w:rPr>
        <w:t>v</w:t>
      </w:r>
      <w:r>
        <w:rPr>
          <w:i/>
          <w:spacing w:val="-3"/>
          <w:sz w:val="24"/>
        </w:rPr>
        <w:t> </w:t>
      </w:r>
      <w:r>
        <w:rPr>
          <w:i/>
          <w:sz w:val="24"/>
        </w:rPr>
        <w:t>ACT</w:t>
      </w:r>
      <w:r>
        <w:rPr>
          <w:i/>
          <w:spacing w:val="-1"/>
          <w:sz w:val="24"/>
        </w:rPr>
        <w:t> </w:t>
      </w:r>
      <w:r>
        <w:rPr>
          <w:i/>
          <w:sz w:val="24"/>
        </w:rPr>
        <w:t>[2023] ACTSC 239 </w:t>
      </w:r>
      <w:r>
        <w:rPr>
          <w:sz w:val="24"/>
        </w:rPr>
        <w:t>(the Jeffries Decision).</w:t>
      </w:r>
    </w:p>
    <w:p>
      <w:pPr>
        <w:pStyle w:val="BodyText"/>
        <w:spacing w:line="264" w:lineRule="auto" w:before="246"/>
        <w:ind w:right="274"/>
      </w:pPr>
      <w:r>
        <w:rPr/>
        <w:t>The Jeffries decision provides that without a court order, the Director-General is unable</w:t>
      </w:r>
      <w:r>
        <w:rPr>
          <w:spacing w:val="-2"/>
        </w:rPr>
        <w:t> </w:t>
      </w:r>
      <w:r>
        <w:rPr/>
        <w:t>to</w:t>
      </w:r>
      <w:r>
        <w:rPr>
          <w:spacing w:val="-2"/>
        </w:rPr>
        <w:t> </w:t>
      </w:r>
      <w:r>
        <w:rPr/>
        <w:t>share</w:t>
      </w:r>
      <w:r>
        <w:rPr>
          <w:spacing w:val="-2"/>
        </w:rPr>
        <w:t> </w:t>
      </w:r>
      <w:r>
        <w:rPr/>
        <w:t>specific</w:t>
      </w:r>
      <w:r>
        <w:rPr>
          <w:spacing w:val="-3"/>
        </w:rPr>
        <w:t> </w:t>
      </w:r>
      <w:r>
        <w:rPr/>
        <w:t>information</w:t>
      </w:r>
      <w:r>
        <w:rPr>
          <w:spacing w:val="-2"/>
        </w:rPr>
        <w:t> </w:t>
      </w:r>
      <w:r>
        <w:rPr/>
        <w:t>with</w:t>
      </w:r>
      <w:r>
        <w:rPr>
          <w:spacing w:val="-2"/>
        </w:rPr>
        <w:t> </w:t>
      </w:r>
      <w:r>
        <w:rPr/>
        <w:t>the</w:t>
      </w:r>
      <w:r>
        <w:rPr>
          <w:spacing w:val="-7"/>
        </w:rPr>
        <w:t> </w:t>
      </w:r>
      <w:r>
        <w:rPr/>
        <w:t>Territory,</w:t>
      </w:r>
      <w:r>
        <w:rPr>
          <w:spacing w:val="-2"/>
        </w:rPr>
        <w:t> </w:t>
      </w:r>
      <w:r>
        <w:rPr/>
        <w:t>its</w:t>
      </w:r>
      <w:r>
        <w:rPr>
          <w:spacing w:val="-3"/>
        </w:rPr>
        <w:t> </w:t>
      </w:r>
      <w:r>
        <w:rPr/>
        <w:t>legal</w:t>
      </w:r>
      <w:r>
        <w:rPr>
          <w:spacing w:val="-8"/>
        </w:rPr>
        <w:t> </w:t>
      </w:r>
      <w:r>
        <w:rPr/>
        <w:t>representatives,</w:t>
      </w:r>
      <w:r>
        <w:rPr>
          <w:spacing w:val="-2"/>
        </w:rPr>
        <w:t> </w:t>
      </w:r>
      <w:r>
        <w:rPr/>
        <w:t>or the plaintiffs.</w:t>
      </w:r>
    </w:p>
    <w:p>
      <w:pPr>
        <w:pStyle w:val="BodyText"/>
        <w:spacing w:line="264" w:lineRule="auto" w:before="241"/>
        <w:ind w:left="119" w:right="192"/>
      </w:pPr>
      <w:r>
        <w:rPr/>
        <w:t>This</w:t>
      </w:r>
      <w:r>
        <w:rPr>
          <w:spacing w:val="-2"/>
        </w:rPr>
        <w:t> </w:t>
      </w:r>
      <w:r>
        <w:rPr/>
        <w:t>creates</w:t>
      </w:r>
      <w:r>
        <w:rPr>
          <w:spacing w:val="-2"/>
        </w:rPr>
        <w:t> </w:t>
      </w:r>
      <w:r>
        <w:rPr/>
        <w:t>significant</w:t>
      </w:r>
      <w:r>
        <w:rPr>
          <w:spacing w:val="-1"/>
        </w:rPr>
        <w:t> </w:t>
      </w:r>
      <w:r>
        <w:rPr/>
        <w:t>delays</w:t>
      </w:r>
      <w:r>
        <w:rPr>
          <w:spacing w:val="-3"/>
        </w:rPr>
        <w:t> </w:t>
      </w:r>
      <w:r>
        <w:rPr/>
        <w:t>and</w:t>
      </w:r>
      <w:r>
        <w:rPr>
          <w:spacing w:val="-1"/>
        </w:rPr>
        <w:t> </w:t>
      </w:r>
      <w:r>
        <w:rPr/>
        <w:t>difficulties</w:t>
      </w:r>
      <w:r>
        <w:rPr>
          <w:spacing w:val="-12"/>
        </w:rPr>
        <w:t> </w:t>
      </w:r>
      <w:r>
        <w:rPr/>
        <w:t>for victim-survivors</w:t>
      </w:r>
      <w:r>
        <w:rPr>
          <w:spacing w:val="-7"/>
        </w:rPr>
        <w:t> </w:t>
      </w:r>
      <w:r>
        <w:rPr/>
        <w:t>of</w:t>
      </w:r>
      <w:r>
        <w:rPr>
          <w:spacing w:val="-1"/>
        </w:rPr>
        <w:t> </w:t>
      </w:r>
      <w:r>
        <w:rPr/>
        <w:t>child</w:t>
      </w:r>
      <w:r>
        <w:rPr>
          <w:spacing w:val="-1"/>
        </w:rPr>
        <w:t> </w:t>
      </w:r>
      <w:r>
        <w:rPr/>
        <w:t>abuse</w:t>
      </w:r>
      <w:r>
        <w:rPr>
          <w:spacing w:val="-2"/>
        </w:rPr>
        <w:t> </w:t>
      </w:r>
      <w:r>
        <w:rPr/>
        <w:t>who wish to bring a civil claim arising from their past involvement with Child and Youth Protection Services in accessing relevant protected or sensitive information under the CYP Act to progress any claim.</w:t>
      </w:r>
    </w:p>
    <w:p>
      <w:pPr>
        <w:pStyle w:val="BodyText"/>
        <w:spacing w:line="264" w:lineRule="auto" w:before="235"/>
        <w:ind w:right="121"/>
      </w:pPr>
      <w:r>
        <w:rPr/>
        <w:t>The Amendments create a new exception to section 846 – secrecy of protected information. This exception specifies that it is not an offence to record or divulge protected information in connection to</w:t>
      </w:r>
      <w:r>
        <w:rPr>
          <w:spacing w:val="-4"/>
        </w:rPr>
        <w:t> </w:t>
      </w:r>
      <w:r>
        <w:rPr/>
        <w:t>a civil claim</w:t>
      </w:r>
      <w:r>
        <w:rPr>
          <w:spacing w:val="-17"/>
        </w:rPr>
        <w:t> </w:t>
      </w:r>
      <w:r>
        <w:rPr/>
        <w:t>or proceeding where</w:t>
      </w:r>
      <w:r>
        <w:rPr>
          <w:spacing w:val="-4"/>
        </w:rPr>
        <w:t> </w:t>
      </w:r>
      <w:r>
        <w:rPr/>
        <w:t>the</w:t>
      </w:r>
      <w:r>
        <w:rPr>
          <w:spacing w:val="-4"/>
        </w:rPr>
        <w:t> </w:t>
      </w:r>
      <w:r>
        <w:rPr/>
        <w:t>Territory is the respondent, and where the claimant (or person on whose behalf the claim is made) was a child or young person at</w:t>
      </w:r>
      <w:r>
        <w:rPr>
          <w:spacing w:val="-4"/>
        </w:rPr>
        <w:t> </w:t>
      </w:r>
      <w:r>
        <w:rPr/>
        <w:t>the time of the</w:t>
      </w:r>
      <w:r>
        <w:rPr>
          <w:spacing w:val="-4"/>
        </w:rPr>
        <w:t> </w:t>
      </w:r>
      <w:r>
        <w:rPr/>
        <w:t>act</w:t>
      </w:r>
      <w:r>
        <w:rPr>
          <w:spacing w:val="-1"/>
        </w:rPr>
        <w:t> </w:t>
      </w:r>
      <w:r>
        <w:rPr/>
        <w:t>or</w:t>
      </w:r>
      <w:r>
        <w:rPr>
          <w:spacing w:val="-3"/>
        </w:rPr>
        <w:t> </w:t>
      </w:r>
      <w:r>
        <w:rPr/>
        <w:t>omission</w:t>
      </w:r>
      <w:r>
        <w:rPr>
          <w:spacing w:val="-4"/>
        </w:rPr>
        <w:t> </w:t>
      </w:r>
      <w:r>
        <w:rPr/>
        <w:t>related</w:t>
      </w:r>
      <w:r>
        <w:rPr>
          <w:spacing w:val="-4"/>
        </w:rPr>
        <w:t> </w:t>
      </w:r>
      <w:r>
        <w:rPr/>
        <w:t>to child abuse,</w:t>
      </w:r>
      <w:r>
        <w:rPr>
          <w:spacing w:val="-1"/>
        </w:rPr>
        <w:t> </w:t>
      </w:r>
      <w:r>
        <w:rPr/>
        <w:t>that</w:t>
      </w:r>
      <w:r>
        <w:rPr>
          <w:spacing w:val="-1"/>
        </w:rPr>
        <w:t> </w:t>
      </w:r>
      <w:r>
        <w:rPr/>
        <w:t>forms</w:t>
      </w:r>
      <w:r>
        <w:rPr>
          <w:spacing w:val="-2"/>
        </w:rPr>
        <w:t> </w:t>
      </w:r>
      <w:r>
        <w:rPr/>
        <w:t>the</w:t>
      </w:r>
      <w:r>
        <w:rPr>
          <w:spacing w:val="-6"/>
        </w:rPr>
        <w:t> </w:t>
      </w:r>
      <w:r>
        <w:rPr/>
        <w:t>basis</w:t>
      </w:r>
      <w:r>
        <w:rPr>
          <w:spacing w:val="-2"/>
        </w:rPr>
        <w:t> </w:t>
      </w:r>
      <w:r>
        <w:rPr/>
        <w:t>of</w:t>
      </w:r>
      <w:r>
        <w:rPr>
          <w:spacing w:val="-1"/>
        </w:rPr>
        <w:t> </w:t>
      </w:r>
      <w:r>
        <w:rPr/>
        <w:t>the</w:t>
      </w:r>
      <w:r>
        <w:rPr>
          <w:spacing w:val="-1"/>
        </w:rPr>
        <w:t> </w:t>
      </w:r>
      <w:r>
        <w:rPr/>
        <w:t>claim.</w:t>
      </w:r>
      <w:r>
        <w:rPr>
          <w:spacing w:val="-6"/>
        </w:rPr>
        <w:t> </w:t>
      </w:r>
      <w:r>
        <w:rPr/>
        <w:t>This</w:t>
      </w:r>
      <w:r>
        <w:rPr>
          <w:spacing w:val="-7"/>
        </w:rPr>
        <w:t> </w:t>
      </w:r>
      <w:r>
        <w:rPr/>
        <w:t>exception</w:t>
      </w:r>
      <w:r>
        <w:rPr>
          <w:spacing w:val="-1"/>
        </w:rPr>
        <w:t> </w:t>
      </w:r>
      <w:r>
        <w:rPr/>
        <w:t>specifically</w:t>
      </w:r>
      <w:r>
        <w:rPr>
          <w:spacing w:val="-2"/>
        </w:rPr>
        <w:t> </w:t>
      </w:r>
      <w:r>
        <w:rPr/>
        <w:t>applies</w:t>
      </w:r>
      <w:r>
        <w:rPr>
          <w:spacing w:val="-2"/>
        </w:rPr>
        <w:t> </w:t>
      </w:r>
      <w:r>
        <w:rPr/>
        <w:t>to</w:t>
      </w:r>
      <w:r>
        <w:rPr>
          <w:spacing w:val="-1"/>
        </w:rPr>
        <w:t> </w:t>
      </w:r>
      <w:r>
        <w:rPr/>
        <w:t>claims of child abuse as defined in the Civil Law (Wrongs) Act 2002.</w:t>
      </w:r>
    </w:p>
    <w:p>
      <w:pPr>
        <w:pStyle w:val="BodyText"/>
        <w:spacing w:line="264" w:lineRule="auto" w:before="242"/>
      </w:pPr>
      <w:r>
        <w:rPr/>
        <w:t>The</w:t>
      </w:r>
      <w:r>
        <w:rPr>
          <w:spacing w:val="-1"/>
        </w:rPr>
        <w:t> </w:t>
      </w:r>
      <w:r>
        <w:rPr/>
        <w:t>Amendments</w:t>
      </w:r>
      <w:r>
        <w:rPr>
          <w:spacing w:val="-7"/>
        </w:rPr>
        <w:t> </w:t>
      </w:r>
      <w:r>
        <w:rPr/>
        <w:t>also</w:t>
      </w:r>
      <w:r>
        <w:rPr>
          <w:spacing w:val="-2"/>
        </w:rPr>
        <w:t> </w:t>
      </w:r>
      <w:r>
        <w:rPr/>
        <w:t>introduce</w:t>
      </w:r>
      <w:r>
        <w:rPr>
          <w:spacing w:val="-7"/>
        </w:rPr>
        <w:t> </w:t>
      </w:r>
      <w:r>
        <w:rPr/>
        <w:t>a</w:t>
      </w:r>
      <w:r>
        <w:rPr>
          <w:spacing w:val="-1"/>
        </w:rPr>
        <w:t> </w:t>
      </w:r>
      <w:r>
        <w:rPr/>
        <w:t>new</w:t>
      </w:r>
      <w:r>
        <w:rPr>
          <w:spacing w:val="-2"/>
        </w:rPr>
        <w:t> </w:t>
      </w:r>
      <w:r>
        <w:rPr/>
        <w:t>provision</w:t>
      </w:r>
      <w:r>
        <w:rPr>
          <w:spacing w:val="-1"/>
        </w:rPr>
        <w:t> </w:t>
      </w:r>
      <w:r>
        <w:rPr/>
        <w:t>clarifying</w:t>
      </w:r>
      <w:r>
        <w:rPr>
          <w:spacing w:val="-1"/>
        </w:rPr>
        <w:t> </w:t>
      </w:r>
      <w:r>
        <w:rPr/>
        <w:t>that</w:t>
      </w:r>
      <w:r>
        <w:rPr>
          <w:spacing w:val="-1"/>
        </w:rPr>
        <w:t> </w:t>
      </w:r>
      <w:r>
        <w:rPr/>
        <w:t>the</w:t>
      </w:r>
      <w:r>
        <w:rPr>
          <w:spacing w:val="-6"/>
        </w:rPr>
        <w:t> </w:t>
      </w:r>
      <w:r>
        <w:rPr/>
        <w:t>Director-General may share information with the Territory or another entity for when it is reasonably required for the proper handling of a civil claim.</w:t>
      </w:r>
    </w:p>
    <w:p>
      <w:pPr>
        <w:spacing w:after="0" w:line="264" w:lineRule="auto"/>
        <w:sectPr>
          <w:footerReference w:type="default" r:id="rId5"/>
          <w:pgSz w:w="11910" w:h="16840"/>
          <w:pgMar w:header="0" w:footer="738" w:top="1400" w:bottom="920" w:left="1320" w:right="1320"/>
          <w:pgNumType w:start="1"/>
        </w:sectPr>
      </w:pPr>
    </w:p>
    <w:p>
      <w:pPr>
        <w:pStyle w:val="BodyText"/>
        <w:spacing w:line="264" w:lineRule="auto" w:before="79"/>
        <w:ind w:left="119" w:right="274"/>
      </w:pPr>
      <w:r>
        <w:rPr/>
        <w:t>The Amendments also insert section 856C, that authorise the Director-General to share</w:t>
      </w:r>
      <w:r>
        <w:rPr>
          <w:spacing w:val="-1"/>
        </w:rPr>
        <w:t> </w:t>
      </w:r>
      <w:r>
        <w:rPr/>
        <w:t>information</w:t>
      </w:r>
      <w:r>
        <w:rPr>
          <w:spacing w:val="-1"/>
        </w:rPr>
        <w:t> </w:t>
      </w:r>
      <w:r>
        <w:rPr/>
        <w:t>with</w:t>
      </w:r>
      <w:r>
        <w:rPr>
          <w:spacing w:val="-1"/>
        </w:rPr>
        <w:t> </w:t>
      </w:r>
      <w:r>
        <w:rPr/>
        <w:t>another person</w:t>
      </w:r>
      <w:r>
        <w:rPr>
          <w:spacing w:val="-1"/>
        </w:rPr>
        <w:t> </w:t>
      </w:r>
      <w:r>
        <w:rPr/>
        <w:t>that</w:t>
      </w:r>
      <w:r>
        <w:rPr>
          <w:spacing w:val="-1"/>
        </w:rPr>
        <w:t> </w:t>
      </w:r>
      <w:r>
        <w:rPr/>
        <w:t>is</w:t>
      </w:r>
      <w:r>
        <w:rPr>
          <w:spacing w:val="-2"/>
        </w:rPr>
        <w:t> </w:t>
      </w:r>
      <w:r>
        <w:rPr/>
        <w:t>relevant</w:t>
      </w:r>
      <w:r>
        <w:rPr>
          <w:spacing w:val="-1"/>
        </w:rPr>
        <w:t> </w:t>
      </w:r>
      <w:r>
        <w:rPr/>
        <w:t>to</w:t>
      </w:r>
      <w:r>
        <w:rPr>
          <w:spacing w:val="-6"/>
        </w:rPr>
        <w:t> </w:t>
      </w:r>
      <w:r>
        <w:rPr/>
        <w:t>a</w:t>
      </w:r>
      <w:r>
        <w:rPr>
          <w:spacing w:val="-1"/>
        </w:rPr>
        <w:t> </w:t>
      </w:r>
      <w:r>
        <w:rPr/>
        <w:t>civil</w:t>
      </w:r>
      <w:r>
        <w:rPr>
          <w:spacing w:val="-2"/>
        </w:rPr>
        <w:t> </w:t>
      </w:r>
      <w:r>
        <w:rPr/>
        <w:t>claim and</w:t>
      </w:r>
      <w:r>
        <w:rPr>
          <w:spacing w:val="-6"/>
        </w:rPr>
        <w:t> </w:t>
      </w:r>
      <w:r>
        <w:rPr/>
        <w:t>where</w:t>
      </w:r>
      <w:r>
        <w:rPr>
          <w:spacing w:val="-6"/>
        </w:rPr>
        <w:t> </w:t>
      </w:r>
      <w:r>
        <w:rPr/>
        <w:t>the person reasonably requires the information in relation to the claim. A person provided information is authorised to give this to another person if satisfied on reasonable grounds that this is necessary</w:t>
      </w:r>
      <w:r>
        <w:rPr>
          <w:spacing w:val="-3"/>
        </w:rPr>
        <w:t> </w:t>
      </w:r>
      <w:r>
        <w:rPr/>
        <w:t>for the proper handling of</w:t>
      </w:r>
      <w:r>
        <w:rPr>
          <w:spacing w:val="-2"/>
        </w:rPr>
        <w:t> </w:t>
      </w:r>
      <w:r>
        <w:rPr/>
        <w:t>the civil claim.</w:t>
      </w:r>
    </w:p>
    <w:p>
      <w:pPr>
        <w:pStyle w:val="BodyText"/>
        <w:spacing w:line="264" w:lineRule="auto" w:before="239"/>
        <w:ind w:left="119" w:right="121"/>
      </w:pPr>
      <w:r>
        <w:rPr/>
        <w:t>Importantly,</w:t>
      </w:r>
      <w:r>
        <w:rPr>
          <w:spacing w:val="-3"/>
        </w:rPr>
        <w:t> </w:t>
      </w:r>
      <w:r>
        <w:rPr/>
        <w:t>the</w:t>
      </w:r>
      <w:r>
        <w:rPr>
          <w:spacing w:val="-6"/>
        </w:rPr>
        <w:t> </w:t>
      </w:r>
      <w:r>
        <w:rPr/>
        <w:t>Amendments</w:t>
      </w:r>
      <w:r>
        <w:rPr>
          <w:spacing w:val="-2"/>
        </w:rPr>
        <w:t> </w:t>
      </w:r>
      <w:r>
        <w:rPr/>
        <w:t>strictly</w:t>
      </w:r>
      <w:r>
        <w:rPr>
          <w:spacing w:val="-2"/>
        </w:rPr>
        <w:t> </w:t>
      </w:r>
      <w:r>
        <w:rPr/>
        <w:t>confine</w:t>
      </w:r>
      <w:r>
        <w:rPr>
          <w:spacing w:val="-6"/>
        </w:rPr>
        <w:t> </w:t>
      </w:r>
      <w:r>
        <w:rPr/>
        <w:t>the</w:t>
      </w:r>
      <w:r>
        <w:rPr>
          <w:spacing w:val="-1"/>
        </w:rPr>
        <w:t> </w:t>
      </w:r>
      <w:r>
        <w:rPr/>
        <w:t>use</w:t>
      </w:r>
      <w:r>
        <w:rPr>
          <w:spacing w:val="-2"/>
        </w:rPr>
        <w:t> </w:t>
      </w:r>
      <w:r>
        <w:rPr/>
        <w:t>of</w:t>
      </w:r>
      <w:r>
        <w:rPr>
          <w:spacing w:val="-1"/>
        </w:rPr>
        <w:t> </w:t>
      </w:r>
      <w:r>
        <w:rPr/>
        <w:t>information</w:t>
      </w:r>
      <w:r>
        <w:rPr>
          <w:spacing w:val="-1"/>
        </w:rPr>
        <w:t> </w:t>
      </w:r>
      <w:r>
        <w:rPr/>
        <w:t>obtained</w:t>
      </w:r>
      <w:r>
        <w:rPr>
          <w:spacing w:val="-6"/>
        </w:rPr>
        <w:t> </w:t>
      </w:r>
      <w:r>
        <w:rPr/>
        <w:t>through this section, solely to matters directly associated with the civil claim, imposing penalties for any unauthorised secondary use.</w:t>
      </w:r>
    </w:p>
    <w:p>
      <w:pPr>
        <w:pStyle w:val="BodyText"/>
        <w:spacing w:line="264" w:lineRule="auto" w:before="241"/>
        <w:ind w:left="119" w:right="274"/>
      </w:pPr>
      <w:r>
        <w:rPr/>
        <w:t>A</w:t>
      </w:r>
      <w:r>
        <w:rPr>
          <w:spacing w:val="-3"/>
        </w:rPr>
        <w:t> </w:t>
      </w:r>
      <w:r>
        <w:rPr/>
        <w:t>new</w:t>
      </w:r>
      <w:r>
        <w:rPr>
          <w:spacing w:val="-1"/>
        </w:rPr>
        <w:t> </w:t>
      </w:r>
      <w:r>
        <w:rPr/>
        <w:t>offence provision is</w:t>
      </w:r>
      <w:r>
        <w:rPr>
          <w:spacing w:val="-1"/>
        </w:rPr>
        <w:t> </w:t>
      </w:r>
      <w:r>
        <w:rPr/>
        <w:t>introduced at section 846(3), that if a</w:t>
      </w:r>
      <w:r>
        <w:rPr>
          <w:spacing w:val="-5"/>
        </w:rPr>
        <w:t> </w:t>
      </w:r>
      <w:r>
        <w:rPr/>
        <w:t>person other than an information holder, receives protected information under these provisions but discloses this information for any other purpose, and demonstrates recklessness regarding</w:t>
      </w:r>
      <w:r>
        <w:rPr>
          <w:spacing w:val="-1"/>
        </w:rPr>
        <w:t> </w:t>
      </w:r>
      <w:r>
        <w:rPr/>
        <w:t>whether the</w:t>
      </w:r>
      <w:r>
        <w:rPr>
          <w:spacing w:val="-1"/>
        </w:rPr>
        <w:t> </w:t>
      </w:r>
      <w:r>
        <w:rPr/>
        <w:t>information</w:t>
      </w:r>
      <w:r>
        <w:rPr>
          <w:spacing w:val="-6"/>
        </w:rPr>
        <w:t> </w:t>
      </w:r>
      <w:r>
        <w:rPr/>
        <w:t>is</w:t>
      </w:r>
      <w:r>
        <w:rPr>
          <w:spacing w:val="-2"/>
        </w:rPr>
        <w:t> </w:t>
      </w:r>
      <w:r>
        <w:rPr/>
        <w:t>protected,</w:t>
      </w:r>
      <w:r>
        <w:rPr>
          <w:spacing w:val="-1"/>
        </w:rPr>
        <w:t> </w:t>
      </w:r>
      <w:r>
        <w:rPr/>
        <w:t>they</w:t>
      </w:r>
      <w:r>
        <w:rPr>
          <w:spacing w:val="-2"/>
        </w:rPr>
        <w:t> </w:t>
      </w:r>
      <w:r>
        <w:rPr/>
        <w:t>are</w:t>
      </w:r>
      <w:r>
        <w:rPr>
          <w:spacing w:val="-1"/>
        </w:rPr>
        <w:t> </w:t>
      </w:r>
      <w:r>
        <w:rPr/>
        <w:t>subject</w:t>
      </w:r>
      <w:r>
        <w:rPr>
          <w:spacing w:val="-7"/>
        </w:rPr>
        <w:t> </w:t>
      </w:r>
      <w:r>
        <w:rPr/>
        <w:t>to</w:t>
      </w:r>
      <w:r>
        <w:rPr>
          <w:spacing w:val="-1"/>
        </w:rPr>
        <w:t> </w:t>
      </w:r>
      <w:r>
        <w:rPr/>
        <w:t>an</w:t>
      </w:r>
      <w:r>
        <w:rPr>
          <w:spacing w:val="-6"/>
        </w:rPr>
        <w:t> </w:t>
      </w:r>
      <w:r>
        <w:rPr/>
        <w:t>offence.</w:t>
      </w:r>
      <w:r>
        <w:rPr>
          <w:spacing w:val="-6"/>
        </w:rPr>
        <w:t> </w:t>
      </w:r>
      <w:r>
        <w:rPr/>
        <w:t>The maximum penalty is 50 penalty units or 6 months imprisonment, aligning with existing information secrecy offence provisions.</w:t>
      </w:r>
    </w:p>
    <w:p>
      <w:pPr>
        <w:pStyle w:val="BodyText"/>
        <w:spacing w:line="264" w:lineRule="auto" w:before="238"/>
        <w:ind w:left="119" w:right="112"/>
      </w:pPr>
      <w:r>
        <w:rPr/>
        <w:t>The purpose of this provision is to expand information sharing protection to individuals who receive information under these provisions but are not information holders,</w:t>
      </w:r>
      <w:r>
        <w:rPr>
          <w:spacing w:val="-3"/>
        </w:rPr>
        <w:t> </w:t>
      </w:r>
      <w:r>
        <w:rPr/>
        <w:t>and</w:t>
      </w:r>
      <w:r>
        <w:rPr>
          <w:spacing w:val="-2"/>
        </w:rPr>
        <w:t> </w:t>
      </w:r>
      <w:r>
        <w:rPr/>
        <w:t>therefore</w:t>
      </w:r>
      <w:r>
        <w:rPr>
          <w:spacing w:val="-2"/>
        </w:rPr>
        <w:t> </w:t>
      </w:r>
      <w:r>
        <w:rPr/>
        <w:t>fall</w:t>
      </w:r>
      <w:r>
        <w:rPr>
          <w:spacing w:val="-3"/>
        </w:rPr>
        <w:t> </w:t>
      </w:r>
      <w:r>
        <w:rPr/>
        <w:t>outside</w:t>
      </w:r>
      <w:r>
        <w:rPr>
          <w:spacing w:val="-2"/>
        </w:rPr>
        <w:t> </w:t>
      </w:r>
      <w:r>
        <w:rPr/>
        <w:t>the</w:t>
      </w:r>
      <w:r>
        <w:rPr>
          <w:spacing w:val="-2"/>
        </w:rPr>
        <w:t> </w:t>
      </w:r>
      <w:r>
        <w:rPr/>
        <w:t>scope</w:t>
      </w:r>
      <w:r>
        <w:rPr>
          <w:spacing w:val="-7"/>
        </w:rPr>
        <w:t> </w:t>
      </w:r>
      <w:r>
        <w:rPr/>
        <w:t>of</w:t>
      </w:r>
      <w:r>
        <w:rPr>
          <w:spacing w:val="-2"/>
        </w:rPr>
        <w:t> </w:t>
      </w:r>
      <w:r>
        <w:rPr/>
        <w:t>existing</w:t>
      </w:r>
      <w:r>
        <w:rPr>
          <w:spacing w:val="-2"/>
        </w:rPr>
        <w:t> </w:t>
      </w:r>
      <w:r>
        <w:rPr/>
        <w:t>information</w:t>
      </w:r>
      <w:r>
        <w:rPr>
          <w:spacing w:val="-2"/>
        </w:rPr>
        <w:t> </w:t>
      </w:r>
      <w:r>
        <w:rPr/>
        <w:t>secrecy</w:t>
      </w:r>
      <w:r>
        <w:rPr>
          <w:spacing w:val="-9"/>
        </w:rPr>
        <w:t> </w:t>
      </w:r>
      <w:r>
        <w:rPr/>
        <w:t>offences. For example, if a claimant obtains information under these provisions and shares it with a third party, such as an expert or psychologist, to advance their claim, the new offence applies to the third party if they share the information for any other purpose.</w:t>
      </w:r>
    </w:p>
    <w:p>
      <w:pPr>
        <w:pStyle w:val="BodyText"/>
        <w:spacing w:line="264" w:lineRule="auto" w:before="242"/>
        <w:ind w:left="119" w:right="121"/>
      </w:pPr>
      <w:r>
        <w:rPr/>
        <w:t>It is not intended that the offence will have wide-reaching application. Information sharing is only permissible when it is necessary for the proper handling of a civil claim.</w:t>
      </w:r>
      <w:r>
        <w:rPr>
          <w:spacing w:val="-1"/>
        </w:rPr>
        <w:t> </w:t>
      </w:r>
      <w:r>
        <w:rPr/>
        <w:t>This</w:t>
      </w:r>
      <w:r>
        <w:rPr>
          <w:spacing w:val="-2"/>
        </w:rPr>
        <w:t> </w:t>
      </w:r>
      <w:r>
        <w:rPr/>
        <w:t>ensures</w:t>
      </w:r>
      <w:r>
        <w:rPr>
          <w:spacing w:val="-7"/>
        </w:rPr>
        <w:t> </w:t>
      </w:r>
      <w:r>
        <w:rPr/>
        <w:t>that</w:t>
      </w:r>
      <w:r>
        <w:rPr>
          <w:spacing w:val="-1"/>
        </w:rPr>
        <w:t> </w:t>
      </w:r>
      <w:r>
        <w:rPr/>
        <w:t>the</w:t>
      </w:r>
      <w:r>
        <w:rPr>
          <w:spacing w:val="-1"/>
        </w:rPr>
        <w:t> </w:t>
      </w:r>
      <w:r>
        <w:rPr/>
        <w:t>sharing</w:t>
      </w:r>
      <w:r>
        <w:rPr>
          <w:spacing w:val="-1"/>
        </w:rPr>
        <w:t> </w:t>
      </w:r>
      <w:r>
        <w:rPr/>
        <w:t>of</w:t>
      </w:r>
      <w:r>
        <w:rPr>
          <w:spacing w:val="-1"/>
        </w:rPr>
        <w:t> </w:t>
      </w:r>
      <w:r>
        <w:rPr/>
        <w:t>information</w:t>
      </w:r>
      <w:r>
        <w:rPr>
          <w:spacing w:val="-1"/>
        </w:rPr>
        <w:t> </w:t>
      </w:r>
      <w:r>
        <w:rPr/>
        <w:t>occurs</w:t>
      </w:r>
      <w:r>
        <w:rPr>
          <w:spacing w:val="-7"/>
        </w:rPr>
        <w:t> </w:t>
      </w:r>
      <w:r>
        <w:rPr/>
        <w:t>within</w:t>
      </w:r>
      <w:r>
        <w:rPr>
          <w:spacing w:val="-1"/>
        </w:rPr>
        <w:t> </w:t>
      </w:r>
      <w:r>
        <w:rPr/>
        <w:t>the</w:t>
      </w:r>
      <w:r>
        <w:rPr>
          <w:spacing w:val="-1"/>
        </w:rPr>
        <w:t> </w:t>
      </w:r>
      <w:r>
        <w:rPr/>
        <w:t>confines</w:t>
      </w:r>
      <w:r>
        <w:rPr>
          <w:spacing w:val="-7"/>
        </w:rPr>
        <w:t> </w:t>
      </w:r>
      <w:r>
        <w:rPr/>
        <w:t>of</w:t>
      </w:r>
      <w:r>
        <w:rPr>
          <w:spacing w:val="-1"/>
        </w:rPr>
        <w:t> </w:t>
      </w:r>
      <w:r>
        <w:rPr/>
        <w:t>legal necessity and doesn't unnecessarily compromise privacy or confidentiality.</w:t>
      </w:r>
    </w:p>
    <w:p>
      <w:pPr>
        <w:pStyle w:val="BodyText"/>
        <w:spacing w:line="264" w:lineRule="auto" w:before="240"/>
        <w:ind w:left="119" w:right="121"/>
      </w:pPr>
      <w:r>
        <w:rPr/>
        <w:t>The Amendments</w:t>
      </w:r>
      <w:r>
        <w:rPr>
          <w:spacing w:val="-4"/>
        </w:rPr>
        <w:t> </w:t>
      </w:r>
      <w:r>
        <w:rPr/>
        <w:t>further clarify that</w:t>
      </w:r>
      <w:r>
        <w:rPr>
          <w:spacing w:val="-3"/>
        </w:rPr>
        <w:t> </w:t>
      </w:r>
      <w:r>
        <w:rPr/>
        <w:t>under section 866, the court has</w:t>
      </w:r>
      <w:r>
        <w:rPr>
          <w:spacing w:val="-4"/>
        </w:rPr>
        <w:t> </w:t>
      </w:r>
      <w:r>
        <w:rPr/>
        <w:t>the authority</w:t>
      </w:r>
      <w:r>
        <w:rPr>
          <w:spacing w:val="-4"/>
        </w:rPr>
        <w:t> </w:t>
      </w:r>
      <w:r>
        <w:rPr/>
        <w:t>to require</w:t>
      </w:r>
      <w:r>
        <w:rPr>
          <w:spacing w:val="-4"/>
        </w:rPr>
        <w:t> </w:t>
      </w:r>
      <w:r>
        <w:rPr/>
        <w:t>the Director-General to disclose protected and sensitive information to a</w:t>
      </w:r>
      <w:r>
        <w:rPr>
          <w:spacing w:val="-4"/>
        </w:rPr>
        <w:t> </w:t>
      </w:r>
      <w:r>
        <w:rPr/>
        <w:t>third party,</w:t>
      </w:r>
      <w:r>
        <w:rPr>
          <w:spacing w:val="-1"/>
        </w:rPr>
        <w:t> </w:t>
      </w:r>
      <w:r>
        <w:rPr/>
        <w:t>before</w:t>
      </w:r>
      <w:r>
        <w:rPr>
          <w:spacing w:val="-5"/>
        </w:rPr>
        <w:t> </w:t>
      </w:r>
      <w:r>
        <w:rPr/>
        <w:t>or after legal</w:t>
      </w:r>
      <w:r>
        <w:rPr>
          <w:spacing w:val="-1"/>
        </w:rPr>
        <w:t> </w:t>
      </w:r>
      <w:r>
        <w:rPr/>
        <w:t>action</w:t>
      </w:r>
      <w:r>
        <w:rPr>
          <w:spacing w:val="-5"/>
        </w:rPr>
        <w:t> </w:t>
      </w:r>
      <w:r>
        <w:rPr/>
        <w:t>begins.</w:t>
      </w:r>
      <w:r>
        <w:rPr>
          <w:spacing w:val="-6"/>
        </w:rPr>
        <w:t> </w:t>
      </w:r>
      <w:r>
        <w:rPr/>
        <w:t>This</w:t>
      </w:r>
      <w:r>
        <w:rPr>
          <w:spacing w:val="-6"/>
        </w:rPr>
        <w:t> </w:t>
      </w:r>
      <w:r>
        <w:rPr/>
        <w:t>provision empowers</w:t>
      </w:r>
      <w:r>
        <w:rPr>
          <w:spacing w:val="-6"/>
        </w:rPr>
        <w:t> </w:t>
      </w:r>
      <w:r>
        <w:rPr/>
        <w:t>parties</w:t>
      </w:r>
      <w:r>
        <w:rPr>
          <w:spacing w:val="-1"/>
        </w:rPr>
        <w:t> </w:t>
      </w:r>
      <w:r>
        <w:rPr/>
        <w:t>involved in a civil claim to seek access to relevant information through judicial channels, regardless of whether formal proceedings have started.</w:t>
      </w:r>
    </w:p>
    <w:p>
      <w:pPr>
        <w:pStyle w:val="BodyText"/>
        <w:spacing w:line="264" w:lineRule="auto" w:before="239"/>
        <w:ind w:left="119"/>
      </w:pPr>
      <w:r>
        <w:rPr/>
        <w:t>The Amendments aim to reduce delays in civil litigation, making it a more effective means</w:t>
      </w:r>
      <w:r>
        <w:rPr>
          <w:spacing w:val="-3"/>
        </w:rPr>
        <w:t> </w:t>
      </w:r>
      <w:r>
        <w:rPr/>
        <w:t>of</w:t>
      </w:r>
      <w:r>
        <w:rPr>
          <w:spacing w:val="-6"/>
        </w:rPr>
        <w:t> </w:t>
      </w:r>
      <w:r>
        <w:rPr/>
        <w:t>providing</w:t>
      </w:r>
      <w:r>
        <w:rPr>
          <w:spacing w:val="-2"/>
        </w:rPr>
        <w:t> </w:t>
      </w:r>
      <w:r>
        <w:rPr/>
        <w:t>justice</w:t>
      </w:r>
      <w:r>
        <w:rPr>
          <w:spacing w:val="-3"/>
        </w:rPr>
        <w:t> </w:t>
      </w:r>
      <w:r>
        <w:rPr/>
        <w:t>for</w:t>
      </w:r>
      <w:r>
        <w:rPr>
          <w:spacing w:val="-1"/>
        </w:rPr>
        <w:t> </w:t>
      </w:r>
      <w:r>
        <w:rPr/>
        <w:t>victim-survivors,</w:t>
      </w:r>
      <w:r>
        <w:rPr>
          <w:spacing w:val="-6"/>
        </w:rPr>
        <w:t> </w:t>
      </w:r>
      <w:r>
        <w:rPr/>
        <w:t>in</w:t>
      </w:r>
      <w:r>
        <w:rPr>
          <w:spacing w:val="-2"/>
        </w:rPr>
        <w:t> </w:t>
      </w:r>
      <w:r>
        <w:rPr/>
        <w:t>line</w:t>
      </w:r>
      <w:r>
        <w:rPr>
          <w:spacing w:val="-2"/>
        </w:rPr>
        <w:t> </w:t>
      </w:r>
      <w:r>
        <w:rPr/>
        <w:t>with</w:t>
      </w:r>
      <w:r>
        <w:rPr>
          <w:spacing w:val="-2"/>
        </w:rPr>
        <w:t> </w:t>
      </w:r>
      <w:r>
        <w:rPr/>
        <w:t>recommendations</w:t>
      </w:r>
      <w:r>
        <w:rPr>
          <w:spacing w:val="-7"/>
        </w:rPr>
        <w:t> </w:t>
      </w:r>
      <w:r>
        <w:rPr/>
        <w:t>from</w:t>
      </w:r>
      <w:r>
        <w:rPr>
          <w:spacing w:val="-1"/>
        </w:rPr>
        <w:t> </w:t>
      </w:r>
      <w:r>
        <w:rPr/>
        <w:t>the Royal Commission's Report on Redress and Civil Litigation, amongst others. This approach also</w:t>
      </w:r>
      <w:r>
        <w:rPr>
          <w:spacing w:val="-1"/>
        </w:rPr>
        <w:t> </w:t>
      </w:r>
      <w:r>
        <w:rPr/>
        <w:t>aligns</w:t>
      </w:r>
      <w:r>
        <w:rPr>
          <w:spacing w:val="-6"/>
        </w:rPr>
        <w:t> </w:t>
      </w:r>
      <w:r>
        <w:rPr/>
        <w:t>with established practices</w:t>
      </w:r>
      <w:r>
        <w:rPr>
          <w:spacing w:val="-1"/>
        </w:rPr>
        <w:t> </w:t>
      </w:r>
      <w:r>
        <w:rPr/>
        <w:t>previously</w:t>
      </w:r>
      <w:r>
        <w:rPr>
          <w:spacing w:val="-1"/>
        </w:rPr>
        <w:t> </w:t>
      </w:r>
      <w:r>
        <w:rPr/>
        <w:t>accepted in</w:t>
      </w:r>
      <w:r>
        <w:rPr>
          <w:spacing w:val="-5"/>
        </w:rPr>
        <w:t> </w:t>
      </w:r>
      <w:r>
        <w:rPr/>
        <w:t>the ACT,</w:t>
      </w:r>
      <w:r>
        <w:rPr>
          <w:spacing w:val="-5"/>
        </w:rPr>
        <w:t> </w:t>
      </w:r>
      <w:r>
        <w:rPr/>
        <w:t>prior to the Jeffries decision.</w:t>
      </w:r>
    </w:p>
    <w:p>
      <w:pPr>
        <w:pStyle w:val="Heading1"/>
        <w:spacing w:before="239"/>
        <w:ind w:left="119"/>
      </w:pPr>
      <w:r>
        <w:rPr/>
        <w:t>CONSULTATION</w:t>
      </w:r>
      <w:r>
        <w:rPr>
          <w:spacing w:val="-5"/>
        </w:rPr>
        <w:t> </w:t>
      </w:r>
      <w:r>
        <w:rPr/>
        <w:t>ON</w:t>
      </w:r>
      <w:r>
        <w:rPr>
          <w:spacing w:val="-6"/>
        </w:rPr>
        <w:t> </w:t>
      </w:r>
      <w:r>
        <w:rPr/>
        <w:t>THE</w:t>
      </w:r>
      <w:r>
        <w:rPr>
          <w:spacing w:val="-4"/>
        </w:rPr>
        <w:t> </w:t>
      </w:r>
      <w:r>
        <w:rPr/>
        <w:t>PROPOSED</w:t>
      </w:r>
      <w:r>
        <w:rPr>
          <w:spacing w:val="-2"/>
        </w:rPr>
        <w:t> APPROACH</w:t>
      </w:r>
    </w:p>
    <w:p>
      <w:pPr>
        <w:pStyle w:val="BodyText"/>
        <w:spacing w:line="264" w:lineRule="auto" w:before="266"/>
        <w:ind w:left="119" w:right="121"/>
      </w:pPr>
      <w:r>
        <w:rPr/>
        <w:t>As</w:t>
      </w:r>
      <w:r>
        <w:rPr>
          <w:spacing w:val="-2"/>
        </w:rPr>
        <w:t> </w:t>
      </w:r>
      <w:r>
        <w:rPr/>
        <w:t>detailed</w:t>
      </w:r>
      <w:r>
        <w:rPr>
          <w:spacing w:val="-1"/>
        </w:rPr>
        <w:t> </w:t>
      </w:r>
      <w:r>
        <w:rPr/>
        <w:t>in</w:t>
      </w:r>
      <w:r>
        <w:rPr>
          <w:spacing w:val="-2"/>
        </w:rPr>
        <w:t> </w:t>
      </w:r>
      <w:r>
        <w:rPr/>
        <w:t>the</w:t>
      </w:r>
      <w:r>
        <w:rPr>
          <w:spacing w:val="-6"/>
        </w:rPr>
        <w:t> </w:t>
      </w:r>
      <w:r>
        <w:rPr/>
        <w:t>explanatory</w:t>
      </w:r>
      <w:r>
        <w:rPr>
          <w:spacing w:val="-2"/>
        </w:rPr>
        <w:t> </w:t>
      </w:r>
      <w:r>
        <w:rPr/>
        <w:t>statement</w:t>
      </w:r>
      <w:r>
        <w:rPr>
          <w:spacing w:val="-1"/>
        </w:rPr>
        <w:t> </w:t>
      </w:r>
      <w:r>
        <w:rPr/>
        <w:t>previously</w:t>
      </w:r>
      <w:r>
        <w:rPr>
          <w:spacing w:val="-2"/>
        </w:rPr>
        <w:t> </w:t>
      </w:r>
      <w:r>
        <w:rPr/>
        <w:t>tabled</w:t>
      </w:r>
      <w:r>
        <w:rPr>
          <w:spacing w:val="-1"/>
        </w:rPr>
        <w:t> </w:t>
      </w:r>
      <w:r>
        <w:rPr/>
        <w:t>with</w:t>
      </w:r>
      <w:r>
        <w:rPr>
          <w:spacing w:val="-6"/>
        </w:rPr>
        <w:t> </w:t>
      </w:r>
      <w:r>
        <w:rPr/>
        <w:t>the</w:t>
      </w:r>
      <w:r>
        <w:rPr>
          <w:spacing w:val="-1"/>
        </w:rPr>
        <w:t> </w:t>
      </w:r>
      <w:r>
        <w:rPr/>
        <w:t>Bill,</w:t>
      </w:r>
      <w:r>
        <w:rPr>
          <w:spacing w:val="-2"/>
        </w:rPr>
        <w:t> </w:t>
      </w:r>
      <w:r>
        <w:rPr/>
        <w:t>the Government engaged in various forms of consultation with the public and stakeholders during its development.</w:t>
      </w:r>
    </w:p>
    <w:p>
      <w:pPr>
        <w:spacing w:after="0" w:line="264" w:lineRule="auto"/>
        <w:sectPr>
          <w:pgSz w:w="11910" w:h="16840"/>
          <w:pgMar w:header="0" w:footer="738" w:top="1180" w:bottom="920" w:left="1320" w:right="1320"/>
        </w:sectPr>
      </w:pPr>
    </w:p>
    <w:p>
      <w:pPr>
        <w:pStyle w:val="BodyText"/>
        <w:spacing w:line="264" w:lineRule="auto" w:before="79"/>
        <w:ind w:right="121"/>
      </w:pPr>
      <w:r>
        <w:rPr/>
        <w:t>These</w:t>
      </w:r>
      <w:r>
        <w:rPr>
          <w:spacing w:val="-1"/>
        </w:rPr>
        <w:t> </w:t>
      </w:r>
      <w:r>
        <w:rPr/>
        <w:t>Amendments</w:t>
      </w:r>
      <w:r>
        <w:rPr>
          <w:spacing w:val="-2"/>
        </w:rPr>
        <w:t> </w:t>
      </w:r>
      <w:r>
        <w:rPr/>
        <w:t>were</w:t>
      </w:r>
      <w:r>
        <w:rPr>
          <w:spacing w:val="-6"/>
        </w:rPr>
        <w:t> </w:t>
      </w:r>
      <w:r>
        <w:rPr/>
        <w:t>deemed</w:t>
      </w:r>
      <w:r>
        <w:rPr>
          <w:spacing w:val="-1"/>
        </w:rPr>
        <w:t> </w:t>
      </w:r>
      <w:r>
        <w:rPr/>
        <w:t>urgent</w:t>
      </w:r>
      <w:r>
        <w:rPr>
          <w:spacing w:val="-6"/>
        </w:rPr>
        <w:t> </w:t>
      </w:r>
      <w:r>
        <w:rPr/>
        <w:t>and</w:t>
      </w:r>
      <w:r>
        <w:rPr>
          <w:spacing w:val="-6"/>
        </w:rPr>
        <w:t> </w:t>
      </w:r>
      <w:r>
        <w:rPr/>
        <w:t>essential</w:t>
      </w:r>
      <w:r>
        <w:rPr>
          <w:spacing w:val="-2"/>
        </w:rPr>
        <w:t> </w:t>
      </w:r>
      <w:r>
        <w:rPr/>
        <w:t>by</w:t>
      </w:r>
      <w:r>
        <w:rPr>
          <w:spacing w:val="-2"/>
        </w:rPr>
        <w:t> </w:t>
      </w:r>
      <w:r>
        <w:rPr/>
        <w:t>the</w:t>
      </w:r>
      <w:r>
        <w:rPr>
          <w:spacing w:val="-1"/>
        </w:rPr>
        <w:t> </w:t>
      </w:r>
      <w:r>
        <w:rPr/>
        <w:t>Community</w:t>
      </w:r>
      <w:r>
        <w:rPr>
          <w:spacing w:val="-2"/>
        </w:rPr>
        <w:t> </w:t>
      </w:r>
      <w:r>
        <w:rPr/>
        <w:t>Services Directorate, following the Jeffries decision, so consultation has been limited to relevant ACT Government directorates.</w:t>
      </w:r>
    </w:p>
    <w:p>
      <w:pPr>
        <w:pStyle w:val="Heading1"/>
        <w:spacing w:before="241"/>
      </w:pPr>
      <w:bookmarkStart w:name="CONSISTENCY WITH HUMAN RIGHTS" w:id="4"/>
      <w:bookmarkEnd w:id="4"/>
      <w:r>
        <w:rPr>
          <w:b w:val="0"/>
        </w:rPr>
      </w:r>
      <w:r>
        <w:rPr/>
        <w:t>CONSISTENCY</w:t>
      </w:r>
      <w:r>
        <w:rPr>
          <w:spacing w:val="-6"/>
        </w:rPr>
        <w:t> </w:t>
      </w:r>
      <w:r>
        <w:rPr/>
        <w:t>WITH</w:t>
      </w:r>
      <w:r>
        <w:rPr>
          <w:spacing w:val="-3"/>
        </w:rPr>
        <w:t> </w:t>
      </w:r>
      <w:r>
        <w:rPr/>
        <w:t>HUMAN</w:t>
      </w:r>
      <w:r>
        <w:rPr>
          <w:spacing w:val="-3"/>
        </w:rPr>
        <w:t> </w:t>
      </w:r>
      <w:r>
        <w:rPr>
          <w:spacing w:val="-2"/>
        </w:rPr>
        <w:t>RIGHTS</w:t>
      </w:r>
    </w:p>
    <w:p>
      <w:pPr>
        <w:pStyle w:val="BodyText"/>
        <w:spacing w:line="264" w:lineRule="auto" w:before="266"/>
        <w:ind w:left="119" w:right="112"/>
      </w:pPr>
      <w:r>
        <w:rPr/>
        <w:t>During the development of the Bill and the Amendments due regard was given to compatibility</w:t>
      </w:r>
      <w:r>
        <w:rPr>
          <w:spacing w:val="-2"/>
        </w:rPr>
        <w:t> </w:t>
      </w:r>
      <w:r>
        <w:rPr/>
        <w:t>with</w:t>
      </w:r>
      <w:r>
        <w:rPr>
          <w:spacing w:val="-1"/>
        </w:rPr>
        <w:t> </w:t>
      </w:r>
      <w:r>
        <w:rPr/>
        <w:t>human</w:t>
      </w:r>
      <w:r>
        <w:rPr>
          <w:spacing w:val="-6"/>
        </w:rPr>
        <w:t> </w:t>
      </w:r>
      <w:r>
        <w:rPr/>
        <w:t>rights</w:t>
      </w:r>
      <w:r>
        <w:rPr>
          <w:spacing w:val="-7"/>
        </w:rPr>
        <w:t> </w:t>
      </w:r>
      <w:r>
        <w:rPr/>
        <w:t>as</w:t>
      </w:r>
      <w:r>
        <w:rPr>
          <w:spacing w:val="-2"/>
        </w:rPr>
        <w:t> </w:t>
      </w:r>
      <w:r>
        <w:rPr/>
        <w:t>set</w:t>
      </w:r>
      <w:r>
        <w:rPr>
          <w:spacing w:val="-1"/>
        </w:rPr>
        <w:t> </w:t>
      </w:r>
      <w:r>
        <w:rPr/>
        <w:t>out</w:t>
      </w:r>
      <w:r>
        <w:rPr>
          <w:spacing w:val="-1"/>
        </w:rPr>
        <w:t> </w:t>
      </w:r>
      <w:r>
        <w:rPr/>
        <w:t>in</w:t>
      </w:r>
      <w:r>
        <w:rPr>
          <w:spacing w:val="-1"/>
        </w:rPr>
        <w:t> </w:t>
      </w:r>
      <w:r>
        <w:rPr/>
        <w:t>the</w:t>
      </w:r>
      <w:r>
        <w:rPr>
          <w:spacing w:val="-1"/>
        </w:rPr>
        <w:t> </w:t>
      </w:r>
      <w:r>
        <w:rPr/>
        <w:t>Human</w:t>
      </w:r>
      <w:r>
        <w:rPr>
          <w:spacing w:val="-1"/>
        </w:rPr>
        <w:t> </w:t>
      </w:r>
      <w:r>
        <w:rPr/>
        <w:t>Rights</w:t>
      </w:r>
      <w:r>
        <w:rPr>
          <w:spacing w:val="-2"/>
        </w:rPr>
        <w:t> </w:t>
      </w:r>
      <w:r>
        <w:rPr/>
        <w:t>Act</w:t>
      </w:r>
      <w:r>
        <w:rPr>
          <w:spacing w:val="-2"/>
        </w:rPr>
        <w:t> </w:t>
      </w:r>
      <w:r>
        <w:rPr/>
        <w:t>2004</w:t>
      </w:r>
      <w:r>
        <w:rPr>
          <w:spacing w:val="-6"/>
        </w:rPr>
        <w:t> </w:t>
      </w:r>
      <w:r>
        <w:rPr/>
        <w:t>(ACT)</w:t>
      </w:r>
      <w:r>
        <w:rPr>
          <w:spacing w:val="-5"/>
        </w:rPr>
        <w:t> </w:t>
      </w:r>
      <w:r>
        <w:rPr/>
        <w:t>(the HR Act).</w:t>
      </w:r>
    </w:p>
    <w:p>
      <w:pPr>
        <w:pStyle w:val="BodyText"/>
        <w:spacing w:line="264" w:lineRule="auto" w:before="242"/>
        <w:ind w:left="119"/>
      </w:pPr>
      <w:r>
        <w:rPr/>
        <w:t>The</w:t>
      </w:r>
      <w:r>
        <w:rPr>
          <w:spacing w:val="-2"/>
        </w:rPr>
        <w:t> </w:t>
      </w:r>
      <w:r>
        <w:rPr/>
        <w:t>Amendments</w:t>
      </w:r>
      <w:r>
        <w:rPr>
          <w:spacing w:val="-8"/>
        </w:rPr>
        <w:t> </w:t>
      </w:r>
      <w:r>
        <w:rPr/>
        <w:t>engage,</w:t>
      </w:r>
      <w:r>
        <w:rPr>
          <w:spacing w:val="-2"/>
        </w:rPr>
        <w:t> </w:t>
      </w:r>
      <w:r>
        <w:rPr/>
        <w:t>promote</w:t>
      </w:r>
      <w:r>
        <w:rPr>
          <w:spacing w:val="-2"/>
        </w:rPr>
        <w:t> </w:t>
      </w:r>
      <w:r>
        <w:rPr/>
        <w:t>and</w:t>
      </w:r>
      <w:r>
        <w:rPr>
          <w:spacing w:val="-2"/>
        </w:rPr>
        <w:t> </w:t>
      </w:r>
      <w:r>
        <w:rPr/>
        <w:t>impose</w:t>
      </w:r>
      <w:r>
        <w:rPr>
          <w:spacing w:val="-3"/>
        </w:rPr>
        <w:t> </w:t>
      </w:r>
      <w:r>
        <w:rPr/>
        <w:t>limitations</w:t>
      </w:r>
      <w:r>
        <w:rPr>
          <w:spacing w:val="-3"/>
        </w:rPr>
        <w:t> </w:t>
      </w:r>
      <w:r>
        <w:rPr/>
        <w:t>on</w:t>
      </w:r>
      <w:r>
        <w:rPr>
          <w:spacing w:val="-2"/>
        </w:rPr>
        <w:t> </w:t>
      </w:r>
      <w:r>
        <w:rPr/>
        <w:t>certain</w:t>
      </w:r>
      <w:r>
        <w:rPr>
          <w:spacing w:val="-2"/>
        </w:rPr>
        <w:t> </w:t>
      </w:r>
      <w:r>
        <w:rPr/>
        <w:t>human</w:t>
      </w:r>
      <w:r>
        <w:rPr>
          <w:spacing w:val="-2"/>
        </w:rPr>
        <w:t> </w:t>
      </w:r>
      <w:r>
        <w:rPr/>
        <w:t>rights under the HR Act.</w:t>
      </w:r>
    </w:p>
    <w:p>
      <w:pPr>
        <w:pStyle w:val="BodyText"/>
        <w:spacing w:before="237"/>
        <w:ind w:left="119"/>
      </w:pPr>
      <w:r>
        <w:rPr/>
        <w:t>The</w:t>
      </w:r>
      <w:r>
        <w:rPr>
          <w:spacing w:val="-2"/>
        </w:rPr>
        <w:t> </w:t>
      </w:r>
      <w:r>
        <w:rPr/>
        <w:t>rights</w:t>
      </w:r>
      <w:r>
        <w:rPr>
          <w:spacing w:val="-2"/>
        </w:rPr>
        <w:t> </w:t>
      </w:r>
      <w:r>
        <w:rPr/>
        <w:t>engaged</w:t>
      </w:r>
      <w:r>
        <w:rPr>
          <w:spacing w:val="-5"/>
        </w:rPr>
        <w:t> </w:t>
      </w:r>
      <w:r>
        <w:rPr/>
        <w:t>by</w:t>
      </w:r>
      <w:r>
        <w:rPr>
          <w:spacing w:val="-2"/>
        </w:rPr>
        <w:t> </w:t>
      </w:r>
      <w:r>
        <w:rPr/>
        <w:t>the</w:t>
      </w:r>
      <w:r>
        <w:rPr>
          <w:spacing w:val="-1"/>
        </w:rPr>
        <w:t> </w:t>
      </w:r>
      <w:r>
        <w:rPr/>
        <w:t>Amendments</w:t>
      </w:r>
      <w:r>
        <w:rPr>
          <w:spacing w:val="-2"/>
        </w:rPr>
        <w:t> include:</w:t>
      </w:r>
    </w:p>
    <w:p>
      <w:pPr>
        <w:pStyle w:val="ListParagraph"/>
        <w:numPr>
          <w:ilvl w:val="0"/>
          <w:numId w:val="1"/>
        </w:numPr>
        <w:tabs>
          <w:tab w:pos="935" w:val="left" w:leader="none"/>
        </w:tabs>
        <w:spacing w:line="240" w:lineRule="auto" w:before="145" w:after="0"/>
        <w:ind w:left="935" w:right="0" w:hanging="355"/>
        <w:jc w:val="left"/>
        <w:rPr>
          <w:rFonts w:ascii="Symbol" w:hAnsi="Symbol"/>
          <w:sz w:val="24"/>
        </w:rPr>
      </w:pPr>
      <w:r>
        <w:rPr>
          <w:sz w:val="24"/>
        </w:rPr>
        <w:t>Section</w:t>
      </w:r>
      <w:r>
        <w:rPr>
          <w:spacing w:val="-2"/>
          <w:sz w:val="24"/>
        </w:rPr>
        <w:t> </w:t>
      </w:r>
      <w:r>
        <w:rPr>
          <w:sz w:val="24"/>
        </w:rPr>
        <w:t>11</w:t>
      </w:r>
      <w:r>
        <w:rPr>
          <w:spacing w:val="-2"/>
          <w:sz w:val="24"/>
        </w:rPr>
        <w:t> </w:t>
      </w:r>
      <w:r>
        <w:rPr>
          <w:sz w:val="24"/>
        </w:rPr>
        <w:t>–</w:t>
      </w:r>
      <w:r>
        <w:rPr>
          <w:spacing w:val="-2"/>
          <w:sz w:val="24"/>
        </w:rPr>
        <w:t> </w:t>
      </w:r>
      <w:r>
        <w:rPr>
          <w:sz w:val="24"/>
        </w:rPr>
        <w:t>Protection</w:t>
      </w:r>
      <w:r>
        <w:rPr>
          <w:spacing w:val="-1"/>
          <w:sz w:val="24"/>
        </w:rPr>
        <w:t> </w:t>
      </w:r>
      <w:r>
        <w:rPr>
          <w:sz w:val="24"/>
        </w:rPr>
        <w:t>of</w:t>
      </w:r>
      <w:r>
        <w:rPr>
          <w:spacing w:val="-2"/>
          <w:sz w:val="24"/>
        </w:rPr>
        <w:t> </w:t>
      </w:r>
      <w:r>
        <w:rPr>
          <w:sz w:val="24"/>
        </w:rPr>
        <w:t>the</w:t>
      </w:r>
      <w:r>
        <w:rPr>
          <w:spacing w:val="-2"/>
          <w:sz w:val="24"/>
        </w:rPr>
        <w:t> </w:t>
      </w:r>
      <w:r>
        <w:rPr>
          <w:sz w:val="24"/>
        </w:rPr>
        <w:t>family</w:t>
      </w:r>
      <w:r>
        <w:rPr>
          <w:spacing w:val="-2"/>
          <w:sz w:val="24"/>
        </w:rPr>
        <w:t> </w:t>
      </w:r>
      <w:r>
        <w:rPr>
          <w:sz w:val="24"/>
        </w:rPr>
        <w:t>and</w:t>
      </w:r>
      <w:r>
        <w:rPr>
          <w:spacing w:val="-7"/>
          <w:sz w:val="24"/>
        </w:rPr>
        <w:t> </w:t>
      </w:r>
      <w:r>
        <w:rPr>
          <w:sz w:val="24"/>
        </w:rPr>
        <w:t>children</w:t>
      </w:r>
      <w:r>
        <w:rPr>
          <w:spacing w:val="-1"/>
          <w:sz w:val="24"/>
        </w:rPr>
        <w:t> </w:t>
      </w:r>
      <w:r>
        <w:rPr>
          <w:spacing w:val="-2"/>
          <w:sz w:val="24"/>
        </w:rPr>
        <w:t>(Engaged)</w:t>
      </w:r>
    </w:p>
    <w:p>
      <w:pPr>
        <w:pStyle w:val="ListParagraph"/>
        <w:numPr>
          <w:ilvl w:val="0"/>
          <w:numId w:val="1"/>
        </w:numPr>
        <w:tabs>
          <w:tab w:pos="935" w:val="left" w:leader="none"/>
        </w:tabs>
        <w:spacing w:line="240" w:lineRule="auto" w:before="147" w:after="0"/>
        <w:ind w:left="935" w:right="0" w:hanging="355"/>
        <w:jc w:val="left"/>
        <w:rPr>
          <w:rFonts w:ascii="Symbol" w:hAnsi="Symbol"/>
          <w:sz w:val="24"/>
        </w:rPr>
      </w:pPr>
      <w:r>
        <w:rPr>
          <w:sz w:val="24"/>
        </w:rPr>
        <w:t>Section</w:t>
      </w:r>
      <w:r>
        <w:rPr>
          <w:spacing w:val="-1"/>
          <w:sz w:val="24"/>
        </w:rPr>
        <w:t> </w:t>
      </w:r>
      <w:r>
        <w:rPr>
          <w:sz w:val="24"/>
        </w:rPr>
        <w:t>12 – Privacy</w:t>
      </w:r>
      <w:r>
        <w:rPr>
          <w:spacing w:val="-5"/>
          <w:sz w:val="24"/>
        </w:rPr>
        <w:t> </w:t>
      </w:r>
      <w:r>
        <w:rPr>
          <w:sz w:val="24"/>
        </w:rPr>
        <w:t>and </w:t>
      </w:r>
      <w:r>
        <w:rPr>
          <w:spacing w:val="-2"/>
          <w:sz w:val="24"/>
        </w:rPr>
        <w:t>reputation</w:t>
      </w:r>
    </w:p>
    <w:p>
      <w:pPr>
        <w:pStyle w:val="ListParagraph"/>
        <w:numPr>
          <w:ilvl w:val="0"/>
          <w:numId w:val="1"/>
        </w:numPr>
        <w:tabs>
          <w:tab w:pos="935" w:val="left" w:leader="none"/>
        </w:tabs>
        <w:spacing w:line="240" w:lineRule="auto" w:before="148" w:after="0"/>
        <w:ind w:left="935" w:right="0" w:hanging="355"/>
        <w:jc w:val="left"/>
        <w:rPr>
          <w:rFonts w:ascii="Symbol" w:hAnsi="Symbol"/>
          <w:sz w:val="24"/>
        </w:rPr>
      </w:pPr>
      <w:r>
        <w:rPr>
          <w:sz w:val="24"/>
        </w:rPr>
        <w:t>Section</w:t>
      </w:r>
      <w:r>
        <w:rPr>
          <w:spacing w:val="-1"/>
          <w:sz w:val="24"/>
        </w:rPr>
        <w:t> </w:t>
      </w:r>
      <w:r>
        <w:rPr>
          <w:sz w:val="24"/>
        </w:rPr>
        <w:t>18 –</w:t>
      </w:r>
      <w:r>
        <w:rPr>
          <w:spacing w:val="-1"/>
          <w:sz w:val="24"/>
        </w:rPr>
        <w:t> </w:t>
      </w:r>
      <w:r>
        <w:rPr>
          <w:sz w:val="24"/>
        </w:rPr>
        <w:t>Right</w:t>
      </w:r>
      <w:r>
        <w:rPr>
          <w:spacing w:val="-5"/>
          <w:sz w:val="24"/>
        </w:rPr>
        <w:t> </w:t>
      </w:r>
      <w:r>
        <w:rPr>
          <w:sz w:val="24"/>
        </w:rPr>
        <w:t>to liberty</w:t>
      </w:r>
      <w:r>
        <w:rPr>
          <w:spacing w:val="-2"/>
          <w:sz w:val="24"/>
        </w:rPr>
        <w:t> </w:t>
      </w:r>
      <w:r>
        <w:rPr>
          <w:sz w:val="24"/>
        </w:rPr>
        <w:t>and security</w:t>
      </w:r>
      <w:r>
        <w:rPr>
          <w:spacing w:val="-6"/>
          <w:sz w:val="24"/>
        </w:rPr>
        <w:t> </w:t>
      </w:r>
      <w:r>
        <w:rPr>
          <w:sz w:val="24"/>
        </w:rPr>
        <w:t>of </w:t>
      </w:r>
      <w:r>
        <w:rPr>
          <w:spacing w:val="-2"/>
          <w:sz w:val="24"/>
        </w:rPr>
        <w:t>person</w:t>
      </w:r>
    </w:p>
    <w:p>
      <w:pPr>
        <w:pStyle w:val="ListParagraph"/>
        <w:numPr>
          <w:ilvl w:val="0"/>
          <w:numId w:val="1"/>
        </w:numPr>
        <w:tabs>
          <w:tab w:pos="935" w:val="left" w:leader="none"/>
        </w:tabs>
        <w:spacing w:line="240" w:lineRule="auto" w:before="143" w:after="0"/>
        <w:ind w:left="935" w:right="0" w:hanging="355"/>
        <w:jc w:val="left"/>
        <w:rPr>
          <w:rFonts w:ascii="Symbol" w:hAnsi="Symbol"/>
          <w:sz w:val="24"/>
        </w:rPr>
      </w:pPr>
      <w:r>
        <w:rPr>
          <w:sz w:val="24"/>
        </w:rPr>
        <w:t>Section</w:t>
      </w:r>
      <w:r>
        <w:rPr>
          <w:spacing w:val="-3"/>
          <w:sz w:val="24"/>
        </w:rPr>
        <w:t> </w:t>
      </w:r>
      <w:r>
        <w:rPr>
          <w:sz w:val="24"/>
        </w:rPr>
        <w:t>21 – Right</w:t>
      </w:r>
      <w:r>
        <w:rPr>
          <w:spacing w:val="-6"/>
          <w:sz w:val="24"/>
        </w:rPr>
        <w:t> </w:t>
      </w:r>
      <w:r>
        <w:rPr>
          <w:sz w:val="24"/>
        </w:rPr>
        <w:t>to a fair</w:t>
      </w:r>
      <w:r>
        <w:rPr>
          <w:spacing w:val="1"/>
          <w:sz w:val="24"/>
        </w:rPr>
        <w:t> </w:t>
      </w:r>
      <w:r>
        <w:rPr>
          <w:spacing w:val="-4"/>
          <w:sz w:val="24"/>
        </w:rPr>
        <w:t>trial</w:t>
      </w:r>
    </w:p>
    <w:p>
      <w:pPr>
        <w:pStyle w:val="BodyText"/>
        <w:spacing w:line="264" w:lineRule="auto" w:before="269"/>
        <w:ind w:left="220" w:right="378"/>
      </w:pPr>
      <w:r>
        <w:rPr/>
        <w:t>The</w:t>
      </w:r>
      <w:r>
        <w:rPr>
          <w:spacing w:val="-2"/>
        </w:rPr>
        <w:t> </w:t>
      </w:r>
      <w:r>
        <w:rPr/>
        <w:t>HR</w:t>
      </w:r>
      <w:r>
        <w:rPr>
          <w:spacing w:val="-3"/>
        </w:rPr>
        <w:t> </w:t>
      </w:r>
      <w:r>
        <w:rPr/>
        <w:t>Act’s</w:t>
      </w:r>
      <w:r>
        <w:rPr>
          <w:spacing w:val="-3"/>
        </w:rPr>
        <w:t> </w:t>
      </w:r>
      <w:r>
        <w:rPr/>
        <w:t>preamble</w:t>
      </w:r>
      <w:r>
        <w:rPr>
          <w:spacing w:val="-6"/>
        </w:rPr>
        <w:t> </w:t>
      </w:r>
      <w:r>
        <w:rPr/>
        <w:t>acknowledges</w:t>
      </w:r>
      <w:r>
        <w:rPr>
          <w:spacing w:val="-3"/>
        </w:rPr>
        <w:t> </w:t>
      </w:r>
      <w:r>
        <w:rPr/>
        <w:t>that</w:t>
      </w:r>
      <w:r>
        <w:rPr>
          <w:spacing w:val="-2"/>
        </w:rPr>
        <w:t> </w:t>
      </w:r>
      <w:r>
        <w:rPr/>
        <w:t>few</w:t>
      </w:r>
      <w:r>
        <w:rPr>
          <w:spacing w:val="-3"/>
        </w:rPr>
        <w:t> </w:t>
      </w:r>
      <w:r>
        <w:rPr/>
        <w:t>rights</w:t>
      </w:r>
      <w:r>
        <w:rPr>
          <w:spacing w:val="-3"/>
        </w:rPr>
        <w:t> </w:t>
      </w:r>
      <w:r>
        <w:rPr/>
        <w:t>are</w:t>
      </w:r>
      <w:r>
        <w:rPr>
          <w:spacing w:val="-2"/>
        </w:rPr>
        <w:t> </w:t>
      </w:r>
      <w:r>
        <w:rPr/>
        <w:t>absolute</w:t>
      </w:r>
      <w:r>
        <w:rPr>
          <w:spacing w:val="-2"/>
        </w:rPr>
        <w:t> </w:t>
      </w:r>
      <w:r>
        <w:rPr/>
        <w:t>and</w:t>
      </w:r>
      <w:r>
        <w:rPr>
          <w:spacing w:val="-6"/>
        </w:rPr>
        <w:t> </w:t>
      </w:r>
      <w:r>
        <w:rPr/>
        <w:t>states</w:t>
      </w:r>
      <w:r>
        <w:rPr>
          <w:spacing w:val="-3"/>
        </w:rPr>
        <w:t> </w:t>
      </w:r>
      <w:r>
        <w:rPr/>
        <w:t>that rights may</w:t>
      </w:r>
      <w:r>
        <w:rPr>
          <w:spacing w:val="-4"/>
        </w:rPr>
        <w:t> </w:t>
      </w:r>
      <w:r>
        <w:rPr/>
        <w:t>be subject to</w:t>
      </w:r>
      <w:r>
        <w:rPr>
          <w:spacing w:val="-3"/>
        </w:rPr>
        <w:t> </w:t>
      </w:r>
      <w:r>
        <w:rPr/>
        <w:t>reasonable legal limits that can</w:t>
      </w:r>
      <w:r>
        <w:rPr>
          <w:spacing w:val="-3"/>
        </w:rPr>
        <w:t> </w:t>
      </w:r>
      <w:r>
        <w:rPr/>
        <w:t>be demonstrably justified in a free and democratic society. Section 28 of the HR Act which outlines factors to consider in determining whether a limitation is reasonable and proportionate, including the nature of the right, the importance and extent of the limitation, the relationship between the limitation and its purpose, and the availability of less restrictive means to achieve the intended purpose.</w:t>
      </w:r>
    </w:p>
    <w:p>
      <w:pPr>
        <w:pStyle w:val="BodyText"/>
        <w:spacing w:line="264" w:lineRule="auto" w:before="237"/>
        <w:ind w:left="220" w:right="274"/>
      </w:pPr>
      <w:r>
        <w:rPr/>
        <w:t>While the Amendments engage and place limitations on specific rights in the HR Act,</w:t>
      </w:r>
      <w:r>
        <w:rPr>
          <w:spacing w:val="-1"/>
        </w:rPr>
        <w:t> </w:t>
      </w:r>
      <w:r>
        <w:rPr/>
        <w:t>namely</w:t>
      </w:r>
      <w:r>
        <w:rPr>
          <w:spacing w:val="-2"/>
        </w:rPr>
        <w:t> </w:t>
      </w:r>
      <w:r>
        <w:rPr/>
        <w:t>privacy</w:t>
      </w:r>
      <w:r>
        <w:rPr>
          <w:spacing w:val="-2"/>
        </w:rPr>
        <w:t> </w:t>
      </w:r>
      <w:r>
        <w:rPr/>
        <w:t>and</w:t>
      </w:r>
      <w:r>
        <w:rPr>
          <w:spacing w:val="-6"/>
        </w:rPr>
        <w:t> </w:t>
      </w:r>
      <w:r>
        <w:rPr/>
        <w:t>reputation</w:t>
      </w:r>
      <w:r>
        <w:rPr>
          <w:spacing w:val="-6"/>
        </w:rPr>
        <w:t> </w:t>
      </w:r>
      <w:r>
        <w:rPr/>
        <w:t>(section</w:t>
      </w:r>
      <w:r>
        <w:rPr>
          <w:spacing w:val="-1"/>
        </w:rPr>
        <w:t> </w:t>
      </w:r>
      <w:r>
        <w:rPr/>
        <w:t>12),</w:t>
      </w:r>
      <w:r>
        <w:rPr>
          <w:spacing w:val="-1"/>
        </w:rPr>
        <w:t> </w:t>
      </w:r>
      <w:r>
        <w:rPr/>
        <w:t>these</w:t>
      </w:r>
      <w:r>
        <w:rPr>
          <w:spacing w:val="-6"/>
        </w:rPr>
        <w:t> </w:t>
      </w:r>
      <w:r>
        <w:rPr/>
        <w:t>limitations</w:t>
      </w:r>
      <w:r>
        <w:rPr>
          <w:spacing w:val="-7"/>
        </w:rPr>
        <w:t> </w:t>
      </w:r>
      <w:r>
        <w:rPr/>
        <w:t>are</w:t>
      </w:r>
      <w:r>
        <w:rPr>
          <w:spacing w:val="-1"/>
        </w:rPr>
        <w:t> </w:t>
      </w:r>
      <w:r>
        <w:rPr/>
        <w:t>accompanied by appropriate safeguards. The safeguards ensure that any restrictions on rights are proportionate and justified, aligning with the Bill’s overarching objectives to promote and uphold the safety, welfare, and wellbeing of children and young people and enhance transparency and accountability of the Territory’s decision making with a commitment to protecting</w:t>
      </w:r>
      <w:r>
        <w:rPr>
          <w:spacing w:val="-4"/>
        </w:rPr>
        <w:t> </w:t>
      </w:r>
      <w:r>
        <w:rPr/>
        <w:t>and promoting</w:t>
      </w:r>
      <w:r>
        <w:rPr>
          <w:spacing w:val="-4"/>
        </w:rPr>
        <w:t> </w:t>
      </w:r>
      <w:r>
        <w:rPr/>
        <w:t>fundamental human rights.</w:t>
      </w:r>
    </w:p>
    <w:p>
      <w:pPr>
        <w:spacing w:before="241"/>
        <w:ind w:left="119" w:right="0" w:firstLine="0"/>
        <w:jc w:val="left"/>
        <w:rPr>
          <w:i/>
          <w:sz w:val="24"/>
        </w:rPr>
      </w:pPr>
      <w:r>
        <w:rPr>
          <w:i/>
          <w:sz w:val="24"/>
        </w:rPr>
        <w:t>Rights </w:t>
      </w:r>
      <w:r>
        <w:rPr>
          <w:i/>
          <w:spacing w:val="-2"/>
          <w:sz w:val="24"/>
        </w:rPr>
        <w:t>Promoted</w:t>
      </w:r>
    </w:p>
    <w:p>
      <w:pPr>
        <w:pStyle w:val="BodyText"/>
        <w:spacing w:before="267"/>
        <w:ind w:left="220"/>
      </w:pPr>
      <w:r>
        <w:rPr/>
        <w:t>The</w:t>
      </w:r>
      <w:r>
        <w:rPr>
          <w:spacing w:val="-1"/>
        </w:rPr>
        <w:t> </w:t>
      </w:r>
      <w:r>
        <w:rPr/>
        <w:t>Amendments</w:t>
      </w:r>
      <w:r>
        <w:rPr>
          <w:spacing w:val="-7"/>
        </w:rPr>
        <w:t> </w:t>
      </w:r>
      <w:r>
        <w:rPr/>
        <w:t>promotes</w:t>
      </w:r>
      <w:r>
        <w:rPr>
          <w:spacing w:val="-1"/>
        </w:rPr>
        <w:t> </w:t>
      </w:r>
      <w:r>
        <w:rPr/>
        <w:t>the</w:t>
      </w:r>
      <w:r>
        <w:rPr>
          <w:spacing w:val="-1"/>
        </w:rPr>
        <w:t> </w:t>
      </w:r>
      <w:r>
        <w:rPr/>
        <w:t>following</w:t>
      </w:r>
      <w:r>
        <w:rPr>
          <w:spacing w:val="-6"/>
        </w:rPr>
        <w:t> </w:t>
      </w:r>
      <w:r>
        <w:rPr/>
        <w:t>rights</w:t>
      </w:r>
      <w:r>
        <w:rPr>
          <w:spacing w:val="-1"/>
        </w:rPr>
        <w:t> </w:t>
      </w:r>
      <w:r>
        <w:rPr/>
        <w:t>in</w:t>
      </w:r>
      <w:r>
        <w:rPr>
          <w:spacing w:val="-1"/>
        </w:rPr>
        <w:t> </w:t>
      </w:r>
      <w:r>
        <w:rPr/>
        <w:t>the</w:t>
      </w:r>
      <w:r>
        <w:rPr>
          <w:spacing w:val="-1"/>
        </w:rPr>
        <w:t> </w:t>
      </w:r>
      <w:r>
        <w:rPr/>
        <w:t>HR</w:t>
      </w:r>
      <w:r>
        <w:rPr>
          <w:spacing w:val="-1"/>
        </w:rPr>
        <w:t> </w:t>
      </w:r>
      <w:r>
        <w:rPr>
          <w:spacing w:val="-4"/>
        </w:rPr>
        <w:t>Act:</w:t>
      </w:r>
    </w:p>
    <w:p>
      <w:pPr>
        <w:pStyle w:val="ListParagraph"/>
        <w:numPr>
          <w:ilvl w:val="0"/>
          <w:numId w:val="1"/>
        </w:numPr>
        <w:tabs>
          <w:tab w:pos="935" w:val="left" w:leader="none"/>
        </w:tabs>
        <w:spacing w:line="240" w:lineRule="auto" w:before="149" w:after="0"/>
        <w:ind w:left="935" w:right="0" w:hanging="355"/>
        <w:jc w:val="left"/>
        <w:rPr>
          <w:rFonts w:ascii="Symbol" w:hAnsi="Symbol"/>
          <w:sz w:val="24"/>
        </w:rPr>
      </w:pPr>
      <w:r>
        <w:rPr>
          <w:sz w:val="24"/>
        </w:rPr>
        <w:t>Section</w:t>
      </w:r>
      <w:r>
        <w:rPr>
          <w:spacing w:val="-3"/>
          <w:sz w:val="24"/>
        </w:rPr>
        <w:t> </w:t>
      </w:r>
      <w:r>
        <w:rPr>
          <w:sz w:val="24"/>
        </w:rPr>
        <w:t>21 – Right</w:t>
      </w:r>
      <w:r>
        <w:rPr>
          <w:spacing w:val="-6"/>
          <w:sz w:val="24"/>
        </w:rPr>
        <w:t> </w:t>
      </w:r>
      <w:r>
        <w:rPr>
          <w:sz w:val="24"/>
        </w:rPr>
        <w:t>to a fair</w:t>
      </w:r>
      <w:r>
        <w:rPr>
          <w:spacing w:val="1"/>
          <w:sz w:val="24"/>
        </w:rPr>
        <w:t> </w:t>
      </w:r>
      <w:r>
        <w:rPr>
          <w:spacing w:val="-4"/>
          <w:sz w:val="24"/>
        </w:rPr>
        <w:t>trial</w:t>
      </w:r>
    </w:p>
    <w:p>
      <w:pPr>
        <w:pStyle w:val="BodyText"/>
        <w:spacing w:line="266" w:lineRule="auto" w:before="265"/>
        <w:ind w:left="220" w:right="463"/>
      </w:pPr>
      <w:r>
        <w:rPr/>
        <w:t>Section</w:t>
      </w:r>
      <w:r>
        <w:rPr>
          <w:spacing w:val="-1"/>
        </w:rPr>
        <w:t> </w:t>
      </w:r>
      <w:r>
        <w:rPr/>
        <w:t>21</w:t>
      </w:r>
      <w:r>
        <w:rPr>
          <w:spacing w:val="-1"/>
        </w:rPr>
        <w:t> </w:t>
      </w:r>
      <w:r>
        <w:rPr/>
        <w:t>of</w:t>
      </w:r>
      <w:r>
        <w:rPr>
          <w:spacing w:val="-1"/>
        </w:rPr>
        <w:t> </w:t>
      </w:r>
      <w:r>
        <w:rPr/>
        <w:t>the</w:t>
      </w:r>
      <w:r>
        <w:rPr>
          <w:spacing w:val="-1"/>
        </w:rPr>
        <w:t> </w:t>
      </w:r>
      <w:r>
        <w:rPr/>
        <w:t>HR</w:t>
      </w:r>
      <w:r>
        <w:rPr>
          <w:spacing w:val="-1"/>
        </w:rPr>
        <w:t> </w:t>
      </w:r>
      <w:r>
        <w:rPr/>
        <w:t>Act</w:t>
      </w:r>
      <w:r>
        <w:rPr>
          <w:spacing w:val="-1"/>
        </w:rPr>
        <w:t> </w:t>
      </w:r>
      <w:r>
        <w:rPr/>
        <w:t>protects</w:t>
      </w:r>
      <w:r>
        <w:rPr>
          <w:spacing w:val="-1"/>
        </w:rPr>
        <w:t> </w:t>
      </w:r>
      <w:r>
        <w:rPr/>
        <w:t>the</w:t>
      </w:r>
      <w:r>
        <w:rPr>
          <w:spacing w:val="-5"/>
        </w:rPr>
        <w:t> </w:t>
      </w:r>
      <w:r>
        <w:rPr/>
        <w:t>right</w:t>
      </w:r>
      <w:r>
        <w:rPr>
          <w:spacing w:val="-5"/>
        </w:rPr>
        <w:t> </w:t>
      </w:r>
      <w:r>
        <w:rPr/>
        <w:t>to</w:t>
      </w:r>
      <w:r>
        <w:rPr>
          <w:spacing w:val="-5"/>
        </w:rPr>
        <w:t> </w:t>
      </w:r>
      <w:r>
        <w:rPr/>
        <w:t>a</w:t>
      </w:r>
      <w:r>
        <w:rPr>
          <w:spacing w:val="-1"/>
        </w:rPr>
        <w:t> </w:t>
      </w:r>
      <w:r>
        <w:rPr/>
        <w:t>fair trial.</w:t>
      </w:r>
      <w:r>
        <w:rPr>
          <w:spacing w:val="-1"/>
        </w:rPr>
        <w:t> </w:t>
      </w:r>
      <w:r>
        <w:rPr/>
        <w:t>The</w:t>
      </w:r>
      <w:r>
        <w:rPr>
          <w:spacing w:val="-5"/>
        </w:rPr>
        <w:t> </w:t>
      </w:r>
      <w:r>
        <w:rPr/>
        <w:t>right</w:t>
      </w:r>
      <w:r>
        <w:rPr>
          <w:spacing w:val="-5"/>
        </w:rPr>
        <w:t> </w:t>
      </w:r>
      <w:r>
        <w:rPr/>
        <w:t>to</w:t>
      </w:r>
      <w:r>
        <w:rPr>
          <w:spacing w:val="-1"/>
        </w:rPr>
        <w:t> </w:t>
      </w:r>
      <w:r>
        <w:rPr/>
        <w:t>a</w:t>
      </w:r>
      <w:r>
        <w:rPr>
          <w:spacing w:val="-1"/>
        </w:rPr>
        <w:t> </w:t>
      </w:r>
      <w:r>
        <w:rPr/>
        <w:t>fair trial</w:t>
      </w:r>
      <w:r>
        <w:rPr>
          <w:spacing w:val="-1"/>
        </w:rPr>
        <w:t> </w:t>
      </w:r>
      <w:r>
        <w:rPr/>
        <w:t>is of paramount importance to upholding the rule of law.</w:t>
      </w:r>
    </w:p>
    <w:p>
      <w:pPr>
        <w:pStyle w:val="BodyText"/>
        <w:spacing w:line="264" w:lineRule="auto" w:before="236"/>
        <w:ind w:left="220" w:right="378"/>
      </w:pPr>
      <w:r>
        <w:rPr/>
        <w:t>The</w:t>
      </w:r>
      <w:r>
        <w:rPr>
          <w:spacing w:val="-1"/>
        </w:rPr>
        <w:t> </w:t>
      </w:r>
      <w:r>
        <w:rPr/>
        <w:t>right</w:t>
      </w:r>
      <w:r>
        <w:rPr>
          <w:spacing w:val="-1"/>
        </w:rPr>
        <w:t> </w:t>
      </w:r>
      <w:r>
        <w:rPr/>
        <w:t>to</w:t>
      </w:r>
      <w:r>
        <w:rPr>
          <w:spacing w:val="-1"/>
        </w:rPr>
        <w:t> </w:t>
      </w:r>
      <w:r>
        <w:rPr/>
        <w:t>a</w:t>
      </w:r>
      <w:r>
        <w:rPr>
          <w:spacing w:val="-6"/>
        </w:rPr>
        <w:t> </w:t>
      </w:r>
      <w:r>
        <w:rPr/>
        <w:t>fair and</w:t>
      </w:r>
      <w:r>
        <w:rPr>
          <w:spacing w:val="-1"/>
        </w:rPr>
        <w:t> </w:t>
      </w:r>
      <w:r>
        <w:rPr/>
        <w:t>timely</w:t>
      </w:r>
      <w:r>
        <w:rPr>
          <w:spacing w:val="-7"/>
        </w:rPr>
        <w:t> </w:t>
      </w:r>
      <w:r>
        <w:rPr/>
        <w:t>hearing</w:t>
      </w:r>
      <w:r>
        <w:rPr>
          <w:spacing w:val="-1"/>
        </w:rPr>
        <w:t> </w:t>
      </w:r>
      <w:r>
        <w:rPr/>
        <w:t>is</w:t>
      </w:r>
      <w:r>
        <w:rPr>
          <w:spacing w:val="-2"/>
        </w:rPr>
        <w:t> </w:t>
      </w:r>
      <w:r>
        <w:rPr/>
        <w:t>a</w:t>
      </w:r>
      <w:r>
        <w:rPr>
          <w:spacing w:val="-1"/>
        </w:rPr>
        <w:t> </w:t>
      </w:r>
      <w:r>
        <w:rPr/>
        <w:t>cornerstone</w:t>
      </w:r>
      <w:r>
        <w:rPr>
          <w:spacing w:val="-6"/>
        </w:rPr>
        <w:t> </w:t>
      </w:r>
      <w:r>
        <w:rPr/>
        <w:t>of</w:t>
      </w:r>
      <w:r>
        <w:rPr>
          <w:spacing w:val="-1"/>
        </w:rPr>
        <w:t> </w:t>
      </w:r>
      <w:r>
        <w:rPr/>
        <w:t>justice,</w:t>
      </w:r>
      <w:r>
        <w:rPr>
          <w:spacing w:val="-1"/>
        </w:rPr>
        <w:t> </w:t>
      </w:r>
      <w:r>
        <w:rPr/>
        <w:t>emphasising</w:t>
      </w:r>
      <w:r>
        <w:rPr>
          <w:spacing w:val="-1"/>
        </w:rPr>
        <w:t> </w:t>
      </w:r>
      <w:r>
        <w:rPr/>
        <w:t>the need for legal proceedings to be conducted expeditiously and without unnecessary delays. This principle is integral to ensuring that justice is not only</w:t>
      </w:r>
    </w:p>
    <w:p>
      <w:pPr>
        <w:spacing w:after="0" w:line="264" w:lineRule="auto"/>
        <w:sectPr>
          <w:pgSz w:w="11910" w:h="16840"/>
          <w:pgMar w:header="0" w:footer="738" w:top="1180" w:bottom="920" w:left="1320" w:right="1320"/>
        </w:sectPr>
      </w:pPr>
    </w:p>
    <w:p>
      <w:pPr>
        <w:pStyle w:val="BodyText"/>
        <w:spacing w:line="264" w:lineRule="auto" w:before="79"/>
        <w:ind w:left="220" w:right="378"/>
      </w:pPr>
      <w:r>
        <w:rPr/>
        <w:t>done</w:t>
      </w:r>
      <w:r>
        <w:rPr>
          <w:spacing w:val="-1"/>
        </w:rPr>
        <w:t> </w:t>
      </w:r>
      <w:r>
        <w:rPr/>
        <w:t>but</w:t>
      </w:r>
      <w:r>
        <w:rPr>
          <w:spacing w:val="-6"/>
        </w:rPr>
        <w:t> </w:t>
      </w:r>
      <w:r>
        <w:rPr/>
        <w:t>seen</w:t>
      </w:r>
      <w:r>
        <w:rPr>
          <w:spacing w:val="-1"/>
        </w:rPr>
        <w:t> </w:t>
      </w:r>
      <w:r>
        <w:rPr/>
        <w:t>to</w:t>
      </w:r>
      <w:r>
        <w:rPr>
          <w:spacing w:val="-1"/>
        </w:rPr>
        <w:t> </w:t>
      </w:r>
      <w:r>
        <w:rPr/>
        <w:t>be</w:t>
      </w:r>
      <w:r>
        <w:rPr>
          <w:spacing w:val="-1"/>
        </w:rPr>
        <w:t> </w:t>
      </w:r>
      <w:r>
        <w:rPr/>
        <w:t>done,</w:t>
      </w:r>
      <w:r>
        <w:rPr>
          <w:spacing w:val="-1"/>
        </w:rPr>
        <w:t> </w:t>
      </w:r>
      <w:r>
        <w:rPr/>
        <w:t>upholding</w:t>
      </w:r>
      <w:r>
        <w:rPr>
          <w:spacing w:val="-6"/>
        </w:rPr>
        <w:t> </w:t>
      </w:r>
      <w:r>
        <w:rPr/>
        <w:t>the</w:t>
      </w:r>
      <w:r>
        <w:rPr>
          <w:spacing w:val="-1"/>
        </w:rPr>
        <w:t> </w:t>
      </w:r>
      <w:r>
        <w:rPr/>
        <w:t>integrity</w:t>
      </w:r>
      <w:r>
        <w:rPr>
          <w:spacing w:val="-2"/>
        </w:rPr>
        <w:t> </w:t>
      </w:r>
      <w:r>
        <w:rPr/>
        <w:t>of</w:t>
      </w:r>
      <w:r>
        <w:rPr>
          <w:spacing w:val="-1"/>
        </w:rPr>
        <w:t> </w:t>
      </w:r>
      <w:r>
        <w:rPr/>
        <w:t>the</w:t>
      </w:r>
      <w:r>
        <w:rPr>
          <w:spacing w:val="-6"/>
        </w:rPr>
        <w:t> </w:t>
      </w:r>
      <w:r>
        <w:rPr/>
        <w:t>legal</w:t>
      </w:r>
      <w:r>
        <w:rPr>
          <w:spacing w:val="-2"/>
        </w:rPr>
        <w:t> </w:t>
      </w:r>
      <w:r>
        <w:rPr/>
        <w:t>system and</w:t>
      </w:r>
      <w:r>
        <w:rPr>
          <w:spacing w:val="-6"/>
        </w:rPr>
        <w:t> </w:t>
      </w:r>
      <w:r>
        <w:rPr/>
        <w:t>the rights of all parties involved.</w:t>
      </w:r>
    </w:p>
    <w:p>
      <w:pPr>
        <w:pStyle w:val="BodyText"/>
        <w:spacing w:line="264" w:lineRule="auto" w:before="237"/>
        <w:ind w:left="220" w:right="372"/>
      </w:pPr>
      <w:r>
        <w:rPr/>
        <w:t>The</w:t>
      </w:r>
      <w:r>
        <w:rPr>
          <w:spacing w:val="-1"/>
        </w:rPr>
        <w:t> </w:t>
      </w:r>
      <w:r>
        <w:rPr/>
        <w:t>Amendments</w:t>
      </w:r>
      <w:r>
        <w:rPr>
          <w:spacing w:val="-7"/>
        </w:rPr>
        <w:t> </w:t>
      </w:r>
      <w:r>
        <w:rPr/>
        <w:t>promote</w:t>
      </w:r>
      <w:r>
        <w:rPr>
          <w:spacing w:val="-1"/>
        </w:rPr>
        <w:t> </w:t>
      </w:r>
      <w:r>
        <w:rPr/>
        <w:t>the</w:t>
      </w:r>
      <w:r>
        <w:rPr>
          <w:spacing w:val="-1"/>
        </w:rPr>
        <w:t> </w:t>
      </w:r>
      <w:r>
        <w:rPr/>
        <w:t>right</w:t>
      </w:r>
      <w:r>
        <w:rPr>
          <w:spacing w:val="-1"/>
        </w:rPr>
        <w:t> </w:t>
      </w:r>
      <w:r>
        <w:rPr/>
        <w:t>to</w:t>
      </w:r>
      <w:r>
        <w:rPr>
          <w:spacing w:val="-1"/>
        </w:rPr>
        <w:t> </w:t>
      </w:r>
      <w:r>
        <w:rPr/>
        <w:t>a</w:t>
      </w:r>
      <w:r>
        <w:rPr>
          <w:spacing w:val="-6"/>
        </w:rPr>
        <w:t> </w:t>
      </w:r>
      <w:r>
        <w:rPr/>
        <w:t>fair trial</w:t>
      </w:r>
      <w:r>
        <w:rPr>
          <w:spacing w:val="-2"/>
        </w:rPr>
        <w:t> </w:t>
      </w:r>
      <w:r>
        <w:rPr/>
        <w:t>by</w:t>
      </w:r>
      <w:r>
        <w:rPr>
          <w:spacing w:val="-2"/>
        </w:rPr>
        <w:t> </w:t>
      </w:r>
      <w:r>
        <w:rPr/>
        <w:t>ensuring</w:t>
      </w:r>
      <w:r>
        <w:rPr>
          <w:spacing w:val="-1"/>
        </w:rPr>
        <w:t> </w:t>
      </w:r>
      <w:r>
        <w:rPr/>
        <w:t>that,</w:t>
      </w:r>
      <w:r>
        <w:rPr>
          <w:spacing w:val="-1"/>
        </w:rPr>
        <w:t> </w:t>
      </w:r>
      <w:r>
        <w:rPr/>
        <w:t>where</w:t>
      </w:r>
      <w:r>
        <w:rPr>
          <w:spacing w:val="-1"/>
        </w:rPr>
        <w:t> </w:t>
      </w:r>
      <w:r>
        <w:rPr/>
        <w:t>historical child abuse or other harm is or may be litigated, information that is relevant to those claims is accessible by all parties. This will allow the plaintiffs to progress their claims without unnecessary delays or increased costs required by the</w:t>
      </w:r>
      <w:r>
        <w:rPr>
          <w:spacing w:val="40"/>
        </w:rPr>
        <w:t> </w:t>
      </w:r>
      <w:r>
        <w:rPr/>
        <w:t>current information sharing provisions for court proceedings.</w:t>
      </w:r>
    </w:p>
    <w:p>
      <w:pPr>
        <w:spacing w:before="244"/>
        <w:ind w:left="120" w:right="0" w:firstLine="0"/>
        <w:jc w:val="left"/>
        <w:rPr>
          <w:i/>
          <w:sz w:val="24"/>
        </w:rPr>
      </w:pPr>
      <w:r>
        <w:rPr>
          <w:i/>
          <w:sz w:val="24"/>
        </w:rPr>
        <w:t>Rights</w:t>
      </w:r>
      <w:r>
        <w:rPr>
          <w:i/>
          <w:spacing w:val="-4"/>
          <w:sz w:val="24"/>
        </w:rPr>
        <w:t> </w:t>
      </w:r>
      <w:r>
        <w:rPr>
          <w:i/>
          <w:spacing w:val="-2"/>
          <w:sz w:val="24"/>
        </w:rPr>
        <w:t>Limited</w:t>
      </w:r>
    </w:p>
    <w:p>
      <w:pPr>
        <w:pStyle w:val="BodyText"/>
        <w:spacing w:before="266"/>
        <w:ind w:left="220"/>
      </w:pPr>
      <w:r>
        <w:rPr/>
        <w:t>Broadly,</w:t>
      </w:r>
      <w:r>
        <w:rPr>
          <w:spacing w:val="-1"/>
        </w:rPr>
        <w:t> </w:t>
      </w:r>
      <w:r>
        <w:rPr/>
        <w:t>the</w:t>
      </w:r>
      <w:r>
        <w:rPr>
          <w:spacing w:val="-1"/>
        </w:rPr>
        <w:t> </w:t>
      </w:r>
      <w:r>
        <w:rPr/>
        <w:t>Amendments</w:t>
      </w:r>
      <w:r>
        <w:rPr>
          <w:spacing w:val="-2"/>
        </w:rPr>
        <w:t> </w:t>
      </w:r>
      <w:r>
        <w:rPr/>
        <w:t>may</w:t>
      </w:r>
      <w:r>
        <w:rPr>
          <w:spacing w:val="-7"/>
        </w:rPr>
        <w:t> </w:t>
      </w:r>
      <w:r>
        <w:rPr/>
        <w:t>engage and</w:t>
      </w:r>
      <w:r>
        <w:rPr>
          <w:spacing w:val="-6"/>
        </w:rPr>
        <w:t> </w:t>
      </w:r>
      <w:r>
        <w:rPr/>
        <w:t>limit</w:t>
      </w:r>
      <w:r>
        <w:rPr>
          <w:spacing w:val="-1"/>
        </w:rPr>
        <w:t> </w:t>
      </w:r>
      <w:r>
        <w:rPr/>
        <w:t>the</w:t>
      </w:r>
      <w:r>
        <w:rPr>
          <w:spacing w:val="-1"/>
        </w:rPr>
        <w:t> </w:t>
      </w:r>
      <w:r>
        <w:rPr/>
        <w:t>following rights</w:t>
      </w:r>
      <w:r>
        <w:rPr>
          <w:spacing w:val="-7"/>
        </w:rPr>
        <w:t> </w:t>
      </w:r>
      <w:r>
        <w:rPr/>
        <w:t>in</w:t>
      </w:r>
      <w:r>
        <w:rPr>
          <w:spacing w:val="-1"/>
        </w:rPr>
        <w:t> </w:t>
      </w:r>
      <w:r>
        <w:rPr/>
        <w:t>the</w:t>
      </w:r>
      <w:r>
        <w:rPr>
          <w:spacing w:val="-1"/>
        </w:rPr>
        <w:t> </w:t>
      </w:r>
      <w:r>
        <w:rPr/>
        <w:t>HR</w:t>
      </w:r>
      <w:r>
        <w:rPr>
          <w:spacing w:val="-2"/>
        </w:rPr>
        <w:t> </w:t>
      </w:r>
      <w:r>
        <w:rPr>
          <w:spacing w:val="-4"/>
        </w:rPr>
        <w:t>Act:</w:t>
      </w:r>
    </w:p>
    <w:p>
      <w:pPr>
        <w:pStyle w:val="ListParagraph"/>
        <w:numPr>
          <w:ilvl w:val="0"/>
          <w:numId w:val="1"/>
        </w:numPr>
        <w:tabs>
          <w:tab w:pos="935" w:val="left" w:leader="none"/>
        </w:tabs>
        <w:spacing w:line="240" w:lineRule="auto" w:before="147" w:after="0"/>
        <w:ind w:left="935" w:right="0" w:hanging="355"/>
        <w:jc w:val="left"/>
        <w:rPr>
          <w:rFonts w:ascii="Symbol" w:hAnsi="Symbol"/>
          <w:sz w:val="20"/>
        </w:rPr>
      </w:pPr>
      <w:r>
        <w:rPr>
          <w:sz w:val="24"/>
        </w:rPr>
        <w:t>Section</w:t>
      </w:r>
      <w:r>
        <w:rPr>
          <w:spacing w:val="-1"/>
          <w:sz w:val="24"/>
        </w:rPr>
        <w:t> </w:t>
      </w:r>
      <w:r>
        <w:rPr>
          <w:sz w:val="24"/>
        </w:rPr>
        <w:t>12 – Privacy</w:t>
      </w:r>
      <w:r>
        <w:rPr>
          <w:spacing w:val="-5"/>
          <w:sz w:val="24"/>
        </w:rPr>
        <w:t> </w:t>
      </w:r>
      <w:r>
        <w:rPr>
          <w:sz w:val="24"/>
        </w:rPr>
        <w:t>and </w:t>
      </w:r>
      <w:r>
        <w:rPr>
          <w:spacing w:val="-2"/>
          <w:sz w:val="24"/>
        </w:rPr>
        <w:t>reputation</w:t>
      </w:r>
    </w:p>
    <w:p>
      <w:pPr>
        <w:pStyle w:val="ListParagraph"/>
        <w:numPr>
          <w:ilvl w:val="0"/>
          <w:numId w:val="1"/>
        </w:numPr>
        <w:tabs>
          <w:tab w:pos="935" w:val="left" w:leader="none"/>
        </w:tabs>
        <w:spacing w:line="475" w:lineRule="auto" w:before="146" w:after="0"/>
        <w:ind w:left="120" w:right="3837" w:firstLine="460"/>
        <w:jc w:val="left"/>
        <w:rPr>
          <w:rFonts w:ascii="Symbol" w:hAnsi="Symbol"/>
          <w:sz w:val="20"/>
        </w:rPr>
      </w:pPr>
      <w:r>
        <w:rPr>
          <w:sz w:val="24"/>
        </w:rPr>
        <w:t>Section</w:t>
      </w:r>
      <w:r>
        <w:rPr>
          <w:spacing w:val="-4"/>
          <w:sz w:val="24"/>
        </w:rPr>
        <w:t> </w:t>
      </w:r>
      <w:r>
        <w:rPr>
          <w:sz w:val="24"/>
        </w:rPr>
        <w:t>18</w:t>
      </w:r>
      <w:r>
        <w:rPr>
          <w:spacing w:val="-4"/>
          <w:sz w:val="24"/>
        </w:rPr>
        <w:t> </w:t>
      </w:r>
      <w:r>
        <w:rPr>
          <w:sz w:val="24"/>
        </w:rPr>
        <w:t>–Liberty</w:t>
      </w:r>
      <w:r>
        <w:rPr>
          <w:spacing w:val="-5"/>
          <w:sz w:val="24"/>
        </w:rPr>
        <w:t> </w:t>
      </w:r>
      <w:r>
        <w:rPr>
          <w:sz w:val="24"/>
        </w:rPr>
        <w:t>and</w:t>
      </w:r>
      <w:r>
        <w:rPr>
          <w:spacing w:val="-4"/>
          <w:sz w:val="24"/>
        </w:rPr>
        <w:t> </w:t>
      </w:r>
      <w:r>
        <w:rPr>
          <w:sz w:val="24"/>
        </w:rPr>
        <w:t>security</w:t>
      </w:r>
      <w:r>
        <w:rPr>
          <w:spacing w:val="-5"/>
          <w:sz w:val="24"/>
        </w:rPr>
        <w:t> </w:t>
      </w:r>
      <w:r>
        <w:rPr>
          <w:sz w:val="24"/>
        </w:rPr>
        <w:t>of</w:t>
      </w:r>
      <w:r>
        <w:rPr>
          <w:spacing w:val="-4"/>
          <w:sz w:val="24"/>
        </w:rPr>
        <w:t> </w:t>
      </w:r>
      <w:r>
        <w:rPr>
          <w:sz w:val="24"/>
        </w:rPr>
        <w:t>person </w:t>
      </w:r>
      <w:r>
        <w:rPr>
          <w:sz w:val="24"/>
          <w:u w:val="single"/>
        </w:rPr>
        <w:t>Section 12 – Privacy and reputation</w:t>
      </w:r>
    </w:p>
    <w:p>
      <w:pPr>
        <w:spacing w:line="273" w:lineRule="exact" w:before="0"/>
        <w:ind w:left="120" w:right="0" w:firstLine="0"/>
        <w:jc w:val="left"/>
        <w:rPr>
          <w:i/>
          <w:sz w:val="24"/>
        </w:rPr>
      </w:pPr>
      <w:r>
        <w:rPr>
          <w:i/>
          <w:sz w:val="24"/>
        </w:rPr>
        <w:t>Nature</w:t>
      </w:r>
      <w:r>
        <w:rPr>
          <w:i/>
          <w:spacing w:val="-2"/>
          <w:sz w:val="24"/>
        </w:rPr>
        <w:t> </w:t>
      </w:r>
      <w:r>
        <w:rPr>
          <w:i/>
          <w:sz w:val="24"/>
        </w:rPr>
        <w:t>of</w:t>
      </w:r>
      <w:r>
        <w:rPr>
          <w:i/>
          <w:spacing w:val="-7"/>
          <w:sz w:val="24"/>
        </w:rPr>
        <w:t> </w:t>
      </w:r>
      <w:r>
        <w:rPr>
          <w:i/>
          <w:sz w:val="24"/>
        </w:rPr>
        <w:t>the</w:t>
      </w:r>
      <w:r>
        <w:rPr>
          <w:i/>
          <w:spacing w:val="-1"/>
          <w:sz w:val="24"/>
        </w:rPr>
        <w:t> </w:t>
      </w:r>
      <w:r>
        <w:rPr>
          <w:i/>
          <w:sz w:val="24"/>
        </w:rPr>
        <w:t>right</w:t>
      </w:r>
      <w:r>
        <w:rPr>
          <w:i/>
          <w:spacing w:val="-2"/>
          <w:sz w:val="24"/>
        </w:rPr>
        <w:t> </w:t>
      </w:r>
      <w:r>
        <w:rPr>
          <w:i/>
          <w:sz w:val="24"/>
        </w:rPr>
        <w:t>and</w:t>
      </w:r>
      <w:r>
        <w:rPr>
          <w:i/>
          <w:spacing w:val="-2"/>
          <w:sz w:val="24"/>
        </w:rPr>
        <w:t> </w:t>
      </w:r>
      <w:r>
        <w:rPr>
          <w:i/>
          <w:sz w:val="24"/>
        </w:rPr>
        <w:t>the</w:t>
      </w:r>
      <w:r>
        <w:rPr>
          <w:i/>
          <w:spacing w:val="-1"/>
          <w:sz w:val="24"/>
        </w:rPr>
        <w:t> </w:t>
      </w:r>
      <w:r>
        <w:rPr>
          <w:i/>
          <w:sz w:val="24"/>
        </w:rPr>
        <w:t>limitation</w:t>
      </w:r>
      <w:r>
        <w:rPr>
          <w:i/>
          <w:spacing w:val="-2"/>
          <w:sz w:val="24"/>
        </w:rPr>
        <w:t> </w:t>
      </w:r>
      <w:r>
        <w:rPr>
          <w:i/>
          <w:sz w:val="24"/>
        </w:rPr>
        <w:t>(s28(a)</w:t>
      </w:r>
      <w:r>
        <w:rPr>
          <w:i/>
          <w:spacing w:val="-1"/>
          <w:sz w:val="24"/>
        </w:rPr>
        <w:t> </w:t>
      </w:r>
      <w:r>
        <w:rPr>
          <w:i/>
          <w:sz w:val="24"/>
        </w:rPr>
        <w:t>and</w:t>
      </w:r>
      <w:r>
        <w:rPr>
          <w:i/>
          <w:spacing w:val="-1"/>
          <w:sz w:val="24"/>
        </w:rPr>
        <w:t> </w:t>
      </w:r>
      <w:r>
        <w:rPr>
          <w:i/>
          <w:spacing w:val="-4"/>
          <w:sz w:val="24"/>
        </w:rPr>
        <w:t>(c))</w:t>
      </w:r>
    </w:p>
    <w:p>
      <w:pPr>
        <w:pStyle w:val="BodyText"/>
        <w:spacing w:line="264" w:lineRule="auto" w:before="267"/>
      </w:pPr>
      <w:r>
        <w:rPr/>
        <w:t>Section</w:t>
      </w:r>
      <w:r>
        <w:rPr>
          <w:spacing w:val="-2"/>
        </w:rPr>
        <w:t> </w:t>
      </w:r>
      <w:r>
        <w:rPr/>
        <w:t>12</w:t>
      </w:r>
      <w:r>
        <w:rPr>
          <w:spacing w:val="-2"/>
        </w:rPr>
        <w:t> </w:t>
      </w:r>
      <w:r>
        <w:rPr/>
        <w:t>of</w:t>
      </w:r>
      <w:r>
        <w:rPr>
          <w:spacing w:val="-2"/>
        </w:rPr>
        <w:t> </w:t>
      </w:r>
      <w:r>
        <w:rPr/>
        <w:t>the</w:t>
      </w:r>
      <w:r>
        <w:rPr>
          <w:spacing w:val="-2"/>
        </w:rPr>
        <w:t> </w:t>
      </w:r>
      <w:r>
        <w:rPr/>
        <w:t>HR</w:t>
      </w:r>
      <w:r>
        <w:rPr>
          <w:spacing w:val="-3"/>
        </w:rPr>
        <w:t> </w:t>
      </w:r>
      <w:r>
        <w:rPr/>
        <w:t>Act</w:t>
      </w:r>
      <w:r>
        <w:rPr>
          <w:spacing w:val="-2"/>
        </w:rPr>
        <w:t> </w:t>
      </w:r>
      <w:r>
        <w:rPr/>
        <w:t>protects</w:t>
      </w:r>
      <w:r>
        <w:rPr>
          <w:spacing w:val="-3"/>
        </w:rPr>
        <w:t> </w:t>
      </w:r>
      <w:r>
        <w:rPr/>
        <w:t>people</w:t>
      </w:r>
      <w:r>
        <w:rPr>
          <w:spacing w:val="-2"/>
        </w:rPr>
        <w:t> </w:t>
      </w:r>
      <w:r>
        <w:rPr/>
        <w:t>from</w:t>
      </w:r>
      <w:r>
        <w:rPr>
          <w:spacing w:val="-5"/>
        </w:rPr>
        <w:t> </w:t>
      </w:r>
      <w:r>
        <w:rPr/>
        <w:t>unlawful</w:t>
      </w:r>
      <w:r>
        <w:rPr>
          <w:spacing w:val="-3"/>
        </w:rPr>
        <w:t> </w:t>
      </w:r>
      <w:r>
        <w:rPr/>
        <w:t>or</w:t>
      </w:r>
      <w:r>
        <w:rPr>
          <w:spacing w:val="-5"/>
        </w:rPr>
        <w:t> </w:t>
      </w:r>
      <w:r>
        <w:rPr/>
        <w:t>arbitrary</w:t>
      </w:r>
      <w:r>
        <w:rPr>
          <w:spacing w:val="-3"/>
        </w:rPr>
        <w:t> </w:t>
      </w:r>
      <w:r>
        <w:rPr/>
        <w:t>interference</w:t>
      </w:r>
      <w:r>
        <w:rPr>
          <w:spacing w:val="-3"/>
        </w:rPr>
        <w:t> </w:t>
      </w:r>
      <w:r>
        <w:rPr/>
        <w:t>with their privacy, family, home, or correspondence.</w:t>
      </w:r>
    </w:p>
    <w:p>
      <w:pPr>
        <w:pStyle w:val="BodyText"/>
        <w:spacing w:line="264" w:lineRule="auto" w:before="242"/>
        <w:ind w:left="119" w:right="121"/>
      </w:pPr>
      <w:r>
        <w:rPr/>
        <w:t>The information that would be sought in civil claims and proceedings under these provisions</w:t>
      </w:r>
      <w:r>
        <w:rPr>
          <w:spacing w:val="-1"/>
        </w:rPr>
        <w:t> </w:t>
      </w:r>
      <w:r>
        <w:rPr/>
        <w:t>would</w:t>
      </w:r>
      <w:r>
        <w:rPr>
          <w:spacing w:val="-5"/>
        </w:rPr>
        <w:t> </w:t>
      </w:r>
      <w:r>
        <w:rPr/>
        <w:t>inherently</w:t>
      </w:r>
      <w:r>
        <w:rPr>
          <w:spacing w:val="-1"/>
        </w:rPr>
        <w:t> </w:t>
      </w:r>
      <w:r>
        <w:rPr/>
        <w:t>involve</w:t>
      </w:r>
      <w:r>
        <w:rPr>
          <w:spacing w:val="-1"/>
        </w:rPr>
        <w:t> </w:t>
      </w:r>
      <w:r>
        <w:rPr/>
        <w:t>the highly</w:t>
      </w:r>
      <w:r>
        <w:rPr>
          <w:spacing w:val="-6"/>
        </w:rPr>
        <w:t> </w:t>
      </w:r>
      <w:r>
        <w:rPr/>
        <w:t>sensitive</w:t>
      </w:r>
      <w:r>
        <w:rPr>
          <w:spacing w:val="-1"/>
        </w:rPr>
        <w:t> </w:t>
      </w:r>
      <w:r>
        <w:rPr/>
        <w:t>and</w:t>
      </w:r>
      <w:r>
        <w:rPr>
          <w:spacing w:val="-5"/>
        </w:rPr>
        <w:t> </w:t>
      </w:r>
      <w:r>
        <w:rPr/>
        <w:t>personal</w:t>
      </w:r>
      <w:r>
        <w:rPr>
          <w:spacing w:val="-1"/>
        </w:rPr>
        <w:t> </w:t>
      </w:r>
      <w:r>
        <w:rPr/>
        <w:t>information</w:t>
      </w:r>
      <w:r>
        <w:rPr>
          <w:spacing w:val="-5"/>
        </w:rPr>
        <w:t> </w:t>
      </w:r>
      <w:r>
        <w:rPr/>
        <w:t>of individuals and their families involved in child protection, out of home care or the youth justice system.</w:t>
      </w:r>
    </w:p>
    <w:p>
      <w:pPr>
        <w:pStyle w:val="BodyText"/>
        <w:spacing w:line="264" w:lineRule="auto" w:before="235"/>
        <w:ind w:left="119"/>
      </w:pPr>
      <w:r>
        <w:rPr/>
        <w:t>These cases often involve allegations of abuse or neglect and other sensitive information about the experiences of children and young people and their families. Access</w:t>
      </w:r>
      <w:r>
        <w:rPr>
          <w:spacing w:val="-2"/>
        </w:rPr>
        <w:t> </w:t>
      </w:r>
      <w:r>
        <w:rPr/>
        <w:t>to</w:t>
      </w:r>
      <w:r>
        <w:rPr>
          <w:spacing w:val="-1"/>
        </w:rPr>
        <w:t> </w:t>
      </w:r>
      <w:r>
        <w:rPr/>
        <w:t>this</w:t>
      </w:r>
      <w:r>
        <w:rPr>
          <w:spacing w:val="-2"/>
        </w:rPr>
        <w:t> </w:t>
      </w:r>
      <w:r>
        <w:rPr/>
        <w:t>information</w:t>
      </w:r>
      <w:r>
        <w:rPr>
          <w:spacing w:val="-6"/>
        </w:rPr>
        <w:t> </w:t>
      </w:r>
      <w:r>
        <w:rPr/>
        <w:t>under these</w:t>
      </w:r>
      <w:r>
        <w:rPr>
          <w:spacing w:val="-6"/>
        </w:rPr>
        <w:t> </w:t>
      </w:r>
      <w:r>
        <w:rPr/>
        <w:t>sections</w:t>
      </w:r>
      <w:r>
        <w:rPr>
          <w:spacing w:val="-2"/>
        </w:rPr>
        <w:t> </w:t>
      </w:r>
      <w:r>
        <w:rPr/>
        <w:t>could</w:t>
      </w:r>
      <w:r>
        <w:rPr>
          <w:spacing w:val="-1"/>
        </w:rPr>
        <w:t> </w:t>
      </w:r>
      <w:r>
        <w:rPr/>
        <w:t>lead</w:t>
      </w:r>
      <w:r>
        <w:rPr>
          <w:spacing w:val="-1"/>
        </w:rPr>
        <w:t> </w:t>
      </w:r>
      <w:r>
        <w:rPr/>
        <w:t>to</w:t>
      </w:r>
      <w:r>
        <w:rPr>
          <w:spacing w:val="-1"/>
        </w:rPr>
        <w:t> </w:t>
      </w:r>
      <w:r>
        <w:rPr/>
        <w:t>the</w:t>
      </w:r>
      <w:r>
        <w:rPr>
          <w:spacing w:val="-1"/>
        </w:rPr>
        <w:t> </w:t>
      </w:r>
      <w:r>
        <w:rPr/>
        <w:t>further disclosure</w:t>
      </w:r>
      <w:r>
        <w:rPr>
          <w:spacing w:val="-1"/>
        </w:rPr>
        <w:t> </w:t>
      </w:r>
      <w:r>
        <w:rPr/>
        <w:t>of personal information contained in child protection or youth justice records.</w:t>
      </w:r>
    </w:p>
    <w:p>
      <w:pPr>
        <w:spacing w:before="241"/>
        <w:ind w:left="120" w:right="0" w:firstLine="0"/>
        <w:jc w:val="left"/>
        <w:rPr>
          <w:i/>
          <w:sz w:val="24"/>
        </w:rPr>
      </w:pPr>
      <w:r>
        <w:rPr>
          <w:i/>
          <w:sz w:val="24"/>
        </w:rPr>
        <w:t>Legitimate</w:t>
      </w:r>
      <w:r>
        <w:rPr>
          <w:i/>
          <w:spacing w:val="-6"/>
          <w:sz w:val="24"/>
        </w:rPr>
        <w:t> </w:t>
      </w:r>
      <w:r>
        <w:rPr>
          <w:i/>
          <w:sz w:val="24"/>
        </w:rPr>
        <w:t>purpose</w:t>
      </w:r>
      <w:r>
        <w:rPr>
          <w:i/>
          <w:spacing w:val="-1"/>
          <w:sz w:val="24"/>
        </w:rPr>
        <w:t> </w:t>
      </w:r>
      <w:r>
        <w:rPr>
          <w:i/>
          <w:spacing w:val="-2"/>
          <w:sz w:val="24"/>
        </w:rPr>
        <w:t>(s28(b))</w:t>
      </w:r>
    </w:p>
    <w:p>
      <w:pPr>
        <w:pStyle w:val="BodyText"/>
        <w:spacing w:line="264" w:lineRule="auto" w:before="271"/>
      </w:pPr>
      <w:r>
        <w:rPr/>
        <w:t>The primary</w:t>
      </w:r>
      <w:r>
        <w:rPr>
          <w:spacing w:val="-5"/>
        </w:rPr>
        <w:t> </w:t>
      </w:r>
      <w:r>
        <w:rPr/>
        <w:t>objective of the Amendments is to promote the rights</w:t>
      </w:r>
      <w:r>
        <w:rPr>
          <w:spacing w:val="-5"/>
        </w:rPr>
        <w:t> </w:t>
      </w:r>
      <w:r>
        <w:rPr/>
        <w:t>of victims in</w:t>
      </w:r>
      <w:r>
        <w:rPr>
          <w:spacing w:val="-4"/>
        </w:rPr>
        <w:t> </w:t>
      </w:r>
      <w:r>
        <w:rPr/>
        <w:t>civil claims</w:t>
      </w:r>
      <w:r>
        <w:rPr>
          <w:spacing w:val="-3"/>
        </w:rPr>
        <w:t> </w:t>
      </w:r>
      <w:r>
        <w:rPr/>
        <w:t>and</w:t>
      </w:r>
      <w:r>
        <w:rPr>
          <w:spacing w:val="-2"/>
        </w:rPr>
        <w:t> </w:t>
      </w:r>
      <w:r>
        <w:rPr/>
        <w:t>proceedings</w:t>
      </w:r>
      <w:r>
        <w:rPr>
          <w:spacing w:val="-3"/>
        </w:rPr>
        <w:t> </w:t>
      </w:r>
      <w:r>
        <w:rPr/>
        <w:t>to</w:t>
      </w:r>
      <w:r>
        <w:rPr>
          <w:spacing w:val="-6"/>
        </w:rPr>
        <w:t> </w:t>
      </w:r>
      <w:r>
        <w:rPr/>
        <w:t>expeditiously</w:t>
      </w:r>
      <w:r>
        <w:rPr>
          <w:spacing w:val="-7"/>
        </w:rPr>
        <w:t> </w:t>
      </w:r>
      <w:r>
        <w:rPr/>
        <w:t>progress</w:t>
      </w:r>
      <w:r>
        <w:rPr>
          <w:spacing w:val="-3"/>
        </w:rPr>
        <w:t> </w:t>
      </w:r>
      <w:r>
        <w:rPr/>
        <w:t>matters</w:t>
      </w:r>
      <w:r>
        <w:rPr>
          <w:spacing w:val="-3"/>
        </w:rPr>
        <w:t> </w:t>
      </w:r>
      <w:r>
        <w:rPr/>
        <w:t>in</w:t>
      </w:r>
      <w:r>
        <w:rPr>
          <w:spacing w:val="-2"/>
        </w:rPr>
        <w:t> </w:t>
      </w:r>
      <w:r>
        <w:rPr/>
        <w:t>relation</w:t>
      </w:r>
      <w:r>
        <w:rPr>
          <w:spacing w:val="-2"/>
        </w:rPr>
        <w:t> </w:t>
      </w:r>
      <w:r>
        <w:rPr/>
        <w:t>to</w:t>
      </w:r>
      <w:r>
        <w:rPr>
          <w:spacing w:val="-6"/>
        </w:rPr>
        <w:t> </w:t>
      </w:r>
      <w:r>
        <w:rPr/>
        <w:t>child</w:t>
      </w:r>
      <w:r>
        <w:rPr>
          <w:spacing w:val="-2"/>
        </w:rPr>
        <w:t> </w:t>
      </w:r>
      <w:r>
        <w:rPr/>
        <w:t>abuse claims and to limit the burden on all parties, including the ACT Government, in processing requests for information.</w:t>
      </w:r>
    </w:p>
    <w:p>
      <w:pPr>
        <w:spacing w:before="240"/>
        <w:ind w:left="120" w:right="0" w:firstLine="0"/>
        <w:jc w:val="left"/>
        <w:rPr>
          <w:i/>
          <w:sz w:val="24"/>
        </w:rPr>
      </w:pPr>
      <w:r>
        <w:rPr>
          <w:i/>
          <w:sz w:val="24"/>
        </w:rPr>
        <w:t>Rational</w:t>
      </w:r>
      <w:r>
        <w:rPr>
          <w:i/>
          <w:spacing w:val="-4"/>
          <w:sz w:val="24"/>
        </w:rPr>
        <w:t> </w:t>
      </w:r>
      <w:r>
        <w:rPr>
          <w:i/>
          <w:sz w:val="24"/>
        </w:rPr>
        <w:t>connection</w:t>
      </w:r>
      <w:r>
        <w:rPr>
          <w:i/>
          <w:spacing w:val="-2"/>
          <w:sz w:val="24"/>
        </w:rPr>
        <w:t> </w:t>
      </w:r>
      <w:r>
        <w:rPr>
          <w:i/>
          <w:sz w:val="24"/>
        </w:rPr>
        <w:t>between</w:t>
      </w:r>
      <w:r>
        <w:rPr>
          <w:i/>
          <w:spacing w:val="-2"/>
          <w:sz w:val="24"/>
        </w:rPr>
        <w:t> </w:t>
      </w:r>
      <w:r>
        <w:rPr>
          <w:i/>
          <w:sz w:val="24"/>
        </w:rPr>
        <w:t>the</w:t>
      </w:r>
      <w:r>
        <w:rPr>
          <w:i/>
          <w:spacing w:val="-2"/>
          <w:sz w:val="24"/>
        </w:rPr>
        <w:t> </w:t>
      </w:r>
      <w:r>
        <w:rPr>
          <w:i/>
          <w:sz w:val="24"/>
        </w:rPr>
        <w:t>limitation</w:t>
      </w:r>
      <w:r>
        <w:rPr>
          <w:i/>
          <w:spacing w:val="-7"/>
          <w:sz w:val="24"/>
        </w:rPr>
        <w:t> </w:t>
      </w:r>
      <w:r>
        <w:rPr>
          <w:i/>
          <w:sz w:val="24"/>
        </w:rPr>
        <w:t>and</w:t>
      </w:r>
      <w:r>
        <w:rPr>
          <w:i/>
          <w:spacing w:val="-2"/>
          <w:sz w:val="24"/>
        </w:rPr>
        <w:t> </w:t>
      </w:r>
      <w:r>
        <w:rPr>
          <w:i/>
          <w:sz w:val="24"/>
        </w:rPr>
        <w:t>the</w:t>
      </w:r>
      <w:r>
        <w:rPr>
          <w:i/>
          <w:spacing w:val="-2"/>
          <w:sz w:val="24"/>
        </w:rPr>
        <w:t> </w:t>
      </w:r>
      <w:r>
        <w:rPr>
          <w:i/>
          <w:sz w:val="24"/>
        </w:rPr>
        <w:t>purpose</w:t>
      </w:r>
      <w:r>
        <w:rPr>
          <w:i/>
          <w:spacing w:val="-7"/>
          <w:sz w:val="24"/>
        </w:rPr>
        <w:t> </w:t>
      </w:r>
      <w:r>
        <w:rPr>
          <w:i/>
          <w:spacing w:val="-2"/>
          <w:sz w:val="24"/>
        </w:rPr>
        <w:t>(s28(d))</w:t>
      </w:r>
    </w:p>
    <w:p>
      <w:pPr>
        <w:pStyle w:val="BodyText"/>
        <w:spacing w:line="264" w:lineRule="auto" w:before="266"/>
        <w:ind w:right="121"/>
      </w:pPr>
      <w:r>
        <w:rPr/>
        <w:t>To facilitate these matters, the provisions require the disclosure of protected, sensitive and personal information held in child protection and youth justice records about</w:t>
      </w:r>
      <w:r>
        <w:rPr>
          <w:spacing w:val="-2"/>
        </w:rPr>
        <w:t> </w:t>
      </w:r>
      <w:r>
        <w:rPr/>
        <w:t>children,</w:t>
      </w:r>
      <w:r>
        <w:rPr>
          <w:spacing w:val="-2"/>
        </w:rPr>
        <w:t> </w:t>
      </w:r>
      <w:r>
        <w:rPr/>
        <w:t>young</w:t>
      </w:r>
      <w:r>
        <w:rPr>
          <w:spacing w:val="-2"/>
        </w:rPr>
        <w:t> </w:t>
      </w:r>
      <w:r>
        <w:rPr/>
        <w:t>people</w:t>
      </w:r>
      <w:r>
        <w:rPr>
          <w:spacing w:val="-2"/>
        </w:rPr>
        <w:t> </w:t>
      </w:r>
      <w:r>
        <w:rPr/>
        <w:t>and</w:t>
      </w:r>
      <w:r>
        <w:rPr>
          <w:spacing w:val="-2"/>
        </w:rPr>
        <w:t> </w:t>
      </w:r>
      <w:r>
        <w:rPr/>
        <w:t>families.</w:t>
      </w:r>
      <w:r>
        <w:rPr>
          <w:spacing w:val="-8"/>
        </w:rPr>
        <w:t> </w:t>
      </w:r>
      <w:r>
        <w:rPr/>
        <w:t>This</w:t>
      </w:r>
      <w:r>
        <w:rPr>
          <w:spacing w:val="-3"/>
        </w:rPr>
        <w:t> </w:t>
      </w:r>
      <w:r>
        <w:rPr/>
        <w:t>ensures</w:t>
      </w:r>
      <w:r>
        <w:rPr>
          <w:spacing w:val="-3"/>
        </w:rPr>
        <w:t> </w:t>
      </w:r>
      <w:r>
        <w:rPr/>
        <w:t>that</w:t>
      </w:r>
      <w:r>
        <w:rPr>
          <w:spacing w:val="-2"/>
        </w:rPr>
        <w:t> </w:t>
      </w:r>
      <w:r>
        <w:rPr/>
        <w:t>all</w:t>
      </w:r>
      <w:r>
        <w:rPr>
          <w:spacing w:val="-3"/>
        </w:rPr>
        <w:t> </w:t>
      </w:r>
      <w:r>
        <w:rPr/>
        <w:t>parties</w:t>
      </w:r>
      <w:r>
        <w:rPr>
          <w:spacing w:val="-3"/>
        </w:rPr>
        <w:t> </w:t>
      </w:r>
      <w:r>
        <w:rPr/>
        <w:t>to</w:t>
      </w:r>
      <w:r>
        <w:rPr>
          <w:spacing w:val="-2"/>
        </w:rPr>
        <w:t> </w:t>
      </w:r>
      <w:r>
        <w:rPr/>
        <w:t>civil</w:t>
      </w:r>
      <w:r>
        <w:rPr>
          <w:spacing w:val="-3"/>
        </w:rPr>
        <w:t> </w:t>
      </w:r>
      <w:r>
        <w:rPr/>
        <w:t>claims receive</w:t>
      </w:r>
      <w:r>
        <w:rPr>
          <w:spacing w:val="-1"/>
        </w:rPr>
        <w:t> </w:t>
      </w:r>
      <w:r>
        <w:rPr/>
        <w:t>adequate</w:t>
      </w:r>
      <w:r>
        <w:rPr>
          <w:spacing w:val="-5"/>
        </w:rPr>
        <w:t> </w:t>
      </w:r>
      <w:r>
        <w:rPr/>
        <w:t>and</w:t>
      </w:r>
      <w:r>
        <w:rPr>
          <w:spacing w:val="-5"/>
        </w:rPr>
        <w:t> </w:t>
      </w:r>
      <w:r>
        <w:rPr/>
        <w:t>relevant</w:t>
      </w:r>
      <w:r>
        <w:rPr>
          <w:spacing w:val="-5"/>
        </w:rPr>
        <w:t> </w:t>
      </w:r>
      <w:r>
        <w:rPr/>
        <w:t>information to</w:t>
      </w:r>
      <w:r>
        <w:rPr>
          <w:spacing w:val="-5"/>
        </w:rPr>
        <w:t> </w:t>
      </w:r>
      <w:r>
        <w:rPr/>
        <w:t>contest</w:t>
      </w:r>
      <w:r>
        <w:rPr>
          <w:spacing w:val="-2"/>
        </w:rPr>
        <w:t> </w:t>
      </w:r>
      <w:r>
        <w:rPr/>
        <w:t>their matter, in</w:t>
      </w:r>
      <w:r>
        <w:rPr>
          <w:spacing w:val="-5"/>
        </w:rPr>
        <w:t> </w:t>
      </w:r>
      <w:r>
        <w:rPr/>
        <w:t>a manner</w:t>
      </w:r>
      <w:r>
        <w:rPr>
          <w:spacing w:val="-4"/>
        </w:rPr>
        <w:t> </w:t>
      </w:r>
      <w:r>
        <w:rPr/>
        <w:t>that is timely and non-burdensome. This is critical to the principle of access to justice.</w:t>
      </w:r>
    </w:p>
    <w:p>
      <w:pPr>
        <w:spacing w:after="0" w:line="264" w:lineRule="auto"/>
        <w:sectPr>
          <w:pgSz w:w="11910" w:h="16840"/>
          <w:pgMar w:header="0" w:footer="738" w:top="1180" w:bottom="920" w:left="1320" w:right="1320"/>
        </w:sectPr>
      </w:pPr>
    </w:p>
    <w:p>
      <w:pPr>
        <w:spacing w:before="79"/>
        <w:ind w:left="120" w:right="0" w:firstLine="0"/>
        <w:jc w:val="left"/>
        <w:rPr>
          <w:i/>
          <w:sz w:val="24"/>
        </w:rPr>
      </w:pPr>
      <w:r>
        <w:rPr>
          <w:i/>
          <w:sz w:val="24"/>
        </w:rPr>
        <w:t>Proportionality</w:t>
      </w:r>
      <w:r>
        <w:rPr>
          <w:i/>
          <w:spacing w:val="-6"/>
          <w:sz w:val="24"/>
        </w:rPr>
        <w:t> </w:t>
      </w:r>
      <w:r>
        <w:rPr>
          <w:i/>
          <w:sz w:val="24"/>
        </w:rPr>
        <w:t>(s28</w:t>
      </w:r>
      <w:r>
        <w:rPr>
          <w:i/>
          <w:spacing w:val="-6"/>
          <w:sz w:val="24"/>
        </w:rPr>
        <w:t> </w:t>
      </w:r>
      <w:r>
        <w:rPr>
          <w:i/>
          <w:spacing w:val="-4"/>
          <w:sz w:val="24"/>
        </w:rPr>
        <w:t>(e))</w:t>
      </w:r>
    </w:p>
    <w:p>
      <w:pPr>
        <w:pStyle w:val="BodyText"/>
        <w:spacing w:line="264" w:lineRule="auto" w:before="266"/>
        <w:ind w:left="119" w:right="289"/>
      </w:pPr>
      <w:r>
        <w:rPr/>
        <w:t>The limitation on the right to privacy</w:t>
      </w:r>
      <w:r>
        <w:rPr>
          <w:spacing w:val="-2"/>
        </w:rPr>
        <w:t> </w:t>
      </w:r>
      <w:r>
        <w:rPr/>
        <w:t>and reputation in the</w:t>
      </w:r>
      <w:r>
        <w:rPr>
          <w:spacing w:val="-5"/>
        </w:rPr>
        <w:t> </w:t>
      </w:r>
      <w:r>
        <w:rPr/>
        <w:t>context</w:t>
      </w:r>
      <w:r>
        <w:rPr>
          <w:spacing w:val="-6"/>
        </w:rPr>
        <w:t> </w:t>
      </w:r>
      <w:r>
        <w:rPr/>
        <w:t>of civil</w:t>
      </w:r>
      <w:r>
        <w:rPr>
          <w:spacing w:val="-1"/>
        </w:rPr>
        <w:t> </w:t>
      </w:r>
      <w:r>
        <w:rPr/>
        <w:t>claims</w:t>
      </w:r>
      <w:r>
        <w:rPr>
          <w:spacing w:val="-1"/>
        </w:rPr>
        <w:t> </w:t>
      </w:r>
      <w:r>
        <w:rPr/>
        <w:t>and proceedings</w:t>
      </w:r>
      <w:r>
        <w:rPr>
          <w:spacing w:val="-2"/>
        </w:rPr>
        <w:t> </w:t>
      </w:r>
      <w:r>
        <w:rPr/>
        <w:t>is</w:t>
      </w:r>
      <w:r>
        <w:rPr>
          <w:spacing w:val="-2"/>
        </w:rPr>
        <w:t> </w:t>
      </w:r>
      <w:r>
        <w:rPr/>
        <w:t>proportionate,</w:t>
      </w:r>
      <w:r>
        <w:rPr>
          <w:spacing w:val="-6"/>
        </w:rPr>
        <w:t> </w:t>
      </w:r>
      <w:r>
        <w:rPr/>
        <w:t>balancing</w:t>
      </w:r>
      <w:r>
        <w:rPr>
          <w:spacing w:val="-6"/>
        </w:rPr>
        <w:t> </w:t>
      </w:r>
      <w:r>
        <w:rPr/>
        <w:t>the</w:t>
      </w:r>
      <w:r>
        <w:rPr>
          <w:spacing w:val="-1"/>
        </w:rPr>
        <w:t> </w:t>
      </w:r>
      <w:r>
        <w:rPr/>
        <w:t>need</w:t>
      </w:r>
      <w:r>
        <w:rPr>
          <w:spacing w:val="-1"/>
        </w:rPr>
        <w:t> </w:t>
      </w:r>
      <w:r>
        <w:rPr/>
        <w:t>for</w:t>
      </w:r>
      <w:r>
        <w:rPr>
          <w:spacing w:val="-5"/>
        </w:rPr>
        <w:t> </w:t>
      </w:r>
      <w:r>
        <w:rPr/>
        <w:t>transparent</w:t>
      </w:r>
      <w:r>
        <w:rPr>
          <w:spacing w:val="-1"/>
        </w:rPr>
        <w:t> </w:t>
      </w:r>
      <w:r>
        <w:rPr/>
        <w:t>and</w:t>
      </w:r>
      <w:r>
        <w:rPr>
          <w:spacing w:val="-6"/>
        </w:rPr>
        <w:t> </w:t>
      </w:r>
      <w:r>
        <w:rPr/>
        <w:t>fair processes with the protection of individuals’ right to privacy. Currently, the same information may be accessible to parties but the current process is more onerous one that requires additional court applications. Whilst information will be more readily released, there will still be limits to accessing this information. The Amendments require at section 856C that, only information that is relevant to the civil claim and proceedings and that the person reasonably requires in relation to the claim, may be released.</w:t>
      </w:r>
    </w:p>
    <w:p>
      <w:pPr>
        <w:pStyle w:val="BodyText"/>
        <w:spacing w:line="264" w:lineRule="auto" w:before="239"/>
        <w:ind w:right="219"/>
      </w:pPr>
      <w:r>
        <w:rPr/>
        <w:t>Importantly, the Amendments strictly confine the use of information obtained solely to matters directly associated with the civil claim or proceeding related to child</w:t>
      </w:r>
      <w:r>
        <w:rPr>
          <w:spacing w:val="40"/>
        </w:rPr>
        <w:t> </w:t>
      </w:r>
      <w:r>
        <w:rPr/>
        <w:t>abuse</w:t>
      </w:r>
      <w:r>
        <w:rPr>
          <w:spacing w:val="-1"/>
        </w:rPr>
        <w:t> </w:t>
      </w:r>
      <w:r>
        <w:rPr/>
        <w:t>as</w:t>
      </w:r>
      <w:r>
        <w:rPr>
          <w:spacing w:val="-1"/>
        </w:rPr>
        <w:t> </w:t>
      </w:r>
      <w:r>
        <w:rPr/>
        <w:t>defined</w:t>
      </w:r>
      <w:r>
        <w:rPr>
          <w:spacing w:val="-5"/>
        </w:rPr>
        <w:t> </w:t>
      </w:r>
      <w:r>
        <w:rPr/>
        <w:t>under</w:t>
      </w:r>
      <w:r>
        <w:rPr>
          <w:spacing w:val="-4"/>
        </w:rPr>
        <w:t> </w:t>
      </w:r>
      <w:r>
        <w:rPr/>
        <w:t>the </w:t>
      </w:r>
      <w:r>
        <w:rPr>
          <w:i/>
        </w:rPr>
        <w:t>Civil</w:t>
      </w:r>
      <w:r>
        <w:rPr>
          <w:i/>
          <w:spacing w:val="-1"/>
        </w:rPr>
        <w:t> </w:t>
      </w:r>
      <w:r>
        <w:rPr>
          <w:i/>
        </w:rPr>
        <w:t>Law</w:t>
      </w:r>
      <w:r>
        <w:rPr>
          <w:i/>
          <w:spacing w:val="-6"/>
        </w:rPr>
        <w:t> </w:t>
      </w:r>
      <w:r>
        <w:rPr>
          <w:i/>
        </w:rPr>
        <w:t>(Wrongs) Act</w:t>
      </w:r>
      <w:r>
        <w:rPr>
          <w:i/>
          <w:spacing w:val="-1"/>
        </w:rPr>
        <w:t> </w:t>
      </w:r>
      <w:r>
        <w:rPr>
          <w:i/>
        </w:rPr>
        <w:t>2002</w:t>
      </w:r>
      <w:r>
        <w:rPr/>
        <w:t>, imposing</w:t>
      </w:r>
      <w:r>
        <w:rPr>
          <w:spacing w:val="-5"/>
        </w:rPr>
        <w:t> </w:t>
      </w:r>
      <w:r>
        <w:rPr/>
        <w:t>penalties</w:t>
      </w:r>
      <w:r>
        <w:rPr>
          <w:spacing w:val="-6"/>
        </w:rPr>
        <w:t> </w:t>
      </w:r>
      <w:r>
        <w:rPr/>
        <w:t>for any unauthorised secondary use.</w:t>
      </w:r>
    </w:p>
    <w:p>
      <w:pPr>
        <w:pStyle w:val="BodyText"/>
        <w:spacing w:line="266" w:lineRule="auto" w:before="240"/>
        <w:ind w:right="121"/>
      </w:pPr>
      <w:r>
        <w:rPr/>
        <w:t>This</w:t>
      </w:r>
      <w:r>
        <w:rPr>
          <w:spacing w:val="-2"/>
        </w:rPr>
        <w:t> </w:t>
      </w:r>
      <w:r>
        <w:rPr/>
        <w:t>will</w:t>
      </w:r>
      <w:r>
        <w:rPr>
          <w:spacing w:val="-2"/>
        </w:rPr>
        <w:t> </w:t>
      </w:r>
      <w:r>
        <w:rPr/>
        <w:t>minimise</w:t>
      </w:r>
      <w:r>
        <w:rPr>
          <w:spacing w:val="-2"/>
        </w:rPr>
        <w:t> </w:t>
      </w:r>
      <w:r>
        <w:rPr/>
        <w:t>any</w:t>
      </w:r>
      <w:r>
        <w:rPr>
          <w:spacing w:val="-2"/>
        </w:rPr>
        <w:t> </w:t>
      </w:r>
      <w:r>
        <w:rPr/>
        <w:t>unnecessary</w:t>
      </w:r>
      <w:r>
        <w:rPr>
          <w:spacing w:val="-2"/>
        </w:rPr>
        <w:t> </w:t>
      </w:r>
      <w:r>
        <w:rPr/>
        <w:t>intrusion</w:t>
      </w:r>
      <w:r>
        <w:rPr>
          <w:spacing w:val="-6"/>
        </w:rPr>
        <w:t> </w:t>
      </w:r>
      <w:r>
        <w:rPr/>
        <w:t>into</w:t>
      </w:r>
      <w:r>
        <w:rPr>
          <w:spacing w:val="-1"/>
        </w:rPr>
        <w:t> </w:t>
      </w:r>
      <w:r>
        <w:rPr/>
        <w:t>personal</w:t>
      </w:r>
      <w:r>
        <w:rPr>
          <w:spacing w:val="-2"/>
        </w:rPr>
        <w:t> </w:t>
      </w:r>
      <w:r>
        <w:rPr/>
        <w:t>information</w:t>
      </w:r>
      <w:r>
        <w:rPr>
          <w:spacing w:val="-1"/>
        </w:rPr>
        <w:t> </w:t>
      </w:r>
      <w:r>
        <w:rPr/>
        <w:t>and</w:t>
      </w:r>
      <w:r>
        <w:rPr>
          <w:spacing w:val="-6"/>
        </w:rPr>
        <w:t> </w:t>
      </w:r>
      <w:r>
        <w:rPr/>
        <w:t>private lives whilst ensuring access to justice.</w:t>
      </w:r>
    </w:p>
    <w:p>
      <w:pPr>
        <w:pStyle w:val="BodyText"/>
        <w:spacing w:line="264" w:lineRule="auto" w:before="236"/>
        <w:ind w:left="119" w:right="274"/>
      </w:pPr>
      <w:r>
        <w:rPr/>
        <w:t>All information</w:t>
      </w:r>
      <w:r>
        <w:rPr>
          <w:spacing w:val="-1"/>
        </w:rPr>
        <w:t> </w:t>
      </w:r>
      <w:r>
        <w:rPr/>
        <w:t>obtained under the</w:t>
      </w:r>
      <w:r>
        <w:rPr>
          <w:spacing w:val="-1"/>
        </w:rPr>
        <w:t> </w:t>
      </w:r>
      <w:r>
        <w:rPr>
          <w:i/>
        </w:rPr>
        <w:t>Children</w:t>
      </w:r>
      <w:r>
        <w:rPr>
          <w:i/>
          <w:spacing w:val="-1"/>
        </w:rPr>
        <w:t> </w:t>
      </w:r>
      <w:r>
        <w:rPr>
          <w:i/>
        </w:rPr>
        <w:t>and Young People Act 2008 </w:t>
      </w:r>
      <w:r>
        <w:rPr/>
        <w:t>continues to be protected</w:t>
      </w:r>
      <w:r>
        <w:rPr>
          <w:spacing w:val="-4"/>
        </w:rPr>
        <w:t> </w:t>
      </w:r>
      <w:r>
        <w:rPr/>
        <w:t>by existing</w:t>
      </w:r>
      <w:r>
        <w:rPr>
          <w:spacing w:val="-4"/>
        </w:rPr>
        <w:t> </w:t>
      </w:r>
      <w:r>
        <w:rPr/>
        <w:t>secrecy</w:t>
      </w:r>
      <w:r>
        <w:rPr>
          <w:spacing w:val="-6"/>
        </w:rPr>
        <w:t> </w:t>
      </w:r>
      <w:r>
        <w:rPr/>
        <w:t>provisions.</w:t>
      </w:r>
      <w:r>
        <w:rPr>
          <w:spacing w:val="-5"/>
        </w:rPr>
        <w:t> </w:t>
      </w:r>
      <w:r>
        <w:rPr/>
        <w:t>This includes</w:t>
      </w:r>
      <w:r>
        <w:rPr>
          <w:spacing w:val="-5"/>
        </w:rPr>
        <w:t> </w:t>
      </w:r>
      <w:r>
        <w:rPr/>
        <w:t>offences</w:t>
      </w:r>
      <w:r>
        <w:rPr>
          <w:spacing w:val="-5"/>
        </w:rPr>
        <w:t> </w:t>
      </w:r>
      <w:r>
        <w:rPr/>
        <w:t>for</w:t>
      </w:r>
      <w:r>
        <w:rPr>
          <w:spacing w:val="-3"/>
        </w:rPr>
        <w:t> </w:t>
      </w:r>
      <w:r>
        <w:rPr/>
        <w:t>recording or divulging information when not in accordance with the law and protection of identifying information including information that would allow a person’s identity as someone who made a report about a child or young person to be worked out.</w:t>
      </w:r>
    </w:p>
    <w:p>
      <w:pPr>
        <w:pStyle w:val="BodyText"/>
        <w:spacing w:line="264" w:lineRule="auto" w:before="239"/>
        <w:ind w:left="119"/>
      </w:pPr>
      <w:r>
        <w:rPr/>
        <w:t>The approach in the Amendments balances the commitment to both upholding the right</w:t>
      </w:r>
      <w:r>
        <w:rPr>
          <w:spacing w:val="-1"/>
        </w:rPr>
        <w:t> </w:t>
      </w:r>
      <w:r>
        <w:rPr/>
        <w:t>to</w:t>
      </w:r>
      <w:r>
        <w:rPr>
          <w:spacing w:val="-1"/>
        </w:rPr>
        <w:t> </w:t>
      </w:r>
      <w:r>
        <w:rPr/>
        <w:t>a</w:t>
      </w:r>
      <w:r>
        <w:rPr>
          <w:spacing w:val="-6"/>
        </w:rPr>
        <w:t> </w:t>
      </w:r>
      <w:r>
        <w:rPr/>
        <w:t>fair and</w:t>
      </w:r>
      <w:r>
        <w:rPr>
          <w:spacing w:val="-1"/>
        </w:rPr>
        <w:t> </w:t>
      </w:r>
      <w:r>
        <w:rPr/>
        <w:t>transparent</w:t>
      </w:r>
      <w:r>
        <w:rPr>
          <w:spacing w:val="-1"/>
        </w:rPr>
        <w:t> </w:t>
      </w:r>
      <w:r>
        <w:rPr/>
        <w:t>legal</w:t>
      </w:r>
      <w:r>
        <w:rPr>
          <w:spacing w:val="-2"/>
        </w:rPr>
        <w:t> </w:t>
      </w:r>
      <w:r>
        <w:rPr/>
        <w:t>process</w:t>
      </w:r>
      <w:r>
        <w:rPr>
          <w:spacing w:val="-3"/>
        </w:rPr>
        <w:t> </w:t>
      </w:r>
      <w:r>
        <w:rPr/>
        <w:t>and</w:t>
      </w:r>
      <w:r>
        <w:rPr>
          <w:spacing w:val="-1"/>
        </w:rPr>
        <w:t> </w:t>
      </w:r>
      <w:r>
        <w:rPr/>
        <w:t>protecting</w:t>
      </w:r>
      <w:r>
        <w:rPr>
          <w:spacing w:val="-1"/>
        </w:rPr>
        <w:t> </w:t>
      </w:r>
      <w:r>
        <w:rPr/>
        <w:t>the</w:t>
      </w:r>
      <w:r>
        <w:rPr>
          <w:spacing w:val="-6"/>
        </w:rPr>
        <w:t> </w:t>
      </w:r>
      <w:r>
        <w:rPr/>
        <w:t>privacy</w:t>
      </w:r>
      <w:r>
        <w:rPr>
          <w:spacing w:val="-3"/>
        </w:rPr>
        <w:t> </w:t>
      </w:r>
      <w:r>
        <w:rPr/>
        <w:t>and</w:t>
      </w:r>
      <w:r>
        <w:rPr>
          <w:spacing w:val="-1"/>
        </w:rPr>
        <w:t> </w:t>
      </w:r>
      <w:r>
        <w:rPr/>
        <w:t>dignity</w:t>
      </w:r>
      <w:r>
        <w:rPr>
          <w:spacing w:val="-7"/>
        </w:rPr>
        <w:t> </w:t>
      </w:r>
      <w:r>
        <w:rPr/>
        <w:t>of individuals within the system.</w:t>
      </w:r>
    </w:p>
    <w:p>
      <w:pPr>
        <w:pStyle w:val="BodyText"/>
        <w:spacing w:before="242"/>
        <w:ind w:left="119"/>
      </w:pPr>
      <w:r>
        <w:rPr>
          <w:u w:val="single"/>
        </w:rPr>
        <w:t>Section</w:t>
      </w:r>
      <w:r>
        <w:rPr>
          <w:spacing w:val="-2"/>
          <w:u w:val="single"/>
        </w:rPr>
        <w:t> </w:t>
      </w:r>
      <w:r>
        <w:rPr>
          <w:u w:val="single"/>
        </w:rPr>
        <w:t>18</w:t>
      </w:r>
      <w:r>
        <w:rPr>
          <w:spacing w:val="-1"/>
          <w:u w:val="single"/>
        </w:rPr>
        <w:t> </w:t>
      </w:r>
      <w:r>
        <w:rPr>
          <w:u w:val="single"/>
        </w:rPr>
        <w:t>–Liberty</w:t>
      </w:r>
      <w:r>
        <w:rPr>
          <w:spacing w:val="-2"/>
          <w:u w:val="single"/>
        </w:rPr>
        <w:t> </w:t>
      </w:r>
      <w:r>
        <w:rPr>
          <w:u w:val="single"/>
        </w:rPr>
        <w:t>and</w:t>
      </w:r>
      <w:r>
        <w:rPr>
          <w:spacing w:val="-2"/>
          <w:u w:val="single"/>
        </w:rPr>
        <w:t> </w:t>
      </w:r>
      <w:r>
        <w:rPr>
          <w:u w:val="single"/>
        </w:rPr>
        <w:t>security</w:t>
      </w:r>
      <w:r>
        <w:rPr>
          <w:spacing w:val="-2"/>
          <w:u w:val="single"/>
        </w:rPr>
        <w:t> </w:t>
      </w:r>
      <w:r>
        <w:rPr>
          <w:u w:val="single"/>
        </w:rPr>
        <w:t>of</w:t>
      </w:r>
      <w:r>
        <w:rPr>
          <w:spacing w:val="-1"/>
          <w:u w:val="single"/>
        </w:rPr>
        <w:t> </w:t>
      </w:r>
      <w:r>
        <w:rPr>
          <w:spacing w:val="-2"/>
          <w:u w:val="single"/>
        </w:rPr>
        <w:t>person</w:t>
      </w:r>
    </w:p>
    <w:p>
      <w:pPr>
        <w:spacing w:before="266"/>
        <w:ind w:left="119" w:right="0" w:firstLine="0"/>
        <w:jc w:val="left"/>
        <w:rPr>
          <w:i/>
          <w:sz w:val="24"/>
        </w:rPr>
      </w:pPr>
      <w:r>
        <w:rPr>
          <w:i/>
          <w:sz w:val="24"/>
        </w:rPr>
        <w:t>Nature</w:t>
      </w:r>
      <w:r>
        <w:rPr>
          <w:i/>
          <w:spacing w:val="-2"/>
          <w:sz w:val="24"/>
        </w:rPr>
        <w:t> </w:t>
      </w:r>
      <w:r>
        <w:rPr>
          <w:i/>
          <w:sz w:val="24"/>
        </w:rPr>
        <w:t>of</w:t>
      </w:r>
      <w:r>
        <w:rPr>
          <w:i/>
          <w:spacing w:val="-7"/>
          <w:sz w:val="24"/>
        </w:rPr>
        <w:t> </w:t>
      </w:r>
      <w:r>
        <w:rPr>
          <w:i/>
          <w:sz w:val="24"/>
        </w:rPr>
        <w:t>the</w:t>
      </w:r>
      <w:r>
        <w:rPr>
          <w:i/>
          <w:spacing w:val="-1"/>
          <w:sz w:val="24"/>
        </w:rPr>
        <w:t> </w:t>
      </w:r>
      <w:r>
        <w:rPr>
          <w:i/>
          <w:sz w:val="24"/>
        </w:rPr>
        <w:t>right</w:t>
      </w:r>
      <w:r>
        <w:rPr>
          <w:i/>
          <w:spacing w:val="-2"/>
          <w:sz w:val="24"/>
        </w:rPr>
        <w:t> </w:t>
      </w:r>
      <w:r>
        <w:rPr>
          <w:i/>
          <w:sz w:val="24"/>
        </w:rPr>
        <w:t>and</w:t>
      </w:r>
      <w:r>
        <w:rPr>
          <w:i/>
          <w:spacing w:val="-2"/>
          <w:sz w:val="24"/>
        </w:rPr>
        <w:t> </w:t>
      </w:r>
      <w:r>
        <w:rPr>
          <w:i/>
          <w:sz w:val="24"/>
        </w:rPr>
        <w:t>the</w:t>
      </w:r>
      <w:r>
        <w:rPr>
          <w:i/>
          <w:spacing w:val="-1"/>
          <w:sz w:val="24"/>
        </w:rPr>
        <w:t> </w:t>
      </w:r>
      <w:r>
        <w:rPr>
          <w:i/>
          <w:sz w:val="24"/>
        </w:rPr>
        <w:t>limitation</w:t>
      </w:r>
      <w:r>
        <w:rPr>
          <w:i/>
          <w:spacing w:val="-2"/>
          <w:sz w:val="24"/>
        </w:rPr>
        <w:t> </w:t>
      </w:r>
      <w:r>
        <w:rPr>
          <w:i/>
          <w:sz w:val="24"/>
        </w:rPr>
        <w:t>(s28(a)</w:t>
      </w:r>
      <w:r>
        <w:rPr>
          <w:i/>
          <w:spacing w:val="-1"/>
          <w:sz w:val="24"/>
        </w:rPr>
        <w:t> </w:t>
      </w:r>
      <w:r>
        <w:rPr>
          <w:i/>
          <w:sz w:val="24"/>
        </w:rPr>
        <w:t>and</w:t>
      </w:r>
      <w:r>
        <w:rPr>
          <w:i/>
          <w:spacing w:val="-1"/>
          <w:sz w:val="24"/>
        </w:rPr>
        <w:t> </w:t>
      </w:r>
      <w:r>
        <w:rPr>
          <w:i/>
          <w:spacing w:val="-4"/>
          <w:sz w:val="24"/>
        </w:rPr>
        <w:t>(c))</w:t>
      </w:r>
    </w:p>
    <w:p>
      <w:pPr>
        <w:pStyle w:val="BodyText"/>
        <w:spacing w:line="264" w:lineRule="auto" w:before="266"/>
        <w:ind w:left="119" w:right="112"/>
      </w:pPr>
      <w:r>
        <w:rPr/>
        <w:t>Section</w:t>
      </w:r>
      <w:r>
        <w:rPr>
          <w:spacing w:val="-2"/>
        </w:rPr>
        <w:t> </w:t>
      </w:r>
      <w:r>
        <w:rPr/>
        <w:t>18</w:t>
      </w:r>
      <w:r>
        <w:rPr>
          <w:spacing w:val="-2"/>
        </w:rPr>
        <w:t> </w:t>
      </w:r>
      <w:r>
        <w:rPr/>
        <w:t>of</w:t>
      </w:r>
      <w:r>
        <w:rPr>
          <w:spacing w:val="-2"/>
        </w:rPr>
        <w:t> </w:t>
      </w:r>
      <w:r>
        <w:rPr/>
        <w:t>the</w:t>
      </w:r>
      <w:r>
        <w:rPr>
          <w:spacing w:val="-2"/>
        </w:rPr>
        <w:t> </w:t>
      </w:r>
      <w:r>
        <w:rPr/>
        <w:t>HR</w:t>
      </w:r>
      <w:r>
        <w:rPr>
          <w:spacing w:val="-3"/>
        </w:rPr>
        <w:t> </w:t>
      </w:r>
      <w:r>
        <w:rPr/>
        <w:t>Act</w:t>
      </w:r>
      <w:r>
        <w:rPr>
          <w:spacing w:val="-2"/>
        </w:rPr>
        <w:t> </w:t>
      </w:r>
      <w:r>
        <w:rPr/>
        <w:t>protects</w:t>
      </w:r>
      <w:r>
        <w:rPr>
          <w:spacing w:val="-3"/>
        </w:rPr>
        <w:t> </w:t>
      </w:r>
      <w:r>
        <w:rPr/>
        <w:t>liberty</w:t>
      </w:r>
      <w:r>
        <w:rPr>
          <w:spacing w:val="-3"/>
        </w:rPr>
        <w:t> </w:t>
      </w:r>
      <w:r>
        <w:rPr/>
        <w:t>and</w:t>
      </w:r>
      <w:r>
        <w:rPr>
          <w:spacing w:val="-2"/>
        </w:rPr>
        <w:t> </w:t>
      </w:r>
      <w:r>
        <w:rPr/>
        <w:t>security</w:t>
      </w:r>
      <w:r>
        <w:rPr>
          <w:spacing w:val="-3"/>
        </w:rPr>
        <w:t> </w:t>
      </w:r>
      <w:r>
        <w:rPr/>
        <w:t>of</w:t>
      </w:r>
      <w:r>
        <w:rPr>
          <w:spacing w:val="-2"/>
        </w:rPr>
        <w:t> </w:t>
      </w:r>
      <w:r>
        <w:rPr/>
        <w:t>person.</w:t>
      </w:r>
      <w:r>
        <w:rPr>
          <w:spacing w:val="-2"/>
        </w:rPr>
        <w:t> </w:t>
      </w:r>
      <w:r>
        <w:rPr/>
        <w:t>In</w:t>
      </w:r>
      <w:r>
        <w:rPr>
          <w:spacing w:val="-2"/>
        </w:rPr>
        <w:t> </w:t>
      </w:r>
      <w:r>
        <w:rPr/>
        <w:t>particular,</w:t>
      </w:r>
      <w:r>
        <w:rPr>
          <w:spacing w:val="-2"/>
        </w:rPr>
        <w:t> </w:t>
      </w:r>
      <w:r>
        <w:rPr/>
        <w:t>no</w:t>
      </w:r>
      <w:r>
        <w:rPr>
          <w:spacing w:val="-2"/>
        </w:rPr>
        <w:t> </w:t>
      </w:r>
      <w:r>
        <w:rPr/>
        <w:t>one may be arbitrarily arrested or detained.</w:t>
      </w:r>
    </w:p>
    <w:p>
      <w:pPr>
        <w:pStyle w:val="BodyText"/>
        <w:spacing w:line="264" w:lineRule="auto" w:before="243"/>
        <w:ind w:left="119"/>
      </w:pPr>
      <w:r>
        <w:rPr/>
        <w:t>Section</w:t>
      </w:r>
      <w:r>
        <w:rPr>
          <w:spacing w:val="-2"/>
        </w:rPr>
        <w:t> </w:t>
      </w:r>
      <w:r>
        <w:rPr/>
        <w:t>846(3)</w:t>
      </w:r>
      <w:r>
        <w:rPr>
          <w:spacing w:val="-1"/>
        </w:rPr>
        <w:t> </w:t>
      </w:r>
      <w:r>
        <w:rPr/>
        <w:t>creates</w:t>
      </w:r>
      <w:r>
        <w:rPr>
          <w:spacing w:val="-3"/>
        </w:rPr>
        <w:t> </w:t>
      </w:r>
      <w:r>
        <w:rPr/>
        <w:t>an</w:t>
      </w:r>
      <w:r>
        <w:rPr>
          <w:spacing w:val="-2"/>
        </w:rPr>
        <w:t> </w:t>
      </w:r>
      <w:r>
        <w:rPr/>
        <w:t>offence</w:t>
      </w:r>
      <w:r>
        <w:rPr>
          <w:spacing w:val="-2"/>
        </w:rPr>
        <w:t> </w:t>
      </w:r>
      <w:r>
        <w:rPr/>
        <w:t>for</w:t>
      </w:r>
      <w:r>
        <w:rPr>
          <w:spacing w:val="-5"/>
        </w:rPr>
        <w:t> </w:t>
      </w:r>
      <w:r>
        <w:rPr/>
        <w:t>people</w:t>
      </w:r>
      <w:r>
        <w:rPr>
          <w:spacing w:val="-11"/>
        </w:rPr>
        <w:t> </w:t>
      </w:r>
      <w:r>
        <w:rPr/>
        <w:t>who</w:t>
      </w:r>
      <w:r>
        <w:rPr>
          <w:spacing w:val="-2"/>
        </w:rPr>
        <w:t> </w:t>
      </w:r>
      <w:r>
        <w:rPr/>
        <w:t>are</w:t>
      </w:r>
      <w:r>
        <w:rPr>
          <w:spacing w:val="-2"/>
        </w:rPr>
        <w:t> </w:t>
      </w:r>
      <w:r>
        <w:rPr/>
        <w:t>not</w:t>
      </w:r>
      <w:r>
        <w:rPr>
          <w:spacing w:val="-2"/>
        </w:rPr>
        <w:t> </w:t>
      </w:r>
      <w:r>
        <w:rPr/>
        <w:t>information</w:t>
      </w:r>
      <w:r>
        <w:rPr>
          <w:spacing w:val="-2"/>
        </w:rPr>
        <w:t> </w:t>
      </w:r>
      <w:r>
        <w:rPr/>
        <w:t>holders</w:t>
      </w:r>
      <w:r>
        <w:rPr>
          <w:spacing w:val="-3"/>
        </w:rPr>
        <w:t> </w:t>
      </w:r>
      <w:r>
        <w:rPr/>
        <w:t>who receive information under these provisions and divulge information for any other purposes other than the proper handling of a civil claim.</w:t>
      </w:r>
    </w:p>
    <w:p>
      <w:pPr>
        <w:pStyle w:val="BodyText"/>
        <w:spacing w:line="264" w:lineRule="auto" w:before="236"/>
      </w:pPr>
      <w:r>
        <w:rPr/>
        <w:t>The maximum penalty is 50 penalty units or imprisonment for 6 months or both, reflecting</w:t>
      </w:r>
      <w:r>
        <w:rPr>
          <w:spacing w:val="-3"/>
        </w:rPr>
        <w:t> </w:t>
      </w:r>
      <w:r>
        <w:rPr/>
        <w:t>existing</w:t>
      </w:r>
      <w:r>
        <w:rPr>
          <w:spacing w:val="-3"/>
        </w:rPr>
        <w:t> </w:t>
      </w:r>
      <w:r>
        <w:rPr/>
        <w:t>penalties</w:t>
      </w:r>
      <w:r>
        <w:rPr>
          <w:spacing w:val="-4"/>
        </w:rPr>
        <w:t> </w:t>
      </w:r>
      <w:r>
        <w:rPr/>
        <w:t>for</w:t>
      </w:r>
      <w:r>
        <w:rPr>
          <w:spacing w:val="-2"/>
        </w:rPr>
        <w:t> </w:t>
      </w:r>
      <w:r>
        <w:rPr/>
        <w:t>unlawful</w:t>
      </w:r>
      <w:r>
        <w:rPr>
          <w:spacing w:val="-4"/>
        </w:rPr>
        <w:t> </w:t>
      </w:r>
      <w:r>
        <w:rPr/>
        <w:t>information</w:t>
      </w:r>
      <w:r>
        <w:rPr>
          <w:spacing w:val="-3"/>
        </w:rPr>
        <w:t> </w:t>
      </w:r>
      <w:r>
        <w:rPr/>
        <w:t>sharing</w:t>
      </w:r>
      <w:r>
        <w:rPr>
          <w:spacing w:val="-3"/>
        </w:rPr>
        <w:t> </w:t>
      </w:r>
      <w:r>
        <w:rPr/>
        <w:t>of</w:t>
      </w:r>
      <w:r>
        <w:rPr>
          <w:spacing w:val="-3"/>
        </w:rPr>
        <w:t> </w:t>
      </w:r>
      <w:r>
        <w:rPr/>
        <w:t>information</w:t>
      </w:r>
      <w:r>
        <w:rPr>
          <w:spacing w:val="-3"/>
        </w:rPr>
        <w:t> </w:t>
      </w:r>
      <w:r>
        <w:rPr/>
        <w:t>obtained under the Act.</w:t>
      </w:r>
    </w:p>
    <w:p>
      <w:pPr>
        <w:spacing w:before="242"/>
        <w:ind w:left="120" w:right="0" w:firstLine="0"/>
        <w:jc w:val="left"/>
        <w:rPr>
          <w:i/>
          <w:sz w:val="24"/>
        </w:rPr>
      </w:pPr>
      <w:r>
        <w:rPr>
          <w:i/>
          <w:sz w:val="24"/>
        </w:rPr>
        <w:t>Legitimate</w:t>
      </w:r>
      <w:r>
        <w:rPr>
          <w:i/>
          <w:spacing w:val="-6"/>
          <w:sz w:val="24"/>
        </w:rPr>
        <w:t> </w:t>
      </w:r>
      <w:r>
        <w:rPr>
          <w:i/>
          <w:sz w:val="24"/>
        </w:rPr>
        <w:t>purpose</w:t>
      </w:r>
      <w:r>
        <w:rPr>
          <w:i/>
          <w:spacing w:val="-1"/>
          <w:sz w:val="24"/>
        </w:rPr>
        <w:t> </w:t>
      </w:r>
      <w:r>
        <w:rPr>
          <w:i/>
          <w:spacing w:val="-2"/>
          <w:sz w:val="24"/>
        </w:rPr>
        <w:t>(s28(b))</w:t>
      </w:r>
    </w:p>
    <w:p>
      <w:pPr>
        <w:pStyle w:val="BodyText"/>
        <w:spacing w:line="266" w:lineRule="auto" w:before="266"/>
      </w:pPr>
      <w:r>
        <w:rPr/>
        <w:t>The primary objective of the Amendments is to promote the rights of victims in civil claims and proceedings to expeditiously progress matters in relation to child abuse</w:t>
      </w:r>
    </w:p>
    <w:p>
      <w:pPr>
        <w:spacing w:after="0" w:line="266" w:lineRule="auto"/>
        <w:sectPr>
          <w:pgSz w:w="11910" w:h="16840"/>
          <w:pgMar w:header="0" w:footer="738" w:top="1180" w:bottom="920" w:left="1320" w:right="1320"/>
        </w:sectPr>
      </w:pPr>
    </w:p>
    <w:p>
      <w:pPr>
        <w:pStyle w:val="BodyText"/>
        <w:spacing w:line="264" w:lineRule="auto" w:before="79"/>
      </w:pPr>
      <w:r>
        <w:rPr/>
        <w:t>claims</w:t>
      </w:r>
      <w:r>
        <w:rPr>
          <w:spacing w:val="-2"/>
        </w:rPr>
        <w:t> </w:t>
      </w:r>
      <w:r>
        <w:rPr/>
        <w:t>and</w:t>
      </w:r>
      <w:r>
        <w:rPr>
          <w:spacing w:val="-1"/>
        </w:rPr>
        <w:t> </w:t>
      </w:r>
      <w:r>
        <w:rPr/>
        <w:t>to</w:t>
      </w:r>
      <w:r>
        <w:rPr>
          <w:spacing w:val="-6"/>
        </w:rPr>
        <w:t> </w:t>
      </w:r>
      <w:r>
        <w:rPr/>
        <w:t>limit</w:t>
      </w:r>
      <w:r>
        <w:rPr>
          <w:spacing w:val="-1"/>
        </w:rPr>
        <w:t> </w:t>
      </w:r>
      <w:r>
        <w:rPr/>
        <w:t>the</w:t>
      </w:r>
      <w:r>
        <w:rPr>
          <w:spacing w:val="-6"/>
        </w:rPr>
        <w:t> </w:t>
      </w:r>
      <w:r>
        <w:rPr/>
        <w:t>burden</w:t>
      </w:r>
      <w:r>
        <w:rPr>
          <w:spacing w:val="-1"/>
        </w:rPr>
        <w:t> </w:t>
      </w:r>
      <w:r>
        <w:rPr/>
        <w:t>on</w:t>
      </w:r>
      <w:r>
        <w:rPr>
          <w:spacing w:val="-6"/>
        </w:rPr>
        <w:t> </w:t>
      </w:r>
      <w:r>
        <w:rPr/>
        <w:t>all</w:t>
      </w:r>
      <w:r>
        <w:rPr>
          <w:spacing w:val="-2"/>
        </w:rPr>
        <w:t> </w:t>
      </w:r>
      <w:r>
        <w:rPr/>
        <w:t>parties,</w:t>
      </w:r>
      <w:r>
        <w:rPr>
          <w:spacing w:val="-1"/>
        </w:rPr>
        <w:t> </w:t>
      </w:r>
      <w:r>
        <w:rPr/>
        <w:t>including</w:t>
      </w:r>
      <w:r>
        <w:rPr>
          <w:spacing w:val="-1"/>
        </w:rPr>
        <w:t> </w:t>
      </w:r>
      <w:r>
        <w:rPr/>
        <w:t>the</w:t>
      </w:r>
      <w:r>
        <w:rPr>
          <w:spacing w:val="-1"/>
        </w:rPr>
        <w:t> </w:t>
      </w:r>
      <w:r>
        <w:rPr/>
        <w:t>ACT</w:t>
      </w:r>
      <w:r>
        <w:rPr>
          <w:spacing w:val="-5"/>
        </w:rPr>
        <w:t> </w:t>
      </w:r>
      <w:r>
        <w:rPr/>
        <w:t>Government,</w:t>
      </w:r>
      <w:r>
        <w:rPr>
          <w:spacing w:val="-6"/>
        </w:rPr>
        <w:t> </w:t>
      </w:r>
      <w:r>
        <w:rPr/>
        <w:t>in processing requests for information.</w:t>
      </w:r>
    </w:p>
    <w:p>
      <w:pPr>
        <w:pStyle w:val="BodyText"/>
        <w:spacing w:line="264" w:lineRule="auto" w:before="237"/>
        <w:ind w:right="121"/>
      </w:pPr>
      <w:r>
        <w:rPr/>
        <w:t>The</w:t>
      </w:r>
      <w:r>
        <w:rPr>
          <w:spacing w:val="-3"/>
        </w:rPr>
        <w:t> </w:t>
      </w:r>
      <w:r>
        <w:rPr/>
        <w:t>offence</w:t>
      </w:r>
      <w:r>
        <w:rPr>
          <w:spacing w:val="-4"/>
        </w:rPr>
        <w:t> </w:t>
      </w:r>
      <w:r>
        <w:rPr/>
        <w:t>provision</w:t>
      </w:r>
      <w:r>
        <w:rPr>
          <w:spacing w:val="-3"/>
        </w:rPr>
        <w:t> </w:t>
      </w:r>
      <w:r>
        <w:rPr/>
        <w:t>extends</w:t>
      </w:r>
      <w:r>
        <w:rPr>
          <w:spacing w:val="-4"/>
        </w:rPr>
        <w:t> </w:t>
      </w:r>
      <w:r>
        <w:rPr/>
        <w:t>the</w:t>
      </w:r>
      <w:r>
        <w:rPr>
          <w:spacing w:val="-3"/>
        </w:rPr>
        <w:t> </w:t>
      </w:r>
      <w:r>
        <w:rPr/>
        <w:t>existing</w:t>
      </w:r>
      <w:r>
        <w:rPr>
          <w:spacing w:val="-3"/>
        </w:rPr>
        <w:t> </w:t>
      </w:r>
      <w:r>
        <w:rPr/>
        <w:t>information</w:t>
      </w:r>
      <w:r>
        <w:rPr>
          <w:spacing w:val="-8"/>
        </w:rPr>
        <w:t> </w:t>
      </w:r>
      <w:r>
        <w:rPr/>
        <w:t>sharing</w:t>
      </w:r>
      <w:r>
        <w:rPr>
          <w:spacing w:val="-3"/>
        </w:rPr>
        <w:t> </w:t>
      </w:r>
      <w:r>
        <w:rPr/>
        <w:t>offences</w:t>
      </w:r>
      <w:r>
        <w:rPr>
          <w:spacing w:val="-4"/>
        </w:rPr>
        <w:t> </w:t>
      </w:r>
      <w:r>
        <w:rPr/>
        <w:t>to</w:t>
      </w:r>
      <w:r>
        <w:rPr>
          <w:spacing w:val="-3"/>
        </w:rPr>
        <w:t> </w:t>
      </w:r>
      <w:r>
        <w:rPr/>
        <w:t>include people who are not information holders, who receive information for the proper handling of a civil claim and share this information for an unrelated secondary </w:t>
      </w:r>
      <w:r>
        <w:rPr>
          <w:spacing w:val="-2"/>
        </w:rPr>
        <w:t>purpose.</w:t>
      </w:r>
    </w:p>
    <w:p>
      <w:pPr>
        <w:spacing w:before="240"/>
        <w:ind w:left="120" w:right="0" w:firstLine="0"/>
        <w:jc w:val="left"/>
        <w:rPr>
          <w:i/>
          <w:sz w:val="24"/>
        </w:rPr>
      </w:pPr>
      <w:r>
        <w:rPr>
          <w:i/>
          <w:sz w:val="24"/>
        </w:rPr>
        <w:t>Rational</w:t>
      </w:r>
      <w:r>
        <w:rPr>
          <w:i/>
          <w:spacing w:val="-4"/>
          <w:sz w:val="24"/>
        </w:rPr>
        <w:t> </w:t>
      </w:r>
      <w:r>
        <w:rPr>
          <w:i/>
          <w:sz w:val="24"/>
        </w:rPr>
        <w:t>connection</w:t>
      </w:r>
      <w:r>
        <w:rPr>
          <w:i/>
          <w:spacing w:val="-2"/>
          <w:sz w:val="24"/>
        </w:rPr>
        <w:t> </w:t>
      </w:r>
      <w:r>
        <w:rPr>
          <w:i/>
          <w:sz w:val="24"/>
        </w:rPr>
        <w:t>between</w:t>
      </w:r>
      <w:r>
        <w:rPr>
          <w:i/>
          <w:spacing w:val="-2"/>
          <w:sz w:val="24"/>
        </w:rPr>
        <w:t> </w:t>
      </w:r>
      <w:r>
        <w:rPr>
          <w:i/>
          <w:sz w:val="24"/>
        </w:rPr>
        <w:t>the</w:t>
      </w:r>
      <w:r>
        <w:rPr>
          <w:i/>
          <w:spacing w:val="-2"/>
          <w:sz w:val="24"/>
        </w:rPr>
        <w:t> </w:t>
      </w:r>
      <w:r>
        <w:rPr>
          <w:i/>
          <w:sz w:val="24"/>
        </w:rPr>
        <w:t>limitation</w:t>
      </w:r>
      <w:r>
        <w:rPr>
          <w:i/>
          <w:spacing w:val="-7"/>
          <w:sz w:val="24"/>
        </w:rPr>
        <w:t> </w:t>
      </w:r>
      <w:r>
        <w:rPr>
          <w:i/>
          <w:sz w:val="24"/>
        </w:rPr>
        <w:t>and</w:t>
      </w:r>
      <w:r>
        <w:rPr>
          <w:i/>
          <w:spacing w:val="-2"/>
          <w:sz w:val="24"/>
        </w:rPr>
        <w:t> </w:t>
      </w:r>
      <w:r>
        <w:rPr>
          <w:i/>
          <w:sz w:val="24"/>
        </w:rPr>
        <w:t>the</w:t>
      </w:r>
      <w:r>
        <w:rPr>
          <w:i/>
          <w:spacing w:val="-2"/>
          <w:sz w:val="24"/>
        </w:rPr>
        <w:t> </w:t>
      </w:r>
      <w:r>
        <w:rPr>
          <w:i/>
          <w:sz w:val="24"/>
        </w:rPr>
        <w:t>purpose</w:t>
      </w:r>
      <w:r>
        <w:rPr>
          <w:i/>
          <w:spacing w:val="-7"/>
          <w:sz w:val="24"/>
        </w:rPr>
        <w:t> </w:t>
      </w:r>
      <w:r>
        <w:rPr>
          <w:i/>
          <w:spacing w:val="-2"/>
          <w:sz w:val="24"/>
        </w:rPr>
        <w:t>(s28(d))</w:t>
      </w:r>
    </w:p>
    <w:p>
      <w:pPr>
        <w:pStyle w:val="BodyText"/>
        <w:spacing w:line="264" w:lineRule="auto" w:before="272"/>
        <w:ind w:right="274"/>
      </w:pPr>
      <w:r>
        <w:rPr/>
        <w:t>The limitation on liberty and security of person is rationally connected to the legitimate purpose</w:t>
      </w:r>
      <w:r>
        <w:rPr>
          <w:spacing w:val="-2"/>
        </w:rPr>
        <w:t> </w:t>
      </w:r>
      <w:r>
        <w:rPr/>
        <w:t>of the Amendments. By ensuring that information shared in the context</w:t>
      </w:r>
      <w:r>
        <w:rPr>
          <w:spacing w:val="-3"/>
        </w:rPr>
        <w:t> </w:t>
      </w:r>
      <w:r>
        <w:rPr/>
        <w:t>of</w:t>
      </w:r>
      <w:r>
        <w:rPr>
          <w:spacing w:val="-1"/>
        </w:rPr>
        <w:t> </w:t>
      </w:r>
      <w:r>
        <w:rPr/>
        <w:t>civil</w:t>
      </w:r>
      <w:r>
        <w:rPr>
          <w:spacing w:val="-2"/>
        </w:rPr>
        <w:t> </w:t>
      </w:r>
      <w:r>
        <w:rPr/>
        <w:t>claims</w:t>
      </w:r>
      <w:r>
        <w:rPr>
          <w:spacing w:val="-7"/>
        </w:rPr>
        <w:t> </w:t>
      </w:r>
      <w:r>
        <w:rPr/>
        <w:t>related</w:t>
      </w:r>
      <w:r>
        <w:rPr>
          <w:spacing w:val="-1"/>
        </w:rPr>
        <w:t> </w:t>
      </w:r>
      <w:r>
        <w:rPr/>
        <w:t>to</w:t>
      </w:r>
      <w:r>
        <w:rPr>
          <w:spacing w:val="-1"/>
        </w:rPr>
        <w:t> </w:t>
      </w:r>
      <w:r>
        <w:rPr/>
        <w:t>child</w:t>
      </w:r>
      <w:r>
        <w:rPr>
          <w:spacing w:val="-6"/>
        </w:rPr>
        <w:t> </w:t>
      </w:r>
      <w:r>
        <w:rPr/>
        <w:t>abuse</w:t>
      </w:r>
      <w:r>
        <w:rPr>
          <w:spacing w:val="-2"/>
        </w:rPr>
        <w:t> </w:t>
      </w:r>
      <w:r>
        <w:rPr/>
        <w:t>is</w:t>
      </w:r>
      <w:r>
        <w:rPr>
          <w:spacing w:val="-7"/>
        </w:rPr>
        <w:t> </w:t>
      </w:r>
      <w:r>
        <w:rPr/>
        <w:t>used</w:t>
      </w:r>
      <w:r>
        <w:rPr>
          <w:spacing w:val="-1"/>
        </w:rPr>
        <w:t> </w:t>
      </w:r>
      <w:r>
        <w:rPr/>
        <w:t>solely</w:t>
      </w:r>
      <w:r>
        <w:rPr>
          <w:spacing w:val="-2"/>
        </w:rPr>
        <w:t> </w:t>
      </w:r>
      <w:r>
        <w:rPr/>
        <w:t>for its</w:t>
      </w:r>
      <w:r>
        <w:rPr>
          <w:spacing w:val="-2"/>
        </w:rPr>
        <w:t> </w:t>
      </w:r>
      <w:r>
        <w:rPr/>
        <w:t>intended</w:t>
      </w:r>
      <w:r>
        <w:rPr>
          <w:spacing w:val="-1"/>
        </w:rPr>
        <w:t> </w:t>
      </w:r>
      <w:r>
        <w:rPr/>
        <w:t>purpose, the Amendments protect the integrity of the legal process and the privacy of individuals involved. This focused use of information helps to streamline proceedings, thereby expediting justice for victims and reducing administrative </w:t>
      </w:r>
      <w:r>
        <w:rPr>
          <w:spacing w:val="-2"/>
        </w:rPr>
        <w:t>burdens.</w:t>
      </w:r>
    </w:p>
    <w:p>
      <w:pPr>
        <w:pStyle w:val="BodyText"/>
        <w:spacing w:line="266" w:lineRule="auto" w:before="236"/>
        <w:ind w:right="121"/>
      </w:pPr>
      <w:r>
        <w:rPr/>
        <w:t>The offence provision acts as a deterrent against the misuse of information, reinforcing</w:t>
      </w:r>
      <w:r>
        <w:rPr>
          <w:spacing w:val="-2"/>
        </w:rPr>
        <w:t> </w:t>
      </w:r>
      <w:r>
        <w:rPr/>
        <w:t>the</w:t>
      </w:r>
      <w:r>
        <w:rPr>
          <w:spacing w:val="-2"/>
        </w:rPr>
        <w:t> </w:t>
      </w:r>
      <w:r>
        <w:rPr/>
        <w:t>seriousness</w:t>
      </w:r>
      <w:r>
        <w:rPr>
          <w:spacing w:val="-4"/>
        </w:rPr>
        <w:t> </w:t>
      </w:r>
      <w:r>
        <w:rPr/>
        <w:t>of</w:t>
      </w:r>
      <w:r>
        <w:rPr>
          <w:spacing w:val="-2"/>
        </w:rPr>
        <w:t> </w:t>
      </w:r>
      <w:r>
        <w:rPr/>
        <w:t>maintaining</w:t>
      </w:r>
      <w:r>
        <w:rPr>
          <w:spacing w:val="-7"/>
        </w:rPr>
        <w:t> </w:t>
      </w:r>
      <w:r>
        <w:rPr/>
        <w:t>confidentiality</w:t>
      </w:r>
      <w:r>
        <w:rPr>
          <w:spacing w:val="-3"/>
        </w:rPr>
        <w:t> </w:t>
      </w:r>
      <w:r>
        <w:rPr/>
        <w:t>and</w:t>
      </w:r>
      <w:r>
        <w:rPr>
          <w:spacing w:val="-7"/>
        </w:rPr>
        <w:t> </w:t>
      </w:r>
      <w:r>
        <w:rPr/>
        <w:t>appropriate</w:t>
      </w:r>
      <w:r>
        <w:rPr>
          <w:spacing w:val="-2"/>
        </w:rPr>
        <w:t> </w:t>
      </w:r>
      <w:r>
        <w:rPr/>
        <w:t>use.</w:t>
      </w:r>
    </w:p>
    <w:p>
      <w:pPr>
        <w:spacing w:before="237"/>
        <w:ind w:left="120" w:right="0" w:firstLine="0"/>
        <w:jc w:val="left"/>
        <w:rPr>
          <w:i/>
          <w:sz w:val="24"/>
        </w:rPr>
      </w:pPr>
      <w:r>
        <w:rPr>
          <w:i/>
          <w:sz w:val="24"/>
        </w:rPr>
        <w:t>Proportionality</w:t>
      </w:r>
      <w:r>
        <w:rPr>
          <w:i/>
          <w:spacing w:val="-6"/>
          <w:sz w:val="24"/>
        </w:rPr>
        <w:t> </w:t>
      </w:r>
      <w:r>
        <w:rPr>
          <w:i/>
          <w:sz w:val="24"/>
        </w:rPr>
        <w:t>(s28</w:t>
      </w:r>
      <w:r>
        <w:rPr>
          <w:i/>
          <w:spacing w:val="-6"/>
          <w:sz w:val="24"/>
        </w:rPr>
        <w:t> </w:t>
      </w:r>
      <w:r>
        <w:rPr>
          <w:i/>
          <w:spacing w:val="-4"/>
          <w:sz w:val="24"/>
        </w:rPr>
        <w:t>(e))</w:t>
      </w:r>
    </w:p>
    <w:p>
      <w:pPr>
        <w:pStyle w:val="BodyText"/>
        <w:spacing w:line="264" w:lineRule="auto" w:before="266"/>
        <w:ind w:left="119" w:right="112"/>
      </w:pPr>
      <w:r>
        <w:rPr/>
        <w:t>The</w:t>
      </w:r>
      <w:r>
        <w:rPr>
          <w:spacing w:val="-1"/>
        </w:rPr>
        <w:t> </w:t>
      </w:r>
      <w:r>
        <w:rPr/>
        <w:t>limitation</w:t>
      </w:r>
      <w:r>
        <w:rPr>
          <w:spacing w:val="-1"/>
        </w:rPr>
        <w:t> </w:t>
      </w:r>
      <w:r>
        <w:rPr/>
        <w:t>imposed</w:t>
      </w:r>
      <w:r>
        <w:rPr>
          <w:spacing w:val="-1"/>
        </w:rPr>
        <w:t> </w:t>
      </w:r>
      <w:r>
        <w:rPr/>
        <w:t>by</w:t>
      </w:r>
      <w:r>
        <w:rPr>
          <w:spacing w:val="-2"/>
        </w:rPr>
        <w:t> </w:t>
      </w:r>
      <w:r>
        <w:rPr/>
        <w:t>the</w:t>
      </w:r>
      <w:r>
        <w:rPr>
          <w:spacing w:val="-1"/>
        </w:rPr>
        <w:t> </w:t>
      </w:r>
      <w:r>
        <w:rPr/>
        <w:t>Amendments</w:t>
      </w:r>
      <w:r>
        <w:rPr>
          <w:spacing w:val="-2"/>
        </w:rPr>
        <w:t> </w:t>
      </w:r>
      <w:r>
        <w:rPr/>
        <w:t>is</w:t>
      </w:r>
      <w:r>
        <w:rPr>
          <w:spacing w:val="-7"/>
        </w:rPr>
        <w:t> </w:t>
      </w:r>
      <w:r>
        <w:rPr/>
        <w:t>proportionate</w:t>
      </w:r>
      <w:r>
        <w:rPr>
          <w:spacing w:val="-6"/>
        </w:rPr>
        <w:t> </w:t>
      </w:r>
      <w:r>
        <w:rPr/>
        <w:t>to</w:t>
      </w:r>
      <w:r>
        <w:rPr>
          <w:spacing w:val="-1"/>
        </w:rPr>
        <w:t> </w:t>
      </w:r>
      <w:r>
        <w:rPr/>
        <w:t>the</w:t>
      </w:r>
      <w:r>
        <w:rPr>
          <w:spacing w:val="-6"/>
        </w:rPr>
        <w:t> </w:t>
      </w:r>
      <w:r>
        <w:rPr/>
        <w:t>objectives</w:t>
      </w:r>
      <w:r>
        <w:rPr>
          <w:spacing w:val="-2"/>
        </w:rPr>
        <w:t> </w:t>
      </w:r>
      <w:r>
        <w:rPr/>
        <w:t>it</w:t>
      </w:r>
      <w:r>
        <w:rPr>
          <w:spacing w:val="-1"/>
        </w:rPr>
        <w:t> </w:t>
      </w:r>
      <w:r>
        <w:rPr/>
        <w:t>seeks to achieve. The measure balances the need to protect the privacy and security of individuals involved in child abuse claims with the broader public interest in the efficient administration of justice. The restriction is narrowly tailored, applying only to the misuse</w:t>
      </w:r>
      <w:r>
        <w:rPr>
          <w:spacing w:val="-1"/>
        </w:rPr>
        <w:t> </w:t>
      </w:r>
      <w:r>
        <w:rPr/>
        <w:t>of shared information, and does</w:t>
      </w:r>
      <w:r>
        <w:rPr>
          <w:spacing w:val="-1"/>
        </w:rPr>
        <w:t> </w:t>
      </w:r>
      <w:r>
        <w:rPr/>
        <w:t>not broadly infringe on liberty or security beyond what is necessary to prevent harm.</w:t>
      </w:r>
    </w:p>
    <w:p>
      <w:pPr>
        <w:pStyle w:val="BodyText"/>
        <w:spacing w:line="264" w:lineRule="auto" w:before="238"/>
        <w:ind w:left="119" w:right="126"/>
      </w:pPr>
      <w:r>
        <w:rPr/>
        <w:t>The requirement for the person to be “reckless” adds an additional layer of protection, ensuring that only those who act with a disregard for the status of the information</w:t>
      </w:r>
      <w:r>
        <w:rPr>
          <w:spacing w:val="-2"/>
        </w:rPr>
        <w:t> </w:t>
      </w:r>
      <w:r>
        <w:rPr/>
        <w:t>or</w:t>
      </w:r>
      <w:r>
        <w:rPr>
          <w:spacing w:val="-6"/>
        </w:rPr>
        <w:t> </w:t>
      </w:r>
      <w:r>
        <w:rPr/>
        <w:t>the</w:t>
      </w:r>
      <w:r>
        <w:rPr>
          <w:spacing w:val="-2"/>
        </w:rPr>
        <w:t> </w:t>
      </w:r>
      <w:r>
        <w:rPr/>
        <w:t>appropriateness</w:t>
      </w:r>
      <w:r>
        <w:rPr>
          <w:spacing w:val="-4"/>
        </w:rPr>
        <w:t> </w:t>
      </w:r>
      <w:r>
        <w:rPr/>
        <w:t>of</w:t>
      </w:r>
      <w:r>
        <w:rPr>
          <w:spacing w:val="-2"/>
        </w:rPr>
        <w:t> </w:t>
      </w:r>
      <w:r>
        <w:rPr/>
        <w:t>its</w:t>
      </w:r>
      <w:r>
        <w:rPr>
          <w:spacing w:val="-3"/>
        </w:rPr>
        <w:t> </w:t>
      </w:r>
      <w:r>
        <w:rPr/>
        <w:t>use</w:t>
      </w:r>
      <w:r>
        <w:rPr>
          <w:spacing w:val="-2"/>
        </w:rPr>
        <w:t> </w:t>
      </w:r>
      <w:r>
        <w:rPr/>
        <w:t>are</w:t>
      </w:r>
      <w:r>
        <w:rPr>
          <w:spacing w:val="-2"/>
        </w:rPr>
        <w:t> </w:t>
      </w:r>
      <w:r>
        <w:rPr/>
        <w:t>subject</w:t>
      </w:r>
      <w:r>
        <w:rPr>
          <w:spacing w:val="-3"/>
        </w:rPr>
        <w:t> </w:t>
      </w:r>
      <w:r>
        <w:rPr/>
        <w:t>to</w:t>
      </w:r>
      <w:r>
        <w:rPr>
          <w:spacing w:val="-2"/>
        </w:rPr>
        <w:t> </w:t>
      </w:r>
      <w:r>
        <w:rPr/>
        <w:t>penalties.</w:t>
      </w:r>
      <w:r>
        <w:rPr>
          <w:spacing w:val="-3"/>
        </w:rPr>
        <w:t> </w:t>
      </w:r>
      <w:r>
        <w:rPr/>
        <w:t>Specifically,</w:t>
      </w:r>
      <w:r>
        <w:rPr>
          <w:spacing w:val="-3"/>
        </w:rPr>
        <w:t> </w:t>
      </w:r>
      <w:r>
        <w:rPr/>
        <w:t>the person must be reckless about whether the information is protected information and whether the purpose for its use is proper in the context of handling a civil claim. This element ensures that accidental or unintentional breaches are not penalised, which helps maintain a fair and just legal framework.</w:t>
      </w:r>
    </w:p>
    <w:p>
      <w:pPr>
        <w:pStyle w:val="BodyText"/>
        <w:spacing w:line="264" w:lineRule="auto" w:before="242"/>
        <w:ind w:left="119" w:right="274"/>
      </w:pPr>
      <w:r>
        <w:rPr/>
        <w:t>The penalties for breaching this provision—50 penalty units or imprisonment for 6 months, or both—are consistent with existing penalties for unlawful information sharing under the Act. These penalties are designed to be significant enough to deter potential</w:t>
      </w:r>
      <w:r>
        <w:rPr>
          <w:spacing w:val="-1"/>
        </w:rPr>
        <w:t> </w:t>
      </w:r>
      <w:r>
        <w:rPr/>
        <w:t>breaches</w:t>
      </w:r>
      <w:r>
        <w:rPr>
          <w:spacing w:val="-1"/>
        </w:rPr>
        <w:t> </w:t>
      </w:r>
      <w:r>
        <w:rPr/>
        <w:t>while remaining</w:t>
      </w:r>
      <w:r>
        <w:rPr>
          <w:spacing w:val="-5"/>
        </w:rPr>
        <w:t> </w:t>
      </w:r>
      <w:r>
        <w:rPr/>
        <w:t>proportionate</w:t>
      </w:r>
      <w:r>
        <w:rPr>
          <w:spacing w:val="-5"/>
        </w:rPr>
        <w:t> </w:t>
      </w:r>
      <w:r>
        <w:rPr/>
        <w:t>to the</w:t>
      </w:r>
      <w:r>
        <w:rPr>
          <w:spacing w:val="-5"/>
        </w:rPr>
        <w:t> </w:t>
      </w:r>
      <w:r>
        <w:rPr/>
        <w:t>gravity</w:t>
      </w:r>
      <w:r>
        <w:rPr>
          <w:spacing w:val="-6"/>
        </w:rPr>
        <w:t> </w:t>
      </w:r>
      <w:r>
        <w:rPr/>
        <w:t>of the</w:t>
      </w:r>
      <w:r>
        <w:rPr>
          <w:spacing w:val="-5"/>
        </w:rPr>
        <w:t> </w:t>
      </w:r>
      <w:r>
        <w:rPr/>
        <w:t>offence. The possibility of imprisonment underscores the seriousness of the offence and aligns</w:t>
      </w:r>
      <w:r>
        <w:rPr>
          <w:spacing w:val="-2"/>
        </w:rPr>
        <w:t> </w:t>
      </w:r>
      <w:r>
        <w:rPr/>
        <w:t>with</w:t>
      </w:r>
      <w:r>
        <w:rPr>
          <w:spacing w:val="-1"/>
        </w:rPr>
        <w:t> </w:t>
      </w:r>
      <w:r>
        <w:rPr/>
        <w:t>existing</w:t>
      </w:r>
      <w:r>
        <w:rPr>
          <w:spacing w:val="-1"/>
        </w:rPr>
        <w:t> </w:t>
      </w:r>
      <w:r>
        <w:rPr/>
        <w:t>legal</w:t>
      </w:r>
      <w:r>
        <w:rPr>
          <w:spacing w:val="-3"/>
        </w:rPr>
        <w:t> </w:t>
      </w:r>
      <w:r>
        <w:rPr/>
        <w:t>standards</w:t>
      </w:r>
      <w:r>
        <w:rPr>
          <w:spacing w:val="-2"/>
        </w:rPr>
        <w:t> </w:t>
      </w:r>
      <w:r>
        <w:rPr/>
        <w:t>for similar</w:t>
      </w:r>
      <w:r>
        <w:rPr>
          <w:spacing w:val="-5"/>
        </w:rPr>
        <w:t> </w:t>
      </w:r>
      <w:r>
        <w:rPr/>
        <w:t>violations,</w:t>
      </w:r>
      <w:r>
        <w:rPr>
          <w:spacing w:val="-3"/>
        </w:rPr>
        <w:t> </w:t>
      </w:r>
      <w:r>
        <w:rPr/>
        <w:t>ensuring</w:t>
      </w:r>
      <w:r>
        <w:rPr>
          <w:spacing w:val="-1"/>
        </w:rPr>
        <w:t> </w:t>
      </w:r>
      <w:r>
        <w:rPr/>
        <w:t>that</w:t>
      </w:r>
      <w:r>
        <w:rPr>
          <w:spacing w:val="-1"/>
        </w:rPr>
        <w:t> </w:t>
      </w:r>
      <w:r>
        <w:rPr/>
        <w:t>the</w:t>
      </w:r>
      <w:r>
        <w:rPr>
          <w:spacing w:val="-6"/>
        </w:rPr>
        <w:t> </w:t>
      </w:r>
      <w:r>
        <w:rPr/>
        <w:t>penalties are not excessive but adequate to achieve the intended deterrent effect.</w:t>
      </w:r>
    </w:p>
    <w:p>
      <w:pPr>
        <w:pStyle w:val="BodyText"/>
        <w:spacing w:line="264" w:lineRule="auto" w:before="241"/>
      </w:pPr>
      <w:r>
        <w:rPr/>
        <w:t>The</w:t>
      </w:r>
      <w:r>
        <w:rPr>
          <w:spacing w:val="-1"/>
        </w:rPr>
        <w:t> </w:t>
      </w:r>
      <w:r>
        <w:rPr/>
        <w:t>proportionality</w:t>
      </w:r>
      <w:r>
        <w:rPr>
          <w:spacing w:val="-2"/>
        </w:rPr>
        <w:t> </w:t>
      </w:r>
      <w:r>
        <w:rPr/>
        <w:t>of</w:t>
      </w:r>
      <w:r>
        <w:rPr>
          <w:spacing w:val="-6"/>
        </w:rPr>
        <w:t> </w:t>
      </w:r>
      <w:r>
        <w:rPr/>
        <w:t>these</w:t>
      </w:r>
      <w:r>
        <w:rPr>
          <w:spacing w:val="-2"/>
        </w:rPr>
        <w:t> </w:t>
      </w:r>
      <w:r>
        <w:rPr/>
        <w:t>penalties</w:t>
      </w:r>
      <w:r>
        <w:rPr>
          <w:spacing w:val="-2"/>
        </w:rPr>
        <w:t> </w:t>
      </w:r>
      <w:r>
        <w:rPr/>
        <w:t>ensures</w:t>
      </w:r>
      <w:r>
        <w:rPr>
          <w:spacing w:val="-7"/>
        </w:rPr>
        <w:t> </w:t>
      </w:r>
      <w:r>
        <w:rPr/>
        <w:t>that</w:t>
      </w:r>
      <w:r>
        <w:rPr>
          <w:spacing w:val="-1"/>
        </w:rPr>
        <w:t> </w:t>
      </w:r>
      <w:r>
        <w:rPr/>
        <w:t>the</w:t>
      </w:r>
      <w:r>
        <w:rPr>
          <w:spacing w:val="-1"/>
        </w:rPr>
        <w:t> </w:t>
      </w:r>
      <w:r>
        <w:rPr/>
        <w:t>legal</w:t>
      </w:r>
      <w:r>
        <w:rPr>
          <w:spacing w:val="-2"/>
        </w:rPr>
        <w:t> </w:t>
      </w:r>
      <w:r>
        <w:rPr/>
        <w:t>response</w:t>
      </w:r>
      <w:r>
        <w:rPr>
          <w:spacing w:val="-7"/>
        </w:rPr>
        <w:t> </w:t>
      </w:r>
      <w:r>
        <w:rPr/>
        <w:t>to</w:t>
      </w:r>
      <w:r>
        <w:rPr>
          <w:spacing w:val="-1"/>
        </w:rPr>
        <w:t> </w:t>
      </w:r>
      <w:r>
        <w:rPr/>
        <w:t>breaches</w:t>
      </w:r>
      <w:r>
        <w:rPr>
          <w:spacing w:val="-2"/>
        </w:rPr>
        <w:t> </w:t>
      </w:r>
      <w:r>
        <w:rPr/>
        <w:t>is balanced and fair. The penalties serve as a substantial deterrent to prevent the</w:t>
      </w:r>
    </w:p>
    <w:p>
      <w:pPr>
        <w:spacing w:after="0" w:line="264" w:lineRule="auto"/>
        <w:sectPr>
          <w:pgSz w:w="11910" w:h="16840"/>
          <w:pgMar w:header="0" w:footer="738" w:top="1180" w:bottom="920" w:left="1320" w:right="1320"/>
        </w:sectPr>
      </w:pPr>
    </w:p>
    <w:p>
      <w:pPr>
        <w:pStyle w:val="BodyText"/>
        <w:spacing w:line="264" w:lineRule="auto" w:before="79"/>
        <w:ind w:left="119" w:right="152"/>
      </w:pPr>
      <w:r>
        <w:rPr/>
        <w:t>misuse of information, thereby protecting the rights and privacy of individuals involved in child abuse claims. At the same time, the inclusion of the element of recklessness as a criterion for culpability ensures that only those who consciously disregard</w:t>
      </w:r>
      <w:r>
        <w:rPr>
          <w:spacing w:val="-1"/>
        </w:rPr>
        <w:t> </w:t>
      </w:r>
      <w:r>
        <w:rPr/>
        <w:t>the</w:t>
      </w:r>
      <w:r>
        <w:rPr>
          <w:spacing w:val="-6"/>
        </w:rPr>
        <w:t> </w:t>
      </w:r>
      <w:r>
        <w:rPr/>
        <w:t>proper use</w:t>
      </w:r>
      <w:r>
        <w:rPr>
          <w:spacing w:val="-7"/>
        </w:rPr>
        <w:t> </w:t>
      </w:r>
      <w:r>
        <w:rPr/>
        <w:t>of</w:t>
      </w:r>
      <w:r>
        <w:rPr>
          <w:spacing w:val="-1"/>
        </w:rPr>
        <w:t> </w:t>
      </w:r>
      <w:r>
        <w:rPr/>
        <w:t>the</w:t>
      </w:r>
      <w:r>
        <w:rPr>
          <w:spacing w:val="-1"/>
        </w:rPr>
        <w:t> </w:t>
      </w:r>
      <w:r>
        <w:rPr/>
        <w:t>information</w:t>
      </w:r>
      <w:r>
        <w:rPr>
          <w:spacing w:val="-1"/>
        </w:rPr>
        <w:t> </w:t>
      </w:r>
      <w:r>
        <w:rPr/>
        <w:t>are</w:t>
      </w:r>
      <w:r>
        <w:rPr>
          <w:spacing w:val="-1"/>
        </w:rPr>
        <w:t> </w:t>
      </w:r>
      <w:r>
        <w:rPr/>
        <w:t>penalised,</w:t>
      </w:r>
      <w:r>
        <w:rPr>
          <w:spacing w:val="-6"/>
        </w:rPr>
        <w:t> </w:t>
      </w:r>
      <w:r>
        <w:rPr/>
        <w:t>maintaining</w:t>
      </w:r>
      <w:r>
        <w:rPr>
          <w:spacing w:val="-1"/>
        </w:rPr>
        <w:t> </w:t>
      </w:r>
      <w:r>
        <w:rPr/>
        <w:t>the</w:t>
      </w:r>
      <w:r>
        <w:rPr>
          <w:spacing w:val="-6"/>
        </w:rPr>
        <w:t> </w:t>
      </w:r>
      <w:r>
        <w:rPr/>
        <w:t>integrity</w:t>
      </w:r>
      <w:r>
        <w:rPr>
          <w:spacing w:val="-2"/>
        </w:rPr>
        <w:t> </w:t>
      </w:r>
      <w:r>
        <w:rPr/>
        <w:t>of the justice system while protecting individual freedoms.</w:t>
      </w:r>
    </w:p>
    <w:p>
      <w:pPr>
        <w:spacing w:after="0" w:line="264" w:lineRule="auto"/>
        <w:sectPr>
          <w:pgSz w:w="11910" w:h="16840"/>
          <w:pgMar w:header="0" w:footer="738" w:top="1180" w:bottom="920" w:left="1320" w:right="1320"/>
        </w:sectPr>
      </w:pPr>
    </w:p>
    <w:p>
      <w:pPr>
        <w:pStyle w:val="Heading1"/>
        <w:spacing w:before="79"/>
      </w:pPr>
      <w:bookmarkStart w:name="CLAUSE NOTES" w:id="5"/>
      <w:bookmarkEnd w:id="5"/>
      <w:r>
        <w:rPr>
          <w:b w:val="0"/>
        </w:rPr>
      </w:r>
      <w:r>
        <w:rPr/>
        <w:t>CLAUSE</w:t>
      </w:r>
      <w:r>
        <w:rPr>
          <w:spacing w:val="-5"/>
        </w:rPr>
        <w:t> </w:t>
      </w:r>
      <w:r>
        <w:rPr>
          <w:spacing w:val="-2"/>
        </w:rPr>
        <w:t>NOTES</w:t>
      </w:r>
    </w:p>
    <w:p>
      <w:pPr>
        <w:pStyle w:val="Heading2"/>
        <w:tabs>
          <w:tab w:pos="1559" w:val="left" w:leader="none"/>
        </w:tabs>
        <w:spacing w:line="484" w:lineRule="auto" w:before="237"/>
        <w:ind w:right="1444" w:firstLine="1324"/>
      </w:pPr>
      <w:r>
        <w:rPr/>
        <w:t>Children</w:t>
      </w:r>
      <w:r>
        <w:rPr>
          <w:spacing w:val="-7"/>
        </w:rPr>
        <w:t> </w:t>
      </w:r>
      <w:r>
        <w:rPr/>
        <w:t>and</w:t>
      </w:r>
      <w:r>
        <w:rPr>
          <w:spacing w:val="-7"/>
        </w:rPr>
        <w:t> </w:t>
      </w:r>
      <w:r>
        <w:rPr/>
        <w:t>Young</w:t>
      </w:r>
      <w:r>
        <w:rPr>
          <w:spacing w:val="-2"/>
        </w:rPr>
        <w:t> </w:t>
      </w:r>
      <w:r>
        <w:rPr/>
        <w:t>People</w:t>
      </w:r>
      <w:r>
        <w:rPr>
          <w:spacing w:val="-3"/>
        </w:rPr>
        <w:t> </w:t>
      </w:r>
      <w:r>
        <w:rPr/>
        <w:t>Amendment</w:t>
      </w:r>
      <w:r>
        <w:rPr>
          <w:spacing w:val="-2"/>
        </w:rPr>
        <w:t> </w:t>
      </w:r>
      <w:r>
        <w:rPr/>
        <w:t>Bill</w:t>
      </w:r>
      <w:r>
        <w:rPr>
          <w:spacing w:val="-3"/>
        </w:rPr>
        <w:t> </w:t>
      </w:r>
      <w:r>
        <w:rPr/>
        <w:t>2024</w:t>
      </w:r>
      <w:r>
        <w:rPr>
          <w:spacing w:val="-8"/>
        </w:rPr>
        <w:t> </w:t>
      </w:r>
      <w:r>
        <w:rPr/>
        <w:t>(No</w:t>
      </w:r>
      <w:r>
        <w:rPr>
          <w:spacing w:val="-2"/>
        </w:rPr>
        <w:t> </w:t>
      </w:r>
      <w:r>
        <w:rPr/>
        <w:t>2) </w:t>
      </w:r>
      <w:bookmarkStart w:name="Clause 1 Proposed new clauses 22A to 22I" w:id="6"/>
      <w:bookmarkEnd w:id="6"/>
      <w:r>
        <w:rPr/>
        <w:t>C</w:t>
      </w:r>
      <w:r>
        <w:rPr/>
        <w:t>lause 1</w:t>
        <w:tab/>
        <w:t>Proposed new clauses 22A to 22I, Page 23, line 20 -</w:t>
      </w:r>
    </w:p>
    <w:p>
      <w:pPr>
        <w:spacing w:line="235" w:lineRule="exact" w:before="0"/>
        <w:ind w:left="120" w:right="0" w:firstLine="0"/>
        <w:jc w:val="left"/>
        <w:rPr>
          <w:i/>
          <w:sz w:val="24"/>
        </w:rPr>
      </w:pPr>
      <w:bookmarkStart w:name="This clause inserts clauses 22A to 22I i" w:id="7"/>
      <w:bookmarkEnd w:id="7"/>
      <w:r>
        <w:rPr/>
      </w:r>
      <w:r>
        <w:rPr>
          <w:sz w:val="24"/>
        </w:rPr>
        <w:t>This</w:t>
      </w:r>
      <w:r>
        <w:rPr>
          <w:spacing w:val="-2"/>
          <w:sz w:val="24"/>
        </w:rPr>
        <w:t> </w:t>
      </w:r>
      <w:r>
        <w:rPr>
          <w:sz w:val="24"/>
        </w:rPr>
        <w:t>clause</w:t>
      </w:r>
      <w:r>
        <w:rPr>
          <w:spacing w:val="-1"/>
          <w:sz w:val="24"/>
        </w:rPr>
        <w:t> </w:t>
      </w:r>
      <w:r>
        <w:rPr>
          <w:sz w:val="24"/>
        </w:rPr>
        <w:t>inserts</w:t>
      </w:r>
      <w:r>
        <w:rPr>
          <w:spacing w:val="-2"/>
          <w:sz w:val="24"/>
        </w:rPr>
        <w:t> </w:t>
      </w:r>
      <w:r>
        <w:rPr>
          <w:sz w:val="24"/>
        </w:rPr>
        <w:t>clauses</w:t>
      </w:r>
      <w:r>
        <w:rPr>
          <w:spacing w:val="-1"/>
          <w:sz w:val="24"/>
        </w:rPr>
        <w:t> </w:t>
      </w:r>
      <w:r>
        <w:rPr>
          <w:sz w:val="24"/>
        </w:rPr>
        <w:t>22A</w:t>
      </w:r>
      <w:r>
        <w:rPr>
          <w:spacing w:val="-4"/>
          <w:sz w:val="24"/>
        </w:rPr>
        <w:t> </w:t>
      </w:r>
      <w:r>
        <w:rPr>
          <w:sz w:val="24"/>
        </w:rPr>
        <w:t>to</w:t>
      </w:r>
      <w:r>
        <w:rPr>
          <w:spacing w:val="-5"/>
          <w:sz w:val="24"/>
        </w:rPr>
        <w:t> </w:t>
      </w:r>
      <w:r>
        <w:rPr>
          <w:sz w:val="24"/>
        </w:rPr>
        <w:t>22I</w:t>
      </w:r>
      <w:r>
        <w:rPr>
          <w:spacing w:val="-1"/>
          <w:sz w:val="24"/>
        </w:rPr>
        <w:t> </w:t>
      </w:r>
      <w:r>
        <w:rPr>
          <w:sz w:val="24"/>
        </w:rPr>
        <w:t>into</w:t>
      </w:r>
      <w:r>
        <w:rPr>
          <w:spacing w:val="-6"/>
          <w:sz w:val="24"/>
        </w:rPr>
        <w:t> </w:t>
      </w:r>
      <w:r>
        <w:rPr>
          <w:sz w:val="24"/>
        </w:rPr>
        <w:t>the</w:t>
      </w:r>
      <w:r>
        <w:rPr>
          <w:spacing w:val="-5"/>
          <w:sz w:val="24"/>
        </w:rPr>
        <w:t> </w:t>
      </w:r>
      <w:r>
        <w:rPr>
          <w:i/>
          <w:sz w:val="24"/>
        </w:rPr>
        <w:t>Children</w:t>
      </w:r>
      <w:r>
        <w:rPr>
          <w:i/>
          <w:spacing w:val="-1"/>
          <w:sz w:val="24"/>
        </w:rPr>
        <w:t> </w:t>
      </w:r>
      <w:r>
        <w:rPr>
          <w:i/>
          <w:sz w:val="24"/>
        </w:rPr>
        <w:t>and</w:t>
      </w:r>
      <w:r>
        <w:rPr>
          <w:i/>
          <w:spacing w:val="-1"/>
          <w:sz w:val="24"/>
        </w:rPr>
        <w:t> </w:t>
      </w:r>
      <w:r>
        <w:rPr>
          <w:i/>
          <w:sz w:val="24"/>
        </w:rPr>
        <w:t>Young </w:t>
      </w:r>
      <w:r>
        <w:rPr>
          <w:i/>
          <w:spacing w:val="-2"/>
          <w:sz w:val="24"/>
        </w:rPr>
        <w:t>People</w:t>
      </w:r>
    </w:p>
    <w:p>
      <w:pPr>
        <w:spacing w:line="275" w:lineRule="exact" w:before="0"/>
        <w:ind w:left="120" w:right="0" w:firstLine="0"/>
        <w:jc w:val="left"/>
        <w:rPr>
          <w:sz w:val="24"/>
        </w:rPr>
      </w:pPr>
      <w:r>
        <w:rPr>
          <w:i/>
          <w:sz w:val="24"/>
        </w:rPr>
        <w:t>Amendment</w:t>
      </w:r>
      <w:r>
        <w:rPr>
          <w:i/>
          <w:spacing w:val="-5"/>
          <w:sz w:val="24"/>
        </w:rPr>
        <w:t> </w:t>
      </w:r>
      <w:r>
        <w:rPr>
          <w:i/>
          <w:sz w:val="24"/>
        </w:rPr>
        <w:t>Bill 2024 (No</w:t>
      </w:r>
      <w:r>
        <w:rPr>
          <w:i/>
          <w:spacing w:val="-4"/>
          <w:sz w:val="24"/>
        </w:rPr>
        <w:t> </w:t>
      </w:r>
      <w:r>
        <w:rPr>
          <w:i/>
          <w:spacing w:val="-5"/>
          <w:sz w:val="24"/>
        </w:rPr>
        <w:t>2)</w:t>
      </w:r>
      <w:r>
        <w:rPr>
          <w:spacing w:val="-5"/>
          <w:sz w:val="24"/>
        </w:rPr>
        <w:t>.</w:t>
      </w:r>
    </w:p>
    <w:p>
      <w:pPr>
        <w:pStyle w:val="Heading2"/>
        <w:spacing w:before="243"/>
      </w:pPr>
      <w:bookmarkStart w:name="Clause 22A  Offence—secrecy of protected" w:id="8"/>
      <w:bookmarkEnd w:id="8"/>
      <w:r>
        <w:rPr>
          <w:b w:val="0"/>
        </w:rPr>
      </w:r>
      <w:r>
        <w:rPr/>
        <w:t>Clause</w:t>
      </w:r>
      <w:r>
        <w:rPr>
          <w:spacing w:val="-3"/>
        </w:rPr>
        <w:t> </w:t>
      </w:r>
      <w:r>
        <w:rPr/>
        <w:t>22A</w:t>
      </w:r>
      <w:r>
        <w:rPr>
          <w:spacing w:val="70"/>
        </w:rPr>
        <w:t> </w:t>
      </w:r>
      <w:r>
        <w:rPr/>
        <w:t>Offence—secrecy</w:t>
      </w:r>
      <w:r>
        <w:rPr>
          <w:spacing w:val="-7"/>
        </w:rPr>
        <w:t> </w:t>
      </w:r>
      <w:r>
        <w:rPr/>
        <w:t>of</w:t>
      </w:r>
      <w:r>
        <w:rPr>
          <w:spacing w:val="-1"/>
        </w:rPr>
        <w:t> </w:t>
      </w:r>
      <w:r>
        <w:rPr/>
        <w:t>protected</w:t>
      </w:r>
      <w:r>
        <w:rPr>
          <w:spacing w:val="-1"/>
        </w:rPr>
        <w:t> </w:t>
      </w:r>
      <w:r>
        <w:rPr/>
        <w:t>information—New</w:t>
      </w:r>
      <w:r>
        <w:rPr>
          <w:spacing w:val="-2"/>
        </w:rPr>
        <w:t> </w:t>
      </w:r>
      <w:r>
        <w:rPr/>
        <w:t>section</w:t>
      </w:r>
      <w:r>
        <w:rPr>
          <w:spacing w:val="-6"/>
        </w:rPr>
        <w:t> </w:t>
      </w:r>
      <w:r>
        <w:rPr/>
        <w:t>846</w:t>
      </w:r>
      <w:r>
        <w:rPr>
          <w:spacing w:val="-2"/>
        </w:rPr>
        <w:t> </w:t>
      </w:r>
      <w:r>
        <w:rPr>
          <w:spacing w:val="-5"/>
        </w:rPr>
        <w:t>(3)</w:t>
      </w:r>
    </w:p>
    <w:p>
      <w:pPr>
        <w:pStyle w:val="BodyText"/>
        <w:spacing w:line="276" w:lineRule="auto" w:before="237"/>
        <w:ind w:left="119" w:right="121"/>
      </w:pPr>
      <w:r>
        <w:rPr/>
        <w:t>This clause inserts a new subsection at section 846, within part 25.2 of the </w:t>
      </w:r>
      <w:r>
        <w:rPr>
          <w:i/>
        </w:rPr>
        <w:t>Children</w:t>
      </w:r>
      <w:r>
        <w:rPr>
          <w:i/>
        </w:rPr>
        <w:t> and</w:t>
      </w:r>
      <w:r>
        <w:rPr>
          <w:i/>
          <w:spacing w:val="-2"/>
        </w:rPr>
        <w:t> </w:t>
      </w:r>
      <w:r>
        <w:rPr>
          <w:i/>
        </w:rPr>
        <w:t>Young</w:t>
      </w:r>
      <w:r>
        <w:rPr>
          <w:i/>
          <w:spacing w:val="-2"/>
        </w:rPr>
        <w:t> </w:t>
      </w:r>
      <w:r>
        <w:rPr>
          <w:i/>
        </w:rPr>
        <w:t>People</w:t>
      </w:r>
      <w:r>
        <w:rPr>
          <w:i/>
          <w:spacing w:val="-2"/>
        </w:rPr>
        <w:t> </w:t>
      </w:r>
      <w:r>
        <w:rPr>
          <w:i/>
        </w:rPr>
        <w:t>Act</w:t>
      </w:r>
      <w:r>
        <w:rPr>
          <w:i/>
          <w:spacing w:val="-3"/>
        </w:rPr>
        <w:t> </w:t>
      </w:r>
      <w:r>
        <w:rPr>
          <w:i/>
        </w:rPr>
        <w:t>2008</w:t>
      </w:r>
      <w:r>
        <w:rPr>
          <w:i/>
          <w:spacing w:val="-6"/>
        </w:rPr>
        <w:t> </w:t>
      </w:r>
      <w:r>
        <w:rPr/>
        <w:t>(the</w:t>
      </w:r>
      <w:r>
        <w:rPr>
          <w:spacing w:val="-2"/>
        </w:rPr>
        <w:t> </w:t>
      </w:r>
      <w:r>
        <w:rPr/>
        <w:t>Act).</w:t>
      </w:r>
      <w:r>
        <w:rPr>
          <w:spacing w:val="-2"/>
        </w:rPr>
        <w:t> </w:t>
      </w:r>
      <w:r>
        <w:rPr/>
        <w:t>This</w:t>
      </w:r>
      <w:r>
        <w:rPr>
          <w:spacing w:val="-3"/>
        </w:rPr>
        <w:t> </w:t>
      </w:r>
      <w:r>
        <w:rPr/>
        <w:t>Part</w:t>
      </w:r>
      <w:r>
        <w:rPr>
          <w:spacing w:val="-2"/>
        </w:rPr>
        <w:t> </w:t>
      </w:r>
      <w:r>
        <w:rPr/>
        <w:t>creates</w:t>
      </w:r>
      <w:r>
        <w:rPr>
          <w:spacing w:val="-3"/>
        </w:rPr>
        <w:t> </w:t>
      </w:r>
      <w:r>
        <w:rPr/>
        <w:t>an</w:t>
      </w:r>
      <w:r>
        <w:rPr>
          <w:spacing w:val="-2"/>
        </w:rPr>
        <w:t> </w:t>
      </w:r>
      <w:r>
        <w:rPr/>
        <w:t>offence</w:t>
      </w:r>
      <w:r>
        <w:rPr>
          <w:spacing w:val="-3"/>
        </w:rPr>
        <w:t> </w:t>
      </w:r>
      <w:r>
        <w:rPr/>
        <w:t>to</w:t>
      </w:r>
      <w:r>
        <w:rPr>
          <w:spacing w:val="-2"/>
        </w:rPr>
        <w:t> </w:t>
      </w:r>
      <w:r>
        <w:rPr/>
        <w:t>make</w:t>
      </w:r>
      <w:r>
        <w:rPr>
          <w:spacing w:val="-2"/>
        </w:rPr>
        <w:t> </w:t>
      </w:r>
      <w:r>
        <w:rPr/>
        <w:t>a</w:t>
      </w:r>
      <w:r>
        <w:rPr>
          <w:spacing w:val="-2"/>
        </w:rPr>
        <w:t> </w:t>
      </w:r>
      <w:r>
        <w:rPr/>
        <w:t>record or divulge information that is protected under the Act. Exceptions to these offences are also provided in this Part.</w:t>
      </w:r>
    </w:p>
    <w:p>
      <w:pPr>
        <w:pStyle w:val="BodyText"/>
        <w:spacing w:line="276" w:lineRule="auto" w:before="204"/>
        <w:ind w:left="119" w:right="125"/>
      </w:pPr>
      <w:r>
        <w:rPr/>
        <w:t>The subsection provides that it is an offence for a person, other than an information holder,</w:t>
      </w:r>
      <w:r>
        <w:rPr>
          <w:spacing w:val="-2"/>
        </w:rPr>
        <w:t> </w:t>
      </w:r>
      <w:r>
        <w:rPr/>
        <w:t>who</w:t>
      </w:r>
      <w:r>
        <w:rPr>
          <w:spacing w:val="-2"/>
        </w:rPr>
        <w:t> </w:t>
      </w:r>
      <w:r>
        <w:rPr/>
        <w:t>is</w:t>
      </w:r>
      <w:r>
        <w:rPr>
          <w:spacing w:val="-3"/>
        </w:rPr>
        <w:t> </w:t>
      </w:r>
      <w:r>
        <w:rPr/>
        <w:t>given</w:t>
      </w:r>
      <w:r>
        <w:rPr>
          <w:spacing w:val="-2"/>
        </w:rPr>
        <w:t> </w:t>
      </w:r>
      <w:r>
        <w:rPr/>
        <w:t>protected</w:t>
      </w:r>
      <w:r>
        <w:rPr>
          <w:spacing w:val="-2"/>
        </w:rPr>
        <w:t> </w:t>
      </w:r>
      <w:r>
        <w:rPr/>
        <w:t>information</w:t>
      </w:r>
      <w:r>
        <w:rPr>
          <w:spacing w:val="-2"/>
        </w:rPr>
        <w:t> </w:t>
      </w:r>
      <w:r>
        <w:rPr/>
        <w:t>about</w:t>
      </w:r>
      <w:r>
        <w:rPr>
          <w:spacing w:val="-2"/>
        </w:rPr>
        <w:t> </w:t>
      </w:r>
      <w:r>
        <w:rPr/>
        <w:t>someone</w:t>
      </w:r>
      <w:r>
        <w:rPr>
          <w:spacing w:val="-2"/>
        </w:rPr>
        <w:t> </w:t>
      </w:r>
      <w:r>
        <w:rPr/>
        <w:t>else</w:t>
      </w:r>
      <w:r>
        <w:rPr>
          <w:spacing w:val="-3"/>
        </w:rPr>
        <w:t> </w:t>
      </w:r>
      <w:r>
        <w:rPr/>
        <w:t>for</w:t>
      </w:r>
      <w:r>
        <w:rPr>
          <w:spacing w:val="-1"/>
        </w:rPr>
        <w:t> </w:t>
      </w:r>
      <w:r>
        <w:rPr/>
        <w:t>the</w:t>
      </w:r>
      <w:r>
        <w:rPr>
          <w:spacing w:val="-2"/>
        </w:rPr>
        <w:t> </w:t>
      </w:r>
      <w:r>
        <w:rPr/>
        <w:t>purpose</w:t>
      </w:r>
      <w:r>
        <w:rPr>
          <w:spacing w:val="-3"/>
        </w:rPr>
        <w:t> </w:t>
      </w:r>
      <w:r>
        <w:rPr/>
        <w:t>of</w:t>
      </w:r>
      <w:r>
        <w:rPr>
          <w:spacing w:val="-7"/>
        </w:rPr>
        <w:t> </w:t>
      </w:r>
      <w:r>
        <w:rPr/>
        <w:t>the proper handling of a civil claim under section 856C to divulge the protected information for a purpose other than the proper handling of the civil claim and be reckless about whether the information is</w:t>
      </w:r>
      <w:r>
        <w:rPr>
          <w:spacing w:val="-4"/>
        </w:rPr>
        <w:t> </w:t>
      </w:r>
      <w:r>
        <w:rPr/>
        <w:t>protected information about someone else, and whether the purpose is for the proper handling of the civil claim. The subsection stipulates a maximum penalty of 50 penalty units, imprisonment for 6 months, or </w:t>
      </w:r>
      <w:r>
        <w:rPr>
          <w:spacing w:val="-2"/>
        </w:rPr>
        <w:t>both.</w:t>
      </w:r>
    </w:p>
    <w:p>
      <w:pPr>
        <w:pStyle w:val="Heading2"/>
        <w:spacing w:line="242" w:lineRule="auto" w:before="235"/>
        <w:ind w:left="119" w:right="274"/>
      </w:pPr>
      <w:bookmarkStart w:name="Clause 22B  Exception to s 846—informati" w:id="9"/>
      <w:bookmarkEnd w:id="9"/>
      <w:r>
        <w:rPr>
          <w:b w:val="0"/>
        </w:rPr>
      </w:r>
      <w:r>
        <w:rPr/>
        <w:t>Clause</w:t>
      </w:r>
      <w:r>
        <w:rPr>
          <w:spacing w:val="-1"/>
        </w:rPr>
        <w:t> </w:t>
      </w:r>
      <w:r>
        <w:rPr/>
        <w:t>22B</w:t>
      </w:r>
      <w:r>
        <w:rPr>
          <w:spacing w:val="40"/>
        </w:rPr>
        <w:t> </w:t>
      </w:r>
      <w:r>
        <w:rPr/>
        <w:t>Exception</w:t>
      </w:r>
      <w:r>
        <w:rPr>
          <w:spacing w:val="-5"/>
        </w:rPr>
        <w:t> </w:t>
      </w:r>
      <w:r>
        <w:rPr/>
        <w:t>to s</w:t>
      </w:r>
      <w:r>
        <w:rPr>
          <w:spacing w:val="-6"/>
        </w:rPr>
        <w:t> </w:t>
      </w:r>
      <w:r>
        <w:rPr/>
        <w:t>846—information</w:t>
      </w:r>
      <w:r>
        <w:rPr>
          <w:spacing w:val="-5"/>
        </w:rPr>
        <w:t> </w:t>
      </w:r>
      <w:r>
        <w:rPr/>
        <w:t>given under</w:t>
      </w:r>
      <w:r>
        <w:rPr>
          <w:spacing w:val="-4"/>
        </w:rPr>
        <w:t> </w:t>
      </w:r>
      <w:r>
        <w:rPr/>
        <w:t>this</w:t>
      </w:r>
      <w:r>
        <w:rPr>
          <w:spacing w:val="-1"/>
        </w:rPr>
        <w:t> </w:t>
      </w:r>
      <w:r>
        <w:rPr/>
        <w:t>Act—Section 847 (2)</w:t>
      </w:r>
    </w:p>
    <w:p>
      <w:pPr>
        <w:pStyle w:val="BodyText"/>
        <w:spacing w:before="239"/>
      </w:pPr>
      <w:r>
        <w:rPr/>
        <w:t>This</w:t>
      </w:r>
      <w:r>
        <w:rPr>
          <w:spacing w:val="-2"/>
        </w:rPr>
        <w:t> </w:t>
      </w:r>
      <w:r>
        <w:rPr/>
        <w:t>clause</w:t>
      </w:r>
      <w:r>
        <w:rPr>
          <w:spacing w:val="-1"/>
        </w:rPr>
        <w:t> </w:t>
      </w:r>
      <w:r>
        <w:rPr/>
        <w:t>amends</w:t>
      </w:r>
      <w:r>
        <w:rPr>
          <w:spacing w:val="-6"/>
        </w:rPr>
        <w:t> </w:t>
      </w:r>
      <w:r>
        <w:rPr/>
        <w:t>subsection 847</w:t>
      </w:r>
      <w:r>
        <w:rPr>
          <w:spacing w:val="-5"/>
        </w:rPr>
        <w:t> </w:t>
      </w:r>
      <w:r>
        <w:rPr/>
        <w:t>(2), within Part 25.2</w:t>
      </w:r>
      <w:r>
        <w:rPr>
          <w:spacing w:val="-5"/>
        </w:rPr>
        <w:t> </w:t>
      </w:r>
      <w:r>
        <w:rPr/>
        <w:t>of the</w:t>
      </w:r>
      <w:r>
        <w:rPr>
          <w:spacing w:val="-5"/>
        </w:rPr>
        <w:t> </w:t>
      </w:r>
      <w:r>
        <w:rPr>
          <w:spacing w:val="-4"/>
        </w:rPr>
        <w:t>Act.</w:t>
      </w:r>
    </w:p>
    <w:p>
      <w:pPr>
        <w:pStyle w:val="BodyText"/>
        <w:spacing w:line="278" w:lineRule="auto" w:before="238"/>
      </w:pPr>
      <w:r>
        <w:rPr/>
        <w:t>As</w:t>
      </w:r>
      <w:r>
        <w:rPr>
          <w:spacing w:val="-1"/>
        </w:rPr>
        <w:t> </w:t>
      </w:r>
      <w:r>
        <w:rPr/>
        <w:t>a result of inserting</w:t>
      </w:r>
      <w:r>
        <w:rPr>
          <w:spacing w:val="-5"/>
        </w:rPr>
        <w:t> </w:t>
      </w:r>
      <w:r>
        <w:rPr/>
        <w:t>a new</w:t>
      </w:r>
      <w:r>
        <w:rPr>
          <w:spacing w:val="-1"/>
        </w:rPr>
        <w:t> </w:t>
      </w:r>
      <w:r>
        <w:rPr/>
        <w:t>offence</w:t>
      </w:r>
      <w:r>
        <w:rPr>
          <w:spacing w:val="-6"/>
        </w:rPr>
        <w:t> </w:t>
      </w:r>
      <w:r>
        <w:rPr/>
        <w:t>at subsection 846</w:t>
      </w:r>
      <w:r>
        <w:rPr>
          <w:spacing w:val="-5"/>
        </w:rPr>
        <w:t> </w:t>
      </w:r>
      <w:r>
        <w:rPr/>
        <w:t>(3),</w:t>
      </w:r>
      <w:r>
        <w:rPr>
          <w:spacing w:val="-5"/>
        </w:rPr>
        <w:t> </w:t>
      </w:r>
      <w:r>
        <w:rPr/>
        <w:t>reflected in Clause</w:t>
      </w:r>
      <w:r>
        <w:rPr>
          <w:spacing w:val="-6"/>
        </w:rPr>
        <w:t> </w:t>
      </w:r>
      <w:r>
        <w:rPr/>
        <w:t>22A, this amendment extends the exceptions to information sharing offences outlined at section 847 to include section 846 (3).</w:t>
      </w:r>
    </w:p>
    <w:p>
      <w:pPr>
        <w:pStyle w:val="BodyText"/>
        <w:spacing w:line="278" w:lineRule="auto" w:before="192"/>
        <w:ind w:left="119" w:right="121"/>
      </w:pPr>
      <w:r>
        <w:rPr/>
        <w:t>This</w:t>
      </w:r>
      <w:r>
        <w:rPr>
          <w:spacing w:val="-2"/>
        </w:rPr>
        <w:t> </w:t>
      </w:r>
      <w:r>
        <w:rPr/>
        <w:t>means</w:t>
      </w:r>
      <w:r>
        <w:rPr>
          <w:spacing w:val="-2"/>
        </w:rPr>
        <w:t> </w:t>
      </w:r>
      <w:r>
        <w:rPr/>
        <w:t>subsections</w:t>
      </w:r>
      <w:r>
        <w:rPr>
          <w:spacing w:val="-2"/>
        </w:rPr>
        <w:t> </w:t>
      </w:r>
      <w:r>
        <w:rPr/>
        <w:t>846</w:t>
      </w:r>
      <w:r>
        <w:rPr>
          <w:spacing w:val="-6"/>
        </w:rPr>
        <w:t> </w:t>
      </w:r>
      <w:r>
        <w:rPr/>
        <w:t>(2)</w:t>
      </w:r>
      <w:r>
        <w:rPr>
          <w:spacing w:val="-5"/>
        </w:rPr>
        <w:t> </w:t>
      </w:r>
      <w:r>
        <w:rPr/>
        <w:t>and</w:t>
      </w:r>
      <w:r>
        <w:rPr>
          <w:spacing w:val="-6"/>
        </w:rPr>
        <w:t> </w:t>
      </w:r>
      <w:r>
        <w:rPr/>
        <w:t>(3) do</w:t>
      </w:r>
      <w:r>
        <w:rPr>
          <w:spacing w:val="-1"/>
        </w:rPr>
        <w:t> </w:t>
      </w:r>
      <w:r>
        <w:rPr/>
        <w:t>not</w:t>
      </w:r>
      <w:r>
        <w:rPr>
          <w:spacing w:val="-1"/>
        </w:rPr>
        <w:t> </w:t>
      </w:r>
      <w:r>
        <w:rPr/>
        <w:t>apply</w:t>
      </w:r>
      <w:r>
        <w:rPr>
          <w:spacing w:val="-2"/>
        </w:rPr>
        <w:t> </w:t>
      </w:r>
      <w:r>
        <w:rPr/>
        <w:t>to</w:t>
      </w:r>
      <w:r>
        <w:rPr>
          <w:spacing w:val="-1"/>
        </w:rPr>
        <w:t> </w:t>
      </w:r>
      <w:r>
        <w:rPr/>
        <w:t>the</w:t>
      </w:r>
      <w:r>
        <w:rPr>
          <w:spacing w:val="-1"/>
        </w:rPr>
        <w:t> </w:t>
      </w:r>
      <w:r>
        <w:rPr/>
        <w:t>divulging</w:t>
      </w:r>
      <w:r>
        <w:rPr>
          <w:spacing w:val="-1"/>
        </w:rPr>
        <w:t> </w:t>
      </w:r>
      <w:r>
        <w:rPr/>
        <w:t>of</w:t>
      </w:r>
      <w:r>
        <w:rPr>
          <w:spacing w:val="-1"/>
        </w:rPr>
        <w:t> </w:t>
      </w:r>
      <w:r>
        <w:rPr/>
        <w:t>protected information if the information is divulged under this Act, or in the exercise of a function, as an information holder, under this Act.</w:t>
      </w:r>
    </w:p>
    <w:p>
      <w:pPr>
        <w:pStyle w:val="Heading2"/>
        <w:spacing w:line="242" w:lineRule="auto" w:before="230"/>
        <w:ind w:left="119" w:right="274"/>
      </w:pPr>
      <w:bookmarkStart w:name="Clause 22C  Exception to s 846—informati" w:id="10"/>
      <w:bookmarkEnd w:id="10"/>
      <w:r>
        <w:rPr>
          <w:b w:val="0"/>
        </w:rPr>
      </w:r>
      <w:r>
        <w:rPr/>
        <w:t>Clause</w:t>
      </w:r>
      <w:r>
        <w:rPr>
          <w:spacing w:val="-1"/>
        </w:rPr>
        <w:t> </w:t>
      </w:r>
      <w:r>
        <w:rPr/>
        <w:t>22C</w:t>
      </w:r>
      <w:r>
        <w:rPr>
          <w:spacing w:val="40"/>
        </w:rPr>
        <w:t> </w:t>
      </w:r>
      <w:r>
        <w:rPr/>
        <w:t>Exception</w:t>
      </w:r>
      <w:r>
        <w:rPr>
          <w:spacing w:val="-5"/>
        </w:rPr>
        <w:t> </w:t>
      </w:r>
      <w:r>
        <w:rPr/>
        <w:t>to s</w:t>
      </w:r>
      <w:r>
        <w:rPr>
          <w:spacing w:val="-6"/>
        </w:rPr>
        <w:t> </w:t>
      </w:r>
      <w:r>
        <w:rPr/>
        <w:t>846—information</w:t>
      </w:r>
      <w:r>
        <w:rPr>
          <w:spacing w:val="-5"/>
        </w:rPr>
        <w:t> </w:t>
      </w:r>
      <w:r>
        <w:rPr/>
        <w:t>given under</w:t>
      </w:r>
      <w:r>
        <w:rPr>
          <w:spacing w:val="-4"/>
        </w:rPr>
        <w:t> </w:t>
      </w:r>
      <w:r>
        <w:rPr/>
        <w:t>another</w:t>
      </w:r>
      <w:r>
        <w:rPr>
          <w:spacing w:val="-4"/>
        </w:rPr>
        <w:t> </w:t>
      </w:r>
      <w:r>
        <w:rPr/>
        <w:t>law— Section 848 (2)</w:t>
      </w:r>
    </w:p>
    <w:p>
      <w:pPr>
        <w:pStyle w:val="BodyText"/>
        <w:spacing w:before="239"/>
        <w:ind w:left="119"/>
      </w:pPr>
      <w:r>
        <w:rPr/>
        <w:t>This</w:t>
      </w:r>
      <w:r>
        <w:rPr>
          <w:spacing w:val="-2"/>
        </w:rPr>
        <w:t> </w:t>
      </w:r>
      <w:r>
        <w:rPr/>
        <w:t>clause</w:t>
      </w:r>
      <w:r>
        <w:rPr>
          <w:spacing w:val="-1"/>
        </w:rPr>
        <w:t> </w:t>
      </w:r>
      <w:r>
        <w:rPr/>
        <w:t>amends</w:t>
      </w:r>
      <w:r>
        <w:rPr>
          <w:spacing w:val="-6"/>
        </w:rPr>
        <w:t> </w:t>
      </w:r>
      <w:r>
        <w:rPr/>
        <w:t>subsection 848</w:t>
      </w:r>
      <w:r>
        <w:rPr>
          <w:spacing w:val="-5"/>
        </w:rPr>
        <w:t> </w:t>
      </w:r>
      <w:r>
        <w:rPr/>
        <w:t>(2), within Part 25.2</w:t>
      </w:r>
      <w:r>
        <w:rPr>
          <w:spacing w:val="-5"/>
        </w:rPr>
        <w:t> </w:t>
      </w:r>
      <w:r>
        <w:rPr/>
        <w:t>of the</w:t>
      </w:r>
      <w:r>
        <w:rPr>
          <w:spacing w:val="-5"/>
        </w:rPr>
        <w:t> </w:t>
      </w:r>
      <w:r>
        <w:rPr>
          <w:spacing w:val="-4"/>
        </w:rPr>
        <w:t>Act.</w:t>
      </w:r>
    </w:p>
    <w:p>
      <w:pPr>
        <w:pStyle w:val="BodyText"/>
        <w:spacing w:line="278" w:lineRule="auto" w:before="238"/>
      </w:pPr>
      <w:r>
        <w:rPr/>
        <w:t>As</w:t>
      </w:r>
      <w:r>
        <w:rPr>
          <w:spacing w:val="-1"/>
        </w:rPr>
        <w:t> </w:t>
      </w:r>
      <w:r>
        <w:rPr/>
        <w:t>a result of inserting</w:t>
      </w:r>
      <w:r>
        <w:rPr>
          <w:spacing w:val="-5"/>
        </w:rPr>
        <w:t> </w:t>
      </w:r>
      <w:r>
        <w:rPr/>
        <w:t>a new</w:t>
      </w:r>
      <w:r>
        <w:rPr>
          <w:spacing w:val="-1"/>
        </w:rPr>
        <w:t> </w:t>
      </w:r>
      <w:r>
        <w:rPr/>
        <w:t>offence</w:t>
      </w:r>
      <w:r>
        <w:rPr>
          <w:spacing w:val="-6"/>
        </w:rPr>
        <w:t> </w:t>
      </w:r>
      <w:r>
        <w:rPr/>
        <w:t>at subsection 846</w:t>
      </w:r>
      <w:r>
        <w:rPr>
          <w:spacing w:val="-5"/>
        </w:rPr>
        <w:t> </w:t>
      </w:r>
      <w:r>
        <w:rPr/>
        <w:t>(3),</w:t>
      </w:r>
      <w:r>
        <w:rPr>
          <w:spacing w:val="-5"/>
        </w:rPr>
        <w:t> </w:t>
      </w:r>
      <w:r>
        <w:rPr/>
        <w:t>reflected in Clause</w:t>
      </w:r>
      <w:r>
        <w:rPr>
          <w:spacing w:val="-6"/>
        </w:rPr>
        <w:t> </w:t>
      </w:r>
      <w:r>
        <w:rPr/>
        <w:t>22A, this amendment extends the exceptions to information sharing offences outlined at section 848 to include subsection 846 (3).</w:t>
      </w:r>
    </w:p>
    <w:p>
      <w:pPr>
        <w:pStyle w:val="BodyText"/>
        <w:spacing w:line="280" w:lineRule="auto" w:before="191"/>
        <w:ind w:left="119"/>
      </w:pPr>
      <w:r>
        <w:rPr/>
        <w:t>This</w:t>
      </w:r>
      <w:r>
        <w:rPr>
          <w:spacing w:val="-2"/>
        </w:rPr>
        <w:t> </w:t>
      </w:r>
      <w:r>
        <w:rPr/>
        <w:t>means</w:t>
      </w:r>
      <w:r>
        <w:rPr>
          <w:spacing w:val="-2"/>
        </w:rPr>
        <w:t> </w:t>
      </w:r>
      <w:r>
        <w:rPr/>
        <w:t>subsections</w:t>
      </w:r>
      <w:r>
        <w:rPr>
          <w:spacing w:val="-2"/>
        </w:rPr>
        <w:t> </w:t>
      </w:r>
      <w:r>
        <w:rPr/>
        <w:t>846</w:t>
      </w:r>
      <w:r>
        <w:rPr>
          <w:spacing w:val="-6"/>
        </w:rPr>
        <w:t> </w:t>
      </w:r>
      <w:r>
        <w:rPr/>
        <w:t>(2)</w:t>
      </w:r>
      <w:r>
        <w:rPr>
          <w:spacing w:val="-5"/>
        </w:rPr>
        <w:t> </w:t>
      </w:r>
      <w:r>
        <w:rPr/>
        <w:t>and</w:t>
      </w:r>
      <w:r>
        <w:rPr>
          <w:spacing w:val="-6"/>
        </w:rPr>
        <w:t> </w:t>
      </w:r>
      <w:r>
        <w:rPr/>
        <w:t>(3) do</w:t>
      </w:r>
      <w:r>
        <w:rPr>
          <w:spacing w:val="-1"/>
        </w:rPr>
        <w:t> </w:t>
      </w:r>
      <w:r>
        <w:rPr/>
        <w:t>not</w:t>
      </w:r>
      <w:r>
        <w:rPr>
          <w:spacing w:val="-1"/>
        </w:rPr>
        <w:t> </w:t>
      </w:r>
      <w:r>
        <w:rPr/>
        <w:t>apply</w:t>
      </w:r>
      <w:r>
        <w:rPr>
          <w:spacing w:val="-2"/>
        </w:rPr>
        <w:t> </w:t>
      </w:r>
      <w:r>
        <w:rPr/>
        <w:t>to</w:t>
      </w:r>
      <w:r>
        <w:rPr>
          <w:spacing w:val="-1"/>
        </w:rPr>
        <w:t> </w:t>
      </w:r>
      <w:r>
        <w:rPr/>
        <w:t>the</w:t>
      </w:r>
      <w:r>
        <w:rPr>
          <w:spacing w:val="-1"/>
        </w:rPr>
        <w:t> </w:t>
      </w:r>
      <w:r>
        <w:rPr/>
        <w:t>divulging</w:t>
      </w:r>
      <w:r>
        <w:rPr>
          <w:spacing w:val="-1"/>
        </w:rPr>
        <w:t> </w:t>
      </w:r>
      <w:r>
        <w:rPr/>
        <w:t>of</w:t>
      </w:r>
      <w:r>
        <w:rPr>
          <w:spacing w:val="-1"/>
        </w:rPr>
        <w:t> </w:t>
      </w:r>
      <w:r>
        <w:rPr/>
        <w:t>protected information if the information is not sensitive information and the information is</w:t>
      </w:r>
    </w:p>
    <w:p>
      <w:pPr>
        <w:spacing w:after="0" w:line="280" w:lineRule="auto"/>
        <w:sectPr>
          <w:pgSz w:w="11910" w:h="16840"/>
          <w:pgMar w:header="0" w:footer="738" w:top="1180" w:bottom="920" w:left="1320" w:right="1320"/>
        </w:sectPr>
      </w:pPr>
    </w:p>
    <w:p>
      <w:pPr>
        <w:pStyle w:val="BodyText"/>
        <w:spacing w:line="276" w:lineRule="auto" w:before="79"/>
        <w:ind w:left="119" w:right="121"/>
      </w:pPr>
      <w:r>
        <w:rPr/>
        <w:t>divulged</w:t>
      </w:r>
      <w:r>
        <w:rPr>
          <w:spacing w:val="-2"/>
        </w:rPr>
        <w:t> </w:t>
      </w:r>
      <w:r>
        <w:rPr/>
        <w:t>under</w:t>
      </w:r>
      <w:r>
        <w:rPr>
          <w:spacing w:val="-1"/>
        </w:rPr>
        <w:t> </w:t>
      </w:r>
      <w:r>
        <w:rPr/>
        <w:t>another</w:t>
      </w:r>
      <w:r>
        <w:rPr>
          <w:spacing w:val="-1"/>
        </w:rPr>
        <w:t> </w:t>
      </w:r>
      <w:r>
        <w:rPr/>
        <w:t>Territory</w:t>
      </w:r>
      <w:r>
        <w:rPr>
          <w:spacing w:val="-2"/>
        </w:rPr>
        <w:t> </w:t>
      </w:r>
      <w:r>
        <w:rPr/>
        <w:t>law,</w:t>
      </w:r>
      <w:r>
        <w:rPr>
          <w:spacing w:val="-2"/>
        </w:rPr>
        <w:t> </w:t>
      </w:r>
      <w:r>
        <w:rPr/>
        <w:t>or</w:t>
      </w:r>
      <w:r>
        <w:rPr>
          <w:spacing w:val="-5"/>
        </w:rPr>
        <w:t> </w:t>
      </w:r>
      <w:r>
        <w:rPr/>
        <w:t>in</w:t>
      </w:r>
      <w:r>
        <w:rPr>
          <w:spacing w:val="-2"/>
        </w:rPr>
        <w:t> </w:t>
      </w:r>
      <w:r>
        <w:rPr/>
        <w:t>the</w:t>
      </w:r>
      <w:r>
        <w:rPr>
          <w:spacing w:val="-6"/>
        </w:rPr>
        <w:t> </w:t>
      </w:r>
      <w:r>
        <w:rPr/>
        <w:t>exercise</w:t>
      </w:r>
      <w:r>
        <w:rPr>
          <w:spacing w:val="-2"/>
        </w:rPr>
        <w:t> </w:t>
      </w:r>
      <w:r>
        <w:rPr/>
        <w:t>of</w:t>
      </w:r>
      <w:r>
        <w:rPr>
          <w:spacing w:val="-6"/>
        </w:rPr>
        <w:t> </w:t>
      </w:r>
      <w:r>
        <w:rPr/>
        <w:t>a</w:t>
      </w:r>
      <w:r>
        <w:rPr>
          <w:spacing w:val="-2"/>
        </w:rPr>
        <w:t> </w:t>
      </w:r>
      <w:r>
        <w:rPr/>
        <w:t>function,</w:t>
      </w:r>
      <w:r>
        <w:rPr>
          <w:spacing w:val="-2"/>
        </w:rPr>
        <w:t> </w:t>
      </w:r>
      <w:r>
        <w:rPr/>
        <w:t>as</w:t>
      </w:r>
      <w:r>
        <w:rPr>
          <w:spacing w:val="-2"/>
        </w:rPr>
        <w:t> </w:t>
      </w:r>
      <w:r>
        <w:rPr/>
        <w:t>an information holder, under another Territory law.</w:t>
      </w:r>
    </w:p>
    <w:p>
      <w:pPr>
        <w:pStyle w:val="Heading2"/>
        <w:spacing w:before="238"/>
        <w:ind w:left="119"/>
      </w:pPr>
      <w:bookmarkStart w:name="Clause 22D  New section 849A" w:id="11"/>
      <w:bookmarkEnd w:id="11"/>
      <w:r>
        <w:rPr>
          <w:b w:val="0"/>
        </w:rPr>
      </w:r>
      <w:r>
        <w:rPr/>
        <w:t>Clause 22D</w:t>
      </w:r>
      <w:r>
        <w:rPr>
          <w:spacing w:val="74"/>
        </w:rPr>
        <w:t> </w:t>
      </w:r>
      <w:r>
        <w:rPr/>
        <w:t>New section</w:t>
      </w:r>
      <w:r>
        <w:rPr>
          <w:spacing w:val="-3"/>
        </w:rPr>
        <w:t> </w:t>
      </w:r>
      <w:r>
        <w:rPr>
          <w:spacing w:val="-4"/>
        </w:rPr>
        <w:t>849A</w:t>
      </w:r>
    </w:p>
    <w:p>
      <w:pPr>
        <w:pStyle w:val="BodyText"/>
        <w:spacing w:line="276" w:lineRule="auto" w:before="243"/>
      </w:pPr>
      <w:r>
        <w:rPr/>
        <w:t>This</w:t>
      </w:r>
      <w:r>
        <w:rPr>
          <w:spacing w:val="-3"/>
        </w:rPr>
        <w:t> </w:t>
      </w:r>
      <w:r>
        <w:rPr/>
        <w:t>clause</w:t>
      </w:r>
      <w:r>
        <w:rPr>
          <w:spacing w:val="-2"/>
        </w:rPr>
        <w:t> </w:t>
      </w:r>
      <w:r>
        <w:rPr/>
        <w:t>inserts</w:t>
      </w:r>
      <w:r>
        <w:rPr>
          <w:spacing w:val="-3"/>
        </w:rPr>
        <w:t> </w:t>
      </w:r>
      <w:r>
        <w:rPr/>
        <w:t>a</w:t>
      </w:r>
      <w:r>
        <w:rPr>
          <w:spacing w:val="-7"/>
        </w:rPr>
        <w:t> </w:t>
      </w:r>
      <w:r>
        <w:rPr/>
        <w:t>new</w:t>
      </w:r>
      <w:r>
        <w:rPr>
          <w:spacing w:val="-3"/>
        </w:rPr>
        <w:t> </w:t>
      </w:r>
      <w:r>
        <w:rPr/>
        <w:t>section,</w:t>
      </w:r>
      <w:r>
        <w:rPr>
          <w:spacing w:val="-2"/>
        </w:rPr>
        <w:t> </w:t>
      </w:r>
      <w:r>
        <w:rPr/>
        <w:t>“Section</w:t>
      </w:r>
      <w:r>
        <w:rPr>
          <w:spacing w:val="-7"/>
        </w:rPr>
        <w:t> </w:t>
      </w:r>
      <w:r>
        <w:rPr/>
        <w:t>849A—Exception</w:t>
      </w:r>
      <w:r>
        <w:rPr>
          <w:spacing w:val="-2"/>
        </w:rPr>
        <w:t> </w:t>
      </w:r>
      <w:r>
        <w:rPr/>
        <w:t>to</w:t>
      </w:r>
      <w:r>
        <w:rPr>
          <w:spacing w:val="-2"/>
        </w:rPr>
        <w:t> </w:t>
      </w:r>
      <w:r>
        <w:rPr/>
        <w:t>s</w:t>
      </w:r>
      <w:r>
        <w:rPr>
          <w:spacing w:val="-3"/>
        </w:rPr>
        <w:t> </w:t>
      </w:r>
      <w:r>
        <w:rPr/>
        <w:t>846—information given for civil claims in which Territory is respondent” within Part 25.2 of the Act.</w:t>
      </w:r>
    </w:p>
    <w:p>
      <w:pPr>
        <w:pStyle w:val="BodyText"/>
        <w:spacing w:line="278" w:lineRule="auto" w:before="196"/>
      </w:pPr>
      <w:r>
        <w:rPr/>
        <w:t>This</w:t>
      </w:r>
      <w:r>
        <w:rPr>
          <w:spacing w:val="-2"/>
        </w:rPr>
        <w:t> </w:t>
      </w:r>
      <w:r>
        <w:rPr/>
        <w:t>section</w:t>
      </w:r>
      <w:r>
        <w:rPr>
          <w:spacing w:val="-6"/>
        </w:rPr>
        <w:t> </w:t>
      </w:r>
      <w:r>
        <w:rPr/>
        <w:t>provides</w:t>
      </w:r>
      <w:r>
        <w:rPr>
          <w:spacing w:val="-7"/>
        </w:rPr>
        <w:t> </w:t>
      </w:r>
      <w:r>
        <w:rPr/>
        <w:t>that</w:t>
      </w:r>
      <w:r>
        <w:rPr>
          <w:spacing w:val="-1"/>
        </w:rPr>
        <w:t> </w:t>
      </w:r>
      <w:r>
        <w:rPr/>
        <w:t>the</w:t>
      </w:r>
      <w:r>
        <w:rPr>
          <w:spacing w:val="-1"/>
        </w:rPr>
        <w:t> </w:t>
      </w:r>
      <w:r>
        <w:rPr/>
        <w:t>offence</w:t>
      </w:r>
      <w:r>
        <w:rPr>
          <w:spacing w:val="-2"/>
        </w:rPr>
        <w:t> </w:t>
      </w:r>
      <w:r>
        <w:rPr/>
        <w:t>provisions</w:t>
      </w:r>
      <w:r>
        <w:rPr>
          <w:spacing w:val="-2"/>
        </w:rPr>
        <w:t> </w:t>
      </w:r>
      <w:r>
        <w:rPr/>
        <w:t>at</w:t>
      </w:r>
      <w:r>
        <w:rPr>
          <w:spacing w:val="-1"/>
        </w:rPr>
        <w:t> </w:t>
      </w:r>
      <w:r>
        <w:rPr/>
        <w:t>section</w:t>
      </w:r>
      <w:r>
        <w:rPr>
          <w:spacing w:val="-6"/>
        </w:rPr>
        <w:t> </w:t>
      </w:r>
      <w:r>
        <w:rPr/>
        <w:t>846</w:t>
      </w:r>
      <w:r>
        <w:rPr>
          <w:spacing w:val="-1"/>
        </w:rPr>
        <w:t> </w:t>
      </w:r>
      <w:r>
        <w:rPr/>
        <w:t>do</w:t>
      </w:r>
      <w:r>
        <w:rPr>
          <w:spacing w:val="-1"/>
        </w:rPr>
        <w:t> </w:t>
      </w:r>
      <w:r>
        <w:rPr/>
        <w:t>not</w:t>
      </w:r>
      <w:r>
        <w:rPr>
          <w:spacing w:val="-1"/>
        </w:rPr>
        <w:t> </w:t>
      </w:r>
      <w:r>
        <w:rPr/>
        <w:t>apply</w:t>
      </w:r>
      <w:r>
        <w:rPr>
          <w:spacing w:val="-2"/>
        </w:rPr>
        <w:t> </w:t>
      </w:r>
      <w:r>
        <w:rPr/>
        <w:t>to</w:t>
      </w:r>
      <w:r>
        <w:rPr>
          <w:spacing w:val="-1"/>
        </w:rPr>
        <w:t> </w:t>
      </w:r>
      <w:r>
        <w:rPr/>
        <w:t>the making of a record or sharing of protected information if the record is made, or information divulged, in accordance with section 856C.</w:t>
      </w:r>
    </w:p>
    <w:p>
      <w:pPr>
        <w:pStyle w:val="Heading2"/>
        <w:tabs>
          <w:tab w:pos="1627" w:val="left" w:leader="none"/>
        </w:tabs>
        <w:spacing w:before="191"/>
      </w:pPr>
      <w:r>
        <w:rPr/>
        <w:t>Clause</w:t>
      </w:r>
      <w:r>
        <w:rPr>
          <w:spacing w:val="3"/>
        </w:rPr>
        <w:t> </w:t>
      </w:r>
      <w:r>
        <w:rPr>
          <w:spacing w:val="-5"/>
        </w:rPr>
        <w:t>22E</w:t>
      </w:r>
      <w:r>
        <w:rPr/>
        <w:tab/>
        <w:t>New</w:t>
      </w:r>
      <w:r>
        <w:rPr>
          <w:spacing w:val="-3"/>
        </w:rPr>
        <w:t> </w:t>
      </w:r>
      <w:r>
        <w:rPr/>
        <w:t>section</w:t>
      </w:r>
      <w:r>
        <w:rPr>
          <w:spacing w:val="-3"/>
        </w:rPr>
        <w:t> </w:t>
      </w:r>
      <w:r>
        <w:rPr>
          <w:spacing w:val="-4"/>
        </w:rPr>
        <w:t>856C</w:t>
      </w:r>
    </w:p>
    <w:p>
      <w:pPr>
        <w:pStyle w:val="BodyText"/>
        <w:spacing w:line="276" w:lineRule="auto" w:before="243"/>
        <w:ind w:right="121"/>
      </w:pPr>
      <w:r>
        <w:rPr/>
        <w:t>This</w:t>
      </w:r>
      <w:r>
        <w:rPr>
          <w:spacing w:val="-3"/>
        </w:rPr>
        <w:t> </w:t>
      </w:r>
      <w:r>
        <w:rPr/>
        <w:t>clause</w:t>
      </w:r>
      <w:r>
        <w:rPr>
          <w:spacing w:val="-3"/>
        </w:rPr>
        <w:t> </w:t>
      </w:r>
      <w:r>
        <w:rPr/>
        <w:t>inserts</w:t>
      </w:r>
      <w:r>
        <w:rPr>
          <w:spacing w:val="-3"/>
        </w:rPr>
        <w:t> </w:t>
      </w:r>
      <w:r>
        <w:rPr/>
        <w:t>a</w:t>
      </w:r>
      <w:r>
        <w:rPr>
          <w:spacing w:val="-7"/>
        </w:rPr>
        <w:t> </w:t>
      </w:r>
      <w:r>
        <w:rPr/>
        <w:t>new</w:t>
      </w:r>
      <w:r>
        <w:rPr>
          <w:spacing w:val="-4"/>
        </w:rPr>
        <w:t> </w:t>
      </w:r>
      <w:r>
        <w:rPr/>
        <w:t>section,</w:t>
      </w:r>
      <w:r>
        <w:rPr>
          <w:spacing w:val="-2"/>
        </w:rPr>
        <w:t> </w:t>
      </w:r>
      <w:r>
        <w:rPr/>
        <w:t>“Section</w:t>
      </w:r>
      <w:r>
        <w:rPr>
          <w:spacing w:val="-7"/>
        </w:rPr>
        <w:t> </w:t>
      </w:r>
      <w:r>
        <w:rPr/>
        <w:t>856C—Giving</w:t>
      </w:r>
      <w:r>
        <w:rPr>
          <w:spacing w:val="-2"/>
        </w:rPr>
        <w:t> </w:t>
      </w:r>
      <w:r>
        <w:rPr/>
        <w:t>and</w:t>
      </w:r>
      <w:r>
        <w:rPr>
          <w:spacing w:val="-2"/>
        </w:rPr>
        <w:t> </w:t>
      </w:r>
      <w:r>
        <w:rPr/>
        <w:t>using</w:t>
      </w:r>
      <w:r>
        <w:rPr>
          <w:spacing w:val="-2"/>
        </w:rPr>
        <w:t> </w:t>
      </w:r>
      <w:r>
        <w:rPr/>
        <w:t>information</w:t>
      </w:r>
      <w:r>
        <w:rPr>
          <w:spacing w:val="-2"/>
        </w:rPr>
        <w:t> </w:t>
      </w:r>
      <w:r>
        <w:rPr/>
        <w:t>for civil claims in which Territory is respondent” into the Act.</w:t>
      </w:r>
    </w:p>
    <w:p>
      <w:pPr>
        <w:pStyle w:val="BodyText"/>
        <w:spacing w:line="276" w:lineRule="auto" w:before="200"/>
        <w:ind w:left="119" w:right="112"/>
      </w:pPr>
      <w:r>
        <w:rPr/>
        <w:t>This</w:t>
      </w:r>
      <w:r>
        <w:rPr>
          <w:spacing w:val="-1"/>
        </w:rPr>
        <w:t> </w:t>
      </w:r>
      <w:r>
        <w:rPr/>
        <w:t>section</w:t>
      </w:r>
      <w:r>
        <w:rPr>
          <w:spacing w:val="-5"/>
        </w:rPr>
        <w:t> </w:t>
      </w:r>
      <w:r>
        <w:rPr/>
        <w:t>applies</w:t>
      </w:r>
      <w:r>
        <w:rPr>
          <w:spacing w:val="-1"/>
        </w:rPr>
        <w:t> </w:t>
      </w:r>
      <w:r>
        <w:rPr/>
        <w:t>to civil</w:t>
      </w:r>
      <w:r>
        <w:rPr>
          <w:spacing w:val="-1"/>
        </w:rPr>
        <w:t> </w:t>
      </w:r>
      <w:r>
        <w:rPr/>
        <w:t>claims</w:t>
      </w:r>
      <w:r>
        <w:rPr>
          <w:spacing w:val="-1"/>
        </w:rPr>
        <w:t> </w:t>
      </w:r>
      <w:r>
        <w:rPr/>
        <w:t>where the</w:t>
      </w:r>
      <w:r>
        <w:rPr>
          <w:spacing w:val="-5"/>
        </w:rPr>
        <w:t> </w:t>
      </w:r>
      <w:r>
        <w:rPr/>
        <w:t>act</w:t>
      </w:r>
      <w:r>
        <w:rPr>
          <w:spacing w:val="-1"/>
        </w:rPr>
        <w:t> </w:t>
      </w:r>
      <w:r>
        <w:rPr/>
        <w:t>or omission the subject</w:t>
      </w:r>
      <w:r>
        <w:rPr>
          <w:spacing w:val="-1"/>
        </w:rPr>
        <w:t> </w:t>
      </w:r>
      <w:r>
        <w:rPr/>
        <w:t>of</w:t>
      </w:r>
      <w:r>
        <w:rPr>
          <w:spacing w:val="-5"/>
        </w:rPr>
        <w:t> </w:t>
      </w:r>
      <w:r>
        <w:rPr/>
        <w:t>the claim relates</w:t>
      </w:r>
      <w:r>
        <w:rPr>
          <w:spacing w:val="-2"/>
        </w:rPr>
        <w:t> </w:t>
      </w:r>
      <w:r>
        <w:rPr/>
        <w:t>to</w:t>
      </w:r>
      <w:r>
        <w:rPr>
          <w:spacing w:val="-1"/>
        </w:rPr>
        <w:t> </w:t>
      </w:r>
      <w:r>
        <w:rPr/>
        <w:t>child</w:t>
      </w:r>
      <w:r>
        <w:rPr>
          <w:spacing w:val="-1"/>
        </w:rPr>
        <w:t> </w:t>
      </w:r>
      <w:r>
        <w:rPr/>
        <w:t>abuse</w:t>
      </w:r>
      <w:r>
        <w:rPr>
          <w:spacing w:val="-1"/>
        </w:rPr>
        <w:t> </w:t>
      </w:r>
      <w:r>
        <w:rPr/>
        <w:t>and</w:t>
      </w:r>
      <w:r>
        <w:rPr>
          <w:spacing w:val="-1"/>
        </w:rPr>
        <w:t> </w:t>
      </w:r>
      <w:r>
        <w:rPr/>
        <w:t>in</w:t>
      </w:r>
      <w:r>
        <w:rPr>
          <w:spacing w:val="-6"/>
        </w:rPr>
        <w:t> </w:t>
      </w:r>
      <w:r>
        <w:rPr/>
        <w:t>which</w:t>
      </w:r>
      <w:r>
        <w:rPr>
          <w:spacing w:val="-2"/>
        </w:rPr>
        <w:t> </w:t>
      </w:r>
      <w:r>
        <w:rPr/>
        <w:t>the</w:t>
      </w:r>
      <w:r>
        <w:rPr>
          <w:spacing w:val="-6"/>
        </w:rPr>
        <w:t> </w:t>
      </w:r>
      <w:r>
        <w:rPr/>
        <w:t>Territory</w:t>
      </w:r>
      <w:r>
        <w:rPr>
          <w:spacing w:val="-2"/>
        </w:rPr>
        <w:t> </w:t>
      </w:r>
      <w:r>
        <w:rPr/>
        <w:t>is</w:t>
      </w:r>
      <w:r>
        <w:rPr>
          <w:spacing w:val="-2"/>
        </w:rPr>
        <w:t> </w:t>
      </w:r>
      <w:r>
        <w:rPr/>
        <w:t>a</w:t>
      </w:r>
      <w:r>
        <w:rPr>
          <w:spacing w:val="-1"/>
        </w:rPr>
        <w:t> </w:t>
      </w:r>
      <w:r>
        <w:rPr/>
        <w:t>respondent.</w:t>
      </w:r>
      <w:r>
        <w:rPr>
          <w:spacing w:val="-6"/>
        </w:rPr>
        <w:t> </w:t>
      </w:r>
      <w:r>
        <w:rPr/>
        <w:t>It</w:t>
      </w:r>
      <w:r>
        <w:rPr>
          <w:spacing w:val="-1"/>
        </w:rPr>
        <w:t> </w:t>
      </w:r>
      <w:r>
        <w:rPr/>
        <w:t>only</w:t>
      </w:r>
      <w:r>
        <w:rPr>
          <w:spacing w:val="-2"/>
        </w:rPr>
        <w:t> </w:t>
      </w:r>
      <w:r>
        <w:rPr/>
        <w:t>applies</w:t>
      </w:r>
      <w:r>
        <w:rPr>
          <w:spacing w:val="-2"/>
        </w:rPr>
        <w:t> </w:t>
      </w:r>
      <w:r>
        <w:rPr/>
        <w:t>if</w:t>
      </w:r>
      <w:r>
        <w:rPr>
          <w:spacing w:val="-1"/>
        </w:rPr>
        <w:t> </w:t>
      </w:r>
      <w:r>
        <w:rPr/>
        <w:t>the claimant, or person on whose behalf a claim is made, was a child or young person when an act or omission the subject of the claim, occurred.</w:t>
      </w:r>
    </w:p>
    <w:p>
      <w:pPr>
        <w:pStyle w:val="BodyText"/>
        <w:spacing w:line="276" w:lineRule="auto" w:before="199"/>
        <w:ind w:left="119" w:right="192"/>
      </w:pPr>
      <w:r>
        <w:rPr/>
        <w:t>The section empowers (but does not require) the Director General to provide protected</w:t>
      </w:r>
      <w:r>
        <w:rPr>
          <w:spacing w:val="-1"/>
        </w:rPr>
        <w:t> </w:t>
      </w:r>
      <w:r>
        <w:rPr/>
        <w:t>information</w:t>
      </w:r>
      <w:r>
        <w:rPr>
          <w:spacing w:val="-6"/>
        </w:rPr>
        <w:t> </w:t>
      </w:r>
      <w:r>
        <w:rPr/>
        <w:t>to</w:t>
      </w:r>
      <w:r>
        <w:rPr>
          <w:spacing w:val="-1"/>
        </w:rPr>
        <w:t> </w:t>
      </w:r>
      <w:r>
        <w:rPr/>
        <w:t>a</w:t>
      </w:r>
      <w:r>
        <w:rPr>
          <w:spacing w:val="-6"/>
        </w:rPr>
        <w:t> </w:t>
      </w:r>
      <w:r>
        <w:rPr/>
        <w:t>Territory</w:t>
      </w:r>
      <w:r>
        <w:rPr>
          <w:spacing w:val="-2"/>
        </w:rPr>
        <w:t> </w:t>
      </w:r>
      <w:r>
        <w:rPr/>
        <w:t>entity,</w:t>
      </w:r>
      <w:r>
        <w:rPr>
          <w:spacing w:val="-3"/>
        </w:rPr>
        <w:t> </w:t>
      </w:r>
      <w:r>
        <w:rPr/>
        <w:t>or person</w:t>
      </w:r>
      <w:r>
        <w:rPr>
          <w:spacing w:val="-1"/>
        </w:rPr>
        <w:t> </w:t>
      </w:r>
      <w:r>
        <w:rPr/>
        <w:t>acting</w:t>
      </w:r>
      <w:r>
        <w:rPr>
          <w:spacing w:val="-1"/>
        </w:rPr>
        <w:t> </w:t>
      </w:r>
      <w:r>
        <w:rPr/>
        <w:t>on</w:t>
      </w:r>
      <w:r>
        <w:rPr>
          <w:spacing w:val="-1"/>
        </w:rPr>
        <w:t> </w:t>
      </w:r>
      <w:r>
        <w:rPr/>
        <w:t>behalf</w:t>
      </w:r>
      <w:r>
        <w:rPr>
          <w:spacing w:val="-1"/>
        </w:rPr>
        <w:t> </w:t>
      </w:r>
      <w:r>
        <w:rPr/>
        <w:t>of</w:t>
      </w:r>
      <w:r>
        <w:rPr>
          <w:spacing w:val="-6"/>
        </w:rPr>
        <w:t> </w:t>
      </w:r>
      <w:r>
        <w:rPr/>
        <w:t>the</w:t>
      </w:r>
      <w:r>
        <w:rPr>
          <w:spacing w:val="-6"/>
        </w:rPr>
        <w:t> </w:t>
      </w:r>
      <w:r>
        <w:rPr/>
        <w:t>Territory, if the Director General is satisfied that the information is reasonably required for the proper handling of a civil claim. It also empowers the Director General to provide protected information to any other entity if satisfied on reasonable grounds that giving the information is necessary for the proper handling of the civil claim.</w:t>
      </w:r>
    </w:p>
    <w:p>
      <w:pPr>
        <w:pStyle w:val="BodyText"/>
        <w:spacing w:line="276" w:lineRule="auto" w:before="203"/>
        <w:ind w:right="192"/>
      </w:pPr>
      <w:r>
        <w:rPr/>
        <w:t>Examples</w:t>
      </w:r>
      <w:r>
        <w:rPr>
          <w:spacing w:val="-3"/>
        </w:rPr>
        <w:t> </w:t>
      </w:r>
      <w:r>
        <w:rPr/>
        <w:t>in</w:t>
      </w:r>
      <w:r>
        <w:rPr>
          <w:spacing w:val="-2"/>
        </w:rPr>
        <w:t> </w:t>
      </w:r>
      <w:r>
        <w:rPr/>
        <w:t>this</w:t>
      </w:r>
      <w:r>
        <w:rPr>
          <w:spacing w:val="-3"/>
        </w:rPr>
        <w:t> </w:t>
      </w:r>
      <w:r>
        <w:rPr/>
        <w:t>section</w:t>
      </w:r>
      <w:r>
        <w:rPr>
          <w:spacing w:val="-2"/>
        </w:rPr>
        <w:t> </w:t>
      </w:r>
      <w:r>
        <w:rPr/>
        <w:t>include</w:t>
      </w:r>
      <w:r>
        <w:rPr>
          <w:spacing w:val="-7"/>
        </w:rPr>
        <w:t> </w:t>
      </w:r>
      <w:r>
        <w:rPr/>
        <w:t>the</w:t>
      </w:r>
      <w:r>
        <w:rPr>
          <w:spacing w:val="-2"/>
        </w:rPr>
        <w:t> </w:t>
      </w:r>
      <w:r>
        <w:rPr/>
        <w:t>Director</w:t>
      </w:r>
      <w:r>
        <w:rPr>
          <w:spacing w:val="-6"/>
        </w:rPr>
        <w:t> </w:t>
      </w:r>
      <w:r>
        <w:rPr/>
        <w:t>General</w:t>
      </w:r>
      <w:r>
        <w:rPr>
          <w:spacing w:val="-3"/>
        </w:rPr>
        <w:t> </w:t>
      </w:r>
      <w:r>
        <w:rPr/>
        <w:t>giving</w:t>
      </w:r>
      <w:r>
        <w:rPr>
          <w:spacing w:val="-2"/>
        </w:rPr>
        <w:t> </w:t>
      </w:r>
      <w:r>
        <w:rPr/>
        <w:t>protected</w:t>
      </w:r>
      <w:r>
        <w:rPr>
          <w:spacing w:val="-2"/>
        </w:rPr>
        <w:t> </w:t>
      </w:r>
      <w:r>
        <w:rPr/>
        <w:t>information</w:t>
      </w:r>
      <w:r>
        <w:rPr>
          <w:spacing w:val="-2"/>
        </w:rPr>
        <w:t> </w:t>
      </w:r>
      <w:r>
        <w:rPr/>
        <w:t>to a “party to a claim” or “legal representative of a party to a claim” for the proper handling of a civil claim.</w:t>
      </w:r>
    </w:p>
    <w:p>
      <w:pPr>
        <w:pStyle w:val="BodyText"/>
        <w:spacing w:line="276" w:lineRule="auto" w:before="200"/>
      </w:pPr>
      <w:r>
        <w:rPr/>
        <w:t>An</w:t>
      </w:r>
      <w:r>
        <w:rPr>
          <w:spacing w:val="-2"/>
        </w:rPr>
        <w:t> </w:t>
      </w:r>
      <w:r>
        <w:rPr/>
        <w:t>entity</w:t>
      </w:r>
      <w:r>
        <w:rPr>
          <w:spacing w:val="-3"/>
        </w:rPr>
        <w:t> </w:t>
      </w:r>
      <w:r>
        <w:rPr/>
        <w:t>that</w:t>
      </w:r>
      <w:r>
        <w:rPr>
          <w:spacing w:val="-7"/>
        </w:rPr>
        <w:t> </w:t>
      </w:r>
      <w:r>
        <w:rPr/>
        <w:t>receives</w:t>
      </w:r>
      <w:r>
        <w:rPr>
          <w:spacing w:val="-3"/>
        </w:rPr>
        <w:t> </w:t>
      </w:r>
      <w:r>
        <w:rPr/>
        <w:t>protected</w:t>
      </w:r>
      <w:r>
        <w:rPr>
          <w:spacing w:val="-2"/>
        </w:rPr>
        <w:t> </w:t>
      </w:r>
      <w:r>
        <w:rPr/>
        <w:t>information</w:t>
      </w:r>
      <w:r>
        <w:rPr>
          <w:spacing w:val="-2"/>
        </w:rPr>
        <w:t> </w:t>
      </w:r>
      <w:r>
        <w:rPr/>
        <w:t>under</w:t>
      </w:r>
      <w:r>
        <w:rPr>
          <w:spacing w:val="-1"/>
        </w:rPr>
        <w:t> </w:t>
      </w:r>
      <w:r>
        <w:rPr/>
        <w:t>this</w:t>
      </w:r>
      <w:r>
        <w:rPr>
          <w:spacing w:val="-3"/>
        </w:rPr>
        <w:t> </w:t>
      </w:r>
      <w:r>
        <w:rPr/>
        <w:t>section</w:t>
      </w:r>
      <w:r>
        <w:rPr>
          <w:spacing w:val="-2"/>
        </w:rPr>
        <w:t> </w:t>
      </w:r>
      <w:r>
        <w:rPr/>
        <w:t>may</w:t>
      </w:r>
      <w:r>
        <w:rPr>
          <w:spacing w:val="-3"/>
        </w:rPr>
        <w:t> </w:t>
      </w:r>
      <w:r>
        <w:rPr/>
        <w:t>also</w:t>
      </w:r>
      <w:r>
        <w:rPr>
          <w:spacing w:val="-2"/>
        </w:rPr>
        <w:t> </w:t>
      </w:r>
      <w:r>
        <w:rPr/>
        <w:t>provide</w:t>
      </w:r>
      <w:r>
        <w:rPr>
          <w:spacing w:val="-2"/>
        </w:rPr>
        <w:t> </w:t>
      </w:r>
      <w:r>
        <w:rPr/>
        <w:t>the information to another person, if they are satisfied on reasonable grounds, that the information is required for the proper handling of the civil claim.</w:t>
      </w:r>
    </w:p>
    <w:p>
      <w:pPr>
        <w:pStyle w:val="BodyText"/>
        <w:spacing w:line="276" w:lineRule="auto" w:before="200"/>
        <w:ind w:right="121"/>
      </w:pPr>
      <w:r>
        <w:rPr/>
        <w:t>An entity that receives protected information under this section may use the information for a purpose reasonably related to proper handling or management of the</w:t>
      </w:r>
      <w:r>
        <w:rPr>
          <w:spacing w:val="-2"/>
        </w:rPr>
        <w:t> </w:t>
      </w:r>
      <w:r>
        <w:rPr/>
        <w:t>civil</w:t>
      </w:r>
      <w:r>
        <w:rPr>
          <w:spacing w:val="-3"/>
        </w:rPr>
        <w:t> </w:t>
      </w:r>
      <w:r>
        <w:rPr/>
        <w:t>claim.</w:t>
      </w:r>
      <w:r>
        <w:rPr>
          <w:spacing w:val="-2"/>
        </w:rPr>
        <w:t> </w:t>
      </w:r>
      <w:r>
        <w:rPr/>
        <w:t>In</w:t>
      </w:r>
      <w:r>
        <w:rPr>
          <w:spacing w:val="-7"/>
        </w:rPr>
        <w:t> </w:t>
      </w:r>
      <w:r>
        <w:rPr/>
        <w:t>this</w:t>
      </w:r>
      <w:r>
        <w:rPr>
          <w:spacing w:val="-3"/>
        </w:rPr>
        <w:t> </w:t>
      </w:r>
      <w:r>
        <w:rPr/>
        <w:t>context,</w:t>
      </w:r>
      <w:r>
        <w:rPr>
          <w:spacing w:val="-2"/>
        </w:rPr>
        <w:t> </w:t>
      </w:r>
      <w:r>
        <w:rPr/>
        <w:t>“use”</w:t>
      </w:r>
      <w:r>
        <w:rPr>
          <w:spacing w:val="-1"/>
        </w:rPr>
        <w:t> </w:t>
      </w:r>
      <w:r>
        <w:rPr/>
        <w:t>information</w:t>
      </w:r>
      <w:r>
        <w:rPr>
          <w:spacing w:val="-2"/>
        </w:rPr>
        <w:t> </w:t>
      </w:r>
      <w:r>
        <w:rPr/>
        <w:t>includes</w:t>
      </w:r>
      <w:r>
        <w:rPr>
          <w:spacing w:val="-3"/>
        </w:rPr>
        <w:t> </w:t>
      </w:r>
      <w:r>
        <w:rPr/>
        <w:t>gives</w:t>
      </w:r>
      <w:r>
        <w:rPr>
          <w:spacing w:val="-3"/>
        </w:rPr>
        <w:t> </w:t>
      </w:r>
      <w:r>
        <w:rPr/>
        <w:t>information</w:t>
      </w:r>
      <w:r>
        <w:rPr>
          <w:spacing w:val="-2"/>
        </w:rPr>
        <w:t> </w:t>
      </w:r>
      <w:r>
        <w:rPr/>
        <w:t>to</w:t>
      </w:r>
      <w:r>
        <w:rPr>
          <w:spacing w:val="-2"/>
        </w:rPr>
        <w:t> </w:t>
      </w:r>
      <w:r>
        <w:rPr/>
        <w:t>another </w:t>
      </w:r>
      <w:r>
        <w:rPr>
          <w:spacing w:val="-2"/>
        </w:rPr>
        <w:t>entity.</w:t>
      </w:r>
    </w:p>
    <w:p>
      <w:pPr>
        <w:pStyle w:val="BodyText"/>
        <w:spacing w:line="276" w:lineRule="auto" w:before="199"/>
        <w:ind w:right="121"/>
      </w:pPr>
      <w:r>
        <w:rPr/>
        <w:t>The</w:t>
      </w:r>
      <w:r>
        <w:rPr>
          <w:spacing w:val="-2"/>
        </w:rPr>
        <w:t> </w:t>
      </w:r>
      <w:r>
        <w:rPr/>
        <w:t>section</w:t>
      </w:r>
      <w:r>
        <w:rPr>
          <w:spacing w:val="-2"/>
        </w:rPr>
        <w:t> </w:t>
      </w:r>
      <w:r>
        <w:rPr/>
        <w:t>does</w:t>
      </w:r>
      <w:r>
        <w:rPr>
          <w:spacing w:val="-8"/>
        </w:rPr>
        <w:t> </w:t>
      </w:r>
      <w:r>
        <w:rPr/>
        <w:t>not</w:t>
      </w:r>
      <w:r>
        <w:rPr>
          <w:spacing w:val="-2"/>
        </w:rPr>
        <w:t> </w:t>
      </w:r>
      <w:r>
        <w:rPr/>
        <w:t>limit</w:t>
      </w:r>
      <w:r>
        <w:rPr>
          <w:spacing w:val="-2"/>
        </w:rPr>
        <w:t> </w:t>
      </w:r>
      <w:r>
        <w:rPr/>
        <w:t>the</w:t>
      </w:r>
      <w:r>
        <w:rPr>
          <w:spacing w:val="-2"/>
        </w:rPr>
        <w:t> </w:t>
      </w:r>
      <w:r>
        <w:rPr/>
        <w:t>Director</w:t>
      </w:r>
      <w:r>
        <w:rPr>
          <w:spacing w:val="-1"/>
        </w:rPr>
        <w:t> </w:t>
      </w:r>
      <w:r>
        <w:rPr/>
        <w:t>General’s</w:t>
      </w:r>
      <w:r>
        <w:rPr>
          <w:spacing w:val="-3"/>
        </w:rPr>
        <w:t> </w:t>
      </w:r>
      <w:r>
        <w:rPr/>
        <w:t>powers</w:t>
      </w:r>
      <w:r>
        <w:rPr>
          <w:spacing w:val="-3"/>
        </w:rPr>
        <w:t> </w:t>
      </w:r>
      <w:r>
        <w:rPr/>
        <w:t>to</w:t>
      </w:r>
      <w:r>
        <w:rPr>
          <w:spacing w:val="-2"/>
        </w:rPr>
        <w:t> </w:t>
      </w:r>
      <w:r>
        <w:rPr/>
        <w:t>share</w:t>
      </w:r>
      <w:r>
        <w:rPr>
          <w:spacing w:val="-2"/>
        </w:rPr>
        <w:t> </w:t>
      </w:r>
      <w:r>
        <w:rPr/>
        <w:t>information otherwise under the Act or another law.</w:t>
      </w:r>
    </w:p>
    <w:p>
      <w:pPr>
        <w:pStyle w:val="BodyText"/>
        <w:spacing w:line="276" w:lineRule="auto" w:before="200"/>
        <w:ind w:right="191"/>
      </w:pPr>
      <w:r>
        <w:rPr/>
        <w:t>For this</w:t>
      </w:r>
      <w:r>
        <w:rPr>
          <w:spacing w:val="-2"/>
        </w:rPr>
        <w:t> </w:t>
      </w:r>
      <w:r>
        <w:rPr/>
        <w:t>section,</w:t>
      </w:r>
      <w:r>
        <w:rPr>
          <w:spacing w:val="-6"/>
        </w:rPr>
        <w:t> </w:t>
      </w:r>
      <w:r>
        <w:rPr/>
        <w:t>“child</w:t>
      </w:r>
      <w:r>
        <w:rPr>
          <w:spacing w:val="-1"/>
        </w:rPr>
        <w:t> </w:t>
      </w:r>
      <w:r>
        <w:rPr/>
        <w:t>abuse”</w:t>
      </w:r>
      <w:r>
        <w:rPr>
          <w:spacing w:val="-5"/>
        </w:rPr>
        <w:t> </w:t>
      </w:r>
      <w:r>
        <w:rPr/>
        <w:t>means</w:t>
      </w:r>
      <w:r>
        <w:rPr>
          <w:spacing w:val="-2"/>
        </w:rPr>
        <w:t> </w:t>
      </w:r>
      <w:r>
        <w:rPr/>
        <w:t>child</w:t>
      </w:r>
      <w:r>
        <w:rPr>
          <w:spacing w:val="-6"/>
        </w:rPr>
        <w:t> </w:t>
      </w:r>
      <w:r>
        <w:rPr/>
        <w:t>abuse</w:t>
      </w:r>
      <w:r>
        <w:rPr>
          <w:spacing w:val="-2"/>
        </w:rPr>
        <w:t> </w:t>
      </w:r>
      <w:r>
        <w:rPr/>
        <w:t>within</w:t>
      </w:r>
      <w:r>
        <w:rPr>
          <w:spacing w:val="-1"/>
        </w:rPr>
        <w:t> </w:t>
      </w:r>
      <w:r>
        <w:rPr/>
        <w:t>the</w:t>
      </w:r>
      <w:r>
        <w:rPr>
          <w:spacing w:val="-6"/>
        </w:rPr>
        <w:t> </w:t>
      </w:r>
      <w:r>
        <w:rPr/>
        <w:t>meaning</w:t>
      </w:r>
      <w:r>
        <w:rPr>
          <w:spacing w:val="-1"/>
        </w:rPr>
        <w:t> </w:t>
      </w:r>
      <w:r>
        <w:rPr/>
        <w:t>of</w:t>
      </w:r>
      <w:r>
        <w:rPr>
          <w:spacing w:val="-1"/>
        </w:rPr>
        <w:t> </w:t>
      </w:r>
      <w:r>
        <w:rPr/>
        <w:t>the</w:t>
      </w:r>
      <w:r>
        <w:rPr>
          <w:spacing w:val="-1"/>
        </w:rPr>
        <w:t> </w:t>
      </w:r>
      <w:r>
        <w:rPr>
          <w:i/>
        </w:rPr>
        <w:t>Civil</w:t>
      </w:r>
      <w:r>
        <w:rPr>
          <w:i/>
          <w:spacing w:val="-2"/>
        </w:rPr>
        <w:t> </w:t>
      </w:r>
      <w:r>
        <w:rPr>
          <w:i/>
        </w:rPr>
        <w:t>Law</w:t>
      </w:r>
      <w:r>
        <w:rPr>
          <w:i/>
        </w:rPr>
        <w:t> (Wrongs) Act 2002</w:t>
      </w:r>
      <w:r>
        <w:rPr/>
        <w:t>, section 114A. A “civil claim” means a claim within the meaning</w:t>
      </w:r>
      <w:r>
        <w:rPr>
          <w:spacing w:val="40"/>
        </w:rPr>
        <w:t> </w:t>
      </w:r>
      <w:r>
        <w:rPr>
          <w:spacing w:val="-6"/>
        </w:rPr>
        <w:t>of</w:t>
      </w:r>
    </w:p>
    <w:p>
      <w:pPr>
        <w:spacing w:after="0" w:line="276" w:lineRule="auto"/>
        <w:sectPr>
          <w:pgSz w:w="11910" w:h="16840"/>
          <w:pgMar w:header="0" w:footer="738" w:top="1180" w:bottom="920" w:left="1320" w:right="1320"/>
        </w:sectPr>
      </w:pPr>
    </w:p>
    <w:p>
      <w:pPr>
        <w:pStyle w:val="BodyText"/>
        <w:spacing w:line="276" w:lineRule="auto" w:before="78"/>
        <w:ind w:left="119"/>
      </w:pPr>
      <w:r>
        <w:rPr/>
        <w:t>the</w:t>
      </w:r>
      <w:r>
        <w:rPr>
          <w:spacing w:val="-2"/>
        </w:rPr>
        <w:t> </w:t>
      </w:r>
      <w:r>
        <w:rPr>
          <w:i/>
        </w:rPr>
        <w:t>Civil</w:t>
      </w:r>
      <w:r>
        <w:rPr>
          <w:i/>
          <w:spacing w:val="-3"/>
        </w:rPr>
        <w:t> </w:t>
      </w:r>
      <w:r>
        <w:rPr>
          <w:i/>
        </w:rPr>
        <w:t>Law</w:t>
      </w:r>
      <w:r>
        <w:rPr>
          <w:i/>
          <w:spacing w:val="-3"/>
        </w:rPr>
        <w:t> </w:t>
      </w:r>
      <w:r>
        <w:rPr>
          <w:i/>
        </w:rPr>
        <w:t>(Wrongs)</w:t>
      </w:r>
      <w:r>
        <w:rPr>
          <w:i/>
          <w:spacing w:val="-2"/>
        </w:rPr>
        <w:t> </w:t>
      </w:r>
      <w:r>
        <w:rPr>
          <w:i/>
        </w:rPr>
        <w:t>Act</w:t>
      </w:r>
      <w:r>
        <w:rPr>
          <w:i/>
          <w:spacing w:val="-3"/>
        </w:rPr>
        <w:t> </w:t>
      </w:r>
      <w:r>
        <w:rPr>
          <w:i/>
        </w:rPr>
        <w:t>2002</w:t>
      </w:r>
      <w:r>
        <w:rPr/>
        <w:t>.</w:t>
      </w:r>
      <w:r>
        <w:rPr>
          <w:spacing w:val="-2"/>
        </w:rPr>
        <w:t> </w:t>
      </w:r>
      <w:r>
        <w:rPr/>
        <w:t>A</w:t>
      </w:r>
      <w:r>
        <w:rPr>
          <w:spacing w:val="-4"/>
        </w:rPr>
        <w:t> </w:t>
      </w:r>
      <w:r>
        <w:rPr/>
        <w:t>“territory</w:t>
      </w:r>
      <w:r>
        <w:rPr>
          <w:spacing w:val="-3"/>
        </w:rPr>
        <w:t> </w:t>
      </w:r>
      <w:r>
        <w:rPr/>
        <w:t>entity”</w:t>
      </w:r>
      <w:r>
        <w:rPr>
          <w:spacing w:val="-2"/>
        </w:rPr>
        <w:t> </w:t>
      </w:r>
      <w:r>
        <w:rPr/>
        <w:t>means</w:t>
      </w:r>
      <w:r>
        <w:rPr>
          <w:spacing w:val="-3"/>
        </w:rPr>
        <w:t> </w:t>
      </w:r>
      <w:r>
        <w:rPr/>
        <w:t>an</w:t>
      </w:r>
      <w:r>
        <w:rPr>
          <w:spacing w:val="-6"/>
        </w:rPr>
        <w:t> </w:t>
      </w:r>
      <w:r>
        <w:rPr/>
        <w:t>administrative</w:t>
      </w:r>
      <w:r>
        <w:rPr>
          <w:spacing w:val="-3"/>
        </w:rPr>
        <w:t> </w:t>
      </w:r>
      <w:r>
        <w:rPr/>
        <w:t>unit,</w:t>
      </w:r>
      <w:r>
        <w:rPr>
          <w:spacing w:val="-2"/>
        </w:rPr>
        <w:t> </w:t>
      </w:r>
      <w:r>
        <w:rPr/>
        <w:t>a territory authority, a public employee, or a police officer.</w:t>
      </w:r>
    </w:p>
    <w:p>
      <w:pPr>
        <w:pStyle w:val="Heading2"/>
        <w:spacing w:line="276" w:lineRule="auto" w:before="200"/>
      </w:pPr>
      <w:r>
        <w:rPr/>
        <w:t>Clause</w:t>
      </w:r>
      <w:r>
        <w:rPr>
          <w:spacing w:val="-1"/>
        </w:rPr>
        <w:t> </w:t>
      </w:r>
      <w:r>
        <w:rPr/>
        <w:t>22F</w:t>
      </w:r>
      <w:r>
        <w:rPr>
          <w:spacing w:val="80"/>
        </w:rPr>
        <w:t> </w:t>
      </w:r>
      <w:r>
        <w:rPr/>
        <w:t>Court may</w:t>
      </w:r>
      <w:r>
        <w:rPr>
          <w:spacing w:val="-6"/>
        </w:rPr>
        <w:t> </w:t>
      </w:r>
      <w:r>
        <w:rPr/>
        <w:t>order</w:t>
      </w:r>
      <w:r>
        <w:rPr>
          <w:spacing w:val="-4"/>
        </w:rPr>
        <w:t> </w:t>
      </w:r>
      <w:r>
        <w:rPr/>
        <w:t>sensitive</w:t>
      </w:r>
      <w:r>
        <w:rPr>
          <w:spacing w:val="-1"/>
        </w:rPr>
        <w:t> </w:t>
      </w:r>
      <w:r>
        <w:rPr/>
        <w:t>information</w:t>
      </w:r>
      <w:r>
        <w:rPr>
          <w:spacing w:val="-5"/>
        </w:rPr>
        <w:t> </w:t>
      </w:r>
      <w:r>
        <w:rPr/>
        <w:t>to</w:t>
      </w:r>
      <w:r>
        <w:rPr>
          <w:spacing w:val="-5"/>
        </w:rPr>
        <w:t> </w:t>
      </w:r>
      <w:r>
        <w:rPr/>
        <w:t>be</w:t>
      </w:r>
      <w:r>
        <w:rPr>
          <w:spacing w:val="-1"/>
        </w:rPr>
        <w:t> </w:t>
      </w:r>
      <w:r>
        <w:rPr/>
        <w:t>given or</w:t>
      </w:r>
      <w:r>
        <w:rPr>
          <w:spacing w:val="-4"/>
        </w:rPr>
        <w:t> </w:t>
      </w:r>
      <w:r>
        <w:rPr/>
        <w:t>produced— Section 866 (1)</w:t>
      </w:r>
    </w:p>
    <w:p>
      <w:pPr>
        <w:pStyle w:val="BodyText"/>
        <w:spacing w:line="276" w:lineRule="auto" w:before="201"/>
      </w:pPr>
      <w:r>
        <w:rPr/>
        <w:t>Section 866 outlines powers and arrangements for a court to order that sensitive information is provided to it in any proceeding. It also outlines considerations and safeguarding processes in relation to giving sensitive information to parties to a proceeding,</w:t>
      </w:r>
      <w:r>
        <w:rPr>
          <w:spacing w:val="-2"/>
        </w:rPr>
        <w:t> </w:t>
      </w:r>
      <w:r>
        <w:rPr/>
        <w:t>including</w:t>
      </w:r>
      <w:r>
        <w:rPr>
          <w:spacing w:val="-2"/>
        </w:rPr>
        <w:t> </w:t>
      </w:r>
      <w:r>
        <w:rPr/>
        <w:t>requiring</w:t>
      </w:r>
      <w:r>
        <w:rPr>
          <w:spacing w:val="-2"/>
        </w:rPr>
        <w:t> </w:t>
      </w:r>
      <w:r>
        <w:rPr/>
        <w:t>the</w:t>
      </w:r>
      <w:r>
        <w:rPr>
          <w:spacing w:val="-2"/>
        </w:rPr>
        <w:t> </w:t>
      </w:r>
      <w:r>
        <w:rPr/>
        <w:t>court</w:t>
      </w:r>
      <w:r>
        <w:rPr>
          <w:spacing w:val="-2"/>
        </w:rPr>
        <w:t> </w:t>
      </w:r>
      <w:r>
        <w:rPr/>
        <w:t>to</w:t>
      </w:r>
      <w:r>
        <w:rPr>
          <w:spacing w:val="-2"/>
        </w:rPr>
        <w:t> </w:t>
      </w:r>
      <w:r>
        <w:rPr/>
        <w:t>consider</w:t>
      </w:r>
      <w:r>
        <w:rPr>
          <w:spacing w:val="-1"/>
        </w:rPr>
        <w:t> </w:t>
      </w:r>
      <w:r>
        <w:rPr/>
        <w:t>the</w:t>
      </w:r>
      <w:r>
        <w:rPr>
          <w:spacing w:val="-7"/>
        </w:rPr>
        <w:t> </w:t>
      </w:r>
      <w:r>
        <w:rPr/>
        <w:t>desirability</w:t>
      </w:r>
      <w:r>
        <w:rPr>
          <w:spacing w:val="-3"/>
        </w:rPr>
        <w:t> </w:t>
      </w:r>
      <w:r>
        <w:rPr/>
        <w:t>of</w:t>
      </w:r>
      <w:r>
        <w:rPr>
          <w:spacing w:val="-2"/>
        </w:rPr>
        <w:t> </w:t>
      </w:r>
      <w:r>
        <w:rPr/>
        <w:t>protecting</w:t>
      </w:r>
      <w:r>
        <w:rPr>
          <w:spacing w:val="-7"/>
        </w:rPr>
        <w:t> </w:t>
      </w:r>
      <w:r>
        <w:rPr/>
        <w:t>the identity of persons who made certain reports, as provided by section 857.</w:t>
      </w:r>
    </w:p>
    <w:p>
      <w:pPr>
        <w:pStyle w:val="BodyText"/>
        <w:spacing w:line="276" w:lineRule="auto" w:before="199"/>
      </w:pPr>
      <w:r>
        <w:rPr/>
        <w:t>This</w:t>
      </w:r>
      <w:r>
        <w:rPr>
          <w:spacing w:val="-2"/>
        </w:rPr>
        <w:t> </w:t>
      </w:r>
      <w:r>
        <w:rPr/>
        <w:t>clause</w:t>
      </w:r>
      <w:r>
        <w:rPr>
          <w:spacing w:val="-2"/>
        </w:rPr>
        <w:t> </w:t>
      </w:r>
      <w:r>
        <w:rPr/>
        <w:t>amends</w:t>
      </w:r>
      <w:r>
        <w:rPr>
          <w:spacing w:val="-7"/>
        </w:rPr>
        <w:t> </w:t>
      </w:r>
      <w:r>
        <w:rPr/>
        <w:t>subsection</w:t>
      </w:r>
      <w:r>
        <w:rPr>
          <w:spacing w:val="-1"/>
        </w:rPr>
        <w:t> </w:t>
      </w:r>
      <w:r>
        <w:rPr/>
        <w:t>866</w:t>
      </w:r>
      <w:r>
        <w:rPr>
          <w:spacing w:val="-6"/>
        </w:rPr>
        <w:t> </w:t>
      </w:r>
      <w:r>
        <w:rPr/>
        <w:t>(1) to</w:t>
      </w:r>
      <w:r>
        <w:rPr>
          <w:spacing w:val="-1"/>
        </w:rPr>
        <w:t> </w:t>
      </w:r>
      <w:r>
        <w:rPr/>
        <w:t>extend</w:t>
      </w:r>
      <w:r>
        <w:rPr>
          <w:spacing w:val="-1"/>
        </w:rPr>
        <w:t> </w:t>
      </w:r>
      <w:r>
        <w:rPr/>
        <w:t>its</w:t>
      </w:r>
      <w:r>
        <w:rPr>
          <w:spacing w:val="-2"/>
        </w:rPr>
        <w:t> </w:t>
      </w:r>
      <w:r>
        <w:rPr/>
        <w:t>application</w:t>
      </w:r>
      <w:r>
        <w:rPr>
          <w:spacing w:val="-1"/>
        </w:rPr>
        <w:t> </w:t>
      </w:r>
      <w:r>
        <w:rPr/>
        <w:t>to</w:t>
      </w:r>
      <w:r>
        <w:rPr>
          <w:spacing w:val="-6"/>
        </w:rPr>
        <w:t> </w:t>
      </w:r>
      <w:r>
        <w:rPr/>
        <w:t>any</w:t>
      </w:r>
      <w:r>
        <w:rPr>
          <w:spacing w:val="-2"/>
        </w:rPr>
        <w:t> </w:t>
      </w:r>
      <w:r>
        <w:rPr/>
        <w:t>civil</w:t>
      </w:r>
      <w:r>
        <w:rPr>
          <w:spacing w:val="-2"/>
        </w:rPr>
        <w:t> </w:t>
      </w:r>
      <w:r>
        <w:rPr/>
        <w:t>claim in addition to any proceeding.</w:t>
      </w:r>
    </w:p>
    <w:p>
      <w:pPr>
        <w:pStyle w:val="Heading2"/>
        <w:spacing w:before="200"/>
      </w:pPr>
      <w:r>
        <w:rPr/>
        <w:t>Clause 22G</w:t>
      </w:r>
      <w:r>
        <w:rPr>
          <w:spacing w:val="62"/>
        </w:rPr>
        <w:t> </w:t>
      </w:r>
      <w:r>
        <w:rPr/>
        <w:t>Section</w:t>
      </w:r>
      <w:r>
        <w:rPr>
          <w:spacing w:val="-3"/>
        </w:rPr>
        <w:t> </w:t>
      </w:r>
      <w:r>
        <w:rPr/>
        <w:t>866</w:t>
      </w:r>
      <w:r>
        <w:rPr>
          <w:spacing w:val="-4"/>
        </w:rPr>
        <w:t> </w:t>
      </w:r>
      <w:r>
        <w:rPr>
          <w:spacing w:val="-2"/>
        </w:rPr>
        <w:t>(1)(a)</w:t>
      </w:r>
    </w:p>
    <w:p>
      <w:pPr>
        <w:pStyle w:val="BodyText"/>
        <w:spacing w:before="242"/>
      </w:pPr>
      <w:r>
        <w:rPr/>
        <w:t>This</w:t>
      </w:r>
      <w:r>
        <w:rPr>
          <w:spacing w:val="-3"/>
        </w:rPr>
        <w:t> </w:t>
      </w:r>
      <w:r>
        <w:rPr/>
        <w:t>clause</w:t>
      </w:r>
      <w:r>
        <w:rPr>
          <w:spacing w:val="-7"/>
        </w:rPr>
        <w:t> </w:t>
      </w:r>
      <w:r>
        <w:rPr/>
        <w:t>makes</w:t>
      </w:r>
      <w:r>
        <w:rPr>
          <w:spacing w:val="-2"/>
        </w:rPr>
        <w:t> </w:t>
      </w:r>
      <w:r>
        <w:rPr/>
        <w:t>a</w:t>
      </w:r>
      <w:r>
        <w:rPr>
          <w:spacing w:val="-7"/>
        </w:rPr>
        <w:t> </w:t>
      </w:r>
      <w:r>
        <w:rPr/>
        <w:t>further amendment</w:t>
      </w:r>
      <w:r>
        <w:rPr>
          <w:spacing w:val="-1"/>
        </w:rPr>
        <w:t> </w:t>
      </w:r>
      <w:r>
        <w:rPr/>
        <w:t>to</w:t>
      </w:r>
      <w:r>
        <w:rPr>
          <w:spacing w:val="-7"/>
        </w:rPr>
        <w:t> </w:t>
      </w:r>
      <w:r>
        <w:rPr/>
        <w:t>section</w:t>
      </w:r>
      <w:r>
        <w:rPr>
          <w:spacing w:val="-1"/>
        </w:rPr>
        <w:t> </w:t>
      </w:r>
      <w:r>
        <w:rPr/>
        <w:t>866,</w:t>
      </w:r>
      <w:r>
        <w:rPr>
          <w:spacing w:val="-1"/>
        </w:rPr>
        <w:t> </w:t>
      </w:r>
      <w:r>
        <w:rPr/>
        <w:t>specifically</w:t>
      </w:r>
      <w:r>
        <w:rPr>
          <w:spacing w:val="-3"/>
        </w:rPr>
        <w:t> </w:t>
      </w:r>
      <w:r>
        <w:rPr/>
        <w:t>to</w:t>
      </w:r>
      <w:r>
        <w:rPr>
          <w:spacing w:val="-1"/>
        </w:rPr>
        <w:t> </w:t>
      </w:r>
      <w:r>
        <w:rPr/>
        <w:t>subsection</w:t>
      </w:r>
      <w:r>
        <w:rPr>
          <w:spacing w:val="-6"/>
        </w:rPr>
        <w:t> </w:t>
      </w:r>
      <w:r>
        <w:rPr>
          <w:spacing w:val="-5"/>
        </w:rPr>
        <w:t>(1)</w:t>
      </w:r>
    </w:p>
    <w:p>
      <w:pPr>
        <w:pStyle w:val="BodyText"/>
        <w:spacing w:line="276" w:lineRule="auto" w:before="41"/>
        <w:ind w:right="274"/>
      </w:pPr>
      <w:r>
        <w:rPr/>
        <w:t>(a).</w:t>
      </w:r>
      <w:r>
        <w:rPr>
          <w:spacing w:val="40"/>
        </w:rPr>
        <w:t> </w:t>
      </w:r>
      <w:r>
        <w:rPr/>
        <w:t>It</w:t>
      </w:r>
      <w:r>
        <w:rPr>
          <w:spacing w:val="-7"/>
        </w:rPr>
        <w:t> </w:t>
      </w:r>
      <w:r>
        <w:rPr/>
        <w:t>authorises</w:t>
      </w:r>
      <w:r>
        <w:rPr>
          <w:spacing w:val="-3"/>
        </w:rPr>
        <w:t> </w:t>
      </w:r>
      <w:r>
        <w:rPr/>
        <w:t>a</w:t>
      </w:r>
      <w:r>
        <w:rPr>
          <w:spacing w:val="-2"/>
        </w:rPr>
        <w:t> </w:t>
      </w:r>
      <w:r>
        <w:rPr/>
        <w:t>court</w:t>
      </w:r>
      <w:r>
        <w:rPr>
          <w:spacing w:val="-2"/>
        </w:rPr>
        <w:t> </w:t>
      </w:r>
      <w:r>
        <w:rPr/>
        <w:t>to</w:t>
      </w:r>
      <w:r>
        <w:rPr>
          <w:spacing w:val="-2"/>
        </w:rPr>
        <w:t> </w:t>
      </w:r>
      <w:r>
        <w:rPr/>
        <w:t>order</w:t>
      </w:r>
      <w:r>
        <w:rPr>
          <w:spacing w:val="-1"/>
        </w:rPr>
        <w:t> </w:t>
      </w:r>
      <w:r>
        <w:rPr/>
        <w:t>an</w:t>
      </w:r>
      <w:r>
        <w:rPr>
          <w:spacing w:val="-2"/>
        </w:rPr>
        <w:t> </w:t>
      </w:r>
      <w:r>
        <w:rPr/>
        <w:t>information</w:t>
      </w:r>
      <w:r>
        <w:rPr>
          <w:spacing w:val="-2"/>
        </w:rPr>
        <w:t> </w:t>
      </w:r>
      <w:r>
        <w:rPr/>
        <w:t>holder</w:t>
      </w:r>
      <w:r>
        <w:rPr>
          <w:spacing w:val="-1"/>
        </w:rPr>
        <w:t> </w:t>
      </w:r>
      <w:r>
        <w:rPr/>
        <w:t>to</w:t>
      </w:r>
      <w:r>
        <w:rPr>
          <w:spacing w:val="-2"/>
        </w:rPr>
        <w:t> </w:t>
      </w:r>
      <w:r>
        <w:rPr/>
        <w:t>give</w:t>
      </w:r>
      <w:r>
        <w:rPr>
          <w:spacing w:val="-3"/>
        </w:rPr>
        <w:t> </w:t>
      </w:r>
      <w:r>
        <w:rPr/>
        <w:t>sensitive</w:t>
      </w:r>
      <w:r>
        <w:rPr>
          <w:spacing w:val="-3"/>
        </w:rPr>
        <w:t> </w:t>
      </w:r>
      <w:r>
        <w:rPr/>
        <w:t>information to a party to a civil claim or any other proceeding.</w:t>
      </w:r>
    </w:p>
    <w:p>
      <w:pPr>
        <w:pStyle w:val="Heading2"/>
        <w:spacing w:before="201"/>
      </w:pPr>
      <w:r>
        <w:rPr/>
        <w:t>Clause 22H</w:t>
      </w:r>
      <w:r>
        <w:rPr>
          <w:spacing w:val="76"/>
        </w:rPr>
        <w:t> </w:t>
      </w:r>
      <w:r>
        <w:rPr/>
        <w:t>Section</w:t>
      </w:r>
      <w:r>
        <w:rPr>
          <w:spacing w:val="-3"/>
        </w:rPr>
        <w:t> </w:t>
      </w:r>
      <w:r>
        <w:rPr/>
        <w:t>866</w:t>
      </w:r>
      <w:r>
        <w:rPr>
          <w:spacing w:val="-4"/>
        </w:rPr>
        <w:t> </w:t>
      </w:r>
      <w:r>
        <w:rPr>
          <w:spacing w:val="-5"/>
        </w:rPr>
        <w:t>(2)</w:t>
      </w:r>
    </w:p>
    <w:p>
      <w:pPr>
        <w:pStyle w:val="BodyText"/>
        <w:spacing w:line="280" w:lineRule="auto" w:before="237"/>
      </w:pPr>
      <w:r>
        <w:rPr/>
        <w:t>This</w:t>
      </w:r>
      <w:r>
        <w:rPr>
          <w:spacing w:val="-2"/>
        </w:rPr>
        <w:t> </w:t>
      </w:r>
      <w:r>
        <w:rPr/>
        <w:t>clause</w:t>
      </w:r>
      <w:r>
        <w:rPr>
          <w:spacing w:val="-2"/>
        </w:rPr>
        <w:t> </w:t>
      </w:r>
      <w:r>
        <w:rPr/>
        <w:t>amends</w:t>
      </w:r>
      <w:r>
        <w:rPr>
          <w:spacing w:val="-7"/>
        </w:rPr>
        <w:t> </w:t>
      </w:r>
      <w:r>
        <w:rPr/>
        <w:t>subsection</w:t>
      </w:r>
      <w:r>
        <w:rPr>
          <w:spacing w:val="-1"/>
        </w:rPr>
        <w:t> </w:t>
      </w:r>
      <w:r>
        <w:rPr/>
        <w:t>866</w:t>
      </w:r>
      <w:r>
        <w:rPr>
          <w:spacing w:val="-6"/>
        </w:rPr>
        <w:t> </w:t>
      </w:r>
      <w:r>
        <w:rPr/>
        <w:t>(2),</w:t>
      </w:r>
      <w:r>
        <w:rPr>
          <w:spacing w:val="-1"/>
        </w:rPr>
        <w:t> </w:t>
      </w:r>
      <w:r>
        <w:rPr/>
        <w:t>within</w:t>
      </w:r>
      <w:r>
        <w:rPr>
          <w:spacing w:val="-1"/>
        </w:rPr>
        <w:t> </w:t>
      </w:r>
      <w:r>
        <w:rPr/>
        <w:t>Part</w:t>
      </w:r>
      <w:r>
        <w:rPr>
          <w:spacing w:val="-1"/>
        </w:rPr>
        <w:t> </w:t>
      </w:r>
      <w:r>
        <w:rPr/>
        <w:t>25.4</w:t>
      </w:r>
      <w:r>
        <w:rPr>
          <w:spacing w:val="-6"/>
        </w:rPr>
        <w:t> </w:t>
      </w:r>
      <w:r>
        <w:rPr/>
        <w:t>of</w:t>
      </w:r>
      <w:r>
        <w:rPr>
          <w:spacing w:val="-1"/>
        </w:rPr>
        <w:t> </w:t>
      </w:r>
      <w:r>
        <w:rPr/>
        <w:t>the</w:t>
      </w:r>
      <w:r>
        <w:rPr>
          <w:spacing w:val="-6"/>
        </w:rPr>
        <w:t> </w:t>
      </w:r>
      <w:r>
        <w:rPr/>
        <w:t>Act.</w:t>
      </w:r>
      <w:r>
        <w:rPr>
          <w:spacing w:val="-1"/>
        </w:rPr>
        <w:t> </w:t>
      </w:r>
      <w:r>
        <w:rPr/>
        <w:t>Part</w:t>
      </w:r>
      <w:r>
        <w:rPr>
          <w:spacing w:val="-1"/>
        </w:rPr>
        <w:t> </w:t>
      </w:r>
      <w:r>
        <w:rPr/>
        <w:t>25.4 addresses the provision of information to courts and investigative entities.</w:t>
      </w:r>
    </w:p>
    <w:p>
      <w:pPr>
        <w:pStyle w:val="BodyText"/>
        <w:spacing w:line="276" w:lineRule="auto" w:before="190"/>
        <w:ind w:right="274"/>
      </w:pPr>
      <w:r>
        <w:rPr/>
        <w:t>The amendment extends the operation of subsection 866(2) from information relevant</w:t>
      </w:r>
      <w:r>
        <w:rPr>
          <w:spacing w:val="-3"/>
        </w:rPr>
        <w:t> </w:t>
      </w:r>
      <w:r>
        <w:rPr/>
        <w:t>to</w:t>
      </w:r>
      <w:r>
        <w:rPr>
          <w:spacing w:val="-3"/>
        </w:rPr>
        <w:t> </w:t>
      </w:r>
      <w:r>
        <w:rPr/>
        <w:t>a</w:t>
      </w:r>
      <w:r>
        <w:rPr>
          <w:spacing w:val="-3"/>
        </w:rPr>
        <w:t> </w:t>
      </w:r>
      <w:r>
        <w:rPr/>
        <w:t>proceeding,</w:t>
      </w:r>
      <w:r>
        <w:rPr>
          <w:spacing w:val="-3"/>
        </w:rPr>
        <w:t> </w:t>
      </w:r>
      <w:r>
        <w:rPr/>
        <w:t>to</w:t>
      </w:r>
      <w:r>
        <w:rPr>
          <w:spacing w:val="-3"/>
        </w:rPr>
        <w:t> </w:t>
      </w:r>
      <w:r>
        <w:rPr/>
        <w:t>information</w:t>
      </w:r>
      <w:r>
        <w:rPr>
          <w:spacing w:val="-3"/>
        </w:rPr>
        <w:t> </w:t>
      </w:r>
      <w:r>
        <w:rPr/>
        <w:t>relevant</w:t>
      </w:r>
      <w:r>
        <w:rPr>
          <w:spacing w:val="-3"/>
        </w:rPr>
        <w:t> </w:t>
      </w:r>
      <w:r>
        <w:rPr/>
        <w:t>to</w:t>
      </w:r>
      <w:r>
        <w:rPr>
          <w:spacing w:val="-3"/>
        </w:rPr>
        <w:t> </w:t>
      </w:r>
      <w:r>
        <w:rPr/>
        <w:t>either</w:t>
      </w:r>
      <w:r>
        <w:rPr>
          <w:spacing w:val="-2"/>
        </w:rPr>
        <w:t> </w:t>
      </w:r>
      <w:r>
        <w:rPr/>
        <w:t>a</w:t>
      </w:r>
      <w:r>
        <w:rPr>
          <w:spacing w:val="-3"/>
        </w:rPr>
        <w:t> </w:t>
      </w:r>
      <w:r>
        <w:rPr/>
        <w:t>claim</w:t>
      </w:r>
      <w:r>
        <w:rPr>
          <w:spacing w:val="-2"/>
        </w:rPr>
        <w:t> </w:t>
      </w:r>
      <w:r>
        <w:rPr/>
        <w:t>or</w:t>
      </w:r>
      <w:r>
        <w:rPr>
          <w:spacing w:val="-6"/>
        </w:rPr>
        <w:t> </w:t>
      </w:r>
      <w:r>
        <w:rPr/>
        <w:t>proceeding.</w:t>
      </w:r>
    </w:p>
    <w:p>
      <w:pPr>
        <w:pStyle w:val="BodyText"/>
        <w:spacing w:line="276" w:lineRule="auto" w:before="201"/>
        <w:ind w:right="121"/>
      </w:pPr>
      <w:r>
        <w:rPr/>
        <w:t>It also provides that the court must not give information produced under subsection 866 (1) to parties unless satisfied that the information is materially relevant to the claim</w:t>
      </w:r>
      <w:r>
        <w:rPr>
          <w:spacing w:val="-1"/>
        </w:rPr>
        <w:t> </w:t>
      </w:r>
      <w:r>
        <w:rPr/>
        <w:t>or</w:t>
      </w:r>
      <w:r>
        <w:rPr>
          <w:spacing w:val="-1"/>
        </w:rPr>
        <w:t> </w:t>
      </w:r>
      <w:r>
        <w:rPr/>
        <w:t>proceeding,</w:t>
      </w:r>
      <w:r>
        <w:rPr>
          <w:spacing w:val="-2"/>
        </w:rPr>
        <w:t> </w:t>
      </w:r>
      <w:r>
        <w:rPr/>
        <w:t>and</w:t>
      </w:r>
      <w:r>
        <w:rPr>
          <w:spacing w:val="-2"/>
        </w:rPr>
        <w:t> </w:t>
      </w:r>
      <w:r>
        <w:rPr/>
        <w:t>if</w:t>
      </w:r>
      <w:r>
        <w:rPr>
          <w:spacing w:val="-2"/>
        </w:rPr>
        <w:t> </w:t>
      </w:r>
      <w:r>
        <w:rPr/>
        <w:t>the</w:t>
      </w:r>
      <w:r>
        <w:rPr>
          <w:spacing w:val="-2"/>
        </w:rPr>
        <w:t> </w:t>
      </w:r>
      <w:r>
        <w:rPr/>
        <w:t>information</w:t>
      </w:r>
      <w:r>
        <w:rPr>
          <w:spacing w:val="-2"/>
        </w:rPr>
        <w:t> </w:t>
      </w:r>
      <w:r>
        <w:rPr/>
        <w:t>is</w:t>
      </w:r>
      <w:r>
        <w:rPr>
          <w:spacing w:val="-3"/>
        </w:rPr>
        <w:t> </w:t>
      </w:r>
      <w:r>
        <w:rPr/>
        <w:t>about</w:t>
      </w:r>
      <w:r>
        <w:rPr>
          <w:spacing w:val="-2"/>
        </w:rPr>
        <w:t> </w:t>
      </w:r>
      <w:r>
        <w:rPr/>
        <w:t>a</w:t>
      </w:r>
      <w:r>
        <w:rPr>
          <w:spacing w:val="-2"/>
        </w:rPr>
        <w:t> </w:t>
      </w:r>
      <w:r>
        <w:rPr/>
        <w:t>child</w:t>
      </w:r>
      <w:r>
        <w:rPr>
          <w:spacing w:val="-7"/>
        </w:rPr>
        <w:t> </w:t>
      </w:r>
      <w:r>
        <w:rPr/>
        <w:t>or</w:t>
      </w:r>
      <w:r>
        <w:rPr>
          <w:spacing w:val="-1"/>
        </w:rPr>
        <w:t> </w:t>
      </w:r>
      <w:r>
        <w:rPr/>
        <w:t>young</w:t>
      </w:r>
      <w:r>
        <w:rPr>
          <w:spacing w:val="-2"/>
        </w:rPr>
        <w:t> </w:t>
      </w:r>
      <w:r>
        <w:rPr/>
        <w:t>person</w:t>
      </w:r>
      <w:r>
        <w:rPr>
          <w:spacing w:val="-2"/>
        </w:rPr>
        <w:t> </w:t>
      </w:r>
      <w:r>
        <w:rPr/>
        <w:t>–</w:t>
      </w:r>
      <w:r>
        <w:rPr>
          <w:spacing w:val="-7"/>
        </w:rPr>
        <w:t> </w:t>
      </w:r>
      <w:r>
        <w:rPr/>
        <w:t>that</w:t>
      </w:r>
      <w:r>
        <w:rPr>
          <w:spacing w:val="-2"/>
        </w:rPr>
        <w:t> </w:t>
      </w:r>
      <w:r>
        <w:rPr/>
        <w:t>the best interests of the child or young person are protected.</w:t>
      </w:r>
    </w:p>
    <w:p>
      <w:pPr>
        <w:pStyle w:val="Heading2"/>
        <w:tabs>
          <w:tab w:pos="1559" w:val="left" w:leader="none"/>
        </w:tabs>
        <w:spacing w:before="199"/>
      </w:pPr>
      <w:r>
        <w:rPr/>
        <w:t>Clause</w:t>
      </w:r>
      <w:r>
        <w:rPr>
          <w:spacing w:val="3"/>
        </w:rPr>
        <w:t> </w:t>
      </w:r>
      <w:r>
        <w:rPr>
          <w:spacing w:val="-5"/>
        </w:rPr>
        <w:t>22I</w:t>
      </w:r>
      <w:r>
        <w:rPr/>
        <w:tab/>
        <w:t>Section</w:t>
      </w:r>
      <w:r>
        <w:rPr>
          <w:spacing w:val="-3"/>
        </w:rPr>
        <w:t> </w:t>
      </w:r>
      <w:r>
        <w:rPr/>
        <w:t>866</w:t>
      </w:r>
      <w:r>
        <w:rPr>
          <w:spacing w:val="-3"/>
        </w:rPr>
        <w:t> </w:t>
      </w:r>
      <w:r>
        <w:rPr>
          <w:spacing w:val="-5"/>
        </w:rPr>
        <w:t>(8)</w:t>
      </w:r>
    </w:p>
    <w:p>
      <w:pPr>
        <w:pStyle w:val="BodyText"/>
        <w:spacing w:line="276" w:lineRule="auto" w:before="243"/>
        <w:ind w:right="274"/>
      </w:pPr>
      <w:r>
        <w:rPr/>
        <w:t>This</w:t>
      </w:r>
      <w:r>
        <w:rPr>
          <w:spacing w:val="-2"/>
        </w:rPr>
        <w:t> </w:t>
      </w:r>
      <w:r>
        <w:rPr/>
        <w:t>subsection</w:t>
      </w:r>
      <w:r>
        <w:rPr>
          <w:spacing w:val="-1"/>
        </w:rPr>
        <w:t> </w:t>
      </w:r>
      <w:r>
        <w:rPr/>
        <w:t>indicates</w:t>
      </w:r>
      <w:r>
        <w:rPr>
          <w:spacing w:val="-7"/>
        </w:rPr>
        <w:t> </w:t>
      </w:r>
      <w:r>
        <w:rPr/>
        <w:t>that</w:t>
      </w:r>
      <w:r>
        <w:rPr>
          <w:spacing w:val="-1"/>
        </w:rPr>
        <w:t> </w:t>
      </w:r>
      <w:r>
        <w:rPr/>
        <w:t>the</w:t>
      </w:r>
      <w:r>
        <w:rPr>
          <w:spacing w:val="-1"/>
        </w:rPr>
        <w:t> </w:t>
      </w:r>
      <w:r>
        <w:rPr/>
        <w:t>term “civil</w:t>
      </w:r>
      <w:r>
        <w:rPr>
          <w:spacing w:val="-2"/>
        </w:rPr>
        <w:t> </w:t>
      </w:r>
      <w:r>
        <w:rPr/>
        <w:t>claim”,</w:t>
      </w:r>
      <w:r>
        <w:rPr>
          <w:spacing w:val="-2"/>
        </w:rPr>
        <w:t> </w:t>
      </w:r>
      <w:r>
        <w:rPr/>
        <w:t>as</w:t>
      </w:r>
      <w:r>
        <w:rPr>
          <w:spacing w:val="-7"/>
        </w:rPr>
        <w:t> </w:t>
      </w:r>
      <w:r>
        <w:rPr/>
        <w:t>used</w:t>
      </w:r>
      <w:r>
        <w:rPr>
          <w:spacing w:val="-1"/>
        </w:rPr>
        <w:t> </w:t>
      </w:r>
      <w:r>
        <w:rPr/>
        <w:t>in</w:t>
      </w:r>
      <w:r>
        <w:rPr>
          <w:spacing w:val="-1"/>
        </w:rPr>
        <w:t> </w:t>
      </w:r>
      <w:r>
        <w:rPr/>
        <w:t>section</w:t>
      </w:r>
      <w:r>
        <w:rPr>
          <w:spacing w:val="-1"/>
        </w:rPr>
        <w:t> </w:t>
      </w:r>
      <w:r>
        <w:rPr/>
        <w:t>866,</w:t>
      </w:r>
      <w:r>
        <w:rPr>
          <w:spacing w:val="-1"/>
        </w:rPr>
        <w:t> </w:t>
      </w:r>
      <w:r>
        <w:rPr/>
        <w:t>has</w:t>
      </w:r>
      <w:r>
        <w:rPr>
          <w:spacing w:val="-2"/>
        </w:rPr>
        <w:t> </w:t>
      </w:r>
      <w:r>
        <w:rPr/>
        <w:t>the same meaning as when used in section 856C (7) – that is, a claim within the meaning of the </w:t>
      </w:r>
      <w:r>
        <w:rPr>
          <w:i/>
        </w:rPr>
        <w:t>Civil Law (Wrongs) Act 2002</w:t>
      </w:r>
      <w:r>
        <w:rPr/>
        <w:t>.</w:t>
      </w:r>
    </w:p>
    <w:sectPr>
      <w:pgSz w:w="11910" w:h="16840"/>
      <w:pgMar w:header="0" w:footer="738" w:top="1180" w:bottom="92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19"/>
      </w:rPr>
    </w:pPr>
    <w:r>
      <w:rPr/>
      <mc:AlternateContent>
        <mc:Choice Requires="wps">
          <w:drawing>
            <wp:anchor distT="0" distB="0" distL="0" distR="0" allowOverlap="1" layoutInCell="1" locked="0" behindDoc="1" simplePos="0" relativeHeight="487473152">
              <wp:simplePos x="0" y="0"/>
              <wp:positionH relativeFrom="page">
                <wp:posOffset>6478523</wp:posOffset>
              </wp:positionH>
              <wp:positionV relativeFrom="page">
                <wp:posOffset>10084103</wp:posOffset>
              </wp:positionV>
              <wp:extent cx="217170" cy="1549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7170" cy="154940"/>
                      </a:xfrm>
                      <a:prstGeom prst="rect">
                        <a:avLst/>
                      </a:prstGeom>
                    </wps:spPr>
                    <wps:txbx>
                      <w:txbxContent>
                        <w:p>
                          <w:pPr>
                            <w:spacing w:before="16"/>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0.119995pt;margin-top:794.023865pt;width:17.1pt;height:12.2pt;mso-position-horizontal-relative:page;mso-position-vertical-relative:page;z-index:-15843328" type="#_x0000_t202" id="docshape1" filled="false" stroked="false">
              <v:textbox inset="0,0,0,0">
                <w:txbxContent>
                  <w:p>
                    <w:pPr>
                      <w:spacing w:before="16"/>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20" w:hanging="356"/>
      </w:pPr>
      <w:rPr>
        <w:rFonts w:hint="default" w:ascii="Symbol" w:hAnsi="Symbol" w:eastAsia="Symbol" w:cs="Symbol"/>
        <w:spacing w:val="0"/>
        <w:w w:val="100"/>
        <w:lang w:val="en-US" w:eastAsia="en-US" w:bidi="ar-SA"/>
      </w:rPr>
    </w:lvl>
    <w:lvl w:ilvl="1">
      <w:start w:val="0"/>
      <w:numFmt w:val="bullet"/>
      <w:lvlText w:val="•"/>
      <w:lvlJc w:val="left"/>
      <w:pPr>
        <w:ind w:left="1034" w:hanging="356"/>
      </w:pPr>
      <w:rPr>
        <w:rFonts w:hint="default"/>
        <w:lang w:val="en-US" w:eastAsia="en-US" w:bidi="ar-SA"/>
      </w:rPr>
    </w:lvl>
    <w:lvl w:ilvl="2">
      <w:start w:val="0"/>
      <w:numFmt w:val="bullet"/>
      <w:lvlText w:val="•"/>
      <w:lvlJc w:val="left"/>
      <w:pPr>
        <w:ind w:left="1948" w:hanging="356"/>
      </w:pPr>
      <w:rPr>
        <w:rFonts w:hint="default"/>
        <w:lang w:val="en-US" w:eastAsia="en-US" w:bidi="ar-SA"/>
      </w:rPr>
    </w:lvl>
    <w:lvl w:ilvl="3">
      <w:start w:val="0"/>
      <w:numFmt w:val="bullet"/>
      <w:lvlText w:val="•"/>
      <w:lvlJc w:val="left"/>
      <w:pPr>
        <w:ind w:left="2863" w:hanging="356"/>
      </w:pPr>
      <w:rPr>
        <w:rFonts w:hint="default"/>
        <w:lang w:val="en-US" w:eastAsia="en-US" w:bidi="ar-SA"/>
      </w:rPr>
    </w:lvl>
    <w:lvl w:ilvl="4">
      <w:start w:val="0"/>
      <w:numFmt w:val="bullet"/>
      <w:lvlText w:val="•"/>
      <w:lvlJc w:val="left"/>
      <w:pPr>
        <w:ind w:left="3777" w:hanging="356"/>
      </w:pPr>
      <w:rPr>
        <w:rFonts w:hint="default"/>
        <w:lang w:val="en-US" w:eastAsia="en-US" w:bidi="ar-SA"/>
      </w:rPr>
    </w:lvl>
    <w:lvl w:ilvl="5">
      <w:start w:val="0"/>
      <w:numFmt w:val="bullet"/>
      <w:lvlText w:val="•"/>
      <w:lvlJc w:val="left"/>
      <w:pPr>
        <w:ind w:left="4692" w:hanging="356"/>
      </w:pPr>
      <w:rPr>
        <w:rFonts w:hint="default"/>
        <w:lang w:val="en-US" w:eastAsia="en-US" w:bidi="ar-SA"/>
      </w:rPr>
    </w:lvl>
    <w:lvl w:ilvl="6">
      <w:start w:val="0"/>
      <w:numFmt w:val="bullet"/>
      <w:lvlText w:val="•"/>
      <w:lvlJc w:val="left"/>
      <w:pPr>
        <w:ind w:left="5606" w:hanging="356"/>
      </w:pPr>
      <w:rPr>
        <w:rFonts w:hint="default"/>
        <w:lang w:val="en-US" w:eastAsia="en-US" w:bidi="ar-SA"/>
      </w:rPr>
    </w:lvl>
    <w:lvl w:ilvl="7">
      <w:start w:val="0"/>
      <w:numFmt w:val="bullet"/>
      <w:lvlText w:val="•"/>
      <w:lvlJc w:val="left"/>
      <w:pPr>
        <w:ind w:left="6520" w:hanging="356"/>
      </w:pPr>
      <w:rPr>
        <w:rFonts w:hint="default"/>
        <w:lang w:val="en-US" w:eastAsia="en-US" w:bidi="ar-SA"/>
      </w:rPr>
    </w:lvl>
    <w:lvl w:ilvl="8">
      <w:start w:val="0"/>
      <w:numFmt w:val="bullet"/>
      <w:lvlText w:val="•"/>
      <w:lvlJc w:val="left"/>
      <w:pPr>
        <w:ind w:left="7435" w:hanging="356"/>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20"/>
    </w:pPr>
    <w:rPr>
      <w:rFonts w:ascii="Arial" w:hAnsi="Arial" w:eastAsia="Arial" w:cs="Arial"/>
      <w:sz w:val="24"/>
      <w:szCs w:val="24"/>
      <w:lang w:val="en-US" w:eastAsia="en-US" w:bidi="ar-SA"/>
    </w:rPr>
  </w:style>
  <w:style w:styleId="Heading1" w:type="paragraph">
    <w:name w:val="Heading 1"/>
    <w:basedOn w:val="Normal"/>
    <w:uiPriority w:val="1"/>
    <w:qFormat/>
    <w:pPr>
      <w:ind w:left="120"/>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120"/>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before="147"/>
      <w:ind w:left="935" w:hanging="355"/>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Gilks, Rachel</dc:creator>
  <dc:description/>
  <dcterms:created xsi:type="dcterms:W3CDTF">2024-06-12T00:08:23Z</dcterms:created>
  <dcterms:modified xsi:type="dcterms:W3CDTF">2024-06-12T00:08:23Z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Created">
    <vt:filetime>2024-06-05T00:00:00Z</vt:filetime>
  </property>
  <property fmtid="{D5CDD505-2E9C-101B-9397-08002B2CF9AE}" pid="4" name="Creator">
    <vt:lpwstr>Acrobat PDFMaker 24 for Word</vt:lpwstr>
  </property>
  <property fmtid="{D5CDD505-2E9C-101B-9397-08002B2CF9AE}" pid="5" name="LastSaved">
    <vt:filetime>2024-06-12T00:00:00Z</vt:filetime>
  </property>
  <property fmtid="{D5CDD505-2E9C-101B-9397-08002B2CF9AE}" pid="6" name="MSIP_Label_69af8531-eb46-4968-8cb3-105d2f5ea87e_ActionId">
    <vt:lpwstr>d4706c3f-389e-4f96-9b68-6188af0b9465</vt:lpwstr>
  </property>
  <property fmtid="{D5CDD505-2E9C-101B-9397-08002B2CF9AE}" pid="7" name="MSIP_Label_69af8531-eb46-4968-8cb3-105d2f5ea87e_ContentBits">
    <vt:lpwstr>0</vt:lpwstr>
  </property>
  <property fmtid="{D5CDD505-2E9C-101B-9397-08002B2CF9AE}" pid="8" name="MSIP_Label_69af8531-eb46-4968-8cb3-105d2f5ea87e_Enabled">
    <vt:lpwstr>true</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etDate">
    <vt:lpwstr>2024-04-17T06:05:59Z</vt:lpwstr>
  </property>
  <property fmtid="{D5CDD505-2E9C-101B-9397-08002B2CF9AE}" pid="12" name="MSIP_Label_69af8531-eb46-4968-8cb3-105d2f5ea87e_SiteId">
    <vt:lpwstr>b46c1908-0334-4236-b978-585ee88e4199</vt:lpwstr>
  </property>
  <property fmtid="{D5CDD505-2E9C-101B-9397-08002B2CF9AE}" pid="13" name="Producer">
    <vt:lpwstr>Adobe PDF Library 24.2.23</vt:lpwstr>
  </property>
  <property fmtid="{D5CDD505-2E9C-101B-9397-08002B2CF9AE}" pid="14" name="SourceModified">
    <vt:lpwstr>D:20240515054323</vt:lpwstr>
  </property>
</Properties>
</file>