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A6ED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29289285" w14:textId="77777777" w:rsidR="00C07347" w:rsidRDefault="00C07347" w:rsidP="00A05B96">
      <w:pPr>
        <w:tabs>
          <w:tab w:val="left" w:pos="5812"/>
        </w:tabs>
        <w:spacing w:after="0" w:line="240" w:lineRule="auto"/>
        <w:rPr>
          <w:sz w:val="24"/>
          <w:szCs w:val="24"/>
        </w:rPr>
      </w:pPr>
    </w:p>
    <w:p w14:paraId="42EF0F4A" w14:textId="12357DD2" w:rsidR="00076E40" w:rsidRDefault="007E1C87" w:rsidP="00A05B96">
      <w:pPr>
        <w:tabs>
          <w:tab w:val="left" w:pos="581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 Peter Cain</w:t>
      </w:r>
    </w:p>
    <w:p w14:paraId="0D6795EF" w14:textId="6A056E7D" w:rsidR="007E1C87" w:rsidRDefault="007E1C87" w:rsidP="00A05B96">
      <w:pPr>
        <w:tabs>
          <w:tab w:val="left" w:pos="581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6D6CA0C0" w14:textId="4FB45EF6" w:rsidR="007E1C87" w:rsidRDefault="007E1C87" w:rsidP="00A05B96">
      <w:pPr>
        <w:tabs>
          <w:tab w:val="left" w:pos="581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Standing Committee on Justice and Community Safety</w:t>
      </w:r>
    </w:p>
    <w:p w14:paraId="184BAF7C" w14:textId="1D4AEF14" w:rsidR="00AD7D31" w:rsidRPr="007E1C87" w:rsidRDefault="007E1C87" w:rsidP="007E1C87">
      <w:pPr>
        <w:tabs>
          <w:tab w:val="left" w:pos="5812"/>
        </w:tabs>
        <w:spacing w:after="0" w:line="240" w:lineRule="auto"/>
      </w:pPr>
      <w:r>
        <w:rPr>
          <w:sz w:val="24"/>
          <w:szCs w:val="24"/>
        </w:rPr>
        <w:t xml:space="preserve">Via email: </w:t>
      </w:r>
      <w:hyperlink r:id="rId10" w:history="1">
        <w:r w:rsidRPr="008572A6">
          <w:rPr>
            <w:rStyle w:val="Hyperlink"/>
            <w:sz w:val="24"/>
            <w:szCs w:val="24"/>
          </w:rPr>
          <w:t>scrutiny@parliament.act.gov.au</w:t>
        </w:r>
      </w:hyperlink>
      <w:r>
        <w:t xml:space="preserve"> </w:t>
      </w:r>
    </w:p>
    <w:p w14:paraId="2A97F3F3" w14:textId="1489B8C2" w:rsidR="00B91F55" w:rsidRDefault="00B91F55" w:rsidP="00AD7D31">
      <w:pPr>
        <w:spacing w:after="0" w:line="240" w:lineRule="auto"/>
        <w:rPr>
          <w:sz w:val="24"/>
          <w:szCs w:val="24"/>
        </w:rPr>
      </w:pPr>
    </w:p>
    <w:p w14:paraId="21F761A6" w14:textId="44FEC822" w:rsidR="00C07347" w:rsidRDefault="00C07347" w:rsidP="00AD7D31">
      <w:pPr>
        <w:spacing w:after="0" w:line="240" w:lineRule="auto"/>
        <w:rPr>
          <w:sz w:val="24"/>
          <w:szCs w:val="24"/>
        </w:rPr>
      </w:pPr>
    </w:p>
    <w:p w14:paraId="7D508D87" w14:textId="77777777" w:rsidR="00C07347" w:rsidRPr="00A031A0" w:rsidRDefault="00C07347" w:rsidP="00AD7D31">
      <w:pPr>
        <w:spacing w:after="0" w:line="240" w:lineRule="auto"/>
        <w:rPr>
          <w:sz w:val="24"/>
          <w:szCs w:val="24"/>
        </w:rPr>
      </w:pPr>
    </w:p>
    <w:p w14:paraId="22768B32" w14:textId="21F71D04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proofErr w:type="spellStart"/>
      <w:r w:rsidR="007E1C87">
        <w:rPr>
          <w:sz w:val="24"/>
          <w:szCs w:val="24"/>
          <w:lang w:val="en-US"/>
        </w:rPr>
        <w:t>Mr</w:t>
      </w:r>
      <w:proofErr w:type="spellEnd"/>
      <w:r w:rsidR="007E1C87">
        <w:rPr>
          <w:sz w:val="24"/>
          <w:szCs w:val="24"/>
          <w:lang w:val="en-US"/>
        </w:rPr>
        <w:t xml:space="preserve"> Cain</w:t>
      </w:r>
    </w:p>
    <w:p w14:paraId="38C6AF71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3433B364" w14:textId="4D180322" w:rsidR="00AD7D31" w:rsidRDefault="007E1C87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write to provide a response to comments from the Standing Committee on Justice and Community Safety, contained in </w:t>
      </w:r>
      <w:r w:rsidRPr="007E1C87">
        <w:rPr>
          <w:i/>
          <w:iCs/>
          <w:sz w:val="24"/>
          <w:szCs w:val="24"/>
        </w:rPr>
        <w:t>Scrutiny Report 26</w:t>
      </w:r>
      <w:r>
        <w:rPr>
          <w:sz w:val="24"/>
          <w:szCs w:val="24"/>
        </w:rPr>
        <w:t xml:space="preserve"> relating to the </w:t>
      </w:r>
      <w:r w:rsidRPr="007E1C87">
        <w:rPr>
          <w:i/>
          <w:iCs/>
          <w:sz w:val="24"/>
          <w:szCs w:val="24"/>
        </w:rPr>
        <w:t>Work Health and Safety Amendment Bill 2022.</w:t>
      </w:r>
      <w:r>
        <w:rPr>
          <w:sz w:val="24"/>
          <w:szCs w:val="24"/>
        </w:rPr>
        <w:t xml:space="preserve"> </w:t>
      </w:r>
    </w:p>
    <w:p w14:paraId="2D3D02E6" w14:textId="18A4F957" w:rsidR="007E1C87" w:rsidRDefault="007E1C87" w:rsidP="00AD7D31">
      <w:pPr>
        <w:spacing w:after="0" w:line="240" w:lineRule="auto"/>
        <w:rPr>
          <w:sz w:val="24"/>
          <w:szCs w:val="24"/>
        </w:rPr>
      </w:pPr>
    </w:p>
    <w:p w14:paraId="0BFE3289" w14:textId="74746E1A" w:rsidR="007E1C87" w:rsidRDefault="007E1C87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Committee has requested further information on why it is considered necessary for the Bill to commence prior to its enactment. </w:t>
      </w:r>
    </w:p>
    <w:p w14:paraId="63E180FF" w14:textId="5D1E9D10" w:rsidR="007E1C87" w:rsidRDefault="007E1C87" w:rsidP="00AD7D31">
      <w:pPr>
        <w:spacing w:after="0" w:line="240" w:lineRule="auto"/>
        <w:rPr>
          <w:sz w:val="24"/>
          <w:szCs w:val="24"/>
        </w:rPr>
      </w:pPr>
    </w:p>
    <w:p w14:paraId="5051419B" w14:textId="77777777" w:rsidR="00D30ACA" w:rsidRDefault="007E1C87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refer the Committee to my response provided on 23 February 2023 in relation to </w:t>
      </w:r>
      <w:r w:rsidRPr="007E1C87">
        <w:rPr>
          <w:i/>
          <w:iCs/>
          <w:sz w:val="24"/>
          <w:szCs w:val="24"/>
        </w:rPr>
        <w:t>Scrutiny Report 23</w:t>
      </w:r>
      <w:r w:rsidR="00601833"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which addresses comments made on the commencement of the Bill. </w:t>
      </w:r>
    </w:p>
    <w:p w14:paraId="616FA820" w14:textId="77777777" w:rsidR="00D30ACA" w:rsidRDefault="00D30ACA" w:rsidP="00AD7D31">
      <w:pPr>
        <w:spacing w:after="0" w:line="240" w:lineRule="auto"/>
        <w:rPr>
          <w:sz w:val="24"/>
          <w:szCs w:val="24"/>
        </w:rPr>
      </w:pPr>
    </w:p>
    <w:p w14:paraId="00E236A9" w14:textId="76081EDF" w:rsidR="007E1C87" w:rsidRPr="00A031A0" w:rsidRDefault="00D30ACA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also take this opportunity to reiterate that the date chosen for commencement is not earlier than when the Bill and its provisions became publicly known. </w:t>
      </w:r>
      <w:r w:rsidR="00C07347">
        <w:rPr>
          <w:sz w:val="24"/>
          <w:szCs w:val="24"/>
        </w:rPr>
        <w:t xml:space="preserve">The commencement date </w:t>
      </w:r>
      <w:r>
        <w:rPr>
          <w:sz w:val="24"/>
          <w:szCs w:val="24"/>
        </w:rPr>
        <w:t>was deliberately designed to ensure a timely response by Government to confirm</w:t>
      </w:r>
      <w:r w:rsidR="00C07347">
        <w:rPr>
          <w:sz w:val="24"/>
          <w:szCs w:val="24"/>
        </w:rPr>
        <w:t>,</w:t>
      </w:r>
      <w:r>
        <w:rPr>
          <w:sz w:val="24"/>
          <w:szCs w:val="24"/>
        </w:rPr>
        <w:t xml:space="preserve"> albeit clarifying in nature, that WHS </w:t>
      </w:r>
      <w:r w:rsidR="00C07347">
        <w:rPr>
          <w:sz w:val="24"/>
          <w:szCs w:val="24"/>
        </w:rPr>
        <w:t xml:space="preserve">laws </w:t>
      </w:r>
      <w:r>
        <w:rPr>
          <w:sz w:val="24"/>
          <w:szCs w:val="24"/>
        </w:rPr>
        <w:t>ha</w:t>
      </w:r>
      <w:r w:rsidR="00C07347">
        <w:rPr>
          <w:sz w:val="24"/>
          <w:szCs w:val="24"/>
        </w:rPr>
        <w:t>ve</w:t>
      </w:r>
      <w:r>
        <w:rPr>
          <w:sz w:val="24"/>
          <w:szCs w:val="24"/>
        </w:rPr>
        <w:t xml:space="preserve"> and will continue to apply to </w:t>
      </w:r>
      <w:r w:rsidR="00C07347">
        <w:rPr>
          <w:sz w:val="24"/>
          <w:szCs w:val="24"/>
        </w:rPr>
        <w:t>all Canberra workers and all Canberran workplaces</w:t>
      </w:r>
      <w:r>
        <w:rPr>
          <w:sz w:val="24"/>
          <w:szCs w:val="24"/>
        </w:rPr>
        <w:t>, including the ACT Legislative Assembly.</w:t>
      </w:r>
    </w:p>
    <w:p w14:paraId="37C47817" w14:textId="3BD95586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72795B1E" w14:textId="77777777" w:rsidR="00C07347" w:rsidRDefault="00C073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DA3EBF" w14:textId="16526856" w:rsidR="007E1C87" w:rsidRPr="00A031A0" w:rsidRDefault="007E1C87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Thank you for your </w:t>
      </w:r>
      <w:r w:rsidR="00C07347">
        <w:rPr>
          <w:sz w:val="24"/>
          <w:szCs w:val="24"/>
        </w:rPr>
        <w:t>c</w:t>
      </w:r>
      <w:r>
        <w:rPr>
          <w:sz w:val="24"/>
          <w:szCs w:val="24"/>
        </w:rPr>
        <w:t>on</w:t>
      </w:r>
      <w:r w:rsidR="00C07347">
        <w:rPr>
          <w:sz w:val="24"/>
          <w:szCs w:val="24"/>
        </w:rPr>
        <w:t xml:space="preserve">tinuing </w:t>
      </w:r>
      <w:r>
        <w:rPr>
          <w:sz w:val="24"/>
          <w:szCs w:val="24"/>
        </w:rPr>
        <w:t>interest in this Bill.</w:t>
      </w:r>
    </w:p>
    <w:p w14:paraId="073FDECE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38532D26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71278805" w14:textId="77777777" w:rsidR="00C07347" w:rsidRDefault="00C07347" w:rsidP="00AD7D31">
      <w:pPr>
        <w:spacing w:after="0" w:line="240" w:lineRule="auto"/>
        <w:rPr>
          <w:sz w:val="24"/>
          <w:szCs w:val="24"/>
        </w:rPr>
      </w:pPr>
    </w:p>
    <w:p w14:paraId="76D91DBA" w14:textId="77777777" w:rsidR="00C07347" w:rsidRDefault="00C07347" w:rsidP="00AD7D31">
      <w:pPr>
        <w:spacing w:after="0" w:line="240" w:lineRule="auto"/>
        <w:rPr>
          <w:sz w:val="24"/>
          <w:szCs w:val="24"/>
        </w:rPr>
      </w:pPr>
    </w:p>
    <w:p w14:paraId="325126F4" w14:textId="025654C5" w:rsidR="008D37E0" w:rsidRPr="00A031A0" w:rsidRDefault="008D37E0" w:rsidP="00AD7D31">
      <w:pPr>
        <w:spacing w:after="0" w:line="240" w:lineRule="auto"/>
        <w:rPr>
          <w:sz w:val="24"/>
          <w:szCs w:val="24"/>
        </w:rPr>
      </w:pPr>
    </w:p>
    <w:p w14:paraId="6E501E07" w14:textId="77777777" w:rsidR="00DC1D1A" w:rsidRPr="00A031A0" w:rsidRDefault="00DC1D1A" w:rsidP="00DC1D1A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Andrew Barr MLA</w:t>
      </w:r>
    </w:p>
    <w:p w14:paraId="129CE603" w14:textId="77777777" w:rsidR="00DC1D1A" w:rsidRPr="00A031A0" w:rsidRDefault="00DC1D1A" w:rsidP="00DC1D1A">
      <w:pPr>
        <w:spacing w:after="0" w:line="240" w:lineRule="auto"/>
        <w:rPr>
          <w:sz w:val="24"/>
          <w:szCs w:val="24"/>
          <w:lang w:val="en-US"/>
        </w:rPr>
      </w:pPr>
      <w:r w:rsidRPr="00A031A0">
        <w:rPr>
          <w:sz w:val="24"/>
          <w:szCs w:val="24"/>
        </w:rPr>
        <w:t xml:space="preserve">Chief Minister </w:t>
      </w:r>
    </w:p>
    <w:p w14:paraId="2830B11F" w14:textId="1DDCD4F4" w:rsidR="00DC1D1A" w:rsidRPr="006C4F9C" w:rsidRDefault="00DC1D1A" w:rsidP="006C4F9C">
      <w:pPr>
        <w:pStyle w:val="Header"/>
        <w:tabs>
          <w:tab w:val="left" w:pos="720"/>
        </w:tabs>
        <w:rPr>
          <w:sz w:val="24"/>
          <w:szCs w:val="24"/>
        </w:rPr>
      </w:pPr>
    </w:p>
    <w:sectPr w:rsidR="00DC1D1A" w:rsidRPr="006C4F9C" w:rsidSect="002B36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60" w:right="1021" w:bottom="1702" w:left="1021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FF70" w14:textId="77777777" w:rsidR="00D365D3" w:rsidRDefault="00D365D3" w:rsidP="00AD7D31">
      <w:pPr>
        <w:spacing w:after="0" w:line="240" w:lineRule="auto"/>
      </w:pPr>
      <w:r>
        <w:separator/>
      </w:r>
    </w:p>
  </w:endnote>
  <w:endnote w:type="continuationSeparator" w:id="0">
    <w:p w14:paraId="38F78135" w14:textId="77777777" w:rsidR="00D365D3" w:rsidRDefault="00D365D3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9077" w14:textId="77777777" w:rsidR="00F6076D" w:rsidRDefault="00F60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8BAE" w14:textId="77777777" w:rsidR="00F6076D" w:rsidRDefault="00F607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02F1" w14:textId="77777777" w:rsidR="002B363E" w:rsidRDefault="00EC56E0">
    <w:r>
      <w:rPr>
        <w:noProof/>
      </w:rPr>
      <w:drawing>
        <wp:anchor distT="0" distB="0" distL="114300" distR="114300" simplePos="0" relativeHeight="251677696" behindDoc="1" locked="0" layoutInCell="1" allowOverlap="1" wp14:anchorId="66ABC89C" wp14:editId="673C01D4">
          <wp:simplePos x="0" y="0"/>
          <wp:positionH relativeFrom="page">
            <wp:posOffset>0</wp:posOffset>
          </wp:positionH>
          <wp:positionV relativeFrom="paragraph">
            <wp:posOffset>327025</wp:posOffset>
          </wp:positionV>
          <wp:extent cx="7162800" cy="1502235"/>
          <wp:effectExtent l="0" t="0" r="0" b="3175"/>
          <wp:wrapNone/>
          <wp:docPr id="5" name="Picture 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1D7EA9" w14:textId="77777777" w:rsidR="008C5119" w:rsidRDefault="008C5119" w:rsidP="00F3427A">
    <w:pPr>
      <w:pStyle w:val="Footer"/>
      <w:jc w:val="left"/>
    </w:pPr>
  </w:p>
  <w:tbl>
    <w:tblPr>
      <w:tblStyle w:val="TableGrid"/>
      <w:tblW w:w="637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559"/>
      <w:gridCol w:w="2269"/>
      <w:gridCol w:w="2125"/>
    </w:tblGrid>
    <w:tr w:rsidR="00DC1D1A" w:rsidRPr="00910ED5" w14:paraId="7481B769" w14:textId="77777777" w:rsidTr="00495188">
      <w:trPr>
        <w:trHeight w:val="285"/>
        <w:jc w:val="right"/>
      </w:trPr>
      <w:tc>
        <w:tcPr>
          <w:tcW w:w="6378" w:type="dxa"/>
          <w:gridSpan w:val="4"/>
          <w:tcBorders>
            <w:bottom w:val="nil"/>
          </w:tcBorders>
        </w:tcPr>
        <w:p w14:paraId="4C91128E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DC1D1A" w:rsidRPr="00910ED5" w14:paraId="7E88CD1C" w14:textId="77777777" w:rsidTr="00495188">
      <w:trPr>
        <w:trHeight w:val="340"/>
        <w:jc w:val="right"/>
      </w:trPr>
      <w:tc>
        <w:tcPr>
          <w:tcW w:w="6378" w:type="dxa"/>
          <w:gridSpan w:val="4"/>
          <w:tcBorders>
            <w:top w:val="nil"/>
            <w:bottom w:val="single" w:sz="4" w:space="0" w:color="724793"/>
          </w:tcBorders>
        </w:tcPr>
        <w:p w14:paraId="2F663194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DC1D1A" w:rsidRPr="00910ED5" w14:paraId="192B1A57" w14:textId="77777777" w:rsidTr="00495188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61319CE9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475D8CA8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9" w:type="dxa"/>
          <w:tcBorders>
            <w:top w:val="single" w:sz="4" w:space="0" w:color="724793"/>
          </w:tcBorders>
          <w:vAlign w:val="center"/>
        </w:tcPr>
        <w:p w14:paraId="6AE9E617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041F1735" wp14:editId="37CA0307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D23E5B5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+61 2 6205 0011    </w:t>
          </w:r>
        </w:p>
      </w:tc>
      <w:tc>
        <w:tcPr>
          <w:tcW w:w="2125" w:type="dxa"/>
          <w:tcBorders>
            <w:top w:val="single" w:sz="4" w:space="0" w:color="724793"/>
          </w:tcBorders>
          <w:vAlign w:val="center"/>
        </w:tcPr>
        <w:p w14:paraId="2A2CF120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5BE2F4EA" wp14:editId="2CDA98E4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E38B304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barr@act.gov.au</w:t>
          </w:r>
        </w:p>
      </w:tc>
    </w:tr>
    <w:tr w:rsidR="00DC1D1A" w:rsidRPr="00910ED5" w14:paraId="56AAE94C" w14:textId="77777777" w:rsidTr="00495188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259E3A8C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724793"/>
            <w:bottom w:val="nil"/>
          </w:tcBorders>
          <w:vAlign w:val="center"/>
        </w:tcPr>
        <w:p w14:paraId="4238D684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59281B2C" wp14:editId="72A75799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0CAEF1A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@ABarrMLA</w:t>
          </w:r>
        </w:p>
      </w:tc>
      <w:tc>
        <w:tcPr>
          <w:tcW w:w="2269" w:type="dxa"/>
          <w:vAlign w:val="center"/>
        </w:tcPr>
        <w:p w14:paraId="198A4EA3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18D88903" wp14:editId="460CF874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E6DB8FE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XcjAcAADM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x7p6qL7UYOJYbcAF+0a5PK/rPf1HlM4zo+xr&#10;T1n23DopjN7UC330cYpbXjydjT1OaboF7xdPpdtfxXNBNI3jiD8XROHY8+m5UdfoSAnlWGFwNKf8&#10;m+/L/2GbVBmjtZkj/y+1s1shegyPItljjN7XWUYjzplMKChqHW7EEbHRVJ/K9O+GolXu0JcGPs7y&#10;+Hu5AkxyaEs2Jmx4VPkYT4NY4SOZp4em/ZiVrEOSp09NiwAw3Fa44hci+Eeksd7nGMQ/jZxZ4Bzx&#10;wbtks+pcPMklnDhbZ8bYJ7jOxVdddCiB5DLWgoSKhw4DI6AP1hDJRHIJZtp8Ysll5mtDwRDtGzKg&#10;zCSXiT4hGiM9jB9rg/Fkdk04Mr0mHJlfAzeezLAhLc+CY8+CZE9mOdCPGk+mOTLwI/PsTbW95cs8&#10;T/Q4vsyzN9PjyDybcGSeA32/+zLPE0/b777MswlH5jnST05f4TnW56XwbMCReTaMn0DheaLNK5B5&#10;NuEoPId6HJlnw7wIZJ4N/AQyzyYcC55RYU9z2VA1AplnQzENDDxjLeurc7LtCnb6XIiKjSsnoV3S&#10;mC0SVdnQcknlG0vpI1tGAQEvKu8GZ9BOzqzADzqDW3KOxMJyHRkEknO3Cl13BkvkPLNCphpK3qiT&#10;fMW/jo2NAXe3S5IqIkO3S5MKH3O3S5TqG3O3S5XKGLmjVNmk6otUfbtUqSgxdLtUfZEq6otVMCJV&#10;3y5VqiQUDKqFDXrQjVy7VKkuMHS7VAORar+Juj7EaJYzdCVVPp/EZK1xkDg/QtSugyPEkvJN5lXS&#10;0hzvLp3jwsW+y9nin8/m9758yh5Ldr+liU530WjItpho63Q/PSx36S/ZN403BhRvjUHEnETFBjyC&#10;ZTbKQMFSv1UMRIxRBYT3pdoYt/XhqlDqNw7MH4gVYA81F9FNGdEgjUVABRRGvge1ilk8MVGwh41W&#10;2LT8IhoVe9h4CzYnsUtfYF8xWmGL9FWYYeMt2JhW0ugT2FeMt2CjmEnYyII6AeVWMka8Z7jRCnvC&#10;J4gKMxEwyhhUjHbYHAZ1TwpRwFwx2mFjy4X0z2AGjVbYEbZPF9gRL0Yos1IynbFfLwZriXhCHYPD&#10;Rqu4cRanuFXsYaMdNl9e1Dk/GTRaYYv0Vexh4y3Y3emdl1OBfcVohR1zvtVSLRYttaifr2TqYpDm&#10;ZZNhVKFRWiP7C7ZYskhOukZT5rvV/S7PaZlkEmD2Pq+dpwTiXZKmWdHytTQ/7CGxcPtkjD8+bGEm&#10;0Ym5h50ZTfRIrHGlkZztrouSGuVBkoUJO6TlcPFnWa6+QteBygn5cFvW31znCMVw4Tb/HJI6c538&#10;twKS1MwLQyx6LfsSRjGtrLV8ZynfKQ779yXywqxOihSoC7ftLt+3XKGERAjOPhUPVUqObPNQN+3j&#10;819JXTkVLvEQlLjPZSdpJfNOGyK+e1+REk9EfIGgxtP7/5U15HiurLGiouhn/4Gy5o0DbyrW76mP&#10;6s+qWS9VRlHUSY7+FJds2ICnTp97kcQWkDqBfmdNnfQzpNwLRSFJUmj5zAWLU+/CtJtLFPnI7JNU&#10;comCKtWj+HSCv0SRD8wGFEz2IRTw2rswueUyFuyje5eAVIDLWOTDsqfnRRHZwrEWRhHZTDgywSYc&#10;mWFPS7CqsRnCkSkmCemSG0ViQ8Q6cmh73BPIpDENjkyyCUdm2dDjVJ36tvRZKQqbCUYm2QAjc2ya&#10;C/IwNmSlCGwmHHkgm3BkluNQ21v0SqNnB6Nd11s4GZ984kiLQ8fiHscwPRWBzRAPnZcHcSx4VgQ2&#10;Q+lSBDaJZ1TKV0FLo9i9ClpGeRKjFnv2x1dB61zl1QtamGFQqr5DcsJ6S5ITVg3aK54kJSG08K1R&#10;2L1qPd1Xt+yKLINKyPYttkbKYfCgKLRIFXvYeAu2p5zvBfYV403YihBCawVGOX+D3ak6ooP719rD&#10;nFDfXcAMG63i7mDkrhyyvRiY1g8koggjtA52Nitg9FT/QMepeBWgkC9sN4hC4gl17A0braLmWarQ&#10;Q7YbgPnM7ejgwGabFbBIXEUZNt6CHSuqksC+YrTD5upMtz/m1Yn2zxhlZ0Y+krjRClu8h1FhxNuW&#10;MyMXSXgydtj8CZVvUZ2uGC+w80J+PUDvMpE4B4Bvd/fl4ku9WfbSyz37o9oB6Ff5hMtDTD5hP1PC&#10;L7MYM+JXZPTTL/k7k1tOv3W7+xcAAP//AwBQSwMEFAAGAAgAAAAhALWg8rzaAAAAAwEAAA8AAABk&#10;cnMvZG93bnJldi54bWxMj0FrwkAQhe+F/odlBG91k0hFYjYi0vYkhWqh9DZmxySYnQ3ZNYn/vqsX&#10;e5nH8Ib3vsnWo2lET52rLSuIZxEI4sLqmksF34f3lyUI55E1NpZJwZUcrPPnpwxTbQf+on7vSxFC&#10;2KWooPK+TaV0RUUG3cy2xME72c6gD2tXSt3hEMJNI5MoWkiDNYeGClvaVlSc9xej4GPAYTOP3/rd&#10;+bS9/h5eP392MSk1nYybFQhPo38cww0/oEMemI72wtqJRkF4xN9n8JLlAsTxpgnIPJP/2fM/AAAA&#10;//8DAFBLAQItABQABgAIAAAAIQC2gziS/gAAAOEBAAATAAAAAAAAAAAAAAAAAAAAAABbQ29udGVu&#10;dF9UeXBlc10ueG1sUEsBAi0AFAAGAAgAAAAhADj9If/WAAAAlAEAAAsAAAAAAAAAAAAAAAAALwEA&#10;AF9yZWxzLy5yZWxzUEsBAi0AFAAGAAgAAAAhACUjpdyMBwAAMycAAA4AAAAAAAAAAAAAAAAALgIA&#10;AGRycy9lMm9Eb2MueG1sUEsBAi0AFAAGAAgAAAAhALWg8rzaAAAAAwEAAA8AAAAAAAAAAAAAAAAA&#10;5gkAAGRycy9kb3ducmV2LnhtbFBLBQYAAAAABAAEAPMAAADt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Pr="00910ED5">
            <w:rPr>
              <w:color w:val="724793" w:themeColor="accent2"/>
              <w:spacing w:val="-4"/>
              <w:sz w:val="18"/>
              <w:szCs w:val="18"/>
            </w:rPr>
            <w:t>AndrewBarrMLA</w:t>
          </w:r>
          <w:proofErr w:type="spellEnd"/>
        </w:p>
      </w:tc>
      <w:tc>
        <w:tcPr>
          <w:tcW w:w="2125" w:type="dxa"/>
          <w:vAlign w:val="center"/>
        </w:tcPr>
        <w:p w14:paraId="69F77E08" w14:textId="77777777" w:rsidR="00DC1D1A" w:rsidRPr="00910ED5" w:rsidRDefault="00DC1D1A" w:rsidP="00DC1D1A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7AA4551A" wp14:editId="0D61B3EB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3ADB8FA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xPFAcAAKohAAAOAAAAZHJzL2Uyb0RvYy54bWzsWtuO20YMfS/QfxjosUBjXXzHeoN2c0GB&#10;NAkQF33WyrItVNKoI3m9ydeXl5E0Y0u2NtsCbZGXXYuizpBnSA4p++blY5aKh1iVicxXjvfCdUSc&#10;R3KT5LuV89v6zY9zR5RVmG/CVObxyvkcl87L2++/uzkWy9iXe5luYiUAJC+Xx2Ll7KuqWI5GZbSP&#10;s7B8IYs4h5tbqbKwgku1G21UeAT0LB35rjsdHaXaFEpGcVmC9BXfdG4Jf7uNo+rDdlvGlUhXDthW&#10;0V9Ff+/x7+j2JlzuVFjsk0ibEX6FFVmY5LBoA/UqrEJxUMkZVJZESpZyW72IZDaS220SxeQDeOO5&#10;J968VfJQkC+75XFXNDQBtSc8fTVs9P7hrSo+FR8VMHEsdsAFXaEvj1uV4X+wUjwSZZ8byuLHSkQg&#10;9KZzfzZxRAS39GeiNNoD72dPRfvX+rnAXUymAT9Hn33cilG96Mgy5VhAcJSt/+Xz/P+0D4uYaC2X&#10;4P9HJZINWA/W5GEGMfrhIUwFXBIjpIL8IBNl8U5Gf5Qil3f7MN/FPyklj/s43IBFHjmApgImP4AX&#10;JTwq7o+/yg0gh4dKUpicUOv77nTqOwJInAQL4JM4rDkOxgtfUxxMXZeCtmEqXBaqrN7GMhP4YeXE&#10;aZoUJfoXLsOHd2XFvNZa5IZMk82bJE3pAlMtvkuVALfBxCiK88qnx9NDBnazHBfW6QJi3FxSH9di&#10;MIiSFpFoI0tzkTTHpXKJi7I9KIFdZoIw9Mrlvdx8BrKgmoAbe6m+OOIImblyyj8PoYodkf6SA9EL&#10;bzzGVKaL8WTmw4Uy79ybd/JDdifBL88RYR4B6sqp6o93FVcCSMUirN7ln4oIFdFUpGv9+HuoCk1r&#10;BbvxXtahc0Yt62qX2BF9AYHL7v3zETyuI/iNimOsmWK6uBjFrzdJ9VEmefXM+J27Cx2+sylUZTt8&#10;vYk7x+SiEjHxIWIoU+pUD5fRgQMYea8jFirpBmIXRbuNzss1bPQ2S6E+/zAS3kIcRUDumSqwzY2K&#10;K/YCIoVyqQWBNDM0ujDA1kbD7wYBphuVHksgYxuVcTfK1FAJuv2ZGSo9tsAJ2yzUY8vCUOk2xRvC&#10;rUluEHSy65n0zrq3aAC/3gCCPZPhebc1FsN+tzkDKPYGcOyZJBvsQGFsQjnccz2GmH/MdXjDJ6hM&#10;cKS7XHhkiccmxjqcBms+VUgfc6FHmY+ONR1ZsB5oXVAGahGZDpmrykAgKs90yl5GBpZQmZLyKjJG&#10;HHk4zEUMLFIf5iQGEKkPc9PTfnrDHMV4IHTLVXZZb6uC1vO06VSOgKbznisSnDgYDbhR+FEcVw6U&#10;M7FfOVCzUJrJh3gt6X6FIYEBBovW1bO9HR3uk+jn+IupzAbq4lfQ88y3rpimCA5QPpNtIPvKfCCg&#10;LQO7CZeXqgsty7StLEReLBPtK34iYPNsGCQEXLbX08InWK2fsFzX61kMnTBsmxmlsozpLGmZt5wN&#10;6shs79sIWpsDmbVrDqEGgZ8+Rd+JbPjmMAg3rjWITpu5jjkzkEg2aG98zg4LJGA37NW08ClbwzC2&#10;53o9myK9OQ3LNrf17oA/mE3UgTYZRk62PYbVmTZN67f297/e/kI/wANc0/7OKHmsmcwc4v6u9pdL&#10;ly4lzdR2ecLFmtiG5OC2dzKFJmaul2qbWrMzm3vQC811iW5VINGaNtEfd6KYjVkPitmXuZ0gZlcG&#10;1naZYnZl3SBWTzbuBIFj55o/ZkeGbe85KVbb28etSW4PjEnuvNslHIFMgzvNMentwxlAMLYzzVp9&#10;bpkc9+y21ff2BA3W5WYtbMPPWYbzoFXBoeA8gH2TZFipE8ZkuQfGJLkn+nyT5B6n8H1L49QMR50O&#10;rwaQDOfadRwzkmGtTnpMknv8wo7GtLkLBzqpVqeHZjzEG5ye4IFTuNXp3vRgAM2BSXMLA+f1t5Gp&#10;Yyb8/41M/RMtn6lrqAt6Nrk40/oQsziQ+XUPfnlQxRJA6sOmQ92PrrlLxW7ysjE8Ea19azrsdVVP&#10;Imuecq6i6x573TbCF43BNERXIdUMInmVZ4yqUMFxVIWq2DWqTvTAUG/e5YlI70ZdYQsaUq4L0Yer&#10;Y6UHBQ/ct7E5trg5rAclloHhTxuFwUyaCdloBumXDTKZQcBwA1i7ofs+iyGSDQLWu2KBXJMNAgYm&#10;kWQLGAMEZLYbWsgEDYLWT/C+1Ht1XfgUbDsOtC92wGiWWHiO3ftmoA5iHVSX0wDfZ2KomvuuR3rK&#10;3dp7lj2BQ37ApvCa7NxJK9U4AhlkSjlTW6e9mFEhroWaBxYOgtaM2zDXhYOwp0y0jQ1XyL7tjBYy&#10;dYOw9RO8O7X714VPwQaGjcqgnbGiRvPU/YInzc33hCcRWt/89jql+Z7xX/htIn07Dj8IoLdc+scL&#10;+IsD85q+fWx/YnH7FwAAAP//AwBQSwMEFAAGAAgAAAAhAPyrs1TZAAAAAwEAAA8AAABkcnMvZG93&#10;bnJldi54bWxMj0FLw0AQhe+C/2EZwZvdpNIiMZtSinoqgq0g3qbZaRKanQ3ZbZL+e0c96GUewxve&#10;+yZfTa5VA/Wh8WwgnSWgiEtvG64MvO+f7x5AhYhssfVMBi4UYFVcX+WYWT/yGw27WCkJ4ZChgTrG&#10;LtM6lDU5DDPfEYt39L3DKGtfadvjKOGu1fMkWWqHDUtDjR1taipPu7Mz8DLiuL5Pn4bt6bi5fO4X&#10;rx/blIy5vZnWj6AiTfHvGL7xBR0KYTr4M9ugWgPySPyZ4s2XC1CHX9VFrv+zF18AAAD//wMAUEsB&#10;Ai0AFAAGAAgAAAAhALaDOJL+AAAA4QEAABMAAAAAAAAAAAAAAAAAAAAAAFtDb250ZW50X1R5cGVz&#10;XS54bWxQSwECLQAUAAYACAAAACEAOP0h/9YAAACUAQAACwAAAAAAAAAAAAAAAAAvAQAAX3JlbHMv&#10;LnJlbHNQSwECLQAUAAYACAAAACEArdzcTxQHAACqIQAADgAAAAAAAAAAAAAAAAAuAgAAZHJzL2Uy&#10;b0RvYy54bWxQSwECLQAUAAYACAAAACEA/KuzVNkAAAADAQAADwAAAAAAAAAAAAAAAABuCQAAZHJz&#10;L2Rvd25yZXYueG1sUEsFBgAAAAAEAAQA8wAAAHQKAAAAAA=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Pr="00910ED5">
            <w:rPr>
              <w:color w:val="724793" w:themeColor="accent2"/>
              <w:spacing w:val="-4"/>
              <w:sz w:val="18"/>
              <w:szCs w:val="18"/>
            </w:rPr>
            <w:t>andrewbarrmla</w:t>
          </w:r>
          <w:proofErr w:type="spellEnd"/>
        </w:p>
      </w:tc>
    </w:tr>
  </w:tbl>
  <w:p w14:paraId="75C4F421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B64B" w14:textId="77777777" w:rsidR="00D365D3" w:rsidRDefault="00D365D3" w:rsidP="00AD7D31">
      <w:pPr>
        <w:spacing w:after="0" w:line="240" w:lineRule="auto"/>
      </w:pPr>
      <w:r>
        <w:separator/>
      </w:r>
    </w:p>
  </w:footnote>
  <w:footnote w:type="continuationSeparator" w:id="0">
    <w:p w14:paraId="33FEA12E" w14:textId="77777777" w:rsidR="00D365D3" w:rsidRDefault="00D365D3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79A2" w14:textId="77777777" w:rsidR="00F6076D" w:rsidRDefault="00F60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B8B7" w14:textId="77777777" w:rsidR="00F6076D" w:rsidRDefault="00F60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EDD9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07182F72" wp14:editId="45E0D273">
          <wp:simplePos x="0" y="0"/>
          <wp:positionH relativeFrom="margin">
            <wp:posOffset>-714431</wp:posOffset>
          </wp:positionH>
          <wp:positionV relativeFrom="paragraph">
            <wp:posOffset>-62230</wp:posOffset>
          </wp:positionV>
          <wp:extent cx="7606800" cy="1587600"/>
          <wp:effectExtent l="0" t="0" r="635" b="0"/>
          <wp:wrapNone/>
          <wp:docPr id="4" name="Picture 4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CT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5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CF65BCB" wp14:editId="722C68AA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F34A2B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34426C35" w14:textId="77777777" w:rsidR="00DC1D1A" w:rsidRPr="00DD766A" w:rsidRDefault="00DC1D1A" w:rsidP="00DC1D1A">
    <w:pPr>
      <w:pStyle w:val="Portfolios"/>
    </w:pPr>
    <w:r>
      <w:rPr>
        <w:b/>
        <w:color w:val="231F20"/>
        <w:spacing w:val="-1"/>
        <w:sz w:val="24"/>
      </w:rPr>
      <w:t>Andrew Barr MLA</w:t>
    </w:r>
    <w:r w:rsidRPr="00DD766A">
      <w:t xml:space="preserve"> </w:t>
    </w:r>
    <w:r>
      <w:br/>
      <w:t>Chief Minister</w:t>
    </w:r>
    <w:r>
      <w:br/>
      <w:t>Treasurer</w:t>
    </w:r>
    <w:r>
      <w:br/>
      <w:t>Minister for Climate Action</w:t>
    </w:r>
    <w:r>
      <w:br/>
      <w:t>Minister for Economic Development</w:t>
    </w:r>
    <w:r>
      <w:br/>
      <w:t>Minister for Tourism</w:t>
    </w:r>
  </w:p>
  <w:p w14:paraId="733E06F1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CB82D82" wp14:editId="30B68F7F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954E4D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DC1D1A">
      <w:rPr>
        <w:rFonts w:ascii="Calibri" w:hAnsi="Calibri"/>
        <w:sz w:val="20"/>
        <w:szCs w:val="20"/>
      </w:rPr>
      <w:t xml:space="preserve"> </w:t>
    </w:r>
    <w:proofErr w:type="spellStart"/>
    <w:r w:rsidR="00DC1D1A">
      <w:rPr>
        <w:rFonts w:ascii="Calibri" w:hAnsi="Calibri"/>
        <w:sz w:val="20"/>
        <w:szCs w:val="20"/>
      </w:rPr>
      <w:t>Kurrajong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D3"/>
    <w:rsid w:val="00003B4A"/>
    <w:rsid w:val="000125FC"/>
    <w:rsid w:val="00027AFE"/>
    <w:rsid w:val="0006371F"/>
    <w:rsid w:val="00076E40"/>
    <w:rsid w:val="000C331E"/>
    <w:rsid w:val="000F4BFB"/>
    <w:rsid w:val="00131016"/>
    <w:rsid w:val="001450DC"/>
    <w:rsid w:val="001804F3"/>
    <w:rsid w:val="001851B2"/>
    <w:rsid w:val="00195EAD"/>
    <w:rsid w:val="001A1C13"/>
    <w:rsid w:val="001D7389"/>
    <w:rsid w:val="00240F3E"/>
    <w:rsid w:val="002450E9"/>
    <w:rsid w:val="002970E2"/>
    <w:rsid w:val="002B363E"/>
    <w:rsid w:val="002D4441"/>
    <w:rsid w:val="002E1D40"/>
    <w:rsid w:val="00313E4A"/>
    <w:rsid w:val="003E4068"/>
    <w:rsid w:val="0041104E"/>
    <w:rsid w:val="004517FA"/>
    <w:rsid w:val="004A45F1"/>
    <w:rsid w:val="005351C5"/>
    <w:rsid w:val="0055749D"/>
    <w:rsid w:val="005C4787"/>
    <w:rsid w:val="005E7DE1"/>
    <w:rsid w:val="00601833"/>
    <w:rsid w:val="00602784"/>
    <w:rsid w:val="0061634E"/>
    <w:rsid w:val="0064748B"/>
    <w:rsid w:val="00655CD8"/>
    <w:rsid w:val="00696899"/>
    <w:rsid w:val="006A1B70"/>
    <w:rsid w:val="006C4F9C"/>
    <w:rsid w:val="006C6335"/>
    <w:rsid w:val="00712BA7"/>
    <w:rsid w:val="00725519"/>
    <w:rsid w:val="00742013"/>
    <w:rsid w:val="00795E1D"/>
    <w:rsid w:val="007B465C"/>
    <w:rsid w:val="007D7FAC"/>
    <w:rsid w:val="007E1C87"/>
    <w:rsid w:val="007F5BA8"/>
    <w:rsid w:val="00806ACB"/>
    <w:rsid w:val="00834846"/>
    <w:rsid w:val="00855531"/>
    <w:rsid w:val="008707AA"/>
    <w:rsid w:val="008A04F4"/>
    <w:rsid w:val="008C5119"/>
    <w:rsid w:val="008D15E5"/>
    <w:rsid w:val="008D37E0"/>
    <w:rsid w:val="00905F4F"/>
    <w:rsid w:val="009B6D21"/>
    <w:rsid w:val="009C2877"/>
    <w:rsid w:val="00A031A0"/>
    <w:rsid w:val="00A05B96"/>
    <w:rsid w:val="00A2718B"/>
    <w:rsid w:val="00A6097C"/>
    <w:rsid w:val="00AC16C5"/>
    <w:rsid w:val="00AD7D31"/>
    <w:rsid w:val="00AF08DA"/>
    <w:rsid w:val="00AF2B15"/>
    <w:rsid w:val="00B44753"/>
    <w:rsid w:val="00B85096"/>
    <w:rsid w:val="00B91F55"/>
    <w:rsid w:val="00BC63C4"/>
    <w:rsid w:val="00C04DFF"/>
    <w:rsid w:val="00C07347"/>
    <w:rsid w:val="00CA0045"/>
    <w:rsid w:val="00D30ACA"/>
    <w:rsid w:val="00D365D3"/>
    <w:rsid w:val="00DC1D1A"/>
    <w:rsid w:val="00DD766A"/>
    <w:rsid w:val="00E04FD9"/>
    <w:rsid w:val="00E708D1"/>
    <w:rsid w:val="00E80BC3"/>
    <w:rsid w:val="00EA7B1C"/>
    <w:rsid w:val="00EB388C"/>
    <w:rsid w:val="00EC56E0"/>
    <w:rsid w:val="00ED5634"/>
    <w:rsid w:val="00EE6CA3"/>
    <w:rsid w:val="00EF0A8B"/>
    <w:rsid w:val="00F14007"/>
    <w:rsid w:val="00F3427A"/>
    <w:rsid w:val="00F50739"/>
    <w:rsid w:val="00F6076D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B8A6A"/>
  <w15:chartTrackingRefBased/>
  <w15:docId w15:val="{3EDD6BD4-46E9-4AF8-9F57-6370D661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ListParagraph">
    <w:name w:val="List Paragraph"/>
    <w:basedOn w:val="Normal"/>
    <w:uiPriority w:val="34"/>
    <w:qFormat/>
    <w:rsid w:val="001A1C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1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crutiny@parliament.act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%20falzon\Downloads\AndrewBarr-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9" ma:contentTypeDescription="Create a new document." ma:contentTypeScope="" ma:versionID="aec6f21c815671188cde2abac0075900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321f9ca8876a6050411e27632b4ddb20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</documentManagement>
</p:properties>
</file>

<file path=customXml/itemProps1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013BC-4BB0-4E5D-BBCF-5AF91E949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AndrewBarr-Letterhead (2)</Template>
  <TotalTime>4</TotalTime>
  <Pages>2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Falzon, Gabriela</dc:creator>
  <cp:keywords/>
  <dc:description/>
  <cp:lastModifiedBy>Young, Michael</cp:lastModifiedBy>
  <cp:revision>2</cp:revision>
  <cp:lastPrinted>2018-08-24T07:17:00Z</cp:lastPrinted>
  <dcterms:created xsi:type="dcterms:W3CDTF">2023-03-31T04:27:00Z</dcterms:created>
  <dcterms:modified xsi:type="dcterms:W3CDTF">2023-03-31T04:27:00Z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2023-02-24T00:59:37Z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ba4809ab-eb85-4bc9-a290-06b5f746d4ee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ediaServiceImageTags">
    <vt:lpwstr/>
  </property>
</Properties>
</file>