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49987" w14:textId="77777777" w:rsidR="0044596C" w:rsidRPr="0044596C" w:rsidRDefault="0044596C" w:rsidP="00391032">
      <w:pPr>
        <w:keepNext/>
        <w:keepLines/>
        <w:jc w:val="center"/>
        <w:rPr>
          <w:rFonts w:ascii="Times New Roman" w:hAnsi="Times New Roman"/>
          <w:b/>
          <w:bCs/>
          <w:lang w:val="en-AU"/>
        </w:rPr>
      </w:pPr>
      <w:r w:rsidRPr="0044596C">
        <w:rPr>
          <w:rFonts w:ascii="Times New Roman" w:hAnsi="Times New Roman"/>
          <w:b/>
          <w:bCs/>
          <w:noProof/>
          <w:lang w:val="en-AU"/>
        </w:rPr>
        <w:drawing>
          <wp:inline distT="0" distB="0" distL="0" distR="0" wp14:anchorId="367E0DD4" wp14:editId="1CE55981">
            <wp:extent cx="908050" cy="914400"/>
            <wp:effectExtent l="0" t="0" r="635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8050" cy="914400"/>
                    </a:xfrm>
                    <a:prstGeom prst="rect">
                      <a:avLst/>
                    </a:prstGeom>
                    <a:noFill/>
                    <a:ln>
                      <a:noFill/>
                    </a:ln>
                  </pic:spPr>
                </pic:pic>
              </a:graphicData>
            </a:graphic>
          </wp:inline>
        </w:drawing>
      </w:r>
    </w:p>
    <w:p w14:paraId="6EC2C2E8" w14:textId="77777777" w:rsidR="0044596C" w:rsidRPr="0044596C" w:rsidRDefault="0044596C" w:rsidP="00391032">
      <w:pPr>
        <w:keepNext/>
        <w:keepLines/>
        <w:spacing w:before="200"/>
        <w:jc w:val="center"/>
        <w:rPr>
          <w:rFonts w:ascii="Calibri" w:hAnsi="Calibri"/>
          <w:sz w:val="36"/>
          <w:lang w:val="en-AU"/>
        </w:rPr>
      </w:pPr>
      <w:r w:rsidRPr="0044596C">
        <w:rPr>
          <w:rFonts w:ascii="Calibri" w:hAnsi="Calibri"/>
          <w:sz w:val="36"/>
          <w:lang w:val="en-AU"/>
        </w:rPr>
        <w:t>Legislative Assembly for the</w:t>
      </w:r>
      <w:r w:rsidRPr="0044596C">
        <w:rPr>
          <w:rFonts w:ascii="Calibri" w:hAnsi="Calibri"/>
          <w:sz w:val="36"/>
          <w:lang w:val="en-AU"/>
        </w:rPr>
        <w:br/>
        <w:t>Australian Capital Territory</w:t>
      </w:r>
    </w:p>
    <w:p w14:paraId="40BC29A7" w14:textId="77777777" w:rsidR="0044596C" w:rsidRPr="0044596C" w:rsidRDefault="0044596C" w:rsidP="00391032">
      <w:pPr>
        <w:keepNext/>
        <w:keepLines/>
        <w:jc w:val="center"/>
        <w:rPr>
          <w:rFonts w:ascii="Calibri" w:hAnsi="Calibri"/>
          <w:b/>
          <w:bCs/>
          <w:lang w:val="en-AU"/>
        </w:rPr>
      </w:pPr>
    </w:p>
    <w:p w14:paraId="0D96D0C0" w14:textId="77777777" w:rsidR="0044596C" w:rsidRPr="0044596C" w:rsidRDefault="0044596C" w:rsidP="00391032">
      <w:pPr>
        <w:keepNext/>
        <w:keepLines/>
        <w:jc w:val="center"/>
        <w:rPr>
          <w:rFonts w:ascii="Calibri" w:hAnsi="Calibri"/>
          <w:b/>
          <w:bCs/>
          <w:lang w:val="en-AU"/>
        </w:rPr>
      </w:pPr>
      <w:r w:rsidRPr="0044596C">
        <w:rPr>
          <w:rFonts w:ascii="Calibri" w:hAnsi="Calibri"/>
          <w:b/>
          <w:bCs/>
          <w:lang w:val="en-AU"/>
        </w:rPr>
        <w:t>2020-2021-2022</w:t>
      </w:r>
    </w:p>
    <w:p w14:paraId="6DD30A7F" w14:textId="77777777" w:rsidR="0044596C" w:rsidRPr="0044596C" w:rsidRDefault="0044596C" w:rsidP="00391032">
      <w:pPr>
        <w:keepNext/>
        <w:keepLines/>
        <w:spacing w:before="360"/>
        <w:jc w:val="center"/>
        <w:rPr>
          <w:rFonts w:ascii="Calibri" w:hAnsi="Calibri"/>
          <w:b/>
          <w:sz w:val="48"/>
          <w:lang w:val="en-AU"/>
        </w:rPr>
      </w:pPr>
      <w:r w:rsidRPr="0044596C">
        <w:rPr>
          <w:rFonts w:ascii="Calibri" w:hAnsi="Calibri"/>
          <w:b/>
          <w:sz w:val="48"/>
          <w:lang w:val="en-AU"/>
        </w:rPr>
        <w:t>Notice Paper</w:t>
      </w:r>
    </w:p>
    <w:p w14:paraId="5446A58B" w14:textId="77777777" w:rsidR="0044596C" w:rsidRPr="0044596C" w:rsidRDefault="0044596C" w:rsidP="00391032">
      <w:pPr>
        <w:spacing w:before="360"/>
        <w:jc w:val="center"/>
        <w:rPr>
          <w:rFonts w:ascii="Calibri" w:hAnsi="Calibri"/>
          <w:sz w:val="28"/>
          <w:szCs w:val="28"/>
        </w:rPr>
      </w:pPr>
      <w:r w:rsidRPr="0044596C">
        <w:rPr>
          <w:rFonts w:ascii="Calibri" w:hAnsi="Calibri"/>
          <w:sz w:val="28"/>
          <w:szCs w:val="28"/>
        </w:rPr>
        <w:t xml:space="preserve">No </w:t>
      </w:r>
      <w:r>
        <w:rPr>
          <w:rFonts w:ascii="Calibri" w:hAnsi="Calibri"/>
          <w:sz w:val="28"/>
          <w:szCs w:val="28"/>
        </w:rPr>
        <w:t>59</w:t>
      </w:r>
    </w:p>
    <w:p w14:paraId="3549A5A1" w14:textId="77777777" w:rsidR="0044596C" w:rsidRPr="0044596C" w:rsidRDefault="0044596C" w:rsidP="00391032">
      <w:pPr>
        <w:keepNext/>
        <w:keepLines/>
        <w:spacing w:before="360"/>
        <w:jc w:val="center"/>
        <w:rPr>
          <w:rFonts w:ascii="Calibri" w:hAnsi="Calibri"/>
          <w:bCs/>
          <w:sz w:val="28"/>
          <w:szCs w:val="28"/>
          <w:lang w:val="en-AU"/>
        </w:rPr>
      </w:pPr>
      <w:r>
        <w:rPr>
          <w:rFonts w:ascii="Calibri" w:hAnsi="Calibri"/>
          <w:bCs/>
          <w:sz w:val="28"/>
          <w:szCs w:val="28"/>
          <w:lang w:val="en-AU"/>
        </w:rPr>
        <w:t>Tuesday, 11 October 2022</w:t>
      </w:r>
    </w:p>
    <w:p w14:paraId="6563ED0C" w14:textId="77777777" w:rsidR="0044596C" w:rsidRPr="0044596C" w:rsidRDefault="0044596C" w:rsidP="00391032">
      <w:pPr>
        <w:keepNext/>
        <w:keepLines/>
        <w:spacing w:before="360"/>
        <w:jc w:val="center"/>
        <w:rPr>
          <w:rFonts w:ascii="Calibri" w:hAnsi="Calibri"/>
          <w:szCs w:val="24"/>
          <w:lang w:val="en-AU"/>
        </w:rPr>
      </w:pPr>
      <w:r w:rsidRPr="0044596C">
        <w:rPr>
          <w:rFonts w:ascii="Calibri" w:hAnsi="Calibri"/>
          <w:iCs/>
          <w:szCs w:val="24"/>
          <w:lang w:val="en-AU"/>
        </w:rPr>
        <w:t>The Assembly meets this day at 10 am</w:t>
      </w:r>
    </w:p>
    <w:p w14:paraId="4589E437" w14:textId="77777777" w:rsidR="0044596C" w:rsidRPr="0044596C" w:rsidRDefault="0044596C" w:rsidP="00391032">
      <w:pPr>
        <w:keepNext/>
        <w:keepLines/>
        <w:spacing w:before="200" w:after="480"/>
        <w:jc w:val="center"/>
        <w:rPr>
          <w:rFonts w:ascii="Calibri" w:hAnsi="Calibri"/>
          <w:b/>
          <w:caps/>
          <w:lang w:val="en-AU"/>
        </w:rPr>
      </w:pPr>
      <w:r w:rsidRPr="0044596C">
        <w:rPr>
          <w:rFonts w:ascii="Calibri" w:hAnsi="Calibri"/>
          <w:caps/>
          <w:lang w:val="en-AU"/>
        </w:rPr>
        <w:t>___________________________________</w:t>
      </w:r>
    </w:p>
    <w:p w14:paraId="5604D950" w14:textId="77777777" w:rsidR="0044596C" w:rsidRDefault="0044596C" w:rsidP="00391032">
      <w:pPr>
        <w:tabs>
          <w:tab w:val="right" w:pos="580"/>
        </w:tabs>
        <w:spacing w:before="240" w:after="240"/>
        <w:jc w:val="center"/>
        <w:rPr>
          <w:rFonts w:ascii="Calibri" w:hAnsi="Calibri"/>
          <w:b/>
          <w:sz w:val="28"/>
          <w:lang w:eastAsia="en-US"/>
        </w:rPr>
      </w:pPr>
      <w:r w:rsidRPr="0044596C">
        <w:rPr>
          <w:rFonts w:ascii="Calibri" w:hAnsi="Calibri"/>
          <w:b/>
          <w:sz w:val="28"/>
          <w:lang w:eastAsia="en-US"/>
        </w:rPr>
        <w:t>ASSEMBLY BUSINESS</w:t>
      </w:r>
    </w:p>
    <w:p w14:paraId="1311A8E8" w14:textId="77777777" w:rsidR="0044596C" w:rsidRPr="0044596C" w:rsidRDefault="0044596C" w:rsidP="00391032">
      <w:pPr>
        <w:tabs>
          <w:tab w:val="right" w:pos="580"/>
        </w:tabs>
        <w:spacing w:before="240" w:after="240"/>
        <w:rPr>
          <w:rFonts w:ascii="Calibri" w:hAnsi="Calibri"/>
          <w:b/>
          <w:sz w:val="28"/>
          <w:lang w:eastAsia="en-US"/>
        </w:rPr>
      </w:pPr>
      <w:r w:rsidRPr="0044596C">
        <w:rPr>
          <w:rFonts w:ascii="Calibri" w:hAnsi="Calibri"/>
          <w:b/>
          <w:sz w:val="28"/>
          <w:lang w:eastAsia="en-US"/>
        </w:rPr>
        <w:t>Orders of the day</w:t>
      </w:r>
    </w:p>
    <w:p w14:paraId="278993C4" w14:textId="77777777" w:rsidR="0044596C" w:rsidRPr="0044596C" w:rsidRDefault="0044596C" w:rsidP="00391032">
      <w:pPr>
        <w:tabs>
          <w:tab w:val="right" w:pos="567"/>
          <w:tab w:val="left" w:pos="1134"/>
        </w:tabs>
        <w:spacing w:before="120" w:after="120"/>
        <w:ind w:left="1134" w:hanging="1134"/>
        <w:rPr>
          <w:rFonts w:ascii="Calibri" w:hAnsi="Calibri"/>
          <w:i/>
          <w:szCs w:val="24"/>
          <w:lang w:val="en-AU"/>
        </w:rPr>
      </w:pPr>
      <w:r w:rsidRPr="0044596C">
        <w:rPr>
          <w:rFonts w:ascii="Calibri" w:hAnsi="Calibri"/>
          <w:szCs w:val="24"/>
          <w:lang w:val="en-AU"/>
        </w:rPr>
        <w:tab/>
      </w:r>
      <w:r>
        <w:rPr>
          <w:rFonts w:ascii="Calibri" w:hAnsi="Calibri"/>
          <w:szCs w:val="24"/>
          <w:lang w:val="en-AU"/>
        </w:rPr>
        <w:t>1</w:t>
      </w:r>
      <w:r w:rsidRPr="0044596C">
        <w:rPr>
          <w:rFonts w:ascii="Calibri" w:hAnsi="Calibri"/>
          <w:szCs w:val="24"/>
          <w:lang w:val="en-AU"/>
        </w:rPr>
        <w:tab/>
      </w:r>
      <w:r w:rsidRPr="0044596C">
        <w:rPr>
          <w:rFonts w:ascii="Calibri" w:hAnsi="Calibri"/>
          <w:b/>
          <w:szCs w:val="24"/>
          <w:lang w:val="en-AU"/>
        </w:rPr>
        <w:t>ESTIMATES 2022-2023—SELECT COMMITTEE</w:t>
      </w:r>
      <w:r w:rsidRPr="0044596C">
        <w:rPr>
          <w:rFonts w:ascii="Calibri" w:hAnsi="Calibri"/>
          <w:szCs w:val="24"/>
          <w:lang w:val="en-AU"/>
        </w:rPr>
        <w:t>: Presentation of report on the expenditure proposals contained in the Appropriation Bill 2022-2023, the Appropriation (Office of the Legislative Assembly) Bill 2022-2023 and any revenue estimates proposed by the Government in the 2022-2023 Budget, pursuant to order of the Assembly of 24 March 2022, amended 15 August 2022 and 21 September 2022.</w:t>
      </w:r>
    </w:p>
    <w:p w14:paraId="63F6849E" w14:textId="77777777" w:rsidR="0044596C" w:rsidRPr="0044596C" w:rsidRDefault="0044596C" w:rsidP="00391032">
      <w:pPr>
        <w:tabs>
          <w:tab w:val="right" w:pos="580"/>
          <w:tab w:val="left" w:pos="9072"/>
        </w:tabs>
        <w:spacing w:before="240" w:after="480"/>
        <w:ind w:left="567" w:hanging="567"/>
        <w:jc w:val="center"/>
        <w:rPr>
          <w:rFonts w:ascii="Times New Roman" w:hAnsi="Times New Roman"/>
        </w:rPr>
      </w:pPr>
      <w:r w:rsidRPr="0044596C">
        <w:rPr>
          <w:rFonts w:ascii="Times New Roman" w:hAnsi="Times New Roman"/>
        </w:rPr>
        <w:t>___________________________________</w:t>
      </w:r>
    </w:p>
    <w:p w14:paraId="034A8701" w14:textId="77777777" w:rsidR="0044596C" w:rsidRPr="0044596C" w:rsidRDefault="0044596C" w:rsidP="00391032">
      <w:pPr>
        <w:spacing w:before="240" w:after="240"/>
        <w:jc w:val="center"/>
        <w:rPr>
          <w:rFonts w:ascii="Calibri" w:hAnsi="Calibri"/>
          <w:b/>
          <w:sz w:val="28"/>
          <w:lang w:eastAsia="en-US"/>
        </w:rPr>
      </w:pPr>
      <w:r w:rsidRPr="0044596C">
        <w:rPr>
          <w:rFonts w:ascii="Calibri" w:hAnsi="Calibri"/>
          <w:b/>
          <w:sz w:val="28"/>
          <w:lang w:eastAsia="en-US"/>
        </w:rPr>
        <w:t>EXECUTIVE BUSINESS</w:t>
      </w:r>
    </w:p>
    <w:p w14:paraId="5D29F087" w14:textId="77777777" w:rsidR="0044596C" w:rsidRPr="0044596C" w:rsidRDefault="0044596C" w:rsidP="00391032">
      <w:pPr>
        <w:tabs>
          <w:tab w:val="right" w:pos="580"/>
        </w:tabs>
        <w:spacing w:before="240" w:after="240"/>
        <w:rPr>
          <w:rFonts w:ascii="Calibri" w:hAnsi="Calibri"/>
          <w:b/>
          <w:sz w:val="28"/>
          <w:lang w:eastAsia="en-US"/>
        </w:rPr>
      </w:pPr>
      <w:r w:rsidRPr="0044596C">
        <w:rPr>
          <w:rFonts w:ascii="Calibri" w:hAnsi="Calibri"/>
          <w:b/>
          <w:sz w:val="28"/>
          <w:lang w:eastAsia="en-US"/>
        </w:rPr>
        <w:t>Notices</w:t>
      </w:r>
    </w:p>
    <w:p w14:paraId="2CFD499B" w14:textId="77777777" w:rsidR="00515F53" w:rsidRPr="0044596C" w:rsidRDefault="00515F53" w:rsidP="00515F53">
      <w:pPr>
        <w:tabs>
          <w:tab w:val="right" w:pos="567"/>
          <w:tab w:val="left" w:pos="1134"/>
        </w:tabs>
        <w:spacing w:before="120" w:after="120"/>
        <w:ind w:left="1134" w:hanging="1134"/>
        <w:rPr>
          <w:rFonts w:ascii="Calibri" w:hAnsi="Calibri"/>
          <w:lang w:val="en-AU"/>
        </w:rPr>
      </w:pPr>
      <w:r w:rsidRPr="0044596C">
        <w:rPr>
          <w:rFonts w:ascii="Calibri" w:hAnsi="Calibri"/>
          <w:lang w:val="en-AU"/>
        </w:rPr>
        <w:tab/>
        <w:t>*</w:t>
      </w:r>
      <w:r>
        <w:rPr>
          <w:rFonts w:ascii="Calibri" w:hAnsi="Calibri"/>
          <w:lang w:val="en-AU"/>
        </w:rPr>
        <w:t>1</w:t>
      </w:r>
      <w:r w:rsidRPr="0044596C">
        <w:rPr>
          <w:rFonts w:ascii="Calibri" w:hAnsi="Calibri"/>
          <w:lang w:val="en-AU"/>
        </w:rPr>
        <w:tab/>
      </w:r>
      <w:r w:rsidRPr="0044596C">
        <w:rPr>
          <w:rFonts w:ascii="Calibri" w:hAnsi="Calibri"/>
          <w:b/>
          <w:caps/>
          <w:lang w:val="en-AU"/>
        </w:rPr>
        <w:t>Ms Cheyne</w:t>
      </w:r>
      <w:r w:rsidRPr="0044596C">
        <w:rPr>
          <w:rFonts w:ascii="Calibri" w:hAnsi="Calibri"/>
          <w:bCs/>
          <w:caps/>
          <w:lang w:val="en-AU"/>
        </w:rPr>
        <w:t>:</w:t>
      </w:r>
      <w:r w:rsidRPr="0044596C">
        <w:rPr>
          <w:rFonts w:ascii="Calibri" w:hAnsi="Calibri"/>
          <w:bCs/>
          <w:lang w:val="en-AU"/>
        </w:rPr>
        <w:t xml:space="preserve"> </w:t>
      </w:r>
      <w:r w:rsidRPr="0044596C">
        <w:rPr>
          <w:rFonts w:ascii="Calibri" w:hAnsi="Calibri"/>
          <w:lang w:val="en-AU"/>
        </w:rPr>
        <w:t xml:space="preserve">To present a Bill for an Act to promote multiculturalism in the ACT, and for other purposes. </w:t>
      </w:r>
      <w:r w:rsidRPr="0044596C">
        <w:rPr>
          <w:rFonts w:ascii="Calibri" w:hAnsi="Calibri"/>
          <w:i/>
          <w:iCs/>
          <w:lang w:val="en-AU"/>
        </w:rPr>
        <w:t>(Notice given 10 October 2022)</w:t>
      </w:r>
      <w:r w:rsidRPr="0044596C">
        <w:rPr>
          <w:rFonts w:ascii="Calibri" w:hAnsi="Calibri"/>
          <w:lang w:val="en-AU"/>
        </w:rPr>
        <w:t>.</w:t>
      </w:r>
    </w:p>
    <w:p w14:paraId="0BFD92A2" w14:textId="77777777" w:rsidR="0044596C" w:rsidRPr="0044596C" w:rsidRDefault="0044596C" w:rsidP="00391032">
      <w:pPr>
        <w:tabs>
          <w:tab w:val="right" w:pos="567"/>
          <w:tab w:val="left" w:pos="1134"/>
        </w:tabs>
        <w:spacing w:before="120" w:after="120"/>
        <w:ind w:left="1134" w:hanging="1134"/>
        <w:rPr>
          <w:rFonts w:ascii="Calibri" w:hAnsi="Calibri"/>
          <w:lang w:val="en-AU"/>
        </w:rPr>
      </w:pPr>
      <w:r w:rsidRPr="0044596C">
        <w:rPr>
          <w:rFonts w:ascii="Calibri" w:hAnsi="Calibri"/>
          <w:lang w:val="en-AU"/>
        </w:rPr>
        <w:tab/>
        <w:t>*</w:t>
      </w:r>
      <w:r w:rsidR="00515F53">
        <w:rPr>
          <w:rFonts w:ascii="Calibri" w:hAnsi="Calibri"/>
          <w:lang w:val="en-AU"/>
        </w:rPr>
        <w:t>2</w:t>
      </w:r>
      <w:r w:rsidRPr="0044596C">
        <w:rPr>
          <w:rFonts w:ascii="Calibri" w:hAnsi="Calibri"/>
          <w:lang w:val="en-AU"/>
        </w:rPr>
        <w:tab/>
      </w:r>
      <w:r w:rsidRPr="0044596C">
        <w:rPr>
          <w:rFonts w:ascii="Calibri" w:hAnsi="Calibri"/>
          <w:b/>
          <w:caps/>
          <w:lang w:val="en-AU"/>
        </w:rPr>
        <w:t>Mr Steel</w:t>
      </w:r>
      <w:r w:rsidRPr="0044596C">
        <w:rPr>
          <w:rFonts w:ascii="Calibri" w:hAnsi="Calibri"/>
          <w:bCs/>
          <w:caps/>
          <w:lang w:val="en-AU"/>
        </w:rPr>
        <w:t>:</w:t>
      </w:r>
      <w:r w:rsidRPr="0044596C">
        <w:rPr>
          <w:rFonts w:ascii="Calibri" w:hAnsi="Calibri"/>
          <w:bCs/>
          <w:lang w:val="en-AU"/>
        </w:rPr>
        <w:t xml:space="preserve"> </w:t>
      </w:r>
      <w:r w:rsidRPr="0044596C">
        <w:rPr>
          <w:rFonts w:ascii="Calibri" w:hAnsi="Calibri"/>
          <w:lang w:val="en-AU"/>
        </w:rPr>
        <w:t xml:space="preserve">To present a Bill for an Act to amend legislation about animal management and welfare. </w:t>
      </w:r>
      <w:r w:rsidRPr="0044596C">
        <w:rPr>
          <w:rFonts w:ascii="Calibri" w:hAnsi="Calibri"/>
          <w:i/>
          <w:iCs/>
          <w:lang w:val="en-AU"/>
        </w:rPr>
        <w:t>(Notice given 6 October 2022)</w:t>
      </w:r>
      <w:r w:rsidRPr="0044596C">
        <w:rPr>
          <w:rFonts w:ascii="Calibri" w:hAnsi="Calibri"/>
          <w:lang w:val="en-AU"/>
        </w:rPr>
        <w:t>.</w:t>
      </w:r>
    </w:p>
    <w:p w14:paraId="19EF03BB" w14:textId="77777777" w:rsidR="0044596C" w:rsidRPr="0044596C" w:rsidRDefault="0044596C" w:rsidP="00391032">
      <w:pPr>
        <w:tabs>
          <w:tab w:val="right" w:pos="567"/>
          <w:tab w:val="left" w:pos="1134"/>
        </w:tabs>
        <w:spacing w:before="120" w:after="120"/>
        <w:ind w:left="1134" w:hanging="1134"/>
        <w:rPr>
          <w:rFonts w:ascii="Calibri" w:hAnsi="Calibri"/>
          <w:lang w:val="en-AU"/>
        </w:rPr>
      </w:pPr>
      <w:r w:rsidRPr="0044596C">
        <w:rPr>
          <w:rFonts w:ascii="Calibri" w:hAnsi="Calibri"/>
          <w:lang w:val="en-AU"/>
        </w:rPr>
        <w:lastRenderedPageBreak/>
        <w:tab/>
        <w:t>*</w:t>
      </w:r>
      <w:r w:rsidR="00515F53">
        <w:rPr>
          <w:rFonts w:ascii="Calibri" w:hAnsi="Calibri"/>
          <w:lang w:val="en-AU"/>
        </w:rPr>
        <w:t>3</w:t>
      </w:r>
      <w:r w:rsidRPr="0044596C">
        <w:rPr>
          <w:rFonts w:ascii="Calibri" w:hAnsi="Calibri"/>
          <w:lang w:val="en-AU"/>
        </w:rPr>
        <w:tab/>
      </w:r>
      <w:r w:rsidRPr="0044596C">
        <w:rPr>
          <w:rFonts w:ascii="Calibri" w:hAnsi="Calibri"/>
          <w:b/>
          <w:caps/>
          <w:lang w:val="en-AU"/>
        </w:rPr>
        <w:t>Mr Rattenbury</w:t>
      </w:r>
      <w:r w:rsidRPr="0044596C">
        <w:rPr>
          <w:rFonts w:ascii="Calibri" w:hAnsi="Calibri"/>
          <w:bCs/>
          <w:caps/>
          <w:lang w:val="en-AU"/>
        </w:rPr>
        <w:t>:</w:t>
      </w:r>
      <w:r w:rsidRPr="0044596C">
        <w:rPr>
          <w:rFonts w:ascii="Calibri" w:hAnsi="Calibri"/>
          <w:bCs/>
          <w:lang w:val="en-AU"/>
        </w:rPr>
        <w:t xml:space="preserve"> </w:t>
      </w:r>
      <w:r w:rsidRPr="0044596C">
        <w:rPr>
          <w:rFonts w:ascii="Calibri" w:hAnsi="Calibri"/>
          <w:lang w:val="en-AU"/>
        </w:rPr>
        <w:t xml:space="preserve">To present a Bill for an Act to amend legislation about sexual assault, and for other purposes. </w:t>
      </w:r>
      <w:r w:rsidRPr="0044596C">
        <w:rPr>
          <w:rFonts w:ascii="Calibri" w:hAnsi="Calibri"/>
          <w:i/>
          <w:iCs/>
          <w:lang w:val="en-AU"/>
        </w:rPr>
        <w:t>(Notice given 10 October 2022)</w:t>
      </w:r>
      <w:r w:rsidRPr="0044596C">
        <w:rPr>
          <w:rFonts w:ascii="Calibri" w:hAnsi="Calibri"/>
          <w:lang w:val="en-AU"/>
        </w:rPr>
        <w:t>.</w:t>
      </w:r>
    </w:p>
    <w:p w14:paraId="016EDD3A" w14:textId="77777777" w:rsidR="0044596C" w:rsidRPr="0044596C" w:rsidRDefault="0044596C" w:rsidP="00391032">
      <w:pPr>
        <w:tabs>
          <w:tab w:val="right" w:pos="567"/>
          <w:tab w:val="left" w:pos="1134"/>
        </w:tabs>
        <w:spacing w:before="120" w:after="120"/>
        <w:ind w:left="1134" w:hanging="1134"/>
        <w:rPr>
          <w:rFonts w:ascii="Calibri" w:hAnsi="Calibri"/>
          <w:lang w:val="en-AU"/>
        </w:rPr>
      </w:pPr>
      <w:r w:rsidRPr="0044596C">
        <w:rPr>
          <w:rFonts w:ascii="Calibri" w:hAnsi="Calibri"/>
          <w:lang w:val="en-AU"/>
        </w:rPr>
        <w:tab/>
        <w:t>*</w:t>
      </w:r>
      <w:r>
        <w:rPr>
          <w:rFonts w:ascii="Calibri" w:hAnsi="Calibri"/>
          <w:lang w:val="en-AU"/>
        </w:rPr>
        <w:t>4</w:t>
      </w:r>
      <w:r w:rsidRPr="0044596C">
        <w:rPr>
          <w:rFonts w:ascii="Calibri" w:hAnsi="Calibri"/>
          <w:lang w:val="en-AU"/>
        </w:rPr>
        <w:tab/>
      </w:r>
      <w:r w:rsidRPr="0044596C">
        <w:rPr>
          <w:rFonts w:ascii="Calibri" w:hAnsi="Calibri"/>
          <w:b/>
          <w:caps/>
          <w:lang w:val="en-AU"/>
        </w:rPr>
        <w:t>Ms Vassarotti</w:t>
      </w:r>
      <w:r w:rsidRPr="0044596C">
        <w:rPr>
          <w:rFonts w:ascii="Calibri" w:hAnsi="Calibri"/>
          <w:bCs/>
          <w:caps/>
          <w:lang w:val="en-AU"/>
        </w:rPr>
        <w:t>:</w:t>
      </w:r>
      <w:r w:rsidRPr="0044596C">
        <w:rPr>
          <w:rFonts w:ascii="Calibri" w:hAnsi="Calibri"/>
          <w:bCs/>
          <w:lang w:val="en-AU"/>
        </w:rPr>
        <w:t xml:space="preserve"> </w:t>
      </w:r>
      <w:r w:rsidRPr="0044596C">
        <w:rPr>
          <w:rFonts w:ascii="Calibri" w:hAnsi="Calibri"/>
          <w:lang w:val="en-AU"/>
        </w:rPr>
        <w:t xml:space="preserve">To present a Bill for an Act to amend legislation about electricity safety, and for other purposes. </w:t>
      </w:r>
      <w:r w:rsidRPr="0044596C">
        <w:rPr>
          <w:rFonts w:ascii="Calibri" w:hAnsi="Calibri"/>
          <w:i/>
          <w:iCs/>
          <w:lang w:val="en-AU"/>
        </w:rPr>
        <w:t>(Notice given 6 October 2022)</w:t>
      </w:r>
      <w:r w:rsidRPr="0044596C">
        <w:rPr>
          <w:rFonts w:ascii="Calibri" w:hAnsi="Calibri"/>
          <w:lang w:val="en-AU"/>
        </w:rPr>
        <w:t>.</w:t>
      </w:r>
    </w:p>
    <w:p w14:paraId="1529A7B4" w14:textId="77777777" w:rsidR="0044596C" w:rsidRPr="0044596C" w:rsidRDefault="0044596C" w:rsidP="00391032">
      <w:pPr>
        <w:tabs>
          <w:tab w:val="right" w:pos="580"/>
        </w:tabs>
        <w:spacing w:before="240" w:after="240"/>
        <w:rPr>
          <w:rFonts w:ascii="Calibri" w:hAnsi="Calibri"/>
          <w:b/>
          <w:sz w:val="28"/>
          <w:lang w:eastAsia="en-US"/>
        </w:rPr>
      </w:pPr>
      <w:r w:rsidRPr="0044596C">
        <w:rPr>
          <w:rFonts w:ascii="Calibri" w:hAnsi="Calibri"/>
          <w:b/>
          <w:sz w:val="28"/>
          <w:lang w:eastAsia="en-US"/>
        </w:rPr>
        <w:t>Orders of the day</w:t>
      </w:r>
    </w:p>
    <w:p w14:paraId="7A136F9E"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1</w:t>
      </w:r>
      <w:r w:rsidRPr="0044596C">
        <w:rPr>
          <w:rFonts w:ascii="Calibri" w:hAnsi="Calibri"/>
          <w:lang w:val="en-AU"/>
        </w:rPr>
        <w:tab/>
      </w:r>
      <w:hyperlink r:id="rId10" w:history="1">
        <w:r w:rsidRPr="0044596C">
          <w:rPr>
            <w:rFonts w:ascii="Calibri" w:hAnsi="Calibri"/>
            <w:b/>
            <w:caps/>
            <w:color w:val="0000FF"/>
            <w:lang w:val="en-AU"/>
          </w:rPr>
          <w:t>Terrorism (Extraordinary Temporary Powers) Amendment Bill 2022</w:t>
        </w:r>
      </w:hyperlink>
      <w:r w:rsidRPr="0044596C">
        <w:rPr>
          <w:rFonts w:ascii="Calibri" w:hAnsi="Calibri"/>
          <w:bCs/>
          <w:caps/>
          <w:lang w:val="en-AU"/>
        </w:rPr>
        <w:t xml:space="preserve">: </w:t>
      </w:r>
      <w:r w:rsidRPr="0044596C">
        <w:rPr>
          <w:rFonts w:ascii="Calibri" w:hAnsi="Calibri"/>
          <w:bCs/>
          <w:i/>
          <w:iCs/>
          <w:caps/>
          <w:lang w:val="en-AU"/>
        </w:rPr>
        <w:t>(</w:t>
      </w:r>
      <w:r w:rsidRPr="0044596C">
        <w:rPr>
          <w:rFonts w:ascii="Calibri" w:hAnsi="Calibri"/>
          <w:i/>
          <w:iCs/>
          <w:lang w:val="en-AU"/>
        </w:rPr>
        <w:t>Attorney-General)</w:t>
      </w:r>
      <w:r w:rsidRPr="0044596C">
        <w:rPr>
          <w:rFonts w:ascii="Calibri" w:hAnsi="Calibri"/>
          <w:lang w:val="en-AU"/>
        </w:rPr>
        <w:t xml:space="preserve">: Agreement in principle—Resumption of debate </w:t>
      </w:r>
      <w:r w:rsidRPr="0044596C">
        <w:rPr>
          <w:rFonts w:ascii="Calibri" w:hAnsi="Calibri"/>
          <w:i/>
          <w:iCs/>
          <w:lang w:val="en-AU"/>
        </w:rPr>
        <w:t>(from 5 May 2022—Mr Cain)</w:t>
      </w:r>
      <w:r w:rsidRPr="0044596C">
        <w:rPr>
          <w:rFonts w:ascii="Calibri" w:hAnsi="Calibri"/>
          <w:lang w:val="en-AU"/>
        </w:rPr>
        <w:t>.</w:t>
      </w:r>
    </w:p>
    <w:p w14:paraId="56ADF3D3" w14:textId="77777777" w:rsidR="0044596C" w:rsidRPr="0044596C" w:rsidRDefault="0044596C" w:rsidP="00391032">
      <w:pPr>
        <w:tabs>
          <w:tab w:val="right" w:pos="567"/>
        </w:tabs>
        <w:spacing w:before="120" w:after="120"/>
        <w:ind w:left="1134" w:hanging="1134"/>
        <w:rPr>
          <w:rFonts w:ascii="Calibri" w:hAnsi="Calibri"/>
          <w:i/>
          <w:lang w:val="en-AU"/>
        </w:rPr>
      </w:pPr>
      <w:r w:rsidRPr="0044596C">
        <w:rPr>
          <w:rFonts w:ascii="Calibri" w:hAnsi="Calibri"/>
          <w:lang w:val="en-AU"/>
        </w:rPr>
        <w:tab/>
      </w:r>
      <w:r>
        <w:rPr>
          <w:rFonts w:ascii="Calibri" w:hAnsi="Calibri"/>
          <w:lang w:val="en-AU"/>
        </w:rPr>
        <w:t>2</w:t>
      </w:r>
      <w:r w:rsidRPr="0044596C">
        <w:rPr>
          <w:rFonts w:ascii="Calibri" w:hAnsi="Calibri"/>
          <w:lang w:val="en-AU"/>
        </w:rPr>
        <w:tab/>
      </w:r>
      <w:hyperlink r:id="rId11" w:history="1">
        <w:r w:rsidRPr="0044596C">
          <w:rPr>
            <w:rFonts w:ascii="Calibri" w:hAnsi="Calibri"/>
            <w:b/>
            <w:caps/>
            <w:color w:val="0000FF"/>
            <w:lang w:val="en-AU"/>
          </w:rPr>
          <w:t>Appropriation Bill 2022-2023</w:t>
        </w:r>
      </w:hyperlink>
      <w:r w:rsidRPr="0044596C">
        <w:rPr>
          <w:rFonts w:ascii="Calibri" w:hAnsi="Calibri"/>
          <w:bCs/>
          <w:caps/>
          <w:lang w:val="en-AU"/>
        </w:rPr>
        <w:t xml:space="preserve">: </w:t>
      </w:r>
      <w:r w:rsidRPr="0044596C">
        <w:rPr>
          <w:rFonts w:ascii="Calibri" w:hAnsi="Calibri"/>
          <w:bCs/>
          <w:i/>
          <w:iCs/>
          <w:caps/>
          <w:lang w:val="en-AU"/>
        </w:rPr>
        <w:t>(</w:t>
      </w:r>
      <w:r w:rsidRPr="0044596C">
        <w:rPr>
          <w:rFonts w:ascii="Calibri" w:hAnsi="Calibri"/>
          <w:i/>
          <w:iCs/>
          <w:lang w:val="en-AU"/>
        </w:rPr>
        <w:t>Treasurer)</w:t>
      </w:r>
      <w:r w:rsidRPr="0044596C">
        <w:rPr>
          <w:rFonts w:ascii="Calibri" w:hAnsi="Calibri"/>
          <w:lang w:val="en-AU"/>
        </w:rPr>
        <w:t xml:space="preserve">: Agreement in principle—Resumption of debate </w:t>
      </w:r>
      <w:r w:rsidRPr="0044596C">
        <w:rPr>
          <w:rFonts w:ascii="Calibri" w:hAnsi="Calibri"/>
          <w:i/>
          <w:iCs/>
          <w:lang w:val="en-AU"/>
        </w:rPr>
        <w:t>(from 4 August 2022—Mr Barr)</w:t>
      </w:r>
      <w:r w:rsidRPr="0044596C">
        <w:rPr>
          <w:rFonts w:ascii="Calibri" w:hAnsi="Calibri"/>
          <w:lang w:val="en-AU"/>
        </w:rPr>
        <w:t xml:space="preserve">. </w:t>
      </w:r>
      <w:r w:rsidRPr="0044596C">
        <w:rPr>
          <w:rFonts w:ascii="Calibri" w:hAnsi="Calibri"/>
          <w:i/>
          <w:lang w:val="en-AU"/>
        </w:rPr>
        <w:t>(Referred to the Select Committee on Estimates 2022-2023 on 4 August 2022.)</w:t>
      </w:r>
    </w:p>
    <w:p w14:paraId="6A6FCBC7"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3</w:t>
      </w:r>
      <w:r w:rsidRPr="0044596C">
        <w:rPr>
          <w:rFonts w:ascii="Calibri" w:hAnsi="Calibri"/>
          <w:lang w:val="en-AU"/>
        </w:rPr>
        <w:tab/>
      </w:r>
      <w:hyperlink r:id="rId12" w:history="1">
        <w:r w:rsidRPr="0044596C">
          <w:rPr>
            <w:rFonts w:ascii="Calibri" w:hAnsi="Calibri"/>
            <w:b/>
            <w:caps/>
            <w:color w:val="0000FF"/>
            <w:lang w:val="en-AU"/>
          </w:rPr>
          <w:t>Appropriation (Office of the Legislative Assembly) Bill 2022-2023</w:t>
        </w:r>
      </w:hyperlink>
      <w:r w:rsidRPr="0044596C">
        <w:rPr>
          <w:rFonts w:ascii="Calibri" w:hAnsi="Calibri"/>
          <w:bCs/>
          <w:caps/>
          <w:lang w:val="en-AU"/>
        </w:rPr>
        <w:t xml:space="preserve">: </w:t>
      </w:r>
      <w:r w:rsidRPr="0044596C">
        <w:rPr>
          <w:rFonts w:ascii="Calibri" w:hAnsi="Calibri"/>
          <w:bCs/>
          <w:i/>
          <w:iCs/>
          <w:caps/>
          <w:lang w:val="en-AU"/>
        </w:rPr>
        <w:t>(</w:t>
      </w:r>
      <w:r w:rsidRPr="0044596C">
        <w:rPr>
          <w:rFonts w:ascii="Calibri" w:hAnsi="Calibri"/>
          <w:i/>
          <w:iCs/>
          <w:lang w:val="en-AU"/>
        </w:rPr>
        <w:t>Treasurer)</w:t>
      </w:r>
      <w:r w:rsidRPr="0044596C">
        <w:rPr>
          <w:rFonts w:ascii="Calibri" w:hAnsi="Calibri"/>
          <w:lang w:val="en-AU"/>
        </w:rPr>
        <w:t xml:space="preserve">: Agreement in principle—Resumption of debate </w:t>
      </w:r>
      <w:r w:rsidRPr="0044596C">
        <w:rPr>
          <w:rFonts w:ascii="Calibri" w:hAnsi="Calibri"/>
          <w:i/>
          <w:iCs/>
          <w:lang w:val="en-AU"/>
        </w:rPr>
        <w:t>(from 2 August 2022—Ms Lee)</w:t>
      </w:r>
      <w:r w:rsidRPr="0044596C">
        <w:rPr>
          <w:rFonts w:ascii="Calibri" w:hAnsi="Calibri"/>
          <w:lang w:val="en-AU"/>
        </w:rPr>
        <w:t xml:space="preserve">. </w:t>
      </w:r>
      <w:r w:rsidRPr="0044596C">
        <w:rPr>
          <w:rFonts w:ascii="Calibri" w:hAnsi="Calibri"/>
          <w:i/>
          <w:lang w:val="en-AU"/>
        </w:rPr>
        <w:t>(Referred to the Select Committee on Estimates 2022</w:t>
      </w:r>
      <w:r w:rsidRPr="0044596C">
        <w:rPr>
          <w:rFonts w:ascii="Calibri" w:hAnsi="Calibri"/>
          <w:i/>
          <w:lang w:val="en-AU"/>
        </w:rPr>
        <w:noBreakHyphen/>
        <w:t>2023 on 4 August 2022.)</w:t>
      </w:r>
    </w:p>
    <w:p w14:paraId="5DE9813C"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4</w:t>
      </w:r>
      <w:r w:rsidRPr="0044596C">
        <w:rPr>
          <w:rFonts w:ascii="Calibri" w:hAnsi="Calibri"/>
          <w:lang w:val="en-AU"/>
        </w:rPr>
        <w:tab/>
      </w:r>
      <w:hyperlink r:id="rId13" w:history="1">
        <w:r w:rsidRPr="0044596C">
          <w:rPr>
            <w:rFonts w:ascii="Calibri" w:hAnsi="Calibri"/>
            <w:b/>
            <w:caps/>
            <w:color w:val="0000FF"/>
            <w:lang w:val="en-AU"/>
          </w:rPr>
          <w:t>COAG Legislation Amendment Bill 2021</w:t>
        </w:r>
      </w:hyperlink>
      <w:r w:rsidRPr="0044596C">
        <w:rPr>
          <w:rFonts w:ascii="Calibri" w:hAnsi="Calibri"/>
          <w:bCs/>
          <w:caps/>
          <w:lang w:val="en-AU"/>
        </w:rPr>
        <w:t xml:space="preserve">: </w:t>
      </w:r>
      <w:r w:rsidRPr="0044596C">
        <w:rPr>
          <w:rFonts w:ascii="Calibri" w:hAnsi="Calibri"/>
          <w:bCs/>
          <w:i/>
          <w:iCs/>
          <w:caps/>
          <w:lang w:val="en-AU"/>
        </w:rPr>
        <w:t>(</w:t>
      </w:r>
      <w:r w:rsidRPr="0044596C">
        <w:rPr>
          <w:rFonts w:ascii="Calibri" w:hAnsi="Calibri"/>
          <w:i/>
          <w:iCs/>
          <w:lang w:val="en-AU"/>
        </w:rPr>
        <w:t>Chief Minister)</w:t>
      </w:r>
      <w:r w:rsidRPr="0044596C">
        <w:rPr>
          <w:rFonts w:ascii="Calibri" w:hAnsi="Calibri"/>
          <w:lang w:val="en-AU"/>
        </w:rPr>
        <w:t xml:space="preserve">: Agreement in principle—Resumption of debate </w:t>
      </w:r>
      <w:r w:rsidRPr="0044596C">
        <w:rPr>
          <w:rFonts w:ascii="Calibri" w:hAnsi="Calibri"/>
          <w:i/>
          <w:iCs/>
          <w:lang w:val="en-AU"/>
        </w:rPr>
        <w:t>(from 4 August 2021—Ms Lee)</w:t>
      </w:r>
      <w:r w:rsidRPr="0044596C">
        <w:rPr>
          <w:rFonts w:ascii="Calibri" w:hAnsi="Calibri"/>
          <w:lang w:val="en-AU"/>
        </w:rPr>
        <w:t>.</w:t>
      </w:r>
    </w:p>
    <w:p w14:paraId="620FC2DF"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5</w:t>
      </w:r>
      <w:r w:rsidRPr="0044596C">
        <w:rPr>
          <w:rFonts w:ascii="Calibri" w:hAnsi="Calibri"/>
          <w:lang w:val="en-AU"/>
        </w:rPr>
        <w:tab/>
      </w:r>
      <w:hyperlink r:id="rId14" w:history="1">
        <w:r w:rsidRPr="0044596C">
          <w:rPr>
            <w:rFonts w:ascii="Calibri" w:hAnsi="Calibri"/>
            <w:b/>
            <w:caps/>
            <w:color w:val="0000FF"/>
            <w:lang w:val="en-AU"/>
          </w:rPr>
          <w:t>Financial Management Amendment Bill 2021 (No 2)</w:t>
        </w:r>
      </w:hyperlink>
      <w:r w:rsidRPr="0044596C">
        <w:rPr>
          <w:rFonts w:ascii="Calibri" w:hAnsi="Calibri"/>
          <w:bCs/>
          <w:caps/>
          <w:lang w:val="en-AU"/>
        </w:rPr>
        <w:t xml:space="preserve">: </w:t>
      </w:r>
      <w:r w:rsidRPr="0044596C">
        <w:rPr>
          <w:rFonts w:ascii="Calibri" w:hAnsi="Calibri"/>
          <w:bCs/>
          <w:i/>
          <w:iCs/>
          <w:caps/>
          <w:lang w:val="en-AU"/>
        </w:rPr>
        <w:t>(</w:t>
      </w:r>
      <w:r w:rsidRPr="0044596C">
        <w:rPr>
          <w:rFonts w:ascii="Calibri" w:hAnsi="Calibri"/>
          <w:i/>
          <w:iCs/>
          <w:lang w:val="en-AU"/>
        </w:rPr>
        <w:t>Minister for Industrial Relations and Workplace Safety)</w:t>
      </w:r>
      <w:r w:rsidRPr="0044596C">
        <w:rPr>
          <w:rFonts w:ascii="Calibri" w:hAnsi="Calibri"/>
          <w:lang w:val="en-AU"/>
        </w:rPr>
        <w:t xml:space="preserve">: Agreement in principle—Resumption of debate </w:t>
      </w:r>
      <w:r w:rsidRPr="0044596C">
        <w:rPr>
          <w:rFonts w:ascii="Calibri" w:hAnsi="Calibri"/>
          <w:i/>
          <w:iCs/>
          <w:lang w:val="en-AU"/>
        </w:rPr>
        <w:t>(from 1 December 2021—Mr Cain)</w:t>
      </w:r>
      <w:r w:rsidRPr="0044596C">
        <w:rPr>
          <w:rFonts w:ascii="Calibri" w:hAnsi="Calibri"/>
          <w:lang w:val="en-AU"/>
        </w:rPr>
        <w:t>.</w:t>
      </w:r>
    </w:p>
    <w:p w14:paraId="11B3CA51"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6</w:t>
      </w:r>
      <w:r w:rsidRPr="0044596C">
        <w:rPr>
          <w:rFonts w:ascii="Calibri" w:hAnsi="Calibri"/>
          <w:lang w:val="en-AU"/>
        </w:rPr>
        <w:tab/>
      </w:r>
      <w:hyperlink r:id="rId15" w:history="1">
        <w:r w:rsidRPr="0044596C">
          <w:rPr>
            <w:rFonts w:ascii="Calibri" w:hAnsi="Calibri"/>
            <w:b/>
            <w:caps/>
            <w:color w:val="0000FF"/>
            <w:lang w:val="en-AU"/>
          </w:rPr>
          <w:t>Health Legislation Amendment Bill 2022</w:t>
        </w:r>
      </w:hyperlink>
      <w:r w:rsidRPr="0044596C">
        <w:rPr>
          <w:rFonts w:ascii="Calibri" w:hAnsi="Calibri"/>
          <w:bCs/>
          <w:caps/>
          <w:lang w:val="en-AU"/>
        </w:rPr>
        <w:t xml:space="preserve">: </w:t>
      </w:r>
      <w:r w:rsidRPr="0044596C">
        <w:rPr>
          <w:rFonts w:ascii="Calibri" w:hAnsi="Calibri"/>
          <w:bCs/>
          <w:i/>
          <w:iCs/>
          <w:caps/>
          <w:lang w:val="en-AU"/>
        </w:rPr>
        <w:t>(</w:t>
      </w:r>
      <w:r w:rsidRPr="0044596C">
        <w:rPr>
          <w:rFonts w:ascii="Calibri" w:hAnsi="Calibri"/>
          <w:i/>
          <w:iCs/>
          <w:lang w:val="en-AU"/>
        </w:rPr>
        <w:t>Minister for Health)</w:t>
      </w:r>
      <w:r w:rsidRPr="0044596C">
        <w:rPr>
          <w:rFonts w:ascii="Calibri" w:hAnsi="Calibri"/>
          <w:lang w:val="en-AU"/>
        </w:rPr>
        <w:t xml:space="preserve">: Agreement in principle—Resumption of debate </w:t>
      </w:r>
      <w:r w:rsidRPr="0044596C">
        <w:rPr>
          <w:rFonts w:ascii="Calibri" w:hAnsi="Calibri"/>
          <w:i/>
          <w:iCs/>
          <w:lang w:val="en-AU"/>
        </w:rPr>
        <w:t>(from 4 May 2022—Ms Castley)</w:t>
      </w:r>
      <w:r w:rsidRPr="0044596C">
        <w:rPr>
          <w:rFonts w:ascii="Calibri" w:hAnsi="Calibri"/>
          <w:lang w:val="en-AU"/>
        </w:rPr>
        <w:t>.</w:t>
      </w:r>
    </w:p>
    <w:p w14:paraId="39654F15"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7</w:t>
      </w:r>
      <w:r w:rsidRPr="0044596C">
        <w:rPr>
          <w:rFonts w:ascii="Calibri" w:hAnsi="Calibri"/>
          <w:lang w:val="en-AU"/>
        </w:rPr>
        <w:tab/>
      </w:r>
      <w:hyperlink r:id="rId16" w:history="1">
        <w:r w:rsidRPr="0044596C">
          <w:rPr>
            <w:rFonts w:ascii="Calibri" w:hAnsi="Calibri"/>
            <w:b/>
            <w:caps/>
            <w:color w:val="0000FF"/>
            <w:lang w:val="en-AU"/>
          </w:rPr>
          <w:t>Workplace Legislation Amendment Bill 2022</w:t>
        </w:r>
      </w:hyperlink>
      <w:r w:rsidRPr="0044596C">
        <w:rPr>
          <w:rFonts w:ascii="Calibri" w:hAnsi="Calibri"/>
          <w:bCs/>
          <w:caps/>
          <w:lang w:val="en-AU"/>
        </w:rPr>
        <w:t xml:space="preserve">: </w:t>
      </w:r>
      <w:r w:rsidRPr="0044596C">
        <w:rPr>
          <w:rFonts w:ascii="Calibri" w:hAnsi="Calibri"/>
          <w:bCs/>
          <w:i/>
          <w:iCs/>
          <w:caps/>
          <w:lang w:val="en-AU"/>
        </w:rPr>
        <w:t>(</w:t>
      </w:r>
      <w:r w:rsidRPr="0044596C">
        <w:rPr>
          <w:rFonts w:ascii="Calibri" w:hAnsi="Calibri"/>
          <w:i/>
          <w:iCs/>
          <w:lang w:val="en-AU"/>
        </w:rPr>
        <w:t>Minister for Industrial Relations and Workplace Safety)</w:t>
      </w:r>
      <w:r w:rsidRPr="0044596C">
        <w:rPr>
          <w:rFonts w:ascii="Calibri" w:hAnsi="Calibri"/>
          <w:lang w:val="en-AU"/>
        </w:rPr>
        <w:t xml:space="preserve">: Agreement in principle—Resumption of debate </w:t>
      </w:r>
      <w:r w:rsidRPr="0044596C">
        <w:rPr>
          <w:rFonts w:ascii="Calibri" w:hAnsi="Calibri"/>
          <w:i/>
          <w:iCs/>
          <w:lang w:val="en-AU"/>
        </w:rPr>
        <w:t>(from 8 June 2022—Mr Cain)</w:t>
      </w:r>
      <w:r w:rsidRPr="0044596C">
        <w:rPr>
          <w:rFonts w:ascii="Calibri" w:hAnsi="Calibri"/>
          <w:lang w:val="en-AU"/>
        </w:rPr>
        <w:t>.</w:t>
      </w:r>
    </w:p>
    <w:p w14:paraId="7E97A14E"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8</w:t>
      </w:r>
      <w:r w:rsidRPr="0044596C">
        <w:rPr>
          <w:rFonts w:ascii="Calibri" w:hAnsi="Calibri"/>
          <w:lang w:val="en-AU"/>
        </w:rPr>
        <w:tab/>
      </w:r>
      <w:hyperlink r:id="rId17" w:history="1">
        <w:r w:rsidRPr="0044596C">
          <w:rPr>
            <w:rFonts w:ascii="Calibri" w:hAnsi="Calibri"/>
            <w:b/>
            <w:caps/>
            <w:color w:val="0000FF"/>
            <w:lang w:val="en-AU"/>
          </w:rPr>
          <w:t>Justice and Community Safety Legislation Amendment Bill 2022</w:t>
        </w:r>
      </w:hyperlink>
      <w:r w:rsidRPr="0044596C">
        <w:rPr>
          <w:rFonts w:ascii="Calibri" w:hAnsi="Calibri"/>
          <w:bCs/>
          <w:caps/>
          <w:lang w:val="en-AU"/>
        </w:rPr>
        <w:t xml:space="preserve">: </w:t>
      </w:r>
      <w:r w:rsidRPr="0044596C">
        <w:rPr>
          <w:rFonts w:ascii="Calibri" w:hAnsi="Calibri"/>
          <w:bCs/>
          <w:i/>
          <w:iCs/>
          <w:caps/>
          <w:lang w:val="en-AU"/>
        </w:rPr>
        <w:t>(</w:t>
      </w:r>
      <w:r w:rsidRPr="0044596C">
        <w:rPr>
          <w:rFonts w:ascii="Calibri" w:hAnsi="Calibri"/>
          <w:i/>
          <w:iCs/>
          <w:lang w:val="en-AU"/>
        </w:rPr>
        <w:t>Attorney-General)</w:t>
      </w:r>
      <w:r w:rsidRPr="0044596C">
        <w:rPr>
          <w:rFonts w:ascii="Calibri" w:hAnsi="Calibri"/>
          <w:lang w:val="en-AU"/>
        </w:rPr>
        <w:t xml:space="preserve">: Agreement in principle—Resumption of debate </w:t>
      </w:r>
      <w:r w:rsidRPr="0044596C">
        <w:rPr>
          <w:rFonts w:ascii="Calibri" w:hAnsi="Calibri"/>
          <w:i/>
          <w:iCs/>
          <w:lang w:val="en-AU"/>
        </w:rPr>
        <w:t>(from 9 June 2022—Mr Parton)</w:t>
      </w:r>
      <w:r w:rsidRPr="0044596C">
        <w:rPr>
          <w:rFonts w:ascii="Calibri" w:hAnsi="Calibri"/>
          <w:lang w:val="en-AU"/>
        </w:rPr>
        <w:t>.</w:t>
      </w:r>
    </w:p>
    <w:p w14:paraId="1A1434E2"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9</w:t>
      </w:r>
      <w:r w:rsidRPr="0044596C">
        <w:rPr>
          <w:rFonts w:ascii="Calibri" w:hAnsi="Calibri"/>
          <w:lang w:val="en-AU"/>
        </w:rPr>
        <w:tab/>
      </w:r>
      <w:hyperlink r:id="rId18" w:history="1">
        <w:r w:rsidRPr="0044596C">
          <w:rPr>
            <w:rFonts w:ascii="Calibri" w:hAnsi="Calibri"/>
            <w:b/>
            <w:caps/>
            <w:color w:val="0000FF"/>
            <w:lang w:val="en-AU"/>
          </w:rPr>
          <w:t>Climate Change and Greenhouse Gas Reduction Amendment Bill 2022</w:t>
        </w:r>
      </w:hyperlink>
      <w:r w:rsidRPr="0044596C">
        <w:rPr>
          <w:rFonts w:ascii="Calibri" w:hAnsi="Calibri"/>
          <w:bCs/>
          <w:caps/>
          <w:lang w:val="en-AU"/>
        </w:rPr>
        <w:t xml:space="preserve">: </w:t>
      </w:r>
      <w:r w:rsidRPr="0044596C">
        <w:rPr>
          <w:rFonts w:ascii="Calibri" w:hAnsi="Calibri"/>
          <w:bCs/>
          <w:i/>
          <w:iCs/>
          <w:caps/>
          <w:lang w:val="en-AU"/>
        </w:rPr>
        <w:t>(</w:t>
      </w:r>
      <w:r w:rsidRPr="0044596C">
        <w:rPr>
          <w:rFonts w:ascii="Calibri" w:hAnsi="Calibri"/>
          <w:i/>
          <w:iCs/>
          <w:lang w:val="en-AU"/>
        </w:rPr>
        <w:t>Minister for Water, Energy and Emissions Reduction)</w:t>
      </w:r>
      <w:r w:rsidRPr="0044596C">
        <w:rPr>
          <w:rFonts w:ascii="Calibri" w:hAnsi="Calibri"/>
          <w:lang w:val="en-AU"/>
        </w:rPr>
        <w:t xml:space="preserve">: Agreement in principle—Resumption of debate </w:t>
      </w:r>
      <w:r w:rsidRPr="0044596C">
        <w:rPr>
          <w:rFonts w:ascii="Calibri" w:hAnsi="Calibri"/>
          <w:i/>
          <w:iCs/>
          <w:lang w:val="en-AU"/>
        </w:rPr>
        <w:t>(from 9 June 2022—Mr Parton)</w:t>
      </w:r>
      <w:r w:rsidRPr="0044596C">
        <w:rPr>
          <w:rFonts w:ascii="Calibri" w:hAnsi="Calibri"/>
          <w:lang w:val="en-AU"/>
        </w:rPr>
        <w:t>.</w:t>
      </w:r>
    </w:p>
    <w:p w14:paraId="143D8C35"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10</w:t>
      </w:r>
      <w:r w:rsidRPr="0044596C">
        <w:rPr>
          <w:rFonts w:ascii="Calibri" w:hAnsi="Calibri"/>
          <w:lang w:val="en-AU"/>
        </w:rPr>
        <w:tab/>
      </w:r>
      <w:hyperlink r:id="rId19" w:history="1">
        <w:r w:rsidRPr="0044596C">
          <w:rPr>
            <w:rFonts w:ascii="Calibri" w:hAnsi="Calibri"/>
            <w:b/>
            <w:caps/>
            <w:color w:val="0000FF"/>
            <w:lang w:val="en-AU"/>
          </w:rPr>
          <w:t>Urban Forest Bill 2022</w:t>
        </w:r>
      </w:hyperlink>
      <w:r w:rsidRPr="0044596C">
        <w:rPr>
          <w:rFonts w:ascii="Calibri" w:hAnsi="Calibri"/>
          <w:bCs/>
          <w:caps/>
          <w:lang w:val="en-AU"/>
        </w:rPr>
        <w:t>: (</w:t>
      </w:r>
      <w:r w:rsidRPr="0044596C">
        <w:rPr>
          <w:rFonts w:ascii="Calibri" w:hAnsi="Calibri"/>
          <w:i/>
          <w:iCs/>
          <w:lang w:val="en-AU"/>
        </w:rPr>
        <w:t>Minister for Transport and City Services)</w:t>
      </w:r>
      <w:r w:rsidRPr="0044596C">
        <w:rPr>
          <w:rFonts w:ascii="Calibri" w:hAnsi="Calibri"/>
          <w:lang w:val="en-AU"/>
        </w:rPr>
        <w:t xml:space="preserve">: Agreement in principle—Resumption of debate </w:t>
      </w:r>
      <w:r w:rsidRPr="0044596C">
        <w:rPr>
          <w:rFonts w:ascii="Calibri" w:hAnsi="Calibri"/>
          <w:i/>
          <w:iCs/>
          <w:lang w:val="en-AU"/>
        </w:rPr>
        <w:t>(from 3 August 2022—Ms Lawder)</w:t>
      </w:r>
      <w:r w:rsidRPr="0044596C">
        <w:rPr>
          <w:rFonts w:ascii="Calibri" w:hAnsi="Calibri"/>
          <w:lang w:val="en-AU"/>
        </w:rPr>
        <w:t>.</w:t>
      </w:r>
    </w:p>
    <w:p w14:paraId="18389962"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11</w:t>
      </w:r>
      <w:r w:rsidRPr="0044596C">
        <w:rPr>
          <w:rFonts w:ascii="Calibri" w:hAnsi="Calibri"/>
          <w:lang w:val="en-AU"/>
        </w:rPr>
        <w:tab/>
      </w:r>
      <w:hyperlink r:id="rId20" w:history="1">
        <w:r w:rsidRPr="0044596C">
          <w:rPr>
            <w:rFonts w:ascii="Calibri" w:hAnsi="Calibri"/>
            <w:b/>
            <w:caps/>
            <w:color w:val="0000FF"/>
            <w:lang w:val="en-AU"/>
          </w:rPr>
          <w:t>Climate Change and Greenhouse Gas Reduction (Natural Gas Transition) Amendment Bill 2022</w:t>
        </w:r>
      </w:hyperlink>
      <w:r w:rsidRPr="0044596C">
        <w:rPr>
          <w:rFonts w:ascii="Calibri" w:hAnsi="Calibri"/>
          <w:bCs/>
          <w:caps/>
          <w:lang w:val="en-AU"/>
        </w:rPr>
        <w:t xml:space="preserve">: </w:t>
      </w:r>
      <w:r w:rsidRPr="0044596C">
        <w:rPr>
          <w:rFonts w:ascii="Calibri" w:hAnsi="Calibri"/>
          <w:bCs/>
          <w:i/>
          <w:iCs/>
          <w:caps/>
          <w:lang w:val="en-AU"/>
        </w:rPr>
        <w:t>(</w:t>
      </w:r>
      <w:r w:rsidRPr="0044596C">
        <w:rPr>
          <w:rFonts w:ascii="Calibri" w:hAnsi="Calibri"/>
          <w:i/>
          <w:iCs/>
          <w:lang w:val="en-AU"/>
        </w:rPr>
        <w:t>Minister for Water, Energy and Emissions Reduction)</w:t>
      </w:r>
      <w:r w:rsidRPr="0044596C">
        <w:rPr>
          <w:rFonts w:ascii="Calibri" w:hAnsi="Calibri"/>
          <w:lang w:val="en-AU"/>
        </w:rPr>
        <w:t xml:space="preserve">: Agreement in principle—Resumption of debate </w:t>
      </w:r>
      <w:r w:rsidRPr="0044596C">
        <w:rPr>
          <w:rFonts w:ascii="Calibri" w:hAnsi="Calibri"/>
          <w:i/>
          <w:iCs/>
          <w:lang w:val="en-AU"/>
        </w:rPr>
        <w:t>(from 4 August 2022—Ms Lawder)</w:t>
      </w:r>
      <w:r w:rsidRPr="0044596C">
        <w:rPr>
          <w:rFonts w:ascii="Calibri" w:hAnsi="Calibri"/>
          <w:lang w:val="en-AU"/>
        </w:rPr>
        <w:t>.</w:t>
      </w:r>
    </w:p>
    <w:p w14:paraId="4E610D0F"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12</w:t>
      </w:r>
      <w:r w:rsidRPr="0044596C">
        <w:rPr>
          <w:rFonts w:ascii="Calibri" w:hAnsi="Calibri"/>
          <w:lang w:val="en-AU"/>
        </w:rPr>
        <w:tab/>
      </w:r>
      <w:hyperlink r:id="rId21" w:history="1">
        <w:r w:rsidRPr="0044596C">
          <w:rPr>
            <w:rFonts w:ascii="Calibri" w:hAnsi="Calibri"/>
            <w:b/>
            <w:caps/>
            <w:color w:val="0000FF"/>
            <w:lang w:val="en-AU"/>
          </w:rPr>
          <w:t>Senior Practitioner Amendment Bill 2022</w:t>
        </w:r>
      </w:hyperlink>
      <w:r w:rsidRPr="0044596C">
        <w:rPr>
          <w:rFonts w:ascii="Calibri" w:hAnsi="Calibri"/>
          <w:bCs/>
          <w:caps/>
          <w:lang w:val="en-AU"/>
        </w:rPr>
        <w:t xml:space="preserve">: </w:t>
      </w:r>
      <w:r w:rsidRPr="0044596C">
        <w:rPr>
          <w:rFonts w:ascii="Calibri" w:hAnsi="Calibri"/>
          <w:bCs/>
          <w:i/>
          <w:iCs/>
          <w:caps/>
          <w:lang w:val="en-AU"/>
        </w:rPr>
        <w:t>(</w:t>
      </w:r>
      <w:r w:rsidRPr="0044596C">
        <w:rPr>
          <w:rFonts w:ascii="Calibri" w:hAnsi="Calibri"/>
          <w:i/>
          <w:iCs/>
          <w:lang w:val="en-AU"/>
        </w:rPr>
        <w:t>Minister for Disability)</w:t>
      </w:r>
      <w:r w:rsidRPr="0044596C">
        <w:rPr>
          <w:rFonts w:ascii="Calibri" w:hAnsi="Calibri"/>
          <w:lang w:val="en-AU"/>
        </w:rPr>
        <w:t xml:space="preserve">: Agreement in principle—Resumption of debate </w:t>
      </w:r>
      <w:r w:rsidRPr="0044596C">
        <w:rPr>
          <w:rFonts w:ascii="Calibri" w:hAnsi="Calibri"/>
          <w:i/>
          <w:iCs/>
          <w:lang w:val="en-AU"/>
        </w:rPr>
        <w:t>(from 4 August 2022—Ms Lawder)</w:t>
      </w:r>
      <w:r w:rsidRPr="0044596C">
        <w:rPr>
          <w:rFonts w:ascii="Calibri" w:hAnsi="Calibri"/>
          <w:lang w:val="en-AU"/>
        </w:rPr>
        <w:t>.</w:t>
      </w:r>
    </w:p>
    <w:p w14:paraId="7C3EC4B9"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lastRenderedPageBreak/>
        <w:tab/>
        <w:t>*</w:t>
      </w:r>
      <w:r>
        <w:rPr>
          <w:rFonts w:ascii="Calibri" w:hAnsi="Calibri"/>
          <w:lang w:val="en-AU"/>
        </w:rPr>
        <w:t>13</w:t>
      </w:r>
      <w:r w:rsidRPr="0044596C">
        <w:rPr>
          <w:rFonts w:ascii="Calibri" w:hAnsi="Calibri"/>
          <w:lang w:val="en-AU"/>
        </w:rPr>
        <w:tab/>
      </w:r>
      <w:hyperlink r:id="rId22" w:history="1">
        <w:r w:rsidRPr="0044596C">
          <w:rPr>
            <w:rFonts w:ascii="Calibri" w:hAnsi="Calibri"/>
            <w:b/>
            <w:caps/>
            <w:color w:val="0000FF"/>
            <w:lang w:val="en-AU"/>
          </w:rPr>
          <w:t>Planning Bill 2022</w:t>
        </w:r>
      </w:hyperlink>
      <w:r w:rsidRPr="0044596C">
        <w:rPr>
          <w:rFonts w:ascii="Calibri" w:hAnsi="Calibri"/>
          <w:bCs/>
          <w:caps/>
          <w:lang w:val="en-AU"/>
        </w:rPr>
        <w:t xml:space="preserve">: </w:t>
      </w:r>
      <w:r w:rsidRPr="0044596C">
        <w:rPr>
          <w:rFonts w:ascii="Calibri" w:hAnsi="Calibri"/>
          <w:bCs/>
          <w:i/>
          <w:iCs/>
          <w:caps/>
          <w:lang w:val="en-AU"/>
        </w:rPr>
        <w:t>(</w:t>
      </w:r>
      <w:r w:rsidRPr="0044596C">
        <w:rPr>
          <w:rFonts w:ascii="Calibri" w:hAnsi="Calibri"/>
          <w:i/>
          <w:iCs/>
          <w:lang w:val="en-AU"/>
        </w:rPr>
        <w:t>Minister for Planning and Land Management)</w:t>
      </w:r>
      <w:r w:rsidRPr="0044596C">
        <w:rPr>
          <w:rFonts w:ascii="Calibri" w:hAnsi="Calibri"/>
          <w:lang w:val="en-AU"/>
        </w:rPr>
        <w:t xml:space="preserve">: Agreement in principle—Resumption of debate </w:t>
      </w:r>
      <w:r w:rsidRPr="0044596C">
        <w:rPr>
          <w:rFonts w:ascii="Calibri" w:hAnsi="Calibri"/>
          <w:i/>
          <w:iCs/>
          <w:lang w:val="en-AU"/>
        </w:rPr>
        <w:t>(from 21 September 2022—Mr</w:t>
      </w:r>
      <w:r w:rsidR="00FD00FF">
        <w:rPr>
          <w:rFonts w:ascii="Calibri" w:hAnsi="Calibri"/>
          <w:i/>
          <w:iCs/>
          <w:lang w:val="en-AU"/>
        </w:rPr>
        <w:t> </w:t>
      </w:r>
      <w:r w:rsidRPr="0044596C">
        <w:rPr>
          <w:rFonts w:ascii="Calibri" w:hAnsi="Calibri"/>
          <w:i/>
          <w:iCs/>
          <w:lang w:val="en-AU"/>
        </w:rPr>
        <w:t>Cain)</w:t>
      </w:r>
      <w:r w:rsidRPr="0044596C">
        <w:rPr>
          <w:rFonts w:ascii="Calibri" w:hAnsi="Calibri"/>
          <w:lang w:val="en-AU"/>
        </w:rPr>
        <w:t>.</w:t>
      </w:r>
    </w:p>
    <w:p w14:paraId="0F0DE9F7"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t>*</w:t>
      </w:r>
      <w:r>
        <w:rPr>
          <w:rFonts w:ascii="Calibri" w:hAnsi="Calibri"/>
          <w:lang w:val="en-AU"/>
        </w:rPr>
        <w:t>14</w:t>
      </w:r>
      <w:r w:rsidRPr="0044596C">
        <w:rPr>
          <w:rFonts w:ascii="Calibri" w:hAnsi="Calibri"/>
          <w:lang w:val="en-AU"/>
        </w:rPr>
        <w:tab/>
      </w:r>
      <w:hyperlink r:id="rId23" w:history="1">
        <w:r w:rsidRPr="0044596C">
          <w:rPr>
            <w:rFonts w:ascii="Calibri" w:hAnsi="Calibri"/>
            <w:b/>
            <w:caps/>
            <w:color w:val="0000FF"/>
            <w:lang w:val="en-AU"/>
          </w:rPr>
          <w:t>Guardianship and Management of Property Amendment Bill 2022</w:t>
        </w:r>
      </w:hyperlink>
      <w:r w:rsidRPr="0044596C">
        <w:rPr>
          <w:rFonts w:ascii="Calibri" w:hAnsi="Calibri"/>
          <w:bCs/>
          <w:caps/>
          <w:lang w:val="en-AU"/>
        </w:rPr>
        <w:t xml:space="preserve">: </w:t>
      </w:r>
      <w:r w:rsidRPr="0044596C">
        <w:rPr>
          <w:rFonts w:ascii="Calibri" w:hAnsi="Calibri"/>
          <w:bCs/>
          <w:i/>
          <w:iCs/>
          <w:caps/>
          <w:lang w:val="en-AU"/>
        </w:rPr>
        <w:t>(</w:t>
      </w:r>
      <w:r w:rsidRPr="0044596C">
        <w:rPr>
          <w:rFonts w:ascii="Calibri" w:hAnsi="Calibri"/>
          <w:i/>
          <w:iCs/>
          <w:lang w:val="en-AU"/>
        </w:rPr>
        <w:t>Attorney-General)</w:t>
      </w:r>
      <w:r w:rsidRPr="0044596C">
        <w:rPr>
          <w:rFonts w:ascii="Calibri" w:hAnsi="Calibri"/>
          <w:lang w:val="en-AU"/>
        </w:rPr>
        <w:t xml:space="preserve">: Agreement in principle—Resumption of debate </w:t>
      </w:r>
      <w:r w:rsidRPr="0044596C">
        <w:rPr>
          <w:rFonts w:ascii="Calibri" w:hAnsi="Calibri"/>
          <w:i/>
          <w:iCs/>
          <w:lang w:val="en-AU"/>
        </w:rPr>
        <w:t>(from 21 September 2022—Mr Cain)</w:t>
      </w:r>
      <w:r w:rsidRPr="0044596C">
        <w:rPr>
          <w:rFonts w:ascii="Calibri" w:hAnsi="Calibri"/>
          <w:lang w:val="en-AU"/>
        </w:rPr>
        <w:t>.</w:t>
      </w:r>
    </w:p>
    <w:p w14:paraId="23D56CD8"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t>*</w:t>
      </w:r>
      <w:r>
        <w:rPr>
          <w:rFonts w:ascii="Calibri" w:hAnsi="Calibri"/>
          <w:lang w:val="en-AU"/>
        </w:rPr>
        <w:t>15</w:t>
      </w:r>
      <w:r w:rsidRPr="0044596C">
        <w:rPr>
          <w:rFonts w:ascii="Calibri" w:hAnsi="Calibri"/>
          <w:lang w:val="en-AU"/>
        </w:rPr>
        <w:tab/>
      </w:r>
      <w:hyperlink r:id="rId24" w:history="1">
        <w:r w:rsidRPr="0044596C">
          <w:rPr>
            <w:rFonts w:ascii="Calibri" w:hAnsi="Calibri"/>
            <w:b/>
            <w:caps/>
            <w:color w:val="0000FF"/>
            <w:lang w:val="en-AU"/>
          </w:rPr>
          <w:t>Transport Canberra and City Services Legislation Amendment Bill 2022</w:t>
        </w:r>
      </w:hyperlink>
      <w:r w:rsidRPr="0044596C">
        <w:rPr>
          <w:rFonts w:ascii="Calibri" w:hAnsi="Calibri"/>
          <w:bCs/>
          <w:caps/>
          <w:lang w:val="en-AU"/>
        </w:rPr>
        <w:t xml:space="preserve">: </w:t>
      </w:r>
      <w:r w:rsidRPr="0044596C">
        <w:rPr>
          <w:rFonts w:ascii="Calibri" w:hAnsi="Calibri"/>
          <w:bCs/>
          <w:i/>
          <w:iCs/>
          <w:caps/>
          <w:lang w:val="en-AU"/>
        </w:rPr>
        <w:t>(</w:t>
      </w:r>
      <w:r w:rsidRPr="0044596C">
        <w:rPr>
          <w:rFonts w:ascii="Calibri" w:hAnsi="Calibri"/>
          <w:i/>
          <w:iCs/>
          <w:lang w:val="en-AU"/>
        </w:rPr>
        <w:t>Minister for Transport and City Services)</w:t>
      </w:r>
      <w:r w:rsidRPr="0044596C">
        <w:rPr>
          <w:rFonts w:ascii="Calibri" w:hAnsi="Calibri"/>
          <w:lang w:val="en-AU"/>
        </w:rPr>
        <w:t xml:space="preserve">: Agreement in principle—Resumption of debate </w:t>
      </w:r>
      <w:r w:rsidRPr="0044596C">
        <w:rPr>
          <w:rFonts w:ascii="Calibri" w:hAnsi="Calibri"/>
          <w:i/>
          <w:iCs/>
          <w:lang w:val="en-AU"/>
        </w:rPr>
        <w:t>(from 21 September 2022—Mr Cain)</w:t>
      </w:r>
      <w:r w:rsidRPr="0044596C">
        <w:rPr>
          <w:rFonts w:ascii="Calibri" w:hAnsi="Calibri"/>
          <w:lang w:val="en-AU"/>
        </w:rPr>
        <w:t>.</w:t>
      </w:r>
    </w:p>
    <w:p w14:paraId="4DBD5237"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t>*</w:t>
      </w:r>
      <w:r>
        <w:rPr>
          <w:rFonts w:ascii="Calibri" w:hAnsi="Calibri"/>
          <w:lang w:val="en-AU"/>
        </w:rPr>
        <w:t>16</w:t>
      </w:r>
      <w:r w:rsidRPr="0044596C">
        <w:rPr>
          <w:rFonts w:ascii="Calibri" w:hAnsi="Calibri"/>
          <w:lang w:val="en-AU"/>
        </w:rPr>
        <w:tab/>
      </w:r>
      <w:hyperlink r:id="rId25" w:history="1">
        <w:r w:rsidRPr="0044596C">
          <w:rPr>
            <w:rFonts w:ascii="Calibri" w:hAnsi="Calibri"/>
            <w:b/>
            <w:caps/>
            <w:color w:val="0000FF"/>
            <w:lang w:val="en-AU"/>
          </w:rPr>
          <w:t>Freedom of Information Amendment Bill 2022</w:t>
        </w:r>
      </w:hyperlink>
      <w:r w:rsidRPr="0044596C">
        <w:rPr>
          <w:rFonts w:ascii="Calibri" w:hAnsi="Calibri"/>
          <w:bCs/>
          <w:caps/>
          <w:lang w:val="en-AU"/>
        </w:rPr>
        <w:t xml:space="preserve">: </w:t>
      </w:r>
      <w:r w:rsidRPr="0044596C">
        <w:rPr>
          <w:rFonts w:ascii="Calibri" w:hAnsi="Calibri"/>
          <w:bCs/>
          <w:i/>
          <w:iCs/>
          <w:caps/>
          <w:lang w:val="en-AU"/>
        </w:rPr>
        <w:t>(</w:t>
      </w:r>
      <w:r w:rsidRPr="0044596C">
        <w:rPr>
          <w:rFonts w:ascii="Calibri" w:hAnsi="Calibri"/>
          <w:i/>
          <w:iCs/>
          <w:lang w:val="en-AU"/>
        </w:rPr>
        <w:t>Special Minister of State)</w:t>
      </w:r>
      <w:r w:rsidRPr="0044596C">
        <w:rPr>
          <w:rFonts w:ascii="Calibri" w:hAnsi="Calibri"/>
          <w:lang w:val="en-AU"/>
        </w:rPr>
        <w:t xml:space="preserve">: Agreement in principle—Resumption of debate </w:t>
      </w:r>
      <w:r w:rsidRPr="0044596C">
        <w:rPr>
          <w:rFonts w:ascii="Calibri" w:hAnsi="Calibri"/>
          <w:i/>
          <w:iCs/>
          <w:lang w:val="en-AU"/>
        </w:rPr>
        <w:t>(from 21 September 2022—Mr Cain)</w:t>
      </w:r>
      <w:r w:rsidRPr="0044596C">
        <w:rPr>
          <w:rFonts w:ascii="Calibri" w:hAnsi="Calibri"/>
          <w:lang w:val="en-AU"/>
        </w:rPr>
        <w:t>.</w:t>
      </w:r>
    </w:p>
    <w:p w14:paraId="7307E736"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t>*</w:t>
      </w:r>
      <w:r>
        <w:rPr>
          <w:rFonts w:ascii="Calibri" w:hAnsi="Calibri"/>
          <w:lang w:val="en-AU"/>
        </w:rPr>
        <w:t>17</w:t>
      </w:r>
      <w:r w:rsidRPr="0044596C">
        <w:rPr>
          <w:rFonts w:ascii="Calibri" w:hAnsi="Calibri"/>
          <w:lang w:val="en-AU"/>
        </w:rPr>
        <w:tab/>
      </w:r>
      <w:hyperlink r:id="rId26" w:history="1">
        <w:r w:rsidRPr="0044596C">
          <w:rPr>
            <w:rFonts w:ascii="Calibri" w:hAnsi="Calibri"/>
            <w:b/>
            <w:caps/>
            <w:color w:val="0000FF"/>
            <w:lang w:val="en-AU"/>
          </w:rPr>
          <w:t>Aboriginal and Torres Strait Islander Children and Young People Commissioner Bill 2022</w:t>
        </w:r>
      </w:hyperlink>
      <w:r w:rsidRPr="0044596C">
        <w:rPr>
          <w:rFonts w:ascii="Calibri" w:hAnsi="Calibri"/>
          <w:bCs/>
          <w:caps/>
          <w:lang w:val="en-AU"/>
        </w:rPr>
        <w:t xml:space="preserve">: </w:t>
      </w:r>
      <w:r w:rsidRPr="0044596C">
        <w:rPr>
          <w:rFonts w:ascii="Calibri" w:hAnsi="Calibri"/>
          <w:bCs/>
          <w:i/>
          <w:iCs/>
          <w:caps/>
          <w:lang w:val="en-AU"/>
        </w:rPr>
        <w:t>(</w:t>
      </w:r>
      <w:r w:rsidRPr="0044596C">
        <w:rPr>
          <w:rFonts w:ascii="Calibri" w:hAnsi="Calibri"/>
          <w:i/>
          <w:iCs/>
          <w:lang w:val="en-AU"/>
        </w:rPr>
        <w:t>Minister for Human Rights)</w:t>
      </w:r>
      <w:r w:rsidRPr="0044596C">
        <w:rPr>
          <w:rFonts w:ascii="Calibri" w:hAnsi="Calibri"/>
          <w:lang w:val="en-AU"/>
        </w:rPr>
        <w:t xml:space="preserve">: Agreement in principle—Resumption of debate </w:t>
      </w:r>
      <w:r w:rsidRPr="0044596C">
        <w:rPr>
          <w:rFonts w:ascii="Calibri" w:hAnsi="Calibri"/>
          <w:i/>
          <w:iCs/>
          <w:lang w:val="en-AU"/>
        </w:rPr>
        <w:t>(from 21 September 2022—Mrs Kikkert)</w:t>
      </w:r>
      <w:r w:rsidRPr="0044596C">
        <w:rPr>
          <w:rFonts w:ascii="Calibri" w:hAnsi="Calibri"/>
          <w:lang w:val="en-AU"/>
        </w:rPr>
        <w:t>.</w:t>
      </w:r>
    </w:p>
    <w:p w14:paraId="113DFDA7"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18</w:t>
      </w:r>
      <w:r w:rsidRPr="0044596C">
        <w:rPr>
          <w:rFonts w:ascii="Calibri" w:hAnsi="Calibri"/>
          <w:lang w:val="en-AU"/>
        </w:rPr>
        <w:tab/>
      </w:r>
      <w:r w:rsidRPr="0044596C">
        <w:rPr>
          <w:rFonts w:ascii="Calibri" w:hAnsi="Calibri"/>
          <w:b/>
          <w:bCs/>
          <w:caps/>
          <w:lang w:val="en-AU"/>
        </w:rPr>
        <w:t>ABORIGINAL AND TORRES STRAIT ISLANDER LED REVIEW—OVERREPRESENTATION IN THE TERRITORY'S JUSTICE SYSTEM—GOVERNMENT RESPONSE TO RESOLUTION OF THE ASSEMBLY—PAPER—MOTION TO TAKE NOTE OF PAPER</w:t>
      </w:r>
      <w:r w:rsidRPr="0044596C">
        <w:rPr>
          <w:rFonts w:ascii="Calibri" w:hAnsi="Calibri"/>
          <w:lang w:val="en-AU"/>
        </w:rPr>
        <w:t xml:space="preserve">: Resumption of debate </w:t>
      </w:r>
      <w:r w:rsidRPr="0044596C">
        <w:rPr>
          <w:rFonts w:ascii="Calibri" w:hAnsi="Calibri"/>
          <w:i/>
          <w:iCs/>
          <w:lang w:val="en-AU"/>
        </w:rPr>
        <w:t>(from 8 October 2021—Mrs Kikkert)</w:t>
      </w:r>
      <w:r w:rsidRPr="0044596C">
        <w:rPr>
          <w:rFonts w:ascii="Calibri" w:hAnsi="Calibri"/>
          <w:lang w:val="en-AU"/>
        </w:rPr>
        <w:t xml:space="preserve"> on the motion of Mr Gentleman—That the Assembly take note of the paper.</w:t>
      </w:r>
    </w:p>
    <w:p w14:paraId="1238AD0A"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19</w:t>
      </w:r>
      <w:r w:rsidRPr="0044596C">
        <w:rPr>
          <w:rFonts w:ascii="Calibri" w:hAnsi="Calibri"/>
          <w:lang w:val="en-AU"/>
        </w:rPr>
        <w:tab/>
      </w:r>
      <w:r w:rsidRPr="0044596C">
        <w:rPr>
          <w:rFonts w:ascii="Calibri" w:hAnsi="Calibri"/>
          <w:b/>
          <w:bCs/>
          <w:caps/>
          <w:lang w:val="en-AU"/>
        </w:rPr>
        <w:t>REMUNERATION TRIBUNAL ACT—head of service, directors-general and executiveS—DETERMINATION 1 of 2022—PAPER—MOTION TO TAKE NOTE OF PAPER</w:t>
      </w:r>
      <w:r w:rsidRPr="0044596C">
        <w:rPr>
          <w:rFonts w:ascii="Calibri" w:hAnsi="Calibri"/>
          <w:lang w:val="en-AU"/>
        </w:rPr>
        <w:t xml:space="preserve">: Resumption of debate </w:t>
      </w:r>
      <w:r w:rsidRPr="0044596C">
        <w:rPr>
          <w:rFonts w:ascii="Calibri" w:hAnsi="Calibri"/>
          <w:i/>
          <w:iCs/>
          <w:lang w:val="en-AU"/>
        </w:rPr>
        <w:t>(from 24 March 2022—Ms Lawder)</w:t>
      </w:r>
      <w:r w:rsidRPr="0044596C">
        <w:rPr>
          <w:rFonts w:ascii="Calibri" w:hAnsi="Calibri"/>
          <w:lang w:val="en-AU"/>
        </w:rPr>
        <w:t xml:space="preserve"> on the motion of Mr Gentleman—That the Assembly take note of the paper.</w:t>
      </w:r>
    </w:p>
    <w:p w14:paraId="2353030B"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20</w:t>
      </w:r>
      <w:r w:rsidRPr="0044596C">
        <w:rPr>
          <w:rFonts w:ascii="Calibri" w:hAnsi="Calibri"/>
          <w:lang w:val="en-AU"/>
        </w:rPr>
        <w:tab/>
      </w:r>
      <w:r w:rsidRPr="0044596C">
        <w:rPr>
          <w:rFonts w:ascii="Calibri" w:hAnsi="Calibri"/>
          <w:b/>
          <w:bCs/>
          <w:caps/>
          <w:lang w:val="en-AU"/>
        </w:rPr>
        <w:t>PUBLIC SECTOR MANAGEMENT STANDARDS—ENGAGEMENTS of LONG TERM SENIOR EXECUTIVE SERVICE MEMBERS—SCHEDULE—1 SEPTEMBER 2021 TO 28 FEBRUARY 2022—PAPER—MOTION TO TAKE NOTE OF PAPER</w:t>
      </w:r>
      <w:r w:rsidRPr="0044596C">
        <w:rPr>
          <w:rFonts w:ascii="Calibri" w:hAnsi="Calibri"/>
          <w:lang w:val="en-AU"/>
        </w:rPr>
        <w:t xml:space="preserve">: Resumption of debate </w:t>
      </w:r>
      <w:r w:rsidRPr="0044596C">
        <w:rPr>
          <w:rFonts w:ascii="Calibri" w:hAnsi="Calibri"/>
          <w:i/>
          <w:iCs/>
          <w:lang w:val="en-AU"/>
        </w:rPr>
        <w:t>(from 24 March 2022—Ms Lawder)</w:t>
      </w:r>
      <w:r w:rsidRPr="0044596C">
        <w:rPr>
          <w:rFonts w:ascii="Calibri" w:hAnsi="Calibri"/>
          <w:lang w:val="en-AU"/>
        </w:rPr>
        <w:t xml:space="preserve"> on the motion of Mr Gentleman—That the Assembly take note of the paper.</w:t>
      </w:r>
    </w:p>
    <w:p w14:paraId="42A88F7E"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21</w:t>
      </w:r>
      <w:r w:rsidRPr="0044596C">
        <w:rPr>
          <w:rFonts w:ascii="Calibri" w:hAnsi="Calibri"/>
          <w:lang w:val="en-AU"/>
        </w:rPr>
        <w:tab/>
      </w:r>
      <w:r w:rsidRPr="0044596C">
        <w:rPr>
          <w:rFonts w:ascii="Calibri" w:hAnsi="Calibri"/>
          <w:b/>
          <w:bCs/>
          <w:caps/>
          <w:lang w:val="en-AU"/>
        </w:rPr>
        <w:t>GUNGAHLIN CINEMA DEVELOPMENT—RESPONSE TO RESOLUTION OF THE ASSEMBLY—PAPER—MOTION TO TAKE NOTE OF PAPER</w:t>
      </w:r>
      <w:r w:rsidRPr="0044596C">
        <w:rPr>
          <w:rFonts w:ascii="Calibri" w:hAnsi="Calibri"/>
          <w:lang w:val="en-AU"/>
        </w:rPr>
        <w:t xml:space="preserve">: Resumption of debate </w:t>
      </w:r>
      <w:r w:rsidRPr="0044596C">
        <w:rPr>
          <w:rFonts w:ascii="Calibri" w:hAnsi="Calibri"/>
          <w:i/>
          <w:iCs/>
          <w:lang w:val="en-AU"/>
        </w:rPr>
        <w:t>(from 24 March 2022—Ms Lawder)</w:t>
      </w:r>
      <w:r w:rsidRPr="0044596C">
        <w:rPr>
          <w:rFonts w:ascii="Calibri" w:hAnsi="Calibri"/>
          <w:lang w:val="en-AU"/>
        </w:rPr>
        <w:t xml:space="preserve"> on the motion of Mr Gentleman—That the Assembly take note of the paper.</w:t>
      </w:r>
    </w:p>
    <w:p w14:paraId="5795AE16"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22</w:t>
      </w:r>
      <w:r w:rsidRPr="0044596C">
        <w:rPr>
          <w:rFonts w:ascii="Calibri" w:hAnsi="Calibri"/>
          <w:lang w:val="en-AU"/>
        </w:rPr>
        <w:tab/>
      </w:r>
      <w:r w:rsidRPr="0044596C">
        <w:rPr>
          <w:rFonts w:ascii="Calibri" w:hAnsi="Calibri"/>
          <w:b/>
          <w:bCs/>
          <w:caps/>
          <w:lang w:val="en-AU"/>
        </w:rPr>
        <w:t>FREEDOM OF INFORMATION ACT—COPY OF NOTICE PROVIDED TO THE OMBUDSMAN—FREEDOM OF INFORMATION REQUEST—DECISION NOT MADE IN TIME—COMMUNITY SERVICES DIRECTORATE (HOU-21/46)—PAPER—MOTION TO TAKE NOTE OF PAPER</w:t>
      </w:r>
      <w:r w:rsidRPr="0044596C">
        <w:rPr>
          <w:rFonts w:ascii="Calibri" w:hAnsi="Calibri"/>
          <w:lang w:val="en-AU"/>
        </w:rPr>
        <w:t xml:space="preserve">: Resumption of debate </w:t>
      </w:r>
      <w:r w:rsidRPr="0044596C">
        <w:rPr>
          <w:rFonts w:ascii="Calibri" w:hAnsi="Calibri"/>
          <w:i/>
          <w:iCs/>
          <w:lang w:val="en-AU"/>
        </w:rPr>
        <w:t>(from 24 March 2022—Ms Lawder)</w:t>
      </w:r>
      <w:r w:rsidRPr="0044596C">
        <w:rPr>
          <w:rFonts w:ascii="Calibri" w:hAnsi="Calibri"/>
          <w:lang w:val="en-AU"/>
        </w:rPr>
        <w:t xml:space="preserve"> on the motion of Mr Gentleman—That the Assembly take note of the paper.</w:t>
      </w:r>
    </w:p>
    <w:p w14:paraId="24446F9D" w14:textId="77777777" w:rsidR="0044596C" w:rsidRPr="0044596C" w:rsidRDefault="0044596C" w:rsidP="00391032">
      <w:pPr>
        <w:keepNext/>
        <w:keepLines/>
        <w:tabs>
          <w:tab w:val="right" w:pos="567"/>
        </w:tabs>
        <w:spacing w:before="120" w:after="120"/>
        <w:ind w:left="1134" w:hanging="1134"/>
        <w:rPr>
          <w:rFonts w:ascii="Calibri" w:hAnsi="Calibri"/>
          <w:lang w:val="en-AU"/>
        </w:rPr>
      </w:pPr>
      <w:r w:rsidRPr="0044596C">
        <w:rPr>
          <w:rFonts w:ascii="Calibri" w:hAnsi="Calibri"/>
          <w:lang w:val="en-AU"/>
        </w:rPr>
        <w:lastRenderedPageBreak/>
        <w:tab/>
      </w:r>
      <w:r>
        <w:rPr>
          <w:rFonts w:ascii="Calibri" w:hAnsi="Calibri"/>
          <w:lang w:val="en-AU"/>
        </w:rPr>
        <w:t>23</w:t>
      </w:r>
      <w:r w:rsidRPr="0044596C">
        <w:rPr>
          <w:rFonts w:ascii="Calibri" w:hAnsi="Calibri"/>
          <w:lang w:val="en-AU"/>
        </w:rPr>
        <w:tab/>
      </w:r>
      <w:r w:rsidRPr="0044596C">
        <w:rPr>
          <w:rFonts w:ascii="Calibri" w:hAnsi="Calibri"/>
          <w:b/>
          <w:bCs/>
          <w:caps/>
          <w:lang w:val="en-AU"/>
        </w:rPr>
        <w:t>AUDITOR-GENERAL ACT—AUDITOR-GENERAL'S REPORT NO 13/2021—CAMPBELL PRIMARY SCHOOL MODERNISATION PROJECT PROCUREMENT—GOVERNMENT RESPONSE—PAPER—MOTION TO TAKE NOTE OF PAPER</w:t>
      </w:r>
      <w:r w:rsidRPr="0044596C">
        <w:rPr>
          <w:rFonts w:ascii="Calibri" w:hAnsi="Calibri"/>
          <w:lang w:val="en-AU"/>
        </w:rPr>
        <w:t xml:space="preserve">: Resumption of debate </w:t>
      </w:r>
      <w:r w:rsidRPr="0044596C">
        <w:rPr>
          <w:rFonts w:ascii="Calibri" w:hAnsi="Calibri"/>
          <w:i/>
          <w:iCs/>
          <w:lang w:val="en-AU"/>
        </w:rPr>
        <w:t>(from 7 April 2022—Ms Castley)</w:t>
      </w:r>
      <w:r w:rsidRPr="0044596C">
        <w:rPr>
          <w:rFonts w:ascii="Calibri" w:hAnsi="Calibri"/>
          <w:lang w:val="en-AU"/>
        </w:rPr>
        <w:t xml:space="preserve"> on the motion of Mr Gentleman—That the Assembly take note of the paper. </w:t>
      </w:r>
    </w:p>
    <w:p w14:paraId="707AA9E8"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24</w:t>
      </w:r>
      <w:r w:rsidRPr="0044596C">
        <w:rPr>
          <w:rFonts w:ascii="Calibri" w:hAnsi="Calibri"/>
          <w:lang w:val="en-AU"/>
        </w:rPr>
        <w:tab/>
      </w:r>
      <w:r w:rsidRPr="0044596C">
        <w:rPr>
          <w:rFonts w:ascii="Calibri" w:hAnsi="Calibri"/>
          <w:b/>
          <w:bCs/>
          <w:caps/>
          <w:lang w:val="en-AU"/>
        </w:rPr>
        <w:t>SPORT AND ACTIVE RECREATION—REPORT—RESOLUTION OF THE ASSEMBLY OF 22 APRIL 2021—UPDATE—PAPER—MOTION TO TAKE NOTE OF PAPER</w:t>
      </w:r>
      <w:r w:rsidRPr="0044596C">
        <w:rPr>
          <w:rFonts w:ascii="Calibri" w:hAnsi="Calibri"/>
          <w:lang w:val="en-AU"/>
        </w:rPr>
        <w:t xml:space="preserve">: Resumption of debate </w:t>
      </w:r>
      <w:r w:rsidRPr="0044596C">
        <w:rPr>
          <w:rFonts w:ascii="Calibri" w:hAnsi="Calibri"/>
          <w:i/>
          <w:iCs/>
          <w:lang w:val="en-AU"/>
        </w:rPr>
        <w:t>(from 7 April 2022—Ms Castley)</w:t>
      </w:r>
      <w:r w:rsidRPr="0044596C">
        <w:rPr>
          <w:rFonts w:ascii="Calibri" w:hAnsi="Calibri"/>
          <w:lang w:val="en-AU"/>
        </w:rPr>
        <w:t xml:space="preserve"> on the motion of Mr Gentleman—That the Assembly take note of the paper. </w:t>
      </w:r>
    </w:p>
    <w:p w14:paraId="2CD51B40"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25</w:t>
      </w:r>
      <w:r w:rsidRPr="0044596C">
        <w:rPr>
          <w:rFonts w:ascii="Calibri" w:hAnsi="Calibri"/>
          <w:lang w:val="en-AU"/>
        </w:rPr>
        <w:tab/>
      </w:r>
      <w:r w:rsidRPr="0044596C">
        <w:rPr>
          <w:rFonts w:ascii="Calibri" w:hAnsi="Calibri"/>
          <w:b/>
          <w:bCs/>
          <w:caps/>
          <w:lang w:val="en-AU"/>
        </w:rPr>
        <w:t>FREEDOM OF INFORMATION ACT—COPY OF NOTICE PROVIDED TO THE OMBUDSMAN—FREEDOM OF INFORMATION REQUEST—DECISION NOT MADE IN TIME—ENVIRONMENT, PLANNING AND SUSTAINABLE DEVELOPMENT DIRECTORATE—PAPER—MOTION TO TAKE NOTE OF PAPER</w:t>
      </w:r>
      <w:r w:rsidRPr="0044596C">
        <w:rPr>
          <w:rFonts w:ascii="Calibri" w:hAnsi="Calibri"/>
          <w:lang w:val="en-AU"/>
        </w:rPr>
        <w:t xml:space="preserve">: Resumption of debate </w:t>
      </w:r>
      <w:r w:rsidRPr="0044596C">
        <w:rPr>
          <w:rFonts w:ascii="Calibri" w:hAnsi="Calibri"/>
          <w:i/>
          <w:iCs/>
          <w:lang w:val="en-AU"/>
        </w:rPr>
        <w:t>(from 7 April 2022—Ms Castley)</w:t>
      </w:r>
      <w:r w:rsidRPr="0044596C">
        <w:rPr>
          <w:rFonts w:ascii="Calibri" w:hAnsi="Calibri"/>
          <w:lang w:val="en-AU"/>
        </w:rPr>
        <w:t xml:space="preserve"> on the motion of Mr Gentleman—That the Assembly take note of the paper. </w:t>
      </w:r>
    </w:p>
    <w:p w14:paraId="0683245F"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26</w:t>
      </w:r>
      <w:r w:rsidRPr="0044596C">
        <w:rPr>
          <w:rFonts w:ascii="Calibri" w:hAnsi="Calibri"/>
          <w:lang w:val="en-AU"/>
        </w:rPr>
        <w:tab/>
      </w:r>
      <w:r w:rsidRPr="0044596C">
        <w:rPr>
          <w:rFonts w:ascii="Calibri" w:hAnsi="Calibri"/>
          <w:b/>
          <w:bCs/>
          <w:caps/>
          <w:lang w:val="en-AU"/>
        </w:rPr>
        <w:t>PLANNING AND DEVELOPMENT ACT—APPROVAL—VARIATION TO THE TERRITORY PLAN 364—GUNGAHLIN TOWN CENTRE—AMENDMENTS TO THE GUNGAHLIN PRECINCT MAP AND CODE—PAPER—MOTION TO TAKE NOTE OF PAPER</w:t>
      </w:r>
      <w:r w:rsidRPr="0044596C">
        <w:rPr>
          <w:rFonts w:ascii="Calibri" w:hAnsi="Calibri"/>
          <w:lang w:val="en-AU"/>
        </w:rPr>
        <w:t xml:space="preserve">: Resumption of debate </w:t>
      </w:r>
      <w:r w:rsidRPr="0044596C">
        <w:rPr>
          <w:rFonts w:ascii="Calibri" w:hAnsi="Calibri"/>
          <w:i/>
          <w:iCs/>
          <w:lang w:val="en-AU"/>
        </w:rPr>
        <w:t>(from 7 April 2022—Ms Castley)</w:t>
      </w:r>
      <w:r w:rsidRPr="0044596C">
        <w:rPr>
          <w:rFonts w:ascii="Calibri" w:hAnsi="Calibri"/>
          <w:lang w:val="en-AU"/>
        </w:rPr>
        <w:t xml:space="preserve"> on the motion of Mr Gentleman—That the Assembly take note of the paper. </w:t>
      </w:r>
    </w:p>
    <w:p w14:paraId="7016F3E0"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27</w:t>
      </w:r>
      <w:r w:rsidRPr="0044596C">
        <w:rPr>
          <w:rFonts w:ascii="Calibri" w:hAnsi="Calibri"/>
          <w:lang w:val="en-AU"/>
        </w:rPr>
        <w:tab/>
      </w:r>
      <w:r w:rsidRPr="0044596C">
        <w:rPr>
          <w:rFonts w:ascii="Calibri" w:hAnsi="Calibri"/>
          <w:b/>
          <w:bCs/>
          <w:caps/>
          <w:lang w:val="en-AU"/>
        </w:rPr>
        <w:t>COVID-19 EMERGENCY RESPONSE ACT—COVID-19 MEASURES—REPORT NO 14—1 JANUARY TO 31 MARCH 2022—PAPER—MOTION TO TAKE NOTE OF PAPER</w:t>
      </w:r>
      <w:r w:rsidRPr="0044596C">
        <w:rPr>
          <w:rFonts w:ascii="Calibri" w:hAnsi="Calibri"/>
          <w:lang w:val="en-AU"/>
        </w:rPr>
        <w:t xml:space="preserve">: Resumption of debate </w:t>
      </w:r>
      <w:r w:rsidRPr="0044596C">
        <w:rPr>
          <w:rFonts w:ascii="Calibri" w:hAnsi="Calibri"/>
          <w:i/>
          <w:iCs/>
          <w:lang w:val="en-AU"/>
        </w:rPr>
        <w:t>(from 3 May 2022—Ms Lawder)</w:t>
      </w:r>
      <w:r w:rsidRPr="0044596C">
        <w:rPr>
          <w:rFonts w:ascii="Calibri" w:hAnsi="Calibri"/>
          <w:lang w:val="en-AU"/>
        </w:rPr>
        <w:t xml:space="preserve"> on the motion of Mr Gentleman—That the Assembly take note of the paper.</w:t>
      </w:r>
    </w:p>
    <w:p w14:paraId="3B96CE63"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28</w:t>
      </w:r>
      <w:r w:rsidRPr="0044596C">
        <w:rPr>
          <w:rFonts w:ascii="Calibri" w:hAnsi="Calibri"/>
          <w:lang w:val="en-AU"/>
        </w:rPr>
        <w:tab/>
      </w:r>
      <w:r w:rsidRPr="0044596C">
        <w:rPr>
          <w:rFonts w:ascii="Calibri" w:hAnsi="Calibri"/>
          <w:b/>
          <w:caps/>
          <w:lang w:val="en-AU"/>
        </w:rPr>
        <w:t xml:space="preserve">OUR BOORIS, OUr WAY—review—six-monthly update and </w:t>
      </w:r>
      <w:r w:rsidRPr="0044596C">
        <w:rPr>
          <w:rFonts w:ascii="Calibri" w:hAnsi="Calibri"/>
          <w:b/>
          <w:lang w:val="en-AU"/>
        </w:rPr>
        <w:t>A STEP UP FOR OUR KIDS SNAPSHOT REPORT</w:t>
      </w:r>
      <w:r w:rsidRPr="0044596C">
        <w:rPr>
          <w:rFonts w:ascii="Calibri" w:hAnsi="Calibri"/>
          <w:b/>
          <w:bCs/>
          <w:caps/>
          <w:lang w:val="en-AU"/>
        </w:rPr>
        <w:t>—PAPERs—MOTION TO TAKE NOTE OF PAPERs</w:t>
      </w:r>
      <w:r w:rsidRPr="0044596C">
        <w:rPr>
          <w:rFonts w:ascii="Calibri" w:hAnsi="Calibri"/>
          <w:lang w:val="en-AU"/>
        </w:rPr>
        <w:t xml:space="preserve">: Resumption of debate </w:t>
      </w:r>
      <w:r w:rsidRPr="0044596C">
        <w:rPr>
          <w:rFonts w:ascii="Calibri" w:hAnsi="Calibri"/>
          <w:i/>
          <w:iCs/>
          <w:lang w:val="en-AU"/>
        </w:rPr>
        <w:t>(from 5 May 2022—Ms Lawder)</w:t>
      </w:r>
      <w:r w:rsidRPr="0044596C">
        <w:rPr>
          <w:rFonts w:ascii="Calibri" w:hAnsi="Calibri"/>
          <w:lang w:val="en-AU"/>
        </w:rPr>
        <w:t xml:space="preserve"> on the motion of Mr Gentleman—That the Assembly take note of the papers.</w:t>
      </w:r>
    </w:p>
    <w:p w14:paraId="2378891A" w14:textId="77777777" w:rsidR="0044596C" w:rsidRPr="0044596C" w:rsidRDefault="0044596C" w:rsidP="00391032">
      <w:pPr>
        <w:tabs>
          <w:tab w:val="right" w:pos="567"/>
          <w:tab w:val="left" w:pos="1134"/>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29</w:t>
      </w:r>
      <w:r w:rsidRPr="0044596C">
        <w:rPr>
          <w:rFonts w:ascii="Calibri" w:hAnsi="Calibri"/>
          <w:lang w:val="en-AU"/>
        </w:rPr>
        <w:tab/>
      </w:r>
      <w:r w:rsidRPr="0044596C">
        <w:rPr>
          <w:rFonts w:ascii="Calibri" w:hAnsi="Calibri"/>
          <w:b/>
          <w:bCs/>
          <w:caps/>
          <w:lang w:val="en-AU"/>
        </w:rPr>
        <w:t>PLANNING AND DEVELOPMENT ACT—APPROVAL OF VARIATION TO THE TERRITORY PLAN 369—LIVING INFRASTRUCTURE IN RESIDENTIAL ZONES—PAPER—MOTION TO TAKE NOTE OF PAPER</w:t>
      </w:r>
      <w:r w:rsidRPr="0044596C">
        <w:rPr>
          <w:rFonts w:ascii="Calibri" w:hAnsi="Calibri"/>
          <w:lang w:val="en-AU"/>
        </w:rPr>
        <w:t xml:space="preserve">: Resumption of debate </w:t>
      </w:r>
      <w:r w:rsidRPr="0044596C">
        <w:rPr>
          <w:rFonts w:ascii="Calibri" w:hAnsi="Calibri"/>
          <w:i/>
          <w:iCs/>
          <w:lang w:val="en-AU"/>
        </w:rPr>
        <w:t>(from 5 May 2022—Ms Lawder)</w:t>
      </w:r>
      <w:r w:rsidRPr="0044596C">
        <w:rPr>
          <w:rFonts w:ascii="Calibri" w:hAnsi="Calibri"/>
          <w:lang w:val="en-AU"/>
        </w:rPr>
        <w:t xml:space="preserve"> on the motion of Mr Gentleman—That the Assembly take note of the paper.</w:t>
      </w:r>
    </w:p>
    <w:p w14:paraId="62307BD1" w14:textId="77777777" w:rsidR="0044596C" w:rsidRPr="0044596C" w:rsidRDefault="0044596C" w:rsidP="00391032">
      <w:pPr>
        <w:tabs>
          <w:tab w:val="right" w:pos="567"/>
          <w:tab w:val="left" w:pos="1134"/>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30</w:t>
      </w:r>
      <w:r w:rsidRPr="0044596C">
        <w:rPr>
          <w:rFonts w:ascii="Calibri" w:hAnsi="Calibri"/>
          <w:lang w:val="en-AU"/>
        </w:rPr>
        <w:tab/>
      </w:r>
      <w:r w:rsidRPr="0044596C">
        <w:rPr>
          <w:rFonts w:ascii="Calibri" w:hAnsi="Calibri"/>
          <w:b/>
          <w:bCs/>
          <w:caps/>
          <w:lang w:val="en-AU"/>
        </w:rPr>
        <w:t>FREEDOM OF INFORMATION ACT—FREEDOM OF INFORMATION (ACCESSIBILITY OF GOVERNMENT INFORMATION) STATEMENT 2022 (NO 1)—PAPER—MOTION TO TAKE NOTE OF PAPER</w:t>
      </w:r>
      <w:r w:rsidRPr="0044596C">
        <w:rPr>
          <w:rFonts w:ascii="Calibri" w:hAnsi="Calibri"/>
          <w:lang w:val="en-AU"/>
        </w:rPr>
        <w:t xml:space="preserve">: Resumption of debate </w:t>
      </w:r>
      <w:r w:rsidRPr="0044596C">
        <w:rPr>
          <w:rFonts w:ascii="Calibri" w:hAnsi="Calibri"/>
          <w:i/>
          <w:iCs/>
          <w:lang w:val="en-AU"/>
        </w:rPr>
        <w:t>(from 5 May 2022—Ms Lawder)</w:t>
      </w:r>
      <w:r w:rsidRPr="0044596C">
        <w:rPr>
          <w:rFonts w:ascii="Calibri" w:hAnsi="Calibri"/>
          <w:lang w:val="en-AU"/>
        </w:rPr>
        <w:t xml:space="preserve"> on the motion of Mr Gentleman—That the Assembly take note of the paper.</w:t>
      </w:r>
    </w:p>
    <w:p w14:paraId="790AE4CD" w14:textId="77777777" w:rsidR="0044596C" w:rsidRPr="0044596C" w:rsidRDefault="0044596C" w:rsidP="00391032">
      <w:pPr>
        <w:tabs>
          <w:tab w:val="right" w:pos="567"/>
          <w:tab w:val="left" w:pos="1134"/>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31</w:t>
      </w:r>
      <w:r w:rsidRPr="0044596C">
        <w:rPr>
          <w:rFonts w:ascii="Calibri" w:hAnsi="Calibri"/>
          <w:lang w:val="en-AU"/>
        </w:rPr>
        <w:tab/>
      </w:r>
      <w:r w:rsidRPr="0044596C">
        <w:rPr>
          <w:rFonts w:ascii="Calibri" w:hAnsi="Calibri"/>
          <w:b/>
          <w:bCs/>
          <w:caps/>
          <w:lang w:val="en-AU"/>
        </w:rPr>
        <w:t>PLANNING AND DEVELOPMENT ACT—APPROVAL OF VARIATION TO THE TERRITORY PLAN 368—CITY AND GATEWAY SOUTH—NORTHBOURNE AVENUE CORRIDOR—PAPER—MOTION TO TAKE NOTE OF PAPER</w:t>
      </w:r>
      <w:r w:rsidRPr="0044596C">
        <w:rPr>
          <w:rFonts w:ascii="Calibri" w:hAnsi="Calibri"/>
          <w:lang w:val="en-AU"/>
        </w:rPr>
        <w:t xml:space="preserve">: Resumption of debate </w:t>
      </w:r>
      <w:r w:rsidRPr="0044596C">
        <w:rPr>
          <w:rFonts w:ascii="Calibri" w:hAnsi="Calibri"/>
          <w:i/>
          <w:iCs/>
          <w:lang w:val="en-AU"/>
        </w:rPr>
        <w:t>(from 5 May 2022—Ms Lawder)</w:t>
      </w:r>
      <w:r w:rsidRPr="0044596C">
        <w:rPr>
          <w:rFonts w:ascii="Calibri" w:hAnsi="Calibri"/>
          <w:lang w:val="en-AU"/>
        </w:rPr>
        <w:t xml:space="preserve"> on the motion of Mr Gentleman—That the Assembly take note of the paper.</w:t>
      </w:r>
    </w:p>
    <w:p w14:paraId="31F8918C" w14:textId="77777777" w:rsidR="0044596C" w:rsidRPr="0044596C" w:rsidRDefault="0044596C" w:rsidP="00391032">
      <w:pPr>
        <w:tabs>
          <w:tab w:val="right" w:pos="567"/>
          <w:tab w:val="left" w:pos="1134"/>
        </w:tabs>
        <w:spacing w:before="120" w:after="120"/>
        <w:ind w:left="1134" w:hanging="1134"/>
        <w:rPr>
          <w:rFonts w:ascii="Calibri" w:hAnsi="Calibri"/>
          <w:lang w:val="en-AU"/>
        </w:rPr>
      </w:pPr>
      <w:r w:rsidRPr="0044596C">
        <w:rPr>
          <w:rFonts w:ascii="Calibri" w:hAnsi="Calibri"/>
          <w:lang w:val="en-AU"/>
        </w:rPr>
        <w:lastRenderedPageBreak/>
        <w:tab/>
      </w:r>
      <w:r>
        <w:rPr>
          <w:rFonts w:ascii="Calibri" w:hAnsi="Calibri"/>
          <w:lang w:val="en-AU"/>
        </w:rPr>
        <w:t>32</w:t>
      </w:r>
      <w:r w:rsidRPr="0044596C">
        <w:rPr>
          <w:rFonts w:ascii="Calibri" w:hAnsi="Calibri"/>
          <w:lang w:val="en-AU"/>
        </w:rPr>
        <w:tab/>
      </w:r>
      <w:r w:rsidRPr="0044596C">
        <w:rPr>
          <w:rFonts w:ascii="Calibri" w:hAnsi="Calibri"/>
          <w:b/>
          <w:bCs/>
          <w:caps/>
          <w:lang w:val="en-AU"/>
        </w:rPr>
        <w:t>PLANNING AND DEVELOPMENT ACT—statement OF LEASES GRANTED—1 JANUARY TO 31 MARCH 2022—PAPER—MOTION TO TAKE NOTE OF PAPER</w:t>
      </w:r>
      <w:r w:rsidRPr="0044596C">
        <w:rPr>
          <w:rFonts w:ascii="Calibri" w:hAnsi="Calibri"/>
          <w:lang w:val="en-AU"/>
        </w:rPr>
        <w:t xml:space="preserve">: Resumption of debate </w:t>
      </w:r>
      <w:r w:rsidRPr="0044596C">
        <w:rPr>
          <w:rFonts w:ascii="Calibri" w:hAnsi="Calibri"/>
          <w:i/>
          <w:iCs/>
          <w:lang w:val="en-AU"/>
        </w:rPr>
        <w:t>(from 5 May 2022—Ms Lawder)</w:t>
      </w:r>
      <w:r w:rsidRPr="0044596C">
        <w:rPr>
          <w:rFonts w:ascii="Calibri" w:hAnsi="Calibri"/>
          <w:lang w:val="en-AU"/>
        </w:rPr>
        <w:t xml:space="preserve"> on the motion of Mr Gentleman—That the Assembly take note of the paper.</w:t>
      </w:r>
    </w:p>
    <w:p w14:paraId="27F4721D" w14:textId="77777777" w:rsidR="0044596C" w:rsidRPr="0044596C" w:rsidRDefault="0044596C" w:rsidP="00391032">
      <w:pPr>
        <w:tabs>
          <w:tab w:val="right" w:pos="567"/>
          <w:tab w:val="left" w:pos="1134"/>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33</w:t>
      </w:r>
      <w:r w:rsidRPr="0044596C">
        <w:rPr>
          <w:rFonts w:ascii="Calibri" w:hAnsi="Calibri"/>
          <w:lang w:val="en-AU"/>
        </w:rPr>
        <w:tab/>
      </w:r>
      <w:r w:rsidRPr="0044596C">
        <w:rPr>
          <w:rFonts w:ascii="Calibri" w:hAnsi="Calibri"/>
          <w:b/>
          <w:lang w:val="en-AU"/>
        </w:rPr>
        <w:t>INSPECTOR OF CORRECTIONAL SERVICES ACT—REPORT OF A REVIEW OF A CRITICAL INCIDENT—HOSTAGE TAKING INCIDENT AT THE ALEXANDER MACONOCHIE CENTRE ON 27 MARCH 2021—GOVERNMENT RESPONSE</w:t>
      </w:r>
      <w:r w:rsidRPr="0044596C">
        <w:rPr>
          <w:rFonts w:ascii="Calibri" w:hAnsi="Calibri"/>
          <w:b/>
          <w:bCs/>
          <w:caps/>
          <w:lang w:val="en-AU"/>
        </w:rPr>
        <w:t>—PAPER—MOTION TO TAKE NOTE OF PAPER</w:t>
      </w:r>
      <w:r w:rsidRPr="0044596C">
        <w:rPr>
          <w:rFonts w:ascii="Calibri" w:hAnsi="Calibri"/>
          <w:lang w:val="en-AU"/>
        </w:rPr>
        <w:t xml:space="preserve">: Resumption of debate </w:t>
      </w:r>
      <w:r w:rsidRPr="0044596C">
        <w:rPr>
          <w:rFonts w:ascii="Calibri" w:hAnsi="Calibri"/>
          <w:i/>
          <w:iCs/>
          <w:lang w:val="en-AU"/>
        </w:rPr>
        <w:t>(from 5 May 2022—Ms Lawder)</w:t>
      </w:r>
      <w:r w:rsidRPr="0044596C">
        <w:rPr>
          <w:rFonts w:ascii="Calibri" w:hAnsi="Calibri"/>
          <w:lang w:val="en-AU"/>
        </w:rPr>
        <w:t xml:space="preserve"> on the motion of Mr Gentleman—That the Assembly take note of the paper.</w:t>
      </w:r>
    </w:p>
    <w:p w14:paraId="67CA9C99" w14:textId="77777777" w:rsidR="0044596C" w:rsidRPr="0044596C" w:rsidRDefault="0044596C" w:rsidP="00391032">
      <w:pPr>
        <w:tabs>
          <w:tab w:val="right" w:pos="567"/>
          <w:tab w:val="left" w:pos="1134"/>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34</w:t>
      </w:r>
      <w:r w:rsidRPr="0044596C">
        <w:rPr>
          <w:rFonts w:ascii="Calibri" w:hAnsi="Calibri"/>
          <w:lang w:val="en-AU"/>
        </w:rPr>
        <w:tab/>
      </w:r>
      <w:r w:rsidRPr="0044596C">
        <w:rPr>
          <w:rFonts w:ascii="Calibri" w:hAnsi="Calibri"/>
          <w:b/>
          <w:lang w:val="en-AU"/>
        </w:rPr>
        <w:t xml:space="preserve">ACT </w:t>
      </w:r>
      <w:r w:rsidRPr="0044596C">
        <w:rPr>
          <w:rFonts w:ascii="Calibri" w:hAnsi="Calibri"/>
          <w:b/>
          <w:bCs/>
          <w:caps/>
          <w:lang w:val="en-AU"/>
        </w:rPr>
        <w:t>aboriginal and torres strait islander agreement on closing the gap 2019-2028—revised ACT impact statement 2021—PAPER—MOTION TO TAKE NOTE OF PAPER</w:t>
      </w:r>
      <w:r w:rsidRPr="0044596C">
        <w:rPr>
          <w:rFonts w:ascii="Calibri" w:hAnsi="Calibri"/>
          <w:lang w:val="en-AU"/>
        </w:rPr>
        <w:t xml:space="preserve">: Resumption of debate </w:t>
      </w:r>
      <w:r w:rsidRPr="0044596C">
        <w:rPr>
          <w:rFonts w:ascii="Calibri" w:hAnsi="Calibri"/>
          <w:i/>
          <w:iCs/>
          <w:lang w:val="en-AU"/>
        </w:rPr>
        <w:t>(from 5 May 2022—Ms Lawder)</w:t>
      </w:r>
      <w:r w:rsidRPr="0044596C">
        <w:rPr>
          <w:rFonts w:ascii="Calibri" w:hAnsi="Calibri"/>
          <w:lang w:val="en-AU"/>
        </w:rPr>
        <w:t xml:space="preserve"> on the motion of Mr Gentleman—That the Assembly take note of the paper.</w:t>
      </w:r>
    </w:p>
    <w:p w14:paraId="62E68028"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35</w:t>
      </w:r>
      <w:r w:rsidRPr="0044596C">
        <w:rPr>
          <w:rFonts w:ascii="Calibri" w:hAnsi="Calibri"/>
          <w:lang w:val="en-AU"/>
        </w:rPr>
        <w:tab/>
      </w:r>
      <w:r w:rsidRPr="0044596C">
        <w:rPr>
          <w:rFonts w:ascii="Calibri" w:hAnsi="Calibri"/>
          <w:b/>
          <w:bCs/>
          <w:caps/>
          <w:lang w:val="en-AU"/>
        </w:rPr>
        <w:t>financial management act—consolidated financial report—financial quarter ending 31 march 2022—PAPER—MOTION TO TAKE NOTE OF PAPER</w:t>
      </w:r>
      <w:r w:rsidRPr="0044596C">
        <w:rPr>
          <w:rFonts w:ascii="Calibri" w:hAnsi="Calibri"/>
          <w:lang w:val="en-AU"/>
        </w:rPr>
        <w:t xml:space="preserve">: Resumption of debate </w:t>
      </w:r>
      <w:r w:rsidRPr="0044596C">
        <w:rPr>
          <w:rFonts w:ascii="Calibri" w:hAnsi="Calibri"/>
          <w:i/>
          <w:iCs/>
          <w:lang w:val="en-AU"/>
        </w:rPr>
        <w:t>(from 1 June 2022—Ms Lawder)</w:t>
      </w:r>
      <w:r w:rsidRPr="0044596C">
        <w:rPr>
          <w:rFonts w:ascii="Calibri" w:hAnsi="Calibri"/>
          <w:lang w:val="en-AU"/>
        </w:rPr>
        <w:t xml:space="preserve"> on the motion of Mr Gentleman—That the Assembly take note of the paper.</w:t>
      </w:r>
    </w:p>
    <w:p w14:paraId="3FCF71EC"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36</w:t>
      </w:r>
      <w:r w:rsidRPr="0044596C">
        <w:rPr>
          <w:rFonts w:ascii="Calibri" w:hAnsi="Calibri"/>
          <w:lang w:val="en-AU"/>
        </w:rPr>
        <w:tab/>
      </w:r>
      <w:r w:rsidRPr="0044596C">
        <w:rPr>
          <w:rFonts w:ascii="Calibri" w:hAnsi="Calibri"/>
          <w:b/>
          <w:bCs/>
          <w:caps/>
          <w:lang w:val="en-AU"/>
        </w:rPr>
        <w:t>FINANCIAL MANAGEMENT ACT—CAPITAL WORKS PROGRAM—PROGRESS REPORt 2021-22—year-to-date performance as at 31 MARCH 2022—PAPER—MOTION TO TAKE NOTE OF PAPER</w:t>
      </w:r>
      <w:r w:rsidRPr="0044596C">
        <w:rPr>
          <w:rFonts w:ascii="Calibri" w:hAnsi="Calibri"/>
          <w:lang w:val="en-AU"/>
        </w:rPr>
        <w:t xml:space="preserve">: Resumption of debate </w:t>
      </w:r>
      <w:r w:rsidRPr="0044596C">
        <w:rPr>
          <w:rFonts w:ascii="Calibri" w:hAnsi="Calibri"/>
          <w:i/>
          <w:iCs/>
          <w:lang w:val="en-AU"/>
        </w:rPr>
        <w:t>(from 1 June 2022—Ms Lawder)</w:t>
      </w:r>
      <w:r w:rsidRPr="0044596C">
        <w:rPr>
          <w:rFonts w:ascii="Calibri" w:hAnsi="Calibri"/>
          <w:lang w:val="en-AU"/>
        </w:rPr>
        <w:t xml:space="preserve"> on the motion of Mr Gentleman—That the Assembly take note of the paper.</w:t>
      </w:r>
    </w:p>
    <w:p w14:paraId="14523A16" w14:textId="77777777" w:rsidR="0044596C" w:rsidRPr="0044596C" w:rsidRDefault="0044596C" w:rsidP="00391032">
      <w:pPr>
        <w:tabs>
          <w:tab w:val="right" w:pos="567"/>
          <w:tab w:val="left" w:pos="1134"/>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37</w:t>
      </w:r>
      <w:r w:rsidRPr="0044596C">
        <w:rPr>
          <w:rFonts w:ascii="Calibri" w:hAnsi="Calibri"/>
          <w:lang w:val="en-AU"/>
        </w:rPr>
        <w:tab/>
      </w:r>
      <w:proofErr w:type="gramStart"/>
      <w:r w:rsidRPr="0044596C">
        <w:rPr>
          <w:rFonts w:ascii="Calibri" w:hAnsi="Calibri"/>
          <w:b/>
          <w:bCs/>
          <w:caps/>
          <w:lang w:val="en-AU"/>
        </w:rPr>
        <w:t>impact</w:t>
      </w:r>
      <w:proofErr w:type="gramEnd"/>
      <w:r w:rsidRPr="0044596C">
        <w:rPr>
          <w:rFonts w:ascii="Calibri" w:hAnsi="Calibri"/>
          <w:b/>
          <w:bCs/>
          <w:caps/>
          <w:lang w:val="en-AU"/>
        </w:rPr>
        <w:t xml:space="preserve"> of the federal election on the act—MINISTERIAL STATEMENT—MOTION TO TAKE NOTE OF PAPER</w:t>
      </w:r>
      <w:r w:rsidRPr="0044596C">
        <w:rPr>
          <w:rFonts w:ascii="Calibri" w:hAnsi="Calibri"/>
          <w:lang w:val="en-AU"/>
        </w:rPr>
        <w:t xml:space="preserve">: Resumption of debate </w:t>
      </w:r>
      <w:r w:rsidRPr="0044596C">
        <w:rPr>
          <w:rFonts w:ascii="Calibri" w:hAnsi="Calibri"/>
          <w:i/>
          <w:iCs/>
          <w:lang w:val="en-AU"/>
        </w:rPr>
        <w:t>(from 1 June 2022—Mr Gentleman)</w:t>
      </w:r>
      <w:r w:rsidRPr="0044596C">
        <w:rPr>
          <w:rFonts w:ascii="Calibri" w:hAnsi="Calibri"/>
          <w:lang w:val="en-AU"/>
        </w:rPr>
        <w:t xml:space="preserve"> on the motion of Mr Barr—That the Assembly takes note of the paper.</w:t>
      </w:r>
    </w:p>
    <w:p w14:paraId="318B1F2E"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38</w:t>
      </w:r>
      <w:r w:rsidRPr="0044596C">
        <w:rPr>
          <w:rFonts w:ascii="Calibri" w:hAnsi="Calibri"/>
          <w:lang w:val="en-AU"/>
        </w:rPr>
        <w:tab/>
      </w:r>
      <w:r w:rsidRPr="0044596C">
        <w:rPr>
          <w:rFonts w:ascii="Calibri" w:hAnsi="Calibri"/>
          <w:b/>
          <w:bCs/>
          <w:caps/>
          <w:lang w:val="en-AU"/>
        </w:rPr>
        <w:t>CHILDREN AND YOUNG PEOPLE ACT—ACT CHILDREN AND YOUNG PEOPLE DEATH REVIEW COMMITTEE—ANNUAL REPORT—2021—PAPER—MOTION TO TAKE NOTE OF PAPER</w:t>
      </w:r>
      <w:r w:rsidRPr="0044596C">
        <w:rPr>
          <w:rFonts w:ascii="Calibri" w:hAnsi="Calibri"/>
          <w:lang w:val="en-AU"/>
        </w:rPr>
        <w:t xml:space="preserve">: Resumption of debate </w:t>
      </w:r>
      <w:r w:rsidRPr="0044596C">
        <w:rPr>
          <w:rFonts w:ascii="Calibri" w:hAnsi="Calibri"/>
          <w:i/>
          <w:iCs/>
          <w:lang w:val="en-AU"/>
        </w:rPr>
        <w:t>(from 2 June 2022—Ms Lawder)</w:t>
      </w:r>
      <w:r w:rsidRPr="0044596C">
        <w:rPr>
          <w:rFonts w:ascii="Calibri" w:hAnsi="Calibri"/>
          <w:lang w:val="en-AU"/>
        </w:rPr>
        <w:t xml:space="preserve"> on the motion of Mr Gentleman—That the Assembly take note of the paper.</w:t>
      </w:r>
    </w:p>
    <w:p w14:paraId="41380299"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39</w:t>
      </w:r>
      <w:r w:rsidRPr="0044596C">
        <w:rPr>
          <w:rFonts w:ascii="Calibri" w:hAnsi="Calibri"/>
          <w:lang w:val="en-AU"/>
        </w:rPr>
        <w:tab/>
      </w:r>
      <w:r w:rsidRPr="0044596C">
        <w:rPr>
          <w:rFonts w:ascii="Calibri" w:hAnsi="Calibri"/>
          <w:b/>
          <w:bCs/>
          <w:caps/>
          <w:lang w:val="en-AU"/>
        </w:rPr>
        <w:t>PLANNING AND DEVELOPMENT ACT—APPROVAL—VARIATION TO THE TERRITORY PLAN 375—DEMONSTRATION HOUSING—MANOR HOUSE, GRIFFITH, SECTION 31 BLOCK 6—PAPER—MOTION TO TAKE NOTE OF PAPER</w:t>
      </w:r>
      <w:r w:rsidRPr="0044596C">
        <w:rPr>
          <w:rFonts w:ascii="Calibri" w:hAnsi="Calibri"/>
          <w:lang w:val="en-AU"/>
        </w:rPr>
        <w:t xml:space="preserve">: Resumption of debate </w:t>
      </w:r>
      <w:r w:rsidRPr="0044596C">
        <w:rPr>
          <w:rFonts w:ascii="Calibri" w:hAnsi="Calibri"/>
          <w:i/>
          <w:iCs/>
          <w:lang w:val="en-AU"/>
        </w:rPr>
        <w:t>(from 7 June 2022—Ms Lawder)</w:t>
      </w:r>
      <w:r w:rsidRPr="0044596C">
        <w:rPr>
          <w:rFonts w:ascii="Calibri" w:hAnsi="Calibri"/>
          <w:lang w:val="en-AU"/>
        </w:rPr>
        <w:t xml:space="preserve"> on the motion of Mr Gentleman—That the Assembly take note of the paper.</w:t>
      </w:r>
    </w:p>
    <w:p w14:paraId="1CC88E16"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40</w:t>
      </w:r>
      <w:r w:rsidRPr="0044596C">
        <w:rPr>
          <w:rFonts w:ascii="Calibri" w:hAnsi="Calibri"/>
          <w:lang w:val="en-AU"/>
        </w:rPr>
        <w:tab/>
      </w:r>
      <w:r w:rsidRPr="0044596C">
        <w:rPr>
          <w:rFonts w:ascii="Calibri" w:hAnsi="Calibri"/>
          <w:b/>
          <w:bCs/>
          <w:caps/>
          <w:lang w:val="en-AU"/>
        </w:rPr>
        <w:t>planning and development act—applications to amend development approvals—notices of decisions—da201936662 and da202037196 (common ground dickson)—PAPER—MOTION TO TAKE NOTE OF PAPER</w:t>
      </w:r>
      <w:r w:rsidRPr="0044596C">
        <w:rPr>
          <w:rFonts w:ascii="Calibri" w:hAnsi="Calibri"/>
          <w:lang w:val="en-AU"/>
        </w:rPr>
        <w:t xml:space="preserve">: Resumption of debate </w:t>
      </w:r>
      <w:r w:rsidRPr="0044596C">
        <w:rPr>
          <w:rFonts w:ascii="Calibri" w:hAnsi="Calibri"/>
          <w:i/>
          <w:iCs/>
          <w:lang w:val="en-AU"/>
        </w:rPr>
        <w:t>(from 9 June 2022—Ms Lawder)</w:t>
      </w:r>
      <w:r w:rsidRPr="0044596C">
        <w:rPr>
          <w:rFonts w:ascii="Calibri" w:hAnsi="Calibri"/>
          <w:lang w:val="en-AU"/>
        </w:rPr>
        <w:t xml:space="preserve"> on the motion of Mr Gentleman—That the Assembly take note of the paper.</w:t>
      </w:r>
    </w:p>
    <w:p w14:paraId="54FFA80D"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lastRenderedPageBreak/>
        <w:tab/>
      </w:r>
      <w:r>
        <w:rPr>
          <w:rFonts w:ascii="Calibri" w:hAnsi="Calibri"/>
          <w:lang w:val="en-AU"/>
        </w:rPr>
        <w:t>41</w:t>
      </w:r>
      <w:r w:rsidRPr="0044596C">
        <w:rPr>
          <w:rFonts w:ascii="Calibri" w:hAnsi="Calibri"/>
          <w:lang w:val="en-AU"/>
        </w:rPr>
        <w:tab/>
      </w:r>
      <w:proofErr w:type="gramStart"/>
      <w:r w:rsidRPr="0044596C">
        <w:rPr>
          <w:rFonts w:ascii="Calibri" w:hAnsi="Calibri"/>
          <w:b/>
          <w:bCs/>
          <w:caps/>
          <w:lang w:val="en-AU"/>
        </w:rPr>
        <w:t>inspector</w:t>
      </w:r>
      <w:proofErr w:type="gramEnd"/>
      <w:r w:rsidRPr="0044596C">
        <w:rPr>
          <w:rFonts w:ascii="Calibri" w:hAnsi="Calibri"/>
          <w:b/>
          <w:bCs/>
          <w:caps/>
          <w:lang w:val="en-AU"/>
        </w:rPr>
        <w:t xml:space="preserve"> of correctional services act—report of a review of a critical incident—escapee of a detainee from a secure escort on 9 july 2021—government response—PAPER—MOTION TO TAKE NOTE OF PAPER</w:t>
      </w:r>
      <w:r w:rsidRPr="0044596C">
        <w:rPr>
          <w:rFonts w:ascii="Calibri" w:hAnsi="Calibri"/>
          <w:lang w:val="en-AU"/>
        </w:rPr>
        <w:t xml:space="preserve">: Resumption of debate </w:t>
      </w:r>
      <w:r w:rsidRPr="0044596C">
        <w:rPr>
          <w:rFonts w:ascii="Calibri" w:hAnsi="Calibri"/>
          <w:i/>
          <w:iCs/>
          <w:lang w:val="en-AU"/>
        </w:rPr>
        <w:t>(from 9 June 2022—Ms Lawder)</w:t>
      </w:r>
      <w:r w:rsidRPr="0044596C">
        <w:rPr>
          <w:rFonts w:ascii="Calibri" w:hAnsi="Calibri"/>
          <w:lang w:val="en-AU"/>
        </w:rPr>
        <w:t xml:space="preserve"> on the motion of Mr Gentleman—That the Assembly take note of the paper.</w:t>
      </w:r>
    </w:p>
    <w:p w14:paraId="6EDECE31"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42</w:t>
      </w:r>
      <w:r w:rsidRPr="0044596C">
        <w:rPr>
          <w:rFonts w:ascii="Calibri" w:hAnsi="Calibri"/>
          <w:lang w:val="en-AU"/>
        </w:rPr>
        <w:tab/>
      </w:r>
      <w:proofErr w:type="gramStart"/>
      <w:r w:rsidRPr="0044596C">
        <w:rPr>
          <w:rFonts w:ascii="Calibri" w:hAnsi="Calibri"/>
          <w:b/>
          <w:bCs/>
          <w:caps/>
          <w:lang w:val="en-AU"/>
        </w:rPr>
        <w:t>COMMISSIONER</w:t>
      </w:r>
      <w:proofErr w:type="gramEnd"/>
      <w:r w:rsidRPr="0044596C">
        <w:rPr>
          <w:rFonts w:ascii="Calibri" w:hAnsi="Calibri"/>
          <w:b/>
          <w:bCs/>
          <w:caps/>
          <w:lang w:val="en-AU"/>
        </w:rPr>
        <w:t xml:space="preserve"> FOR SUSTAINABILITY AND THE ENVIRONMENT ACT—STATE OF THE LAKES AND WATERWAYS IN THE ACT—PAPER—MOTION TO TAKE NOTE OF PAPER</w:t>
      </w:r>
      <w:r w:rsidRPr="0044596C">
        <w:rPr>
          <w:rFonts w:ascii="Calibri" w:hAnsi="Calibri"/>
          <w:lang w:val="en-AU"/>
        </w:rPr>
        <w:t xml:space="preserve">: Resumption of debate </w:t>
      </w:r>
      <w:r w:rsidRPr="0044596C">
        <w:rPr>
          <w:rFonts w:ascii="Calibri" w:hAnsi="Calibri"/>
          <w:i/>
          <w:iCs/>
          <w:lang w:val="en-AU"/>
        </w:rPr>
        <w:t>(from 2 August 2022—Ms Lee)</w:t>
      </w:r>
      <w:r w:rsidRPr="0044596C">
        <w:rPr>
          <w:rFonts w:ascii="Calibri" w:hAnsi="Calibri"/>
          <w:lang w:val="en-AU"/>
        </w:rPr>
        <w:t xml:space="preserve"> on the motion of Mr Gentleman—That the Assembly take note of the paper.</w:t>
      </w:r>
    </w:p>
    <w:p w14:paraId="749914F9"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43</w:t>
      </w:r>
      <w:r w:rsidRPr="0044596C">
        <w:rPr>
          <w:rFonts w:ascii="Calibri" w:hAnsi="Calibri"/>
          <w:lang w:val="en-AU"/>
        </w:rPr>
        <w:tab/>
      </w:r>
      <w:r w:rsidRPr="0044596C">
        <w:rPr>
          <w:rFonts w:ascii="Calibri" w:hAnsi="Calibri"/>
          <w:b/>
          <w:bCs/>
          <w:caps/>
          <w:lang w:val="en-AU"/>
        </w:rPr>
        <w:t>LANGUAGE CHALLENGES FACING CANBERRA'S MULTICULTURAL COMMUNITY—GOVERNMENT RESPONSE TO RESOLUTION OF THE ASSEMBLY—PAPER—MOTION TO TAKE NOTE OF PAPER</w:t>
      </w:r>
      <w:r w:rsidRPr="0044596C">
        <w:rPr>
          <w:rFonts w:ascii="Calibri" w:hAnsi="Calibri"/>
          <w:lang w:val="en-AU"/>
        </w:rPr>
        <w:t xml:space="preserve">: Resumption of debate </w:t>
      </w:r>
      <w:r w:rsidRPr="0044596C">
        <w:rPr>
          <w:rFonts w:ascii="Calibri" w:hAnsi="Calibri"/>
          <w:i/>
          <w:iCs/>
          <w:lang w:val="en-AU"/>
        </w:rPr>
        <w:t>(from 3 August 2022—Mr Braddock)</w:t>
      </w:r>
      <w:r w:rsidRPr="0044596C">
        <w:rPr>
          <w:rFonts w:ascii="Calibri" w:hAnsi="Calibri"/>
          <w:lang w:val="en-AU"/>
        </w:rPr>
        <w:t xml:space="preserve"> on the motion of Mr Gentleman—That the Assembly take note of the paper.</w:t>
      </w:r>
    </w:p>
    <w:p w14:paraId="2FC6994E" w14:textId="77777777" w:rsidR="0044596C" w:rsidRPr="0044596C" w:rsidRDefault="0044596C" w:rsidP="00391032">
      <w:pPr>
        <w:keepNext/>
        <w:keepLines/>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44</w:t>
      </w:r>
      <w:r w:rsidRPr="0044596C">
        <w:rPr>
          <w:rFonts w:ascii="Calibri" w:hAnsi="Calibri"/>
          <w:lang w:val="en-AU"/>
        </w:rPr>
        <w:tab/>
      </w:r>
      <w:r w:rsidRPr="0044596C">
        <w:rPr>
          <w:rFonts w:ascii="Calibri" w:hAnsi="Calibri"/>
          <w:b/>
          <w:bCs/>
          <w:i/>
          <w:caps/>
          <w:lang w:val="en-AU"/>
        </w:rPr>
        <w:t>CONFISCATION OF CRIMINAL ASSETS (UNEXPLAINED WEALTH) AMENDMENT ACT 2020</w:t>
      </w:r>
      <w:r w:rsidRPr="0044596C">
        <w:rPr>
          <w:rFonts w:ascii="Calibri" w:hAnsi="Calibri"/>
          <w:b/>
          <w:bCs/>
          <w:caps/>
          <w:lang w:val="en-AU"/>
        </w:rPr>
        <w:t>—STATUTORY REVIEW AND STATEMENT—PAPERS—MOTION TO TAKE NOTE OF PAPERS</w:t>
      </w:r>
      <w:r w:rsidRPr="0044596C">
        <w:rPr>
          <w:rFonts w:ascii="Calibri" w:hAnsi="Calibri"/>
          <w:lang w:val="en-AU"/>
        </w:rPr>
        <w:t xml:space="preserve">: Resumption of debate </w:t>
      </w:r>
      <w:r w:rsidRPr="0044596C">
        <w:rPr>
          <w:rFonts w:ascii="Calibri" w:hAnsi="Calibri"/>
          <w:i/>
          <w:iCs/>
          <w:lang w:val="en-AU"/>
        </w:rPr>
        <w:t>(from 3 August 2022—Ms Lawder)</w:t>
      </w:r>
      <w:r w:rsidRPr="0044596C">
        <w:rPr>
          <w:rFonts w:ascii="Calibri" w:hAnsi="Calibri"/>
          <w:lang w:val="en-AU"/>
        </w:rPr>
        <w:t xml:space="preserve"> on the motion of Mr Gentleman—That the Assembly take note of the papers.</w:t>
      </w:r>
    </w:p>
    <w:p w14:paraId="70F4211F"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45</w:t>
      </w:r>
      <w:r w:rsidRPr="0044596C">
        <w:rPr>
          <w:rFonts w:ascii="Calibri" w:hAnsi="Calibri"/>
          <w:lang w:val="en-AU"/>
        </w:rPr>
        <w:tab/>
      </w:r>
      <w:r w:rsidRPr="0044596C">
        <w:rPr>
          <w:rFonts w:ascii="Calibri" w:hAnsi="Calibri"/>
          <w:b/>
          <w:bCs/>
          <w:caps/>
          <w:lang w:val="en-AU"/>
        </w:rPr>
        <w:t>TOWARDS OUR VISION: MENTAL HEALTH PORTFOLIO ACTION PLAN—2022, towards our vision: TAKING A STRATEGIC APPROACH TO MENTAL HEALTH IN THE ACT and STATEMENT—PAPERs—MOTION TO TAKE NOTE OF PAPERs</w:t>
      </w:r>
      <w:r w:rsidRPr="0044596C">
        <w:rPr>
          <w:rFonts w:ascii="Calibri" w:hAnsi="Calibri"/>
          <w:lang w:val="en-AU"/>
        </w:rPr>
        <w:t xml:space="preserve">: Resumption of debate </w:t>
      </w:r>
      <w:r w:rsidRPr="0044596C">
        <w:rPr>
          <w:rFonts w:ascii="Calibri" w:hAnsi="Calibri"/>
          <w:i/>
          <w:iCs/>
          <w:lang w:val="en-AU"/>
        </w:rPr>
        <w:t>(from 3 August 2022—Ms Lawder)</w:t>
      </w:r>
      <w:r w:rsidRPr="0044596C">
        <w:rPr>
          <w:rFonts w:ascii="Calibri" w:hAnsi="Calibri"/>
          <w:lang w:val="en-AU"/>
        </w:rPr>
        <w:t xml:space="preserve"> on the motion of Mr Gentleman—That the Assembly take note of the papers.</w:t>
      </w:r>
    </w:p>
    <w:p w14:paraId="60A78FA8"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46</w:t>
      </w:r>
      <w:r w:rsidRPr="0044596C">
        <w:rPr>
          <w:rFonts w:ascii="Calibri" w:hAnsi="Calibri"/>
          <w:lang w:val="en-AU"/>
        </w:rPr>
        <w:tab/>
      </w:r>
      <w:r w:rsidRPr="0044596C">
        <w:rPr>
          <w:rFonts w:ascii="Calibri" w:hAnsi="Calibri"/>
          <w:b/>
          <w:bCs/>
          <w:caps/>
          <w:lang w:val="en-AU"/>
        </w:rPr>
        <w:t>SET UP FOR SUCCESS: AN EARLY CHILDHOOD STRATEGY FOR THE ACT: PHASE ONE IMPLEMENTATION PLAN—PAPER—MOTION TO TAKE NOTE OF PAPER</w:t>
      </w:r>
      <w:r w:rsidRPr="0044596C">
        <w:rPr>
          <w:rFonts w:ascii="Calibri" w:hAnsi="Calibri"/>
          <w:lang w:val="en-AU"/>
        </w:rPr>
        <w:t xml:space="preserve">: Resumption of debate </w:t>
      </w:r>
      <w:r w:rsidRPr="0044596C">
        <w:rPr>
          <w:rFonts w:ascii="Calibri" w:hAnsi="Calibri"/>
          <w:i/>
          <w:iCs/>
          <w:lang w:val="en-AU"/>
        </w:rPr>
        <w:t>(from 4 August 2022—Ms Lawder)</w:t>
      </w:r>
      <w:r w:rsidRPr="0044596C">
        <w:rPr>
          <w:rFonts w:ascii="Calibri" w:hAnsi="Calibri"/>
          <w:lang w:val="en-AU"/>
        </w:rPr>
        <w:t xml:space="preserve"> on the motion of Mr Gentleman—That the Assembly take note of the paper.</w:t>
      </w:r>
    </w:p>
    <w:p w14:paraId="173F015E"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47</w:t>
      </w:r>
      <w:r w:rsidRPr="0044596C">
        <w:rPr>
          <w:rFonts w:ascii="Calibri" w:hAnsi="Calibri"/>
          <w:lang w:val="en-AU"/>
        </w:rPr>
        <w:tab/>
      </w:r>
      <w:proofErr w:type="gramStart"/>
      <w:r w:rsidRPr="0044596C">
        <w:rPr>
          <w:rFonts w:ascii="Calibri" w:hAnsi="Calibri"/>
          <w:b/>
          <w:bCs/>
          <w:caps/>
          <w:lang w:val="en-AU"/>
        </w:rPr>
        <w:t>future</w:t>
      </w:r>
      <w:proofErr w:type="gramEnd"/>
      <w:r w:rsidRPr="0044596C">
        <w:rPr>
          <w:rFonts w:ascii="Calibri" w:hAnsi="Calibri"/>
          <w:b/>
          <w:bCs/>
          <w:caps/>
          <w:lang w:val="en-AU"/>
        </w:rPr>
        <w:t xml:space="preserve"> of education: An ACT Education strategy for the next ten years: Phase Two Implementation Plan—PAPER—MOTION TO TAKE NOTE OF PAPER</w:t>
      </w:r>
      <w:r w:rsidRPr="0044596C">
        <w:rPr>
          <w:rFonts w:ascii="Calibri" w:hAnsi="Calibri"/>
          <w:lang w:val="en-AU"/>
        </w:rPr>
        <w:t xml:space="preserve">: Resumption of debate </w:t>
      </w:r>
      <w:r w:rsidRPr="0044596C">
        <w:rPr>
          <w:rFonts w:ascii="Calibri" w:hAnsi="Calibri"/>
          <w:i/>
          <w:iCs/>
          <w:lang w:val="en-AU"/>
        </w:rPr>
        <w:t>(from 4 August 2022—Ms Lawder)</w:t>
      </w:r>
      <w:r w:rsidRPr="0044596C">
        <w:rPr>
          <w:rFonts w:ascii="Calibri" w:hAnsi="Calibri"/>
          <w:lang w:val="en-AU"/>
        </w:rPr>
        <w:t xml:space="preserve"> on the motion of Mr Gentleman—That the Assembly take note of the paper.</w:t>
      </w:r>
    </w:p>
    <w:p w14:paraId="672424C0"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48</w:t>
      </w:r>
      <w:r w:rsidRPr="0044596C">
        <w:rPr>
          <w:rFonts w:ascii="Calibri" w:hAnsi="Calibri"/>
          <w:lang w:val="en-AU"/>
        </w:rPr>
        <w:tab/>
      </w:r>
      <w:r w:rsidRPr="0044596C">
        <w:rPr>
          <w:rFonts w:ascii="Calibri" w:hAnsi="Calibri"/>
          <w:b/>
          <w:bCs/>
          <w:caps/>
          <w:lang w:val="en-AU"/>
        </w:rPr>
        <w:t>planning and development act—stateMENT of leases granted—1 april to 30 June 2022—PAPER—MOTION TO TAKE NOTE OF PAPER</w:t>
      </w:r>
      <w:r w:rsidRPr="0044596C">
        <w:rPr>
          <w:rFonts w:ascii="Calibri" w:hAnsi="Calibri"/>
          <w:lang w:val="en-AU"/>
        </w:rPr>
        <w:t xml:space="preserve">: Resumption of debate </w:t>
      </w:r>
      <w:r w:rsidRPr="0044596C">
        <w:rPr>
          <w:rFonts w:ascii="Calibri" w:hAnsi="Calibri"/>
          <w:i/>
          <w:iCs/>
          <w:lang w:val="en-AU"/>
        </w:rPr>
        <w:t>(from 4 August 2022—Ms Lawder)</w:t>
      </w:r>
      <w:r w:rsidRPr="0044596C">
        <w:rPr>
          <w:rFonts w:ascii="Calibri" w:hAnsi="Calibri"/>
          <w:lang w:val="en-AU"/>
        </w:rPr>
        <w:t xml:space="preserve"> on the motion of Mr Gentleman—That the Assembly take note of the paper.</w:t>
      </w:r>
    </w:p>
    <w:p w14:paraId="70A2BD07"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49</w:t>
      </w:r>
      <w:r w:rsidRPr="0044596C">
        <w:rPr>
          <w:rFonts w:ascii="Calibri" w:hAnsi="Calibri"/>
          <w:lang w:val="en-AU"/>
        </w:rPr>
        <w:tab/>
      </w:r>
      <w:r w:rsidRPr="0044596C">
        <w:rPr>
          <w:rFonts w:ascii="Calibri" w:hAnsi="Calibri"/>
          <w:b/>
          <w:bCs/>
          <w:caps/>
          <w:lang w:val="en-AU"/>
        </w:rPr>
        <w:t>inspector of correctional services act—report of a review of a critical incident—A serious fire at the alexander maconochie centre on 12 may 2021—PAPER—MOTION TO TAKE NOTE OF PAPER</w:t>
      </w:r>
      <w:r w:rsidRPr="0044596C">
        <w:rPr>
          <w:rFonts w:ascii="Calibri" w:hAnsi="Calibri"/>
          <w:lang w:val="en-AU"/>
        </w:rPr>
        <w:t xml:space="preserve">: Resumption of debate </w:t>
      </w:r>
      <w:r w:rsidRPr="0044596C">
        <w:rPr>
          <w:rFonts w:ascii="Calibri" w:hAnsi="Calibri"/>
          <w:i/>
          <w:iCs/>
          <w:lang w:val="en-AU"/>
        </w:rPr>
        <w:t>(from 4 August 2022—Ms Lawder)</w:t>
      </w:r>
      <w:r w:rsidRPr="0044596C">
        <w:rPr>
          <w:rFonts w:ascii="Calibri" w:hAnsi="Calibri"/>
          <w:lang w:val="en-AU"/>
        </w:rPr>
        <w:t xml:space="preserve"> on the motion of Mr Gentleman—That the Assembly take note of the paper.</w:t>
      </w:r>
    </w:p>
    <w:p w14:paraId="2E3AA93C" w14:textId="77777777" w:rsidR="0044596C" w:rsidRPr="0044596C" w:rsidRDefault="0044596C" w:rsidP="00391032">
      <w:pPr>
        <w:keepNext/>
        <w:keepLines/>
        <w:tabs>
          <w:tab w:val="right" w:pos="567"/>
        </w:tabs>
        <w:spacing w:before="120" w:after="120"/>
        <w:ind w:left="1134" w:hanging="1134"/>
        <w:rPr>
          <w:rFonts w:ascii="Calibri" w:hAnsi="Calibri"/>
          <w:lang w:val="en-AU"/>
        </w:rPr>
      </w:pPr>
      <w:r w:rsidRPr="0044596C">
        <w:rPr>
          <w:rFonts w:ascii="Calibri" w:hAnsi="Calibri"/>
          <w:lang w:val="en-AU"/>
        </w:rPr>
        <w:lastRenderedPageBreak/>
        <w:tab/>
      </w:r>
      <w:r>
        <w:rPr>
          <w:rFonts w:ascii="Calibri" w:hAnsi="Calibri"/>
          <w:lang w:val="en-AU"/>
        </w:rPr>
        <w:t>50</w:t>
      </w:r>
      <w:r w:rsidRPr="0044596C">
        <w:rPr>
          <w:rFonts w:ascii="Calibri" w:hAnsi="Calibri"/>
          <w:lang w:val="en-AU"/>
        </w:rPr>
        <w:tab/>
      </w:r>
      <w:r w:rsidRPr="0044596C">
        <w:rPr>
          <w:rFonts w:ascii="Calibri" w:hAnsi="Calibri"/>
          <w:b/>
          <w:bCs/>
          <w:caps/>
          <w:lang w:val="en-AU"/>
        </w:rPr>
        <w:t>RAIL SAFETY NATIONAL LAW NATIONAL REGULATIONS (REPORTING REQUIREMENTS) AMENDMENT REGULATIONS 2022, RAIL SAFETY NATIONAL LAW NATIONAL REGULATIONS (FEES AND FOI) AMENDMENT REGULATIONS 2022 AND EXPLANATORY STATEMENTS—PAPERs—MOTION TO TAKE NOTE OF PAPERS</w:t>
      </w:r>
      <w:r w:rsidRPr="0044596C">
        <w:rPr>
          <w:rFonts w:ascii="Calibri" w:hAnsi="Calibri"/>
          <w:lang w:val="en-AU"/>
        </w:rPr>
        <w:t xml:space="preserve">: Resumption of debate </w:t>
      </w:r>
      <w:r w:rsidRPr="0044596C">
        <w:rPr>
          <w:rFonts w:ascii="Calibri" w:hAnsi="Calibri"/>
          <w:i/>
          <w:iCs/>
          <w:lang w:val="en-AU"/>
        </w:rPr>
        <w:t>(from 4 August 2022—Ms Lawder)</w:t>
      </w:r>
      <w:r w:rsidRPr="0044596C">
        <w:rPr>
          <w:rFonts w:ascii="Calibri" w:hAnsi="Calibri"/>
          <w:lang w:val="en-AU"/>
        </w:rPr>
        <w:t xml:space="preserve"> on the motion of Mr Gentleman—That the Assembly take note of the papers.</w:t>
      </w:r>
    </w:p>
    <w:p w14:paraId="1B7B27A9"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51</w:t>
      </w:r>
      <w:r w:rsidRPr="0044596C">
        <w:rPr>
          <w:rFonts w:ascii="Calibri" w:hAnsi="Calibri"/>
          <w:lang w:val="en-AU"/>
        </w:rPr>
        <w:tab/>
      </w:r>
      <w:r w:rsidRPr="0044596C">
        <w:rPr>
          <w:rFonts w:ascii="Calibri" w:hAnsi="Calibri"/>
          <w:b/>
          <w:bCs/>
          <w:i/>
          <w:caps/>
          <w:lang w:val="en-AU"/>
        </w:rPr>
        <w:t>MENTAL HEALTH (SECURE FACILITIES) ACT 2016</w:t>
      </w:r>
      <w:r w:rsidRPr="0044596C">
        <w:rPr>
          <w:rFonts w:ascii="Calibri" w:hAnsi="Calibri"/>
          <w:b/>
          <w:bCs/>
          <w:caps/>
          <w:lang w:val="en-AU"/>
        </w:rPr>
        <w:t>—REVIEW—PAPER—MOTION TO TAKE NOTE OF PAPER</w:t>
      </w:r>
      <w:r w:rsidRPr="0044596C">
        <w:rPr>
          <w:rFonts w:ascii="Calibri" w:hAnsi="Calibri"/>
          <w:lang w:val="en-AU"/>
        </w:rPr>
        <w:t xml:space="preserve">: Resumption of debate </w:t>
      </w:r>
      <w:r w:rsidRPr="0044596C">
        <w:rPr>
          <w:rFonts w:ascii="Calibri" w:hAnsi="Calibri"/>
          <w:i/>
          <w:iCs/>
          <w:lang w:val="en-AU"/>
        </w:rPr>
        <w:t>(from 4 August 2022—Ms Lawder)</w:t>
      </w:r>
      <w:r w:rsidRPr="0044596C">
        <w:rPr>
          <w:rFonts w:ascii="Calibri" w:hAnsi="Calibri"/>
          <w:lang w:val="en-AU"/>
        </w:rPr>
        <w:t xml:space="preserve"> on the motion of Mr Gentleman—That the Assembly take note of the paper.</w:t>
      </w:r>
    </w:p>
    <w:p w14:paraId="5EAD2F19"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t>*</w:t>
      </w:r>
      <w:r>
        <w:rPr>
          <w:rFonts w:ascii="Calibri" w:hAnsi="Calibri"/>
          <w:lang w:val="en-AU"/>
        </w:rPr>
        <w:t>52</w:t>
      </w:r>
      <w:r w:rsidRPr="0044596C">
        <w:rPr>
          <w:rFonts w:ascii="Calibri" w:hAnsi="Calibri"/>
          <w:lang w:val="en-AU"/>
        </w:rPr>
        <w:tab/>
      </w:r>
      <w:r w:rsidRPr="0044596C">
        <w:rPr>
          <w:rFonts w:ascii="Calibri" w:hAnsi="Calibri"/>
          <w:b/>
          <w:bCs/>
          <w:caps/>
          <w:lang w:val="en-AU"/>
        </w:rPr>
        <w:t>PLANNING AND DEVELOPMENT ACT—APPROVAL—VARIATION TO THE TERRITORY PLAN 328—OAKS ESTATE: ZONE CHANGES AND AMENDMENTS TO THE OAKS ESTATE PRECINCT MAP and CODE—PAPER—MOTION TO TAKE NOTE OF PAPER</w:t>
      </w:r>
      <w:r w:rsidRPr="0044596C">
        <w:rPr>
          <w:rFonts w:ascii="Calibri" w:hAnsi="Calibri"/>
          <w:lang w:val="en-AU"/>
        </w:rPr>
        <w:t xml:space="preserve">: Resumption of debate </w:t>
      </w:r>
      <w:r w:rsidRPr="0044596C">
        <w:rPr>
          <w:rFonts w:ascii="Calibri" w:hAnsi="Calibri"/>
          <w:i/>
          <w:iCs/>
          <w:lang w:val="en-AU"/>
        </w:rPr>
        <w:t>(from 21 September 2022—Ms Lawder)</w:t>
      </w:r>
      <w:r w:rsidRPr="0044596C">
        <w:rPr>
          <w:rFonts w:ascii="Calibri" w:hAnsi="Calibri"/>
          <w:lang w:val="en-AU"/>
        </w:rPr>
        <w:t xml:space="preserve"> on the motion of Mr Gentleman—That the Assembly take note of the paper.</w:t>
      </w:r>
    </w:p>
    <w:p w14:paraId="34F4AE78"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t>*</w:t>
      </w:r>
      <w:r>
        <w:rPr>
          <w:rFonts w:ascii="Calibri" w:hAnsi="Calibri"/>
          <w:lang w:val="en-AU"/>
        </w:rPr>
        <w:t>53</w:t>
      </w:r>
      <w:r w:rsidRPr="0044596C">
        <w:rPr>
          <w:rFonts w:ascii="Calibri" w:hAnsi="Calibri"/>
          <w:lang w:val="en-AU"/>
        </w:rPr>
        <w:tab/>
      </w:r>
      <w:r w:rsidRPr="0044596C">
        <w:rPr>
          <w:rFonts w:ascii="Calibri" w:hAnsi="Calibri"/>
          <w:b/>
          <w:bCs/>
          <w:caps/>
          <w:lang w:val="en-AU"/>
        </w:rPr>
        <w:t>NON-PAYMENT OF FINES—PENALTIES FOR MINOR OFFENCES—GOVERNMENT RESPONSE TO RESOLUTION OF THE ASSEMBLY—PAPER—MOTION TO TAKE NOTE OF PAPER</w:t>
      </w:r>
      <w:r w:rsidRPr="0044596C">
        <w:rPr>
          <w:rFonts w:ascii="Calibri" w:hAnsi="Calibri"/>
          <w:lang w:val="en-AU"/>
        </w:rPr>
        <w:t xml:space="preserve">: Resumption of debate </w:t>
      </w:r>
      <w:r w:rsidRPr="0044596C">
        <w:rPr>
          <w:rFonts w:ascii="Calibri" w:hAnsi="Calibri"/>
          <w:i/>
          <w:iCs/>
          <w:lang w:val="en-AU"/>
        </w:rPr>
        <w:t>(from 21 September 2022—Ms Lawder)</w:t>
      </w:r>
      <w:r w:rsidRPr="0044596C">
        <w:rPr>
          <w:rFonts w:ascii="Calibri" w:hAnsi="Calibri"/>
          <w:lang w:val="en-AU"/>
        </w:rPr>
        <w:t xml:space="preserve"> on the motion of Mr Gentleman—That the Assembly take note of the paper.</w:t>
      </w:r>
    </w:p>
    <w:p w14:paraId="29D60A03"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t>*</w:t>
      </w:r>
      <w:r>
        <w:rPr>
          <w:rFonts w:ascii="Calibri" w:hAnsi="Calibri"/>
          <w:lang w:val="en-AU"/>
        </w:rPr>
        <w:t>54</w:t>
      </w:r>
      <w:r w:rsidRPr="0044596C">
        <w:rPr>
          <w:rFonts w:ascii="Calibri" w:hAnsi="Calibri"/>
          <w:lang w:val="en-AU"/>
        </w:rPr>
        <w:tab/>
      </w:r>
      <w:r w:rsidRPr="0044596C">
        <w:rPr>
          <w:rFonts w:ascii="Calibri" w:hAnsi="Calibri"/>
          <w:b/>
          <w:bCs/>
          <w:caps/>
          <w:lang w:val="en-AU"/>
        </w:rPr>
        <w:t>ACT TRANSPORT RECOVERY PLAN REFRESH—PAPER—MOTION TO TAKE NOTE OF PAPER</w:t>
      </w:r>
      <w:r w:rsidRPr="0044596C">
        <w:rPr>
          <w:rFonts w:ascii="Calibri" w:hAnsi="Calibri"/>
          <w:lang w:val="en-AU"/>
        </w:rPr>
        <w:t xml:space="preserve">: Resumption of debate </w:t>
      </w:r>
      <w:r w:rsidRPr="0044596C">
        <w:rPr>
          <w:rFonts w:ascii="Calibri" w:hAnsi="Calibri"/>
          <w:i/>
          <w:iCs/>
          <w:lang w:val="en-AU"/>
        </w:rPr>
        <w:t>(from 21 September 2022—Ms Lawder)</w:t>
      </w:r>
      <w:r w:rsidRPr="0044596C">
        <w:rPr>
          <w:rFonts w:ascii="Calibri" w:hAnsi="Calibri"/>
          <w:lang w:val="en-AU"/>
        </w:rPr>
        <w:t xml:space="preserve"> on the motion of Mr Gentleman—That the Assembly take note of the paper.</w:t>
      </w:r>
    </w:p>
    <w:p w14:paraId="134AD575" w14:textId="77777777" w:rsidR="0044596C" w:rsidRPr="0044596C" w:rsidRDefault="0044596C" w:rsidP="00391032">
      <w:pPr>
        <w:tabs>
          <w:tab w:val="right" w:pos="580"/>
          <w:tab w:val="left" w:pos="9072"/>
        </w:tabs>
        <w:spacing w:before="240" w:after="480"/>
        <w:ind w:left="567" w:hanging="567"/>
        <w:jc w:val="center"/>
        <w:rPr>
          <w:rFonts w:ascii="Times New Roman" w:hAnsi="Times New Roman"/>
        </w:rPr>
      </w:pPr>
      <w:r w:rsidRPr="0044596C">
        <w:rPr>
          <w:rFonts w:ascii="Times New Roman" w:hAnsi="Times New Roman"/>
        </w:rPr>
        <w:t>___________________________________</w:t>
      </w:r>
    </w:p>
    <w:p w14:paraId="38EB9E1B" w14:textId="77777777" w:rsidR="0044596C" w:rsidRPr="0044596C" w:rsidRDefault="0044596C" w:rsidP="00391032">
      <w:pPr>
        <w:spacing w:before="240" w:after="240"/>
        <w:jc w:val="center"/>
        <w:rPr>
          <w:rFonts w:ascii="Calibri" w:hAnsi="Calibri"/>
          <w:b/>
          <w:sz w:val="28"/>
          <w:lang w:eastAsia="en-US"/>
        </w:rPr>
      </w:pPr>
      <w:r w:rsidRPr="0044596C">
        <w:rPr>
          <w:rFonts w:ascii="Calibri" w:hAnsi="Calibri"/>
          <w:b/>
          <w:sz w:val="28"/>
          <w:lang w:eastAsia="en-US"/>
        </w:rPr>
        <w:t>PRIVATE MEMBERS’ BUSINESS</w:t>
      </w:r>
    </w:p>
    <w:p w14:paraId="421D38EA" w14:textId="77777777" w:rsidR="0044596C" w:rsidRPr="0044596C" w:rsidRDefault="0044596C" w:rsidP="00391032">
      <w:pPr>
        <w:tabs>
          <w:tab w:val="right" w:pos="580"/>
        </w:tabs>
        <w:spacing w:before="240" w:after="240"/>
        <w:rPr>
          <w:rFonts w:ascii="Calibri" w:hAnsi="Calibri"/>
          <w:b/>
          <w:sz w:val="28"/>
          <w:lang w:eastAsia="en-US"/>
        </w:rPr>
      </w:pPr>
      <w:r w:rsidRPr="0044596C">
        <w:rPr>
          <w:rFonts w:ascii="Calibri" w:hAnsi="Calibri"/>
          <w:b/>
          <w:sz w:val="28"/>
          <w:lang w:eastAsia="en-US"/>
        </w:rPr>
        <w:t>Notices</w:t>
      </w:r>
    </w:p>
    <w:p w14:paraId="761D514E" w14:textId="77777777" w:rsidR="0044596C" w:rsidRPr="0044596C" w:rsidRDefault="0044596C" w:rsidP="00391032">
      <w:pPr>
        <w:tabs>
          <w:tab w:val="right" w:pos="567"/>
          <w:tab w:val="left" w:pos="1134"/>
        </w:tabs>
        <w:spacing w:before="120" w:after="120"/>
        <w:ind w:left="1134" w:hanging="1134"/>
        <w:rPr>
          <w:rFonts w:ascii="Calibri" w:hAnsi="Calibri"/>
          <w:lang w:val="en-AU"/>
        </w:rPr>
      </w:pPr>
      <w:r w:rsidRPr="0044596C">
        <w:rPr>
          <w:rFonts w:ascii="Calibri" w:hAnsi="Calibri"/>
          <w:lang w:val="en-AU"/>
        </w:rPr>
        <w:tab/>
        <w:t>*</w:t>
      </w:r>
      <w:r>
        <w:rPr>
          <w:rFonts w:ascii="Calibri" w:hAnsi="Calibri"/>
          <w:lang w:val="en-AU"/>
        </w:rPr>
        <w:t>1</w:t>
      </w:r>
      <w:r w:rsidRPr="0044596C">
        <w:rPr>
          <w:rFonts w:ascii="Calibri" w:hAnsi="Calibri"/>
          <w:lang w:val="en-AU"/>
        </w:rPr>
        <w:tab/>
      </w:r>
      <w:r w:rsidRPr="0044596C">
        <w:rPr>
          <w:rFonts w:ascii="Calibri" w:hAnsi="Calibri"/>
          <w:b/>
          <w:caps/>
          <w:lang w:val="en-AU"/>
        </w:rPr>
        <w:t>Mr Hanson</w:t>
      </w:r>
      <w:r w:rsidRPr="0044596C">
        <w:rPr>
          <w:rFonts w:ascii="Calibri" w:hAnsi="Calibri"/>
          <w:lang w:val="en-AU"/>
        </w:rPr>
        <w:t>: To move—That this Assembly:</w:t>
      </w:r>
    </w:p>
    <w:p w14:paraId="5DC5178B" w14:textId="77777777" w:rsidR="0044596C" w:rsidRPr="0044596C" w:rsidRDefault="0044596C" w:rsidP="00391032">
      <w:pPr>
        <w:tabs>
          <w:tab w:val="left" w:pos="567"/>
        </w:tabs>
        <w:spacing w:before="60" w:after="60"/>
        <w:ind w:left="1701" w:hanging="567"/>
        <w:rPr>
          <w:rFonts w:ascii="Calibri" w:hAnsi="Calibri"/>
          <w:lang w:val="en-AU" w:eastAsia="en-US"/>
        </w:rPr>
      </w:pPr>
      <w:r w:rsidRPr="0044596C">
        <w:rPr>
          <w:rFonts w:ascii="Calibri" w:hAnsi="Calibri"/>
          <w:lang w:val="en-AU" w:eastAsia="en-US"/>
        </w:rPr>
        <w:t>(1)</w:t>
      </w:r>
      <w:r w:rsidRPr="0044596C">
        <w:rPr>
          <w:rFonts w:ascii="Calibri" w:hAnsi="Calibri"/>
          <w:lang w:val="en-AU" w:eastAsia="en-US"/>
        </w:rPr>
        <w:tab/>
        <w:t>notes that:</w:t>
      </w:r>
    </w:p>
    <w:p w14:paraId="6D251339"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(a)</w:t>
      </w:r>
      <w:r w:rsidRPr="0044596C">
        <w:rPr>
          <w:rFonts w:ascii="Calibri" w:hAnsi="Calibri"/>
          <w:lang w:val="en-AU" w:eastAsia="en-US"/>
        </w:rPr>
        <w:tab/>
        <w:t>the Australian Federal Police Association has called for a review into sentencing and bail and has described the Territory's sentencing and bail processes as "fundamentally flawed and dangerously inadequate</w:t>
      </w:r>
      <w:proofErr w:type="gramStart"/>
      <w:r w:rsidRPr="0044596C">
        <w:rPr>
          <w:rFonts w:ascii="Calibri" w:hAnsi="Calibri"/>
          <w:lang w:val="en-AU" w:eastAsia="en-US"/>
        </w:rPr>
        <w:t>";</w:t>
      </w:r>
      <w:proofErr w:type="gramEnd"/>
    </w:p>
    <w:p w14:paraId="425F68D8"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(b)</w:t>
      </w:r>
      <w:r w:rsidRPr="0044596C">
        <w:rPr>
          <w:rFonts w:ascii="Calibri" w:hAnsi="Calibri"/>
          <w:lang w:val="en-AU" w:eastAsia="en-US"/>
        </w:rPr>
        <w:tab/>
        <w:t>victims of crime and their families have called for a review of sentencing and bail and have said, “</w:t>
      </w:r>
      <w:r w:rsidR="00FD00FF">
        <w:rPr>
          <w:rFonts w:ascii="Calibri" w:hAnsi="Calibri"/>
          <w:lang w:val="en-AU" w:eastAsia="en-US"/>
        </w:rPr>
        <w:t>t</w:t>
      </w:r>
      <w:r w:rsidRPr="0044596C">
        <w:rPr>
          <w:rFonts w:ascii="Calibri" w:hAnsi="Calibri"/>
          <w:lang w:val="en-AU" w:eastAsia="en-US"/>
        </w:rPr>
        <w:t xml:space="preserve">he Attorney-General is still in denial we have systemic problems with the </w:t>
      </w:r>
      <w:r w:rsidR="00FD00FF">
        <w:rPr>
          <w:rFonts w:ascii="Calibri" w:hAnsi="Calibri"/>
          <w:lang w:val="en-AU" w:eastAsia="en-US"/>
        </w:rPr>
        <w:t>j</w:t>
      </w:r>
      <w:r w:rsidRPr="0044596C">
        <w:rPr>
          <w:rFonts w:ascii="Calibri" w:hAnsi="Calibri"/>
          <w:lang w:val="en-AU" w:eastAsia="en-US"/>
        </w:rPr>
        <w:t xml:space="preserve">ustice </w:t>
      </w:r>
      <w:r w:rsidR="00FD00FF">
        <w:rPr>
          <w:rFonts w:ascii="Calibri" w:hAnsi="Calibri"/>
          <w:lang w:val="en-AU" w:eastAsia="en-US"/>
        </w:rPr>
        <w:t>s</w:t>
      </w:r>
      <w:r w:rsidRPr="0044596C">
        <w:rPr>
          <w:rFonts w:ascii="Calibri" w:hAnsi="Calibri"/>
          <w:lang w:val="en-AU" w:eastAsia="en-US"/>
        </w:rPr>
        <w:t>ystem</w:t>
      </w:r>
      <w:proofErr w:type="gramStart"/>
      <w:r w:rsidRPr="0044596C">
        <w:rPr>
          <w:rFonts w:ascii="Calibri" w:hAnsi="Calibri"/>
          <w:lang w:val="en-AU" w:eastAsia="en-US"/>
        </w:rPr>
        <w:t>”;</w:t>
      </w:r>
      <w:proofErr w:type="gramEnd"/>
    </w:p>
    <w:p w14:paraId="6145F91D"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(c)</w:t>
      </w:r>
      <w:r w:rsidRPr="0044596C">
        <w:rPr>
          <w:rFonts w:ascii="Calibri" w:hAnsi="Calibri"/>
          <w:lang w:val="en-AU" w:eastAsia="en-US"/>
        </w:rPr>
        <w:tab/>
        <w:t>Government backbenchers have called for a review into sentencing and stated that, “I do also support your call for a review of sentencing in the ACT… the community should feel confidence in these decisions – particularly around judgements for serious criminal offences”; and</w:t>
      </w:r>
    </w:p>
    <w:p w14:paraId="5472B4C9"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lastRenderedPageBreak/>
        <w:t>(d)</w:t>
      </w:r>
      <w:r w:rsidRPr="0044596C">
        <w:rPr>
          <w:rFonts w:ascii="Calibri" w:hAnsi="Calibri"/>
          <w:lang w:val="en-AU" w:eastAsia="en-US"/>
        </w:rPr>
        <w:tab/>
        <w:t>the Director of Public Prosecutions has conducted a record number of successful appeals that fall “clearly short of community standards”; and</w:t>
      </w:r>
    </w:p>
    <w:p w14:paraId="4F8E6866" w14:textId="77777777" w:rsidR="0044596C" w:rsidRPr="0044596C" w:rsidRDefault="0044596C" w:rsidP="00391032">
      <w:pPr>
        <w:tabs>
          <w:tab w:val="left" w:pos="567"/>
        </w:tabs>
        <w:spacing w:before="60" w:after="60"/>
        <w:ind w:left="1701" w:hanging="567"/>
        <w:rPr>
          <w:rFonts w:ascii="Calibri" w:hAnsi="Calibri"/>
          <w:lang w:val="en-AU" w:eastAsia="en-US"/>
        </w:rPr>
      </w:pPr>
      <w:r w:rsidRPr="0044596C">
        <w:rPr>
          <w:rFonts w:ascii="Calibri" w:hAnsi="Calibri"/>
          <w:lang w:val="en-AU" w:eastAsia="en-US"/>
        </w:rPr>
        <w:t>(2)</w:t>
      </w:r>
      <w:r w:rsidRPr="0044596C">
        <w:rPr>
          <w:rFonts w:ascii="Calibri" w:hAnsi="Calibri"/>
          <w:lang w:val="en-AU" w:eastAsia="en-US"/>
        </w:rPr>
        <w:tab/>
        <w:t>calls on the ACT Government to conduct an independent review into sentencing and bail in the ACT. (</w:t>
      </w:r>
      <w:r w:rsidRPr="0044596C">
        <w:rPr>
          <w:rFonts w:ascii="Calibri" w:hAnsi="Calibri"/>
          <w:i/>
          <w:iCs/>
          <w:lang w:val="en-AU" w:eastAsia="en-US"/>
        </w:rPr>
        <w:t>Notice given 10 October 2022. Notice will be removed from the Notice Paper unless called on within 4 sitting weeks – standing order 125A</w:t>
      </w:r>
      <w:r w:rsidRPr="0044596C">
        <w:rPr>
          <w:rFonts w:ascii="Calibri" w:hAnsi="Calibri"/>
          <w:lang w:val="en-AU" w:eastAsia="en-US"/>
        </w:rPr>
        <w:t>).</w:t>
      </w:r>
    </w:p>
    <w:p w14:paraId="2547E1AE" w14:textId="77777777" w:rsidR="0044596C" w:rsidRPr="0044596C" w:rsidRDefault="0044596C" w:rsidP="00391032">
      <w:pPr>
        <w:tabs>
          <w:tab w:val="right" w:pos="567"/>
          <w:tab w:val="left" w:pos="1134"/>
        </w:tabs>
        <w:spacing w:before="120" w:after="120"/>
        <w:ind w:left="1134" w:hanging="1134"/>
        <w:rPr>
          <w:rFonts w:ascii="Calibri" w:hAnsi="Calibri"/>
          <w:lang w:val="en-AU"/>
        </w:rPr>
      </w:pPr>
      <w:r w:rsidRPr="0044596C">
        <w:rPr>
          <w:rFonts w:ascii="Calibri" w:hAnsi="Calibri"/>
          <w:lang w:val="en-AU"/>
        </w:rPr>
        <w:tab/>
        <w:t>*</w:t>
      </w:r>
      <w:r>
        <w:rPr>
          <w:rFonts w:ascii="Calibri" w:hAnsi="Calibri"/>
          <w:lang w:val="en-AU"/>
        </w:rPr>
        <w:t>2</w:t>
      </w:r>
      <w:r w:rsidRPr="0044596C">
        <w:rPr>
          <w:rFonts w:ascii="Calibri" w:hAnsi="Calibri"/>
          <w:lang w:val="en-AU"/>
        </w:rPr>
        <w:tab/>
      </w:r>
      <w:r w:rsidRPr="0044596C">
        <w:rPr>
          <w:rFonts w:ascii="Calibri" w:hAnsi="Calibri"/>
          <w:b/>
          <w:caps/>
          <w:lang w:val="en-AU"/>
        </w:rPr>
        <w:t>Dr Paterson</w:t>
      </w:r>
      <w:r w:rsidRPr="0044596C">
        <w:rPr>
          <w:rFonts w:ascii="Calibri" w:hAnsi="Calibri"/>
          <w:lang w:val="en-AU"/>
        </w:rPr>
        <w:t>: To move—That this Assembly:</w:t>
      </w:r>
    </w:p>
    <w:p w14:paraId="51A994C5" w14:textId="77777777" w:rsidR="0044596C" w:rsidRPr="0044596C" w:rsidRDefault="0044596C" w:rsidP="00391032">
      <w:pPr>
        <w:tabs>
          <w:tab w:val="left" w:pos="567"/>
        </w:tabs>
        <w:spacing w:before="60" w:after="60"/>
        <w:ind w:left="1701" w:hanging="567"/>
        <w:rPr>
          <w:rFonts w:ascii="Calibri" w:hAnsi="Calibri"/>
          <w:lang w:val="en-AU" w:eastAsia="en-US"/>
        </w:rPr>
      </w:pPr>
      <w:r w:rsidRPr="0044596C">
        <w:rPr>
          <w:rFonts w:ascii="Calibri" w:hAnsi="Calibri"/>
          <w:lang w:val="en-AU" w:eastAsia="en-US"/>
        </w:rPr>
        <w:t>(1)</w:t>
      </w:r>
      <w:r w:rsidRPr="0044596C">
        <w:rPr>
          <w:rFonts w:ascii="Calibri" w:hAnsi="Calibri"/>
          <w:lang w:val="en-AU" w:eastAsia="en-US"/>
        </w:rPr>
        <w:tab/>
        <w:t>notes that:</w:t>
      </w:r>
    </w:p>
    <w:p w14:paraId="71BD2B1F"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(a)</w:t>
      </w:r>
      <w:r w:rsidRPr="0044596C">
        <w:rPr>
          <w:rFonts w:ascii="Calibri" w:hAnsi="Calibri"/>
          <w:lang w:val="en-AU" w:eastAsia="en-US"/>
        </w:rPr>
        <w:tab/>
        <w:t>the Heart Foundation states that cardiovascular disease (CVD) in women is under-recognised, under-treated and under-</w:t>
      </w:r>
      <w:proofErr w:type="gramStart"/>
      <w:r w:rsidRPr="0044596C">
        <w:rPr>
          <w:rFonts w:ascii="Calibri" w:hAnsi="Calibri"/>
          <w:lang w:val="en-AU" w:eastAsia="en-US"/>
        </w:rPr>
        <w:t>researched;</w:t>
      </w:r>
      <w:proofErr w:type="gramEnd"/>
    </w:p>
    <w:p w14:paraId="012C3123"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(b)</w:t>
      </w:r>
      <w:r w:rsidRPr="0044596C">
        <w:rPr>
          <w:rFonts w:ascii="Calibri" w:hAnsi="Calibri"/>
          <w:lang w:val="en-AU" w:eastAsia="en-US"/>
        </w:rPr>
        <w:tab/>
        <w:t xml:space="preserve">women and men experience a similar prevalence of CVD in Australia, however outcomes for women are significantly </w:t>
      </w:r>
      <w:proofErr w:type="gramStart"/>
      <w:r w:rsidRPr="0044596C">
        <w:rPr>
          <w:rFonts w:ascii="Calibri" w:hAnsi="Calibri"/>
          <w:lang w:val="en-AU" w:eastAsia="en-US"/>
        </w:rPr>
        <w:t>worse;</w:t>
      </w:r>
      <w:proofErr w:type="gramEnd"/>
    </w:p>
    <w:p w14:paraId="1765BC59"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(c)</w:t>
      </w:r>
      <w:r w:rsidRPr="0044596C">
        <w:rPr>
          <w:rFonts w:ascii="Calibri" w:hAnsi="Calibri"/>
          <w:lang w:val="en-AU" w:eastAsia="en-US"/>
        </w:rPr>
        <w:tab/>
        <w:t>CVD is the leading cause of death and illness among Australian women, with recent data indicating that rates of CVD hospitalisation amongst young women are increasing;</w:t>
      </w:r>
    </w:p>
    <w:p w14:paraId="34F75164"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(d)</w:t>
      </w:r>
      <w:r w:rsidRPr="0044596C">
        <w:rPr>
          <w:rFonts w:ascii="Calibri" w:hAnsi="Calibri"/>
          <w:lang w:val="en-AU" w:eastAsia="en-US"/>
        </w:rPr>
        <w:tab/>
        <w:t>in 2020, in the ACT, 48 people in 100,000 died from (coronary) heart disease, on par with the national average (49/100,000);</w:t>
      </w:r>
    </w:p>
    <w:p w14:paraId="0EFA2B02"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(e)</w:t>
      </w:r>
      <w:r w:rsidRPr="0044596C">
        <w:rPr>
          <w:rFonts w:ascii="Calibri" w:hAnsi="Calibri"/>
          <w:lang w:val="en-AU" w:eastAsia="en-US"/>
        </w:rPr>
        <w:tab/>
        <w:t>in 2019, the ACT had the lowest age standardised rate of hospitalisation from coronary heart disease in Australia, with 29 per 10,000 – compared with a national average of 55, according to the Heart Foundation;</w:t>
      </w:r>
    </w:p>
    <w:p w14:paraId="2E509400"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(f)</w:t>
      </w:r>
      <w:r w:rsidRPr="0044596C">
        <w:rPr>
          <w:rFonts w:ascii="Calibri" w:hAnsi="Calibri"/>
          <w:lang w:val="en-AU" w:eastAsia="en-US"/>
        </w:rPr>
        <w:tab/>
        <w:t xml:space="preserve">according to the Australian Bureau of Statistics, in 2018, nine in 10 adult women had at least two or more “traditional” risk factors for CVD and more than one in four had four or more risk </w:t>
      </w:r>
      <w:proofErr w:type="gramStart"/>
      <w:r w:rsidRPr="0044596C">
        <w:rPr>
          <w:rFonts w:ascii="Calibri" w:hAnsi="Calibri"/>
          <w:lang w:val="en-AU" w:eastAsia="en-US"/>
        </w:rPr>
        <w:t>factors;</w:t>
      </w:r>
      <w:proofErr w:type="gramEnd"/>
    </w:p>
    <w:p w14:paraId="644AA2E5"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(g)</w:t>
      </w:r>
      <w:r w:rsidRPr="0044596C">
        <w:rPr>
          <w:rFonts w:ascii="Calibri" w:hAnsi="Calibri"/>
          <w:lang w:val="en-AU" w:eastAsia="en-US"/>
        </w:rPr>
        <w:tab/>
        <w:t xml:space="preserve">awareness of CVD among Australian women is low, with less than 60 percent of women aware that heart conditions are the leading cause of death in </w:t>
      </w:r>
      <w:proofErr w:type="gramStart"/>
      <w:r w:rsidRPr="0044596C">
        <w:rPr>
          <w:rFonts w:ascii="Calibri" w:hAnsi="Calibri"/>
          <w:lang w:val="en-AU" w:eastAsia="en-US"/>
        </w:rPr>
        <w:t>women;</w:t>
      </w:r>
      <w:proofErr w:type="gramEnd"/>
    </w:p>
    <w:p w14:paraId="1E581A0D"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(h)</w:t>
      </w:r>
      <w:r w:rsidRPr="0044596C">
        <w:rPr>
          <w:rFonts w:ascii="Calibri" w:hAnsi="Calibri"/>
          <w:lang w:val="en-AU" w:eastAsia="en-US"/>
        </w:rPr>
        <w:tab/>
        <w:t>the Heart Foundation’s modelling found that nearly half a million women in Australia are at risk of CVD because they are not on life-saving medicines. If they were, approximately 21,000 heart events could be avoided over the next five years, with a saving of $300 million in hospital costs alone;</w:t>
      </w:r>
    </w:p>
    <w:p w14:paraId="34EC2144"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w:t>
      </w:r>
      <w:proofErr w:type="spellStart"/>
      <w:r w:rsidRPr="0044596C">
        <w:rPr>
          <w:rFonts w:ascii="Calibri" w:hAnsi="Calibri"/>
          <w:lang w:val="en-AU" w:eastAsia="en-US"/>
        </w:rPr>
        <w:t>i</w:t>
      </w:r>
      <w:proofErr w:type="spellEnd"/>
      <w:r w:rsidRPr="0044596C">
        <w:rPr>
          <w:rFonts w:ascii="Calibri" w:hAnsi="Calibri"/>
          <w:lang w:val="en-AU" w:eastAsia="en-US"/>
        </w:rPr>
        <w:t>)</w:t>
      </w:r>
      <w:r w:rsidRPr="0044596C">
        <w:rPr>
          <w:rFonts w:ascii="Calibri" w:hAnsi="Calibri"/>
          <w:lang w:val="en-AU" w:eastAsia="en-US"/>
        </w:rPr>
        <w:tab/>
        <w:t xml:space="preserve">there are significant equity issues that influence outcomes for CVD, where women from marginalised communities are disproportionately affected by poor </w:t>
      </w:r>
      <w:proofErr w:type="gramStart"/>
      <w:r w:rsidRPr="0044596C">
        <w:rPr>
          <w:rFonts w:ascii="Calibri" w:hAnsi="Calibri"/>
          <w:lang w:val="en-AU" w:eastAsia="en-US"/>
        </w:rPr>
        <w:t>outcomes;</w:t>
      </w:r>
      <w:proofErr w:type="gramEnd"/>
    </w:p>
    <w:p w14:paraId="61C4FE8D"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(j)</w:t>
      </w:r>
      <w:r w:rsidRPr="0044596C">
        <w:rPr>
          <w:rFonts w:ascii="Calibri" w:hAnsi="Calibri"/>
          <w:lang w:val="en-AU" w:eastAsia="en-US"/>
        </w:rPr>
        <w:tab/>
        <w:t xml:space="preserve">at this stage, research in Australia has indicated sex-specific risk factors for CVD, however research overseas also highlights that LGBTQI adults experience disparities across several cardiovascular risk factors compared to their heterosexual and/or non-transgender peers; and </w:t>
      </w:r>
    </w:p>
    <w:p w14:paraId="5D6640B0" w14:textId="77777777" w:rsidR="0044596C" w:rsidRPr="0044596C" w:rsidRDefault="0044596C" w:rsidP="00391032">
      <w:pPr>
        <w:keepNext/>
        <w:keepLines/>
        <w:tabs>
          <w:tab w:val="left" w:pos="567"/>
        </w:tabs>
        <w:spacing w:before="60" w:after="60"/>
        <w:ind w:left="2268" w:hanging="567"/>
        <w:rPr>
          <w:rFonts w:ascii="Calibri" w:hAnsi="Calibri"/>
          <w:lang w:val="en-AU" w:eastAsia="en-US"/>
        </w:rPr>
      </w:pPr>
      <w:r w:rsidRPr="0044596C">
        <w:rPr>
          <w:rFonts w:ascii="Calibri" w:hAnsi="Calibri"/>
          <w:lang w:val="en-AU" w:eastAsia="en-US"/>
        </w:rPr>
        <w:lastRenderedPageBreak/>
        <w:t>(k)</w:t>
      </w:r>
      <w:r w:rsidRPr="0044596C">
        <w:rPr>
          <w:rFonts w:ascii="Calibri" w:hAnsi="Calibri"/>
          <w:lang w:val="en-AU" w:eastAsia="en-US"/>
        </w:rPr>
        <w:tab/>
        <w:t>the consequences of CVD on women’s quality of life are significant. Even after an acute event, women are less likely to complete cardiac rehabilitation, have regular follow up care, take medicines as directed, or return to normal daily activities as quickly as men. In addition, research shows that survival rates for women at one year and at five years after a heart attack are far worse compared with men; and</w:t>
      </w:r>
    </w:p>
    <w:p w14:paraId="36CC7522" w14:textId="77777777" w:rsidR="0044596C" w:rsidRPr="0044596C" w:rsidRDefault="0044596C" w:rsidP="00391032">
      <w:pPr>
        <w:tabs>
          <w:tab w:val="left" w:pos="567"/>
        </w:tabs>
        <w:spacing w:before="60" w:after="60"/>
        <w:ind w:left="1701" w:hanging="567"/>
        <w:rPr>
          <w:rFonts w:ascii="Calibri" w:hAnsi="Calibri"/>
          <w:lang w:val="en-AU" w:eastAsia="en-US"/>
        </w:rPr>
      </w:pPr>
      <w:r w:rsidRPr="0044596C">
        <w:rPr>
          <w:rFonts w:ascii="Calibri" w:hAnsi="Calibri"/>
          <w:lang w:val="en-AU" w:eastAsia="en-US"/>
        </w:rPr>
        <w:t>(2)</w:t>
      </w:r>
      <w:r w:rsidRPr="0044596C">
        <w:rPr>
          <w:rFonts w:ascii="Calibri" w:hAnsi="Calibri"/>
          <w:lang w:val="en-AU" w:eastAsia="en-US"/>
        </w:rPr>
        <w:tab/>
        <w:t xml:space="preserve">calls on the ACT Government to: </w:t>
      </w:r>
    </w:p>
    <w:p w14:paraId="5CB660FB"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(a)</w:t>
      </w:r>
      <w:r w:rsidRPr="0044596C">
        <w:rPr>
          <w:rFonts w:ascii="Calibri" w:hAnsi="Calibri"/>
          <w:lang w:val="en-AU" w:eastAsia="en-US"/>
        </w:rPr>
        <w:tab/>
        <w:t xml:space="preserve">work with all Australian governments to improve the collection and reporting of data to improve the understanding of CVD’s impact on </w:t>
      </w:r>
      <w:proofErr w:type="gramStart"/>
      <w:r w:rsidRPr="0044596C">
        <w:rPr>
          <w:rFonts w:ascii="Calibri" w:hAnsi="Calibri"/>
          <w:lang w:val="en-AU" w:eastAsia="en-US"/>
        </w:rPr>
        <w:t>women;</w:t>
      </w:r>
      <w:proofErr w:type="gramEnd"/>
    </w:p>
    <w:p w14:paraId="5BB36FE6"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(b)</w:t>
      </w:r>
      <w:r w:rsidRPr="0044596C">
        <w:rPr>
          <w:rFonts w:ascii="Calibri" w:hAnsi="Calibri"/>
          <w:lang w:val="en-AU" w:eastAsia="en-US"/>
        </w:rPr>
        <w:tab/>
        <w:t>consider a future Chief Health Officer report include a focus on the impact of CVD in the ACT, including information on risk, incidence, prevention, care and outcome spectrum and inequalities according to sex;</w:t>
      </w:r>
    </w:p>
    <w:p w14:paraId="0DD8A7EB" w14:textId="77777777" w:rsidR="0044596C" w:rsidRPr="0044596C" w:rsidRDefault="0044596C" w:rsidP="00391032">
      <w:pPr>
        <w:keepNext/>
        <w:keepLines/>
        <w:tabs>
          <w:tab w:val="left" w:pos="567"/>
        </w:tabs>
        <w:spacing w:before="60" w:after="60"/>
        <w:ind w:left="2268" w:hanging="567"/>
        <w:rPr>
          <w:rFonts w:ascii="Calibri" w:hAnsi="Calibri"/>
          <w:lang w:val="en-AU" w:eastAsia="en-US"/>
        </w:rPr>
      </w:pPr>
      <w:r w:rsidRPr="0044596C">
        <w:rPr>
          <w:rFonts w:ascii="Calibri" w:hAnsi="Calibri"/>
          <w:lang w:val="en-AU" w:eastAsia="en-US"/>
        </w:rPr>
        <w:t>(c)</w:t>
      </w:r>
      <w:r w:rsidRPr="0044596C">
        <w:rPr>
          <w:rFonts w:ascii="Calibri" w:hAnsi="Calibri"/>
          <w:lang w:val="en-AU" w:eastAsia="en-US"/>
        </w:rPr>
        <w:tab/>
        <w:t>explore:</w:t>
      </w:r>
    </w:p>
    <w:p w14:paraId="4BAEA249" w14:textId="77777777" w:rsidR="0044596C" w:rsidRPr="0044596C" w:rsidRDefault="0044596C" w:rsidP="00391032">
      <w:pPr>
        <w:keepNext/>
        <w:keepLines/>
        <w:spacing w:before="60" w:after="120"/>
        <w:ind w:left="2835" w:hanging="567"/>
        <w:rPr>
          <w:rFonts w:ascii="Calibri" w:hAnsi="Calibri"/>
          <w:lang w:val="en-AU" w:eastAsia="en-US"/>
        </w:rPr>
      </w:pPr>
      <w:r w:rsidRPr="0044596C">
        <w:rPr>
          <w:rFonts w:ascii="Calibri" w:hAnsi="Calibri"/>
          <w:lang w:val="en-AU" w:eastAsia="en-US"/>
        </w:rPr>
        <w:t>(</w:t>
      </w:r>
      <w:proofErr w:type="spellStart"/>
      <w:r w:rsidRPr="0044596C">
        <w:rPr>
          <w:rFonts w:ascii="Calibri" w:hAnsi="Calibri"/>
          <w:lang w:val="en-AU" w:eastAsia="en-US"/>
        </w:rPr>
        <w:t>i</w:t>
      </w:r>
      <w:proofErr w:type="spellEnd"/>
      <w:r w:rsidRPr="0044596C">
        <w:rPr>
          <w:rFonts w:ascii="Calibri" w:hAnsi="Calibri"/>
          <w:lang w:val="en-AU" w:eastAsia="en-US"/>
        </w:rPr>
        <w:t>)</w:t>
      </w:r>
      <w:r w:rsidRPr="0044596C">
        <w:rPr>
          <w:rFonts w:ascii="Calibri" w:hAnsi="Calibri"/>
          <w:lang w:val="en-AU" w:eastAsia="en-US"/>
        </w:rPr>
        <w:tab/>
        <w:t>the potential for targeted campaigns to raise awareness of CVD in women with the community; and</w:t>
      </w:r>
    </w:p>
    <w:p w14:paraId="0594A20A" w14:textId="77777777" w:rsidR="0044596C" w:rsidRPr="0044596C" w:rsidRDefault="0044596C" w:rsidP="00391032">
      <w:pPr>
        <w:spacing w:before="60" w:after="120"/>
        <w:ind w:left="2835" w:hanging="567"/>
        <w:rPr>
          <w:rFonts w:ascii="Calibri" w:hAnsi="Calibri"/>
          <w:lang w:val="en-AU" w:eastAsia="en-US"/>
        </w:rPr>
      </w:pPr>
      <w:r w:rsidRPr="0044596C">
        <w:rPr>
          <w:rFonts w:ascii="Calibri" w:hAnsi="Calibri"/>
          <w:lang w:val="en-AU" w:eastAsia="en-US"/>
        </w:rPr>
        <w:t>(ii)</w:t>
      </w:r>
      <w:r w:rsidRPr="0044596C">
        <w:rPr>
          <w:rFonts w:ascii="Calibri" w:hAnsi="Calibri"/>
          <w:lang w:val="en-AU" w:eastAsia="en-US"/>
        </w:rPr>
        <w:tab/>
        <w:t xml:space="preserve">further engagement with the Federal Government, Capital Health Network, and community partners to highlight the disparity in health outcomes for women in relation to CVD, and promote awareness of the actions that can be taken to reduce CVD </w:t>
      </w:r>
      <w:proofErr w:type="gramStart"/>
      <w:r w:rsidRPr="0044596C">
        <w:rPr>
          <w:rFonts w:ascii="Calibri" w:hAnsi="Calibri"/>
          <w:lang w:val="en-AU" w:eastAsia="en-US"/>
        </w:rPr>
        <w:t>risk;</w:t>
      </w:r>
      <w:proofErr w:type="gramEnd"/>
    </w:p>
    <w:p w14:paraId="3219131B"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(d)</w:t>
      </w:r>
      <w:r w:rsidRPr="0044596C">
        <w:rPr>
          <w:rFonts w:ascii="Calibri" w:hAnsi="Calibri"/>
          <w:lang w:val="en-AU" w:eastAsia="en-US"/>
        </w:rPr>
        <w:tab/>
        <w:t>advocate with the Federal Government to implement the actions it has outlined in its National Strategic Action Plan for Heart Disease and Stroke, including progressing:</w:t>
      </w:r>
    </w:p>
    <w:p w14:paraId="06FEB280" w14:textId="77777777" w:rsidR="0044596C" w:rsidRPr="0044596C" w:rsidRDefault="0044596C" w:rsidP="00391032">
      <w:pPr>
        <w:spacing w:before="60" w:after="120"/>
        <w:ind w:left="2835" w:hanging="567"/>
        <w:rPr>
          <w:rFonts w:ascii="Calibri" w:hAnsi="Calibri"/>
          <w:lang w:val="en-AU" w:eastAsia="en-US"/>
        </w:rPr>
      </w:pPr>
      <w:r w:rsidRPr="0044596C">
        <w:rPr>
          <w:rFonts w:ascii="Calibri" w:hAnsi="Calibri"/>
          <w:lang w:val="en-AU" w:eastAsia="en-US"/>
        </w:rPr>
        <w:t>(</w:t>
      </w:r>
      <w:proofErr w:type="spellStart"/>
      <w:r w:rsidRPr="0044596C">
        <w:rPr>
          <w:rFonts w:ascii="Calibri" w:hAnsi="Calibri"/>
          <w:lang w:val="en-AU" w:eastAsia="en-US"/>
        </w:rPr>
        <w:t>i</w:t>
      </w:r>
      <w:proofErr w:type="spellEnd"/>
      <w:r w:rsidRPr="0044596C">
        <w:rPr>
          <w:rFonts w:ascii="Calibri" w:hAnsi="Calibri"/>
          <w:lang w:val="en-AU" w:eastAsia="en-US"/>
        </w:rPr>
        <w:t>)</w:t>
      </w:r>
      <w:r w:rsidRPr="0044596C">
        <w:rPr>
          <w:rFonts w:ascii="Calibri" w:hAnsi="Calibri"/>
          <w:lang w:val="en-AU" w:eastAsia="en-US"/>
        </w:rPr>
        <w:tab/>
        <w:t>a “women and heart disease” campaign; and</w:t>
      </w:r>
    </w:p>
    <w:p w14:paraId="74129B1C" w14:textId="77777777" w:rsidR="0044596C" w:rsidRPr="0044596C" w:rsidRDefault="0044596C" w:rsidP="00391032">
      <w:pPr>
        <w:spacing w:before="60" w:after="120"/>
        <w:ind w:left="2835" w:hanging="567"/>
        <w:rPr>
          <w:rFonts w:ascii="Calibri" w:hAnsi="Calibri"/>
          <w:lang w:val="en-AU" w:eastAsia="en-US"/>
        </w:rPr>
      </w:pPr>
      <w:r w:rsidRPr="0044596C">
        <w:rPr>
          <w:rFonts w:ascii="Calibri" w:hAnsi="Calibri"/>
          <w:lang w:val="en-AU" w:eastAsia="en-US"/>
        </w:rPr>
        <w:t>(ii)</w:t>
      </w:r>
      <w:r w:rsidRPr="0044596C">
        <w:rPr>
          <w:rFonts w:ascii="Calibri" w:hAnsi="Calibri"/>
          <w:lang w:val="en-AU" w:eastAsia="en-US"/>
        </w:rPr>
        <w:tab/>
        <w:t xml:space="preserve">continuing to enhance data for, collection and management of cardiovascular </w:t>
      </w:r>
      <w:proofErr w:type="gramStart"/>
      <w:r w:rsidRPr="0044596C">
        <w:rPr>
          <w:rFonts w:ascii="Calibri" w:hAnsi="Calibri"/>
          <w:lang w:val="en-AU" w:eastAsia="en-US"/>
        </w:rPr>
        <w:t>diseases;</w:t>
      </w:r>
      <w:proofErr w:type="gramEnd"/>
    </w:p>
    <w:p w14:paraId="08D56D5F"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(e)</w:t>
      </w:r>
      <w:r w:rsidRPr="0044596C">
        <w:rPr>
          <w:rFonts w:ascii="Calibri" w:hAnsi="Calibri"/>
          <w:lang w:val="en-AU" w:eastAsia="en-US"/>
        </w:rPr>
        <w:tab/>
        <w:t>leverage communication activities to promote awareness of CVD, the symptoms, and prevention to both the community and health professionals, for example during Heart Week and Women’s Health Week; and</w:t>
      </w:r>
    </w:p>
    <w:p w14:paraId="7ED19413"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(f)</w:t>
      </w:r>
      <w:r w:rsidRPr="0044596C">
        <w:rPr>
          <w:rFonts w:ascii="Calibri" w:hAnsi="Calibri"/>
          <w:lang w:val="en-AU" w:eastAsia="en-US"/>
        </w:rPr>
        <w:tab/>
        <w:t>report back to this Assembly by the final sitting week of 2023. (</w:t>
      </w:r>
      <w:r w:rsidRPr="0044596C">
        <w:rPr>
          <w:rFonts w:ascii="Calibri" w:hAnsi="Calibri"/>
          <w:i/>
          <w:iCs/>
          <w:lang w:val="en-AU" w:eastAsia="en-US"/>
        </w:rPr>
        <w:t>Notice given 10 October 2022. Notice will be removed from the Notice Paper unless called on within 4 sitting weeks – standing order 125A</w:t>
      </w:r>
      <w:r w:rsidRPr="0044596C">
        <w:rPr>
          <w:rFonts w:ascii="Calibri" w:hAnsi="Calibri"/>
          <w:lang w:val="en-AU" w:eastAsia="en-US"/>
        </w:rPr>
        <w:t>).</w:t>
      </w:r>
    </w:p>
    <w:p w14:paraId="492A9071" w14:textId="77777777" w:rsidR="0044596C" w:rsidRPr="0044596C" w:rsidRDefault="0044596C" w:rsidP="00391032">
      <w:pPr>
        <w:tabs>
          <w:tab w:val="right" w:pos="567"/>
          <w:tab w:val="left" w:pos="1134"/>
        </w:tabs>
        <w:spacing w:before="120" w:after="120"/>
        <w:ind w:left="1134" w:hanging="1134"/>
        <w:rPr>
          <w:rFonts w:ascii="Calibri" w:hAnsi="Calibri"/>
          <w:lang w:val="en-AU"/>
        </w:rPr>
      </w:pPr>
      <w:r w:rsidRPr="0044596C">
        <w:rPr>
          <w:rFonts w:ascii="Calibri" w:hAnsi="Calibri"/>
          <w:lang w:val="en-AU"/>
        </w:rPr>
        <w:tab/>
        <w:t>*</w:t>
      </w:r>
      <w:r>
        <w:rPr>
          <w:rFonts w:ascii="Calibri" w:hAnsi="Calibri"/>
          <w:lang w:val="en-AU"/>
        </w:rPr>
        <w:t>3</w:t>
      </w:r>
      <w:r w:rsidRPr="0044596C">
        <w:rPr>
          <w:rFonts w:ascii="Calibri" w:hAnsi="Calibri"/>
          <w:lang w:val="en-AU"/>
        </w:rPr>
        <w:tab/>
      </w:r>
      <w:r w:rsidRPr="0044596C">
        <w:rPr>
          <w:rFonts w:ascii="Calibri" w:hAnsi="Calibri"/>
          <w:b/>
          <w:caps/>
          <w:lang w:val="en-AU"/>
        </w:rPr>
        <w:t>Mr Braddock</w:t>
      </w:r>
      <w:r w:rsidRPr="0044596C">
        <w:rPr>
          <w:rFonts w:ascii="Calibri" w:hAnsi="Calibri"/>
          <w:lang w:val="en-AU"/>
        </w:rPr>
        <w:t>: To move—That this Assembly:</w:t>
      </w:r>
    </w:p>
    <w:p w14:paraId="00F41C7E" w14:textId="77777777" w:rsidR="0044596C" w:rsidRPr="0044596C" w:rsidRDefault="0044596C" w:rsidP="00391032">
      <w:pPr>
        <w:tabs>
          <w:tab w:val="left" w:pos="567"/>
        </w:tabs>
        <w:spacing w:before="60" w:after="60"/>
        <w:ind w:left="1701" w:hanging="567"/>
        <w:rPr>
          <w:rFonts w:ascii="Calibri" w:hAnsi="Calibri"/>
          <w:lang w:val="en-AU" w:eastAsia="en-US"/>
        </w:rPr>
      </w:pPr>
      <w:r w:rsidRPr="0044596C">
        <w:rPr>
          <w:rFonts w:ascii="Calibri" w:hAnsi="Calibri"/>
          <w:lang w:val="en-AU" w:eastAsia="en-US"/>
        </w:rPr>
        <w:t>(1)</w:t>
      </w:r>
      <w:r w:rsidRPr="0044596C">
        <w:rPr>
          <w:rFonts w:ascii="Calibri" w:hAnsi="Calibri"/>
          <w:lang w:val="en-AU" w:eastAsia="en-US"/>
        </w:rPr>
        <w:tab/>
        <w:t>notes:</w:t>
      </w:r>
    </w:p>
    <w:p w14:paraId="2FF5AE4B"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(a)</w:t>
      </w:r>
      <w:r w:rsidRPr="0044596C">
        <w:rPr>
          <w:rFonts w:ascii="Calibri" w:hAnsi="Calibri"/>
          <w:lang w:val="en-AU" w:eastAsia="en-US"/>
        </w:rPr>
        <w:tab/>
        <w:t>learning to swim is a vital life skill. Not being able to swim diminishes enjoyment of life and puts lives at risk;</w:t>
      </w:r>
    </w:p>
    <w:p w14:paraId="7F2C46A4"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lastRenderedPageBreak/>
        <w:t>(b)</w:t>
      </w:r>
      <w:r w:rsidRPr="0044596C">
        <w:rPr>
          <w:rFonts w:ascii="Calibri" w:hAnsi="Calibri"/>
          <w:lang w:val="en-AU" w:eastAsia="en-US"/>
        </w:rPr>
        <w:tab/>
        <w:t xml:space="preserve">inclusive access to swimming and learn to swim programs is important for the wellbeing of Canberrans, including physical and mental health, social connection, and sense of </w:t>
      </w:r>
      <w:proofErr w:type="gramStart"/>
      <w:r w:rsidRPr="0044596C">
        <w:rPr>
          <w:rFonts w:ascii="Calibri" w:hAnsi="Calibri"/>
          <w:lang w:val="en-AU" w:eastAsia="en-US"/>
        </w:rPr>
        <w:t>belonging;</w:t>
      </w:r>
      <w:proofErr w:type="gramEnd"/>
    </w:p>
    <w:p w14:paraId="609EED49"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(c)</w:t>
      </w:r>
      <w:r w:rsidRPr="0044596C">
        <w:rPr>
          <w:rFonts w:ascii="Calibri" w:hAnsi="Calibri"/>
          <w:lang w:val="en-AU" w:eastAsia="en-US"/>
        </w:rPr>
        <w:tab/>
        <w:t xml:space="preserve">certain communities face barriers to access and participation in swimming because of cultural, social, or health </w:t>
      </w:r>
      <w:proofErr w:type="gramStart"/>
      <w:r w:rsidRPr="0044596C">
        <w:rPr>
          <w:rFonts w:ascii="Calibri" w:hAnsi="Calibri"/>
          <w:lang w:val="en-AU" w:eastAsia="en-US"/>
        </w:rPr>
        <w:t>reasons;</w:t>
      </w:r>
      <w:proofErr w:type="gramEnd"/>
    </w:p>
    <w:p w14:paraId="4C01FABC"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(d)</w:t>
      </w:r>
      <w:r w:rsidRPr="0044596C">
        <w:rPr>
          <w:rFonts w:ascii="Calibri" w:hAnsi="Calibri"/>
          <w:lang w:val="en-AU" w:eastAsia="en-US"/>
        </w:rPr>
        <w:tab/>
        <w:t>the ACT Government conducted a successful trial of gender-specific swim session</w:t>
      </w:r>
      <w:r w:rsidR="00FD00FF">
        <w:rPr>
          <w:rFonts w:ascii="Calibri" w:hAnsi="Calibri"/>
          <w:lang w:val="en-AU" w:eastAsia="en-US"/>
        </w:rPr>
        <w:t>s</w:t>
      </w:r>
      <w:r w:rsidRPr="0044596C">
        <w:rPr>
          <w:rFonts w:ascii="Calibri" w:hAnsi="Calibri"/>
          <w:lang w:val="en-AU" w:eastAsia="en-US"/>
        </w:rPr>
        <w:t xml:space="preserve"> in 2019; and</w:t>
      </w:r>
    </w:p>
    <w:p w14:paraId="02FCE9C0"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(e)</w:t>
      </w:r>
      <w:r w:rsidRPr="0044596C">
        <w:rPr>
          <w:rFonts w:ascii="Calibri" w:hAnsi="Calibri"/>
          <w:lang w:val="en-AU" w:eastAsia="en-US"/>
        </w:rPr>
        <w:tab/>
        <w:t xml:space="preserve">the ACT Government has funded two short-term programs through the annual Sport and Recreation Grants to support migrant and refugee swim programs, including women only programs at Gungahlin Leisure Centre and </w:t>
      </w:r>
      <w:proofErr w:type="spellStart"/>
      <w:r w:rsidRPr="0044596C">
        <w:rPr>
          <w:rFonts w:ascii="Calibri" w:hAnsi="Calibri"/>
          <w:lang w:val="en-AU" w:eastAsia="en-US"/>
        </w:rPr>
        <w:t>Aquatots</w:t>
      </w:r>
      <w:proofErr w:type="spellEnd"/>
      <w:r w:rsidRPr="0044596C">
        <w:rPr>
          <w:rFonts w:ascii="Calibri" w:hAnsi="Calibri"/>
          <w:lang w:val="en-AU" w:eastAsia="en-US"/>
        </w:rPr>
        <w:t xml:space="preserve"> at Gold Creek;</w:t>
      </w:r>
    </w:p>
    <w:p w14:paraId="3BA009FF" w14:textId="77777777" w:rsidR="0044596C" w:rsidRPr="0044596C" w:rsidRDefault="0044596C" w:rsidP="00391032">
      <w:pPr>
        <w:tabs>
          <w:tab w:val="left" w:pos="567"/>
        </w:tabs>
        <w:spacing w:before="60" w:after="60"/>
        <w:ind w:left="1701" w:hanging="567"/>
        <w:rPr>
          <w:rFonts w:ascii="Calibri" w:hAnsi="Calibri"/>
          <w:lang w:val="en-AU" w:eastAsia="en-US"/>
        </w:rPr>
      </w:pPr>
      <w:r w:rsidRPr="0044596C">
        <w:rPr>
          <w:rFonts w:ascii="Calibri" w:hAnsi="Calibri"/>
          <w:lang w:val="en-AU" w:eastAsia="en-US"/>
        </w:rPr>
        <w:t>(2)</w:t>
      </w:r>
      <w:r w:rsidRPr="0044596C">
        <w:rPr>
          <w:rFonts w:ascii="Calibri" w:hAnsi="Calibri"/>
          <w:lang w:val="en-AU" w:eastAsia="en-US"/>
        </w:rPr>
        <w:tab/>
        <w:t>further notes:</w:t>
      </w:r>
    </w:p>
    <w:p w14:paraId="05AC4BAB"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(a)</w:t>
      </w:r>
      <w:r w:rsidRPr="0044596C">
        <w:rPr>
          <w:rFonts w:ascii="Calibri" w:hAnsi="Calibri"/>
          <w:lang w:val="en-AU" w:eastAsia="en-US"/>
        </w:rPr>
        <w:tab/>
        <w:t xml:space="preserve">diverse communities require privacy and additional features at pools to facilitate learning and swimming in safe and accessible </w:t>
      </w:r>
      <w:proofErr w:type="gramStart"/>
      <w:r w:rsidRPr="0044596C">
        <w:rPr>
          <w:rFonts w:ascii="Calibri" w:hAnsi="Calibri"/>
          <w:lang w:val="en-AU" w:eastAsia="en-US"/>
        </w:rPr>
        <w:t>spaces;</w:t>
      </w:r>
      <w:proofErr w:type="gramEnd"/>
    </w:p>
    <w:p w14:paraId="3DDF82F0"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(b)</w:t>
      </w:r>
      <w:r w:rsidRPr="0044596C">
        <w:rPr>
          <w:rFonts w:ascii="Calibri" w:hAnsi="Calibri"/>
          <w:lang w:val="en-AU" w:eastAsia="en-US"/>
        </w:rPr>
        <w:tab/>
        <w:t>current infrastructure and timetabling are not able to meet the ongoing needs of these communities; and</w:t>
      </w:r>
    </w:p>
    <w:p w14:paraId="42AF0448"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(c)</w:t>
      </w:r>
      <w:r w:rsidRPr="0044596C">
        <w:rPr>
          <w:rFonts w:ascii="Calibri" w:hAnsi="Calibri"/>
          <w:lang w:val="en-AU" w:eastAsia="en-US"/>
        </w:rPr>
        <w:tab/>
        <w:t>inclusive swimming and learn to swim programs are a matter of equality. Every Canberran deserves to access safe swimming in an environment that is suitable for their needs; and</w:t>
      </w:r>
    </w:p>
    <w:p w14:paraId="4F4428DB" w14:textId="77777777" w:rsidR="0044596C" w:rsidRPr="0044596C" w:rsidRDefault="0044596C" w:rsidP="00391032">
      <w:pPr>
        <w:tabs>
          <w:tab w:val="left" w:pos="567"/>
        </w:tabs>
        <w:spacing w:before="60" w:after="60"/>
        <w:ind w:left="1701" w:hanging="567"/>
        <w:rPr>
          <w:rFonts w:ascii="Calibri" w:hAnsi="Calibri"/>
          <w:lang w:val="en-AU" w:eastAsia="en-US"/>
        </w:rPr>
      </w:pPr>
      <w:r w:rsidRPr="0044596C">
        <w:rPr>
          <w:rFonts w:ascii="Calibri" w:hAnsi="Calibri"/>
          <w:lang w:val="en-AU" w:eastAsia="en-US"/>
        </w:rPr>
        <w:t>(3)</w:t>
      </w:r>
      <w:r w:rsidRPr="0044596C">
        <w:rPr>
          <w:rFonts w:ascii="Calibri" w:hAnsi="Calibri"/>
          <w:lang w:val="en-AU" w:eastAsia="en-US"/>
        </w:rPr>
        <w:tab/>
        <w:t>calls on the ACT Government to:</w:t>
      </w:r>
    </w:p>
    <w:p w14:paraId="04E02637"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(a)</w:t>
      </w:r>
      <w:r w:rsidRPr="0044596C">
        <w:rPr>
          <w:rFonts w:ascii="Calibri" w:hAnsi="Calibri"/>
          <w:lang w:val="en-AU" w:eastAsia="en-US"/>
        </w:rPr>
        <w:tab/>
        <w:t xml:space="preserve">commit to providing gender-specific and gender-diverse swim times, through working with all relevant </w:t>
      </w:r>
      <w:proofErr w:type="gramStart"/>
      <w:r w:rsidRPr="0044596C">
        <w:rPr>
          <w:rFonts w:ascii="Calibri" w:hAnsi="Calibri"/>
          <w:lang w:val="en-AU" w:eastAsia="en-US"/>
        </w:rPr>
        <w:t>stakeholders;</w:t>
      </w:r>
      <w:proofErr w:type="gramEnd"/>
    </w:p>
    <w:p w14:paraId="2626B87D"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(b)</w:t>
      </w:r>
      <w:r w:rsidRPr="0044596C">
        <w:rPr>
          <w:rFonts w:ascii="Calibri" w:hAnsi="Calibri"/>
          <w:lang w:val="en-AU" w:eastAsia="en-US"/>
        </w:rPr>
        <w:tab/>
        <w:t xml:space="preserve">continue to work with operators to establish a further trial of gender-specific swim times at a suitable </w:t>
      </w:r>
      <w:proofErr w:type="gramStart"/>
      <w:r w:rsidRPr="0044596C">
        <w:rPr>
          <w:rFonts w:ascii="Calibri" w:hAnsi="Calibri"/>
          <w:lang w:val="en-AU" w:eastAsia="en-US"/>
        </w:rPr>
        <w:t>pool;</w:t>
      </w:r>
      <w:proofErr w:type="gramEnd"/>
    </w:p>
    <w:p w14:paraId="36806934"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(c)</w:t>
      </w:r>
      <w:r w:rsidRPr="0044596C">
        <w:rPr>
          <w:rFonts w:ascii="Calibri" w:hAnsi="Calibri"/>
          <w:lang w:val="en-AU" w:eastAsia="en-US"/>
        </w:rPr>
        <w:tab/>
        <w:t xml:space="preserve">ensure that public pools clearly communicate that all are welcome, and that their complaint and reporting mechanisms are clear, supportive and accessible should any issues </w:t>
      </w:r>
      <w:proofErr w:type="gramStart"/>
      <w:r w:rsidRPr="0044596C">
        <w:rPr>
          <w:rFonts w:ascii="Calibri" w:hAnsi="Calibri"/>
          <w:lang w:val="en-AU" w:eastAsia="en-US"/>
        </w:rPr>
        <w:t>arise;</w:t>
      </w:r>
      <w:proofErr w:type="gramEnd"/>
    </w:p>
    <w:p w14:paraId="7750C8E7"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(d)</w:t>
      </w:r>
      <w:r w:rsidRPr="0044596C">
        <w:rPr>
          <w:rFonts w:ascii="Calibri" w:hAnsi="Calibri"/>
          <w:lang w:val="en-AU" w:eastAsia="en-US"/>
        </w:rPr>
        <w:tab/>
        <w:t>commit to ensuring that future ACT Government swimming infrastructure will be designed in an inclusive manner, such as an enclosed smaller pool for those requiring privacy or sensory-friendly facilities, and individual gender-neutral changing facilities; and</w:t>
      </w:r>
    </w:p>
    <w:p w14:paraId="71383E06"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(e)</w:t>
      </w:r>
      <w:r w:rsidRPr="0044596C">
        <w:rPr>
          <w:rFonts w:ascii="Calibri" w:hAnsi="Calibri"/>
          <w:lang w:val="en-AU" w:eastAsia="en-US"/>
        </w:rPr>
        <w:tab/>
        <w:t>report back to the Assembly by November 2023 on progress. (</w:t>
      </w:r>
      <w:r w:rsidRPr="0044596C">
        <w:rPr>
          <w:rFonts w:ascii="Calibri" w:hAnsi="Calibri"/>
          <w:i/>
          <w:iCs/>
          <w:lang w:val="en-AU" w:eastAsia="en-US"/>
        </w:rPr>
        <w:t>Notice given 10 October 2022. Notice will be removed from the Notice Paper unless called on within 4 sitting weeks – standing order 125A</w:t>
      </w:r>
      <w:r w:rsidRPr="0044596C">
        <w:rPr>
          <w:rFonts w:ascii="Calibri" w:hAnsi="Calibri"/>
          <w:lang w:val="en-AU" w:eastAsia="en-US"/>
        </w:rPr>
        <w:t>).</w:t>
      </w:r>
    </w:p>
    <w:p w14:paraId="15B072FB" w14:textId="77777777" w:rsidR="0044596C" w:rsidRPr="0044596C" w:rsidRDefault="0044596C" w:rsidP="00391032">
      <w:pPr>
        <w:tabs>
          <w:tab w:val="right" w:pos="567"/>
          <w:tab w:val="left" w:pos="1134"/>
        </w:tabs>
        <w:spacing w:before="120" w:after="120"/>
        <w:ind w:left="1134" w:hanging="1134"/>
        <w:rPr>
          <w:rFonts w:ascii="Calibri" w:hAnsi="Calibri"/>
          <w:lang w:val="en-AU"/>
        </w:rPr>
      </w:pPr>
      <w:r w:rsidRPr="0044596C">
        <w:rPr>
          <w:rFonts w:ascii="Calibri" w:hAnsi="Calibri"/>
          <w:lang w:val="en-AU"/>
        </w:rPr>
        <w:tab/>
        <w:t>*</w:t>
      </w:r>
      <w:r>
        <w:rPr>
          <w:rFonts w:ascii="Calibri" w:hAnsi="Calibri"/>
          <w:lang w:val="en-AU"/>
        </w:rPr>
        <w:t>4</w:t>
      </w:r>
      <w:r w:rsidRPr="0044596C">
        <w:rPr>
          <w:rFonts w:ascii="Calibri" w:hAnsi="Calibri"/>
          <w:lang w:val="en-AU"/>
        </w:rPr>
        <w:tab/>
      </w:r>
      <w:r w:rsidRPr="0044596C">
        <w:rPr>
          <w:rFonts w:ascii="Calibri" w:hAnsi="Calibri"/>
          <w:b/>
          <w:caps/>
          <w:lang w:val="en-AU"/>
        </w:rPr>
        <w:t>Ms Castley</w:t>
      </w:r>
      <w:r w:rsidRPr="0044596C">
        <w:rPr>
          <w:rFonts w:ascii="Calibri" w:hAnsi="Calibri"/>
          <w:lang w:val="en-AU"/>
        </w:rPr>
        <w:t>: To move—That this Assembly:</w:t>
      </w:r>
    </w:p>
    <w:p w14:paraId="2D37B1F8" w14:textId="77777777" w:rsidR="0044596C" w:rsidRPr="0044596C" w:rsidRDefault="0044596C" w:rsidP="00391032">
      <w:pPr>
        <w:tabs>
          <w:tab w:val="left" w:pos="567"/>
        </w:tabs>
        <w:spacing w:before="60" w:after="60"/>
        <w:ind w:left="1701" w:hanging="567"/>
        <w:rPr>
          <w:rFonts w:ascii="Calibri" w:hAnsi="Calibri"/>
          <w:lang w:val="en-AU" w:eastAsia="en-US"/>
        </w:rPr>
      </w:pPr>
      <w:r w:rsidRPr="0044596C">
        <w:rPr>
          <w:rFonts w:ascii="Calibri" w:hAnsi="Calibri"/>
          <w:lang w:val="en-AU" w:eastAsia="en-US"/>
        </w:rPr>
        <w:t>(1)</w:t>
      </w:r>
      <w:r w:rsidRPr="0044596C">
        <w:rPr>
          <w:rFonts w:ascii="Calibri" w:hAnsi="Calibri"/>
          <w:lang w:val="en-AU" w:eastAsia="en-US"/>
        </w:rPr>
        <w:tab/>
        <w:t>notes:</w:t>
      </w:r>
    </w:p>
    <w:p w14:paraId="4CB34611"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(a)</w:t>
      </w:r>
      <w:r w:rsidRPr="0044596C">
        <w:rPr>
          <w:rFonts w:ascii="Calibri" w:hAnsi="Calibri"/>
          <w:lang w:val="en-AU" w:eastAsia="en-US"/>
        </w:rPr>
        <w:tab/>
        <w:t>the ACT Government opened a dedicated paediatric service for children attending the Emergency Department at the Canberra Hospital on 9 May 2016 comprising six treatment beds, two consultation rooms and a private waiting area;</w:t>
      </w:r>
    </w:p>
    <w:p w14:paraId="1493E540" w14:textId="77777777" w:rsidR="0044596C" w:rsidRPr="0044596C" w:rsidRDefault="0044596C" w:rsidP="00391032">
      <w:pPr>
        <w:keepNext/>
        <w:keepLines/>
        <w:tabs>
          <w:tab w:val="left" w:pos="567"/>
        </w:tabs>
        <w:spacing w:before="60" w:after="60"/>
        <w:ind w:left="2268" w:hanging="567"/>
        <w:rPr>
          <w:rFonts w:ascii="Calibri" w:hAnsi="Calibri"/>
          <w:lang w:val="en-AU" w:eastAsia="en-US"/>
        </w:rPr>
      </w:pPr>
      <w:r w:rsidRPr="0044596C">
        <w:rPr>
          <w:rFonts w:ascii="Calibri" w:hAnsi="Calibri"/>
          <w:lang w:val="en-AU" w:eastAsia="en-US"/>
        </w:rPr>
        <w:lastRenderedPageBreak/>
        <w:t>(b)</w:t>
      </w:r>
      <w:r w:rsidRPr="0044596C">
        <w:rPr>
          <w:rFonts w:ascii="Calibri" w:hAnsi="Calibri"/>
          <w:lang w:val="en-AU" w:eastAsia="en-US"/>
        </w:rPr>
        <w:tab/>
        <w:t xml:space="preserve">the Government said the paediatric emergency wing would provide a faster service for children and their families and enhance their experience. “ACT </w:t>
      </w:r>
      <w:proofErr w:type="spellStart"/>
      <w:r w:rsidRPr="0044596C">
        <w:rPr>
          <w:rFonts w:ascii="Calibri" w:hAnsi="Calibri"/>
          <w:lang w:val="en-AU" w:eastAsia="en-US"/>
        </w:rPr>
        <w:t>Labor</w:t>
      </w:r>
      <w:proofErr w:type="spellEnd"/>
      <w:r w:rsidRPr="0044596C">
        <w:rPr>
          <w:rFonts w:ascii="Calibri" w:hAnsi="Calibri"/>
          <w:lang w:val="en-AU" w:eastAsia="en-US"/>
        </w:rPr>
        <w:t xml:space="preserve"> wants to ensure sick children are treated and discharged, or admitted to a hospital ward, as quickly as possible.”; and</w:t>
      </w:r>
    </w:p>
    <w:p w14:paraId="08CE9162"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(c)</w:t>
      </w:r>
      <w:r w:rsidRPr="0044596C">
        <w:rPr>
          <w:rFonts w:ascii="Calibri" w:hAnsi="Calibri"/>
          <w:lang w:val="en-AU" w:eastAsia="en-US"/>
        </w:rPr>
        <w:tab/>
      </w:r>
      <w:proofErr w:type="spellStart"/>
      <w:r w:rsidRPr="0044596C">
        <w:rPr>
          <w:rFonts w:ascii="Calibri" w:hAnsi="Calibri"/>
          <w:lang w:val="en-AU" w:eastAsia="en-US"/>
        </w:rPr>
        <w:t>Labor</w:t>
      </w:r>
      <w:proofErr w:type="spellEnd"/>
      <w:r w:rsidRPr="0044596C">
        <w:rPr>
          <w:rFonts w:ascii="Calibri" w:hAnsi="Calibri"/>
          <w:lang w:val="en-AU" w:eastAsia="en-US"/>
        </w:rPr>
        <w:t xml:space="preserve"> went to the 2012 election promising a dedicated $5.8 million service for children attending the Emergency Department. Federal </w:t>
      </w:r>
      <w:proofErr w:type="spellStart"/>
      <w:r w:rsidRPr="0044596C">
        <w:rPr>
          <w:rFonts w:ascii="Calibri" w:hAnsi="Calibri"/>
          <w:lang w:val="en-AU" w:eastAsia="en-US"/>
        </w:rPr>
        <w:t>Labor</w:t>
      </w:r>
      <w:proofErr w:type="spellEnd"/>
      <w:r w:rsidRPr="0044596C">
        <w:rPr>
          <w:rFonts w:ascii="Calibri" w:hAnsi="Calibri"/>
          <w:lang w:val="en-AU" w:eastAsia="en-US"/>
        </w:rPr>
        <w:t xml:space="preserve"> had promised up to $5 million with ACT </w:t>
      </w:r>
      <w:proofErr w:type="spellStart"/>
      <w:r w:rsidRPr="0044596C">
        <w:rPr>
          <w:rFonts w:ascii="Calibri" w:hAnsi="Calibri"/>
          <w:lang w:val="en-AU" w:eastAsia="en-US"/>
        </w:rPr>
        <w:t>Labor</w:t>
      </w:r>
      <w:proofErr w:type="spellEnd"/>
      <w:r w:rsidRPr="0044596C">
        <w:rPr>
          <w:rFonts w:ascii="Calibri" w:hAnsi="Calibri"/>
          <w:lang w:val="en-AU" w:eastAsia="en-US"/>
        </w:rPr>
        <w:t xml:space="preserve"> providing $879,000 over four years for a Paediatric Clinical Nurse Consultant;</w:t>
      </w:r>
    </w:p>
    <w:p w14:paraId="77AC1ADD" w14:textId="77777777" w:rsidR="0044596C" w:rsidRPr="0044596C" w:rsidRDefault="0044596C" w:rsidP="00391032">
      <w:pPr>
        <w:tabs>
          <w:tab w:val="left" w:pos="567"/>
        </w:tabs>
        <w:spacing w:before="60" w:after="60"/>
        <w:ind w:left="1701" w:hanging="567"/>
        <w:rPr>
          <w:rFonts w:ascii="Calibri" w:hAnsi="Calibri"/>
          <w:lang w:val="en-AU" w:eastAsia="en-US"/>
        </w:rPr>
      </w:pPr>
      <w:r w:rsidRPr="0044596C">
        <w:rPr>
          <w:rFonts w:ascii="Calibri" w:hAnsi="Calibri"/>
          <w:lang w:val="en-AU" w:eastAsia="en-US"/>
        </w:rPr>
        <w:t>(2)</w:t>
      </w:r>
      <w:r w:rsidRPr="0044596C">
        <w:rPr>
          <w:rFonts w:ascii="Calibri" w:hAnsi="Calibri"/>
          <w:lang w:val="en-AU" w:eastAsia="en-US"/>
        </w:rPr>
        <w:tab/>
        <w:t>further notes:</w:t>
      </w:r>
    </w:p>
    <w:p w14:paraId="208F8E51"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(a)</w:t>
      </w:r>
      <w:r w:rsidRPr="0044596C">
        <w:rPr>
          <w:rFonts w:ascii="Calibri" w:hAnsi="Calibri"/>
          <w:lang w:val="en-AU" w:eastAsia="en-US"/>
        </w:rPr>
        <w:tab/>
        <w:t>in April this year the Government decided its paediatric emergency wing would no longer operate at full capacity and, between April and August, the paediatric emergency department only operated 50 percent of the time; and</w:t>
      </w:r>
    </w:p>
    <w:p w14:paraId="3E5380FC"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(b)</w:t>
      </w:r>
      <w:r w:rsidRPr="0044596C">
        <w:rPr>
          <w:rFonts w:ascii="Calibri" w:hAnsi="Calibri"/>
          <w:lang w:val="en-AU" w:eastAsia="en-US"/>
        </w:rPr>
        <w:tab/>
        <w:t>since August the paediatric emergency stream has been mothballed and not functioning about 20 percent of the time meaning children and families must go to the adult emergency department which is inappropriate for them; and</w:t>
      </w:r>
    </w:p>
    <w:p w14:paraId="248808EF" w14:textId="77777777" w:rsidR="0044596C" w:rsidRPr="0044596C" w:rsidRDefault="0044596C" w:rsidP="00391032">
      <w:pPr>
        <w:keepNext/>
        <w:keepLines/>
        <w:tabs>
          <w:tab w:val="left" w:pos="567"/>
        </w:tabs>
        <w:spacing w:before="60" w:after="60"/>
        <w:ind w:left="1701" w:hanging="567"/>
        <w:rPr>
          <w:rFonts w:ascii="Calibri" w:hAnsi="Calibri"/>
          <w:lang w:val="en-AU" w:eastAsia="en-US"/>
        </w:rPr>
      </w:pPr>
      <w:r w:rsidRPr="0044596C">
        <w:rPr>
          <w:rFonts w:ascii="Calibri" w:hAnsi="Calibri"/>
          <w:lang w:val="en-AU" w:eastAsia="en-US"/>
        </w:rPr>
        <w:t>(3)</w:t>
      </w:r>
      <w:r w:rsidRPr="0044596C">
        <w:rPr>
          <w:rFonts w:ascii="Calibri" w:hAnsi="Calibri"/>
          <w:lang w:val="en-AU" w:eastAsia="en-US"/>
        </w:rPr>
        <w:tab/>
        <w:t>calls on the ACT Government to:</w:t>
      </w:r>
    </w:p>
    <w:p w14:paraId="11CB73F2" w14:textId="77777777" w:rsidR="0044596C" w:rsidRPr="0044596C" w:rsidRDefault="0044596C" w:rsidP="00391032">
      <w:pPr>
        <w:keepNext/>
        <w:keepLines/>
        <w:tabs>
          <w:tab w:val="left" w:pos="567"/>
        </w:tabs>
        <w:spacing w:before="60" w:after="60"/>
        <w:ind w:left="2268" w:hanging="567"/>
        <w:rPr>
          <w:rFonts w:ascii="Calibri" w:hAnsi="Calibri"/>
          <w:lang w:val="en-AU" w:eastAsia="en-US"/>
        </w:rPr>
      </w:pPr>
      <w:r w:rsidRPr="0044596C">
        <w:rPr>
          <w:rFonts w:ascii="Calibri" w:hAnsi="Calibri"/>
          <w:lang w:val="en-AU" w:eastAsia="en-US"/>
        </w:rPr>
        <w:t>(a)</w:t>
      </w:r>
      <w:r w:rsidRPr="0044596C">
        <w:rPr>
          <w:rFonts w:ascii="Calibri" w:hAnsi="Calibri"/>
          <w:lang w:val="en-AU" w:eastAsia="en-US"/>
        </w:rPr>
        <w:tab/>
        <w:t>immediately reopen and fully staff and operate the paediatric emergency wing at the Canberra Hospital; and</w:t>
      </w:r>
    </w:p>
    <w:p w14:paraId="452BCA74"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(b)</w:t>
      </w:r>
      <w:r w:rsidRPr="0044596C">
        <w:rPr>
          <w:rFonts w:ascii="Calibri" w:hAnsi="Calibri"/>
          <w:lang w:val="en-AU" w:eastAsia="en-US"/>
        </w:rPr>
        <w:tab/>
        <w:t>commit to keep the paediatric emergency wing permanently open and operational to provide the best health care to sick children. (</w:t>
      </w:r>
      <w:r w:rsidRPr="0044596C">
        <w:rPr>
          <w:rFonts w:ascii="Calibri" w:hAnsi="Calibri"/>
          <w:i/>
          <w:iCs/>
          <w:lang w:val="en-AU" w:eastAsia="en-US"/>
        </w:rPr>
        <w:t>Notice given 10 October 2022. Notice will be removed from the Notice Paper unless called on within 4 sitting weeks – standing order 125A</w:t>
      </w:r>
      <w:r w:rsidRPr="0044596C">
        <w:rPr>
          <w:rFonts w:ascii="Calibri" w:hAnsi="Calibri"/>
          <w:lang w:val="en-AU" w:eastAsia="en-US"/>
        </w:rPr>
        <w:t>).</w:t>
      </w:r>
    </w:p>
    <w:p w14:paraId="3C029F2E" w14:textId="77777777" w:rsidR="0044596C" w:rsidRPr="0044596C" w:rsidRDefault="0044596C" w:rsidP="00391032">
      <w:pPr>
        <w:tabs>
          <w:tab w:val="right" w:pos="567"/>
          <w:tab w:val="left" w:pos="1134"/>
        </w:tabs>
        <w:spacing w:before="120" w:after="120"/>
        <w:ind w:left="1134" w:hanging="1134"/>
        <w:rPr>
          <w:rFonts w:ascii="Calibri" w:hAnsi="Calibri"/>
          <w:lang w:val="en-AU"/>
        </w:rPr>
      </w:pPr>
      <w:r w:rsidRPr="0044596C">
        <w:rPr>
          <w:rFonts w:ascii="Calibri" w:hAnsi="Calibri"/>
          <w:lang w:val="en-AU"/>
        </w:rPr>
        <w:tab/>
        <w:t>*</w:t>
      </w:r>
      <w:r>
        <w:rPr>
          <w:rFonts w:ascii="Calibri" w:hAnsi="Calibri"/>
          <w:lang w:val="en-AU"/>
        </w:rPr>
        <w:t>5</w:t>
      </w:r>
      <w:r w:rsidRPr="0044596C">
        <w:rPr>
          <w:rFonts w:ascii="Calibri" w:hAnsi="Calibri"/>
          <w:lang w:val="en-AU"/>
        </w:rPr>
        <w:tab/>
      </w:r>
      <w:r w:rsidRPr="0044596C">
        <w:rPr>
          <w:rFonts w:ascii="Calibri" w:hAnsi="Calibri"/>
          <w:b/>
          <w:caps/>
          <w:lang w:val="en-AU"/>
        </w:rPr>
        <w:t>Ms Lawder</w:t>
      </w:r>
      <w:r w:rsidRPr="0044596C">
        <w:rPr>
          <w:rFonts w:ascii="Calibri" w:hAnsi="Calibri"/>
          <w:lang w:val="en-AU"/>
        </w:rPr>
        <w:t>: To move—That this Assembly:</w:t>
      </w:r>
    </w:p>
    <w:p w14:paraId="4BA175C9" w14:textId="77777777" w:rsidR="0044596C" w:rsidRPr="0044596C" w:rsidRDefault="0044596C" w:rsidP="00391032">
      <w:pPr>
        <w:tabs>
          <w:tab w:val="left" w:pos="567"/>
        </w:tabs>
        <w:spacing w:before="60" w:after="60"/>
        <w:ind w:left="1701" w:hanging="567"/>
        <w:rPr>
          <w:rFonts w:ascii="Calibri" w:hAnsi="Calibri"/>
          <w:lang w:val="en-AU" w:eastAsia="en-US"/>
        </w:rPr>
      </w:pPr>
      <w:r w:rsidRPr="0044596C">
        <w:rPr>
          <w:rFonts w:ascii="Calibri" w:hAnsi="Calibri"/>
          <w:lang w:val="en-AU" w:eastAsia="en-US"/>
        </w:rPr>
        <w:t>(1)</w:t>
      </w:r>
      <w:r w:rsidRPr="0044596C">
        <w:rPr>
          <w:rFonts w:ascii="Calibri" w:hAnsi="Calibri"/>
          <w:lang w:val="en-AU" w:eastAsia="en-US"/>
        </w:rPr>
        <w:tab/>
        <w:t>notes that:</w:t>
      </w:r>
    </w:p>
    <w:p w14:paraId="0C308434"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(a)</w:t>
      </w:r>
      <w:r w:rsidRPr="0044596C">
        <w:rPr>
          <w:rFonts w:ascii="Calibri" w:hAnsi="Calibri"/>
          <w:lang w:val="en-AU" w:eastAsia="en-US"/>
        </w:rPr>
        <w:tab/>
        <w:t xml:space="preserve">during the recent Estimates hearings, it was revealed that the ACT Government has paid more than $43,000 in claims for damage from potholes to motorists in 2022 </w:t>
      </w:r>
      <w:proofErr w:type="gramStart"/>
      <w:r w:rsidRPr="0044596C">
        <w:rPr>
          <w:rFonts w:ascii="Calibri" w:hAnsi="Calibri"/>
          <w:lang w:val="en-AU" w:eastAsia="en-US"/>
        </w:rPr>
        <w:t>alone;</w:t>
      </w:r>
      <w:proofErr w:type="gramEnd"/>
    </w:p>
    <w:p w14:paraId="3C4C6CBF"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(b)</w:t>
      </w:r>
      <w:r w:rsidRPr="0044596C">
        <w:rPr>
          <w:rFonts w:ascii="Calibri" w:hAnsi="Calibri"/>
          <w:lang w:val="en-AU" w:eastAsia="en-US"/>
        </w:rPr>
        <w:tab/>
        <w:t xml:space="preserve">at the time of the Estimates hearings, the average amount for a pothole claim was </w:t>
      </w:r>
      <w:proofErr w:type="gramStart"/>
      <w:r w:rsidRPr="0044596C">
        <w:rPr>
          <w:rFonts w:ascii="Calibri" w:hAnsi="Calibri"/>
          <w:lang w:val="en-AU" w:eastAsia="en-US"/>
        </w:rPr>
        <w:t>$860;</w:t>
      </w:r>
      <w:proofErr w:type="gramEnd"/>
    </w:p>
    <w:p w14:paraId="5AF4BB85"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(c)</w:t>
      </w:r>
      <w:r w:rsidRPr="0044596C">
        <w:rPr>
          <w:rFonts w:ascii="Calibri" w:hAnsi="Calibri"/>
          <w:lang w:val="en-AU" w:eastAsia="en-US"/>
        </w:rPr>
        <w:tab/>
        <w:t>it was revealed that there had already been a significant increase in the amount of pothole damage claims paid by the ACT Government, already at 50 so far in 2022, compared to 40 in 2021 and 16 in 2020;</w:t>
      </w:r>
    </w:p>
    <w:p w14:paraId="79CAB8E0"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(d)</w:t>
      </w:r>
      <w:r w:rsidRPr="0044596C">
        <w:rPr>
          <w:rFonts w:ascii="Calibri" w:hAnsi="Calibri"/>
          <w:lang w:val="en-AU" w:eastAsia="en-US"/>
        </w:rPr>
        <w:tab/>
        <w:t xml:space="preserve">spending ratepayers’ money on pothole damage claims is a complete waste of money and demonstrates the Government’s failure at the most basic level of municipal </w:t>
      </w:r>
      <w:proofErr w:type="gramStart"/>
      <w:r w:rsidRPr="0044596C">
        <w:rPr>
          <w:rFonts w:ascii="Calibri" w:hAnsi="Calibri"/>
          <w:lang w:val="en-AU" w:eastAsia="en-US"/>
        </w:rPr>
        <w:t>services;</w:t>
      </w:r>
      <w:proofErr w:type="gramEnd"/>
    </w:p>
    <w:p w14:paraId="7123683A"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(e)</w:t>
      </w:r>
      <w:r w:rsidRPr="0044596C">
        <w:rPr>
          <w:rFonts w:ascii="Calibri" w:hAnsi="Calibri"/>
          <w:lang w:val="en-AU" w:eastAsia="en-US"/>
        </w:rPr>
        <w:tab/>
        <w:t xml:space="preserve">community concern continues to grow about the amount and severity of potholes on ACT </w:t>
      </w:r>
      <w:proofErr w:type="gramStart"/>
      <w:r w:rsidRPr="0044596C">
        <w:rPr>
          <w:rFonts w:ascii="Calibri" w:hAnsi="Calibri"/>
          <w:lang w:val="en-AU" w:eastAsia="en-US"/>
        </w:rPr>
        <w:t>roads;</w:t>
      </w:r>
      <w:proofErr w:type="gramEnd"/>
    </w:p>
    <w:p w14:paraId="766266D6"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(f)</w:t>
      </w:r>
      <w:r w:rsidRPr="0044596C">
        <w:rPr>
          <w:rFonts w:ascii="Calibri" w:hAnsi="Calibri"/>
          <w:lang w:val="en-AU" w:eastAsia="en-US"/>
        </w:rPr>
        <w:tab/>
        <w:t xml:space="preserve">persistent rain has contributed to the number of potholes but so too has a lack of proactive road maintenance in warmer </w:t>
      </w:r>
      <w:proofErr w:type="gramStart"/>
      <w:r w:rsidRPr="0044596C">
        <w:rPr>
          <w:rFonts w:ascii="Calibri" w:hAnsi="Calibri"/>
          <w:lang w:val="en-AU" w:eastAsia="en-US"/>
        </w:rPr>
        <w:t>months;</w:t>
      </w:r>
      <w:proofErr w:type="gramEnd"/>
    </w:p>
    <w:p w14:paraId="381023FE"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lastRenderedPageBreak/>
        <w:t>(g)</w:t>
      </w:r>
      <w:r w:rsidRPr="0044596C">
        <w:rPr>
          <w:rFonts w:ascii="Calibri" w:hAnsi="Calibri"/>
          <w:lang w:val="en-AU" w:eastAsia="en-US"/>
        </w:rPr>
        <w:tab/>
        <w:t xml:space="preserve">delivering safe and accessible roads is a basic government responsibility that the </w:t>
      </w:r>
      <w:proofErr w:type="spellStart"/>
      <w:r w:rsidRPr="0044596C">
        <w:rPr>
          <w:rFonts w:ascii="Calibri" w:hAnsi="Calibri"/>
          <w:lang w:val="en-AU" w:eastAsia="en-US"/>
        </w:rPr>
        <w:t>Labor</w:t>
      </w:r>
      <w:proofErr w:type="spellEnd"/>
      <w:r w:rsidRPr="0044596C">
        <w:rPr>
          <w:rFonts w:ascii="Calibri" w:hAnsi="Calibri"/>
          <w:lang w:val="en-AU" w:eastAsia="en-US"/>
        </w:rPr>
        <w:t>-Greens Government is failing at; and</w:t>
      </w:r>
    </w:p>
    <w:p w14:paraId="5E4191AD"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(h)</w:t>
      </w:r>
      <w:r w:rsidRPr="0044596C">
        <w:rPr>
          <w:rFonts w:ascii="Calibri" w:hAnsi="Calibri"/>
          <w:lang w:val="en-AU" w:eastAsia="en-US"/>
        </w:rPr>
        <w:tab/>
        <w:t>Canberrans pay exorbitant levels of rates and it is not unreasonable of them to expect adequate roads in return; and</w:t>
      </w:r>
    </w:p>
    <w:p w14:paraId="147E81DA" w14:textId="77777777" w:rsidR="0044596C" w:rsidRPr="0044596C" w:rsidRDefault="0044596C" w:rsidP="00391032">
      <w:pPr>
        <w:tabs>
          <w:tab w:val="left" w:pos="567"/>
        </w:tabs>
        <w:spacing w:before="60" w:after="60"/>
        <w:ind w:left="1701" w:hanging="567"/>
        <w:rPr>
          <w:rFonts w:ascii="Calibri" w:hAnsi="Calibri"/>
          <w:lang w:val="en-AU" w:eastAsia="en-US"/>
        </w:rPr>
      </w:pPr>
      <w:r w:rsidRPr="0044596C">
        <w:rPr>
          <w:rFonts w:ascii="Calibri" w:hAnsi="Calibri"/>
          <w:lang w:val="en-AU" w:eastAsia="en-US"/>
        </w:rPr>
        <w:t>(2)</w:t>
      </w:r>
      <w:r w:rsidRPr="0044596C">
        <w:rPr>
          <w:rFonts w:ascii="Calibri" w:hAnsi="Calibri"/>
          <w:lang w:val="en-AU" w:eastAsia="en-US"/>
        </w:rPr>
        <w:tab/>
        <w:t>calls on the ACT Government to:</w:t>
      </w:r>
    </w:p>
    <w:p w14:paraId="5448402A"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(a)</w:t>
      </w:r>
      <w:r w:rsidRPr="0044596C">
        <w:rPr>
          <w:rFonts w:ascii="Calibri" w:hAnsi="Calibri"/>
          <w:lang w:val="en-AU" w:eastAsia="en-US"/>
        </w:rPr>
        <w:tab/>
        <w:t xml:space="preserve">investigate what changes must be made to the road maintenance approach to improve the state of ACT </w:t>
      </w:r>
      <w:proofErr w:type="gramStart"/>
      <w:r w:rsidRPr="0044596C">
        <w:rPr>
          <w:rFonts w:ascii="Calibri" w:hAnsi="Calibri"/>
          <w:lang w:val="en-AU" w:eastAsia="en-US"/>
        </w:rPr>
        <w:t>roads;</w:t>
      </w:r>
      <w:proofErr w:type="gramEnd"/>
    </w:p>
    <w:p w14:paraId="72D27F65"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(b)</w:t>
      </w:r>
      <w:r w:rsidRPr="0044596C">
        <w:rPr>
          <w:rFonts w:ascii="Calibri" w:hAnsi="Calibri"/>
          <w:lang w:val="en-AU" w:eastAsia="en-US"/>
        </w:rPr>
        <w:tab/>
        <w:t>provide residents with a plan to reduce the amount of ratepayer’s money spent on pothole damage claims; and</w:t>
      </w:r>
    </w:p>
    <w:p w14:paraId="106E345D"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(c)</w:t>
      </w:r>
      <w:r w:rsidRPr="0044596C">
        <w:rPr>
          <w:rFonts w:ascii="Calibri" w:hAnsi="Calibri"/>
          <w:lang w:val="en-AU" w:eastAsia="en-US"/>
        </w:rPr>
        <w:tab/>
        <w:t>publicly announce these findings and details of their implementation by 1 December 2022. (</w:t>
      </w:r>
      <w:r w:rsidRPr="0044596C">
        <w:rPr>
          <w:rFonts w:ascii="Calibri" w:hAnsi="Calibri"/>
          <w:i/>
          <w:iCs/>
          <w:lang w:val="en-AU" w:eastAsia="en-US"/>
        </w:rPr>
        <w:t>Notice given 10 October 2022. Notice will be removed from the Notice Paper unless called on within 4 sitting weeks – standing order 125A</w:t>
      </w:r>
      <w:r w:rsidRPr="0044596C">
        <w:rPr>
          <w:rFonts w:ascii="Calibri" w:hAnsi="Calibri"/>
          <w:lang w:val="en-AU" w:eastAsia="en-US"/>
        </w:rPr>
        <w:t>).</w:t>
      </w:r>
    </w:p>
    <w:p w14:paraId="6EDB9233" w14:textId="77777777" w:rsidR="0044596C" w:rsidRPr="0044596C" w:rsidRDefault="0044596C" w:rsidP="00391032">
      <w:pPr>
        <w:keepNext/>
        <w:keepLines/>
        <w:tabs>
          <w:tab w:val="right" w:pos="567"/>
          <w:tab w:val="left" w:pos="1134"/>
        </w:tabs>
        <w:spacing w:before="120" w:after="120"/>
        <w:ind w:left="1134" w:hanging="1134"/>
        <w:rPr>
          <w:rFonts w:ascii="Calibri" w:hAnsi="Calibri"/>
          <w:lang w:val="en-AU"/>
        </w:rPr>
      </w:pPr>
      <w:r w:rsidRPr="0044596C">
        <w:rPr>
          <w:rFonts w:ascii="Calibri" w:hAnsi="Calibri"/>
          <w:lang w:val="en-AU"/>
        </w:rPr>
        <w:tab/>
        <w:t>*</w:t>
      </w:r>
      <w:r>
        <w:rPr>
          <w:rFonts w:ascii="Calibri" w:hAnsi="Calibri"/>
          <w:lang w:val="en-AU"/>
        </w:rPr>
        <w:t>6</w:t>
      </w:r>
      <w:r w:rsidRPr="0044596C">
        <w:rPr>
          <w:rFonts w:ascii="Calibri" w:hAnsi="Calibri"/>
          <w:lang w:val="en-AU"/>
        </w:rPr>
        <w:tab/>
      </w:r>
      <w:r w:rsidRPr="0044596C">
        <w:rPr>
          <w:rFonts w:ascii="Calibri" w:hAnsi="Calibri"/>
          <w:b/>
          <w:caps/>
          <w:lang w:val="en-AU"/>
        </w:rPr>
        <w:t>Ms Orr</w:t>
      </w:r>
      <w:r w:rsidRPr="0044596C">
        <w:rPr>
          <w:rFonts w:ascii="Calibri" w:hAnsi="Calibri"/>
          <w:lang w:val="en-AU"/>
        </w:rPr>
        <w:t>: To move—That this Assembly:</w:t>
      </w:r>
    </w:p>
    <w:p w14:paraId="78849421" w14:textId="77777777" w:rsidR="0044596C" w:rsidRPr="0044596C" w:rsidRDefault="0044596C" w:rsidP="00391032">
      <w:pPr>
        <w:keepNext/>
        <w:keepLines/>
        <w:tabs>
          <w:tab w:val="left" w:pos="567"/>
        </w:tabs>
        <w:spacing w:before="60" w:after="60"/>
        <w:ind w:left="1701" w:hanging="567"/>
        <w:rPr>
          <w:rFonts w:ascii="Calibri" w:hAnsi="Calibri"/>
          <w:lang w:val="en-AU" w:eastAsia="en-US"/>
        </w:rPr>
      </w:pPr>
      <w:r w:rsidRPr="0044596C">
        <w:rPr>
          <w:rFonts w:ascii="Calibri" w:hAnsi="Calibri"/>
          <w:lang w:val="en-AU" w:eastAsia="en-US"/>
        </w:rPr>
        <w:t>(1)</w:t>
      </w:r>
      <w:r w:rsidRPr="0044596C">
        <w:rPr>
          <w:rFonts w:ascii="Calibri" w:hAnsi="Calibri"/>
          <w:lang w:val="en-AU" w:eastAsia="en-US"/>
        </w:rPr>
        <w:tab/>
        <w:t>notes that:</w:t>
      </w:r>
    </w:p>
    <w:p w14:paraId="11339B85" w14:textId="77777777" w:rsidR="0044596C" w:rsidRPr="0044596C" w:rsidRDefault="0044596C" w:rsidP="00391032">
      <w:pPr>
        <w:keepNext/>
        <w:keepLines/>
        <w:tabs>
          <w:tab w:val="left" w:pos="567"/>
        </w:tabs>
        <w:spacing w:before="60" w:after="60"/>
        <w:ind w:left="2268" w:hanging="567"/>
        <w:rPr>
          <w:rFonts w:ascii="Calibri" w:hAnsi="Calibri"/>
          <w:lang w:val="en-AU" w:eastAsia="en-US"/>
        </w:rPr>
      </w:pPr>
      <w:r w:rsidRPr="0044596C">
        <w:rPr>
          <w:rFonts w:ascii="Calibri" w:hAnsi="Calibri"/>
          <w:lang w:val="en-AU" w:eastAsia="en-US"/>
        </w:rPr>
        <w:t>(a)</w:t>
      </w:r>
      <w:r w:rsidRPr="0044596C">
        <w:rPr>
          <w:rFonts w:ascii="Calibri" w:hAnsi="Calibri"/>
          <w:lang w:val="en-AU" w:eastAsia="en-US"/>
        </w:rPr>
        <w:tab/>
        <w:t xml:space="preserve">gender inequality, including reproductive health stigma and discrimination, has been impacting women and people who menstruate in Australia and around the world for </w:t>
      </w:r>
      <w:proofErr w:type="gramStart"/>
      <w:r w:rsidRPr="0044596C">
        <w:rPr>
          <w:rFonts w:ascii="Calibri" w:hAnsi="Calibri"/>
          <w:lang w:val="en-AU" w:eastAsia="en-US"/>
        </w:rPr>
        <w:t>centuries;</w:t>
      </w:r>
      <w:proofErr w:type="gramEnd"/>
    </w:p>
    <w:p w14:paraId="03E1F597"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(b)</w:t>
      </w:r>
      <w:r w:rsidRPr="0044596C">
        <w:rPr>
          <w:rFonts w:ascii="Calibri" w:hAnsi="Calibri"/>
          <w:lang w:val="en-AU" w:eastAsia="en-US"/>
        </w:rPr>
        <w:tab/>
        <w:t xml:space="preserve">reproductive health refers to menstruation, menopause, fertility care, pregnancy, post-partum health complications, miscarriage, and termination of </w:t>
      </w:r>
      <w:proofErr w:type="gramStart"/>
      <w:r w:rsidRPr="0044596C">
        <w:rPr>
          <w:rFonts w:ascii="Calibri" w:hAnsi="Calibri"/>
          <w:lang w:val="en-AU" w:eastAsia="en-US"/>
        </w:rPr>
        <w:t>pregnancy;</w:t>
      </w:r>
      <w:proofErr w:type="gramEnd"/>
    </w:p>
    <w:p w14:paraId="0E976525"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(c)</w:t>
      </w:r>
      <w:r w:rsidRPr="0044596C">
        <w:rPr>
          <w:rFonts w:ascii="Calibri" w:hAnsi="Calibri"/>
          <w:lang w:val="en-AU" w:eastAsia="en-US"/>
        </w:rPr>
        <w:tab/>
        <w:t>a significant proportion of the workforce experience reproductive health matters yet our workplaces often do not have policies or conditions in place to enable people to manage their needs at work and at the same time complete their work commitments;</w:t>
      </w:r>
    </w:p>
    <w:p w14:paraId="610FF443"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(d)</w:t>
      </w:r>
      <w:r w:rsidRPr="0044596C">
        <w:rPr>
          <w:rFonts w:ascii="Calibri" w:hAnsi="Calibri"/>
          <w:lang w:val="en-AU" w:eastAsia="en-US"/>
        </w:rPr>
        <w:tab/>
        <w:t xml:space="preserve">with the introduction and potential passing of the Period Products and Facilities (Access) Bill 2022, the ACT has begun to address barriers which prevent the full participation due to menstruation of members of our community in daily </w:t>
      </w:r>
      <w:proofErr w:type="gramStart"/>
      <w:r w:rsidRPr="0044596C">
        <w:rPr>
          <w:rFonts w:ascii="Calibri" w:hAnsi="Calibri"/>
          <w:lang w:val="en-AU" w:eastAsia="en-US"/>
        </w:rPr>
        <w:t>activities;</w:t>
      </w:r>
      <w:proofErr w:type="gramEnd"/>
    </w:p>
    <w:p w14:paraId="3C1A948B"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(e)</w:t>
      </w:r>
      <w:r w:rsidRPr="0044596C">
        <w:rPr>
          <w:rFonts w:ascii="Calibri" w:hAnsi="Calibri"/>
          <w:lang w:val="en-AU" w:eastAsia="en-US"/>
        </w:rPr>
        <w:tab/>
        <w:t xml:space="preserve">increasingly workplaces are developing policies which provide a range of measures to support people and reduce the shame and stigma in workplaces associated with reproductive health </w:t>
      </w:r>
      <w:proofErr w:type="gramStart"/>
      <w:r w:rsidRPr="0044596C">
        <w:rPr>
          <w:rFonts w:ascii="Calibri" w:hAnsi="Calibri"/>
          <w:lang w:val="en-AU" w:eastAsia="en-US"/>
        </w:rPr>
        <w:t>matters;</w:t>
      </w:r>
      <w:proofErr w:type="gramEnd"/>
    </w:p>
    <w:p w14:paraId="62C1690B"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(f)</w:t>
      </w:r>
      <w:r w:rsidRPr="0044596C">
        <w:rPr>
          <w:rFonts w:ascii="Calibri" w:hAnsi="Calibri"/>
          <w:lang w:val="en-AU" w:eastAsia="en-US"/>
        </w:rPr>
        <w:tab/>
        <w:t xml:space="preserve">workplaces with these policies report increased employee satisfaction and a decrease in the workplace of menstruation shame and </w:t>
      </w:r>
      <w:proofErr w:type="gramStart"/>
      <w:r w:rsidRPr="0044596C">
        <w:rPr>
          <w:rFonts w:ascii="Calibri" w:hAnsi="Calibri"/>
          <w:lang w:val="en-AU" w:eastAsia="en-US"/>
        </w:rPr>
        <w:t>stigma;</w:t>
      </w:r>
      <w:proofErr w:type="gramEnd"/>
    </w:p>
    <w:p w14:paraId="30E7AEF4"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(g)</w:t>
      </w:r>
      <w:r w:rsidRPr="0044596C">
        <w:rPr>
          <w:rFonts w:ascii="Calibri" w:hAnsi="Calibri"/>
          <w:lang w:val="en-AU" w:eastAsia="en-US"/>
        </w:rPr>
        <w:tab/>
        <w:t>increasingly leave is being incorporated into the policies to support people to manage their period and period pain, menopause symptoms and pregnancy needs; and</w:t>
      </w:r>
    </w:p>
    <w:p w14:paraId="432F85F5"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(h)</w:t>
      </w:r>
      <w:r w:rsidRPr="0044596C">
        <w:rPr>
          <w:rFonts w:ascii="Calibri" w:hAnsi="Calibri"/>
          <w:lang w:val="en-AU" w:eastAsia="en-US"/>
        </w:rPr>
        <w:tab/>
        <w:t>the initiatives of the Period Products and Facilities (Access) Bill 2022 would be complimented by the development of workplace policies and conditions that enable workers to manage their menstruation as well as all reproductive health matters and at the same time complete their work commitments; and</w:t>
      </w:r>
    </w:p>
    <w:p w14:paraId="1132CE24" w14:textId="77777777" w:rsidR="0044596C" w:rsidRPr="0044596C" w:rsidRDefault="0044596C" w:rsidP="00391032">
      <w:pPr>
        <w:tabs>
          <w:tab w:val="left" w:pos="567"/>
        </w:tabs>
        <w:spacing w:before="60" w:after="60"/>
        <w:ind w:left="1701" w:hanging="567"/>
        <w:rPr>
          <w:rFonts w:ascii="Calibri" w:hAnsi="Calibri"/>
          <w:lang w:val="en-AU" w:eastAsia="en-US"/>
        </w:rPr>
      </w:pPr>
      <w:r w:rsidRPr="0044596C">
        <w:rPr>
          <w:rFonts w:ascii="Calibri" w:hAnsi="Calibri"/>
          <w:lang w:val="en-AU" w:eastAsia="en-US"/>
        </w:rPr>
        <w:lastRenderedPageBreak/>
        <w:t>(2)</w:t>
      </w:r>
      <w:r w:rsidRPr="0044596C">
        <w:rPr>
          <w:rFonts w:ascii="Calibri" w:hAnsi="Calibri"/>
          <w:lang w:val="en-AU" w:eastAsia="en-US"/>
        </w:rPr>
        <w:tab/>
        <w:t>calls on the ACT Government to:</w:t>
      </w:r>
    </w:p>
    <w:p w14:paraId="651AEF27"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(a)</w:t>
      </w:r>
      <w:r w:rsidRPr="0044596C">
        <w:rPr>
          <w:rFonts w:ascii="Calibri" w:hAnsi="Calibri"/>
          <w:lang w:val="en-AU" w:eastAsia="en-US"/>
        </w:rPr>
        <w:tab/>
        <w:t xml:space="preserve">develop, in consultation with relevant stakeholders, a Menstruation and Menopause Policy for the ACT Public Service that enables employees to meet their work commitments and manage the impacts of menstruation and menopause in the </w:t>
      </w:r>
      <w:proofErr w:type="gramStart"/>
      <w:r w:rsidRPr="0044596C">
        <w:rPr>
          <w:rFonts w:ascii="Calibri" w:hAnsi="Calibri"/>
          <w:lang w:val="en-AU" w:eastAsia="en-US"/>
        </w:rPr>
        <w:t>workplace;</w:t>
      </w:r>
      <w:proofErr w:type="gramEnd"/>
    </w:p>
    <w:p w14:paraId="55558E39"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(b)</w:t>
      </w:r>
      <w:r w:rsidRPr="0044596C">
        <w:rPr>
          <w:rFonts w:ascii="Calibri" w:hAnsi="Calibri"/>
          <w:lang w:val="en-AU" w:eastAsia="en-US"/>
        </w:rPr>
        <w:tab/>
        <w:t>develop, in consultation with relevant stakeholders, an education and awareness campaign to reduce the stigma of reproductive health matters in the workplace and support the Menstruation and Menopause Policy;</w:t>
      </w:r>
    </w:p>
    <w:p w14:paraId="4E3DFF7E"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(c)</w:t>
      </w:r>
      <w:r w:rsidRPr="0044596C">
        <w:rPr>
          <w:rFonts w:ascii="Calibri" w:hAnsi="Calibri"/>
          <w:lang w:val="en-AU" w:eastAsia="en-US"/>
        </w:rPr>
        <w:tab/>
        <w:t xml:space="preserve">prepare a report to the Legislative Assembly which advises how menstruation and menopause leave could be implemented within the ACT Public </w:t>
      </w:r>
      <w:proofErr w:type="gramStart"/>
      <w:r w:rsidRPr="0044596C">
        <w:rPr>
          <w:rFonts w:ascii="Calibri" w:hAnsi="Calibri"/>
          <w:lang w:val="en-AU" w:eastAsia="en-US"/>
        </w:rPr>
        <w:t>Service;</w:t>
      </w:r>
      <w:proofErr w:type="gramEnd"/>
    </w:p>
    <w:p w14:paraId="3B7F55FF" w14:textId="77777777" w:rsidR="0044596C" w:rsidRPr="0044596C" w:rsidRDefault="0044596C" w:rsidP="00391032">
      <w:pPr>
        <w:keepNext/>
        <w:keepLines/>
        <w:tabs>
          <w:tab w:val="left" w:pos="567"/>
        </w:tabs>
        <w:spacing w:before="60" w:after="60"/>
        <w:ind w:left="2268" w:hanging="567"/>
        <w:rPr>
          <w:rFonts w:ascii="Calibri" w:hAnsi="Calibri"/>
          <w:lang w:val="en-AU" w:eastAsia="en-US"/>
        </w:rPr>
      </w:pPr>
      <w:r w:rsidRPr="0044596C">
        <w:rPr>
          <w:rFonts w:ascii="Calibri" w:hAnsi="Calibri"/>
          <w:lang w:val="en-AU" w:eastAsia="en-US"/>
        </w:rPr>
        <w:t>(d)</w:t>
      </w:r>
      <w:r w:rsidRPr="0044596C">
        <w:rPr>
          <w:rFonts w:ascii="Calibri" w:hAnsi="Calibri"/>
          <w:lang w:val="en-AU" w:eastAsia="en-US"/>
        </w:rPr>
        <w:tab/>
        <w:t>consider ways existing provisions could be further enhanced to support other reproductive health needs such as fertility care, pregnancy, post-partum health complications, miscarriage, and termination of pregnancy; and</w:t>
      </w:r>
    </w:p>
    <w:p w14:paraId="1F12ED95"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(e)</w:t>
      </w:r>
      <w:r w:rsidRPr="0044596C">
        <w:rPr>
          <w:rFonts w:ascii="Calibri" w:hAnsi="Calibri"/>
          <w:lang w:val="en-AU" w:eastAsia="en-US"/>
        </w:rPr>
        <w:tab/>
        <w:t>provide the report in part (2)(c) to the Legislative Assembly by May 2023 together with a report on the progression of parts (2)(a) and (b) and the findings of considerations of part (2)(d). (</w:t>
      </w:r>
      <w:r w:rsidRPr="0044596C">
        <w:rPr>
          <w:rFonts w:ascii="Calibri" w:hAnsi="Calibri"/>
          <w:i/>
          <w:iCs/>
          <w:lang w:val="en-AU" w:eastAsia="en-US"/>
        </w:rPr>
        <w:t>Notice given 7 October 2022. Notice will be removed from the Notice Paper unless called on within 4 sitting weeks – standing order 125A</w:t>
      </w:r>
      <w:r w:rsidRPr="0044596C">
        <w:rPr>
          <w:rFonts w:ascii="Calibri" w:hAnsi="Calibri"/>
          <w:lang w:val="en-AU" w:eastAsia="en-US"/>
        </w:rPr>
        <w:t>).</w:t>
      </w:r>
    </w:p>
    <w:p w14:paraId="34312DB8" w14:textId="77777777" w:rsidR="0044596C" w:rsidRPr="0044596C" w:rsidRDefault="0044596C" w:rsidP="00391032">
      <w:pPr>
        <w:tabs>
          <w:tab w:val="right" w:pos="567"/>
          <w:tab w:val="left" w:pos="1134"/>
        </w:tabs>
        <w:spacing w:before="120" w:after="120"/>
        <w:ind w:left="1134" w:hanging="1134"/>
        <w:rPr>
          <w:rFonts w:ascii="Calibri" w:hAnsi="Calibri"/>
          <w:lang w:val="en-AU"/>
        </w:rPr>
      </w:pPr>
      <w:r w:rsidRPr="0044596C">
        <w:rPr>
          <w:rFonts w:ascii="Calibri" w:hAnsi="Calibri"/>
          <w:lang w:val="en-AU"/>
        </w:rPr>
        <w:tab/>
        <w:t>*</w:t>
      </w:r>
      <w:r>
        <w:rPr>
          <w:rFonts w:ascii="Calibri" w:hAnsi="Calibri"/>
          <w:lang w:val="en-AU"/>
        </w:rPr>
        <w:t>7</w:t>
      </w:r>
      <w:r w:rsidRPr="0044596C">
        <w:rPr>
          <w:rFonts w:ascii="Calibri" w:hAnsi="Calibri"/>
          <w:lang w:val="en-AU"/>
        </w:rPr>
        <w:tab/>
      </w:r>
      <w:r w:rsidRPr="0044596C">
        <w:rPr>
          <w:rFonts w:ascii="Calibri" w:hAnsi="Calibri"/>
          <w:b/>
          <w:caps/>
          <w:lang w:val="en-AU"/>
        </w:rPr>
        <w:t>Ms Lee</w:t>
      </w:r>
      <w:r w:rsidRPr="0044596C">
        <w:rPr>
          <w:rFonts w:ascii="Calibri" w:hAnsi="Calibri"/>
          <w:lang w:val="en-AU"/>
        </w:rPr>
        <w:t>: To move—That this Assembly:</w:t>
      </w:r>
    </w:p>
    <w:p w14:paraId="5DB3B559" w14:textId="77777777" w:rsidR="0044596C" w:rsidRPr="0044596C" w:rsidRDefault="0044596C" w:rsidP="00391032">
      <w:pPr>
        <w:tabs>
          <w:tab w:val="left" w:pos="567"/>
        </w:tabs>
        <w:spacing w:before="60" w:after="60"/>
        <w:ind w:left="1701" w:hanging="567"/>
        <w:rPr>
          <w:rFonts w:ascii="Calibri" w:hAnsi="Calibri"/>
          <w:lang w:val="en-AU" w:eastAsia="en-US"/>
        </w:rPr>
      </w:pPr>
      <w:r w:rsidRPr="0044596C">
        <w:rPr>
          <w:rFonts w:ascii="Calibri" w:hAnsi="Calibri"/>
          <w:lang w:val="en-AU" w:eastAsia="en-US"/>
        </w:rPr>
        <w:t>(1)</w:t>
      </w:r>
      <w:r w:rsidRPr="0044596C">
        <w:rPr>
          <w:rFonts w:ascii="Calibri" w:hAnsi="Calibri"/>
          <w:lang w:val="en-AU" w:eastAsia="en-US"/>
        </w:rPr>
        <w:tab/>
        <w:t>notes that:</w:t>
      </w:r>
    </w:p>
    <w:p w14:paraId="5240F870"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(a)</w:t>
      </w:r>
      <w:r w:rsidRPr="0044596C">
        <w:rPr>
          <w:rFonts w:ascii="Calibri" w:hAnsi="Calibri"/>
          <w:lang w:val="en-AU" w:eastAsia="en-US"/>
        </w:rPr>
        <w:tab/>
        <w:t xml:space="preserve">the ACT Council of Social Service (ACTCOSS) estimates that 38,000 Canberrans live in poverty, including 9,000 </w:t>
      </w:r>
      <w:proofErr w:type="gramStart"/>
      <w:r w:rsidRPr="0044596C">
        <w:rPr>
          <w:rFonts w:ascii="Calibri" w:hAnsi="Calibri"/>
          <w:lang w:val="en-AU" w:eastAsia="en-US"/>
        </w:rPr>
        <w:t>children;</w:t>
      </w:r>
      <w:proofErr w:type="gramEnd"/>
    </w:p>
    <w:p w14:paraId="2187CA1D"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(b)</w:t>
      </w:r>
      <w:r w:rsidRPr="0044596C">
        <w:rPr>
          <w:rFonts w:ascii="Calibri" w:hAnsi="Calibri"/>
          <w:lang w:val="en-AU" w:eastAsia="en-US"/>
        </w:rPr>
        <w:tab/>
        <w:t>in its submission to the ACT Budget 2022-23, ACTCOSS also reports:</w:t>
      </w:r>
    </w:p>
    <w:p w14:paraId="716183D0" w14:textId="77777777" w:rsidR="0044596C" w:rsidRPr="0044596C" w:rsidRDefault="0044596C" w:rsidP="00391032">
      <w:pPr>
        <w:spacing w:before="60" w:after="120"/>
        <w:ind w:left="2835" w:hanging="567"/>
        <w:rPr>
          <w:rFonts w:ascii="Calibri" w:hAnsi="Calibri"/>
          <w:lang w:val="en-AU" w:eastAsia="en-US"/>
        </w:rPr>
      </w:pPr>
      <w:r w:rsidRPr="0044596C">
        <w:rPr>
          <w:rFonts w:ascii="Calibri" w:hAnsi="Calibri"/>
          <w:lang w:val="en-AU" w:eastAsia="en-US"/>
        </w:rPr>
        <w:t>(</w:t>
      </w:r>
      <w:proofErr w:type="spellStart"/>
      <w:r w:rsidRPr="0044596C">
        <w:rPr>
          <w:rFonts w:ascii="Calibri" w:hAnsi="Calibri"/>
          <w:lang w:val="en-AU" w:eastAsia="en-US"/>
        </w:rPr>
        <w:t>i</w:t>
      </w:r>
      <w:proofErr w:type="spellEnd"/>
      <w:r w:rsidRPr="0044596C">
        <w:rPr>
          <w:rFonts w:ascii="Calibri" w:hAnsi="Calibri"/>
          <w:lang w:val="en-AU" w:eastAsia="en-US"/>
        </w:rPr>
        <w:t>)</w:t>
      </w:r>
      <w:r w:rsidRPr="0044596C">
        <w:rPr>
          <w:rFonts w:ascii="Calibri" w:hAnsi="Calibri"/>
          <w:lang w:val="en-AU" w:eastAsia="en-US"/>
        </w:rPr>
        <w:tab/>
        <w:t xml:space="preserve">that the ACT has the highest rate of rental stress among lower income households in private </w:t>
      </w:r>
      <w:proofErr w:type="gramStart"/>
      <w:r w:rsidRPr="0044596C">
        <w:rPr>
          <w:rFonts w:ascii="Calibri" w:hAnsi="Calibri"/>
          <w:lang w:val="en-AU" w:eastAsia="en-US"/>
        </w:rPr>
        <w:t>rentals;</w:t>
      </w:r>
      <w:proofErr w:type="gramEnd"/>
    </w:p>
    <w:p w14:paraId="450AB521" w14:textId="77777777" w:rsidR="0044596C" w:rsidRPr="0044596C" w:rsidRDefault="0044596C" w:rsidP="00391032">
      <w:pPr>
        <w:spacing w:before="60" w:after="120"/>
        <w:ind w:left="2835" w:hanging="567"/>
        <w:rPr>
          <w:rFonts w:ascii="Calibri" w:hAnsi="Calibri"/>
          <w:lang w:val="en-AU" w:eastAsia="en-US"/>
        </w:rPr>
      </w:pPr>
      <w:r w:rsidRPr="0044596C">
        <w:rPr>
          <w:rFonts w:ascii="Calibri" w:hAnsi="Calibri"/>
          <w:lang w:val="en-AU" w:eastAsia="en-US"/>
        </w:rPr>
        <w:t>(ii)</w:t>
      </w:r>
      <w:r w:rsidRPr="0044596C">
        <w:rPr>
          <w:rFonts w:ascii="Calibri" w:hAnsi="Calibri"/>
          <w:lang w:val="en-AU" w:eastAsia="en-US"/>
        </w:rPr>
        <w:tab/>
        <w:t xml:space="preserve">over 25,000 people living in low-income </w:t>
      </w:r>
      <w:proofErr w:type="gramStart"/>
      <w:r w:rsidRPr="0044596C">
        <w:rPr>
          <w:rFonts w:ascii="Calibri" w:hAnsi="Calibri"/>
          <w:lang w:val="en-AU" w:eastAsia="en-US"/>
        </w:rPr>
        <w:t>households</w:t>
      </w:r>
      <w:proofErr w:type="gramEnd"/>
      <w:r w:rsidRPr="0044596C">
        <w:rPr>
          <w:rFonts w:ascii="Calibri" w:hAnsi="Calibri"/>
          <w:lang w:val="en-AU" w:eastAsia="en-US"/>
        </w:rPr>
        <w:t xml:space="preserve"> experience food stress; and</w:t>
      </w:r>
    </w:p>
    <w:p w14:paraId="46D3827D" w14:textId="77777777" w:rsidR="0044596C" w:rsidRPr="0044596C" w:rsidRDefault="0044596C" w:rsidP="00391032">
      <w:pPr>
        <w:spacing w:before="60" w:after="120"/>
        <w:ind w:left="2835" w:hanging="567"/>
        <w:rPr>
          <w:rFonts w:ascii="Calibri" w:hAnsi="Calibri"/>
          <w:lang w:val="en-AU" w:eastAsia="en-US"/>
        </w:rPr>
      </w:pPr>
      <w:r w:rsidRPr="0044596C">
        <w:rPr>
          <w:rFonts w:ascii="Calibri" w:hAnsi="Calibri"/>
          <w:lang w:val="en-AU" w:eastAsia="en-US"/>
        </w:rPr>
        <w:t>(iii)</w:t>
      </w:r>
      <w:r w:rsidRPr="0044596C">
        <w:rPr>
          <w:rFonts w:ascii="Calibri" w:hAnsi="Calibri"/>
          <w:lang w:val="en-AU" w:eastAsia="en-US"/>
        </w:rPr>
        <w:tab/>
        <w:t xml:space="preserve">households in the lowest income quintile spend over 55 percent of their income on housing, food and </w:t>
      </w:r>
      <w:proofErr w:type="gramStart"/>
      <w:r w:rsidRPr="0044596C">
        <w:rPr>
          <w:rFonts w:ascii="Calibri" w:hAnsi="Calibri"/>
          <w:lang w:val="en-AU" w:eastAsia="en-US"/>
        </w:rPr>
        <w:t>transport;</w:t>
      </w:r>
      <w:proofErr w:type="gramEnd"/>
    </w:p>
    <w:p w14:paraId="3B41C489"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(c)</w:t>
      </w:r>
      <w:r w:rsidRPr="0044596C">
        <w:rPr>
          <w:rFonts w:ascii="Calibri" w:hAnsi="Calibri"/>
          <w:lang w:val="en-AU" w:eastAsia="en-US"/>
        </w:rPr>
        <w:tab/>
        <w:t>recent cost of living increases hit lower income Canberrans the hardest; and</w:t>
      </w:r>
    </w:p>
    <w:p w14:paraId="651D8E6A"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(d)</w:t>
      </w:r>
      <w:r w:rsidRPr="0044596C">
        <w:rPr>
          <w:rFonts w:ascii="Calibri" w:hAnsi="Calibri"/>
          <w:lang w:val="en-AU" w:eastAsia="en-US"/>
        </w:rPr>
        <w:tab/>
        <w:t>16-22 October 2022 is Anti-Poverty Week; and</w:t>
      </w:r>
    </w:p>
    <w:p w14:paraId="39ED5FC2" w14:textId="77777777" w:rsidR="0044596C" w:rsidRPr="0044596C" w:rsidRDefault="0044596C" w:rsidP="00391032">
      <w:pPr>
        <w:tabs>
          <w:tab w:val="left" w:pos="567"/>
        </w:tabs>
        <w:spacing w:before="60" w:after="60"/>
        <w:ind w:left="1701" w:hanging="567"/>
        <w:rPr>
          <w:rFonts w:ascii="Calibri" w:hAnsi="Calibri"/>
          <w:lang w:val="en-AU" w:eastAsia="en-US"/>
        </w:rPr>
      </w:pPr>
      <w:r w:rsidRPr="0044596C">
        <w:rPr>
          <w:rFonts w:ascii="Calibri" w:hAnsi="Calibri"/>
          <w:lang w:val="en-AU" w:eastAsia="en-US"/>
        </w:rPr>
        <w:t>(2)</w:t>
      </w:r>
      <w:r w:rsidRPr="0044596C">
        <w:rPr>
          <w:rFonts w:ascii="Calibri" w:hAnsi="Calibri"/>
          <w:lang w:val="en-AU" w:eastAsia="en-US"/>
        </w:rPr>
        <w:tab/>
        <w:t>calls on the ACT Government to:</w:t>
      </w:r>
    </w:p>
    <w:p w14:paraId="627F7ADA"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(a)</w:t>
      </w:r>
      <w:r w:rsidRPr="0044596C">
        <w:rPr>
          <w:rFonts w:ascii="Calibri" w:hAnsi="Calibri"/>
          <w:lang w:val="en-AU" w:eastAsia="en-US"/>
        </w:rPr>
        <w:tab/>
        <w:t>commission an independent inquiry into the prevalence of poverty in Canberra, with the following terms of reference:</w:t>
      </w:r>
    </w:p>
    <w:p w14:paraId="4F98F42E" w14:textId="77777777" w:rsidR="0044596C" w:rsidRPr="0044596C" w:rsidRDefault="0044596C" w:rsidP="00391032">
      <w:pPr>
        <w:spacing w:before="60" w:after="120"/>
        <w:ind w:left="2835" w:hanging="567"/>
        <w:rPr>
          <w:rFonts w:ascii="Calibri" w:hAnsi="Calibri"/>
          <w:lang w:val="en-AU" w:eastAsia="en-US"/>
        </w:rPr>
      </w:pPr>
      <w:r w:rsidRPr="0044596C">
        <w:rPr>
          <w:rFonts w:ascii="Calibri" w:hAnsi="Calibri"/>
          <w:lang w:val="en-AU" w:eastAsia="en-US"/>
        </w:rPr>
        <w:t>(</w:t>
      </w:r>
      <w:proofErr w:type="spellStart"/>
      <w:r w:rsidRPr="0044596C">
        <w:rPr>
          <w:rFonts w:ascii="Calibri" w:hAnsi="Calibri"/>
          <w:lang w:val="en-AU" w:eastAsia="en-US"/>
        </w:rPr>
        <w:t>i</w:t>
      </w:r>
      <w:proofErr w:type="spellEnd"/>
      <w:r w:rsidRPr="0044596C">
        <w:rPr>
          <w:rFonts w:ascii="Calibri" w:hAnsi="Calibri"/>
          <w:lang w:val="en-AU" w:eastAsia="en-US"/>
        </w:rPr>
        <w:t>)</w:t>
      </w:r>
      <w:r w:rsidRPr="0044596C">
        <w:rPr>
          <w:rFonts w:ascii="Calibri" w:hAnsi="Calibri"/>
          <w:lang w:val="en-AU" w:eastAsia="en-US"/>
        </w:rPr>
        <w:tab/>
        <w:t xml:space="preserve">the rates and drivers of </w:t>
      </w:r>
      <w:proofErr w:type="gramStart"/>
      <w:r w:rsidRPr="0044596C">
        <w:rPr>
          <w:rFonts w:ascii="Calibri" w:hAnsi="Calibri"/>
          <w:lang w:val="en-AU" w:eastAsia="en-US"/>
        </w:rPr>
        <w:t>poverty;</w:t>
      </w:r>
      <w:proofErr w:type="gramEnd"/>
    </w:p>
    <w:p w14:paraId="39DC73A2" w14:textId="77777777" w:rsidR="0044596C" w:rsidRPr="0044596C" w:rsidRDefault="0044596C" w:rsidP="00391032">
      <w:pPr>
        <w:spacing w:before="60" w:after="120"/>
        <w:ind w:left="2835" w:hanging="567"/>
        <w:rPr>
          <w:rFonts w:ascii="Calibri" w:hAnsi="Calibri"/>
          <w:lang w:val="en-AU" w:eastAsia="en-US"/>
        </w:rPr>
      </w:pPr>
      <w:r w:rsidRPr="0044596C">
        <w:rPr>
          <w:rFonts w:ascii="Calibri" w:hAnsi="Calibri"/>
          <w:lang w:val="en-AU" w:eastAsia="en-US"/>
        </w:rPr>
        <w:t>(ii)</w:t>
      </w:r>
      <w:r w:rsidRPr="0044596C">
        <w:rPr>
          <w:rFonts w:ascii="Calibri" w:hAnsi="Calibri"/>
          <w:lang w:val="en-AU" w:eastAsia="en-US"/>
        </w:rPr>
        <w:tab/>
        <w:t xml:space="preserve">the relationship between economic conditions (including fiscal policy, rising inflation and cost of living pressures) and </w:t>
      </w:r>
      <w:proofErr w:type="gramStart"/>
      <w:r w:rsidRPr="0044596C">
        <w:rPr>
          <w:rFonts w:ascii="Calibri" w:hAnsi="Calibri"/>
          <w:lang w:val="en-AU" w:eastAsia="en-US"/>
        </w:rPr>
        <w:t>poverty;</w:t>
      </w:r>
      <w:proofErr w:type="gramEnd"/>
    </w:p>
    <w:p w14:paraId="594CEF68" w14:textId="77777777" w:rsidR="0044596C" w:rsidRPr="0044596C" w:rsidRDefault="0044596C" w:rsidP="00391032">
      <w:pPr>
        <w:keepNext/>
        <w:keepLines/>
        <w:spacing w:before="60" w:after="120"/>
        <w:ind w:left="2835" w:hanging="567"/>
        <w:rPr>
          <w:rFonts w:ascii="Calibri" w:hAnsi="Calibri"/>
          <w:lang w:val="en-AU" w:eastAsia="en-US"/>
        </w:rPr>
      </w:pPr>
      <w:r w:rsidRPr="0044596C">
        <w:rPr>
          <w:rFonts w:ascii="Calibri" w:hAnsi="Calibri"/>
          <w:lang w:val="en-AU" w:eastAsia="en-US"/>
        </w:rPr>
        <w:lastRenderedPageBreak/>
        <w:t>(iii)</w:t>
      </w:r>
      <w:r w:rsidRPr="0044596C">
        <w:rPr>
          <w:rFonts w:ascii="Calibri" w:hAnsi="Calibri"/>
          <w:lang w:val="en-AU" w:eastAsia="en-US"/>
        </w:rPr>
        <w:tab/>
        <w:t>the impact of poverty on individuals in relation to:</w:t>
      </w:r>
    </w:p>
    <w:p w14:paraId="778955A6" w14:textId="77777777" w:rsidR="0044596C" w:rsidRPr="0044596C" w:rsidRDefault="0044596C" w:rsidP="00391032">
      <w:pPr>
        <w:keepNext/>
        <w:keepLines/>
        <w:numPr>
          <w:ilvl w:val="0"/>
          <w:numId w:val="7"/>
        </w:numPr>
        <w:spacing w:before="60" w:after="120"/>
        <w:rPr>
          <w:rFonts w:ascii="Calibri" w:hAnsi="Calibri"/>
          <w:lang w:val="en-AU" w:eastAsia="en-US"/>
        </w:rPr>
      </w:pPr>
      <w:r w:rsidRPr="0044596C">
        <w:rPr>
          <w:rFonts w:ascii="Calibri" w:hAnsi="Calibri"/>
          <w:lang w:val="en-AU" w:eastAsia="en-US"/>
        </w:rPr>
        <w:t>employment outcomes;</w:t>
      </w:r>
    </w:p>
    <w:p w14:paraId="6AA7BE95" w14:textId="77777777" w:rsidR="0044596C" w:rsidRPr="0044596C" w:rsidRDefault="0044596C" w:rsidP="00391032">
      <w:pPr>
        <w:numPr>
          <w:ilvl w:val="0"/>
          <w:numId w:val="7"/>
        </w:numPr>
        <w:spacing w:before="60" w:after="120"/>
        <w:rPr>
          <w:rFonts w:ascii="Calibri" w:hAnsi="Calibri"/>
          <w:lang w:val="en-AU" w:eastAsia="en-US"/>
        </w:rPr>
      </w:pPr>
      <w:r w:rsidRPr="0044596C">
        <w:rPr>
          <w:rFonts w:ascii="Calibri" w:hAnsi="Calibri"/>
          <w:lang w:val="en-AU" w:eastAsia="en-US"/>
        </w:rPr>
        <w:t>housing security;</w:t>
      </w:r>
    </w:p>
    <w:p w14:paraId="40474EF1" w14:textId="77777777" w:rsidR="0044596C" w:rsidRPr="0044596C" w:rsidRDefault="0044596C" w:rsidP="00391032">
      <w:pPr>
        <w:numPr>
          <w:ilvl w:val="0"/>
          <w:numId w:val="7"/>
        </w:numPr>
        <w:spacing w:before="60" w:after="120"/>
        <w:rPr>
          <w:rFonts w:ascii="Calibri" w:hAnsi="Calibri"/>
          <w:lang w:val="en-AU" w:eastAsia="en-US"/>
        </w:rPr>
      </w:pPr>
      <w:r w:rsidRPr="0044596C">
        <w:rPr>
          <w:rFonts w:ascii="Calibri" w:hAnsi="Calibri"/>
          <w:lang w:val="en-AU" w:eastAsia="en-US"/>
        </w:rPr>
        <w:t>health outcomes; and</w:t>
      </w:r>
    </w:p>
    <w:p w14:paraId="0AAC5436" w14:textId="77777777" w:rsidR="0044596C" w:rsidRPr="0044596C" w:rsidRDefault="0044596C" w:rsidP="00391032">
      <w:pPr>
        <w:numPr>
          <w:ilvl w:val="0"/>
          <w:numId w:val="7"/>
        </w:numPr>
        <w:spacing w:before="60" w:after="120"/>
        <w:rPr>
          <w:rFonts w:ascii="Calibri" w:hAnsi="Calibri"/>
          <w:lang w:val="en-AU" w:eastAsia="en-US"/>
        </w:rPr>
      </w:pPr>
      <w:r w:rsidRPr="0044596C">
        <w:rPr>
          <w:rFonts w:ascii="Calibri" w:hAnsi="Calibri"/>
          <w:lang w:val="en-AU" w:eastAsia="en-US"/>
        </w:rPr>
        <w:t>education outcomes;</w:t>
      </w:r>
    </w:p>
    <w:p w14:paraId="10275B3C" w14:textId="77777777" w:rsidR="0044596C" w:rsidRPr="0044596C" w:rsidRDefault="0044596C" w:rsidP="00391032">
      <w:pPr>
        <w:spacing w:before="60" w:after="120"/>
        <w:ind w:left="2835" w:hanging="567"/>
        <w:rPr>
          <w:rFonts w:ascii="Calibri" w:hAnsi="Calibri"/>
          <w:lang w:val="en-AU" w:eastAsia="en-US"/>
        </w:rPr>
      </w:pPr>
      <w:r w:rsidRPr="0044596C">
        <w:rPr>
          <w:rFonts w:ascii="Calibri" w:hAnsi="Calibri"/>
          <w:lang w:val="en-AU" w:eastAsia="en-US"/>
        </w:rPr>
        <w:t>(iv)</w:t>
      </w:r>
      <w:r w:rsidRPr="0044596C">
        <w:rPr>
          <w:rFonts w:ascii="Calibri" w:hAnsi="Calibri"/>
          <w:lang w:val="en-AU" w:eastAsia="en-US"/>
        </w:rPr>
        <w:tab/>
        <w:t xml:space="preserve">the effects of poverty in different demographics and </w:t>
      </w:r>
      <w:proofErr w:type="gramStart"/>
      <w:r w:rsidRPr="0044596C">
        <w:rPr>
          <w:rFonts w:ascii="Calibri" w:hAnsi="Calibri"/>
          <w:lang w:val="en-AU" w:eastAsia="en-US"/>
        </w:rPr>
        <w:t>communities;</w:t>
      </w:r>
      <w:proofErr w:type="gramEnd"/>
    </w:p>
    <w:p w14:paraId="50E3C870" w14:textId="77777777" w:rsidR="0044596C" w:rsidRPr="0044596C" w:rsidRDefault="0044596C" w:rsidP="00391032">
      <w:pPr>
        <w:spacing w:before="60" w:after="120"/>
        <w:ind w:left="2835" w:hanging="567"/>
        <w:rPr>
          <w:rFonts w:ascii="Calibri" w:hAnsi="Calibri"/>
          <w:lang w:val="en-AU" w:eastAsia="en-US"/>
        </w:rPr>
      </w:pPr>
      <w:r w:rsidRPr="0044596C">
        <w:rPr>
          <w:rFonts w:ascii="Calibri" w:hAnsi="Calibri"/>
          <w:lang w:val="en-AU" w:eastAsia="en-US"/>
        </w:rPr>
        <w:t>(v)</w:t>
      </w:r>
      <w:r w:rsidRPr="0044596C">
        <w:rPr>
          <w:rFonts w:ascii="Calibri" w:hAnsi="Calibri"/>
          <w:lang w:val="en-AU" w:eastAsia="en-US"/>
        </w:rPr>
        <w:tab/>
        <w:t xml:space="preserve">the relationship between income support payments and </w:t>
      </w:r>
      <w:proofErr w:type="gramStart"/>
      <w:r w:rsidRPr="0044596C">
        <w:rPr>
          <w:rFonts w:ascii="Calibri" w:hAnsi="Calibri"/>
          <w:lang w:val="en-AU" w:eastAsia="en-US"/>
        </w:rPr>
        <w:t>poverty;</w:t>
      </w:r>
      <w:proofErr w:type="gramEnd"/>
    </w:p>
    <w:p w14:paraId="4D8D6101" w14:textId="77777777" w:rsidR="0044596C" w:rsidRPr="0044596C" w:rsidRDefault="0044596C" w:rsidP="00391032">
      <w:pPr>
        <w:spacing w:before="60" w:after="120"/>
        <w:ind w:left="2835" w:hanging="567"/>
        <w:rPr>
          <w:rFonts w:ascii="Calibri" w:hAnsi="Calibri"/>
          <w:lang w:val="en-AU" w:eastAsia="en-US"/>
        </w:rPr>
      </w:pPr>
      <w:r w:rsidRPr="0044596C">
        <w:rPr>
          <w:rFonts w:ascii="Calibri" w:hAnsi="Calibri"/>
          <w:lang w:val="en-AU" w:eastAsia="en-US"/>
        </w:rPr>
        <w:t>(vi)</w:t>
      </w:r>
      <w:r w:rsidRPr="0044596C">
        <w:rPr>
          <w:rFonts w:ascii="Calibri" w:hAnsi="Calibri"/>
          <w:lang w:val="en-AU" w:eastAsia="en-US"/>
        </w:rPr>
        <w:tab/>
        <w:t>mechanisms to address and reduce poverty; and</w:t>
      </w:r>
    </w:p>
    <w:p w14:paraId="43CF47EB" w14:textId="77777777" w:rsidR="0044596C" w:rsidRPr="0044596C" w:rsidRDefault="0044596C" w:rsidP="00391032">
      <w:pPr>
        <w:spacing w:before="60" w:after="120"/>
        <w:ind w:left="2835" w:hanging="567"/>
        <w:rPr>
          <w:rFonts w:ascii="Calibri" w:hAnsi="Calibri"/>
          <w:lang w:val="en-AU" w:eastAsia="en-US"/>
        </w:rPr>
      </w:pPr>
      <w:r w:rsidRPr="0044596C">
        <w:rPr>
          <w:rFonts w:ascii="Calibri" w:hAnsi="Calibri"/>
          <w:lang w:val="en-AU" w:eastAsia="en-US"/>
        </w:rPr>
        <w:t>(vii)</w:t>
      </w:r>
      <w:r w:rsidRPr="0044596C">
        <w:rPr>
          <w:rFonts w:ascii="Calibri" w:hAnsi="Calibri"/>
          <w:lang w:val="en-AU" w:eastAsia="en-US"/>
        </w:rPr>
        <w:tab/>
        <w:t>any related matters; and</w:t>
      </w:r>
    </w:p>
    <w:p w14:paraId="0206D313" w14:textId="77777777" w:rsidR="0044596C" w:rsidRPr="0044596C" w:rsidRDefault="0044596C" w:rsidP="00391032">
      <w:pPr>
        <w:tabs>
          <w:tab w:val="left" w:pos="567"/>
        </w:tabs>
        <w:spacing w:before="60" w:after="60"/>
        <w:ind w:left="2268" w:hanging="567"/>
        <w:rPr>
          <w:rFonts w:ascii="Calibri" w:hAnsi="Calibri"/>
          <w:lang w:val="en-AU" w:eastAsia="en-US"/>
        </w:rPr>
      </w:pPr>
      <w:r w:rsidRPr="0044596C">
        <w:rPr>
          <w:rFonts w:ascii="Calibri" w:hAnsi="Calibri"/>
          <w:lang w:val="en-AU" w:eastAsia="en-US"/>
        </w:rPr>
        <w:t>(b)</w:t>
      </w:r>
      <w:r w:rsidRPr="0044596C">
        <w:rPr>
          <w:rFonts w:ascii="Calibri" w:hAnsi="Calibri"/>
          <w:lang w:val="en-AU" w:eastAsia="en-US"/>
        </w:rPr>
        <w:tab/>
        <w:t>table the report of the inquiry in the Assembly by the first sitting day of 2023. (</w:t>
      </w:r>
      <w:r w:rsidRPr="0044596C">
        <w:rPr>
          <w:rFonts w:ascii="Calibri" w:hAnsi="Calibri"/>
          <w:i/>
          <w:iCs/>
          <w:lang w:val="en-AU" w:eastAsia="en-US"/>
        </w:rPr>
        <w:t>Notice given 10 October 2022. Notice will be removed from the Notice Paper unless called on within 4 sitting weeks – standing order 125A</w:t>
      </w:r>
      <w:r w:rsidRPr="0044596C">
        <w:rPr>
          <w:rFonts w:ascii="Calibri" w:hAnsi="Calibri"/>
          <w:lang w:val="en-AU" w:eastAsia="en-US"/>
        </w:rPr>
        <w:t>).</w:t>
      </w:r>
    </w:p>
    <w:p w14:paraId="5ADC2511" w14:textId="77777777" w:rsidR="0044596C" w:rsidRPr="0044596C" w:rsidRDefault="0044596C" w:rsidP="00391032">
      <w:pPr>
        <w:tabs>
          <w:tab w:val="right" w:pos="580"/>
        </w:tabs>
        <w:spacing w:before="240" w:after="240"/>
        <w:rPr>
          <w:rFonts w:ascii="Calibri" w:hAnsi="Calibri"/>
          <w:b/>
          <w:sz w:val="28"/>
          <w:lang w:eastAsia="en-US"/>
        </w:rPr>
      </w:pPr>
      <w:r w:rsidRPr="0044596C">
        <w:rPr>
          <w:rFonts w:ascii="Calibri" w:hAnsi="Calibri"/>
          <w:b/>
          <w:sz w:val="28"/>
          <w:lang w:eastAsia="en-US"/>
        </w:rPr>
        <w:t>Orders of the day</w:t>
      </w:r>
    </w:p>
    <w:p w14:paraId="4A86DA9D" w14:textId="77777777" w:rsidR="0044596C" w:rsidRPr="0044596C" w:rsidRDefault="0044596C" w:rsidP="00391032">
      <w:pPr>
        <w:keepNext/>
        <w:keepLines/>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1</w:t>
      </w:r>
      <w:r w:rsidRPr="0044596C">
        <w:rPr>
          <w:rFonts w:ascii="Calibri" w:hAnsi="Calibri"/>
          <w:lang w:val="en-AU"/>
        </w:rPr>
        <w:tab/>
      </w:r>
      <w:hyperlink r:id="rId27" w:history="1">
        <w:r w:rsidRPr="0044596C">
          <w:rPr>
            <w:rFonts w:ascii="Calibri" w:hAnsi="Calibri"/>
            <w:b/>
            <w:caps/>
            <w:color w:val="0000FF"/>
            <w:lang w:val="en-AU"/>
          </w:rPr>
          <w:t>Road Transport (Safety and Traffic Management) Amendment Bill 2021 (No 2)</w:t>
        </w:r>
      </w:hyperlink>
      <w:r w:rsidRPr="0044596C">
        <w:rPr>
          <w:rFonts w:ascii="Calibri" w:hAnsi="Calibri"/>
          <w:lang w:val="en-AU"/>
        </w:rPr>
        <w:t xml:space="preserve">: </w:t>
      </w:r>
      <w:r w:rsidRPr="0044596C">
        <w:rPr>
          <w:rFonts w:ascii="Calibri" w:hAnsi="Calibri"/>
          <w:i/>
          <w:iCs/>
          <w:lang w:val="en-AU"/>
        </w:rPr>
        <w:t>(Ms Clay)</w:t>
      </w:r>
      <w:r w:rsidRPr="0044596C">
        <w:rPr>
          <w:rFonts w:ascii="Calibri" w:hAnsi="Calibri"/>
          <w:iCs/>
          <w:lang w:val="en-AU"/>
        </w:rPr>
        <w:t>:</w:t>
      </w:r>
      <w:r w:rsidRPr="0044596C">
        <w:rPr>
          <w:rFonts w:ascii="Calibri" w:hAnsi="Calibri"/>
          <w:i/>
          <w:iCs/>
          <w:lang w:val="en-AU"/>
        </w:rPr>
        <w:t xml:space="preserve"> </w:t>
      </w:r>
      <w:r w:rsidRPr="0044596C">
        <w:rPr>
          <w:rFonts w:ascii="Calibri" w:hAnsi="Calibri"/>
          <w:lang w:val="en-AU"/>
        </w:rPr>
        <w:t xml:space="preserve">Agreement in principle—Resumption of debate </w:t>
      </w:r>
      <w:r w:rsidRPr="0044596C">
        <w:rPr>
          <w:rFonts w:ascii="Calibri" w:hAnsi="Calibri"/>
          <w:i/>
          <w:iCs/>
          <w:lang w:val="en-AU"/>
        </w:rPr>
        <w:t>(from 22 June 2021—Mr Steel)</w:t>
      </w:r>
      <w:r w:rsidRPr="0044596C">
        <w:rPr>
          <w:rFonts w:ascii="Calibri" w:hAnsi="Calibri"/>
          <w:lang w:val="en-AU"/>
        </w:rPr>
        <w:t xml:space="preserve">. </w:t>
      </w:r>
    </w:p>
    <w:p w14:paraId="327D96EC"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2</w:t>
      </w:r>
      <w:r w:rsidRPr="0044596C">
        <w:rPr>
          <w:rFonts w:ascii="Calibri" w:hAnsi="Calibri"/>
          <w:lang w:val="en-AU"/>
        </w:rPr>
        <w:tab/>
      </w:r>
      <w:hyperlink r:id="rId28" w:history="1">
        <w:r w:rsidRPr="0044596C">
          <w:rPr>
            <w:rFonts w:ascii="Calibri" w:hAnsi="Calibri"/>
            <w:b/>
            <w:caps/>
            <w:color w:val="0000FF"/>
            <w:lang w:val="en-AU"/>
          </w:rPr>
          <w:t>Civil Law (Sale of Residential Property) Amendment Bill 2021</w:t>
        </w:r>
      </w:hyperlink>
      <w:r w:rsidRPr="0044596C">
        <w:rPr>
          <w:rFonts w:ascii="Calibri" w:hAnsi="Calibri"/>
          <w:lang w:val="en-AU"/>
        </w:rPr>
        <w:t xml:space="preserve">: </w:t>
      </w:r>
      <w:r w:rsidRPr="0044596C">
        <w:rPr>
          <w:rFonts w:ascii="Calibri" w:hAnsi="Calibri"/>
          <w:i/>
          <w:iCs/>
          <w:lang w:val="en-AU"/>
        </w:rPr>
        <w:t>(Mr Cain)</w:t>
      </w:r>
      <w:r w:rsidRPr="0044596C">
        <w:rPr>
          <w:rFonts w:ascii="Calibri" w:hAnsi="Calibri"/>
          <w:iCs/>
          <w:lang w:val="en-AU"/>
        </w:rPr>
        <w:t>:</w:t>
      </w:r>
      <w:r w:rsidRPr="0044596C">
        <w:rPr>
          <w:rFonts w:ascii="Calibri" w:hAnsi="Calibri"/>
          <w:i/>
          <w:iCs/>
          <w:lang w:val="en-AU"/>
        </w:rPr>
        <w:t xml:space="preserve"> </w:t>
      </w:r>
      <w:r w:rsidRPr="0044596C">
        <w:rPr>
          <w:rFonts w:ascii="Calibri" w:hAnsi="Calibri"/>
          <w:lang w:val="en-AU"/>
        </w:rPr>
        <w:t xml:space="preserve">Agreement in principle—Resumption of debate </w:t>
      </w:r>
      <w:r w:rsidRPr="0044596C">
        <w:rPr>
          <w:rFonts w:ascii="Calibri" w:hAnsi="Calibri"/>
          <w:i/>
          <w:iCs/>
          <w:lang w:val="en-AU"/>
        </w:rPr>
        <w:t>(from 9 November 2021—Mr Gentleman)</w:t>
      </w:r>
      <w:r w:rsidRPr="0044596C">
        <w:rPr>
          <w:rFonts w:ascii="Calibri" w:hAnsi="Calibri"/>
          <w:lang w:val="en-AU"/>
        </w:rPr>
        <w:t xml:space="preserve">. </w:t>
      </w:r>
    </w:p>
    <w:p w14:paraId="1713A611"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3</w:t>
      </w:r>
      <w:r w:rsidRPr="0044596C">
        <w:rPr>
          <w:rFonts w:ascii="Calibri" w:hAnsi="Calibri"/>
          <w:lang w:val="en-AU"/>
        </w:rPr>
        <w:tab/>
      </w:r>
      <w:hyperlink r:id="rId29" w:history="1">
        <w:r w:rsidRPr="0044596C">
          <w:rPr>
            <w:rFonts w:ascii="Calibri" w:hAnsi="Calibri"/>
            <w:b/>
            <w:caps/>
            <w:color w:val="0000FF"/>
            <w:lang w:val="en-AU"/>
          </w:rPr>
          <w:t>Corrections Management Amendment Bill 2021</w:t>
        </w:r>
      </w:hyperlink>
      <w:r w:rsidRPr="0044596C">
        <w:rPr>
          <w:rFonts w:ascii="Calibri" w:hAnsi="Calibri"/>
          <w:lang w:val="en-AU"/>
        </w:rPr>
        <w:t xml:space="preserve">: </w:t>
      </w:r>
      <w:r w:rsidRPr="0044596C">
        <w:rPr>
          <w:rFonts w:ascii="Calibri" w:hAnsi="Calibri"/>
          <w:i/>
          <w:iCs/>
          <w:lang w:val="en-AU"/>
        </w:rPr>
        <w:t>(Mrs Kikkert)</w:t>
      </w:r>
      <w:r w:rsidRPr="0044596C">
        <w:rPr>
          <w:rFonts w:ascii="Calibri" w:hAnsi="Calibri"/>
          <w:iCs/>
          <w:lang w:val="en-AU"/>
        </w:rPr>
        <w:t>:</w:t>
      </w:r>
      <w:r w:rsidRPr="0044596C">
        <w:rPr>
          <w:rFonts w:ascii="Calibri" w:hAnsi="Calibri"/>
          <w:i/>
          <w:iCs/>
          <w:lang w:val="en-AU"/>
        </w:rPr>
        <w:t xml:space="preserve"> </w:t>
      </w:r>
      <w:r w:rsidRPr="0044596C">
        <w:rPr>
          <w:rFonts w:ascii="Calibri" w:hAnsi="Calibri"/>
          <w:lang w:val="en-AU"/>
        </w:rPr>
        <w:t xml:space="preserve">Agreement in principle—Resumption of debate </w:t>
      </w:r>
      <w:r w:rsidRPr="0044596C">
        <w:rPr>
          <w:rFonts w:ascii="Calibri" w:hAnsi="Calibri"/>
          <w:i/>
          <w:iCs/>
          <w:lang w:val="en-AU"/>
        </w:rPr>
        <w:t>(from 25 November 2021—Mr Gentleman)</w:t>
      </w:r>
      <w:r w:rsidRPr="0044596C">
        <w:rPr>
          <w:rFonts w:ascii="Calibri" w:hAnsi="Calibri"/>
          <w:lang w:val="en-AU"/>
        </w:rPr>
        <w:t xml:space="preserve">. </w:t>
      </w:r>
    </w:p>
    <w:p w14:paraId="67D694D8"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4</w:t>
      </w:r>
      <w:r w:rsidRPr="0044596C">
        <w:rPr>
          <w:rFonts w:ascii="Calibri" w:hAnsi="Calibri"/>
          <w:lang w:val="en-AU"/>
        </w:rPr>
        <w:tab/>
      </w:r>
      <w:hyperlink r:id="rId30" w:history="1">
        <w:r w:rsidRPr="0044596C">
          <w:rPr>
            <w:rFonts w:ascii="Calibri" w:hAnsi="Calibri"/>
            <w:b/>
            <w:caps/>
            <w:color w:val="0000FF"/>
            <w:lang w:val="en-AU"/>
          </w:rPr>
          <w:t>electoral amendment bill 2021</w:t>
        </w:r>
      </w:hyperlink>
      <w:r w:rsidRPr="0044596C">
        <w:rPr>
          <w:rFonts w:ascii="Calibri" w:hAnsi="Calibri"/>
          <w:lang w:val="en-AU"/>
        </w:rPr>
        <w:t xml:space="preserve">: </w:t>
      </w:r>
      <w:r w:rsidRPr="0044596C">
        <w:rPr>
          <w:rFonts w:ascii="Calibri" w:hAnsi="Calibri"/>
          <w:i/>
          <w:iCs/>
          <w:lang w:val="en-AU"/>
        </w:rPr>
        <w:t>(Mr Davis and Mr Braddock)</w:t>
      </w:r>
      <w:r w:rsidRPr="0044596C">
        <w:rPr>
          <w:rFonts w:ascii="Calibri" w:hAnsi="Calibri"/>
          <w:iCs/>
          <w:lang w:val="en-AU"/>
        </w:rPr>
        <w:t>:</w:t>
      </w:r>
      <w:r w:rsidRPr="0044596C">
        <w:rPr>
          <w:rFonts w:ascii="Calibri" w:hAnsi="Calibri"/>
          <w:i/>
          <w:iCs/>
          <w:lang w:val="en-AU"/>
        </w:rPr>
        <w:t xml:space="preserve"> </w:t>
      </w:r>
      <w:r w:rsidRPr="0044596C">
        <w:rPr>
          <w:rFonts w:ascii="Calibri" w:hAnsi="Calibri"/>
          <w:lang w:val="en-AU"/>
        </w:rPr>
        <w:t xml:space="preserve">Agreement in principle—Resumption of debate </w:t>
      </w:r>
      <w:r w:rsidRPr="0044596C">
        <w:rPr>
          <w:rFonts w:ascii="Calibri" w:hAnsi="Calibri"/>
          <w:i/>
          <w:iCs/>
          <w:lang w:val="en-AU"/>
        </w:rPr>
        <w:t>(from 2 December 2021—Mr Steel)</w:t>
      </w:r>
      <w:r w:rsidRPr="0044596C">
        <w:rPr>
          <w:rFonts w:ascii="Calibri" w:hAnsi="Calibri"/>
          <w:lang w:val="en-AU"/>
        </w:rPr>
        <w:t xml:space="preserve">. </w:t>
      </w:r>
    </w:p>
    <w:p w14:paraId="2E1904ED"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5</w:t>
      </w:r>
      <w:r w:rsidRPr="0044596C">
        <w:rPr>
          <w:rFonts w:ascii="Calibri" w:hAnsi="Calibri"/>
          <w:lang w:val="en-AU"/>
        </w:rPr>
        <w:tab/>
      </w:r>
      <w:hyperlink r:id="rId31" w:history="1">
        <w:r w:rsidRPr="0044596C">
          <w:rPr>
            <w:rFonts w:ascii="Calibri" w:hAnsi="Calibri"/>
            <w:b/>
            <w:caps/>
            <w:color w:val="0000FF"/>
            <w:lang w:val="en-AU"/>
          </w:rPr>
          <w:t>Drugs of Dependence (Personal Use) Amendment Bill 2021</w:t>
        </w:r>
      </w:hyperlink>
      <w:r w:rsidRPr="0044596C">
        <w:rPr>
          <w:rFonts w:ascii="Calibri" w:hAnsi="Calibri"/>
          <w:lang w:val="en-AU"/>
        </w:rPr>
        <w:t xml:space="preserve">: </w:t>
      </w:r>
      <w:r w:rsidRPr="0044596C">
        <w:rPr>
          <w:rFonts w:ascii="Calibri" w:hAnsi="Calibri"/>
          <w:i/>
          <w:iCs/>
          <w:lang w:val="en-AU"/>
        </w:rPr>
        <w:t>(Mr Pettersson)</w:t>
      </w:r>
      <w:r w:rsidRPr="0044596C">
        <w:rPr>
          <w:rFonts w:ascii="Calibri" w:hAnsi="Calibri"/>
          <w:iCs/>
          <w:lang w:val="en-AU"/>
        </w:rPr>
        <w:t>:</w:t>
      </w:r>
      <w:r w:rsidRPr="0044596C">
        <w:rPr>
          <w:rFonts w:ascii="Calibri" w:hAnsi="Calibri"/>
          <w:i/>
          <w:iCs/>
          <w:lang w:val="en-AU"/>
        </w:rPr>
        <w:t xml:space="preserve"> </w:t>
      </w:r>
      <w:r w:rsidRPr="0044596C">
        <w:rPr>
          <w:rFonts w:ascii="Calibri" w:hAnsi="Calibri"/>
          <w:iCs/>
          <w:lang w:val="en-AU"/>
        </w:rPr>
        <w:t>Agreement in principle</w:t>
      </w:r>
      <w:r w:rsidRPr="0044596C">
        <w:rPr>
          <w:rFonts w:ascii="Calibri" w:hAnsi="Calibri"/>
          <w:lang w:val="en-AU"/>
        </w:rPr>
        <w:t xml:space="preserve">—Resumption of debate </w:t>
      </w:r>
      <w:r w:rsidRPr="0044596C">
        <w:rPr>
          <w:rFonts w:ascii="Calibri" w:hAnsi="Calibri"/>
          <w:i/>
          <w:iCs/>
          <w:lang w:val="en-AU"/>
        </w:rPr>
        <w:t>(from 3 August 2022—Mr Gentleman)</w:t>
      </w:r>
      <w:r w:rsidRPr="0044596C">
        <w:rPr>
          <w:rFonts w:ascii="Calibri" w:hAnsi="Calibri"/>
          <w:lang w:val="en-AU"/>
        </w:rPr>
        <w:t xml:space="preserve">. </w:t>
      </w:r>
    </w:p>
    <w:p w14:paraId="10DEC580"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r>
      <w:r>
        <w:rPr>
          <w:rFonts w:ascii="Calibri" w:hAnsi="Calibri"/>
          <w:lang w:val="en-AU"/>
        </w:rPr>
        <w:t>6</w:t>
      </w:r>
      <w:r w:rsidRPr="0044596C">
        <w:rPr>
          <w:rFonts w:ascii="Calibri" w:hAnsi="Calibri"/>
          <w:lang w:val="en-AU"/>
        </w:rPr>
        <w:tab/>
      </w:r>
      <w:hyperlink r:id="rId32" w:history="1">
        <w:r w:rsidRPr="0044596C">
          <w:rPr>
            <w:rFonts w:ascii="Calibri" w:hAnsi="Calibri"/>
            <w:b/>
            <w:caps/>
            <w:color w:val="0000FF"/>
            <w:lang w:val="en-AU"/>
          </w:rPr>
          <w:t>Period Products and Facilities (Access) Bill 2022</w:t>
        </w:r>
      </w:hyperlink>
      <w:r w:rsidRPr="0044596C">
        <w:rPr>
          <w:rFonts w:ascii="Calibri" w:hAnsi="Calibri"/>
          <w:lang w:val="en-AU"/>
        </w:rPr>
        <w:t xml:space="preserve">: </w:t>
      </w:r>
      <w:r w:rsidRPr="0044596C">
        <w:rPr>
          <w:rFonts w:ascii="Calibri" w:hAnsi="Calibri"/>
          <w:i/>
          <w:iCs/>
          <w:lang w:val="en-AU"/>
        </w:rPr>
        <w:t>(Ms Orr)</w:t>
      </w:r>
      <w:r w:rsidRPr="0044596C">
        <w:rPr>
          <w:rFonts w:ascii="Calibri" w:hAnsi="Calibri"/>
          <w:iCs/>
          <w:lang w:val="en-AU"/>
        </w:rPr>
        <w:t>:</w:t>
      </w:r>
      <w:r w:rsidRPr="0044596C">
        <w:rPr>
          <w:rFonts w:ascii="Calibri" w:hAnsi="Calibri"/>
          <w:i/>
          <w:iCs/>
          <w:lang w:val="en-AU"/>
        </w:rPr>
        <w:t xml:space="preserve"> </w:t>
      </w:r>
      <w:r w:rsidRPr="0044596C">
        <w:rPr>
          <w:rFonts w:ascii="Calibri" w:hAnsi="Calibri"/>
          <w:lang w:val="en-AU"/>
        </w:rPr>
        <w:t xml:space="preserve">Agreement in principle—Resumption of debate </w:t>
      </w:r>
      <w:r w:rsidRPr="0044596C">
        <w:rPr>
          <w:rFonts w:ascii="Calibri" w:hAnsi="Calibri"/>
          <w:i/>
          <w:iCs/>
          <w:lang w:val="en-AU"/>
        </w:rPr>
        <w:t>(from 4 August 2022—Ms Lawder)</w:t>
      </w:r>
      <w:r w:rsidRPr="0044596C">
        <w:rPr>
          <w:rFonts w:ascii="Calibri" w:hAnsi="Calibri"/>
          <w:lang w:val="en-AU"/>
        </w:rPr>
        <w:t xml:space="preserve">. </w:t>
      </w:r>
    </w:p>
    <w:p w14:paraId="4D4B8B54" w14:textId="77777777" w:rsidR="0044596C" w:rsidRPr="0044596C" w:rsidRDefault="0044596C" w:rsidP="00391032">
      <w:pPr>
        <w:tabs>
          <w:tab w:val="right" w:pos="567"/>
        </w:tabs>
        <w:spacing w:before="120" w:after="120"/>
        <w:ind w:left="1134" w:hanging="1134"/>
        <w:rPr>
          <w:rFonts w:ascii="Calibri" w:hAnsi="Calibri"/>
          <w:lang w:val="en-AU"/>
        </w:rPr>
      </w:pPr>
      <w:r w:rsidRPr="0044596C">
        <w:rPr>
          <w:rFonts w:ascii="Calibri" w:hAnsi="Calibri"/>
          <w:lang w:val="en-AU"/>
        </w:rPr>
        <w:tab/>
        <w:t>*</w:t>
      </w:r>
      <w:r>
        <w:rPr>
          <w:rFonts w:ascii="Calibri" w:hAnsi="Calibri"/>
          <w:lang w:val="en-AU"/>
        </w:rPr>
        <w:t>7</w:t>
      </w:r>
      <w:r w:rsidRPr="0044596C">
        <w:rPr>
          <w:rFonts w:ascii="Calibri" w:hAnsi="Calibri"/>
          <w:lang w:val="en-AU"/>
        </w:rPr>
        <w:tab/>
      </w:r>
      <w:hyperlink r:id="rId33" w:history="1">
        <w:r w:rsidRPr="0044596C">
          <w:rPr>
            <w:rFonts w:ascii="Calibri" w:hAnsi="Calibri"/>
            <w:b/>
            <w:caps/>
            <w:color w:val="0000FF"/>
            <w:lang w:val="en-AU"/>
          </w:rPr>
          <w:t>Freedom of Information Amendment Bill 2022 [no 2]</w:t>
        </w:r>
      </w:hyperlink>
      <w:r w:rsidRPr="0044596C">
        <w:rPr>
          <w:rFonts w:ascii="Calibri" w:hAnsi="Calibri"/>
          <w:lang w:val="en-AU"/>
        </w:rPr>
        <w:t xml:space="preserve">: </w:t>
      </w:r>
      <w:r w:rsidRPr="0044596C">
        <w:rPr>
          <w:rFonts w:ascii="Calibri" w:hAnsi="Calibri"/>
          <w:i/>
          <w:iCs/>
          <w:lang w:val="en-AU"/>
        </w:rPr>
        <w:t>(Ms Lee)</w:t>
      </w:r>
      <w:r w:rsidRPr="0044596C">
        <w:rPr>
          <w:rFonts w:ascii="Calibri" w:hAnsi="Calibri"/>
          <w:iCs/>
          <w:lang w:val="en-AU"/>
        </w:rPr>
        <w:t>:</w:t>
      </w:r>
      <w:r w:rsidRPr="0044596C">
        <w:rPr>
          <w:rFonts w:ascii="Calibri" w:hAnsi="Calibri"/>
          <w:i/>
          <w:iCs/>
          <w:lang w:val="en-AU"/>
        </w:rPr>
        <w:t xml:space="preserve"> </w:t>
      </w:r>
      <w:r w:rsidRPr="0044596C">
        <w:rPr>
          <w:rFonts w:ascii="Calibri" w:hAnsi="Calibri"/>
          <w:lang w:val="en-AU"/>
        </w:rPr>
        <w:t xml:space="preserve">Agreement in principle—Resumption of debate </w:t>
      </w:r>
      <w:r w:rsidRPr="0044596C">
        <w:rPr>
          <w:rFonts w:ascii="Calibri" w:hAnsi="Calibri"/>
          <w:i/>
          <w:iCs/>
          <w:lang w:val="en-AU"/>
        </w:rPr>
        <w:t>(from 21 September 2022—Mr Steel)</w:t>
      </w:r>
      <w:r w:rsidRPr="0044596C">
        <w:rPr>
          <w:rFonts w:ascii="Calibri" w:hAnsi="Calibri"/>
          <w:lang w:val="en-AU"/>
        </w:rPr>
        <w:t xml:space="preserve">. </w:t>
      </w:r>
    </w:p>
    <w:p w14:paraId="662CE876" w14:textId="77777777" w:rsidR="0044596C" w:rsidRPr="0044596C" w:rsidRDefault="0044596C" w:rsidP="00391032">
      <w:pPr>
        <w:tabs>
          <w:tab w:val="right" w:pos="567"/>
          <w:tab w:val="left" w:pos="1134"/>
        </w:tabs>
        <w:spacing w:before="240" w:after="480"/>
        <w:ind w:left="1134" w:hanging="1134"/>
        <w:jc w:val="center"/>
        <w:rPr>
          <w:rFonts w:ascii="Times New Roman" w:hAnsi="Times New Roman"/>
          <w:b/>
          <w:lang w:val="en-AU"/>
        </w:rPr>
      </w:pPr>
      <w:r w:rsidRPr="0044596C">
        <w:rPr>
          <w:rFonts w:ascii="Times New Roman" w:hAnsi="Times New Roman"/>
          <w:lang w:val="en-AU"/>
        </w:rPr>
        <w:t>____________________________</w:t>
      </w:r>
    </w:p>
    <w:p w14:paraId="63DED3A0" w14:textId="77777777" w:rsidR="0044596C" w:rsidRPr="0044596C" w:rsidRDefault="0044596C" w:rsidP="00391032">
      <w:pPr>
        <w:keepNext/>
        <w:keepLines/>
        <w:tabs>
          <w:tab w:val="right" w:pos="580"/>
        </w:tabs>
        <w:spacing w:before="240" w:after="240"/>
        <w:jc w:val="center"/>
        <w:rPr>
          <w:rFonts w:ascii="Calibri" w:hAnsi="Calibri"/>
          <w:b/>
          <w:sz w:val="28"/>
          <w:lang w:eastAsia="en-US"/>
        </w:rPr>
      </w:pPr>
      <w:r w:rsidRPr="0044596C">
        <w:rPr>
          <w:rFonts w:ascii="Calibri" w:hAnsi="Calibri"/>
          <w:b/>
          <w:sz w:val="28"/>
          <w:lang w:eastAsia="en-US"/>
        </w:rPr>
        <w:lastRenderedPageBreak/>
        <w:t>ASSEMBLY BUSINESS</w:t>
      </w:r>
      <w:r w:rsidR="00391032">
        <w:rPr>
          <w:rFonts w:ascii="Calibri" w:hAnsi="Calibri"/>
          <w:b/>
          <w:sz w:val="28"/>
          <w:lang w:eastAsia="en-US"/>
        </w:rPr>
        <w:t>—continued</w:t>
      </w:r>
    </w:p>
    <w:p w14:paraId="76699C61" w14:textId="77777777" w:rsidR="0044596C" w:rsidRPr="0044596C" w:rsidRDefault="0044596C" w:rsidP="00391032">
      <w:pPr>
        <w:keepNext/>
        <w:keepLines/>
        <w:tabs>
          <w:tab w:val="right" w:pos="580"/>
        </w:tabs>
        <w:spacing w:before="240" w:after="240"/>
        <w:rPr>
          <w:rFonts w:ascii="Calibri" w:hAnsi="Calibri"/>
          <w:b/>
          <w:sz w:val="28"/>
          <w:lang w:eastAsia="en-US"/>
        </w:rPr>
      </w:pPr>
      <w:r w:rsidRPr="0044596C">
        <w:rPr>
          <w:rFonts w:ascii="Calibri" w:hAnsi="Calibri"/>
          <w:b/>
          <w:sz w:val="28"/>
          <w:lang w:eastAsia="en-US"/>
        </w:rPr>
        <w:t>Notice</w:t>
      </w:r>
    </w:p>
    <w:p w14:paraId="4CA12DB9" w14:textId="77777777" w:rsidR="0044596C" w:rsidRPr="0044596C" w:rsidRDefault="0044596C" w:rsidP="00391032">
      <w:pPr>
        <w:tabs>
          <w:tab w:val="right" w:pos="567"/>
          <w:tab w:val="left" w:pos="1134"/>
        </w:tabs>
        <w:spacing w:before="120" w:after="120"/>
        <w:ind w:left="1134" w:hanging="1134"/>
        <w:rPr>
          <w:rFonts w:ascii="Calibri" w:hAnsi="Calibri"/>
          <w:lang w:val="en-AU" w:eastAsia="en-US"/>
        </w:rPr>
      </w:pPr>
      <w:r w:rsidRPr="0044596C">
        <w:rPr>
          <w:rFonts w:ascii="Calibri" w:hAnsi="Calibri"/>
          <w:lang w:val="en-AU" w:eastAsia="en-US"/>
        </w:rPr>
        <w:tab/>
        <w:t>*</w:t>
      </w:r>
      <w:r>
        <w:rPr>
          <w:rFonts w:ascii="Calibri" w:hAnsi="Calibri"/>
          <w:lang w:val="en-AU" w:eastAsia="en-US"/>
        </w:rPr>
        <w:t>1</w:t>
      </w:r>
      <w:r w:rsidRPr="0044596C">
        <w:rPr>
          <w:rFonts w:ascii="Calibri" w:hAnsi="Calibri"/>
          <w:lang w:val="en-AU" w:eastAsia="en-US"/>
        </w:rPr>
        <w:tab/>
      </w:r>
      <w:r w:rsidRPr="0044596C">
        <w:rPr>
          <w:rFonts w:ascii="Calibri" w:hAnsi="Calibri"/>
          <w:b/>
          <w:bCs/>
          <w:caps/>
          <w:lang w:val="en-AU" w:eastAsia="en-US"/>
        </w:rPr>
        <w:t>Mr Cain</w:t>
      </w:r>
      <w:r w:rsidRPr="0044596C">
        <w:rPr>
          <w:rFonts w:ascii="Calibri" w:hAnsi="Calibri"/>
          <w:bCs/>
          <w:caps/>
          <w:lang w:val="en-AU" w:eastAsia="en-US"/>
        </w:rPr>
        <w:t>:</w:t>
      </w:r>
      <w:r w:rsidRPr="0044596C">
        <w:rPr>
          <w:rFonts w:ascii="Calibri" w:hAnsi="Calibri"/>
          <w:lang w:val="en-AU" w:eastAsia="en-US"/>
        </w:rPr>
        <w:t xml:space="preserve"> To move—That, notwithstanding the provisions of the resolution of the Assembly of 2 December 2020, as amended, that established general purpose standing committees, the Standing Committee on Justice and Community Safety shall present its report on the Freedom of Information Amendment Bill 2022 and Freedom of Information Amendment Bill 2022 [No 2] by 1 December 2022. </w:t>
      </w:r>
      <w:r w:rsidRPr="0044596C">
        <w:rPr>
          <w:rFonts w:ascii="Calibri" w:hAnsi="Calibri"/>
          <w:i/>
          <w:iCs/>
          <w:lang w:val="en-AU" w:eastAsia="en-US"/>
        </w:rPr>
        <w:t>(Notice given 10 October 2022. Notice will be removed from the Notice Paper unless called on within 4 sitting weeks – standing order 125A)</w:t>
      </w:r>
      <w:r w:rsidRPr="0044596C">
        <w:rPr>
          <w:rFonts w:ascii="Calibri" w:hAnsi="Calibri"/>
          <w:lang w:val="en-AU" w:eastAsia="en-US"/>
        </w:rPr>
        <w:t>.</w:t>
      </w:r>
    </w:p>
    <w:p w14:paraId="5E63EF0B" w14:textId="77777777" w:rsidR="0044596C" w:rsidRPr="0044596C" w:rsidRDefault="0044596C" w:rsidP="00391032">
      <w:pPr>
        <w:keepNext/>
        <w:keepLines/>
        <w:tabs>
          <w:tab w:val="right" w:pos="580"/>
        </w:tabs>
        <w:spacing w:before="240" w:after="240"/>
        <w:rPr>
          <w:rFonts w:ascii="Calibri" w:hAnsi="Calibri"/>
          <w:b/>
          <w:sz w:val="28"/>
          <w:lang w:eastAsia="en-US"/>
        </w:rPr>
      </w:pPr>
      <w:r w:rsidRPr="0044596C">
        <w:rPr>
          <w:rFonts w:ascii="Calibri" w:hAnsi="Calibri"/>
          <w:b/>
          <w:sz w:val="28"/>
          <w:lang w:eastAsia="en-US"/>
        </w:rPr>
        <w:t>Orders of the day</w:t>
      </w:r>
      <w:r w:rsidR="00391032">
        <w:rPr>
          <w:rFonts w:ascii="Calibri" w:hAnsi="Calibri"/>
          <w:b/>
          <w:sz w:val="28"/>
          <w:lang w:eastAsia="en-US"/>
        </w:rPr>
        <w:t>—continued</w:t>
      </w:r>
    </w:p>
    <w:p w14:paraId="3AD654DC" w14:textId="77777777" w:rsidR="0044596C" w:rsidRPr="0044596C" w:rsidRDefault="0044596C" w:rsidP="00391032">
      <w:pPr>
        <w:keepNext/>
        <w:keepLines/>
        <w:tabs>
          <w:tab w:val="right" w:pos="567"/>
        </w:tabs>
        <w:spacing w:before="120" w:after="120"/>
        <w:ind w:left="1134" w:hanging="1134"/>
        <w:rPr>
          <w:rFonts w:ascii="Calibri" w:hAnsi="Calibri"/>
          <w:lang w:val="en-AU"/>
        </w:rPr>
      </w:pPr>
      <w:r w:rsidRPr="0044596C">
        <w:rPr>
          <w:rFonts w:ascii="Calibri" w:hAnsi="Calibri"/>
          <w:lang w:val="en-AU" w:eastAsia="en-US"/>
        </w:rPr>
        <w:tab/>
      </w:r>
      <w:r w:rsidR="00391032">
        <w:rPr>
          <w:rFonts w:ascii="Calibri" w:hAnsi="Calibri"/>
          <w:lang w:val="en-AU" w:eastAsia="en-US"/>
        </w:rPr>
        <w:t>2</w:t>
      </w:r>
      <w:r w:rsidRPr="0044596C">
        <w:rPr>
          <w:rFonts w:ascii="Calibri" w:hAnsi="Calibri"/>
          <w:lang w:val="en-AU" w:eastAsia="en-US"/>
        </w:rPr>
        <w:tab/>
      </w:r>
      <w:hyperlink r:id="rId34" w:history="1">
        <w:r w:rsidRPr="0044596C">
          <w:rPr>
            <w:rFonts w:ascii="Calibri" w:hAnsi="Calibri"/>
            <w:b/>
            <w:caps/>
            <w:color w:val="0000FF"/>
            <w:lang w:val="en-AU" w:eastAsia="en-US"/>
          </w:rPr>
          <w:t>Integrity Commission Amendment Bill 2022</w:t>
        </w:r>
      </w:hyperlink>
      <w:r w:rsidRPr="0044596C">
        <w:rPr>
          <w:rFonts w:ascii="Calibri" w:hAnsi="Calibri"/>
          <w:lang w:val="en-AU" w:eastAsia="en-US"/>
        </w:rPr>
        <w:t xml:space="preserve">: </w:t>
      </w:r>
      <w:r w:rsidRPr="0044596C">
        <w:rPr>
          <w:rFonts w:ascii="Calibri" w:hAnsi="Calibri"/>
          <w:i/>
          <w:iCs/>
          <w:lang w:val="en-AU" w:eastAsia="en-US"/>
        </w:rPr>
        <w:t>(Speaker)</w:t>
      </w:r>
      <w:r w:rsidRPr="0044596C">
        <w:rPr>
          <w:rFonts w:ascii="Calibri" w:hAnsi="Calibri"/>
          <w:iCs/>
          <w:lang w:val="en-AU" w:eastAsia="en-US"/>
        </w:rPr>
        <w:t>:</w:t>
      </w:r>
      <w:r w:rsidRPr="0044596C">
        <w:rPr>
          <w:rFonts w:ascii="Calibri" w:hAnsi="Calibri"/>
          <w:i/>
          <w:iCs/>
          <w:lang w:val="en-AU" w:eastAsia="en-US"/>
        </w:rPr>
        <w:t xml:space="preserve"> </w:t>
      </w:r>
      <w:r w:rsidRPr="0044596C">
        <w:rPr>
          <w:rFonts w:ascii="Calibri" w:hAnsi="Calibri"/>
          <w:lang w:val="en-AU" w:eastAsia="en-US"/>
        </w:rPr>
        <w:t xml:space="preserve">Agreement in principle—Resumption of debate </w:t>
      </w:r>
      <w:r w:rsidRPr="0044596C">
        <w:rPr>
          <w:rFonts w:ascii="Calibri" w:hAnsi="Calibri"/>
          <w:i/>
          <w:iCs/>
          <w:lang w:val="en-AU" w:eastAsia="en-US"/>
        </w:rPr>
        <w:t>(from 9 June 2022—Mr Barr)</w:t>
      </w:r>
      <w:r w:rsidRPr="0044596C">
        <w:rPr>
          <w:rFonts w:ascii="Calibri" w:hAnsi="Calibri"/>
          <w:lang w:val="en-AU" w:eastAsia="en-US"/>
        </w:rPr>
        <w:t xml:space="preserve">. </w:t>
      </w:r>
    </w:p>
    <w:p w14:paraId="4B8249EC" w14:textId="77777777" w:rsidR="0044596C" w:rsidRPr="0044596C" w:rsidRDefault="0044596C" w:rsidP="00391032">
      <w:pPr>
        <w:tabs>
          <w:tab w:val="right" w:pos="580"/>
        </w:tabs>
        <w:spacing w:before="240" w:after="480"/>
        <w:ind w:left="567" w:hanging="567"/>
        <w:jc w:val="center"/>
        <w:rPr>
          <w:rFonts w:ascii="Times New Roman" w:hAnsi="Times New Roman"/>
          <w:lang w:eastAsia="en-US"/>
        </w:rPr>
      </w:pPr>
      <w:r w:rsidRPr="0044596C">
        <w:rPr>
          <w:rFonts w:ascii="Times New Roman" w:hAnsi="Times New Roman"/>
          <w:lang w:eastAsia="en-US"/>
        </w:rPr>
        <w:t>___________________________________</w:t>
      </w:r>
    </w:p>
    <w:p w14:paraId="605ABFF2" w14:textId="77777777" w:rsidR="0044596C" w:rsidRPr="0044596C" w:rsidRDefault="0044596C" w:rsidP="00391032">
      <w:pPr>
        <w:tabs>
          <w:tab w:val="right" w:pos="567"/>
          <w:tab w:val="left" w:pos="1134"/>
        </w:tabs>
        <w:spacing w:before="240" w:after="120"/>
        <w:ind w:left="1134" w:hanging="1134"/>
        <w:jc w:val="center"/>
        <w:rPr>
          <w:rFonts w:ascii="Calibri" w:hAnsi="Calibri"/>
          <w:b/>
          <w:szCs w:val="24"/>
          <w:lang w:val="en-AU"/>
        </w:rPr>
      </w:pPr>
      <w:r w:rsidRPr="0044596C">
        <w:rPr>
          <w:rFonts w:ascii="Calibri" w:hAnsi="Calibri"/>
          <w:b/>
          <w:szCs w:val="24"/>
          <w:lang w:val="en-AU"/>
        </w:rPr>
        <w:t>22 November 2022</w:t>
      </w:r>
    </w:p>
    <w:p w14:paraId="14827F42" w14:textId="77777777" w:rsidR="0044596C" w:rsidRPr="0044596C" w:rsidRDefault="0044596C" w:rsidP="00391032">
      <w:pPr>
        <w:tabs>
          <w:tab w:val="right" w:pos="567"/>
          <w:tab w:val="left" w:pos="1134"/>
        </w:tabs>
        <w:spacing w:before="120" w:after="120"/>
        <w:ind w:left="1134" w:hanging="1134"/>
        <w:rPr>
          <w:rFonts w:ascii="Calibri" w:hAnsi="Calibri"/>
          <w:szCs w:val="24"/>
          <w:lang w:val="en-AU"/>
        </w:rPr>
      </w:pPr>
      <w:r w:rsidRPr="0044596C">
        <w:rPr>
          <w:rFonts w:ascii="Calibri" w:hAnsi="Calibri"/>
          <w:szCs w:val="24"/>
          <w:lang w:val="en-AU"/>
        </w:rPr>
        <w:tab/>
        <w:t>*</w:t>
      </w:r>
      <w:r w:rsidR="00391032">
        <w:rPr>
          <w:rFonts w:ascii="Calibri" w:hAnsi="Calibri"/>
          <w:szCs w:val="24"/>
          <w:lang w:val="en-AU"/>
        </w:rPr>
        <w:t>3</w:t>
      </w:r>
      <w:r w:rsidRPr="0044596C">
        <w:rPr>
          <w:rFonts w:ascii="Calibri" w:hAnsi="Calibri"/>
          <w:szCs w:val="24"/>
          <w:lang w:val="en-AU"/>
        </w:rPr>
        <w:tab/>
      </w:r>
      <w:r w:rsidRPr="0044596C">
        <w:rPr>
          <w:rFonts w:ascii="Calibri" w:hAnsi="Calibri"/>
          <w:b/>
          <w:szCs w:val="24"/>
          <w:lang w:val="en-AU"/>
        </w:rPr>
        <w:t>PLANNING, TRANSPORT AND CITY SERVICES—STANDING COMMITTEE</w:t>
      </w:r>
      <w:r w:rsidRPr="0044596C">
        <w:rPr>
          <w:rFonts w:ascii="Calibri" w:hAnsi="Calibri"/>
          <w:szCs w:val="24"/>
          <w:lang w:val="en-AU"/>
        </w:rPr>
        <w:t>: Presentation of report on the Urban Forest Bill 2022, pursuant to order of the Assembly of 21 September 2022.</w:t>
      </w:r>
    </w:p>
    <w:p w14:paraId="6D58C05F" w14:textId="77777777" w:rsidR="0044596C" w:rsidRPr="0044596C" w:rsidRDefault="0044596C" w:rsidP="00391032">
      <w:pPr>
        <w:tabs>
          <w:tab w:val="right" w:pos="567"/>
          <w:tab w:val="left" w:pos="1134"/>
        </w:tabs>
        <w:spacing w:before="240" w:after="120"/>
        <w:ind w:left="1134" w:hanging="1134"/>
        <w:jc w:val="center"/>
        <w:rPr>
          <w:rFonts w:ascii="Calibri" w:hAnsi="Calibri"/>
          <w:b/>
          <w:szCs w:val="24"/>
          <w:lang w:val="en-AU"/>
        </w:rPr>
      </w:pPr>
      <w:r w:rsidRPr="0044596C">
        <w:rPr>
          <w:rFonts w:ascii="Calibri" w:hAnsi="Calibri"/>
          <w:b/>
          <w:szCs w:val="24"/>
          <w:lang w:val="en-AU"/>
        </w:rPr>
        <w:t>24 November 2022</w:t>
      </w:r>
    </w:p>
    <w:p w14:paraId="00D8DB9A" w14:textId="77777777" w:rsidR="0044596C" w:rsidRPr="0044596C" w:rsidRDefault="0044596C" w:rsidP="00391032">
      <w:pPr>
        <w:tabs>
          <w:tab w:val="right" w:pos="567"/>
          <w:tab w:val="left" w:pos="1134"/>
        </w:tabs>
        <w:spacing w:before="120" w:after="120"/>
        <w:ind w:left="1134" w:hanging="1134"/>
        <w:rPr>
          <w:rFonts w:ascii="Calibri" w:hAnsi="Calibri"/>
          <w:szCs w:val="24"/>
          <w:lang w:val="en-AU"/>
        </w:rPr>
      </w:pPr>
      <w:r w:rsidRPr="0044596C">
        <w:rPr>
          <w:rFonts w:ascii="Calibri" w:hAnsi="Calibri"/>
          <w:szCs w:val="24"/>
          <w:lang w:val="en-AU"/>
        </w:rPr>
        <w:tab/>
      </w:r>
      <w:r w:rsidR="00391032">
        <w:rPr>
          <w:rFonts w:ascii="Calibri" w:hAnsi="Calibri"/>
          <w:szCs w:val="24"/>
          <w:lang w:val="en-AU"/>
        </w:rPr>
        <w:t>4</w:t>
      </w:r>
      <w:r w:rsidRPr="0044596C">
        <w:rPr>
          <w:rFonts w:ascii="Calibri" w:hAnsi="Calibri"/>
          <w:szCs w:val="24"/>
          <w:lang w:val="en-AU"/>
        </w:rPr>
        <w:tab/>
      </w:r>
      <w:r w:rsidRPr="0044596C">
        <w:rPr>
          <w:rFonts w:ascii="Calibri" w:hAnsi="Calibri"/>
          <w:b/>
          <w:szCs w:val="24"/>
          <w:lang w:val="en-AU"/>
        </w:rPr>
        <w:t>EDUCATION AND COMMUNITY INCLUSION—STANDING COMMITTEE</w:t>
      </w:r>
      <w:r w:rsidRPr="0044596C">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 amended 21 September 2022.</w:t>
      </w:r>
    </w:p>
    <w:p w14:paraId="1A6D4364" w14:textId="77777777" w:rsidR="0044596C" w:rsidRPr="0044596C" w:rsidRDefault="0044596C" w:rsidP="00391032">
      <w:pPr>
        <w:tabs>
          <w:tab w:val="right" w:pos="567"/>
          <w:tab w:val="left" w:pos="1134"/>
        </w:tabs>
        <w:spacing w:before="240" w:after="120"/>
        <w:ind w:left="1134" w:hanging="1134"/>
        <w:jc w:val="center"/>
        <w:rPr>
          <w:rFonts w:ascii="Calibri" w:hAnsi="Calibri"/>
          <w:b/>
          <w:szCs w:val="24"/>
          <w:lang w:val="en-AU"/>
        </w:rPr>
      </w:pPr>
      <w:r w:rsidRPr="0044596C">
        <w:rPr>
          <w:rFonts w:ascii="Calibri" w:hAnsi="Calibri"/>
          <w:b/>
          <w:szCs w:val="24"/>
          <w:lang w:val="en-AU"/>
        </w:rPr>
        <w:t>Last sitting day of December 2022</w:t>
      </w:r>
    </w:p>
    <w:p w14:paraId="6CBF1FC1" w14:textId="77777777" w:rsidR="0044596C" w:rsidRPr="0044596C" w:rsidRDefault="0044596C" w:rsidP="00391032">
      <w:pPr>
        <w:tabs>
          <w:tab w:val="right" w:pos="567"/>
          <w:tab w:val="left" w:pos="1134"/>
        </w:tabs>
        <w:spacing w:before="120" w:after="120"/>
        <w:ind w:left="1134" w:hanging="1134"/>
        <w:rPr>
          <w:rFonts w:ascii="Calibri" w:hAnsi="Calibri"/>
          <w:szCs w:val="24"/>
          <w:lang w:val="en-AU"/>
        </w:rPr>
      </w:pPr>
      <w:r w:rsidRPr="0044596C">
        <w:rPr>
          <w:rFonts w:ascii="Calibri" w:hAnsi="Calibri"/>
          <w:szCs w:val="24"/>
          <w:lang w:val="en-AU"/>
        </w:rPr>
        <w:tab/>
      </w:r>
      <w:r w:rsidR="00391032">
        <w:rPr>
          <w:rFonts w:ascii="Calibri" w:hAnsi="Calibri"/>
          <w:szCs w:val="24"/>
          <w:lang w:val="en-AU"/>
        </w:rPr>
        <w:t>5</w:t>
      </w:r>
      <w:r w:rsidRPr="0044596C">
        <w:rPr>
          <w:rFonts w:ascii="Calibri" w:hAnsi="Calibri"/>
          <w:szCs w:val="24"/>
          <w:lang w:val="en-AU"/>
        </w:rPr>
        <w:tab/>
      </w:r>
      <w:r w:rsidRPr="0044596C">
        <w:rPr>
          <w:rFonts w:ascii="Calibri" w:hAnsi="Calibri"/>
          <w:b/>
          <w:szCs w:val="24"/>
          <w:lang w:val="en-AU"/>
        </w:rPr>
        <w:t>PRIVILEGES 2022—SELECT COMMITTEE</w:t>
      </w:r>
      <w:r w:rsidRPr="0044596C">
        <w:rPr>
          <w:rFonts w:ascii="Calibri" w:hAnsi="Calibri"/>
          <w:szCs w:val="24"/>
          <w:lang w:val="en-AU"/>
        </w:rPr>
        <w:t>: Presentation of report on:</w:t>
      </w:r>
    </w:p>
    <w:p w14:paraId="7B321EF1" w14:textId="77777777" w:rsidR="0044596C" w:rsidRPr="0044596C" w:rsidRDefault="0044596C" w:rsidP="00391032">
      <w:pPr>
        <w:numPr>
          <w:ilvl w:val="0"/>
          <w:numId w:val="8"/>
        </w:numPr>
        <w:tabs>
          <w:tab w:val="left" w:pos="567"/>
        </w:tabs>
        <w:spacing w:before="60" w:after="60"/>
        <w:rPr>
          <w:rFonts w:ascii="Calibri" w:hAnsi="Calibri"/>
          <w:lang w:val="en-AU" w:eastAsia="en-US"/>
        </w:rPr>
      </w:pPr>
      <w:r w:rsidRPr="0044596C">
        <w:rPr>
          <w:rFonts w:ascii="Calibri" w:hAnsi="Calibri"/>
          <w:lang w:val="en-AU" w:eastAsia="en-US"/>
        </w:rPr>
        <w:t>whether there has been a breach of privilege relating to the actions of the Work Health and Safety Commissioner and any other persons and whether they have improperly interfered with the free exercise of the authority of the Select Committee on Estimates 2022-2023 or breached any other privileges of the Assembly; and</w:t>
      </w:r>
    </w:p>
    <w:p w14:paraId="4CD9F478" w14:textId="77777777" w:rsidR="0044596C" w:rsidRPr="0044596C" w:rsidRDefault="0044596C" w:rsidP="00391032">
      <w:pPr>
        <w:numPr>
          <w:ilvl w:val="0"/>
          <w:numId w:val="8"/>
        </w:numPr>
        <w:tabs>
          <w:tab w:val="left" w:pos="567"/>
        </w:tabs>
        <w:spacing w:before="60" w:after="60"/>
        <w:rPr>
          <w:rFonts w:ascii="Calibri" w:hAnsi="Calibri"/>
          <w:lang w:val="en-AU" w:eastAsia="en-US"/>
        </w:rPr>
      </w:pPr>
      <w:r w:rsidRPr="0044596C">
        <w:rPr>
          <w:rFonts w:ascii="Calibri" w:hAnsi="Calibri"/>
          <w:lang w:val="en-AU" w:eastAsia="en-US"/>
        </w:rPr>
        <w:t>the alleged breach of privilege raised by the Select Committee on Estimates 2022-2023 in relation to a possible interference in the work of the Committee by a Minister;</w:t>
      </w:r>
    </w:p>
    <w:p w14:paraId="60846F3E" w14:textId="77777777" w:rsidR="0044596C" w:rsidRPr="0044596C" w:rsidRDefault="0044596C" w:rsidP="00391032">
      <w:pPr>
        <w:tabs>
          <w:tab w:val="left" w:pos="567"/>
        </w:tabs>
        <w:spacing w:before="60" w:after="60"/>
        <w:ind w:left="1134"/>
        <w:rPr>
          <w:rFonts w:ascii="Calibri" w:hAnsi="Calibri"/>
          <w:lang w:val="en-AU" w:eastAsia="en-US"/>
        </w:rPr>
      </w:pPr>
      <w:r w:rsidRPr="0044596C">
        <w:rPr>
          <w:rFonts w:ascii="Calibri" w:hAnsi="Calibri"/>
          <w:lang w:val="en-AU" w:eastAsia="en-US"/>
        </w:rPr>
        <w:t>pursuant to order of the Assembly of 15 August 2022, amended 21 September 2022.</w:t>
      </w:r>
    </w:p>
    <w:p w14:paraId="53AC7A95" w14:textId="77777777" w:rsidR="0044596C" w:rsidRPr="0044596C" w:rsidRDefault="0044596C" w:rsidP="00391032">
      <w:pPr>
        <w:keepNext/>
        <w:keepLines/>
        <w:tabs>
          <w:tab w:val="right" w:pos="567"/>
          <w:tab w:val="left" w:pos="1134"/>
        </w:tabs>
        <w:spacing w:before="240" w:after="120"/>
        <w:ind w:left="1134" w:hanging="1134"/>
        <w:jc w:val="center"/>
        <w:rPr>
          <w:rFonts w:ascii="Calibri" w:hAnsi="Calibri"/>
          <w:b/>
          <w:szCs w:val="24"/>
          <w:lang w:val="en-AU"/>
        </w:rPr>
      </w:pPr>
      <w:r w:rsidRPr="0044596C">
        <w:rPr>
          <w:rFonts w:ascii="Calibri" w:hAnsi="Calibri"/>
          <w:b/>
          <w:szCs w:val="24"/>
          <w:lang w:val="en-AU"/>
        </w:rPr>
        <w:lastRenderedPageBreak/>
        <w:t>22 December 2022</w:t>
      </w:r>
    </w:p>
    <w:p w14:paraId="1AE796E6" w14:textId="77777777" w:rsidR="0044596C" w:rsidRPr="0044596C" w:rsidRDefault="0044596C" w:rsidP="00391032">
      <w:pPr>
        <w:keepNext/>
        <w:keepLines/>
        <w:tabs>
          <w:tab w:val="right" w:pos="567"/>
          <w:tab w:val="left" w:pos="1134"/>
        </w:tabs>
        <w:spacing w:before="120" w:after="120"/>
        <w:ind w:left="1134" w:hanging="1134"/>
        <w:rPr>
          <w:rFonts w:ascii="Calibri" w:hAnsi="Calibri"/>
          <w:szCs w:val="24"/>
          <w:lang w:val="en-AU"/>
        </w:rPr>
      </w:pPr>
      <w:r w:rsidRPr="0044596C">
        <w:rPr>
          <w:rFonts w:ascii="Calibri" w:hAnsi="Calibri"/>
          <w:szCs w:val="24"/>
          <w:lang w:val="en-AU"/>
        </w:rPr>
        <w:tab/>
        <w:t>*</w:t>
      </w:r>
      <w:r w:rsidR="00391032">
        <w:rPr>
          <w:rFonts w:ascii="Calibri" w:hAnsi="Calibri"/>
          <w:szCs w:val="24"/>
          <w:lang w:val="en-AU"/>
        </w:rPr>
        <w:t>6</w:t>
      </w:r>
      <w:r w:rsidRPr="0044596C">
        <w:rPr>
          <w:rFonts w:ascii="Calibri" w:hAnsi="Calibri"/>
          <w:szCs w:val="24"/>
          <w:lang w:val="en-AU"/>
        </w:rPr>
        <w:tab/>
      </w:r>
      <w:r w:rsidRPr="0044596C">
        <w:rPr>
          <w:rFonts w:ascii="Calibri" w:hAnsi="Calibri"/>
          <w:b/>
          <w:szCs w:val="24"/>
          <w:lang w:val="en-AU"/>
        </w:rPr>
        <w:t>PLANNING, TRANSPORT AND CITY SERVICES—STANDING COMMITTEE</w:t>
      </w:r>
      <w:r w:rsidRPr="0044596C">
        <w:rPr>
          <w:rFonts w:ascii="Calibri" w:hAnsi="Calibri"/>
          <w:szCs w:val="24"/>
          <w:lang w:val="en-AU"/>
        </w:rPr>
        <w:t>: Presentation of report on the Planning Bill 2022, pursuant to order of the Assembly of 21 September 2022.</w:t>
      </w:r>
    </w:p>
    <w:p w14:paraId="4194B731" w14:textId="77777777" w:rsidR="0044596C" w:rsidRPr="0044596C" w:rsidRDefault="0044596C" w:rsidP="00391032">
      <w:pPr>
        <w:keepNext/>
        <w:keepLines/>
        <w:spacing w:before="240" w:after="480"/>
        <w:jc w:val="center"/>
        <w:rPr>
          <w:rFonts w:ascii="Calibri" w:hAnsi="Calibri"/>
          <w:b/>
          <w:sz w:val="28"/>
          <w:lang w:val="en-AU"/>
        </w:rPr>
      </w:pPr>
      <w:r w:rsidRPr="0044596C">
        <w:rPr>
          <w:rFonts w:ascii="Calibri" w:hAnsi="Calibri"/>
          <w:b/>
          <w:sz w:val="28"/>
          <w:lang w:val="en-AU"/>
        </w:rPr>
        <w:t>______________________________</w:t>
      </w:r>
    </w:p>
    <w:p w14:paraId="0144B124" w14:textId="77777777" w:rsidR="0044596C" w:rsidRPr="0044596C" w:rsidRDefault="0044596C" w:rsidP="00391032">
      <w:pPr>
        <w:keepNext/>
        <w:keepLines/>
        <w:spacing w:before="240" w:after="240"/>
        <w:jc w:val="center"/>
        <w:rPr>
          <w:rFonts w:ascii="Calibri" w:hAnsi="Calibri"/>
          <w:b/>
          <w:sz w:val="28"/>
          <w:lang w:val="en-AU"/>
        </w:rPr>
      </w:pPr>
      <w:r w:rsidRPr="0044596C">
        <w:rPr>
          <w:rFonts w:ascii="Calibri" w:hAnsi="Calibri"/>
          <w:b/>
          <w:sz w:val="28"/>
          <w:lang w:val="en-AU"/>
        </w:rPr>
        <w:t>QUESTIONS ON NOTICE</w:t>
      </w:r>
    </w:p>
    <w:p w14:paraId="434C597E" w14:textId="77777777" w:rsidR="0044596C" w:rsidRPr="0044596C" w:rsidRDefault="0044596C" w:rsidP="00391032">
      <w:pPr>
        <w:spacing w:before="120" w:after="120"/>
        <w:rPr>
          <w:rFonts w:ascii="Calibri" w:hAnsi="Calibri"/>
          <w:lang w:val="en-AU"/>
        </w:rPr>
      </w:pPr>
      <w:r w:rsidRPr="0044596C">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6311FF14" w14:textId="77777777" w:rsidR="0044596C" w:rsidRPr="0044596C" w:rsidRDefault="0044596C" w:rsidP="00391032">
      <w:pPr>
        <w:spacing w:before="120" w:after="120"/>
        <w:rPr>
          <w:rFonts w:ascii="Calibri" w:hAnsi="Calibri"/>
          <w:szCs w:val="24"/>
          <w:lang w:val="en-NZ"/>
        </w:rPr>
      </w:pPr>
      <w:r w:rsidRPr="0044596C">
        <w:rPr>
          <w:rFonts w:ascii="Calibri" w:hAnsi="Calibri"/>
          <w:szCs w:val="24"/>
          <w:lang w:val="en-NZ"/>
        </w:rPr>
        <w:t xml:space="preserve">A Questions on Notice Paper will be issued on the Friday of a sitting week, containing the text of all questions on notice lodged that week and can be accessed at </w:t>
      </w:r>
      <w:hyperlink r:id="rId35" w:history="1">
        <w:r w:rsidRPr="0044596C">
          <w:rPr>
            <w:rFonts w:ascii="Calibri" w:hAnsi="Calibri"/>
            <w:color w:val="0000FF"/>
            <w:szCs w:val="24"/>
            <w:lang w:val="en-AU"/>
          </w:rPr>
          <w:t>www.parliament.act.gov.au/parliamentary-business/in-the-chamber/chamber-documents</w:t>
        </w:r>
      </w:hyperlink>
      <w:r w:rsidRPr="0044596C">
        <w:rPr>
          <w:rFonts w:ascii="Calibri" w:hAnsi="Calibri"/>
          <w:szCs w:val="24"/>
          <w:lang w:val="en-NZ"/>
        </w:rPr>
        <w:t>.</w:t>
      </w:r>
    </w:p>
    <w:p w14:paraId="4473926F" w14:textId="77777777" w:rsidR="00391032" w:rsidRPr="00594DCF" w:rsidRDefault="00391032" w:rsidP="00391032">
      <w:pPr>
        <w:keepNext/>
        <w:keepLines/>
        <w:spacing w:before="480" w:after="360"/>
        <w:jc w:val="center"/>
        <w:rPr>
          <w:rFonts w:ascii="Calibri" w:hAnsi="Calibri"/>
          <w:b/>
          <w:i/>
          <w:lang w:val="en-AU"/>
        </w:rPr>
      </w:pPr>
      <w:r w:rsidRPr="00594DCF">
        <w:rPr>
          <w:rFonts w:ascii="Calibri" w:hAnsi="Calibri"/>
          <w:b/>
          <w:i/>
          <w:lang w:val="en-AU"/>
        </w:rPr>
        <w:t>Redirected and answered question</w:t>
      </w:r>
    </w:p>
    <w:p w14:paraId="20C582F2" w14:textId="77777777" w:rsidR="00391032" w:rsidRPr="00594DCF" w:rsidRDefault="00391032" w:rsidP="00391032">
      <w:pPr>
        <w:tabs>
          <w:tab w:val="right" w:pos="567"/>
          <w:tab w:val="left" w:pos="1134"/>
          <w:tab w:val="left" w:pos="1701"/>
        </w:tabs>
        <w:spacing w:before="120" w:after="120"/>
        <w:ind w:left="1134" w:hanging="1134"/>
        <w:rPr>
          <w:rFonts w:ascii="Calibri" w:hAnsi="Calibri"/>
          <w:lang w:val="en-AU"/>
        </w:rPr>
      </w:pPr>
      <w:r w:rsidRPr="00594DCF">
        <w:rPr>
          <w:rFonts w:ascii="Calibri" w:hAnsi="Calibri"/>
          <w:lang w:val="en-AU"/>
        </w:rPr>
        <w:tab/>
      </w:r>
      <w:r>
        <w:rPr>
          <w:rFonts w:ascii="Calibri" w:hAnsi="Calibri"/>
          <w:lang w:val="en-AU"/>
        </w:rPr>
        <w:t>897</w:t>
      </w:r>
      <w:r w:rsidRPr="00594DCF">
        <w:rPr>
          <w:rFonts w:ascii="Calibri" w:hAnsi="Calibri"/>
          <w:lang w:val="en-AU"/>
        </w:rPr>
        <w:tab/>
        <w:t xml:space="preserve">Question on notice No </w:t>
      </w:r>
      <w:r>
        <w:rPr>
          <w:rFonts w:ascii="Calibri" w:hAnsi="Calibri"/>
          <w:lang w:val="en-AU"/>
        </w:rPr>
        <w:t>897</w:t>
      </w:r>
      <w:r w:rsidRPr="00594DCF">
        <w:rPr>
          <w:rFonts w:ascii="Calibri" w:hAnsi="Calibri"/>
          <w:lang w:val="en-AU"/>
        </w:rPr>
        <w:t xml:space="preserve"> asked by </w:t>
      </w:r>
      <w:r>
        <w:rPr>
          <w:rFonts w:ascii="Calibri" w:hAnsi="Calibri"/>
          <w:lang w:val="en-AU"/>
        </w:rPr>
        <w:t>Dr Paterson</w:t>
      </w:r>
      <w:r w:rsidRPr="00594DCF">
        <w:rPr>
          <w:rFonts w:ascii="Calibri" w:hAnsi="Calibri"/>
          <w:lang w:val="en-AU"/>
        </w:rPr>
        <w:t xml:space="preserve"> has been redirected to the </w:t>
      </w:r>
      <w:r>
        <w:rPr>
          <w:rFonts w:ascii="Calibri" w:hAnsi="Calibri"/>
          <w:lang w:val="en-AU"/>
        </w:rPr>
        <w:t>Minister for Business and Better Regulation</w:t>
      </w:r>
      <w:r w:rsidRPr="00594DCF">
        <w:rPr>
          <w:rFonts w:ascii="Calibri" w:hAnsi="Calibri"/>
          <w:lang w:val="en-AU"/>
        </w:rPr>
        <w:t xml:space="preserve"> and has been answered.</w:t>
      </w:r>
    </w:p>
    <w:p w14:paraId="543D307D" w14:textId="77777777" w:rsidR="00391032" w:rsidRDefault="00391032" w:rsidP="00391032">
      <w:pPr>
        <w:keepNext/>
        <w:keepLines/>
        <w:tabs>
          <w:tab w:val="right" w:pos="567"/>
          <w:tab w:val="left" w:pos="1134"/>
        </w:tabs>
        <w:spacing w:before="480" w:after="360"/>
        <w:jc w:val="center"/>
        <w:rPr>
          <w:b/>
          <w:i/>
          <w:szCs w:val="24"/>
          <w:lang w:val="en-AU"/>
        </w:rPr>
      </w:pPr>
      <w:r>
        <w:rPr>
          <w:b/>
          <w:i/>
          <w:szCs w:val="24"/>
          <w:lang w:val="en-AU"/>
        </w:rPr>
        <w:t xml:space="preserve">Redirected </w:t>
      </w:r>
      <w:r w:rsidRPr="00970821">
        <w:rPr>
          <w:b/>
          <w:i/>
          <w:szCs w:val="24"/>
          <w:lang w:val="en-AU"/>
        </w:rPr>
        <w:t>question</w:t>
      </w:r>
      <w:r>
        <w:rPr>
          <w:b/>
          <w:i/>
          <w:szCs w:val="24"/>
          <w:lang w:val="en-AU"/>
        </w:rPr>
        <w:t>s</w:t>
      </w:r>
    </w:p>
    <w:p w14:paraId="4A7A1C8D" w14:textId="77777777" w:rsidR="00391032" w:rsidRDefault="00391032" w:rsidP="00391032">
      <w:pPr>
        <w:pStyle w:val="DPSQuestSectionHeading"/>
        <w:tabs>
          <w:tab w:val="right" w:pos="567"/>
          <w:tab w:val="left" w:pos="1134"/>
        </w:tabs>
        <w:spacing w:before="120" w:after="360" w:line="240" w:lineRule="auto"/>
        <w:ind w:left="1134" w:hanging="1134"/>
        <w:rPr>
          <w:rFonts w:asciiTheme="minorHAnsi" w:hAnsiTheme="minorHAnsi" w:cstheme="minorHAnsi"/>
          <w:szCs w:val="24"/>
        </w:rPr>
      </w:pPr>
      <w:r w:rsidRPr="00970821">
        <w:rPr>
          <w:rFonts w:asciiTheme="minorHAnsi" w:hAnsiTheme="minorHAnsi" w:cstheme="minorHAnsi"/>
          <w:szCs w:val="24"/>
        </w:rPr>
        <w:t>(30 days expires 23 October 2022)</w:t>
      </w: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sdt>
        <w:sdtPr>
          <w:rPr>
            <w:rFonts w:asciiTheme="minorHAnsi" w:hAnsiTheme="minorHAnsi"/>
            <w:sz w:val="24"/>
            <w:szCs w:val="24"/>
          </w:rPr>
          <w:tag w:val="DataRow"/>
          <w:id w:val="-283498506"/>
          <w15:repeatingSection/>
        </w:sdtPr>
        <w:sdtEndPr/>
        <w:sdtContent>
          <w:sdt>
            <w:sdtPr>
              <w:rPr>
                <w:rFonts w:asciiTheme="minorHAnsi" w:hAnsiTheme="minorHAnsi"/>
                <w:sz w:val="24"/>
                <w:szCs w:val="24"/>
              </w:rPr>
              <w:id w:val="1640923205"/>
              <w:placeholder>
                <w:docPart w:val="375E1EAAAE9042CC8BB5307139B3C0FB"/>
              </w:placeholder>
              <w15:repeatingSectionItem/>
            </w:sdtPr>
            <w:sdtEndPr/>
            <w:sdtContent>
              <w:tr w:rsidR="00391032" w:rsidRPr="00970821" w14:paraId="27600774" w14:textId="77777777" w:rsidTr="00F415A4">
                <w:trPr>
                  <w:trHeight w:val="154"/>
                </w:trPr>
                <w:tc>
                  <w:tcPr>
                    <w:tcW w:w="704" w:type="dxa"/>
                  </w:tcPr>
                  <w:p w14:paraId="49A631B4" w14:textId="77777777" w:rsidR="00391032" w:rsidRPr="00970821" w:rsidRDefault="00BE0E19" w:rsidP="00391032">
                    <w:pPr>
                      <w:pStyle w:val="NoSpacing1"/>
                      <w:rPr>
                        <w:rFonts w:asciiTheme="minorHAnsi" w:hAnsiTheme="minorHAnsi"/>
                        <w:sz w:val="24"/>
                        <w:szCs w:val="24"/>
                      </w:rPr>
                    </w:pPr>
                    <w:sdt>
                      <w:sdtPr>
                        <w:rPr>
                          <w:rFonts w:asciiTheme="minorHAnsi" w:hAnsiTheme="minorHAnsi" w:cstheme="minorHAnsi"/>
                          <w:sz w:val="24"/>
                          <w:szCs w:val="24"/>
                        </w:rPr>
                        <w:tag w:val="QuestionNumber"/>
                        <w:id w:val="727736740"/>
                        <w:placeholder>
                          <w:docPart w:val="F058ABE1FFAC422AB8BCDCEB7532472C"/>
                        </w:placeholder>
                      </w:sdtPr>
                      <w:sdtEndPr/>
                      <w:sdtContent>
                        <w:r w:rsidR="00391032" w:rsidRPr="00970821">
                          <w:rPr>
                            <w:rFonts w:asciiTheme="minorHAnsi" w:hAnsiTheme="minorHAnsi" w:cstheme="minorHAnsi"/>
                            <w:sz w:val="24"/>
                            <w:szCs w:val="24"/>
                          </w:rPr>
                          <w:t>892</w:t>
                        </w:r>
                      </w:sdtContent>
                    </w:sdt>
                  </w:p>
                </w:tc>
                <w:tc>
                  <w:tcPr>
                    <w:tcW w:w="8312" w:type="dxa"/>
                  </w:tcPr>
                  <w:p w14:paraId="07CD9020" w14:textId="77777777" w:rsidR="00391032" w:rsidRPr="00970821" w:rsidRDefault="00BE0E19" w:rsidP="00391032">
                    <w:pPr>
                      <w:rPr>
                        <w:rFonts w:cs="Calibri"/>
                        <w:szCs w:val="24"/>
                      </w:rPr>
                    </w:pPr>
                    <w:sdt>
                      <w:sdtPr>
                        <w:rPr>
                          <w:szCs w:val="24"/>
                        </w:rPr>
                        <w:id w:val="581561629"/>
                      </w:sdtPr>
                      <w:sdtEndPr/>
                      <w:sdtContent>
                        <w:r w:rsidR="00391032" w:rsidRPr="00970821">
                          <w:rPr>
                            <w:rFonts w:cs="Calibri"/>
                            <w:b/>
                            <w:bCs/>
                            <w:caps/>
                            <w:szCs w:val="24"/>
                          </w:rPr>
                          <w:t>MRs Kikkert</w:t>
                        </w:r>
                        <w:r w:rsidR="00391032" w:rsidRPr="00970821">
                          <w:rPr>
                            <w:rFonts w:cs="Calibri"/>
                            <w:szCs w:val="24"/>
                          </w:rPr>
                          <w:t xml:space="preserve">: To ask the </w:t>
                        </w:r>
                        <w:r w:rsidR="00391032">
                          <w:rPr>
                            <w:rFonts w:cs="Calibri"/>
                            <w:szCs w:val="24"/>
                          </w:rPr>
                          <w:t>Minister for Housing and Suburban Development</w:t>
                        </w:r>
                        <w:r w:rsidR="00391032" w:rsidRPr="00970821">
                          <w:rPr>
                            <w:rFonts w:cs="Calibri"/>
                            <w:szCs w:val="24"/>
                          </w:rPr>
                          <w:t xml:space="preserve"> — </w:t>
                        </w:r>
                      </w:sdtContent>
                    </w:sdt>
                  </w:p>
                  <w:p w14:paraId="741EC4E8" w14:textId="77777777" w:rsidR="00391032" w:rsidRPr="00970821" w:rsidRDefault="00391032" w:rsidP="00391032">
                    <w:pPr>
                      <w:pStyle w:val="numberedbody"/>
                      <w:tabs>
                        <w:tab w:val="clear" w:pos="720"/>
                        <w:tab w:val="num" w:pos="464"/>
                      </w:tabs>
                      <w:spacing w:before="100" w:beforeAutospacing="1" w:after="0"/>
                      <w:ind w:left="465" w:hanging="465"/>
                      <w:jc w:val="left"/>
                      <w:rPr>
                        <w:rFonts w:asciiTheme="minorHAnsi" w:hAnsiTheme="minorHAnsi"/>
                        <w:sz w:val="24"/>
                        <w:szCs w:val="24"/>
                      </w:rPr>
                    </w:pPr>
                    <w:r w:rsidRPr="00970821">
                      <w:rPr>
                        <w:rFonts w:asciiTheme="minorHAnsi" w:hAnsiTheme="minorHAnsi"/>
                        <w:sz w:val="24"/>
                        <w:szCs w:val="24"/>
                      </w:rPr>
                      <w:t>In relation to Development Application 202240118, is the Government considering rezoning the area to allow for the building of recycling facilities.</w:t>
                    </w:r>
                  </w:p>
                  <w:p w14:paraId="5B74FBB4" w14:textId="77777777" w:rsidR="00391032" w:rsidRPr="00970821" w:rsidRDefault="00391032" w:rsidP="00391032">
                    <w:pPr>
                      <w:pStyle w:val="numberedbody"/>
                      <w:tabs>
                        <w:tab w:val="clear" w:pos="720"/>
                        <w:tab w:val="num" w:pos="464"/>
                      </w:tabs>
                      <w:spacing w:after="0"/>
                      <w:ind w:left="465" w:hanging="465"/>
                      <w:jc w:val="left"/>
                      <w:rPr>
                        <w:rFonts w:asciiTheme="minorHAnsi" w:hAnsiTheme="minorHAnsi"/>
                        <w:sz w:val="24"/>
                        <w:szCs w:val="24"/>
                      </w:rPr>
                    </w:pPr>
                    <w:r w:rsidRPr="00970821">
                      <w:rPr>
                        <w:rFonts w:asciiTheme="minorHAnsi" w:hAnsiTheme="minorHAnsi"/>
                        <w:sz w:val="24"/>
                        <w:szCs w:val="24"/>
                      </w:rPr>
                      <w:t>Did the Government contract or request Planit Strategic to submit the development application; if so, how much was Planit Strategic paid to do so.</w:t>
                    </w:r>
                  </w:p>
                  <w:p w14:paraId="31E9194F" w14:textId="77777777" w:rsidR="00391032" w:rsidRPr="00970821" w:rsidRDefault="00391032" w:rsidP="00391032">
                    <w:pPr>
                      <w:pStyle w:val="numberedbody"/>
                      <w:tabs>
                        <w:tab w:val="clear" w:pos="720"/>
                        <w:tab w:val="num" w:pos="464"/>
                      </w:tabs>
                      <w:spacing w:after="0"/>
                      <w:ind w:left="465" w:hanging="465"/>
                      <w:jc w:val="left"/>
                      <w:rPr>
                        <w:rFonts w:asciiTheme="minorHAnsi" w:hAnsiTheme="minorHAnsi"/>
                        <w:sz w:val="24"/>
                        <w:szCs w:val="24"/>
                      </w:rPr>
                    </w:pPr>
                    <w:r w:rsidRPr="00970821">
                      <w:rPr>
                        <w:rFonts w:asciiTheme="minorHAnsi" w:hAnsiTheme="minorHAnsi"/>
                        <w:sz w:val="24"/>
                        <w:szCs w:val="24"/>
                      </w:rPr>
                      <w:t xml:space="preserve">How strongly will the proposal from residents, to bring forward the duplication of Drake Brockman Drive to help address the traffic burden generated by a green waste facility on </w:t>
                    </w:r>
                    <w:proofErr w:type="spellStart"/>
                    <w:r w:rsidRPr="00970821">
                      <w:rPr>
                        <w:rFonts w:asciiTheme="minorHAnsi" w:hAnsiTheme="minorHAnsi"/>
                        <w:sz w:val="24"/>
                        <w:szCs w:val="24"/>
                      </w:rPr>
                      <w:t>Stockdill</w:t>
                    </w:r>
                    <w:proofErr w:type="spellEnd"/>
                    <w:r w:rsidRPr="00970821">
                      <w:rPr>
                        <w:rFonts w:asciiTheme="minorHAnsi" w:hAnsiTheme="minorHAnsi"/>
                        <w:sz w:val="24"/>
                        <w:szCs w:val="24"/>
                      </w:rPr>
                      <w:t xml:space="preserve"> Drive, be considered.</w:t>
                    </w:r>
                  </w:p>
                  <w:p w14:paraId="567CBB46" w14:textId="77777777" w:rsidR="00391032" w:rsidRPr="00970821" w:rsidRDefault="00391032" w:rsidP="00391032">
                    <w:pPr>
                      <w:pStyle w:val="numberedbody"/>
                      <w:tabs>
                        <w:tab w:val="clear" w:pos="720"/>
                        <w:tab w:val="num" w:pos="464"/>
                      </w:tabs>
                      <w:spacing w:after="0"/>
                      <w:ind w:left="465" w:hanging="465"/>
                      <w:jc w:val="left"/>
                      <w:rPr>
                        <w:rFonts w:asciiTheme="minorHAnsi" w:hAnsiTheme="minorHAnsi"/>
                        <w:sz w:val="24"/>
                        <w:szCs w:val="24"/>
                      </w:rPr>
                    </w:pPr>
                    <w:r w:rsidRPr="00970821">
                      <w:rPr>
                        <w:rFonts w:asciiTheme="minorHAnsi" w:hAnsiTheme="minorHAnsi"/>
                        <w:sz w:val="24"/>
                        <w:szCs w:val="24"/>
                      </w:rPr>
                      <w:t>How will the issues raised by all ACT Government entities who did not support the proposal be resolved.</w:t>
                    </w:r>
                  </w:p>
                  <w:p w14:paraId="0A294287" w14:textId="77777777" w:rsidR="00391032" w:rsidRPr="00970821" w:rsidRDefault="00391032" w:rsidP="00391032">
                    <w:pPr>
                      <w:pStyle w:val="numberedbody"/>
                      <w:tabs>
                        <w:tab w:val="clear" w:pos="720"/>
                        <w:tab w:val="num" w:pos="464"/>
                      </w:tabs>
                      <w:spacing w:after="0"/>
                      <w:ind w:left="465" w:hanging="465"/>
                      <w:jc w:val="left"/>
                      <w:rPr>
                        <w:rFonts w:asciiTheme="minorHAnsi" w:hAnsiTheme="minorHAnsi"/>
                        <w:sz w:val="24"/>
                        <w:szCs w:val="24"/>
                      </w:rPr>
                    </w:pPr>
                    <w:r w:rsidRPr="00970821">
                      <w:rPr>
                        <w:rFonts w:asciiTheme="minorHAnsi" w:hAnsiTheme="minorHAnsi"/>
                        <w:sz w:val="24"/>
                        <w:szCs w:val="24"/>
                      </w:rPr>
                      <w:t>How will the concerns of residents detailed in submissions to the development application be resolved.</w:t>
                    </w:r>
                  </w:p>
                  <w:p w14:paraId="6BE9DD34" w14:textId="77777777" w:rsidR="00391032" w:rsidRDefault="00391032" w:rsidP="00391032">
                    <w:pPr>
                      <w:pStyle w:val="numberedbody"/>
                      <w:tabs>
                        <w:tab w:val="clear" w:pos="720"/>
                        <w:tab w:val="num" w:pos="464"/>
                      </w:tabs>
                      <w:spacing w:after="0"/>
                      <w:ind w:left="465" w:hanging="465"/>
                      <w:jc w:val="left"/>
                      <w:rPr>
                        <w:rFonts w:asciiTheme="minorHAnsi" w:hAnsiTheme="minorHAnsi"/>
                        <w:sz w:val="24"/>
                        <w:szCs w:val="24"/>
                      </w:rPr>
                    </w:pPr>
                    <w:r w:rsidRPr="00970821">
                      <w:rPr>
                        <w:rFonts w:asciiTheme="minorHAnsi" w:hAnsiTheme="minorHAnsi"/>
                        <w:sz w:val="24"/>
                        <w:szCs w:val="24"/>
                      </w:rPr>
                      <w:t>Why was the development application lodged as a temporary development given it was clear the development would impact the road network and that the application included permanently constructed elements.</w:t>
                    </w:r>
                  </w:p>
                  <w:p w14:paraId="05D7FB85" w14:textId="77777777" w:rsidR="00391032" w:rsidRDefault="00391032" w:rsidP="00391032">
                    <w:pPr>
                      <w:pStyle w:val="numberedbody"/>
                      <w:numPr>
                        <w:ilvl w:val="0"/>
                        <w:numId w:val="0"/>
                      </w:numPr>
                      <w:spacing w:after="0"/>
                      <w:ind w:left="720" w:hanging="360"/>
                      <w:jc w:val="left"/>
                      <w:rPr>
                        <w:rFonts w:asciiTheme="minorHAnsi" w:hAnsiTheme="minorHAnsi"/>
                        <w:sz w:val="24"/>
                        <w:szCs w:val="24"/>
                      </w:rPr>
                    </w:pPr>
                  </w:p>
                  <w:p w14:paraId="49D8D8E2" w14:textId="77777777" w:rsidR="00391032" w:rsidRPr="00970821" w:rsidRDefault="00391032" w:rsidP="00391032">
                    <w:pPr>
                      <w:pStyle w:val="numberedbody"/>
                      <w:numPr>
                        <w:ilvl w:val="0"/>
                        <w:numId w:val="0"/>
                      </w:numPr>
                      <w:spacing w:after="0"/>
                      <w:ind w:left="720" w:hanging="360"/>
                      <w:jc w:val="left"/>
                      <w:rPr>
                        <w:rFonts w:asciiTheme="minorHAnsi" w:hAnsiTheme="minorHAnsi"/>
                        <w:sz w:val="24"/>
                        <w:szCs w:val="24"/>
                      </w:rPr>
                    </w:pPr>
                  </w:p>
                  <w:p w14:paraId="1F053F74" w14:textId="77777777" w:rsidR="00391032" w:rsidRPr="00970821" w:rsidRDefault="00391032" w:rsidP="00391032">
                    <w:pPr>
                      <w:pStyle w:val="numberedbody"/>
                      <w:keepNext/>
                      <w:keepLines/>
                      <w:tabs>
                        <w:tab w:val="clear" w:pos="720"/>
                        <w:tab w:val="num" w:pos="464"/>
                      </w:tabs>
                      <w:spacing w:after="0"/>
                      <w:ind w:left="465" w:hanging="465"/>
                      <w:jc w:val="left"/>
                      <w:rPr>
                        <w:rFonts w:asciiTheme="minorHAnsi" w:hAnsiTheme="minorHAnsi"/>
                        <w:sz w:val="24"/>
                        <w:szCs w:val="24"/>
                      </w:rPr>
                    </w:pPr>
                    <w:r w:rsidRPr="00970821">
                      <w:rPr>
                        <w:rFonts w:asciiTheme="minorHAnsi" w:hAnsiTheme="minorHAnsi"/>
                        <w:sz w:val="24"/>
                        <w:szCs w:val="24"/>
                      </w:rPr>
                      <w:lastRenderedPageBreak/>
                      <w:t>Will the Government continue to extend the same month-to-month lease arrangement they currently have with Canberra Sand and Gravel until a new location is identified, the development application is approved, and the site is ready for operations.</w:t>
                    </w:r>
                    <w:r>
                      <w:rPr>
                        <w:rFonts w:asciiTheme="minorHAnsi" w:hAnsiTheme="minorHAnsi"/>
                        <w:sz w:val="24"/>
                        <w:szCs w:val="24"/>
                      </w:rPr>
                      <w:t xml:space="preserve"> </w:t>
                    </w:r>
                  </w:p>
                </w:tc>
              </w:tr>
            </w:sdtContent>
          </w:sdt>
        </w:sdtContent>
      </w:sdt>
      <w:sdt>
        <w:sdtPr>
          <w:rPr>
            <w:rFonts w:asciiTheme="minorHAnsi" w:eastAsia="Times New Roman" w:hAnsiTheme="minorHAnsi" w:cs="Times New Roman"/>
            <w:sz w:val="24"/>
            <w:szCs w:val="24"/>
            <w:lang w:val="en-US" w:eastAsia="en-AU"/>
          </w:rPr>
          <w:tag w:val="DataRow"/>
          <w:id w:val="509105540"/>
          <w15:repeatingSection/>
        </w:sdtPr>
        <w:sdtEndPr/>
        <w:sdtContent>
          <w:sdt>
            <w:sdtPr>
              <w:rPr>
                <w:rFonts w:asciiTheme="minorHAnsi" w:eastAsia="Times New Roman" w:hAnsiTheme="minorHAnsi" w:cs="Times New Roman"/>
                <w:sz w:val="24"/>
                <w:szCs w:val="24"/>
                <w:lang w:val="en-US" w:eastAsia="en-AU"/>
              </w:rPr>
              <w:id w:val="-246891713"/>
              <w:placeholder>
                <w:docPart w:val="8927528DAFCB42F59D1F2B2A1FD14ED3"/>
              </w:placeholder>
              <w15:repeatingSectionItem/>
            </w:sdtPr>
            <w:sdtEndPr/>
            <w:sdtContent>
              <w:tr w:rsidR="00391032" w:rsidRPr="00970821" w14:paraId="24812AB4" w14:textId="77777777" w:rsidTr="00F415A4">
                <w:trPr>
                  <w:trHeight w:val="154"/>
                </w:trPr>
                <w:tc>
                  <w:tcPr>
                    <w:tcW w:w="704" w:type="dxa"/>
                  </w:tcPr>
                  <w:p w14:paraId="2A0ABD77" w14:textId="77777777" w:rsidR="00391032" w:rsidRPr="00970821" w:rsidRDefault="00BE0E19" w:rsidP="00391032">
                    <w:pPr>
                      <w:pStyle w:val="NoSpacing1"/>
                      <w:spacing w:before="120"/>
                      <w:rPr>
                        <w:rFonts w:asciiTheme="minorHAnsi" w:hAnsiTheme="minorHAnsi"/>
                        <w:sz w:val="24"/>
                        <w:szCs w:val="24"/>
                      </w:rPr>
                    </w:pPr>
                    <w:sdt>
                      <w:sdtPr>
                        <w:rPr>
                          <w:rFonts w:asciiTheme="minorHAnsi" w:hAnsiTheme="minorHAnsi" w:cstheme="minorHAnsi"/>
                          <w:sz w:val="24"/>
                          <w:szCs w:val="24"/>
                        </w:rPr>
                        <w:tag w:val="QuestionNumber"/>
                        <w:id w:val="-1030423149"/>
                        <w:placeholder>
                          <w:docPart w:val="B51DAEF02B1C46AD9D44676BE07C9787"/>
                        </w:placeholder>
                      </w:sdtPr>
                      <w:sdtEndPr/>
                      <w:sdtContent>
                        <w:r w:rsidR="00391032" w:rsidRPr="00970821">
                          <w:rPr>
                            <w:rFonts w:asciiTheme="minorHAnsi" w:hAnsiTheme="minorHAnsi" w:cstheme="minorHAnsi"/>
                            <w:sz w:val="24"/>
                            <w:szCs w:val="24"/>
                          </w:rPr>
                          <w:t>894</w:t>
                        </w:r>
                      </w:sdtContent>
                    </w:sdt>
                  </w:p>
                </w:tc>
                <w:tc>
                  <w:tcPr>
                    <w:tcW w:w="8312" w:type="dxa"/>
                  </w:tcPr>
                  <w:p w14:paraId="79134D47" w14:textId="77777777" w:rsidR="00391032" w:rsidRPr="00970821" w:rsidRDefault="00BE0E19" w:rsidP="00391032">
                    <w:pPr>
                      <w:spacing w:before="120"/>
                      <w:rPr>
                        <w:rFonts w:cs="Calibri"/>
                        <w:szCs w:val="24"/>
                      </w:rPr>
                    </w:pPr>
                    <w:sdt>
                      <w:sdtPr>
                        <w:rPr>
                          <w:szCs w:val="24"/>
                        </w:rPr>
                        <w:id w:val="1651630263"/>
                      </w:sdtPr>
                      <w:sdtEndPr/>
                      <w:sdtContent>
                        <w:r w:rsidR="00391032" w:rsidRPr="00970821">
                          <w:rPr>
                            <w:rFonts w:cs="Calibri"/>
                            <w:b/>
                            <w:bCs/>
                            <w:caps/>
                            <w:szCs w:val="24"/>
                          </w:rPr>
                          <w:t>Ms Castley</w:t>
                        </w:r>
                        <w:r w:rsidR="00391032" w:rsidRPr="00970821">
                          <w:rPr>
                            <w:rFonts w:cs="Calibri"/>
                            <w:szCs w:val="24"/>
                          </w:rPr>
                          <w:t xml:space="preserve">: To ask the Minister for </w:t>
                        </w:r>
                        <w:r w:rsidR="00391032">
                          <w:rPr>
                            <w:rFonts w:cs="Calibri"/>
                            <w:szCs w:val="24"/>
                          </w:rPr>
                          <w:t>Health</w:t>
                        </w:r>
                        <w:r w:rsidR="00391032" w:rsidRPr="00970821">
                          <w:rPr>
                            <w:rFonts w:cs="Calibri"/>
                            <w:szCs w:val="24"/>
                          </w:rPr>
                          <w:t xml:space="preserve"> — </w:t>
                        </w:r>
                      </w:sdtContent>
                    </w:sdt>
                  </w:p>
                  <w:p w14:paraId="74888ED5" w14:textId="77777777" w:rsidR="00391032" w:rsidRPr="00970821" w:rsidRDefault="00391032" w:rsidP="00391032">
                    <w:pPr>
                      <w:numPr>
                        <w:ilvl w:val="0"/>
                        <w:numId w:val="11"/>
                      </w:numPr>
                      <w:spacing w:before="100" w:beforeAutospacing="1" w:after="100" w:afterAutospacing="1"/>
                      <w:ind w:left="464" w:hanging="464"/>
                      <w:rPr>
                        <w:rFonts w:cs="Calibri"/>
                        <w:szCs w:val="24"/>
                      </w:rPr>
                    </w:pPr>
                    <w:r w:rsidRPr="00970821">
                      <w:rPr>
                        <w:rFonts w:cs="Calibri"/>
                        <w:szCs w:val="24"/>
                      </w:rPr>
                      <w:t>How many days have each of the 18 National Disability Insurance Scheme patients in Canberra hospitals been there.</w:t>
                    </w:r>
                  </w:p>
                  <w:p w14:paraId="35DC6CE7" w14:textId="77777777" w:rsidR="00391032" w:rsidRPr="00970821" w:rsidRDefault="00391032" w:rsidP="00391032">
                    <w:pPr>
                      <w:numPr>
                        <w:ilvl w:val="0"/>
                        <w:numId w:val="11"/>
                      </w:numPr>
                      <w:spacing w:before="100" w:beforeAutospacing="1" w:after="100" w:afterAutospacing="1"/>
                      <w:ind w:left="464" w:hanging="464"/>
                      <w:rPr>
                        <w:rFonts w:cs="Calibri"/>
                        <w:szCs w:val="24"/>
                      </w:rPr>
                    </w:pPr>
                    <w:r w:rsidRPr="00970821">
                      <w:rPr>
                        <w:rFonts w:cs="Calibri"/>
                        <w:szCs w:val="24"/>
                      </w:rPr>
                      <w:t>Can the Minister provide a breakdown of how many are in what hospitals.</w:t>
                    </w:r>
                  </w:p>
                  <w:p w14:paraId="644AA691" w14:textId="77777777" w:rsidR="00391032" w:rsidRPr="00970821" w:rsidRDefault="00391032" w:rsidP="00391032">
                    <w:pPr>
                      <w:numPr>
                        <w:ilvl w:val="0"/>
                        <w:numId w:val="11"/>
                      </w:numPr>
                      <w:spacing w:before="100" w:beforeAutospacing="1" w:after="100" w:afterAutospacing="1"/>
                      <w:ind w:left="464" w:hanging="464"/>
                      <w:rPr>
                        <w:rFonts w:cs="Calibri"/>
                        <w:szCs w:val="24"/>
                      </w:rPr>
                    </w:pPr>
                    <w:r w:rsidRPr="00970821">
                      <w:rPr>
                        <w:rFonts w:cs="Calibri"/>
                        <w:szCs w:val="24"/>
                      </w:rPr>
                      <w:t>Can the Minister provide, for each patient, the date when they were declared medically fit to leave hospital.</w:t>
                    </w:r>
                  </w:p>
                  <w:p w14:paraId="1EE501E9" w14:textId="77777777" w:rsidR="00391032" w:rsidRPr="00970821" w:rsidRDefault="00391032" w:rsidP="00391032">
                    <w:pPr>
                      <w:numPr>
                        <w:ilvl w:val="0"/>
                        <w:numId w:val="11"/>
                      </w:numPr>
                      <w:spacing w:before="100" w:beforeAutospacing="1" w:after="100" w:afterAutospacing="1"/>
                      <w:ind w:left="464" w:hanging="464"/>
                      <w:rPr>
                        <w:rFonts w:cs="Calibri"/>
                        <w:szCs w:val="24"/>
                      </w:rPr>
                    </w:pPr>
                    <w:r w:rsidRPr="00970821">
                      <w:rPr>
                        <w:rFonts w:cs="Calibri"/>
                        <w:szCs w:val="24"/>
                      </w:rPr>
                      <w:t>Can the Minister provide, for each patient, the number of days between when they were declared fit to leave hospital and when they arrived.</w:t>
                    </w:r>
                  </w:p>
                  <w:p w14:paraId="52871D70" w14:textId="77777777" w:rsidR="00391032" w:rsidRPr="00970821" w:rsidRDefault="00391032" w:rsidP="00391032">
                    <w:pPr>
                      <w:numPr>
                        <w:ilvl w:val="0"/>
                        <w:numId w:val="11"/>
                      </w:numPr>
                      <w:spacing w:before="100" w:beforeAutospacing="1" w:after="100" w:afterAutospacing="1"/>
                      <w:ind w:left="464" w:hanging="464"/>
                      <w:rPr>
                        <w:szCs w:val="24"/>
                      </w:rPr>
                    </w:pPr>
                    <w:r w:rsidRPr="00970821">
                      <w:rPr>
                        <w:rFonts w:cs="Calibri"/>
                        <w:szCs w:val="24"/>
                      </w:rPr>
                      <w:t>What is the average care/bed cost per day to treat these patients in hospital.</w:t>
                    </w:r>
                    <w:r>
                      <w:rPr>
                        <w:rFonts w:cs="Calibri"/>
                        <w:szCs w:val="24"/>
                      </w:rPr>
                      <w:t xml:space="preserve"> </w:t>
                    </w:r>
                  </w:p>
                </w:tc>
              </w:tr>
            </w:sdtContent>
          </w:sdt>
        </w:sdtContent>
      </w:sdt>
    </w:tbl>
    <w:p w14:paraId="0A500D24" w14:textId="77777777" w:rsidR="00391032" w:rsidRPr="00970821" w:rsidRDefault="00391032" w:rsidP="00391032">
      <w:pPr>
        <w:keepNext/>
        <w:keepLines/>
        <w:tabs>
          <w:tab w:val="right" w:pos="567"/>
          <w:tab w:val="left" w:pos="1134"/>
        </w:tabs>
        <w:spacing w:before="240" w:after="360"/>
        <w:jc w:val="center"/>
        <w:rPr>
          <w:b/>
          <w:i/>
          <w:szCs w:val="24"/>
          <w:lang w:val="en-AU"/>
        </w:rPr>
      </w:pPr>
      <w:r w:rsidRPr="00970821">
        <w:rPr>
          <w:b/>
          <w:i/>
          <w:szCs w:val="24"/>
          <w:lang w:val="en-AU"/>
        </w:rPr>
        <w:t>Unanswered questions</w:t>
      </w:r>
    </w:p>
    <w:p w14:paraId="3C14D813" w14:textId="77777777" w:rsidR="00391032" w:rsidRPr="00970821" w:rsidRDefault="00391032" w:rsidP="00391032">
      <w:pPr>
        <w:pStyle w:val="DPSQuestSectionHeading"/>
        <w:tabs>
          <w:tab w:val="right" w:pos="567"/>
          <w:tab w:val="left" w:pos="1134"/>
        </w:tabs>
        <w:spacing w:before="360" w:line="240" w:lineRule="auto"/>
        <w:ind w:left="1134" w:hanging="1134"/>
        <w:rPr>
          <w:rFonts w:asciiTheme="minorHAnsi" w:hAnsiTheme="minorHAnsi"/>
          <w:szCs w:val="24"/>
        </w:rPr>
      </w:pPr>
      <w:r w:rsidRPr="00970821">
        <w:rPr>
          <w:rFonts w:asciiTheme="minorHAnsi" w:hAnsiTheme="minorHAnsi"/>
          <w:szCs w:val="24"/>
        </w:rPr>
        <w:t>(30 days expired 3 July 2022)</w:t>
      </w:r>
    </w:p>
    <w:p w14:paraId="06B21B03" w14:textId="77777777" w:rsidR="00391032" w:rsidRPr="00970821" w:rsidRDefault="00391032" w:rsidP="00391032">
      <w:pPr>
        <w:tabs>
          <w:tab w:val="right" w:pos="567"/>
          <w:tab w:val="left" w:pos="1134"/>
        </w:tabs>
        <w:spacing w:before="240" w:after="160" w:line="259" w:lineRule="auto"/>
        <w:rPr>
          <w:szCs w:val="24"/>
        </w:rPr>
      </w:pPr>
      <w:r w:rsidRPr="00970821">
        <w:rPr>
          <w:szCs w:val="24"/>
        </w:rPr>
        <w:tab/>
        <w:t>805</w:t>
      </w:r>
      <w:r w:rsidRPr="00970821">
        <w:rPr>
          <w:szCs w:val="24"/>
        </w:rPr>
        <w:tab/>
      </w:r>
      <w:r w:rsidRPr="00970821">
        <w:rPr>
          <w:b/>
          <w:szCs w:val="24"/>
        </w:rPr>
        <w:t>MS CASTLEY</w:t>
      </w:r>
      <w:r w:rsidRPr="00970821">
        <w:rPr>
          <w:szCs w:val="24"/>
        </w:rPr>
        <w:t>: To ask the Minister for Health—</w:t>
      </w:r>
    </w:p>
    <w:p w14:paraId="79C2E7DA" w14:textId="77777777" w:rsidR="00391032" w:rsidRPr="00970821" w:rsidRDefault="00391032" w:rsidP="00391032">
      <w:pPr>
        <w:numPr>
          <w:ilvl w:val="0"/>
          <w:numId w:val="9"/>
        </w:numPr>
        <w:tabs>
          <w:tab w:val="right" w:pos="567"/>
          <w:tab w:val="left" w:pos="1134"/>
          <w:tab w:val="left" w:pos="1701"/>
        </w:tabs>
        <w:spacing w:before="60"/>
        <w:ind w:left="1696" w:hanging="556"/>
        <w:rPr>
          <w:szCs w:val="24"/>
        </w:rPr>
      </w:pPr>
      <w:r w:rsidRPr="00970821">
        <w:rPr>
          <w:szCs w:val="24"/>
        </w:rPr>
        <w:t>What is the (a) headcount and (b) full-time equivalent of midwives employed by Canberra Health Services (CHS).</w:t>
      </w:r>
    </w:p>
    <w:p w14:paraId="45458504" w14:textId="77777777" w:rsidR="00391032" w:rsidRPr="00970821" w:rsidRDefault="00391032" w:rsidP="00391032">
      <w:pPr>
        <w:numPr>
          <w:ilvl w:val="0"/>
          <w:numId w:val="9"/>
        </w:numPr>
        <w:tabs>
          <w:tab w:val="right" w:pos="567"/>
          <w:tab w:val="left" w:pos="1134"/>
          <w:tab w:val="left" w:pos="1701"/>
        </w:tabs>
        <w:ind w:left="1696" w:hanging="556"/>
        <w:rPr>
          <w:szCs w:val="24"/>
        </w:rPr>
      </w:pPr>
      <w:r w:rsidRPr="00970821">
        <w:rPr>
          <w:szCs w:val="24"/>
        </w:rPr>
        <w:t>How many care and birthing options are available for pregnant women and can the Minister provide details.</w:t>
      </w:r>
    </w:p>
    <w:p w14:paraId="170CB6CF" w14:textId="77777777" w:rsidR="00391032" w:rsidRPr="00970821" w:rsidRDefault="00391032" w:rsidP="00391032">
      <w:pPr>
        <w:numPr>
          <w:ilvl w:val="0"/>
          <w:numId w:val="9"/>
        </w:numPr>
        <w:tabs>
          <w:tab w:val="right" w:pos="567"/>
          <w:tab w:val="left" w:pos="1134"/>
          <w:tab w:val="left" w:pos="1701"/>
        </w:tabs>
        <w:ind w:left="1696" w:hanging="556"/>
        <w:rPr>
          <w:szCs w:val="24"/>
        </w:rPr>
      </w:pPr>
      <w:r w:rsidRPr="00970821">
        <w:rPr>
          <w:szCs w:val="24"/>
        </w:rPr>
        <w:t>Of the options referred to in part (2), since 2016, how (a) many places were available for each option, (b) many women applied for a place in each option and (c) much funding does each option receive.</w:t>
      </w:r>
    </w:p>
    <w:p w14:paraId="5DCDDA32" w14:textId="77777777" w:rsidR="00391032" w:rsidRPr="00970821" w:rsidRDefault="00391032" w:rsidP="00391032">
      <w:pPr>
        <w:numPr>
          <w:ilvl w:val="0"/>
          <w:numId w:val="9"/>
        </w:numPr>
        <w:tabs>
          <w:tab w:val="right" w:pos="567"/>
          <w:tab w:val="left" w:pos="1134"/>
          <w:tab w:val="left" w:pos="1701"/>
        </w:tabs>
        <w:ind w:left="1696" w:hanging="556"/>
        <w:rPr>
          <w:szCs w:val="24"/>
        </w:rPr>
      </w:pPr>
      <w:r w:rsidRPr="00970821">
        <w:rPr>
          <w:szCs w:val="24"/>
        </w:rPr>
        <w:t>Has the Minister’s office received any complaints from women who have not received their preferred option; if so, how many complaints have been received and can the Minister provide details.</w:t>
      </w:r>
    </w:p>
    <w:p w14:paraId="3D389671" w14:textId="77777777" w:rsidR="00391032" w:rsidRPr="00970821" w:rsidRDefault="00391032" w:rsidP="00391032">
      <w:pPr>
        <w:numPr>
          <w:ilvl w:val="0"/>
          <w:numId w:val="9"/>
        </w:numPr>
        <w:tabs>
          <w:tab w:val="right" w:pos="567"/>
          <w:tab w:val="left" w:pos="1134"/>
          <w:tab w:val="left" w:pos="1701"/>
        </w:tabs>
        <w:ind w:left="1696" w:hanging="556"/>
        <w:rPr>
          <w:szCs w:val="24"/>
        </w:rPr>
      </w:pPr>
      <w:r w:rsidRPr="00970821">
        <w:rPr>
          <w:szCs w:val="24"/>
        </w:rPr>
        <w:t>How many beds are there/have there been at Canberra Hospital and Calvary Public Hospital in the maternity unit/birthing wards each year since 2016.</w:t>
      </w:r>
    </w:p>
    <w:p w14:paraId="3EF04491" w14:textId="77777777" w:rsidR="00391032" w:rsidRPr="00970821" w:rsidRDefault="00391032" w:rsidP="00391032">
      <w:pPr>
        <w:numPr>
          <w:ilvl w:val="0"/>
          <w:numId w:val="9"/>
        </w:numPr>
        <w:tabs>
          <w:tab w:val="right" w:pos="567"/>
          <w:tab w:val="left" w:pos="1134"/>
          <w:tab w:val="left" w:pos="1701"/>
        </w:tabs>
        <w:ind w:left="1696" w:hanging="556"/>
        <w:rPr>
          <w:szCs w:val="24"/>
        </w:rPr>
      </w:pPr>
      <w:r w:rsidRPr="00970821">
        <w:rPr>
          <w:szCs w:val="24"/>
        </w:rPr>
        <w:t>What is the average length of stay, since 2016, in the maternity unit/birthing ward at (a) Canberra Hospital and (b) Calvary Public Hospital,</w:t>
      </w:r>
    </w:p>
    <w:p w14:paraId="22834E83" w14:textId="77777777" w:rsidR="00391032" w:rsidRPr="00970821" w:rsidRDefault="00391032" w:rsidP="00391032">
      <w:pPr>
        <w:numPr>
          <w:ilvl w:val="0"/>
          <w:numId w:val="9"/>
        </w:numPr>
        <w:tabs>
          <w:tab w:val="right" w:pos="567"/>
          <w:tab w:val="left" w:pos="1134"/>
          <w:tab w:val="left" w:pos="1701"/>
        </w:tabs>
        <w:ind w:left="1696" w:hanging="556"/>
        <w:rPr>
          <w:szCs w:val="24"/>
        </w:rPr>
      </w:pPr>
      <w:r w:rsidRPr="00970821">
        <w:rPr>
          <w:szCs w:val="24"/>
        </w:rPr>
        <w:t>What is the average cost of an overnight stay in the maternity unit/birthing ward at (a) Canberra Hospital and (b) Calvary Public Hospital, since 2016.</w:t>
      </w:r>
    </w:p>
    <w:p w14:paraId="2267B748" w14:textId="77777777" w:rsidR="00391032" w:rsidRPr="00970821" w:rsidRDefault="00391032" w:rsidP="00391032">
      <w:pPr>
        <w:tabs>
          <w:tab w:val="right" w:pos="567"/>
          <w:tab w:val="left" w:pos="1134"/>
        </w:tabs>
        <w:rPr>
          <w:szCs w:val="24"/>
        </w:rPr>
      </w:pPr>
    </w:p>
    <w:p w14:paraId="7FEF07C4" w14:textId="77777777" w:rsidR="00391032" w:rsidRPr="00970821" w:rsidRDefault="00391032" w:rsidP="00391032">
      <w:pPr>
        <w:pStyle w:val="DPSQuestSectionHeading"/>
        <w:tabs>
          <w:tab w:val="right" w:pos="567"/>
          <w:tab w:val="left" w:pos="1134"/>
        </w:tabs>
        <w:spacing w:before="120" w:line="240" w:lineRule="auto"/>
        <w:ind w:left="1134" w:hanging="1134"/>
        <w:rPr>
          <w:rFonts w:asciiTheme="minorHAnsi" w:hAnsiTheme="minorHAnsi" w:cstheme="minorHAnsi"/>
          <w:szCs w:val="24"/>
        </w:rPr>
      </w:pPr>
      <w:r w:rsidRPr="00970821">
        <w:rPr>
          <w:rFonts w:asciiTheme="minorHAnsi" w:hAnsiTheme="minorHAnsi" w:cstheme="minorHAnsi"/>
          <w:szCs w:val="24"/>
        </w:rPr>
        <w:t>(30 days expires 23 October 2022)</w:t>
      </w:r>
    </w:p>
    <w:p w14:paraId="1009D667" w14:textId="77777777" w:rsidR="00391032" w:rsidRPr="00970821" w:rsidRDefault="00391032" w:rsidP="00391032">
      <w:pPr>
        <w:rPr>
          <w:szCs w:val="24"/>
        </w:rPr>
      </w:pP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sdt>
        <w:sdtPr>
          <w:rPr>
            <w:rFonts w:asciiTheme="minorHAnsi" w:eastAsia="Times New Roman" w:hAnsiTheme="minorHAnsi" w:cs="Times New Roman"/>
            <w:sz w:val="24"/>
            <w:szCs w:val="24"/>
            <w:lang w:val="en-US" w:eastAsia="en-AU"/>
          </w:rPr>
          <w:tag w:val="DataRow"/>
          <w:id w:val="617883718"/>
          <w15:repeatingSection/>
        </w:sdtPr>
        <w:sdtEndPr/>
        <w:sdtContent>
          <w:sdt>
            <w:sdtPr>
              <w:rPr>
                <w:rFonts w:asciiTheme="minorHAnsi" w:eastAsia="Times New Roman" w:hAnsiTheme="minorHAnsi" w:cs="Times New Roman"/>
                <w:sz w:val="24"/>
                <w:szCs w:val="24"/>
                <w:lang w:val="en-US" w:eastAsia="en-AU"/>
              </w:rPr>
              <w:id w:val="651037059"/>
              <w:placeholder>
                <w:docPart w:val="3DA6222B65FB405BAB8A30CDFD6919ED"/>
              </w:placeholder>
              <w15:repeatingSectionItem/>
            </w:sdtPr>
            <w:sdtEndPr/>
            <w:sdtContent>
              <w:tr w:rsidR="00391032" w:rsidRPr="00970821" w14:paraId="36B68F44" w14:textId="77777777" w:rsidTr="00F415A4">
                <w:trPr>
                  <w:trHeight w:val="154"/>
                </w:trPr>
                <w:tc>
                  <w:tcPr>
                    <w:tcW w:w="704" w:type="dxa"/>
                  </w:tcPr>
                  <w:p w14:paraId="6472EBFB" w14:textId="77777777" w:rsidR="00391032" w:rsidRPr="00970821" w:rsidRDefault="00BE0E19" w:rsidP="00391032">
                    <w:pPr>
                      <w:pStyle w:val="NoSpacing1"/>
                      <w:rPr>
                        <w:rFonts w:asciiTheme="minorHAnsi" w:hAnsiTheme="minorHAnsi"/>
                        <w:sz w:val="24"/>
                        <w:szCs w:val="24"/>
                      </w:rPr>
                    </w:pPr>
                    <w:sdt>
                      <w:sdtPr>
                        <w:rPr>
                          <w:rFonts w:asciiTheme="minorHAnsi" w:hAnsiTheme="minorHAnsi" w:cstheme="minorHAnsi"/>
                          <w:sz w:val="24"/>
                          <w:szCs w:val="24"/>
                        </w:rPr>
                        <w:tag w:val="QuestionNumber"/>
                        <w:id w:val="693345245"/>
                        <w:placeholder>
                          <w:docPart w:val="73A0343794F64F4F94A8DBA9586F5665"/>
                        </w:placeholder>
                      </w:sdtPr>
                      <w:sdtEndPr/>
                      <w:sdtContent>
                        <w:r w:rsidR="00391032" w:rsidRPr="00970821">
                          <w:rPr>
                            <w:rFonts w:asciiTheme="minorHAnsi" w:hAnsiTheme="minorHAnsi" w:cstheme="minorHAnsi"/>
                            <w:sz w:val="24"/>
                            <w:szCs w:val="24"/>
                          </w:rPr>
                          <w:t>893</w:t>
                        </w:r>
                      </w:sdtContent>
                    </w:sdt>
                  </w:p>
                </w:tc>
                <w:tc>
                  <w:tcPr>
                    <w:tcW w:w="8312" w:type="dxa"/>
                  </w:tcPr>
                  <w:p w14:paraId="27D3EFBA" w14:textId="77777777" w:rsidR="00391032" w:rsidRPr="00970821" w:rsidRDefault="00BE0E19" w:rsidP="00391032">
                    <w:pPr>
                      <w:rPr>
                        <w:rFonts w:cs="Calibri"/>
                        <w:szCs w:val="24"/>
                      </w:rPr>
                    </w:pPr>
                    <w:sdt>
                      <w:sdtPr>
                        <w:rPr>
                          <w:szCs w:val="24"/>
                        </w:rPr>
                        <w:id w:val="-78911992"/>
                      </w:sdtPr>
                      <w:sdtEndPr/>
                      <w:sdtContent>
                        <w:r w:rsidR="00391032" w:rsidRPr="00970821">
                          <w:rPr>
                            <w:rFonts w:cs="Calibri"/>
                            <w:b/>
                            <w:bCs/>
                            <w:szCs w:val="24"/>
                          </w:rPr>
                          <w:t>MS CLAY</w:t>
                        </w:r>
                        <w:r w:rsidR="00391032" w:rsidRPr="00970821">
                          <w:rPr>
                            <w:rFonts w:cs="Calibri"/>
                            <w:szCs w:val="24"/>
                          </w:rPr>
                          <w:t xml:space="preserve">: To ask the Minister for Planning and Land Management — </w:t>
                        </w:r>
                      </w:sdtContent>
                    </w:sdt>
                  </w:p>
                  <w:p w14:paraId="08A0697F" w14:textId="77777777" w:rsidR="00391032" w:rsidRPr="00970821" w:rsidRDefault="00391032" w:rsidP="00391032">
                    <w:pPr>
                      <w:numPr>
                        <w:ilvl w:val="0"/>
                        <w:numId w:val="34"/>
                      </w:numPr>
                      <w:tabs>
                        <w:tab w:val="clear" w:pos="720"/>
                        <w:tab w:val="num" w:pos="464"/>
                      </w:tabs>
                      <w:spacing w:before="100" w:beforeAutospacing="1" w:after="100" w:afterAutospacing="1"/>
                      <w:ind w:left="464" w:hanging="464"/>
                      <w:rPr>
                        <w:rFonts w:cs="Calibri"/>
                        <w:szCs w:val="24"/>
                      </w:rPr>
                    </w:pPr>
                    <w:r w:rsidRPr="00970821">
                      <w:rPr>
                        <w:rFonts w:cs="Calibri"/>
                        <w:szCs w:val="24"/>
                      </w:rPr>
                      <w:t>In relation to demonstration housing, have any projects without a site rejected an offer of a site; if so, (a) why did they do so and (b) will the Government offer a more suitable site to the proponent.</w:t>
                    </w:r>
                  </w:p>
                  <w:p w14:paraId="0CFBE616" w14:textId="77777777" w:rsidR="00391032" w:rsidRPr="00970821" w:rsidRDefault="00391032" w:rsidP="00391032">
                    <w:pPr>
                      <w:numPr>
                        <w:ilvl w:val="0"/>
                        <w:numId w:val="34"/>
                      </w:numPr>
                      <w:tabs>
                        <w:tab w:val="clear" w:pos="720"/>
                        <w:tab w:val="num" w:pos="464"/>
                      </w:tabs>
                      <w:spacing w:before="100" w:beforeAutospacing="1" w:after="100" w:afterAutospacing="1"/>
                      <w:ind w:left="464" w:hanging="464"/>
                      <w:rPr>
                        <w:szCs w:val="24"/>
                      </w:rPr>
                    </w:pPr>
                    <w:r w:rsidRPr="00970821">
                      <w:rPr>
                        <w:rFonts w:cs="Calibri"/>
                        <w:szCs w:val="24"/>
                      </w:rPr>
                      <w:lastRenderedPageBreak/>
                      <w:t>How is the Government keeping in touch with the project proponents and when did they last provide a substantive update to proponents, in particular those without sites.</w:t>
                    </w:r>
                  </w:p>
                </w:tc>
              </w:tr>
            </w:sdtContent>
          </w:sdt>
        </w:sdtContent>
      </w:sdt>
      <w:sdt>
        <w:sdtPr>
          <w:rPr>
            <w:rFonts w:asciiTheme="minorHAnsi" w:eastAsia="Times New Roman" w:hAnsiTheme="minorHAnsi" w:cs="Times New Roman"/>
            <w:sz w:val="24"/>
            <w:szCs w:val="24"/>
            <w:lang w:val="en-US" w:eastAsia="en-AU"/>
          </w:rPr>
          <w:tag w:val="DataRow"/>
          <w:id w:val="-519235069"/>
          <w15:repeatingSection/>
        </w:sdtPr>
        <w:sdtEndPr/>
        <w:sdtContent>
          <w:sdt>
            <w:sdtPr>
              <w:rPr>
                <w:rFonts w:asciiTheme="minorHAnsi" w:eastAsia="Times New Roman" w:hAnsiTheme="minorHAnsi" w:cs="Times New Roman"/>
                <w:sz w:val="24"/>
                <w:szCs w:val="24"/>
                <w:lang w:val="en-US" w:eastAsia="en-AU"/>
              </w:rPr>
              <w:id w:val="-1953242522"/>
              <w:placeholder>
                <w:docPart w:val="3DA6222B65FB405BAB8A30CDFD6919ED"/>
              </w:placeholder>
              <w15:repeatingSectionItem/>
            </w:sdtPr>
            <w:sdtEndPr/>
            <w:sdtContent>
              <w:tr w:rsidR="00391032" w:rsidRPr="00970821" w14:paraId="7FE25CAB" w14:textId="77777777" w:rsidTr="00F415A4">
                <w:trPr>
                  <w:trHeight w:val="154"/>
                </w:trPr>
                <w:tc>
                  <w:tcPr>
                    <w:tcW w:w="704" w:type="dxa"/>
                  </w:tcPr>
                  <w:p w14:paraId="14A3032A" w14:textId="77777777" w:rsidR="00391032" w:rsidRPr="00970821" w:rsidRDefault="00BE0E19" w:rsidP="00391032">
                    <w:pPr>
                      <w:pStyle w:val="NoSpacing1"/>
                      <w:rPr>
                        <w:rFonts w:asciiTheme="minorHAnsi" w:hAnsiTheme="minorHAnsi"/>
                        <w:sz w:val="24"/>
                        <w:szCs w:val="24"/>
                      </w:rPr>
                    </w:pPr>
                    <w:sdt>
                      <w:sdtPr>
                        <w:rPr>
                          <w:rFonts w:asciiTheme="minorHAnsi" w:hAnsiTheme="minorHAnsi" w:cstheme="minorHAnsi"/>
                          <w:sz w:val="24"/>
                          <w:szCs w:val="24"/>
                        </w:rPr>
                        <w:tag w:val="QuestionNumber"/>
                        <w:id w:val="-1078124179"/>
                        <w:placeholder>
                          <w:docPart w:val="73A0343794F64F4F94A8DBA9586F5665"/>
                        </w:placeholder>
                      </w:sdtPr>
                      <w:sdtEndPr/>
                      <w:sdtContent>
                        <w:r w:rsidR="00391032" w:rsidRPr="00970821">
                          <w:rPr>
                            <w:rFonts w:asciiTheme="minorHAnsi" w:hAnsiTheme="minorHAnsi" w:cstheme="minorHAnsi"/>
                            <w:sz w:val="24"/>
                            <w:szCs w:val="24"/>
                          </w:rPr>
                          <w:t>895</w:t>
                        </w:r>
                      </w:sdtContent>
                    </w:sdt>
                  </w:p>
                </w:tc>
                <w:tc>
                  <w:tcPr>
                    <w:tcW w:w="8312" w:type="dxa"/>
                  </w:tcPr>
                  <w:p w14:paraId="4CBD2578" w14:textId="77777777" w:rsidR="00391032" w:rsidRPr="00970821" w:rsidRDefault="00BE0E19" w:rsidP="00391032">
                    <w:pPr>
                      <w:rPr>
                        <w:rFonts w:cs="Calibri"/>
                        <w:szCs w:val="24"/>
                      </w:rPr>
                    </w:pPr>
                    <w:sdt>
                      <w:sdtPr>
                        <w:rPr>
                          <w:szCs w:val="24"/>
                        </w:rPr>
                        <w:id w:val="-1761444449"/>
                      </w:sdtPr>
                      <w:sdtEndPr/>
                      <w:sdtContent>
                        <w:r w:rsidR="00391032" w:rsidRPr="00970821">
                          <w:rPr>
                            <w:rFonts w:cs="Calibri"/>
                            <w:b/>
                            <w:bCs/>
                            <w:caps/>
                            <w:szCs w:val="24"/>
                          </w:rPr>
                          <w:t>Ms Castley</w:t>
                        </w:r>
                        <w:r w:rsidR="00391032" w:rsidRPr="00970821">
                          <w:rPr>
                            <w:rFonts w:cs="Calibri"/>
                            <w:szCs w:val="24"/>
                          </w:rPr>
                          <w:t xml:space="preserve">: To ask the Minister for Health — </w:t>
                        </w:r>
                      </w:sdtContent>
                    </w:sdt>
                  </w:p>
                  <w:p w14:paraId="0F5343D0" w14:textId="77777777" w:rsidR="00391032" w:rsidRPr="00970821" w:rsidRDefault="00391032" w:rsidP="00391032">
                    <w:pPr>
                      <w:numPr>
                        <w:ilvl w:val="0"/>
                        <w:numId w:val="12"/>
                      </w:numPr>
                      <w:spacing w:before="100" w:beforeAutospacing="1" w:after="100" w:afterAutospacing="1"/>
                      <w:ind w:left="464" w:hanging="464"/>
                      <w:rPr>
                        <w:rFonts w:cs="Calibri"/>
                        <w:szCs w:val="24"/>
                      </w:rPr>
                    </w:pPr>
                    <w:r w:rsidRPr="00970821">
                      <w:rPr>
                        <w:rFonts w:cs="Calibri"/>
                        <w:szCs w:val="24"/>
                      </w:rPr>
                      <w:t xml:space="preserve">Given that </w:t>
                    </w:r>
                    <w:r w:rsidRPr="00970821">
                      <w:rPr>
                        <w:rFonts w:cs="Calibri"/>
                        <w:i/>
                        <w:iCs/>
                        <w:szCs w:val="24"/>
                      </w:rPr>
                      <w:t>The Canberra Times</w:t>
                    </w:r>
                    <w:r w:rsidRPr="00970821">
                      <w:rPr>
                        <w:rFonts w:cs="Calibri"/>
                        <w:szCs w:val="24"/>
                      </w:rPr>
                      <w:t xml:space="preserve"> article of 7 June 2022, quoted the Chief Executive Officer of Canberra Health Services (CHS) as saying, “We have listened to feedback that we should do more, particularly to support those who experience traumatic events through their work at CHS”, can the Minister provide details on what that feedback was.</w:t>
                    </w:r>
                  </w:p>
                  <w:p w14:paraId="085D4687" w14:textId="77777777" w:rsidR="00391032" w:rsidRPr="00970821" w:rsidRDefault="00391032" w:rsidP="00391032">
                    <w:pPr>
                      <w:numPr>
                        <w:ilvl w:val="0"/>
                        <w:numId w:val="12"/>
                      </w:numPr>
                      <w:spacing w:before="100" w:beforeAutospacing="1" w:after="100" w:afterAutospacing="1"/>
                      <w:ind w:left="464" w:hanging="464"/>
                      <w:rPr>
                        <w:rFonts w:cs="Calibri"/>
                        <w:szCs w:val="24"/>
                      </w:rPr>
                    </w:pPr>
                    <w:r w:rsidRPr="00970821">
                      <w:rPr>
                        <w:rFonts w:cs="Calibri"/>
                        <w:szCs w:val="24"/>
                      </w:rPr>
                      <w:t>Given that in the media the wife of an obstetrician who had died said that the hospital “will try to address the issues surrounding the care of its staff on a deeper level.  I implore them to work diligently towards that goal”, can the Minister detail what (a) action CHS has taken since the obstetrician’s death on this issue and (b) involvement has staff had in this process.</w:t>
                    </w:r>
                  </w:p>
                  <w:p w14:paraId="7D6752D9" w14:textId="77777777" w:rsidR="00391032" w:rsidRPr="00970821" w:rsidRDefault="00391032" w:rsidP="00391032">
                    <w:pPr>
                      <w:numPr>
                        <w:ilvl w:val="0"/>
                        <w:numId w:val="12"/>
                      </w:numPr>
                      <w:spacing w:before="100" w:beforeAutospacing="1" w:after="100" w:afterAutospacing="1"/>
                      <w:ind w:left="464" w:hanging="464"/>
                      <w:rPr>
                        <w:szCs w:val="24"/>
                      </w:rPr>
                    </w:pPr>
                    <w:r w:rsidRPr="00970821">
                      <w:rPr>
                        <w:rFonts w:cs="Calibri"/>
                        <w:szCs w:val="24"/>
                      </w:rPr>
                      <w:t xml:space="preserve">Given that a 7 June </w:t>
                    </w:r>
                    <w:proofErr w:type="spellStart"/>
                    <w:r w:rsidRPr="00970821">
                      <w:rPr>
                        <w:rFonts w:cs="Calibri"/>
                        <w:i/>
                        <w:iCs/>
                        <w:szCs w:val="24"/>
                      </w:rPr>
                      <w:t>RiotAct</w:t>
                    </w:r>
                    <w:proofErr w:type="spellEnd"/>
                    <w:r w:rsidRPr="00970821">
                      <w:rPr>
                        <w:rFonts w:cs="Calibri"/>
                        <w:szCs w:val="24"/>
                      </w:rPr>
                      <w:t xml:space="preserve"> article quoted a staff member as saying, “the support they are offering now needs to be 24/7 and 365 days of the year.  We experience trauma every day and staff are devastated”, what specific measures are being considered to improve trauma support for staff and when will those measures be implemented.</w:t>
                    </w:r>
                  </w:p>
                </w:tc>
              </w:tr>
            </w:sdtContent>
          </w:sdt>
        </w:sdtContent>
      </w:sdt>
      <w:sdt>
        <w:sdtPr>
          <w:rPr>
            <w:rFonts w:asciiTheme="minorHAnsi" w:eastAsia="Times New Roman" w:hAnsiTheme="minorHAnsi" w:cs="Times New Roman"/>
            <w:sz w:val="24"/>
            <w:szCs w:val="24"/>
            <w:lang w:val="en-US" w:eastAsia="en-AU"/>
          </w:rPr>
          <w:tag w:val="DataRow"/>
          <w:id w:val="87349025"/>
          <w15:repeatingSection/>
        </w:sdtPr>
        <w:sdtEndPr/>
        <w:sdtContent>
          <w:sdt>
            <w:sdtPr>
              <w:rPr>
                <w:rFonts w:asciiTheme="minorHAnsi" w:eastAsia="Times New Roman" w:hAnsiTheme="minorHAnsi" w:cs="Times New Roman"/>
                <w:sz w:val="24"/>
                <w:szCs w:val="24"/>
                <w:lang w:val="en-US" w:eastAsia="en-AU"/>
              </w:rPr>
              <w:id w:val="-1197157492"/>
              <w:placeholder>
                <w:docPart w:val="3DA6222B65FB405BAB8A30CDFD6919ED"/>
              </w:placeholder>
              <w15:repeatingSectionItem/>
            </w:sdtPr>
            <w:sdtEndPr/>
            <w:sdtContent>
              <w:tr w:rsidR="00391032" w:rsidRPr="00970821" w14:paraId="77A874F4" w14:textId="77777777" w:rsidTr="00F415A4">
                <w:trPr>
                  <w:trHeight w:val="154"/>
                </w:trPr>
                <w:tc>
                  <w:tcPr>
                    <w:tcW w:w="704" w:type="dxa"/>
                  </w:tcPr>
                  <w:p w14:paraId="2A0A067B" w14:textId="77777777" w:rsidR="00391032" w:rsidRPr="00970821" w:rsidRDefault="00BE0E19" w:rsidP="00391032">
                    <w:pPr>
                      <w:pStyle w:val="NoSpacing1"/>
                      <w:rPr>
                        <w:rFonts w:asciiTheme="minorHAnsi" w:hAnsiTheme="minorHAnsi"/>
                        <w:sz w:val="24"/>
                        <w:szCs w:val="24"/>
                      </w:rPr>
                    </w:pPr>
                    <w:sdt>
                      <w:sdtPr>
                        <w:rPr>
                          <w:rFonts w:asciiTheme="minorHAnsi" w:hAnsiTheme="minorHAnsi" w:cstheme="minorHAnsi"/>
                          <w:sz w:val="24"/>
                          <w:szCs w:val="24"/>
                        </w:rPr>
                        <w:tag w:val="QuestionNumber"/>
                        <w:id w:val="191881708"/>
                        <w:placeholder>
                          <w:docPart w:val="73A0343794F64F4F94A8DBA9586F5665"/>
                        </w:placeholder>
                      </w:sdtPr>
                      <w:sdtEndPr/>
                      <w:sdtContent>
                        <w:r w:rsidR="00391032" w:rsidRPr="00970821">
                          <w:rPr>
                            <w:rFonts w:asciiTheme="minorHAnsi" w:hAnsiTheme="minorHAnsi" w:cstheme="minorHAnsi"/>
                            <w:sz w:val="24"/>
                            <w:szCs w:val="24"/>
                          </w:rPr>
                          <w:t>898</w:t>
                        </w:r>
                      </w:sdtContent>
                    </w:sdt>
                  </w:p>
                </w:tc>
                <w:tc>
                  <w:tcPr>
                    <w:tcW w:w="8312" w:type="dxa"/>
                  </w:tcPr>
                  <w:p w14:paraId="5DA767FC" w14:textId="77777777" w:rsidR="00391032" w:rsidRPr="00970821" w:rsidRDefault="00BE0E19" w:rsidP="00391032">
                    <w:pPr>
                      <w:rPr>
                        <w:rFonts w:cs="Calibri"/>
                        <w:szCs w:val="24"/>
                      </w:rPr>
                    </w:pPr>
                    <w:sdt>
                      <w:sdtPr>
                        <w:rPr>
                          <w:szCs w:val="24"/>
                        </w:rPr>
                        <w:id w:val="2032222289"/>
                      </w:sdtPr>
                      <w:sdtEndPr/>
                      <w:sdtContent>
                        <w:r w:rsidR="00391032" w:rsidRPr="00970821">
                          <w:rPr>
                            <w:rFonts w:cs="Calibri"/>
                            <w:b/>
                            <w:bCs/>
                            <w:szCs w:val="24"/>
                          </w:rPr>
                          <w:t>MS CASTLEY</w:t>
                        </w:r>
                        <w:r w:rsidR="00391032" w:rsidRPr="00970821">
                          <w:rPr>
                            <w:rFonts w:cs="Calibri"/>
                            <w:szCs w:val="24"/>
                          </w:rPr>
                          <w:t xml:space="preserve">: To ask the Minister for Transport and City Services — </w:t>
                        </w:r>
                      </w:sdtContent>
                    </w:sdt>
                  </w:p>
                  <w:p w14:paraId="7A4D1D70" w14:textId="77777777" w:rsidR="00391032" w:rsidRPr="00970821" w:rsidRDefault="00391032" w:rsidP="00391032">
                    <w:pPr>
                      <w:numPr>
                        <w:ilvl w:val="0"/>
                        <w:numId w:val="35"/>
                      </w:numPr>
                      <w:tabs>
                        <w:tab w:val="clear" w:pos="720"/>
                        <w:tab w:val="num" w:pos="464"/>
                      </w:tabs>
                      <w:spacing w:before="100" w:beforeAutospacing="1" w:after="100" w:afterAutospacing="1"/>
                      <w:ind w:left="464" w:hanging="425"/>
                      <w:rPr>
                        <w:rFonts w:cs="Calibri"/>
                        <w:szCs w:val="24"/>
                      </w:rPr>
                    </w:pPr>
                    <w:r w:rsidRPr="00970821">
                      <w:rPr>
                        <w:rFonts w:cs="Calibri"/>
                        <w:szCs w:val="24"/>
                      </w:rPr>
                      <w:t>How many complaints has (a) the Minister’s office and (b) Transport Canberra and City Services (including Fix My Street) received about (</w:t>
                    </w:r>
                    <w:proofErr w:type="spellStart"/>
                    <w:r w:rsidRPr="00970821">
                      <w:rPr>
                        <w:rFonts w:cs="Calibri"/>
                        <w:szCs w:val="24"/>
                      </w:rPr>
                      <w:t>i</w:t>
                    </w:r>
                    <w:proofErr w:type="spellEnd"/>
                    <w:r w:rsidRPr="00970821">
                      <w:rPr>
                        <w:rFonts w:cs="Calibri"/>
                        <w:szCs w:val="24"/>
                      </w:rPr>
                      <w:t xml:space="preserve">) covers on barbeques, (ii) drainage at the rotunda, (iii) lights at the rotunda, (iv) more crushed granite for caravans and (v) more power points, at </w:t>
                    </w:r>
                    <w:proofErr w:type="spellStart"/>
                    <w:r w:rsidRPr="00970821">
                      <w:rPr>
                        <w:rFonts w:cs="Calibri"/>
                        <w:szCs w:val="24"/>
                      </w:rPr>
                      <w:t>Yerrabi</w:t>
                    </w:r>
                    <w:proofErr w:type="spellEnd"/>
                    <w:r w:rsidRPr="00970821">
                      <w:rPr>
                        <w:rFonts w:cs="Calibri"/>
                        <w:szCs w:val="24"/>
                      </w:rPr>
                      <w:t xml:space="preserve"> Pond.</w:t>
                    </w:r>
                  </w:p>
                  <w:p w14:paraId="7B6F4B4B" w14:textId="77777777" w:rsidR="00391032" w:rsidRPr="00970821" w:rsidRDefault="00391032" w:rsidP="00391032">
                    <w:pPr>
                      <w:numPr>
                        <w:ilvl w:val="0"/>
                        <w:numId w:val="35"/>
                      </w:numPr>
                      <w:tabs>
                        <w:tab w:val="clear" w:pos="720"/>
                        <w:tab w:val="num" w:pos="464"/>
                      </w:tabs>
                      <w:spacing w:before="100" w:beforeAutospacing="1" w:after="100" w:afterAutospacing="1"/>
                      <w:ind w:left="464" w:hanging="425"/>
                      <w:rPr>
                        <w:szCs w:val="24"/>
                      </w:rPr>
                    </w:pPr>
                    <w:r w:rsidRPr="00970821">
                      <w:rPr>
                        <w:rFonts w:cs="Calibri"/>
                        <w:szCs w:val="24"/>
                      </w:rPr>
                      <w:t xml:space="preserve">Does the Government plan to improve at </w:t>
                    </w:r>
                    <w:proofErr w:type="spellStart"/>
                    <w:r w:rsidRPr="00970821">
                      <w:rPr>
                        <w:rFonts w:cs="Calibri"/>
                        <w:szCs w:val="24"/>
                      </w:rPr>
                      <w:t>Yerrabi</w:t>
                    </w:r>
                    <w:proofErr w:type="spellEnd"/>
                    <w:r w:rsidRPr="00970821">
                      <w:rPr>
                        <w:rFonts w:cs="Calibri"/>
                        <w:szCs w:val="24"/>
                      </w:rPr>
                      <w:t xml:space="preserve"> Pond (a) the covers on barbeques, (b) drainage at the rotunda, (c) lights at the rotunda, (d) more crushed granite for caravans, (e) more power points; if not, why not; if so, when will these improvements be complete.</w:t>
                    </w:r>
                  </w:p>
                </w:tc>
              </w:tr>
            </w:sdtContent>
          </w:sdt>
        </w:sdtContent>
      </w:sdt>
      <w:sdt>
        <w:sdtPr>
          <w:rPr>
            <w:rFonts w:asciiTheme="minorHAnsi" w:hAnsiTheme="minorHAnsi"/>
            <w:sz w:val="24"/>
            <w:szCs w:val="24"/>
          </w:rPr>
          <w:tag w:val="DataRow"/>
          <w:id w:val="1343359338"/>
          <w15:repeatingSection/>
        </w:sdtPr>
        <w:sdtEndPr/>
        <w:sdtContent>
          <w:sdt>
            <w:sdtPr>
              <w:rPr>
                <w:rFonts w:asciiTheme="minorHAnsi" w:hAnsiTheme="minorHAnsi"/>
                <w:sz w:val="24"/>
                <w:szCs w:val="24"/>
              </w:rPr>
              <w:id w:val="404189766"/>
              <w:placeholder>
                <w:docPart w:val="3DA6222B65FB405BAB8A30CDFD6919ED"/>
              </w:placeholder>
              <w15:repeatingSectionItem/>
            </w:sdtPr>
            <w:sdtEndPr/>
            <w:sdtContent>
              <w:tr w:rsidR="00391032" w:rsidRPr="00970821" w14:paraId="3F0556AA" w14:textId="77777777" w:rsidTr="00F415A4">
                <w:trPr>
                  <w:trHeight w:val="154"/>
                </w:trPr>
                <w:tc>
                  <w:tcPr>
                    <w:tcW w:w="704" w:type="dxa"/>
                  </w:tcPr>
                  <w:p w14:paraId="149BA676" w14:textId="77777777" w:rsidR="00391032" w:rsidRPr="00970821" w:rsidRDefault="00BE0E19" w:rsidP="00391032">
                    <w:pPr>
                      <w:pStyle w:val="NoSpacing1"/>
                      <w:rPr>
                        <w:rFonts w:asciiTheme="minorHAnsi" w:hAnsiTheme="minorHAnsi"/>
                        <w:sz w:val="24"/>
                        <w:szCs w:val="24"/>
                      </w:rPr>
                    </w:pPr>
                    <w:sdt>
                      <w:sdtPr>
                        <w:rPr>
                          <w:rFonts w:asciiTheme="minorHAnsi" w:hAnsiTheme="minorHAnsi" w:cstheme="minorHAnsi"/>
                          <w:sz w:val="24"/>
                          <w:szCs w:val="24"/>
                        </w:rPr>
                        <w:tag w:val="QuestionNumber"/>
                        <w:id w:val="-2032401892"/>
                        <w:placeholder>
                          <w:docPart w:val="73A0343794F64F4F94A8DBA9586F5665"/>
                        </w:placeholder>
                      </w:sdtPr>
                      <w:sdtEndPr/>
                      <w:sdtContent>
                        <w:r w:rsidR="00391032" w:rsidRPr="00970821">
                          <w:rPr>
                            <w:rFonts w:asciiTheme="minorHAnsi" w:hAnsiTheme="minorHAnsi" w:cstheme="minorHAnsi"/>
                            <w:sz w:val="24"/>
                            <w:szCs w:val="24"/>
                          </w:rPr>
                          <w:t>899</w:t>
                        </w:r>
                      </w:sdtContent>
                    </w:sdt>
                  </w:p>
                </w:tc>
                <w:tc>
                  <w:tcPr>
                    <w:tcW w:w="8312" w:type="dxa"/>
                  </w:tcPr>
                  <w:p w14:paraId="324DAD0C" w14:textId="77777777" w:rsidR="00391032" w:rsidRPr="00970821" w:rsidRDefault="00BE0E19" w:rsidP="00391032">
                    <w:pPr>
                      <w:rPr>
                        <w:rFonts w:cs="Calibri"/>
                        <w:szCs w:val="24"/>
                      </w:rPr>
                    </w:pPr>
                    <w:sdt>
                      <w:sdtPr>
                        <w:rPr>
                          <w:szCs w:val="24"/>
                        </w:rPr>
                        <w:id w:val="-1661836652"/>
                      </w:sdtPr>
                      <w:sdtEndPr/>
                      <w:sdtContent>
                        <w:r w:rsidR="00391032" w:rsidRPr="00970821">
                          <w:rPr>
                            <w:rFonts w:cs="Calibri"/>
                            <w:b/>
                            <w:bCs/>
                            <w:szCs w:val="24"/>
                          </w:rPr>
                          <w:t>MRS KIKKERT</w:t>
                        </w:r>
                        <w:r w:rsidR="00391032" w:rsidRPr="00970821">
                          <w:rPr>
                            <w:rFonts w:cs="Calibri"/>
                            <w:szCs w:val="24"/>
                          </w:rPr>
                          <w:t>: To ask the Minister for Corrections — In relation to funding for the Inspector of Corrections and further to the answer to question on notice No 327 of the Select Committee on Estimates 2022-2023 in which the Minister stated that the ACT Government continues to work closely with the Office of the ACT Inspector for Correctional Services (OICS) to ensure it is adequately resourced to provide their oversight responsibilities. Given the OICS seems to disagree with as evidenced by statements made in multiple hearings, such as how their oversight over the ACT youth justice facilities is limited. Did the Minister claim that they ensure the OICS is adequately resourced; if so, does the Minister disagree with OICS’s belief that they are under resourced.</w:t>
                        </w:r>
                      </w:sdtContent>
                    </w:sdt>
                  </w:p>
                  <w:p w14:paraId="68F47754" w14:textId="77777777" w:rsidR="00391032" w:rsidRDefault="00391032" w:rsidP="00391032">
                    <w:pPr>
                      <w:pStyle w:val="NoSpacing1"/>
                      <w:rPr>
                        <w:rFonts w:asciiTheme="minorHAnsi" w:hAnsiTheme="minorHAnsi"/>
                        <w:sz w:val="24"/>
                        <w:szCs w:val="24"/>
                      </w:rPr>
                    </w:pPr>
                  </w:p>
                  <w:p w14:paraId="0592C6C8" w14:textId="77777777" w:rsidR="00391032" w:rsidRDefault="00391032" w:rsidP="00391032">
                    <w:pPr>
                      <w:pStyle w:val="NoSpacing1"/>
                      <w:rPr>
                        <w:rFonts w:asciiTheme="minorHAnsi" w:hAnsiTheme="minorHAnsi"/>
                        <w:sz w:val="24"/>
                        <w:szCs w:val="24"/>
                      </w:rPr>
                    </w:pPr>
                  </w:p>
                  <w:p w14:paraId="6AE0A465" w14:textId="77777777" w:rsidR="00391032" w:rsidRDefault="00391032" w:rsidP="00391032">
                    <w:pPr>
                      <w:pStyle w:val="NoSpacing1"/>
                      <w:rPr>
                        <w:rFonts w:asciiTheme="minorHAnsi" w:hAnsiTheme="minorHAnsi"/>
                        <w:sz w:val="24"/>
                        <w:szCs w:val="24"/>
                      </w:rPr>
                    </w:pPr>
                  </w:p>
                  <w:p w14:paraId="470FAA4E" w14:textId="77777777" w:rsidR="00391032" w:rsidRPr="00970821" w:rsidRDefault="00391032" w:rsidP="00391032">
                    <w:pPr>
                      <w:pStyle w:val="NoSpacing1"/>
                      <w:rPr>
                        <w:rFonts w:asciiTheme="minorHAnsi" w:hAnsiTheme="minorHAnsi"/>
                        <w:sz w:val="24"/>
                        <w:szCs w:val="24"/>
                      </w:rPr>
                    </w:pPr>
                  </w:p>
                </w:tc>
              </w:tr>
            </w:sdtContent>
          </w:sdt>
        </w:sdtContent>
      </w:sdt>
      <w:sdt>
        <w:sdtPr>
          <w:rPr>
            <w:rFonts w:asciiTheme="minorHAnsi" w:eastAsia="Times New Roman" w:hAnsiTheme="minorHAnsi" w:cs="Times New Roman"/>
            <w:sz w:val="24"/>
            <w:szCs w:val="24"/>
            <w:lang w:val="en-US" w:eastAsia="en-AU"/>
          </w:rPr>
          <w:tag w:val="DataRow"/>
          <w:id w:val="1905254752"/>
          <w15:repeatingSection/>
        </w:sdtPr>
        <w:sdtEndPr/>
        <w:sdtContent>
          <w:sdt>
            <w:sdtPr>
              <w:rPr>
                <w:rFonts w:asciiTheme="minorHAnsi" w:eastAsia="Times New Roman" w:hAnsiTheme="minorHAnsi" w:cs="Times New Roman"/>
                <w:sz w:val="24"/>
                <w:szCs w:val="24"/>
                <w:lang w:val="en-US" w:eastAsia="en-AU"/>
              </w:rPr>
              <w:id w:val="1253937898"/>
              <w:placeholder>
                <w:docPart w:val="3DA6222B65FB405BAB8A30CDFD6919ED"/>
              </w:placeholder>
              <w15:repeatingSectionItem/>
            </w:sdtPr>
            <w:sdtEndPr/>
            <w:sdtContent>
              <w:tr w:rsidR="00391032" w:rsidRPr="00970821" w14:paraId="47DF3F2A" w14:textId="77777777" w:rsidTr="00F415A4">
                <w:trPr>
                  <w:trHeight w:val="154"/>
                </w:trPr>
                <w:tc>
                  <w:tcPr>
                    <w:tcW w:w="704" w:type="dxa"/>
                  </w:tcPr>
                  <w:p w14:paraId="4ADA99EA" w14:textId="77777777" w:rsidR="00391032" w:rsidRPr="00970821" w:rsidRDefault="00BE0E19" w:rsidP="00391032">
                    <w:pPr>
                      <w:pStyle w:val="NoSpacing1"/>
                      <w:rPr>
                        <w:rFonts w:asciiTheme="minorHAnsi" w:hAnsiTheme="minorHAnsi"/>
                        <w:sz w:val="24"/>
                        <w:szCs w:val="24"/>
                      </w:rPr>
                    </w:pPr>
                    <w:sdt>
                      <w:sdtPr>
                        <w:rPr>
                          <w:rFonts w:asciiTheme="minorHAnsi" w:hAnsiTheme="minorHAnsi" w:cstheme="minorHAnsi"/>
                          <w:sz w:val="24"/>
                          <w:szCs w:val="24"/>
                        </w:rPr>
                        <w:tag w:val="QuestionNumber"/>
                        <w:id w:val="1920367023"/>
                        <w:placeholder>
                          <w:docPart w:val="73A0343794F64F4F94A8DBA9586F5665"/>
                        </w:placeholder>
                      </w:sdtPr>
                      <w:sdtEndPr/>
                      <w:sdtContent>
                        <w:r w:rsidR="00391032" w:rsidRPr="00970821">
                          <w:rPr>
                            <w:rFonts w:asciiTheme="minorHAnsi" w:hAnsiTheme="minorHAnsi" w:cstheme="minorHAnsi"/>
                            <w:sz w:val="24"/>
                            <w:szCs w:val="24"/>
                          </w:rPr>
                          <w:t>900</w:t>
                        </w:r>
                      </w:sdtContent>
                    </w:sdt>
                  </w:p>
                </w:tc>
                <w:tc>
                  <w:tcPr>
                    <w:tcW w:w="8312" w:type="dxa"/>
                  </w:tcPr>
                  <w:p w14:paraId="3F4F7DE6" w14:textId="77777777" w:rsidR="00391032" w:rsidRPr="00970821" w:rsidRDefault="00BE0E19" w:rsidP="00391032">
                    <w:pPr>
                      <w:rPr>
                        <w:rFonts w:cs="Calibri"/>
                        <w:szCs w:val="24"/>
                      </w:rPr>
                    </w:pPr>
                    <w:sdt>
                      <w:sdtPr>
                        <w:rPr>
                          <w:szCs w:val="24"/>
                        </w:rPr>
                        <w:id w:val="-727221996"/>
                      </w:sdtPr>
                      <w:sdtEndPr/>
                      <w:sdtContent>
                        <w:r w:rsidR="00391032" w:rsidRPr="00970821">
                          <w:rPr>
                            <w:rFonts w:cs="Calibri"/>
                            <w:b/>
                            <w:bCs/>
                            <w:szCs w:val="24"/>
                          </w:rPr>
                          <w:t>MS CASTLEY</w:t>
                        </w:r>
                        <w:r w:rsidR="00391032" w:rsidRPr="00970821">
                          <w:rPr>
                            <w:rFonts w:cs="Calibri"/>
                            <w:szCs w:val="24"/>
                          </w:rPr>
                          <w:t xml:space="preserve">: To ask the Minister for Transport and City Services — </w:t>
                        </w:r>
                      </w:sdtContent>
                    </w:sdt>
                  </w:p>
                  <w:p w14:paraId="679DBCDD" w14:textId="77777777" w:rsidR="00391032" w:rsidRPr="00970821" w:rsidRDefault="00391032" w:rsidP="00391032">
                    <w:pPr>
                      <w:numPr>
                        <w:ilvl w:val="0"/>
                        <w:numId w:val="36"/>
                      </w:numPr>
                      <w:tabs>
                        <w:tab w:val="clear" w:pos="720"/>
                      </w:tabs>
                      <w:spacing w:before="100" w:beforeAutospacing="1" w:after="100" w:afterAutospacing="1"/>
                      <w:ind w:left="464" w:hanging="464"/>
                      <w:rPr>
                        <w:rFonts w:cs="Calibri"/>
                        <w:szCs w:val="24"/>
                      </w:rPr>
                    </w:pPr>
                    <w:r w:rsidRPr="00970821">
                      <w:rPr>
                        <w:rFonts w:cs="Calibri"/>
                        <w:szCs w:val="24"/>
                      </w:rPr>
                      <w:t xml:space="preserve">Can the Minister advise what action has been completed for the parking scoping study for the </w:t>
                    </w:r>
                    <w:proofErr w:type="spellStart"/>
                    <w:r w:rsidRPr="00970821">
                      <w:rPr>
                        <w:rFonts w:cs="Calibri"/>
                        <w:szCs w:val="24"/>
                      </w:rPr>
                      <w:t>Yerrabi</w:t>
                    </w:r>
                    <w:proofErr w:type="spellEnd"/>
                    <w:r w:rsidRPr="00970821">
                      <w:rPr>
                        <w:rFonts w:cs="Calibri"/>
                        <w:szCs w:val="24"/>
                      </w:rPr>
                      <w:t xml:space="preserve"> Pond and foreshore.</w:t>
                    </w:r>
                  </w:p>
                  <w:p w14:paraId="29636219" w14:textId="77777777" w:rsidR="00391032" w:rsidRPr="00970821" w:rsidRDefault="00391032" w:rsidP="00391032">
                    <w:pPr>
                      <w:numPr>
                        <w:ilvl w:val="0"/>
                        <w:numId w:val="36"/>
                      </w:numPr>
                      <w:tabs>
                        <w:tab w:val="clear" w:pos="720"/>
                      </w:tabs>
                      <w:spacing w:before="100" w:beforeAutospacing="1" w:after="100" w:afterAutospacing="1"/>
                      <w:ind w:left="464" w:hanging="464"/>
                      <w:rPr>
                        <w:rFonts w:cs="Calibri"/>
                        <w:szCs w:val="24"/>
                      </w:rPr>
                    </w:pPr>
                    <w:r w:rsidRPr="00970821">
                      <w:rPr>
                        <w:rFonts w:cs="Calibri"/>
                        <w:szCs w:val="24"/>
                      </w:rPr>
                      <w:t>Has there been a draft or study complete; if so, can the Minister provide a copy of this document. </w:t>
                    </w:r>
                  </w:p>
                  <w:p w14:paraId="64B71D91" w14:textId="77777777" w:rsidR="00391032" w:rsidRPr="00970821" w:rsidRDefault="00391032" w:rsidP="00391032">
                    <w:pPr>
                      <w:numPr>
                        <w:ilvl w:val="0"/>
                        <w:numId w:val="36"/>
                      </w:numPr>
                      <w:tabs>
                        <w:tab w:val="clear" w:pos="720"/>
                      </w:tabs>
                      <w:spacing w:before="100" w:beforeAutospacing="1" w:after="100" w:afterAutospacing="1"/>
                      <w:ind w:left="464" w:hanging="464"/>
                      <w:rPr>
                        <w:rFonts w:cs="Calibri"/>
                        <w:szCs w:val="24"/>
                      </w:rPr>
                    </w:pPr>
                    <w:r w:rsidRPr="00970821">
                      <w:rPr>
                        <w:rFonts w:cs="Calibri"/>
                        <w:szCs w:val="24"/>
                      </w:rPr>
                      <w:t>How much has been spent on the study.</w:t>
                    </w:r>
                  </w:p>
                  <w:p w14:paraId="5FF61E43" w14:textId="77777777" w:rsidR="00391032" w:rsidRPr="00970821" w:rsidRDefault="00391032" w:rsidP="00391032">
                    <w:pPr>
                      <w:numPr>
                        <w:ilvl w:val="0"/>
                        <w:numId w:val="36"/>
                      </w:numPr>
                      <w:tabs>
                        <w:tab w:val="clear" w:pos="720"/>
                      </w:tabs>
                      <w:spacing w:before="100" w:beforeAutospacing="1" w:after="100" w:afterAutospacing="1"/>
                      <w:ind w:left="464" w:hanging="464"/>
                      <w:rPr>
                        <w:rFonts w:cs="Calibri"/>
                        <w:szCs w:val="24"/>
                      </w:rPr>
                    </w:pPr>
                    <w:r w:rsidRPr="00970821">
                      <w:rPr>
                        <w:rFonts w:cs="Calibri"/>
                        <w:szCs w:val="24"/>
                      </w:rPr>
                      <w:t>If the study has not been complete, when will it be.</w:t>
                    </w:r>
                  </w:p>
                  <w:p w14:paraId="7FF3E154" w14:textId="77777777" w:rsidR="00391032" w:rsidRPr="00970821" w:rsidRDefault="00391032" w:rsidP="00391032">
                    <w:pPr>
                      <w:numPr>
                        <w:ilvl w:val="0"/>
                        <w:numId w:val="36"/>
                      </w:numPr>
                      <w:tabs>
                        <w:tab w:val="clear" w:pos="720"/>
                      </w:tabs>
                      <w:spacing w:before="100" w:beforeAutospacing="1" w:after="100" w:afterAutospacing="1"/>
                      <w:ind w:left="464" w:hanging="464"/>
                      <w:rPr>
                        <w:rFonts w:cs="Calibri"/>
                        <w:szCs w:val="24"/>
                      </w:rPr>
                    </w:pPr>
                    <w:r w:rsidRPr="00970821">
                      <w:rPr>
                        <w:rFonts w:cs="Calibri"/>
                        <w:szCs w:val="24"/>
                      </w:rPr>
                      <w:t>Was the study internal or external.</w:t>
                    </w:r>
                  </w:p>
                  <w:p w14:paraId="4A18506C" w14:textId="77777777" w:rsidR="00391032" w:rsidRPr="00970821" w:rsidRDefault="00391032" w:rsidP="00391032">
                    <w:pPr>
                      <w:numPr>
                        <w:ilvl w:val="0"/>
                        <w:numId w:val="36"/>
                      </w:numPr>
                      <w:tabs>
                        <w:tab w:val="clear" w:pos="720"/>
                      </w:tabs>
                      <w:spacing w:before="100" w:beforeAutospacing="1" w:after="100" w:afterAutospacing="1"/>
                      <w:ind w:left="464" w:hanging="464"/>
                      <w:rPr>
                        <w:rFonts w:cs="Calibri"/>
                        <w:szCs w:val="24"/>
                      </w:rPr>
                    </w:pPr>
                    <w:r w:rsidRPr="00970821">
                      <w:rPr>
                        <w:rFonts w:cs="Calibri"/>
                        <w:szCs w:val="24"/>
                      </w:rPr>
                      <w:t>If the study was external, which company won the tender.</w:t>
                    </w:r>
                  </w:p>
                  <w:p w14:paraId="21D21148" w14:textId="77777777" w:rsidR="00391032" w:rsidRPr="00970821" w:rsidRDefault="00391032" w:rsidP="00391032">
                    <w:pPr>
                      <w:numPr>
                        <w:ilvl w:val="0"/>
                        <w:numId w:val="36"/>
                      </w:numPr>
                      <w:tabs>
                        <w:tab w:val="clear" w:pos="720"/>
                      </w:tabs>
                      <w:spacing w:before="100" w:beforeAutospacing="1" w:after="100" w:afterAutospacing="1"/>
                      <w:ind w:left="464" w:hanging="464"/>
                      <w:rPr>
                        <w:rFonts w:cs="Calibri"/>
                        <w:szCs w:val="24"/>
                      </w:rPr>
                    </w:pPr>
                    <w:r w:rsidRPr="00970821">
                      <w:rPr>
                        <w:rFonts w:cs="Calibri"/>
                        <w:szCs w:val="24"/>
                      </w:rPr>
                      <w:t xml:space="preserve">Will </w:t>
                    </w:r>
                    <w:proofErr w:type="spellStart"/>
                    <w:r w:rsidRPr="00970821">
                      <w:rPr>
                        <w:rFonts w:cs="Calibri"/>
                        <w:szCs w:val="24"/>
                      </w:rPr>
                      <w:t>Yerrabi</w:t>
                    </w:r>
                    <w:proofErr w:type="spellEnd"/>
                    <w:r w:rsidRPr="00970821">
                      <w:rPr>
                        <w:rFonts w:cs="Calibri"/>
                        <w:szCs w:val="24"/>
                      </w:rPr>
                      <w:t xml:space="preserve"> Pond receive an upgrade to the foreshore before 2024; if so, when; if not, why not.</w:t>
                    </w:r>
                  </w:p>
                  <w:p w14:paraId="12EDCD07" w14:textId="77777777" w:rsidR="00391032" w:rsidRPr="00970821" w:rsidRDefault="00391032" w:rsidP="00391032">
                    <w:pPr>
                      <w:numPr>
                        <w:ilvl w:val="0"/>
                        <w:numId w:val="36"/>
                      </w:numPr>
                      <w:tabs>
                        <w:tab w:val="clear" w:pos="720"/>
                      </w:tabs>
                      <w:spacing w:before="100" w:beforeAutospacing="1" w:after="100" w:afterAutospacing="1"/>
                      <w:ind w:left="464" w:hanging="464"/>
                      <w:rPr>
                        <w:szCs w:val="24"/>
                      </w:rPr>
                    </w:pPr>
                    <w:r w:rsidRPr="00970821">
                      <w:rPr>
                        <w:rFonts w:cs="Calibri"/>
                        <w:szCs w:val="24"/>
                      </w:rPr>
                      <w:t xml:space="preserve">Has the Minister or Transport Canberra and City Services received correspondence about parking at (a) </w:t>
                    </w:r>
                    <w:proofErr w:type="spellStart"/>
                    <w:r w:rsidRPr="00970821">
                      <w:rPr>
                        <w:rFonts w:cs="Calibri"/>
                        <w:szCs w:val="24"/>
                      </w:rPr>
                      <w:t>Yerrabi</w:t>
                    </w:r>
                    <w:proofErr w:type="spellEnd"/>
                    <w:r w:rsidRPr="00970821">
                      <w:rPr>
                        <w:rFonts w:cs="Calibri"/>
                        <w:szCs w:val="24"/>
                      </w:rPr>
                      <w:t xml:space="preserve"> Pond and (b) </w:t>
                    </w:r>
                    <w:proofErr w:type="spellStart"/>
                    <w:r w:rsidRPr="00970821">
                      <w:rPr>
                        <w:rFonts w:cs="Calibri"/>
                        <w:szCs w:val="24"/>
                      </w:rPr>
                      <w:t>Yerrabi</w:t>
                    </w:r>
                    <w:proofErr w:type="spellEnd"/>
                    <w:r w:rsidRPr="00970821">
                      <w:rPr>
                        <w:rFonts w:cs="Calibri"/>
                        <w:szCs w:val="24"/>
                      </w:rPr>
                      <w:t xml:space="preserve"> Pond foreshore; if so, how many and was the sentiment positive, neutral, negative.</w:t>
                    </w:r>
                  </w:p>
                </w:tc>
              </w:tr>
            </w:sdtContent>
          </w:sdt>
        </w:sdtContent>
      </w:sdt>
      <w:sdt>
        <w:sdtPr>
          <w:rPr>
            <w:rFonts w:asciiTheme="minorHAnsi" w:eastAsia="Times New Roman" w:hAnsiTheme="minorHAnsi" w:cs="Times New Roman"/>
            <w:sz w:val="24"/>
            <w:szCs w:val="24"/>
            <w:lang w:val="en-US" w:eastAsia="en-AU"/>
          </w:rPr>
          <w:tag w:val="DataRow"/>
          <w:id w:val="-116149101"/>
          <w15:repeatingSection/>
        </w:sdtPr>
        <w:sdtEndPr/>
        <w:sdtContent>
          <w:sdt>
            <w:sdtPr>
              <w:rPr>
                <w:rFonts w:asciiTheme="minorHAnsi" w:eastAsia="Times New Roman" w:hAnsiTheme="minorHAnsi" w:cs="Times New Roman"/>
                <w:sz w:val="24"/>
                <w:szCs w:val="24"/>
                <w:lang w:val="en-US" w:eastAsia="en-AU"/>
              </w:rPr>
              <w:id w:val="1610245215"/>
              <w:placeholder>
                <w:docPart w:val="3DA6222B65FB405BAB8A30CDFD6919ED"/>
              </w:placeholder>
              <w15:repeatingSectionItem/>
            </w:sdtPr>
            <w:sdtEndPr/>
            <w:sdtContent>
              <w:tr w:rsidR="00391032" w:rsidRPr="00970821" w14:paraId="65D48FDD" w14:textId="77777777" w:rsidTr="00F415A4">
                <w:trPr>
                  <w:trHeight w:val="154"/>
                </w:trPr>
                <w:tc>
                  <w:tcPr>
                    <w:tcW w:w="704" w:type="dxa"/>
                  </w:tcPr>
                  <w:p w14:paraId="5A86FBE2" w14:textId="77777777" w:rsidR="00391032" w:rsidRPr="00970821" w:rsidRDefault="00BE0E19" w:rsidP="00391032">
                    <w:pPr>
                      <w:pStyle w:val="NoSpacing1"/>
                      <w:rPr>
                        <w:rFonts w:asciiTheme="minorHAnsi" w:hAnsiTheme="minorHAnsi"/>
                        <w:sz w:val="24"/>
                        <w:szCs w:val="24"/>
                      </w:rPr>
                    </w:pPr>
                    <w:sdt>
                      <w:sdtPr>
                        <w:rPr>
                          <w:rFonts w:asciiTheme="minorHAnsi" w:hAnsiTheme="minorHAnsi" w:cstheme="minorHAnsi"/>
                          <w:sz w:val="24"/>
                          <w:szCs w:val="24"/>
                        </w:rPr>
                        <w:tag w:val="QuestionNumber"/>
                        <w:id w:val="-1913927222"/>
                        <w:placeholder>
                          <w:docPart w:val="73A0343794F64F4F94A8DBA9586F5665"/>
                        </w:placeholder>
                      </w:sdtPr>
                      <w:sdtEndPr/>
                      <w:sdtContent>
                        <w:r w:rsidR="00391032" w:rsidRPr="00970821">
                          <w:rPr>
                            <w:rFonts w:asciiTheme="minorHAnsi" w:hAnsiTheme="minorHAnsi" w:cstheme="minorHAnsi"/>
                            <w:sz w:val="24"/>
                            <w:szCs w:val="24"/>
                          </w:rPr>
                          <w:t>901</w:t>
                        </w:r>
                      </w:sdtContent>
                    </w:sdt>
                  </w:p>
                </w:tc>
                <w:tc>
                  <w:tcPr>
                    <w:tcW w:w="8312" w:type="dxa"/>
                  </w:tcPr>
                  <w:p w14:paraId="0779EDD6" w14:textId="77777777" w:rsidR="00391032" w:rsidRPr="00970821" w:rsidRDefault="00BE0E19" w:rsidP="00391032">
                    <w:pPr>
                      <w:rPr>
                        <w:rFonts w:cs="Calibri"/>
                        <w:szCs w:val="24"/>
                      </w:rPr>
                    </w:pPr>
                    <w:sdt>
                      <w:sdtPr>
                        <w:rPr>
                          <w:szCs w:val="24"/>
                        </w:rPr>
                        <w:id w:val="-314721042"/>
                      </w:sdtPr>
                      <w:sdtEndPr/>
                      <w:sdtContent>
                        <w:r w:rsidR="00391032" w:rsidRPr="00970821">
                          <w:rPr>
                            <w:rFonts w:cs="Calibri"/>
                            <w:b/>
                            <w:bCs/>
                            <w:szCs w:val="24"/>
                          </w:rPr>
                          <w:t>MRS KIKKERT</w:t>
                        </w:r>
                        <w:r w:rsidR="00391032" w:rsidRPr="00970821">
                          <w:rPr>
                            <w:rFonts w:cs="Calibri"/>
                            <w:szCs w:val="24"/>
                          </w:rPr>
                          <w:t xml:space="preserve">: To ask the Minister for Transport and City Services — </w:t>
                        </w:r>
                      </w:sdtContent>
                    </w:sdt>
                  </w:p>
                  <w:p w14:paraId="6BA5F153" w14:textId="77777777" w:rsidR="00391032" w:rsidRPr="00970821" w:rsidRDefault="00391032" w:rsidP="00391032">
                    <w:pPr>
                      <w:numPr>
                        <w:ilvl w:val="0"/>
                        <w:numId w:val="13"/>
                      </w:numPr>
                      <w:spacing w:before="100" w:beforeAutospacing="1" w:after="100" w:afterAutospacing="1"/>
                      <w:ind w:left="464" w:hanging="464"/>
                      <w:rPr>
                        <w:rFonts w:cs="Calibri"/>
                        <w:szCs w:val="24"/>
                      </w:rPr>
                    </w:pPr>
                    <w:r w:rsidRPr="00970821">
                      <w:rPr>
                        <w:rFonts w:cs="Calibri"/>
                        <w:szCs w:val="24"/>
                      </w:rPr>
                      <w:t>When and why was it decided to stop using the Cummings designed bus shelters as the standard bus shelter for Canberra.</w:t>
                    </w:r>
                  </w:p>
                  <w:p w14:paraId="5827DB09" w14:textId="77777777" w:rsidR="00391032" w:rsidRPr="00970821" w:rsidRDefault="00391032" w:rsidP="00391032">
                    <w:pPr>
                      <w:numPr>
                        <w:ilvl w:val="0"/>
                        <w:numId w:val="13"/>
                      </w:numPr>
                      <w:spacing w:before="100" w:beforeAutospacing="1" w:after="100" w:afterAutospacing="1"/>
                      <w:ind w:left="464" w:hanging="464"/>
                      <w:rPr>
                        <w:rFonts w:cs="Calibri"/>
                        <w:szCs w:val="24"/>
                      </w:rPr>
                    </w:pPr>
                    <w:r w:rsidRPr="00970821">
                      <w:rPr>
                        <w:rFonts w:cs="Calibri"/>
                        <w:szCs w:val="24"/>
                      </w:rPr>
                      <w:t xml:space="preserve">Is the design work for the shelters being completed by Transport Canberra and City Services, or are the designs being completed by an outside </w:t>
                    </w:r>
                    <w:proofErr w:type="spellStart"/>
                    <w:r w:rsidRPr="00970821">
                      <w:rPr>
                        <w:rFonts w:cs="Calibri"/>
                        <w:szCs w:val="24"/>
                      </w:rPr>
                      <w:t>organisation</w:t>
                    </w:r>
                    <w:proofErr w:type="spellEnd"/>
                    <w:r w:rsidRPr="00970821">
                      <w:rPr>
                        <w:rFonts w:cs="Calibri"/>
                        <w:szCs w:val="24"/>
                      </w:rPr>
                      <w:t>.</w:t>
                    </w:r>
                  </w:p>
                  <w:p w14:paraId="0C0AD90A" w14:textId="77777777" w:rsidR="00391032" w:rsidRPr="00970821" w:rsidRDefault="00391032" w:rsidP="00391032">
                    <w:pPr>
                      <w:numPr>
                        <w:ilvl w:val="0"/>
                        <w:numId w:val="13"/>
                      </w:numPr>
                      <w:spacing w:before="100" w:beforeAutospacing="1" w:after="100" w:afterAutospacing="1"/>
                      <w:ind w:left="464" w:hanging="464"/>
                      <w:rPr>
                        <w:rFonts w:cs="Calibri"/>
                        <w:szCs w:val="24"/>
                      </w:rPr>
                    </w:pPr>
                    <w:r w:rsidRPr="00970821">
                      <w:rPr>
                        <w:rFonts w:cs="Calibri"/>
                        <w:szCs w:val="24"/>
                      </w:rPr>
                      <w:t xml:space="preserve">If the design work is being completed by an outside </w:t>
                    </w:r>
                    <w:proofErr w:type="spellStart"/>
                    <w:r w:rsidRPr="00970821">
                      <w:rPr>
                        <w:rFonts w:cs="Calibri"/>
                        <w:szCs w:val="24"/>
                      </w:rPr>
                      <w:t>organisation</w:t>
                    </w:r>
                    <w:proofErr w:type="spellEnd"/>
                    <w:r w:rsidRPr="00970821">
                      <w:rPr>
                        <w:rFonts w:cs="Calibri"/>
                        <w:szCs w:val="24"/>
                      </w:rPr>
                      <w:t xml:space="preserve">, what is the name of that </w:t>
                    </w:r>
                    <w:proofErr w:type="spellStart"/>
                    <w:r w:rsidRPr="00970821">
                      <w:rPr>
                        <w:rFonts w:cs="Calibri"/>
                        <w:szCs w:val="24"/>
                      </w:rPr>
                      <w:t>organisation</w:t>
                    </w:r>
                    <w:proofErr w:type="spellEnd"/>
                    <w:r w:rsidRPr="00970821">
                      <w:rPr>
                        <w:rFonts w:cs="Calibri"/>
                        <w:szCs w:val="24"/>
                      </w:rPr>
                      <w:t>.</w:t>
                    </w:r>
                  </w:p>
                  <w:p w14:paraId="17351646" w14:textId="77777777" w:rsidR="00391032" w:rsidRPr="00970821" w:rsidRDefault="00391032" w:rsidP="00391032">
                    <w:pPr>
                      <w:numPr>
                        <w:ilvl w:val="0"/>
                        <w:numId w:val="13"/>
                      </w:numPr>
                      <w:spacing w:before="100" w:beforeAutospacing="1" w:after="100" w:afterAutospacing="1"/>
                      <w:ind w:left="464" w:hanging="464"/>
                      <w:rPr>
                        <w:rFonts w:cs="Calibri"/>
                        <w:szCs w:val="24"/>
                      </w:rPr>
                    </w:pPr>
                    <w:r w:rsidRPr="00970821">
                      <w:rPr>
                        <w:rFonts w:cs="Calibri"/>
                        <w:szCs w:val="24"/>
                      </w:rPr>
                      <w:t xml:space="preserve">Which </w:t>
                    </w:r>
                    <w:proofErr w:type="spellStart"/>
                    <w:r w:rsidRPr="00970821">
                      <w:rPr>
                        <w:rFonts w:cs="Calibri"/>
                        <w:szCs w:val="24"/>
                      </w:rPr>
                      <w:t>organisations</w:t>
                    </w:r>
                    <w:proofErr w:type="spellEnd"/>
                    <w:r w:rsidRPr="00970821">
                      <w:rPr>
                        <w:rFonts w:cs="Calibri"/>
                        <w:szCs w:val="24"/>
                      </w:rPr>
                      <w:t xml:space="preserve"> are currently supplying bus shelters to Canberra.</w:t>
                    </w:r>
                  </w:p>
                  <w:p w14:paraId="6AA43366" w14:textId="77777777" w:rsidR="00391032" w:rsidRPr="00970821" w:rsidRDefault="00391032" w:rsidP="00391032">
                    <w:pPr>
                      <w:numPr>
                        <w:ilvl w:val="0"/>
                        <w:numId w:val="13"/>
                      </w:numPr>
                      <w:spacing w:before="100" w:beforeAutospacing="1" w:after="100" w:afterAutospacing="1"/>
                      <w:ind w:left="464" w:hanging="464"/>
                      <w:rPr>
                        <w:rFonts w:cs="Calibri"/>
                        <w:szCs w:val="24"/>
                      </w:rPr>
                    </w:pPr>
                    <w:r w:rsidRPr="00970821">
                      <w:rPr>
                        <w:rFonts w:cs="Calibri"/>
                        <w:szCs w:val="24"/>
                      </w:rPr>
                      <w:t xml:space="preserve">What are the models of bus shelter these </w:t>
                    </w:r>
                    <w:proofErr w:type="spellStart"/>
                    <w:r w:rsidRPr="00970821">
                      <w:rPr>
                        <w:rFonts w:cs="Calibri"/>
                        <w:szCs w:val="24"/>
                      </w:rPr>
                      <w:t>organisations</w:t>
                    </w:r>
                    <w:proofErr w:type="spellEnd"/>
                    <w:r w:rsidRPr="00970821">
                      <w:rPr>
                        <w:rFonts w:cs="Calibri"/>
                        <w:szCs w:val="24"/>
                      </w:rPr>
                      <w:t xml:space="preserve"> providing.</w:t>
                    </w:r>
                  </w:p>
                  <w:p w14:paraId="3854C432" w14:textId="77777777" w:rsidR="00391032" w:rsidRPr="00970821" w:rsidRDefault="00391032" w:rsidP="00391032">
                    <w:pPr>
                      <w:numPr>
                        <w:ilvl w:val="0"/>
                        <w:numId w:val="13"/>
                      </w:numPr>
                      <w:spacing w:before="100" w:beforeAutospacing="1" w:after="100" w:afterAutospacing="1"/>
                      <w:ind w:left="464" w:hanging="464"/>
                      <w:rPr>
                        <w:rFonts w:cs="Calibri"/>
                        <w:szCs w:val="24"/>
                      </w:rPr>
                    </w:pPr>
                    <w:r w:rsidRPr="00970821">
                      <w:rPr>
                        <w:rFonts w:cs="Calibri"/>
                        <w:szCs w:val="24"/>
                      </w:rPr>
                      <w:t>How many of each model has been purchased by the Government.</w:t>
                    </w:r>
                  </w:p>
                  <w:p w14:paraId="26F77A79" w14:textId="77777777" w:rsidR="00391032" w:rsidRPr="00970821" w:rsidRDefault="00391032" w:rsidP="00391032">
                    <w:pPr>
                      <w:numPr>
                        <w:ilvl w:val="0"/>
                        <w:numId w:val="13"/>
                      </w:numPr>
                      <w:spacing w:before="100" w:beforeAutospacing="1" w:after="100" w:afterAutospacing="1"/>
                      <w:ind w:left="464" w:hanging="464"/>
                      <w:rPr>
                        <w:rFonts w:cs="Calibri"/>
                        <w:szCs w:val="24"/>
                      </w:rPr>
                    </w:pPr>
                    <w:r w:rsidRPr="00970821">
                      <w:rPr>
                        <w:rFonts w:cs="Calibri"/>
                        <w:szCs w:val="24"/>
                      </w:rPr>
                      <w:t>Why are there are gaps between the roof and the sidewalls of bus shelter 4005.</w:t>
                    </w:r>
                  </w:p>
                  <w:p w14:paraId="7F22324B" w14:textId="77777777" w:rsidR="00391032" w:rsidRPr="00970821" w:rsidRDefault="00391032" w:rsidP="00391032">
                    <w:pPr>
                      <w:numPr>
                        <w:ilvl w:val="0"/>
                        <w:numId w:val="13"/>
                      </w:numPr>
                      <w:spacing w:before="100" w:beforeAutospacing="1" w:after="100" w:afterAutospacing="1"/>
                      <w:ind w:left="464" w:hanging="464"/>
                      <w:rPr>
                        <w:rFonts w:cs="Calibri"/>
                        <w:szCs w:val="24"/>
                      </w:rPr>
                    </w:pPr>
                    <w:r w:rsidRPr="00970821">
                      <w:rPr>
                        <w:rFonts w:cs="Calibri"/>
                        <w:szCs w:val="24"/>
                      </w:rPr>
                      <w:t>What is the name of this model.</w:t>
                    </w:r>
                  </w:p>
                  <w:p w14:paraId="5DF06C3E" w14:textId="77777777" w:rsidR="00391032" w:rsidRPr="00970821" w:rsidRDefault="00391032" w:rsidP="00391032">
                    <w:pPr>
                      <w:numPr>
                        <w:ilvl w:val="0"/>
                        <w:numId w:val="13"/>
                      </w:numPr>
                      <w:spacing w:before="100" w:beforeAutospacing="1" w:after="100" w:afterAutospacing="1"/>
                      <w:ind w:left="464" w:hanging="464"/>
                      <w:rPr>
                        <w:rFonts w:cs="Calibri"/>
                        <w:szCs w:val="24"/>
                      </w:rPr>
                    </w:pPr>
                    <w:r w:rsidRPr="00970821">
                      <w:rPr>
                        <w:rFonts w:cs="Calibri"/>
                        <w:szCs w:val="24"/>
                      </w:rPr>
                      <w:t xml:space="preserve">Why is there about a 1.5 </w:t>
                    </w:r>
                    <w:proofErr w:type="spellStart"/>
                    <w:r w:rsidRPr="00970821">
                      <w:rPr>
                        <w:rFonts w:cs="Calibri"/>
                        <w:szCs w:val="24"/>
                      </w:rPr>
                      <w:t>metre</w:t>
                    </w:r>
                    <w:proofErr w:type="spellEnd"/>
                    <w:r w:rsidRPr="00970821">
                      <w:rPr>
                        <w:rFonts w:cs="Calibri"/>
                        <w:szCs w:val="24"/>
                      </w:rPr>
                      <w:t xml:space="preserve"> gap between the edge of the roof and the </w:t>
                    </w:r>
                    <w:proofErr w:type="spellStart"/>
                    <w:r w:rsidRPr="00970821">
                      <w:rPr>
                        <w:rFonts w:cs="Calibri"/>
                        <w:szCs w:val="24"/>
                      </w:rPr>
                      <w:t>kerb</w:t>
                    </w:r>
                    <w:proofErr w:type="spellEnd"/>
                    <w:r w:rsidRPr="00970821">
                      <w:rPr>
                        <w:rFonts w:cs="Calibri"/>
                        <w:szCs w:val="24"/>
                      </w:rPr>
                      <w:t>, resulting in bus users getting wet as they step out from under the roof of the bus shelter to board the bus.</w:t>
                    </w:r>
                  </w:p>
                  <w:p w14:paraId="6B75703F" w14:textId="77777777" w:rsidR="00391032" w:rsidRPr="00970821" w:rsidRDefault="00391032" w:rsidP="00391032">
                    <w:pPr>
                      <w:numPr>
                        <w:ilvl w:val="0"/>
                        <w:numId w:val="13"/>
                      </w:numPr>
                      <w:spacing w:before="100" w:beforeAutospacing="1" w:after="100" w:afterAutospacing="1"/>
                      <w:ind w:left="464" w:hanging="464"/>
                      <w:rPr>
                        <w:rFonts w:cs="Calibri"/>
                        <w:szCs w:val="24"/>
                      </w:rPr>
                    </w:pPr>
                    <w:r w:rsidRPr="00970821">
                      <w:rPr>
                        <w:rFonts w:cs="Calibri"/>
                        <w:szCs w:val="24"/>
                      </w:rPr>
                      <w:t>Does the Government have any data on how effective the Cummings designed bus shelters were at keeping rain off the bus shelter seats compared to the newer bus shelters; if so, where can that data be located; if not, has the Government studied the difference between the two.</w:t>
                    </w:r>
                  </w:p>
                  <w:p w14:paraId="1360060B" w14:textId="77777777" w:rsidR="00391032" w:rsidRPr="00970821" w:rsidRDefault="00391032" w:rsidP="00391032">
                    <w:pPr>
                      <w:numPr>
                        <w:ilvl w:val="0"/>
                        <w:numId w:val="13"/>
                      </w:numPr>
                      <w:spacing w:before="100" w:beforeAutospacing="1" w:after="100" w:afterAutospacing="1"/>
                      <w:ind w:left="464" w:hanging="464"/>
                      <w:rPr>
                        <w:szCs w:val="24"/>
                      </w:rPr>
                    </w:pPr>
                    <w:r w:rsidRPr="00970821">
                      <w:rPr>
                        <w:rFonts w:cs="Calibri"/>
                        <w:szCs w:val="24"/>
                      </w:rPr>
                      <w:t>Is there a document that details which bus stops will be receiving bus shelters and when; if so, can the Minister please provide a copy.</w:t>
                    </w:r>
                  </w:p>
                </w:tc>
              </w:tr>
            </w:sdtContent>
          </w:sdt>
        </w:sdtContent>
      </w:sdt>
      <w:sdt>
        <w:sdtPr>
          <w:rPr>
            <w:rFonts w:asciiTheme="minorHAnsi" w:eastAsia="Times New Roman" w:hAnsiTheme="minorHAnsi" w:cs="Times New Roman"/>
            <w:sz w:val="24"/>
            <w:szCs w:val="24"/>
            <w:lang w:val="en-US" w:eastAsia="en-AU"/>
          </w:rPr>
          <w:tag w:val="DataRow"/>
          <w:id w:val="730505460"/>
          <w15:repeatingSection/>
        </w:sdtPr>
        <w:sdtEndPr/>
        <w:sdtContent>
          <w:sdt>
            <w:sdtPr>
              <w:rPr>
                <w:rFonts w:asciiTheme="minorHAnsi" w:eastAsia="Times New Roman" w:hAnsiTheme="minorHAnsi" w:cs="Times New Roman"/>
                <w:sz w:val="24"/>
                <w:szCs w:val="24"/>
                <w:lang w:val="en-US" w:eastAsia="en-AU"/>
              </w:rPr>
              <w:id w:val="1334638363"/>
              <w:placeholder>
                <w:docPart w:val="3DA6222B65FB405BAB8A30CDFD6919ED"/>
              </w:placeholder>
              <w15:repeatingSectionItem/>
            </w:sdtPr>
            <w:sdtEndPr/>
            <w:sdtContent>
              <w:tr w:rsidR="00391032" w:rsidRPr="00970821" w14:paraId="63D1C1C6" w14:textId="77777777" w:rsidTr="00F415A4">
                <w:trPr>
                  <w:trHeight w:val="154"/>
                </w:trPr>
                <w:tc>
                  <w:tcPr>
                    <w:tcW w:w="704" w:type="dxa"/>
                  </w:tcPr>
                  <w:p w14:paraId="269FF025" w14:textId="77777777" w:rsidR="00391032" w:rsidRPr="00970821" w:rsidRDefault="00BE0E19" w:rsidP="00391032">
                    <w:pPr>
                      <w:pStyle w:val="NoSpacing1"/>
                      <w:rPr>
                        <w:rFonts w:asciiTheme="minorHAnsi" w:hAnsiTheme="minorHAnsi"/>
                        <w:sz w:val="24"/>
                        <w:szCs w:val="24"/>
                      </w:rPr>
                    </w:pPr>
                    <w:sdt>
                      <w:sdtPr>
                        <w:rPr>
                          <w:rFonts w:asciiTheme="minorHAnsi" w:hAnsiTheme="minorHAnsi" w:cstheme="minorHAnsi"/>
                          <w:sz w:val="24"/>
                          <w:szCs w:val="24"/>
                        </w:rPr>
                        <w:tag w:val="QuestionNumber"/>
                        <w:id w:val="-856271456"/>
                        <w:placeholder>
                          <w:docPart w:val="73A0343794F64F4F94A8DBA9586F5665"/>
                        </w:placeholder>
                      </w:sdtPr>
                      <w:sdtEndPr/>
                      <w:sdtContent>
                        <w:r w:rsidR="00391032" w:rsidRPr="00970821">
                          <w:rPr>
                            <w:rFonts w:asciiTheme="minorHAnsi" w:hAnsiTheme="minorHAnsi" w:cstheme="minorHAnsi"/>
                            <w:sz w:val="24"/>
                            <w:szCs w:val="24"/>
                          </w:rPr>
                          <w:t>902</w:t>
                        </w:r>
                      </w:sdtContent>
                    </w:sdt>
                  </w:p>
                </w:tc>
                <w:tc>
                  <w:tcPr>
                    <w:tcW w:w="8312" w:type="dxa"/>
                  </w:tcPr>
                  <w:p w14:paraId="60CC93A1" w14:textId="77777777" w:rsidR="00391032" w:rsidRPr="00970821" w:rsidRDefault="00BE0E19" w:rsidP="00391032">
                    <w:pPr>
                      <w:rPr>
                        <w:rFonts w:cs="Calibri"/>
                        <w:szCs w:val="24"/>
                      </w:rPr>
                    </w:pPr>
                    <w:sdt>
                      <w:sdtPr>
                        <w:rPr>
                          <w:szCs w:val="24"/>
                        </w:rPr>
                        <w:id w:val="1088657586"/>
                      </w:sdtPr>
                      <w:sdtEndPr/>
                      <w:sdtContent>
                        <w:r w:rsidR="00391032" w:rsidRPr="00970821">
                          <w:rPr>
                            <w:rFonts w:cs="Calibri"/>
                            <w:b/>
                            <w:bCs/>
                            <w:szCs w:val="24"/>
                          </w:rPr>
                          <w:t>MS CASTLEY</w:t>
                        </w:r>
                        <w:r w:rsidR="00391032" w:rsidRPr="00970821">
                          <w:rPr>
                            <w:rFonts w:cs="Calibri"/>
                            <w:szCs w:val="24"/>
                          </w:rPr>
                          <w:t xml:space="preserve">: To ask the Minister for Health — </w:t>
                        </w:r>
                      </w:sdtContent>
                    </w:sdt>
                  </w:p>
                  <w:p w14:paraId="23487FAD" w14:textId="77777777" w:rsidR="00391032" w:rsidRPr="00970821" w:rsidRDefault="00391032" w:rsidP="00391032">
                    <w:pPr>
                      <w:numPr>
                        <w:ilvl w:val="0"/>
                        <w:numId w:val="14"/>
                      </w:numPr>
                      <w:spacing w:before="100" w:beforeAutospacing="1" w:after="100" w:afterAutospacing="1"/>
                      <w:ind w:left="464" w:hanging="464"/>
                      <w:rPr>
                        <w:rFonts w:cs="Calibri"/>
                        <w:szCs w:val="24"/>
                      </w:rPr>
                    </w:pPr>
                    <w:r w:rsidRPr="00970821">
                      <w:rPr>
                        <w:rFonts w:cs="Calibri"/>
                        <w:szCs w:val="24"/>
                      </w:rPr>
                      <w:t xml:space="preserve">Who conducted the external review of </w:t>
                    </w:r>
                    <w:proofErr w:type="spellStart"/>
                    <w:r w:rsidRPr="00970821">
                      <w:rPr>
                        <w:rFonts w:cs="Calibri"/>
                        <w:szCs w:val="24"/>
                      </w:rPr>
                      <w:t>paediatric</w:t>
                    </w:r>
                    <w:proofErr w:type="spellEnd"/>
                    <w:r w:rsidRPr="00970821">
                      <w:rPr>
                        <w:rFonts w:cs="Calibri"/>
                        <w:szCs w:val="24"/>
                      </w:rPr>
                      <w:t xml:space="preserve"> services in late 2021.</w:t>
                    </w:r>
                  </w:p>
                  <w:p w14:paraId="2F56D0D0" w14:textId="77777777" w:rsidR="00391032" w:rsidRPr="00970821" w:rsidRDefault="00391032" w:rsidP="00391032">
                    <w:pPr>
                      <w:numPr>
                        <w:ilvl w:val="0"/>
                        <w:numId w:val="14"/>
                      </w:numPr>
                      <w:spacing w:before="100" w:beforeAutospacing="1" w:after="100" w:afterAutospacing="1"/>
                      <w:ind w:left="464" w:hanging="464"/>
                      <w:rPr>
                        <w:rFonts w:cs="Calibri"/>
                        <w:szCs w:val="24"/>
                      </w:rPr>
                    </w:pPr>
                    <w:r w:rsidRPr="00970821">
                      <w:rPr>
                        <w:rFonts w:cs="Calibri"/>
                        <w:szCs w:val="24"/>
                      </w:rPr>
                      <w:t>What was the cost and process to select the reviewer.</w:t>
                    </w:r>
                  </w:p>
                  <w:p w14:paraId="3095818C" w14:textId="77777777" w:rsidR="00391032" w:rsidRPr="00970821" w:rsidRDefault="00391032" w:rsidP="00391032">
                    <w:pPr>
                      <w:numPr>
                        <w:ilvl w:val="0"/>
                        <w:numId w:val="14"/>
                      </w:numPr>
                      <w:spacing w:before="100" w:beforeAutospacing="1" w:after="100" w:afterAutospacing="1"/>
                      <w:ind w:left="464" w:hanging="464"/>
                      <w:rPr>
                        <w:rFonts w:cs="Calibri"/>
                        <w:szCs w:val="24"/>
                      </w:rPr>
                    </w:pPr>
                    <w:r w:rsidRPr="00970821">
                      <w:rPr>
                        <w:rFonts w:cs="Calibri"/>
                        <w:szCs w:val="24"/>
                      </w:rPr>
                      <w:t>When was the review done.</w:t>
                    </w:r>
                  </w:p>
                  <w:p w14:paraId="7297A45C" w14:textId="77777777" w:rsidR="00391032" w:rsidRPr="00970821" w:rsidRDefault="00391032" w:rsidP="00391032">
                    <w:pPr>
                      <w:numPr>
                        <w:ilvl w:val="0"/>
                        <w:numId w:val="14"/>
                      </w:numPr>
                      <w:spacing w:before="100" w:beforeAutospacing="1" w:after="100" w:afterAutospacing="1"/>
                      <w:ind w:left="464" w:hanging="464"/>
                      <w:rPr>
                        <w:rFonts w:cs="Calibri"/>
                        <w:szCs w:val="24"/>
                      </w:rPr>
                    </w:pPr>
                    <w:r w:rsidRPr="00970821">
                      <w:rPr>
                        <w:rFonts w:cs="Calibri"/>
                        <w:szCs w:val="24"/>
                      </w:rPr>
                      <w:t>What was the terms of reference.</w:t>
                    </w:r>
                  </w:p>
                  <w:p w14:paraId="3E8948B8" w14:textId="77777777" w:rsidR="00391032" w:rsidRPr="00970821" w:rsidRDefault="00391032" w:rsidP="00391032">
                    <w:pPr>
                      <w:numPr>
                        <w:ilvl w:val="0"/>
                        <w:numId w:val="14"/>
                      </w:numPr>
                      <w:spacing w:before="100" w:beforeAutospacing="1" w:after="100" w:afterAutospacing="1"/>
                      <w:ind w:left="464" w:hanging="464"/>
                      <w:rPr>
                        <w:rFonts w:cs="Calibri"/>
                        <w:szCs w:val="24"/>
                      </w:rPr>
                    </w:pPr>
                    <w:r w:rsidRPr="00970821">
                      <w:rPr>
                        <w:rFonts w:cs="Calibri"/>
                        <w:szCs w:val="24"/>
                      </w:rPr>
                      <w:lastRenderedPageBreak/>
                      <w:t>How was the review conducted?</w:t>
                    </w:r>
                  </w:p>
                  <w:p w14:paraId="33B798E1" w14:textId="77777777" w:rsidR="00391032" w:rsidRPr="00970821" w:rsidRDefault="00391032" w:rsidP="00391032">
                    <w:pPr>
                      <w:numPr>
                        <w:ilvl w:val="0"/>
                        <w:numId w:val="14"/>
                      </w:numPr>
                      <w:spacing w:before="100" w:beforeAutospacing="1" w:after="100" w:afterAutospacing="1"/>
                      <w:ind w:left="464" w:hanging="464"/>
                      <w:rPr>
                        <w:rFonts w:cs="Calibri"/>
                        <w:szCs w:val="24"/>
                      </w:rPr>
                    </w:pPr>
                    <w:r w:rsidRPr="00970821">
                      <w:rPr>
                        <w:rFonts w:cs="Calibri"/>
                        <w:szCs w:val="24"/>
                      </w:rPr>
                      <w:t>When did the Minister receive the review.</w:t>
                    </w:r>
                  </w:p>
                  <w:p w14:paraId="2570C801" w14:textId="77777777" w:rsidR="00391032" w:rsidRPr="00970821" w:rsidRDefault="00391032" w:rsidP="00391032">
                    <w:pPr>
                      <w:numPr>
                        <w:ilvl w:val="0"/>
                        <w:numId w:val="14"/>
                      </w:numPr>
                      <w:spacing w:before="100" w:beforeAutospacing="1" w:after="100" w:afterAutospacing="1"/>
                      <w:ind w:left="464" w:hanging="464"/>
                      <w:rPr>
                        <w:rFonts w:cs="Calibri"/>
                        <w:szCs w:val="24"/>
                      </w:rPr>
                    </w:pPr>
                    <w:r w:rsidRPr="00970821">
                      <w:rPr>
                        <w:rFonts w:cs="Calibri"/>
                        <w:szCs w:val="24"/>
                      </w:rPr>
                      <w:t>What are the review’s recommendations.</w:t>
                    </w:r>
                  </w:p>
                  <w:p w14:paraId="72B5A727" w14:textId="77777777" w:rsidR="00391032" w:rsidRPr="00970821" w:rsidRDefault="00391032" w:rsidP="00391032">
                    <w:pPr>
                      <w:numPr>
                        <w:ilvl w:val="0"/>
                        <w:numId w:val="14"/>
                      </w:numPr>
                      <w:spacing w:before="100" w:beforeAutospacing="1" w:after="100" w:afterAutospacing="1"/>
                      <w:ind w:left="464" w:hanging="464"/>
                      <w:rPr>
                        <w:rFonts w:cs="Calibri"/>
                        <w:szCs w:val="24"/>
                      </w:rPr>
                    </w:pPr>
                    <w:r w:rsidRPr="00970821">
                      <w:rPr>
                        <w:rFonts w:cs="Calibri"/>
                        <w:szCs w:val="24"/>
                      </w:rPr>
                      <w:t xml:space="preserve">Did the reviewer speak to families who have used </w:t>
                    </w:r>
                    <w:proofErr w:type="spellStart"/>
                    <w:r w:rsidRPr="00970821">
                      <w:rPr>
                        <w:rFonts w:cs="Calibri"/>
                        <w:szCs w:val="24"/>
                      </w:rPr>
                      <w:t>paediatric</w:t>
                    </w:r>
                    <w:proofErr w:type="spellEnd"/>
                    <w:r w:rsidRPr="00970821">
                      <w:rPr>
                        <w:rFonts w:cs="Calibri"/>
                        <w:szCs w:val="24"/>
                      </w:rPr>
                      <w:t xml:space="preserve"> services; if so, can the Minister provide relevant details.</w:t>
                    </w:r>
                  </w:p>
                  <w:p w14:paraId="3DDA6660" w14:textId="77777777" w:rsidR="00391032" w:rsidRPr="00970821" w:rsidRDefault="00391032" w:rsidP="00391032">
                    <w:pPr>
                      <w:numPr>
                        <w:ilvl w:val="0"/>
                        <w:numId w:val="14"/>
                      </w:numPr>
                      <w:spacing w:before="100" w:beforeAutospacing="1" w:after="100" w:afterAutospacing="1"/>
                      <w:ind w:left="464" w:hanging="464"/>
                      <w:rPr>
                        <w:rFonts w:cs="Calibri"/>
                        <w:szCs w:val="24"/>
                      </w:rPr>
                    </w:pPr>
                    <w:r w:rsidRPr="00970821">
                      <w:rPr>
                        <w:rFonts w:cs="Calibri"/>
                        <w:szCs w:val="24"/>
                      </w:rPr>
                      <w:t xml:space="preserve">Did reviewer examine gaps in our </w:t>
                    </w:r>
                    <w:proofErr w:type="spellStart"/>
                    <w:r w:rsidRPr="00970821">
                      <w:rPr>
                        <w:rFonts w:cs="Calibri"/>
                        <w:szCs w:val="24"/>
                      </w:rPr>
                      <w:t>paediatric</w:t>
                    </w:r>
                    <w:proofErr w:type="spellEnd"/>
                    <w:r w:rsidRPr="00970821">
                      <w:rPr>
                        <w:rFonts w:cs="Calibri"/>
                        <w:szCs w:val="24"/>
                      </w:rPr>
                      <w:t xml:space="preserve"> services; if so, can the Minister provide relevant details.</w:t>
                    </w:r>
                  </w:p>
                  <w:p w14:paraId="7E96373B" w14:textId="77777777" w:rsidR="00391032" w:rsidRPr="00970821" w:rsidRDefault="00391032" w:rsidP="00391032">
                    <w:pPr>
                      <w:numPr>
                        <w:ilvl w:val="0"/>
                        <w:numId w:val="14"/>
                      </w:numPr>
                      <w:spacing w:before="100" w:beforeAutospacing="1" w:after="100" w:afterAutospacing="1"/>
                      <w:ind w:left="464" w:hanging="464"/>
                      <w:rPr>
                        <w:szCs w:val="24"/>
                      </w:rPr>
                    </w:pPr>
                    <w:r w:rsidRPr="00970821">
                      <w:rPr>
                        <w:rFonts w:cs="Calibri"/>
                        <w:szCs w:val="24"/>
                      </w:rPr>
                      <w:t>Can the Minister provide a copy of the review.</w:t>
                    </w:r>
                  </w:p>
                </w:tc>
              </w:tr>
            </w:sdtContent>
          </w:sdt>
        </w:sdtContent>
      </w:sdt>
      <w:sdt>
        <w:sdtPr>
          <w:rPr>
            <w:rFonts w:asciiTheme="minorHAnsi" w:eastAsia="Times New Roman" w:hAnsiTheme="minorHAnsi" w:cs="Times New Roman"/>
            <w:sz w:val="24"/>
            <w:szCs w:val="24"/>
            <w:lang w:val="en-US" w:eastAsia="en-AU"/>
          </w:rPr>
          <w:tag w:val="DataRow"/>
          <w:id w:val="-908377925"/>
          <w15:repeatingSection/>
        </w:sdtPr>
        <w:sdtEndPr/>
        <w:sdtContent>
          <w:sdt>
            <w:sdtPr>
              <w:rPr>
                <w:rFonts w:asciiTheme="minorHAnsi" w:eastAsia="Times New Roman" w:hAnsiTheme="minorHAnsi" w:cs="Times New Roman"/>
                <w:sz w:val="24"/>
                <w:szCs w:val="24"/>
                <w:lang w:val="en-US" w:eastAsia="en-AU"/>
              </w:rPr>
              <w:id w:val="-1032493165"/>
              <w:placeholder>
                <w:docPart w:val="3DA6222B65FB405BAB8A30CDFD6919ED"/>
              </w:placeholder>
              <w15:repeatingSectionItem/>
            </w:sdtPr>
            <w:sdtEndPr/>
            <w:sdtContent>
              <w:tr w:rsidR="00391032" w:rsidRPr="00970821" w14:paraId="6CA906F1" w14:textId="77777777" w:rsidTr="00F415A4">
                <w:trPr>
                  <w:trHeight w:val="154"/>
                </w:trPr>
                <w:tc>
                  <w:tcPr>
                    <w:tcW w:w="704" w:type="dxa"/>
                  </w:tcPr>
                  <w:p w14:paraId="0103C624" w14:textId="77777777" w:rsidR="00391032" w:rsidRPr="00970821" w:rsidRDefault="00BE0E19" w:rsidP="00391032">
                    <w:pPr>
                      <w:pStyle w:val="NoSpacing1"/>
                      <w:rPr>
                        <w:rFonts w:asciiTheme="minorHAnsi" w:hAnsiTheme="minorHAnsi"/>
                        <w:sz w:val="24"/>
                        <w:szCs w:val="24"/>
                      </w:rPr>
                    </w:pPr>
                    <w:sdt>
                      <w:sdtPr>
                        <w:rPr>
                          <w:rFonts w:asciiTheme="minorHAnsi" w:hAnsiTheme="minorHAnsi" w:cstheme="minorHAnsi"/>
                          <w:sz w:val="24"/>
                          <w:szCs w:val="24"/>
                        </w:rPr>
                        <w:tag w:val="QuestionNumber"/>
                        <w:id w:val="15897570"/>
                        <w:placeholder>
                          <w:docPart w:val="73A0343794F64F4F94A8DBA9586F5665"/>
                        </w:placeholder>
                      </w:sdtPr>
                      <w:sdtEndPr/>
                      <w:sdtContent>
                        <w:r w:rsidR="00391032" w:rsidRPr="00970821">
                          <w:rPr>
                            <w:rFonts w:asciiTheme="minorHAnsi" w:hAnsiTheme="minorHAnsi" w:cstheme="minorHAnsi"/>
                            <w:sz w:val="24"/>
                            <w:szCs w:val="24"/>
                          </w:rPr>
                          <w:t>903</w:t>
                        </w:r>
                      </w:sdtContent>
                    </w:sdt>
                  </w:p>
                </w:tc>
                <w:tc>
                  <w:tcPr>
                    <w:tcW w:w="8312" w:type="dxa"/>
                  </w:tcPr>
                  <w:p w14:paraId="08D4F433" w14:textId="77777777" w:rsidR="00391032" w:rsidRPr="00970821" w:rsidRDefault="00BE0E19" w:rsidP="00391032">
                    <w:pPr>
                      <w:rPr>
                        <w:szCs w:val="24"/>
                      </w:rPr>
                    </w:pPr>
                    <w:sdt>
                      <w:sdtPr>
                        <w:rPr>
                          <w:szCs w:val="24"/>
                        </w:rPr>
                        <w:id w:val="-163715152"/>
                      </w:sdtPr>
                      <w:sdtEndPr/>
                      <w:sdtContent>
                        <w:r w:rsidR="00391032" w:rsidRPr="00970821">
                          <w:rPr>
                            <w:rFonts w:cs="Calibri"/>
                            <w:b/>
                            <w:bCs/>
                            <w:szCs w:val="24"/>
                          </w:rPr>
                          <w:t>MRS KIKKERT</w:t>
                        </w:r>
                        <w:r w:rsidR="00391032" w:rsidRPr="00970821">
                          <w:rPr>
                            <w:rFonts w:cs="Calibri"/>
                            <w:szCs w:val="24"/>
                          </w:rPr>
                          <w:t xml:space="preserve">: To ask the Minister for Corrections — What is the current usage status of the former </w:t>
                        </w:r>
                        <w:proofErr w:type="spellStart"/>
                        <w:r w:rsidR="00391032" w:rsidRPr="00970821">
                          <w:rPr>
                            <w:rFonts w:cs="Calibri"/>
                            <w:szCs w:val="24"/>
                          </w:rPr>
                          <w:t>Symonston</w:t>
                        </w:r>
                        <w:proofErr w:type="spellEnd"/>
                        <w:r w:rsidR="00391032" w:rsidRPr="00970821">
                          <w:rPr>
                            <w:rFonts w:cs="Calibri"/>
                            <w:szCs w:val="24"/>
                          </w:rPr>
                          <w:t xml:space="preserve"> Remand Centre.</w:t>
                        </w:r>
                      </w:sdtContent>
                    </w:sdt>
                  </w:p>
                </w:tc>
              </w:tr>
            </w:sdtContent>
          </w:sdt>
        </w:sdtContent>
      </w:sdt>
    </w:tbl>
    <w:p w14:paraId="2B7C3CA8" w14:textId="77777777" w:rsidR="00391032" w:rsidRPr="00970821" w:rsidRDefault="00391032" w:rsidP="00391032">
      <w:pPr>
        <w:rPr>
          <w:szCs w:val="24"/>
        </w:rPr>
      </w:pP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sdt>
        <w:sdtPr>
          <w:rPr>
            <w:rFonts w:asciiTheme="minorHAnsi" w:eastAsia="Times New Roman" w:hAnsiTheme="minorHAnsi" w:cs="Times New Roman"/>
            <w:sz w:val="24"/>
            <w:szCs w:val="24"/>
            <w:lang w:val="en-US" w:eastAsia="en-AU"/>
          </w:rPr>
          <w:tag w:val="DataRow"/>
          <w:id w:val="-1296366751"/>
          <w15:repeatingSection/>
        </w:sdtPr>
        <w:sdtEndPr/>
        <w:sdtContent>
          <w:sdt>
            <w:sdtPr>
              <w:rPr>
                <w:rFonts w:asciiTheme="minorHAnsi" w:eastAsia="Times New Roman" w:hAnsiTheme="minorHAnsi" w:cs="Times New Roman"/>
                <w:sz w:val="24"/>
                <w:szCs w:val="24"/>
                <w:lang w:val="en-US" w:eastAsia="en-AU"/>
              </w:rPr>
              <w:id w:val="-97568161"/>
              <w:placeholder>
                <w:docPart w:val="3DA6222B65FB405BAB8A30CDFD6919ED"/>
              </w:placeholder>
              <w15:repeatingSectionItem/>
            </w:sdtPr>
            <w:sdtEndPr/>
            <w:sdtContent>
              <w:tr w:rsidR="00391032" w:rsidRPr="00970821" w14:paraId="310EBEF3" w14:textId="77777777" w:rsidTr="00F415A4">
                <w:trPr>
                  <w:trHeight w:val="154"/>
                </w:trPr>
                <w:tc>
                  <w:tcPr>
                    <w:tcW w:w="704" w:type="dxa"/>
                  </w:tcPr>
                  <w:p w14:paraId="582FC6E1" w14:textId="77777777" w:rsidR="00391032" w:rsidRPr="00970821" w:rsidRDefault="00BE0E19" w:rsidP="00391032">
                    <w:pPr>
                      <w:pStyle w:val="NoSpacing1"/>
                      <w:rPr>
                        <w:rFonts w:asciiTheme="minorHAnsi" w:hAnsiTheme="minorHAnsi"/>
                        <w:sz w:val="24"/>
                        <w:szCs w:val="24"/>
                      </w:rPr>
                    </w:pPr>
                    <w:sdt>
                      <w:sdtPr>
                        <w:rPr>
                          <w:rFonts w:asciiTheme="minorHAnsi" w:hAnsiTheme="minorHAnsi" w:cstheme="minorHAnsi"/>
                          <w:sz w:val="24"/>
                          <w:szCs w:val="24"/>
                        </w:rPr>
                        <w:tag w:val="QuestionNumber"/>
                        <w:id w:val="-1837527031"/>
                        <w:placeholder>
                          <w:docPart w:val="73A0343794F64F4F94A8DBA9586F5665"/>
                        </w:placeholder>
                      </w:sdtPr>
                      <w:sdtEndPr/>
                      <w:sdtContent>
                        <w:r w:rsidR="00391032" w:rsidRPr="00970821">
                          <w:rPr>
                            <w:rFonts w:asciiTheme="minorHAnsi" w:hAnsiTheme="minorHAnsi" w:cstheme="minorHAnsi"/>
                            <w:sz w:val="24"/>
                            <w:szCs w:val="24"/>
                          </w:rPr>
                          <w:t>904</w:t>
                        </w:r>
                      </w:sdtContent>
                    </w:sdt>
                  </w:p>
                </w:tc>
                <w:tc>
                  <w:tcPr>
                    <w:tcW w:w="8312" w:type="dxa"/>
                  </w:tcPr>
                  <w:p w14:paraId="3BED9B60" w14:textId="77777777" w:rsidR="00391032" w:rsidRPr="00970821" w:rsidRDefault="00BE0E19" w:rsidP="00391032">
                    <w:pPr>
                      <w:rPr>
                        <w:rFonts w:cs="Calibri"/>
                        <w:szCs w:val="24"/>
                      </w:rPr>
                    </w:pPr>
                    <w:sdt>
                      <w:sdtPr>
                        <w:rPr>
                          <w:szCs w:val="24"/>
                        </w:rPr>
                        <w:id w:val="913670579"/>
                      </w:sdtPr>
                      <w:sdtEndPr/>
                      <w:sdtContent>
                        <w:r w:rsidR="00391032" w:rsidRPr="00970821">
                          <w:rPr>
                            <w:rFonts w:cs="Calibri"/>
                            <w:b/>
                            <w:bCs/>
                            <w:szCs w:val="24"/>
                          </w:rPr>
                          <w:t>MS CASTLEY</w:t>
                        </w:r>
                        <w:r w:rsidR="00391032" w:rsidRPr="00970821">
                          <w:rPr>
                            <w:rFonts w:cs="Calibri"/>
                            <w:szCs w:val="24"/>
                          </w:rPr>
                          <w:t xml:space="preserve">: To ask the Minister for Health — </w:t>
                        </w:r>
                      </w:sdtContent>
                    </w:sdt>
                  </w:p>
                  <w:p w14:paraId="256E9276" w14:textId="77777777" w:rsidR="00391032" w:rsidRPr="00970821" w:rsidRDefault="00391032" w:rsidP="00391032">
                    <w:pPr>
                      <w:numPr>
                        <w:ilvl w:val="0"/>
                        <w:numId w:val="15"/>
                      </w:numPr>
                      <w:spacing w:before="100" w:beforeAutospacing="1" w:after="100" w:afterAutospacing="1"/>
                      <w:ind w:left="464" w:hanging="464"/>
                      <w:rPr>
                        <w:rFonts w:cs="Calibri"/>
                        <w:szCs w:val="24"/>
                      </w:rPr>
                    </w:pPr>
                    <w:r w:rsidRPr="00970821">
                      <w:rPr>
                        <w:rFonts w:cs="Calibri"/>
                        <w:szCs w:val="24"/>
                      </w:rPr>
                      <w:t>In relation to the Gastroenterology and Hepatology Unit (GEHU), how many referrals that have come through the National Bowel Cancer Screening Program and assessed by a general practitioner (GP) as urgent have been seen within the clinically recommended time.</w:t>
                    </w:r>
                  </w:p>
                  <w:p w14:paraId="1DF57184" w14:textId="77777777" w:rsidR="00391032" w:rsidRPr="00970821" w:rsidRDefault="00391032" w:rsidP="00391032">
                    <w:pPr>
                      <w:numPr>
                        <w:ilvl w:val="0"/>
                        <w:numId w:val="15"/>
                      </w:numPr>
                      <w:spacing w:before="100" w:beforeAutospacing="1" w:after="100" w:afterAutospacing="1"/>
                      <w:ind w:left="464" w:hanging="464"/>
                      <w:rPr>
                        <w:rFonts w:cs="Calibri"/>
                        <w:szCs w:val="24"/>
                      </w:rPr>
                    </w:pPr>
                    <w:r w:rsidRPr="00970821">
                      <w:rPr>
                        <w:rFonts w:cs="Calibri"/>
                        <w:szCs w:val="24"/>
                      </w:rPr>
                      <w:t>What is the agreement with the federal government about wait times for referrals that have come through the National Bowel Cancer Screening Program and assessed by a GP as urgent have been seen within the clinically recommended time, that is, how quickly are these patients supposed to be seen.</w:t>
                    </w:r>
                  </w:p>
                  <w:p w14:paraId="6C1094B7" w14:textId="77777777" w:rsidR="00391032" w:rsidRPr="00970821" w:rsidRDefault="00391032" w:rsidP="00391032">
                    <w:pPr>
                      <w:numPr>
                        <w:ilvl w:val="0"/>
                        <w:numId w:val="15"/>
                      </w:numPr>
                      <w:spacing w:before="100" w:beforeAutospacing="1" w:after="100" w:afterAutospacing="1"/>
                      <w:ind w:left="464" w:hanging="464"/>
                      <w:rPr>
                        <w:rFonts w:cs="Calibri"/>
                        <w:szCs w:val="24"/>
                      </w:rPr>
                    </w:pPr>
                    <w:r w:rsidRPr="00970821">
                      <w:rPr>
                        <w:rFonts w:cs="Calibri"/>
                        <w:szCs w:val="24"/>
                      </w:rPr>
                      <w:t>How many consultants are up to date with triaging, and/or with no referrals awaiting triage dated more than six months ago.</w:t>
                    </w:r>
                  </w:p>
                  <w:p w14:paraId="5326206C" w14:textId="77777777" w:rsidR="00391032" w:rsidRPr="00970821" w:rsidRDefault="00391032" w:rsidP="00391032">
                    <w:pPr>
                      <w:numPr>
                        <w:ilvl w:val="0"/>
                        <w:numId w:val="15"/>
                      </w:numPr>
                      <w:spacing w:before="100" w:beforeAutospacing="1" w:after="100" w:afterAutospacing="1"/>
                      <w:ind w:left="464" w:hanging="464"/>
                      <w:rPr>
                        <w:rFonts w:cs="Calibri"/>
                        <w:szCs w:val="24"/>
                      </w:rPr>
                    </w:pPr>
                    <w:r w:rsidRPr="00970821">
                      <w:rPr>
                        <w:rFonts w:cs="Calibri"/>
                        <w:szCs w:val="24"/>
                      </w:rPr>
                      <w:t>Are faxed referrals still being used.</w:t>
                    </w:r>
                  </w:p>
                  <w:p w14:paraId="78B6B775" w14:textId="77777777" w:rsidR="00391032" w:rsidRPr="00970821" w:rsidRDefault="00391032" w:rsidP="00391032">
                    <w:pPr>
                      <w:numPr>
                        <w:ilvl w:val="0"/>
                        <w:numId w:val="15"/>
                      </w:numPr>
                      <w:spacing w:before="100" w:beforeAutospacing="1" w:after="100" w:afterAutospacing="1"/>
                      <w:ind w:left="464" w:hanging="464"/>
                      <w:rPr>
                        <w:rFonts w:cs="Calibri"/>
                        <w:szCs w:val="24"/>
                      </w:rPr>
                    </w:pPr>
                    <w:r w:rsidRPr="00970821">
                      <w:rPr>
                        <w:rFonts w:cs="Calibri"/>
                        <w:szCs w:val="24"/>
                      </w:rPr>
                      <w:t>Do referring GPs get any automatic updates as to the progress of the referral and any further information required and how has this changed since the 2015 Auditor-General’s report (page 43).</w:t>
                    </w:r>
                  </w:p>
                  <w:p w14:paraId="14A8F6BF" w14:textId="77777777" w:rsidR="00391032" w:rsidRPr="00970821" w:rsidRDefault="00391032" w:rsidP="00391032">
                    <w:pPr>
                      <w:numPr>
                        <w:ilvl w:val="0"/>
                        <w:numId w:val="15"/>
                      </w:numPr>
                      <w:spacing w:before="100" w:beforeAutospacing="1" w:after="100" w:afterAutospacing="1"/>
                      <w:ind w:left="464" w:hanging="464"/>
                      <w:rPr>
                        <w:szCs w:val="24"/>
                      </w:rPr>
                    </w:pPr>
                    <w:r w:rsidRPr="00970821">
                      <w:rPr>
                        <w:rFonts w:cs="Calibri"/>
                        <w:szCs w:val="24"/>
                      </w:rPr>
                      <w:t>Have all recommendations from the 2015 Auditor-General’s report into the GEHU been implemented.</w:t>
                    </w:r>
                  </w:p>
                </w:tc>
              </w:tr>
            </w:sdtContent>
          </w:sdt>
        </w:sdtContent>
      </w:sdt>
      <w:sdt>
        <w:sdtPr>
          <w:rPr>
            <w:rFonts w:asciiTheme="minorHAnsi" w:eastAsia="Times New Roman" w:hAnsiTheme="minorHAnsi" w:cs="Times New Roman"/>
            <w:sz w:val="24"/>
            <w:szCs w:val="24"/>
            <w:lang w:val="en-US" w:eastAsia="en-AU"/>
          </w:rPr>
          <w:tag w:val="DataRow"/>
          <w:id w:val="-1301761885"/>
          <w15:repeatingSection/>
        </w:sdtPr>
        <w:sdtEndPr/>
        <w:sdtContent>
          <w:sdt>
            <w:sdtPr>
              <w:rPr>
                <w:rFonts w:asciiTheme="minorHAnsi" w:eastAsia="Times New Roman" w:hAnsiTheme="minorHAnsi" w:cs="Times New Roman"/>
                <w:sz w:val="24"/>
                <w:szCs w:val="24"/>
                <w:lang w:val="en-US" w:eastAsia="en-AU"/>
              </w:rPr>
              <w:id w:val="813527625"/>
              <w:placeholder>
                <w:docPart w:val="3DA6222B65FB405BAB8A30CDFD6919ED"/>
              </w:placeholder>
              <w15:repeatingSectionItem/>
            </w:sdtPr>
            <w:sdtEndPr/>
            <w:sdtContent>
              <w:tr w:rsidR="00391032" w:rsidRPr="00970821" w14:paraId="16C3B2B4" w14:textId="77777777" w:rsidTr="00F415A4">
                <w:trPr>
                  <w:trHeight w:val="154"/>
                </w:trPr>
                <w:tc>
                  <w:tcPr>
                    <w:tcW w:w="704" w:type="dxa"/>
                  </w:tcPr>
                  <w:p w14:paraId="1DC047A5" w14:textId="77777777" w:rsidR="00391032" w:rsidRPr="00970821" w:rsidRDefault="00BE0E19" w:rsidP="00391032">
                    <w:pPr>
                      <w:pStyle w:val="NoSpacing1"/>
                      <w:rPr>
                        <w:rFonts w:asciiTheme="minorHAnsi" w:hAnsiTheme="minorHAnsi"/>
                        <w:sz w:val="24"/>
                        <w:szCs w:val="24"/>
                      </w:rPr>
                    </w:pPr>
                    <w:sdt>
                      <w:sdtPr>
                        <w:rPr>
                          <w:rFonts w:asciiTheme="minorHAnsi" w:hAnsiTheme="minorHAnsi" w:cstheme="minorHAnsi"/>
                          <w:sz w:val="24"/>
                          <w:szCs w:val="24"/>
                        </w:rPr>
                        <w:tag w:val="QuestionNumber"/>
                        <w:id w:val="-181051790"/>
                        <w:placeholder>
                          <w:docPart w:val="73A0343794F64F4F94A8DBA9586F5665"/>
                        </w:placeholder>
                      </w:sdtPr>
                      <w:sdtEndPr/>
                      <w:sdtContent>
                        <w:r w:rsidR="00391032" w:rsidRPr="00970821">
                          <w:rPr>
                            <w:rFonts w:asciiTheme="minorHAnsi" w:hAnsiTheme="minorHAnsi" w:cstheme="minorHAnsi"/>
                            <w:sz w:val="24"/>
                            <w:szCs w:val="24"/>
                          </w:rPr>
                          <w:t>905</w:t>
                        </w:r>
                      </w:sdtContent>
                    </w:sdt>
                  </w:p>
                </w:tc>
                <w:tc>
                  <w:tcPr>
                    <w:tcW w:w="8312" w:type="dxa"/>
                  </w:tcPr>
                  <w:p w14:paraId="748956D6" w14:textId="77777777" w:rsidR="00391032" w:rsidRPr="00970821" w:rsidRDefault="00BE0E19" w:rsidP="00391032">
                    <w:pPr>
                      <w:rPr>
                        <w:rFonts w:cs="Calibri"/>
                        <w:szCs w:val="24"/>
                      </w:rPr>
                    </w:pPr>
                    <w:sdt>
                      <w:sdtPr>
                        <w:rPr>
                          <w:szCs w:val="24"/>
                        </w:rPr>
                        <w:id w:val="-239414167"/>
                      </w:sdtPr>
                      <w:sdtEndPr/>
                      <w:sdtContent>
                        <w:r w:rsidR="00391032" w:rsidRPr="00970821">
                          <w:rPr>
                            <w:rFonts w:cs="Calibri"/>
                            <w:b/>
                            <w:bCs/>
                            <w:szCs w:val="24"/>
                          </w:rPr>
                          <w:t>MS CASTLEY</w:t>
                        </w:r>
                        <w:r w:rsidR="00391032" w:rsidRPr="00970821">
                          <w:rPr>
                            <w:rFonts w:cs="Calibri"/>
                            <w:szCs w:val="24"/>
                          </w:rPr>
                          <w:t xml:space="preserve">: To ask the Minister for Health — </w:t>
                        </w:r>
                      </w:sdtContent>
                    </w:sdt>
                  </w:p>
                  <w:p w14:paraId="53D53E09" w14:textId="77777777" w:rsidR="00391032" w:rsidRPr="00970821" w:rsidRDefault="00391032" w:rsidP="00391032">
                    <w:pPr>
                      <w:numPr>
                        <w:ilvl w:val="0"/>
                        <w:numId w:val="16"/>
                      </w:numPr>
                      <w:spacing w:before="100" w:beforeAutospacing="1" w:after="100" w:afterAutospacing="1"/>
                      <w:ind w:left="464" w:hanging="464"/>
                      <w:rPr>
                        <w:rFonts w:cs="Calibri"/>
                        <w:szCs w:val="24"/>
                      </w:rPr>
                    </w:pPr>
                    <w:r w:rsidRPr="00970821">
                      <w:rPr>
                        <w:rFonts w:cs="Calibri"/>
                        <w:szCs w:val="24"/>
                      </w:rPr>
                      <w:t xml:space="preserve">When will the review of the </w:t>
                    </w:r>
                    <w:proofErr w:type="spellStart"/>
                    <w:r w:rsidRPr="00970821">
                      <w:rPr>
                        <w:rFonts w:cs="Calibri"/>
                        <w:szCs w:val="24"/>
                      </w:rPr>
                      <w:t>paediatric</w:t>
                    </w:r>
                    <w:proofErr w:type="spellEnd"/>
                    <w:r w:rsidRPr="00970821">
                      <w:rPr>
                        <w:rFonts w:cs="Calibri"/>
                        <w:szCs w:val="24"/>
                      </w:rPr>
                      <w:t xml:space="preserve"> early warning system be finished.</w:t>
                    </w:r>
                  </w:p>
                  <w:p w14:paraId="36B9C77F" w14:textId="77777777" w:rsidR="00391032" w:rsidRPr="00970821" w:rsidRDefault="00391032" w:rsidP="00391032">
                    <w:pPr>
                      <w:numPr>
                        <w:ilvl w:val="0"/>
                        <w:numId w:val="16"/>
                      </w:numPr>
                      <w:spacing w:before="100" w:beforeAutospacing="1" w:after="100" w:afterAutospacing="1"/>
                      <w:ind w:left="464" w:hanging="464"/>
                      <w:rPr>
                        <w:rFonts w:cs="Calibri"/>
                        <w:szCs w:val="24"/>
                      </w:rPr>
                    </w:pPr>
                    <w:r w:rsidRPr="00970821">
                      <w:rPr>
                        <w:rFonts w:cs="Calibri"/>
                        <w:szCs w:val="24"/>
                      </w:rPr>
                      <w:t>Who is conducting the review.</w:t>
                    </w:r>
                  </w:p>
                  <w:p w14:paraId="10272004" w14:textId="77777777" w:rsidR="00391032" w:rsidRPr="00970821" w:rsidRDefault="00391032" w:rsidP="00391032">
                    <w:pPr>
                      <w:numPr>
                        <w:ilvl w:val="0"/>
                        <w:numId w:val="16"/>
                      </w:numPr>
                      <w:spacing w:before="100" w:beforeAutospacing="1" w:after="100" w:afterAutospacing="1"/>
                      <w:ind w:left="464" w:hanging="464"/>
                      <w:rPr>
                        <w:rFonts w:cs="Calibri"/>
                        <w:szCs w:val="24"/>
                      </w:rPr>
                    </w:pPr>
                    <w:r w:rsidRPr="00970821">
                      <w:rPr>
                        <w:rFonts w:cs="Calibri"/>
                        <w:szCs w:val="24"/>
                      </w:rPr>
                      <w:t>When did the review begin.</w:t>
                    </w:r>
                  </w:p>
                  <w:p w14:paraId="4803FADE" w14:textId="77777777" w:rsidR="00391032" w:rsidRPr="00970821" w:rsidRDefault="00391032" w:rsidP="00391032">
                    <w:pPr>
                      <w:numPr>
                        <w:ilvl w:val="0"/>
                        <w:numId w:val="16"/>
                      </w:numPr>
                      <w:spacing w:before="100" w:beforeAutospacing="1" w:after="100" w:afterAutospacing="1"/>
                      <w:ind w:left="464" w:hanging="464"/>
                      <w:rPr>
                        <w:rFonts w:cs="Calibri"/>
                        <w:szCs w:val="24"/>
                      </w:rPr>
                    </w:pPr>
                    <w:r w:rsidRPr="00970821">
                      <w:rPr>
                        <w:rFonts w:cs="Calibri"/>
                        <w:szCs w:val="24"/>
                      </w:rPr>
                      <w:t>What are the terms of reference for the review.</w:t>
                    </w:r>
                  </w:p>
                  <w:p w14:paraId="5BBBE014" w14:textId="77777777" w:rsidR="00391032" w:rsidRPr="00970821" w:rsidRDefault="00391032" w:rsidP="00391032">
                    <w:pPr>
                      <w:numPr>
                        <w:ilvl w:val="0"/>
                        <w:numId w:val="16"/>
                      </w:numPr>
                      <w:spacing w:before="100" w:beforeAutospacing="1" w:after="100" w:afterAutospacing="1"/>
                      <w:ind w:left="464" w:hanging="464"/>
                      <w:rPr>
                        <w:rFonts w:cs="Calibri"/>
                        <w:szCs w:val="24"/>
                      </w:rPr>
                    </w:pPr>
                    <w:r w:rsidRPr="00970821">
                      <w:rPr>
                        <w:rFonts w:cs="Calibri"/>
                        <w:szCs w:val="24"/>
                      </w:rPr>
                      <w:t>How is the review being conducted.</w:t>
                    </w:r>
                  </w:p>
                  <w:p w14:paraId="51903967" w14:textId="77777777" w:rsidR="00391032" w:rsidRPr="00970821" w:rsidRDefault="00391032" w:rsidP="00391032">
                    <w:pPr>
                      <w:numPr>
                        <w:ilvl w:val="0"/>
                        <w:numId w:val="16"/>
                      </w:numPr>
                      <w:spacing w:before="100" w:beforeAutospacing="1" w:after="100" w:afterAutospacing="1"/>
                      <w:ind w:left="464" w:hanging="464"/>
                      <w:rPr>
                        <w:rFonts w:cs="Calibri"/>
                        <w:szCs w:val="24"/>
                      </w:rPr>
                    </w:pPr>
                    <w:r w:rsidRPr="00970821">
                      <w:rPr>
                        <w:rFonts w:cs="Calibri"/>
                        <w:szCs w:val="24"/>
                      </w:rPr>
                      <w:t xml:space="preserve">When was the </w:t>
                    </w:r>
                    <w:proofErr w:type="spellStart"/>
                    <w:r w:rsidRPr="00970821">
                      <w:rPr>
                        <w:rFonts w:cs="Calibri"/>
                        <w:szCs w:val="24"/>
                      </w:rPr>
                      <w:t>paediatric</w:t>
                    </w:r>
                    <w:proofErr w:type="spellEnd"/>
                    <w:r w:rsidRPr="00970821">
                      <w:rPr>
                        <w:rFonts w:cs="Calibri"/>
                        <w:szCs w:val="24"/>
                      </w:rPr>
                      <w:t xml:space="preserve"> early warning system introduced and has it been evaluated.</w:t>
                    </w:r>
                  </w:p>
                  <w:p w14:paraId="24F711F7" w14:textId="77777777" w:rsidR="00391032" w:rsidRPr="00391032" w:rsidRDefault="00391032" w:rsidP="00391032">
                    <w:pPr>
                      <w:numPr>
                        <w:ilvl w:val="0"/>
                        <w:numId w:val="16"/>
                      </w:numPr>
                      <w:spacing w:before="100" w:beforeAutospacing="1" w:after="100" w:afterAutospacing="1"/>
                      <w:ind w:left="464" w:hanging="464"/>
                      <w:rPr>
                        <w:szCs w:val="24"/>
                      </w:rPr>
                    </w:pPr>
                    <w:r w:rsidRPr="00970821">
                      <w:rPr>
                        <w:rFonts w:cs="Calibri"/>
                        <w:szCs w:val="24"/>
                      </w:rPr>
                      <w:t>Will the review’s report be publicly released.</w:t>
                    </w:r>
                  </w:p>
                  <w:p w14:paraId="3578F9A3" w14:textId="77777777" w:rsidR="00391032" w:rsidRDefault="00391032" w:rsidP="00391032">
                    <w:pPr>
                      <w:spacing w:before="100" w:beforeAutospacing="1" w:after="100" w:afterAutospacing="1"/>
                      <w:rPr>
                        <w:rFonts w:cs="Calibri"/>
                        <w:szCs w:val="24"/>
                      </w:rPr>
                    </w:pPr>
                  </w:p>
                  <w:p w14:paraId="7D0DB1EF" w14:textId="77777777" w:rsidR="00391032" w:rsidRDefault="00391032" w:rsidP="00391032">
                    <w:pPr>
                      <w:spacing w:before="100" w:beforeAutospacing="1" w:after="100" w:afterAutospacing="1"/>
                      <w:rPr>
                        <w:szCs w:val="24"/>
                      </w:rPr>
                    </w:pPr>
                  </w:p>
                  <w:p w14:paraId="11702838" w14:textId="77777777" w:rsidR="00391032" w:rsidRPr="00970821" w:rsidRDefault="00391032" w:rsidP="00391032">
                    <w:pPr>
                      <w:spacing w:before="100" w:beforeAutospacing="1" w:after="100" w:afterAutospacing="1"/>
                      <w:rPr>
                        <w:szCs w:val="24"/>
                      </w:rPr>
                    </w:pPr>
                  </w:p>
                </w:tc>
              </w:tr>
            </w:sdtContent>
          </w:sdt>
        </w:sdtContent>
      </w:sdt>
      <w:sdt>
        <w:sdtPr>
          <w:rPr>
            <w:rFonts w:asciiTheme="minorHAnsi" w:eastAsia="Times New Roman" w:hAnsiTheme="minorHAnsi" w:cs="Times New Roman"/>
            <w:sz w:val="24"/>
            <w:szCs w:val="24"/>
            <w:lang w:val="en-US" w:eastAsia="en-AU"/>
          </w:rPr>
          <w:tag w:val="DataRow"/>
          <w:id w:val="1516584112"/>
          <w15:repeatingSection/>
        </w:sdtPr>
        <w:sdtEndPr/>
        <w:sdtContent>
          <w:sdt>
            <w:sdtPr>
              <w:rPr>
                <w:rFonts w:asciiTheme="minorHAnsi" w:eastAsia="Times New Roman" w:hAnsiTheme="minorHAnsi" w:cs="Times New Roman"/>
                <w:sz w:val="24"/>
                <w:szCs w:val="24"/>
                <w:lang w:val="en-US" w:eastAsia="en-AU"/>
              </w:rPr>
              <w:id w:val="-1150752190"/>
              <w:placeholder>
                <w:docPart w:val="3DA6222B65FB405BAB8A30CDFD6919ED"/>
              </w:placeholder>
              <w15:repeatingSectionItem/>
            </w:sdtPr>
            <w:sdtEndPr/>
            <w:sdtContent>
              <w:tr w:rsidR="00391032" w:rsidRPr="00970821" w14:paraId="0B5D27A1" w14:textId="77777777" w:rsidTr="00F415A4">
                <w:trPr>
                  <w:trHeight w:val="154"/>
                </w:trPr>
                <w:tc>
                  <w:tcPr>
                    <w:tcW w:w="704" w:type="dxa"/>
                  </w:tcPr>
                  <w:p w14:paraId="6CAB6C5E" w14:textId="77777777" w:rsidR="00391032" w:rsidRPr="00970821" w:rsidRDefault="00BE0E19" w:rsidP="00391032">
                    <w:pPr>
                      <w:pStyle w:val="NoSpacing1"/>
                      <w:rPr>
                        <w:rFonts w:asciiTheme="minorHAnsi" w:hAnsiTheme="minorHAnsi"/>
                        <w:sz w:val="24"/>
                        <w:szCs w:val="24"/>
                      </w:rPr>
                    </w:pPr>
                    <w:sdt>
                      <w:sdtPr>
                        <w:rPr>
                          <w:rFonts w:asciiTheme="minorHAnsi" w:hAnsiTheme="minorHAnsi" w:cstheme="minorHAnsi"/>
                          <w:sz w:val="24"/>
                          <w:szCs w:val="24"/>
                        </w:rPr>
                        <w:tag w:val="QuestionNumber"/>
                        <w:id w:val="1038626508"/>
                        <w:placeholder>
                          <w:docPart w:val="73A0343794F64F4F94A8DBA9586F5665"/>
                        </w:placeholder>
                      </w:sdtPr>
                      <w:sdtEndPr/>
                      <w:sdtContent>
                        <w:r w:rsidR="00391032" w:rsidRPr="00970821">
                          <w:rPr>
                            <w:rFonts w:asciiTheme="minorHAnsi" w:hAnsiTheme="minorHAnsi" w:cstheme="minorHAnsi"/>
                            <w:sz w:val="24"/>
                            <w:szCs w:val="24"/>
                          </w:rPr>
                          <w:t>907</w:t>
                        </w:r>
                      </w:sdtContent>
                    </w:sdt>
                  </w:p>
                </w:tc>
                <w:tc>
                  <w:tcPr>
                    <w:tcW w:w="8312" w:type="dxa"/>
                  </w:tcPr>
                  <w:p w14:paraId="07694F35" w14:textId="77777777" w:rsidR="00391032" w:rsidRPr="00970821" w:rsidRDefault="00BE0E19" w:rsidP="00391032">
                    <w:pPr>
                      <w:rPr>
                        <w:rFonts w:cs="Calibri"/>
                        <w:szCs w:val="24"/>
                      </w:rPr>
                    </w:pPr>
                    <w:sdt>
                      <w:sdtPr>
                        <w:rPr>
                          <w:szCs w:val="24"/>
                        </w:rPr>
                        <w:id w:val="-1073039297"/>
                      </w:sdtPr>
                      <w:sdtEndPr/>
                      <w:sdtContent>
                        <w:r w:rsidR="00391032" w:rsidRPr="00970821">
                          <w:rPr>
                            <w:rFonts w:cs="Calibri"/>
                            <w:b/>
                            <w:bCs/>
                            <w:szCs w:val="24"/>
                          </w:rPr>
                          <w:t>MR CAIN</w:t>
                        </w:r>
                        <w:r w:rsidR="00391032" w:rsidRPr="00970821">
                          <w:rPr>
                            <w:rFonts w:cs="Calibri"/>
                            <w:szCs w:val="24"/>
                          </w:rPr>
                          <w:t xml:space="preserve">: To ask the Minister for Housing and Suburban Development — </w:t>
                        </w:r>
                      </w:sdtContent>
                    </w:sdt>
                  </w:p>
                  <w:p w14:paraId="6E105DDF" w14:textId="77777777" w:rsidR="00391032" w:rsidRPr="00970821" w:rsidRDefault="00391032" w:rsidP="00391032">
                    <w:pPr>
                      <w:numPr>
                        <w:ilvl w:val="0"/>
                        <w:numId w:val="17"/>
                      </w:numPr>
                      <w:spacing w:before="100" w:beforeAutospacing="1" w:after="100" w:afterAutospacing="1"/>
                      <w:ind w:left="464" w:hanging="464"/>
                      <w:rPr>
                        <w:rFonts w:cs="Calibri"/>
                        <w:szCs w:val="24"/>
                      </w:rPr>
                    </w:pPr>
                    <w:r w:rsidRPr="00970821">
                      <w:rPr>
                        <w:rFonts w:cs="Calibri"/>
                        <w:szCs w:val="24"/>
                      </w:rPr>
                      <w:t>Can the Minister provide detail of the data behind the commitment to build 30,000 homes in Canberra over the next five years (2023-2027).</w:t>
                    </w:r>
                  </w:p>
                  <w:p w14:paraId="04EE2801" w14:textId="77777777" w:rsidR="00391032" w:rsidRPr="00970821" w:rsidRDefault="00391032" w:rsidP="00391032">
                    <w:pPr>
                      <w:numPr>
                        <w:ilvl w:val="0"/>
                        <w:numId w:val="17"/>
                      </w:numPr>
                      <w:spacing w:before="100" w:beforeAutospacing="1" w:after="100" w:afterAutospacing="1"/>
                      <w:ind w:left="464" w:hanging="464"/>
                      <w:rPr>
                        <w:rFonts w:cs="Calibri"/>
                        <w:szCs w:val="24"/>
                      </w:rPr>
                    </w:pPr>
                    <w:r w:rsidRPr="00970821">
                      <w:rPr>
                        <w:rFonts w:cs="Calibri"/>
                        <w:szCs w:val="24"/>
                      </w:rPr>
                      <w:t>How many houses would be built per year.</w:t>
                    </w:r>
                  </w:p>
                  <w:p w14:paraId="3F8168BC" w14:textId="77777777" w:rsidR="00391032" w:rsidRPr="00970821" w:rsidRDefault="00391032" w:rsidP="00391032">
                    <w:pPr>
                      <w:numPr>
                        <w:ilvl w:val="0"/>
                        <w:numId w:val="17"/>
                      </w:numPr>
                      <w:spacing w:before="100" w:beforeAutospacing="1" w:after="100" w:afterAutospacing="1"/>
                      <w:ind w:left="464" w:hanging="464"/>
                      <w:rPr>
                        <w:rFonts w:cs="Calibri"/>
                        <w:szCs w:val="24"/>
                      </w:rPr>
                    </w:pPr>
                    <w:r w:rsidRPr="00970821">
                      <w:rPr>
                        <w:rFonts w:cs="Calibri"/>
                        <w:szCs w:val="24"/>
                      </w:rPr>
                      <w:t>What would the zoning breakdown be per year, including RZ4 and RZ5.</w:t>
                    </w:r>
                  </w:p>
                  <w:p w14:paraId="629BBAE1" w14:textId="77777777" w:rsidR="00391032" w:rsidRPr="00970821" w:rsidRDefault="00391032" w:rsidP="00391032">
                    <w:pPr>
                      <w:numPr>
                        <w:ilvl w:val="0"/>
                        <w:numId w:val="17"/>
                      </w:numPr>
                      <w:spacing w:before="100" w:beforeAutospacing="1" w:after="100" w:afterAutospacing="1"/>
                      <w:ind w:left="464" w:hanging="464"/>
                      <w:rPr>
                        <w:szCs w:val="24"/>
                      </w:rPr>
                    </w:pPr>
                    <w:r w:rsidRPr="00970821">
                      <w:rPr>
                        <w:rFonts w:cs="Calibri"/>
                        <w:szCs w:val="24"/>
                      </w:rPr>
                      <w:t>Can the Minister clarify, from the Indicative Land Release Program 2022-23 (pp 53-55), the breakdown of how many dwellings will be released in the zonings RZ1-RZ5 for (a) 2024-25, (b) 2025-26 and (c) 2026-27 for the suburbs of (</w:t>
                    </w:r>
                    <w:proofErr w:type="spellStart"/>
                    <w:r w:rsidRPr="00970821">
                      <w:rPr>
                        <w:rFonts w:cs="Calibri"/>
                        <w:szCs w:val="24"/>
                      </w:rPr>
                      <w:t>i</w:t>
                    </w:r>
                    <w:proofErr w:type="spellEnd"/>
                    <w:r w:rsidRPr="00970821">
                      <w:rPr>
                        <w:rFonts w:cs="Calibri"/>
                        <w:szCs w:val="24"/>
                      </w:rPr>
                      <w:t xml:space="preserve">) </w:t>
                    </w:r>
                    <w:proofErr w:type="spellStart"/>
                    <w:r w:rsidRPr="00970821">
                      <w:rPr>
                        <w:rFonts w:cs="Calibri"/>
                        <w:szCs w:val="24"/>
                      </w:rPr>
                      <w:t>Macnamara</w:t>
                    </w:r>
                    <w:proofErr w:type="spellEnd"/>
                    <w:r w:rsidRPr="00970821">
                      <w:rPr>
                        <w:rFonts w:cs="Calibri"/>
                        <w:szCs w:val="24"/>
                      </w:rPr>
                      <w:t xml:space="preserve">, (ii) Kenny, (iii) </w:t>
                    </w:r>
                    <w:proofErr w:type="spellStart"/>
                    <w:r w:rsidRPr="00970821">
                      <w:rPr>
                        <w:rFonts w:cs="Calibri"/>
                        <w:szCs w:val="24"/>
                      </w:rPr>
                      <w:t>Molonglo</w:t>
                    </w:r>
                    <w:proofErr w:type="spellEnd"/>
                    <w:r w:rsidRPr="00970821">
                      <w:rPr>
                        <w:rFonts w:cs="Calibri"/>
                        <w:szCs w:val="24"/>
                      </w:rPr>
                      <w:t xml:space="preserve">, (iv) </w:t>
                    </w:r>
                    <w:proofErr w:type="spellStart"/>
                    <w:r w:rsidRPr="00970821">
                      <w:rPr>
                        <w:rFonts w:cs="Calibri"/>
                        <w:szCs w:val="24"/>
                      </w:rPr>
                      <w:t>Molonglo</w:t>
                    </w:r>
                    <w:proofErr w:type="spellEnd"/>
                    <w:r w:rsidRPr="00970821">
                      <w:rPr>
                        <w:rFonts w:cs="Calibri"/>
                        <w:szCs w:val="24"/>
                      </w:rPr>
                      <w:t xml:space="preserve"> Valley – new suburb , (v) Weston and (vi) </w:t>
                    </w:r>
                    <w:proofErr w:type="spellStart"/>
                    <w:r w:rsidRPr="00970821">
                      <w:rPr>
                        <w:rFonts w:cs="Calibri"/>
                        <w:szCs w:val="24"/>
                      </w:rPr>
                      <w:t>Ginninderry</w:t>
                    </w:r>
                    <w:proofErr w:type="spellEnd"/>
                    <w:r w:rsidRPr="00970821">
                      <w:rPr>
                        <w:rFonts w:cs="Calibri"/>
                        <w:szCs w:val="24"/>
                      </w:rPr>
                      <w:t xml:space="preserve"> – new suburb.</w:t>
                    </w:r>
                  </w:p>
                </w:tc>
              </w:tr>
            </w:sdtContent>
          </w:sdt>
        </w:sdtContent>
      </w:sdt>
      <w:sdt>
        <w:sdtPr>
          <w:rPr>
            <w:rFonts w:asciiTheme="minorHAnsi" w:eastAsia="Times New Roman" w:hAnsiTheme="minorHAnsi" w:cs="Times New Roman"/>
            <w:sz w:val="24"/>
            <w:szCs w:val="24"/>
            <w:lang w:val="en-US" w:eastAsia="en-AU"/>
          </w:rPr>
          <w:tag w:val="DataRow"/>
          <w:id w:val="2014023945"/>
          <w15:repeatingSection/>
        </w:sdtPr>
        <w:sdtEndPr/>
        <w:sdtContent>
          <w:sdt>
            <w:sdtPr>
              <w:rPr>
                <w:rFonts w:asciiTheme="minorHAnsi" w:eastAsia="Times New Roman" w:hAnsiTheme="minorHAnsi" w:cs="Times New Roman"/>
                <w:sz w:val="24"/>
                <w:szCs w:val="24"/>
                <w:lang w:val="en-US" w:eastAsia="en-AU"/>
              </w:rPr>
              <w:id w:val="46278120"/>
              <w:placeholder>
                <w:docPart w:val="3DA6222B65FB405BAB8A30CDFD6919ED"/>
              </w:placeholder>
              <w15:repeatingSectionItem/>
            </w:sdtPr>
            <w:sdtEndPr/>
            <w:sdtContent>
              <w:tr w:rsidR="00391032" w:rsidRPr="00970821" w14:paraId="4271B59D" w14:textId="77777777" w:rsidTr="00F415A4">
                <w:trPr>
                  <w:trHeight w:val="154"/>
                </w:trPr>
                <w:tc>
                  <w:tcPr>
                    <w:tcW w:w="704" w:type="dxa"/>
                  </w:tcPr>
                  <w:p w14:paraId="0FC5EF75" w14:textId="77777777" w:rsidR="00391032" w:rsidRPr="00970821" w:rsidRDefault="00BE0E19" w:rsidP="00391032">
                    <w:pPr>
                      <w:pStyle w:val="NoSpacing1"/>
                      <w:rPr>
                        <w:rFonts w:asciiTheme="minorHAnsi" w:hAnsiTheme="minorHAnsi"/>
                        <w:sz w:val="24"/>
                        <w:szCs w:val="24"/>
                      </w:rPr>
                    </w:pPr>
                    <w:sdt>
                      <w:sdtPr>
                        <w:rPr>
                          <w:rFonts w:asciiTheme="minorHAnsi" w:hAnsiTheme="minorHAnsi" w:cstheme="minorHAnsi"/>
                          <w:sz w:val="24"/>
                          <w:szCs w:val="24"/>
                        </w:rPr>
                        <w:tag w:val="QuestionNumber"/>
                        <w:id w:val="-1891948294"/>
                        <w:placeholder>
                          <w:docPart w:val="73A0343794F64F4F94A8DBA9586F5665"/>
                        </w:placeholder>
                      </w:sdtPr>
                      <w:sdtEndPr/>
                      <w:sdtContent>
                        <w:r w:rsidR="00391032" w:rsidRPr="00970821">
                          <w:rPr>
                            <w:rFonts w:asciiTheme="minorHAnsi" w:hAnsiTheme="minorHAnsi" w:cstheme="minorHAnsi"/>
                            <w:sz w:val="24"/>
                            <w:szCs w:val="24"/>
                          </w:rPr>
                          <w:t>908</w:t>
                        </w:r>
                      </w:sdtContent>
                    </w:sdt>
                  </w:p>
                </w:tc>
                <w:tc>
                  <w:tcPr>
                    <w:tcW w:w="8312" w:type="dxa"/>
                  </w:tcPr>
                  <w:p w14:paraId="3780162C" w14:textId="77777777" w:rsidR="00391032" w:rsidRPr="00970821" w:rsidRDefault="00BE0E19" w:rsidP="00391032">
                    <w:pPr>
                      <w:rPr>
                        <w:rFonts w:cs="Calibri"/>
                        <w:szCs w:val="24"/>
                      </w:rPr>
                    </w:pPr>
                    <w:sdt>
                      <w:sdtPr>
                        <w:rPr>
                          <w:szCs w:val="24"/>
                        </w:rPr>
                        <w:id w:val="-1722516943"/>
                      </w:sdtPr>
                      <w:sdtEndPr/>
                      <w:sdtContent>
                        <w:r w:rsidR="00391032" w:rsidRPr="00970821">
                          <w:rPr>
                            <w:rFonts w:cs="Calibri"/>
                            <w:b/>
                            <w:bCs/>
                            <w:szCs w:val="24"/>
                          </w:rPr>
                          <w:t>MS CASTLEY</w:t>
                        </w:r>
                        <w:r w:rsidR="00391032" w:rsidRPr="00970821">
                          <w:rPr>
                            <w:rFonts w:cs="Calibri"/>
                            <w:szCs w:val="24"/>
                          </w:rPr>
                          <w:t xml:space="preserve">: To ask the Minister for Health — </w:t>
                        </w:r>
                      </w:sdtContent>
                    </w:sdt>
                  </w:p>
                  <w:p w14:paraId="47DF7871" w14:textId="77777777" w:rsidR="00391032" w:rsidRPr="00970821" w:rsidRDefault="00391032" w:rsidP="00391032">
                    <w:pPr>
                      <w:numPr>
                        <w:ilvl w:val="0"/>
                        <w:numId w:val="18"/>
                      </w:numPr>
                      <w:spacing w:before="100" w:beforeAutospacing="1" w:after="100" w:afterAutospacing="1"/>
                      <w:ind w:left="464" w:hanging="464"/>
                      <w:rPr>
                        <w:rFonts w:cs="Calibri"/>
                        <w:szCs w:val="24"/>
                      </w:rPr>
                    </w:pPr>
                    <w:r w:rsidRPr="00970821">
                      <w:rPr>
                        <w:rFonts w:cs="Calibri"/>
                        <w:szCs w:val="24"/>
                      </w:rPr>
                      <w:t>How many patients are on the waiting list for the Gastroenterology and Hepatology Unit (GEHU) for 2021-22.</w:t>
                    </w:r>
                  </w:p>
                  <w:p w14:paraId="631C5473" w14:textId="77777777" w:rsidR="00391032" w:rsidRPr="00970821" w:rsidRDefault="00391032" w:rsidP="00391032">
                    <w:pPr>
                      <w:numPr>
                        <w:ilvl w:val="0"/>
                        <w:numId w:val="18"/>
                      </w:numPr>
                      <w:spacing w:before="100" w:beforeAutospacing="1" w:after="100" w:afterAutospacing="1"/>
                      <w:ind w:left="464" w:hanging="464"/>
                      <w:rPr>
                        <w:rFonts w:cs="Calibri"/>
                        <w:szCs w:val="24"/>
                      </w:rPr>
                    </w:pPr>
                    <w:r w:rsidRPr="00970821">
                      <w:rPr>
                        <w:rFonts w:cs="Calibri"/>
                        <w:szCs w:val="24"/>
                      </w:rPr>
                      <w:t>How many of the patients referred to in part (1) have been on the waiting list for over 12 months.</w:t>
                    </w:r>
                  </w:p>
                  <w:p w14:paraId="50E0B1F8" w14:textId="77777777" w:rsidR="00391032" w:rsidRPr="00970821" w:rsidRDefault="00391032" w:rsidP="00391032">
                    <w:pPr>
                      <w:numPr>
                        <w:ilvl w:val="0"/>
                        <w:numId w:val="18"/>
                      </w:numPr>
                      <w:spacing w:before="100" w:beforeAutospacing="1" w:after="100" w:afterAutospacing="1"/>
                      <w:ind w:left="464" w:hanging="464"/>
                      <w:rPr>
                        <w:rFonts w:cs="Calibri"/>
                        <w:szCs w:val="24"/>
                      </w:rPr>
                    </w:pPr>
                    <w:r w:rsidRPr="00970821">
                      <w:rPr>
                        <w:rFonts w:cs="Calibri"/>
                        <w:szCs w:val="24"/>
                      </w:rPr>
                      <w:t>What is the average wait time for an initial appointment at the GEHU, that is, the total time taken for a referral to a named specialist between when the referral was received and the date the appointment was booked for.</w:t>
                    </w:r>
                  </w:p>
                  <w:p w14:paraId="57184A0A" w14:textId="77777777" w:rsidR="00391032" w:rsidRPr="00970821" w:rsidRDefault="00391032" w:rsidP="00391032">
                    <w:pPr>
                      <w:numPr>
                        <w:ilvl w:val="0"/>
                        <w:numId w:val="18"/>
                      </w:numPr>
                      <w:spacing w:before="100" w:beforeAutospacing="1" w:after="100" w:afterAutospacing="1"/>
                      <w:ind w:left="464" w:hanging="464"/>
                      <w:rPr>
                        <w:rFonts w:cs="Calibri"/>
                        <w:szCs w:val="24"/>
                      </w:rPr>
                    </w:pPr>
                    <w:r w:rsidRPr="00970821">
                      <w:rPr>
                        <w:rFonts w:cs="Calibri"/>
                        <w:szCs w:val="24"/>
                      </w:rPr>
                      <w:t>How many referrals have been waiting more than (a) six and (b) 12 months without being seen.</w:t>
                    </w:r>
                  </w:p>
                  <w:p w14:paraId="59DD3E65" w14:textId="77777777" w:rsidR="00391032" w:rsidRPr="00970821" w:rsidRDefault="00391032" w:rsidP="00391032">
                    <w:pPr>
                      <w:numPr>
                        <w:ilvl w:val="0"/>
                        <w:numId w:val="18"/>
                      </w:numPr>
                      <w:spacing w:before="100" w:beforeAutospacing="1" w:after="100" w:afterAutospacing="1"/>
                      <w:ind w:left="464" w:hanging="464"/>
                      <w:rPr>
                        <w:rFonts w:cs="Calibri"/>
                        <w:szCs w:val="24"/>
                      </w:rPr>
                    </w:pPr>
                    <w:r w:rsidRPr="00970821">
                      <w:rPr>
                        <w:rFonts w:cs="Calibri"/>
                        <w:szCs w:val="24"/>
                      </w:rPr>
                      <w:t>What percentage of referrals, for example, urgent referrals, are seen within clinically recommended times.</w:t>
                    </w:r>
                  </w:p>
                  <w:p w14:paraId="17AF7D97" w14:textId="77777777" w:rsidR="00391032" w:rsidRPr="00970821" w:rsidRDefault="00391032" w:rsidP="00391032">
                    <w:pPr>
                      <w:numPr>
                        <w:ilvl w:val="0"/>
                        <w:numId w:val="18"/>
                      </w:numPr>
                      <w:spacing w:before="100" w:beforeAutospacing="1" w:after="100" w:afterAutospacing="1"/>
                      <w:ind w:left="464" w:hanging="464"/>
                      <w:rPr>
                        <w:szCs w:val="24"/>
                      </w:rPr>
                    </w:pPr>
                    <w:r w:rsidRPr="00970821">
                      <w:rPr>
                        <w:rFonts w:cs="Calibri"/>
                        <w:szCs w:val="24"/>
                      </w:rPr>
                      <w:t>What is the average wait time for (a) general gastroenterology referrals and (b) sub-</w:t>
                    </w:r>
                    <w:proofErr w:type="spellStart"/>
                    <w:r w:rsidRPr="00970821">
                      <w:rPr>
                        <w:rFonts w:cs="Calibri"/>
                        <w:szCs w:val="24"/>
                      </w:rPr>
                      <w:t>speciality</w:t>
                    </w:r>
                    <w:proofErr w:type="spellEnd"/>
                    <w:r w:rsidRPr="00970821">
                      <w:rPr>
                        <w:rFonts w:cs="Calibri"/>
                        <w:szCs w:val="24"/>
                      </w:rPr>
                      <w:t xml:space="preserve"> referrals.</w:t>
                    </w:r>
                  </w:p>
                </w:tc>
              </w:tr>
            </w:sdtContent>
          </w:sdt>
        </w:sdtContent>
      </w:sdt>
      <w:sdt>
        <w:sdtPr>
          <w:rPr>
            <w:rFonts w:asciiTheme="minorHAnsi" w:eastAsia="Times New Roman" w:hAnsiTheme="minorHAnsi" w:cs="Times New Roman"/>
            <w:sz w:val="24"/>
            <w:szCs w:val="24"/>
            <w:lang w:val="en-US" w:eastAsia="en-AU"/>
          </w:rPr>
          <w:tag w:val="DataRow"/>
          <w:id w:val="886997511"/>
          <w15:repeatingSection/>
        </w:sdtPr>
        <w:sdtEndPr/>
        <w:sdtContent>
          <w:sdt>
            <w:sdtPr>
              <w:rPr>
                <w:rFonts w:asciiTheme="minorHAnsi" w:eastAsia="Times New Roman" w:hAnsiTheme="minorHAnsi" w:cs="Times New Roman"/>
                <w:sz w:val="24"/>
                <w:szCs w:val="24"/>
                <w:lang w:val="en-US" w:eastAsia="en-AU"/>
              </w:rPr>
              <w:id w:val="-1141804041"/>
              <w:placeholder>
                <w:docPart w:val="3DA6222B65FB405BAB8A30CDFD6919ED"/>
              </w:placeholder>
              <w15:repeatingSectionItem/>
            </w:sdtPr>
            <w:sdtEndPr/>
            <w:sdtContent>
              <w:tr w:rsidR="00391032" w:rsidRPr="00970821" w14:paraId="7F7F19B4" w14:textId="77777777" w:rsidTr="00F415A4">
                <w:trPr>
                  <w:trHeight w:val="154"/>
                </w:trPr>
                <w:tc>
                  <w:tcPr>
                    <w:tcW w:w="704" w:type="dxa"/>
                  </w:tcPr>
                  <w:p w14:paraId="1F5124E0" w14:textId="77777777" w:rsidR="00391032" w:rsidRPr="00970821" w:rsidRDefault="00BE0E19" w:rsidP="00391032">
                    <w:pPr>
                      <w:pStyle w:val="NoSpacing1"/>
                      <w:rPr>
                        <w:rFonts w:asciiTheme="minorHAnsi" w:hAnsiTheme="minorHAnsi"/>
                        <w:sz w:val="24"/>
                        <w:szCs w:val="24"/>
                      </w:rPr>
                    </w:pPr>
                    <w:sdt>
                      <w:sdtPr>
                        <w:rPr>
                          <w:rFonts w:asciiTheme="minorHAnsi" w:hAnsiTheme="minorHAnsi" w:cstheme="minorHAnsi"/>
                          <w:sz w:val="24"/>
                          <w:szCs w:val="24"/>
                        </w:rPr>
                        <w:tag w:val="QuestionNumber"/>
                        <w:id w:val="1857695401"/>
                        <w:placeholder>
                          <w:docPart w:val="73A0343794F64F4F94A8DBA9586F5665"/>
                        </w:placeholder>
                      </w:sdtPr>
                      <w:sdtEndPr/>
                      <w:sdtContent>
                        <w:r w:rsidR="00391032" w:rsidRPr="00970821">
                          <w:rPr>
                            <w:rFonts w:asciiTheme="minorHAnsi" w:hAnsiTheme="minorHAnsi" w:cstheme="minorHAnsi"/>
                            <w:sz w:val="24"/>
                            <w:szCs w:val="24"/>
                          </w:rPr>
                          <w:t>909</w:t>
                        </w:r>
                      </w:sdtContent>
                    </w:sdt>
                  </w:p>
                </w:tc>
                <w:tc>
                  <w:tcPr>
                    <w:tcW w:w="8312" w:type="dxa"/>
                  </w:tcPr>
                  <w:p w14:paraId="07005AE1" w14:textId="77777777" w:rsidR="00391032" w:rsidRPr="00970821" w:rsidRDefault="00BE0E19" w:rsidP="00391032">
                    <w:pPr>
                      <w:rPr>
                        <w:rFonts w:cs="Calibri"/>
                        <w:szCs w:val="24"/>
                      </w:rPr>
                    </w:pPr>
                    <w:sdt>
                      <w:sdtPr>
                        <w:rPr>
                          <w:szCs w:val="24"/>
                        </w:rPr>
                        <w:id w:val="-743185425"/>
                      </w:sdtPr>
                      <w:sdtEndPr/>
                      <w:sdtContent>
                        <w:r w:rsidR="00391032" w:rsidRPr="00970821">
                          <w:rPr>
                            <w:rFonts w:cs="Calibri"/>
                            <w:b/>
                            <w:bCs/>
                            <w:szCs w:val="24"/>
                          </w:rPr>
                          <w:t>MRS KIKKERT</w:t>
                        </w:r>
                        <w:r w:rsidR="00391032" w:rsidRPr="00970821">
                          <w:rPr>
                            <w:rFonts w:cs="Calibri"/>
                            <w:szCs w:val="24"/>
                          </w:rPr>
                          <w:t xml:space="preserve">: To ask the Minister for Sport and Recreation — </w:t>
                        </w:r>
                      </w:sdtContent>
                    </w:sdt>
                  </w:p>
                  <w:p w14:paraId="33AB1160" w14:textId="77777777" w:rsidR="00391032" w:rsidRPr="00970821" w:rsidRDefault="00391032" w:rsidP="00391032">
                    <w:pPr>
                      <w:numPr>
                        <w:ilvl w:val="0"/>
                        <w:numId w:val="19"/>
                      </w:numPr>
                      <w:spacing w:before="100" w:beforeAutospacing="1" w:after="100" w:afterAutospacing="1"/>
                      <w:ind w:left="464" w:hanging="464"/>
                      <w:rPr>
                        <w:rFonts w:cs="Calibri"/>
                        <w:szCs w:val="24"/>
                      </w:rPr>
                    </w:pPr>
                    <w:r w:rsidRPr="00970821">
                      <w:rPr>
                        <w:rFonts w:cs="Calibri"/>
                        <w:szCs w:val="24"/>
                      </w:rPr>
                      <w:t>Further to the Minister’s answer to the question on notice No 133 of the Select Committee on Estimates 2022-2023, in which the Minister stated that the reactivation of sportsgrounds and ancillary sportsgrounds assets at Holt District playing fields is confirmed to be delivered during the 2022-2023 financial year, can the Minister advice if this will be done in partnership with the successful tenderer for the implementation of the Kippax Masterplan Development; if so, will there be a cost sharing plan between the Government and the tenderer; if so, what percentage of the cost will each party be required to pay; if not, who will pay for the reactivation of these assets.</w:t>
                    </w:r>
                  </w:p>
                  <w:p w14:paraId="44C66D16" w14:textId="77777777" w:rsidR="00391032" w:rsidRPr="00391032" w:rsidRDefault="00391032" w:rsidP="00391032">
                    <w:pPr>
                      <w:numPr>
                        <w:ilvl w:val="0"/>
                        <w:numId w:val="19"/>
                      </w:numPr>
                      <w:spacing w:before="100" w:beforeAutospacing="1" w:after="100" w:afterAutospacing="1"/>
                      <w:ind w:left="464" w:hanging="464"/>
                      <w:rPr>
                        <w:szCs w:val="24"/>
                      </w:rPr>
                    </w:pPr>
                    <w:r w:rsidRPr="00970821">
                      <w:rPr>
                        <w:rFonts w:cs="Calibri"/>
                        <w:szCs w:val="24"/>
                      </w:rPr>
                      <w:t>Given Higgins oval was only recently upgraded with lighting, why were they not installed with 100 lux lighting at the time of the upgrade.</w:t>
                    </w:r>
                  </w:p>
                  <w:p w14:paraId="0B53BD56" w14:textId="77777777" w:rsidR="00391032" w:rsidRDefault="00391032" w:rsidP="00391032">
                    <w:pPr>
                      <w:spacing w:before="100" w:beforeAutospacing="1" w:after="100" w:afterAutospacing="1"/>
                      <w:rPr>
                        <w:rFonts w:cs="Calibri"/>
                        <w:szCs w:val="24"/>
                      </w:rPr>
                    </w:pPr>
                  </w:p>
                  <w:p w14:paraId="269345A4" w14:textId="77777777" w:rsidR="00391032" w:rsidRDefault="00391032" w:rsidP="00391032">
                    <w:pPr>
                      <w:spacing w:before="100" w:beforeAutospacing="1" w:after="100" w:afterAutospacing="1"/>
                      <w:rPr>
                        <w:rFonts w:cs="Calibri"/>
                        <w:szCs w:val="24"/>
                      </w:rPr>
                    </w:pPr>
                  </w:p>
                  <w:p w14:paraId="7AE35D4C" w14:textId="77777777" w:rsidR="00391032" w:rsidRPr="00970821" w:rsidRDefault="00391032" w:rsidP="00391032">
                    <w:pPr>
                      <w:spacing w:before="100" w:beforeAutospacing="1" w:after="100" w:afterAutospacing="1"/>
                      <w:rPr>
                        <w:szCs w:val="24"/>
                      </w:rPr>
                    </w:pPr>
                  </w:p>
                </w:tc>
              </w:tr>
            </w:sdtContent>
          </w:sdt>
        </w:sdtContent>
      </w:sdt>
      <w:sdt>
        <w:sdtPr>
          <w:rPr>
            <w:rFonts w:asciiTheme="minorHAnsi" w:eastAsia="Times New Roman" w:hAnsiTheme="minorHAnsi" w:cs="Times New Roman"/>
            <w:sz w:val="24"/>
            <w:szCs w:val="24"/>
            <w:lang w:val="en-US" w:eastAsia="en-AU"/>
          </w:rPr>
          <w:tag w:val="DataRow"/>
          <w:id w:val="-427804715"/>
          <w15:repeatingSection/>
        </w:sdtPr>
        <w:sdtEndPr/>
        <w:sdtContent>
          <w:sdt>
            <w:sdtPr>
              <w:rPr>
                <w:rFonts w:asciiTheme="minorHAnsi" w:eastAsia="Times New Roman" w:hAnsiTheme="minorHAnsi" w:cs="Times New Roman"/>
                <w:sz w:val="24"/>
                <w:szCs w:val="24"/>
                <w:lang w:val="en-US" w:eastAsia="en-AU"/>
              </w:rPr>
              <w:id w:val="1526137090"/>
              <w:placeholder>
                <w:docPart w:val="3DA6222B65FB405BAB8A30CDFD6919ED"/>
              </w:placeholder>
              <w15:repeatingSectionItem/>
            </w:sdtPr>
            <w:sdtEndPr/>
            <w:sdtContent>
              <w:tr w:rsidR="00391032" w:rsidRPr="00970821" w14:paraId="32EDDB12" w14:textId="77777777" w:rsidTr="00F415A4">
                <w:trPr>
                  <w:trHeight w:val="154"/>
                </w:trPr>
                <w:tc>
                  <w:tcPr>
                    <w:tcW w:w="704" w:type="dxa"/>
                  </w:tcPr>
                  <w:p w14:paraId="4A09FA36" w14:textId="77777777" w:rsidR="00391032" w:rsidRPr="00970821" w:rsidRDefault="00BE0E19" w:rsidP="00391032">
                    <w:pPr>
                      <w:pStyle w:val="NoSpacing1"/>
                      <w:rPr>
                        <w:rFonts w:asciiTheme="minorHAnsi" w:hAnsiTheme="minorHAnsi"/>
                        <w:sz w:val="24"/>
                        <w:szCs w:val="24"/>
                      </w:rPr>
                    </w:pPr>
                    <w:sdt>
                      <w:sdtPr>
                        <w:rPr>
                          <w:rFonts w:asciiTheme="minorHAnsi" w:hAnsiTheme="minorHAnsi" w:cstheme="minorHAnsi"/>
                          <w:sz w:val="24"/>
                          <w:szCs w:val="24"/>
                        </w:rPr>
                        <w:tag w:val="QuestionNumber"/>
                        <w:id w:val="-1621379323"/>
                        <w:placeholder>
                          <w:docPart w:val="73A0343794F64F4F94A8DBA9586F5665"/>
                        </w:placeholder>
                      </w:sdtPr>
                      <w:sdtEndPr/>
                      <w:sdtContent>
                        <w:r w:rsidR="00391032" w:rsidRPr="00970821">
                          <w:rPr>
                            <w:rFonts w:asciiTheme="minorHAnsi" w:hAnsiTheme="minorHAnsi" w:cstheme="minorHAnsi"/>
                            <w:sz w:val="24"/>
                            <w:szCs w:val="24"/>
                          </w:rPr>
                          <w:t>910</w:t>
                        </w:r>
                      </w:sdtContent>
                    </w:sdt>
                  </w:p>
                </w:tc>
                <w:tc>
                  <w:tcPr>
                    <w:tcW w:w="8312" w:type="dxa"/>
                  </w:tcPr>
                  <w:p w14:paraId="7BD0D224" w14:textId="77777777" w:rsidR="00391032" w:rsidRPr="00970821" w:rsidRDefault="00BE0E19" w:rsidP="00391032">
                    <w:pPr>
                      <w:rPr>
                        <w:rFonts w:cs="Calibri"/>
                        <w:szCs w:val="24"/>
                      </w:rPr>
                    </w:pPr>
                    <w:sdt>
                      <w:sdtPr>
                        <w:rPr>
                          <w:szCs w:val="24"/>
                        </w:rPr>
                        <w:id w:val="1588269678"/>
                      </w:sdtPr>
                      <w:sdtEndPr/>
                      <w:sdtContent>
                        <w:r w:rsidR="00391032" w:rsidRPr="00970821">
                          <w:rPr>
                            <w:rFonts w:cs="Calibri"/>
                            <w:b/>
                            <w:bCs/>
                            <w:szCs w:val="24"/>
                          </w:rPr>
                          <w:t>MRS KIKKERT</w:t>
                        </w:r>
                        <w:r w:rsidR="00391032" w:rsidRPr="00970821">
                          <w:rPr>
                            <w:rFonts w:cs="Calibri"/>
                            <w:szCs w:val="24"/>
                          </w:rPr>
                          <w:t xml:space="preserve">: To ask the Minister for Transport and City Services — </w:t>
                        </w:r>
                      </w:sdtContent>
                    </w:sdt>
                  </w:p>
                  <w:p w14:paraId="151A97D5" w14:textId="77777777" w:rsidR="00391032" w:rsidRPr="00970821" w:rsidRDefault="00391032" w:rsidP="00391032">
                    <w:pPr>
                      <w:numPr>
                        <w:ilvl w:val="0"/>
                        <w:numId w:val="20"/>
                      </w:numPr>
                      <w:spacing w:before="100" w:beforeAutospacing="1" w:after="100" w:afterAutospacing="1"/>
                      <w:ind w:left="464" w:hanging="464"/>
                      <w:rPr>
                        <w:rFonts w:cs="Calibri"/>
                        <w:szCs w:val="24"/>
                      </w:rPr>
                    </w:pPr>
                    <w:r w:rsidRPr="00970821">
                      <w:rPr>
                        <w:rFonts w:cs="Calibri"/>
                        <w:szCs w:val="24"/>
                      </w:rPr>
                      <w:t xml:space="preserve">Which </w:t>
                    </w:r>
                    <w:proofErr w:type="spellStart"/>
                    <w:r w:rsidRPr="00970821">
                      <w:rPr>
                        <w:rFonts w:cs="Calibri"/>
                        <w:szCs w:val="24"/>
                      </w:rPr>
                      <w:t>organisations</w:t>
                    </w:r>
                    <w:proofErr w:type="spellEnd"/>
                    <w:r w:rsidRPr="00970821">
                      <w:rPr>
                        <w:rFonts w:cs="Calibri"/>
                        <w:szCs w:val="24"/>
                      </w:rPr>
                      <w:t xml:space="preserve"> are currently contracted by the Government to repair potholes.</w:t>
                    </w:r>
                  </w:p>
                  <w:p w14:paraId="383F7775" w14:textId="77777777" w:rsidR="00391032" w:rsidRPr="00970821" w:rsidRDefault="00391032" w:rsidP="00391032">
                    <w:pPr>
                      <w:numPr>
                        <w:ilvl w:val="0"/>
                        <w:numId w:val="20"/>
                      </w:numPr>
                      <w:spacing w:before="100" w:beforeAutospacing="1" w:after="100" w:afterAutospacing="1"/>
                      <w:ind w:left="464" w:hanging="464"/>
                      <w:rPr>
                        <w:rFonts w:cs="Calibri"/>
                        <w:szCs w:val="24"/>
                      </w:rPr>
                    </w:pPr>
                    <w:r w:rsidRPr="00970821">
                      <w:rPr>
                        <w:rFonts w:cs="Calibri"/>
                        <w:szCs w:val="24"/>
                      </w:rPr>
                      <w:t xml:space="preserve">What is the value of each </w:t>
                    </w:r>
                    <w:proofErr w:type="spellStart"/>
                    <w:r w:rsidRPr="00970821">
                      <w:rPr>
                        <w:rFonts w:cs="Calibri"/>
                        <w:szCs w:val="24"/>
                      </w:rPr>
                      <w:t>organisation’s</w:t>
                    </w:r>
                    <w:proofErr w:type="spellEnd"/>
                    <w:r w:rsidRPr="00970821">
                      <w:rPr>
                        <w:rFonts w:cs="Calibri"/>
                        <w:szCs w:val="24"/>
                      </w:rPr>
                      <w:t xml:space="preserve"> contract.</w:t>
                    </w:r>
                  </w:p>
                  <w:p w14:paraId="75D69C5E" w14:textId="77777777" w:rsidR="00391032" w:rsidRPr="00970821" w:rsidRDefault="00391032" w:rsidP="00391032">
                    <w:pPr>
                      <w:numPr>
                        <w:ilvl w:val="0"/>
                        <w:numId w:val="20"/>
                      </w:numPr>
                      <w:spacing w:before="100" w:beforeAutospacing="1" w:after="100" w:afterAutospacing="1"/>
                      <w:ind w:left="464" w:hanging="464"/>
                      <w:rPr>
                        <w:rFonts w:cs="Calibri"/>
                        <w:szCs w:val="24"/>
                      </w:rPr>
                    </w:pPr>
                    <w:r w:rsidRPr="00970821">
                      <w:rPr>
                        <w:rFonts w:cs="Calibri"/>
                        <w:szCs w:val="24"/>
                      </w:rPr>
                      <w:t>What key performance indicators are associated with each contract, for instance, do the contractors have a quota of how many potholes they must repair per month.</w:t>
                    </w:r>
                  </w:p>
                  <w:p w14:paraId="4539AC52" w14:textId="77777777" w:rsidR="00391032" w:rsidRPr="00970821" w:rsidRDefault="00391032" w:rsidP="00391032">
                    <w:pPr>
                      <w:numPr>
                        <w:ilvl w:val="0"/>
                        <w:numId w:val="20"/>
                      </w:numPr>
                      <w:spacing w:before="100" w:beforeAutospacing="1" w:after="100" w:afterAutospacing="1"/>
                      <w:ind w:left="464" w:hanging="464"/>
                      <w:rPr>
                        <w:rFonts w:cs="Calibri"/>
                        <w:szCs w:val="24"/>
                      </w:rPr>
                    </w:pPr>
                    <w:r w:rsidRPr="00970821">
                      <w:rPr>
                        <w:rFonts w:cs="Calibri"/>
                        <w:szCs w:val="24"/>
                      </w:rPr>
                      <w:t xml:space="preserve">Given that while Icon Water was working on the Belconnen Trunk Sewer Upgrade, their heavy vehicles damaged roads causing potholes along Companion Crescent and </w:t>
                    </w:r>
                    <w:proofErr w:type="spellStart"/>
                    <w:r w:rsidRPr="00970821">
                      <w:rPr>
                        <w:rFonts w:cs="Calibri"/>
                        <w:szCs w:val="24"/>
                      </w:rPr>
                      <w:t>Homann</w:t>
                    </w:r>
                    <w:proofErr w:type="spellEnd"/>
                    <w:r w:rsidRPr="00970821">
                      <w:rPr>
                        <w:rFonts w:cs="Calibri"/>
                        <w:szCs w:val="24"/>
                      </w:rPr>
                      <w:t xml:space="preserve"> Place and noting that they have since repaired those potholes, who was responsible for repairing those potholes.</w:t>
                    </w:r>
                  </w:p>
                  <w:p w14:paraId="5094AE77" w14:textId="77777777" w:rsidR="00391032" w:rsidRPr="00970821" w:rsidRDefault="00391032" w:rsidP="00391032">
                    <w:pPr>
                      <w:numPr>
                        <w:ilvl w:val="0"/>
                        <w:numId w:val="20"/>
                      </w:numPr>
                      <w:spacing w:before="100" w:beforeAutospacing="1" w:after="100" w:afterAutospacing="1"/>
                      <w:ind w:left="464" w:hanging="464"/>
                      <w:rPr>
                        <w:rFonts w:cs="Calibri"/>
                        <w:szCs w:val="24"/>
                      </w:rPr>
                    </w:pPr>
                    <w:r w:rsidRPr="00970821">
                      <w:rPr>
                        <w:rFonts w:cs="Calibri"/>
                        <w:szCs w:val="24"/>
                      </w:rPr>
                      <w:t>Was this pothole repaired with cold or hot mix asphalt.</w:t>
                    </w:r>
                  </w:p>
                  <w:p w14:paraId="72F5DB8D" w14:textId="77777777" w:rsidR="00391032" w:rsidRPr="00970821" w:rsidRDefault="00391032" w:rsidP="00391032">
                    <w:pPr>
                      <w:numPr>
                        <w:ilvl w:val="0"/>
                        <w:numId w:val="20"/>
                      </w:numPr>
                      <w:spacing w:before="100" w:beforeAutospacing="1" w:after="100" w:afterAutospacing="1"/>
                      <w:ind w:left="464" w:hanging="464"/>
                      <w:rPr>
                        <w:rFonts w:cs="Calibri"/>
                        <w:szCs w:val="24"/>
                      </w:rPr>
                    </w:pPr>
                    <w:r w:rsidRPr="00970821">
                      <w:rPr>
                        <w:rFonts w:cs="Calibri"/>
                        <w:szCs w:val="24"/>
                      </w:rPr>
                      <w:t>How long did it take to repair those potholes.</w:t>
                    </w:r>
                  </w:p>
                  <w:p w14:paraId="5CF4A5A2" w14:textId="77777777" w:rsidR="00391032" w:rsidRPr="00970821" w:rsidRDefault="00391032" w:rsidP="00391032">
                    <w:pPr>
                      <w:numPr>
                        <w:ilvl w:val="0"/>
                        <w:numId w:val="20"/>
                      </w:numPr>
                      <w:spacing w:before="100" w:beforeAutospacing="1" w:after="100" w:afterAutospacing="1"/>
                      <w:ind w:left="464" w:hanging="464"/>
                      <w:rPr>
                        <w:rFonts w:cs="Calibri"/>
                        <w:szCs w:val="24"/>
                      </w:rPr>
                    </w:pPr>
                    <w:r w:rsidRPr="00970821">
                      <w:rPr>
                        <w:rFonts w:cs="Calibri"/>
                        <w:szCs w:val="24"/>
                      </w:rPr>
                      <w:t>What was the cost of repairing those potholes.</w:t>
                    </w:r>
                  </w:p>
                  <w:p w14:paraId="308329F8" w14:textId="77777777" w:rsidR="00391032" w:rsidRPr="00970821" w:rsidRDefault="00391032" w:rsidP="00391032">
                    <w:pPr>
                      <w:numPr>
                        <w:ilvl w:val="0"/>
                        <w:numId w:val="20"/>
                      </w:numPr>
                      <w:spacing w:before="100" w:beforeAutospacing="1" w:after="100" w:afterAutospacing="1"/>
                      <w:ind w:left="464" w:hanging="464"/>
                      <w:rPr>
                        <w:szCs w:val="24"/>
                      </w:rPr>
                    </w:pPr>
                    <w:r w:rsidRPr="00970821">
                      <w:rPr>
                        <w:rFonts w:cs="Calibri"/>
                        <w:szCs w:val="24"/>
                      </w:rPr>
                      <w:t xml:space="preserve">How many potholes in the </w:t>
                    </w:r>
                    <w:proofErr w:type="spellStart"/>
                    <w:r w:rsidRPr="00970821">
                      <w:rPr>
                        <w:rFonts w:cs="Calibri"/>
                        <w:szCs w:val="24"/>
                      </w:rPr>
                      <w:t>Ginninderra</w:t>
                    </w:r>
                    <w:proofErr w:type="spellEnd"/>
                    <w:r w:rsidRPr="00970821">
                      <w:rPr>
                        <w:rFonts w:cs="Calibri"/>
                        <w:szCs w:val="24"/>
                      </w:rPr>
                      <w:t xml:space="preserve"> electorate are currently slated for repair.</w:t>
                    </w:r>
                  </w:p>
                </w:tc>
              </w:tr>
            </w:sdtContent>
          </w:sdt>
        </w:sdtContent>
      </w:sdt>
      <w:sdt>
        <w:sdtPr>
          <w:rPr>
            <w:rFonts w:asciiTheme="minorHAnsi" w:eastAsia="Times New Roman" w:hAnsiTheme="minorHAnsi" w:cs="Times New Roman"/>
            <w:sz w:val="24"/>
            <w:szCs w:val="24"/>
            <w:lang w:val="en-US" w:eastAsia="en-AU"/>
          </w:rPr>
          <w:tag w:val="DataRow"/>
          <w:id w:val="-207262538"/>
          <w15:repeatingSection/>
        </w:sdtPr>
        <w:sdtEndPr/>
        <w:sdtContent>
          <w:sdt>
            <w:sdtPr>
              <w:rPr>
                <w:rFonts w:asciiTheme="minorHAnsi" w:eastAsia="Times New Roman" w:hAnsiTheme="minorHAnsi" w:cs="Times New Roman"/>
                <w:sz w:val="24"/>
                <w:szCs w:val="24"/>
                <w:lang w:val="en-US" w:eastAsia="en-AU"/>
              </w:rPr>
              <w:id w:val="543487249"/>
              <w:placeholder>
                <w:docPart w:val="3DA6222B65FB405BAB8A30CDFD6919ED"/>
              </w:placeholder>
              <w15:repeatingSectionItem/>
            </w:sdtPr>
            <w:sdtEndPr/>
            <w:sdtContent>
              <w:tr w:rsidR="00391032" w:rsidRPr="00970821" w14:paraId="5469D76B" w14:textId="77777777" w:rsidTr="00F415A4">
                <w:trPr>
                  <w:trHeight w:val="154"/>
                </w:trPr>
                <w:tc>
                  <w:tcPr>
                    <w:tcW w:w="704" w:type="dxa"/>
                  </w:tcPr>
                  <w:p w14:paraId="69FA226B" w14:textId="77777777" w:rsidR="00391032" w:rsidRPr="00970821" w:rsidRDefault="00BE0E19" w:rsidP="00391032">
                    <w:pPr>
                      <w:pStyle w:val="NoSpacing1"/>
                      <w:rPr>
                        <w:rFonts w:asciiTheme="minorHAnsi" w:hAnsiTheme="minorHAnsi"/>
                        <w:sz w:val="24"/>
                        <w:szCs w:val="24"/>
                      </w:rPr>
                    </w:pPr>
                    <w:sdt>
                      <w:sdtPr>
                        <w:rPr>
                          <w:rFonts w:asciiTheme="minorHAnsi" w:hAnsiTheme="minorHAnsi" w:cstheme="minorHAnsi"/>
                          <w:sz w:val="24"/>
                          <w:szCs w:val="24"/>
                        </w:rPr>
                        <w:tag w:val="QuestionNumber"/>
                        <w:id w:val="1031920364"/>
                        <w:placeholder>
                          <w:docPart w:val="73A0343794F64F4F94A8DBA9586F5665"/>
                        </w:placeholder>
                      </w:sdtPr>
                      <w:sdtEndPr/>
                      <w:sdtContent>
                        <w:r w:rsidR="00391032" w:rsidRPr="00970821">
                          <w:rPr>
                            <w:rFonts w:asciiTheme="minorHAnsi" w:hAnsiTheme="minorHAnsi" w:cstheme="minorHAnsi"/>
                            <w:sz w:val="24"/>
                            <w:szCs w:val="24"/>
                          </w:rPr>
                          <w:t>911</w:t>
                        </w:r>
                      </w:sdtContent>
                    </w:sdt>
                  </w:p>
                </w:tc>
                <w:tc>
                  <w:tcPr>
                    <w:tcW w:w="8312" w:type="dxa"/>
                  </w:tcPr>
                  <w:p w14:paraId="3C075DC1" w14:textId="77777777" w:rsidR="00391032" w:rsidRPr="00970821" w:rsidRDefault="00BE0E19" w:rsidP="00391032">
                    <w:pPr>
                      <w:rPr>
                        <w:rFonts w:cs="Calibri"/>
                        <w:szCs w:val="24"/>
                      </w:rPr>
                    </w:pPr>
                    <w:sdt>
                      <w:sdtPr>
                        <w:rPr>
                          <w:szCs w:val="24"/>
                        </w:rPr>
                        <w:id w:val="380138347"/>
                      </w:sdtPr>
                      <w:sdtEndPr/>
                      <w:sdtContent>
                        <w:r w:rsidR="00391032" w:rsidRPr="00970821">
                          <w:rPr>
                            <w:rFonts w:cs="Calibri"/>
                            <w:b/>
                            <w:bCs/>
                            <w:szCs w:val="24"/>
                          </w:rPr>
                          <w:t>MRS KIKKERT</w:t>
                        </w:r>
                        <w:r w:rsidR="00391032" w:rsidRPr="00970821">
                          <w:rPr>
                            <w:rFonts w:cs="Calibri"/>
                            <w:szCs w:val="24"/>
                          </w:rPr>
                          <w:t xml:space="preserve">: To ask the Minister for Corrections — </w:t>
                        </w:r>
                      </w:sdtContent>
                    </w:sdt>
                  </w:p>
                  <w:p w14:paraId="01A48AC3" w14:textId="77777777" w:rsidR="00391032" w:rsidRPr="00970821" w:rsidRDefault="00391032" w:rsidP="00391032">
                    <w:pPr>
                      <w:numPr>
                        <w:ilvl w:val="0"/>
                        <w:numId w:val="21"/>
                      </w:numPr>
                      <w:spacing w:before="100" w:beforeAutospacing="1" w:after="100" w:afterAutospacing="1"/>
                      <w:ind w:left="464" w:hanging="464"/>
                      <w:rPr>
                        <w:rFonts w:cs="Calibri"/>
                        <w:szCs w:val="24"/>
                      </w:rPr>
                    </w:pPr>
                    <w:r w:rsidRPr="00970821">
                      <w:rPr>
                        <w:rFonts w:cs="Calibri"/>
                        <w:szCs w:val="24"/>
                      </w:rPr>
                      <w:t xml:space="preserve">In relation to the contract to provide sport recreational programs and activities for the Alexander Maconochie Centre (AMC) (tender 31000.110), what </w:t>
                    </w:r>
                    <w:proofErr w:type="spellStart"/>
                    <w:r w:rsidRPr="00970821">
                      <w:rPr>
                        <w:rFonts w:cs="Calibri"/>
                        <w:szCs w:val="24"/>
                      </w:rPr>
                      <w:t>organisation</w:t>
                    </w:r>
                    <w:proofErr w:type="spellEnd"/>
                    <w:r w:rsidRPr="00970821">
                      <w:rPr>
                        <w:rFonts w:cs="Calibri"/>
                        <w:szCs w:val="24"/>
                      </w:rPr>
                      <w:t xml:space="preserve"> was awarded this tender.</w:t>
                    </w:r>
                  </w:p>
                  <w:p w14:paraId="206BFF8F" w14:textId="77777777" w:rsidR="00391032" w:rsidRPr="00970821" w:rsidRDefault="00391032" w:rsidP="00391032">
                    <w:pPr>
                      <w:numPr>
                        <w:ilvl w:val="0"/>
                        <w:numId w:val="21"/>
                      </w:numPr>
                      <w:spacing w:before="100" w:beforeAutospacing="1" w:after="100" w:afterAutospacing="1"/>
                      <w:ind w:left="464" w:hanging="464"/>
                      <w:rPr>
                        <w:rFonts w:cs="Calibri"/>
                        <w:szCs w:val="24"/>
                      </w:rPr>
                    </w:pPr>
                    <w:r w:rsidRPr="00970821">
                      <w:rPr>
                        <w:rFonts w:cs="Calibri"/>
                        <w:szCs w:val="24"/>
                      </w:rPr>
                      <w:t>When does the contract expire.</w:t>
                    </w:r>
                  </w:p>
                  <w:p w14:paraId="6A37C493" w14:textId="77777777" w:rsidR="00391032" w:rsidRPr="00970821" w:rsidRDefault="00391032" w:rsidP="00391032">
                    <w:pPr>
                      <w:numPr>
                        <w:ilvl w:val="0"/>
                        <w:numId w:val="21"/>
                      </w:numPr>
                      <w:spacing w:before="100" w:beforeAutospacing="1" w:after="100" w:afterAutospacing="1"/>
                      <w:ind w:left="464" w:hanging="464"/>
                      <w:rPr>
                        <w:rFonts w:cs="Calibri"/>
                        <w:szCs w:val="24"/>
                      </w:rPr>
                    </w:pPr>
                    <w:r w:rsidRPr="00970821">
                      <w:rPr>
                        <w:rFonts w:cs="Calibri"/>
                        <w:szCs w:val="24"/>
                      </w:rPr>
                      <w:t xml:space="preserve">Has the Government begun discussions as to whether they will extend, </w:t>
                    </w:r>
                    <w:proofErr w:type="gramStart"/>
                    <w:r w:rsidRPr="00970821">
                      <w:rPr>
                        <w:rFonts w:cs="Calibri"/>
                        <w:szCs w:val="24"/>
                      </w:rPr>
                      <w:t>renegotiate</w:t>
                    </w:r>
                    <w:proofErr w:type="gramEnd"/>
                    <w:r w:rsidRPr="00970821">
                      <w:rPr>
                        <w:rFonts w:cs="Calibri"/>
                        <w:szCs w:val="24"/>
                      </w:rPr>
                      <w:t xml:space="preserve"> or terminate the contract at the date of expiry.</w:t>
                    </w:r>
                  </w:p>
                  <w:p w14:paraId="787D2682" w14:textId="77777777" w:rsidR="00391032" w:rsidRPr="00970821" w:rsidRDefault="00391032" w:rsidP="00391032">
                    <w:pPr>
                      <w:numPr>
                        <w:ilvl w:val="0"/>
                        <w:numId w:val="21"/>
                      </w:numPr>
                      <w:spacing w:before="100" w:beforeAutospacing="1" w:after="100" w:afterAutospacing="1"/>
                      <w:ind w:left="464" w:hanging="464"/>
                      <w:rPr>
                        <w:rFonts w:cs="Calibri"/>
                        <w:szCs w:val="24"/>
                      </w:rPr>
                    </w:pPr>
                    <w:r w:rsidRPr="00970821">
                      <w:rPr>
                        <w:rFonts w:cs="Calibri"/>
                        <w:szCs w:val="24"/>
                      </w:rPr>
                      <w:t>How much has been paid out to the contractor so far and what is the total that will be paid out by the end of the contract.</w:t>
                    </w:r>
                  </w:p>
                  <w:p w14:paraId="743B4F58" w14:textId="77777777" w:rsidR="00391032" w:rsidRPr="00970821" w:rsidRDefault="00391032" w:rsidP="00391032">
                    <w:pPr>
                      <w:numPr>
                        <w:ilvl w:val="0"/>
                        <w:numId w:val="21"/>
                      </w:numPr>
                      <w:spacing w:before="100" w:beforeAutospacing="1" w:after="100" w:afterAutospacing="1"/>
                      <w:ind w:left="464" w:hanging="464"/>
                      <w:rPr>
                        <w:rFonts w:cs="Calibri"/>
                        <w:szCs w:val="24"/>
                      </w:rPr>
                    </w:pPr>
                    <w:r w:rsidRPr="00970821">
                      <w:rPr>
                        <w:rFonts w:cs="Calibri"/>
                        <w:szCs w:val="24"/>
                      </w:rPr>
                      <w:t>What routine programs or activities does the contractor provide at the AMC.</w:t>
                    </w:r>
                  </w:p>
                  <w:p w14:paraId="225FE891" w14:textId="77777777" w:rsidR="00391032" w:rsidRPr="00970821" w:rsidRDefault="00391032" w:rsidP="00391032">
                    <w:pPr>
                      <w:numPr>
                        <w:ilvl w:val="0"/>
                        <w:numId w:val="21"/>
                      </w:numPr>
                      <w:spacing w:before="100" w:beforeAutospacing="1" w:after="100" w:afterAutospacing="1"/>
                      <w:ind w:left="464" w:hanging="464"/>
                      <w:rPr>
                        <w:szCs w:val="24"/>
                      </w:rPr>
                    </w:pPr>
                    <w:r w:rsidRPr="00970821">
                      <w:rPr>
                        <w:rFonts w:cs="Calibri"/>
                        <w:szCs w:val="24"/>
                      </w:rPr>
                      <w:t>Which of these programs are facilitated daily.</w:t>
                    </w:r>
                  </w:p>
                </w:tc>
              </w:tr>
            </w:sdtContent>
          </w:sdt>
        </w:sdtContent>
      </w:sdt>
      <w:sdt>
        <w:sdtPr>
          <w:rPr>
            <w:rFonts w:asciiTheme="minorHAnsi" w:eastAsia="Times New Roman" w:hAnsiTheme="minorHAnsi" w:cs="Times New Roman"/>
            <w:sz w:val="24"/>
            <w:szCs w:val="24"/>
            <w:lang w:val="en-US" w:eastAsia="en-AU"/>
          </w:rPr>
          <w:tag w:val="DataRow"/>
          <w:id w:val="-732850127"/>
          <w15:repeatingSection/>
        </w:sdtPr>
        <w:sdtEndPr/>
        <w:sdtContent>
          <w:sdt>
            <w:sdtPr>
              <w:rPr>
                <w:rFonts w:asciiTheme="minorHAnsi" w:eastAsia="Times New Roman" w:hAnsiTheme="minorHAnsi" w:cs="Times New Roman"/>
                <w:sz w:val="24"/>
                <w:szCs w:val="24"/>
                <w:lang w:val="en-US" w:eastAsia="en-AU"/>
              </w:rPr>
              <w:id w:val="-414089383"/>
              <w:placeholder>
                <w:docPart w:val="3DA6222B65FB405BAB8A30CDFD6919ED"/>
              </w:placeholder>
              <w15:repeatingSectionItem/>
            </w:sdtPr>
            <w:sdtEndPr/>
            <w:sdtContent>
              <w:tr w:rsidR="00391032" w:rsidRPr="00970821" w14:paraId="761EB0E6" w14:textId="77777777" w:rsidTr="00F415A4">
                <w:trPr>
                  <w:trHeight w:val="154"/>
                </w:trPr>
                <w:tc>
                  <w:tcPr>
                    <w:tcW w:w="704" w:type="dxa"/>
                  </w:tcPr>
                  <w:p w14:paraId="7B7A0E6A" w14:textId="77777777" w:rsidR="00391032" w:rsidRPr="00970821" w:rsidRDefault="00BE0E19" w:rsidP="00391032">
                    <w:pPr>
                      <w:pStyle w:val="NoSpacing1"/>
                      <w:rPr>
                        <w:rFonts w:asciiTheme="minorHAnsi" w:hAnsiTheme="minorHAnsi"/>
                        <w:sz w:val="24"/>
                        <w:szCs w:val="24"/>
                      </w:rPr>
                    </w:pPr>
                    <w:sdt>
                      <w:sdtPr>
                        <w:rPr>
                          <w:rFonts w:asciiTheme="minorHAnsi" w:hAnsiTheme="minorHAnsi" w:cstheme="minorHAnsi"/>
                          <w:sz w:val="24"/>
                          <w:szCs w:val="24"/>
                        </w:rPr>
                        <w:tag w:val="QuestionNumber"/>
                        <w:id w:val="-858205921"/>
                        <w:placeholder>
                          <w:docPart w:val="73A0343794F64F4F94A8DBA9586F5665"/>
                        </w:placeholder>
                      </w:sdtPr>
                      <w:sdtEndPr/>
                      <w:sdtContent>
                        <w:r w:rsidR="00391032" w:rsidRPr="00970821">
                          <w:rPr>
                            <w:rFonts w:asciiTheme="minorHAnsi" w:hAnsiTheme="minorHAnsi" w:cstheme="minorHAnsi"/>
                            <w:sz w:val="24"/>
                            <w:szCs w:val="24"/>
                          </w:rPr>
                          <w:t>912</w:t>
                        </w:r>
                      </w:sdtContent>
                    </w:sdt>
                  </w:p>
                </w:tc>
                <w:tc>
                  <w:tcPr>
                    <w:tcW w:w="8312" w:type="dxa"/>
                  </w:tcPr>
                  <w:p w14:paraId="148803F4" w14:textId="77777777" w:rsidR="00391032" w:rsidRPr="00970821" w:rsidRDefault="00BE0E19" w:rsidP="00391032">
                    <w:pPr>
                      <w:rPr>
                        <w:rFonts w:cs="Calibri"/>
                        <w:szCs w:val="24"/>
                      </w:rPr>
                    </w:pPr>
                    <w:sdt>
                      <w:sdtPr>
                        <w:rPr>
                          <w:szCs w:val="24"/>
                        </w:rPr>
                        <w:id w:val="-1702930635"/>
                      </w:sdtPr>
                      <w:sdtEndPr/>
                      <w:sdtContent>
                        <w:r w:rsidR="00391032" w:rsidRPr="00970821">
                          <w:rPr>
                            <w:rFonts w:cs="Calibri"/>
                            <w:b/>
                            <w:bCs/>
                            <w:szCs w:val="24"/>
                          </w:rPr>
                          <w:t>MR CAIN</w:t>
                        </w:r>
                        <w:r w:rsidR="00391032" w:rsidRPr="00970821">
                          <w:rPr>
                            <w:rFonts w:cs="Calibri"/>
                            <w:szCs w:val="24"/>
                          </w:rPr>
                          <w:t xml:space="preserve">: To ask the Treasurer — </w:t>
                        </w:r>
                      </w:sdtContent>
                    </w:sdt>
                  </w:p>
                  <w:p w14:paraId="410C5C77" w14:textId="77777777" w:rsidR="00391032" w:rsidRPr="00970821" w:rsidRDefault="00391032" w:rsidP="00391032">
                    <w:pPr>
                      <w:numPr>
                        <w:ilvl w:val="0"/>
                        <w:numId w:val="22"/>
                      </w:numPr>
                      <w:spacing w:before="100" w:beforeAutospacing="1" w:after="100" w:afterAutospacing="1"/>
                      <w:ind w:left="464" w:hanging="464"/>
                      <w:rPr>
                        <w:rFonts w:cs="Calibri"/>
                        <w:szCs w:val="24"/>
                      </w:rPr>
                    </w:pPr>
                    <w:r w:rsidRPr="00970821">
                      <w:rPr>
                        <w:rFonts w:cs="Calibri"/>
                        <w:szCs w:val="24"/>
                      </w:rPr>
                      <w:t>How much money did the Government spend on resolving Lease Variation Charge disputes in the (a) 2018-19, (b) 2019-20, (c) 2020-21 and (d) 2021</w:t>
                    </w:r>
                    <w:r w:rsidRPr="00970821">
                      <w:rPr>
                        <w:rFonts w:cs="Calibri"/>
                        <w:szCs w:val="24"/>
                      </w:rPr>
                      <w:noBreakHyphen/>
                      <w:t>22 financial years.</w:t>
                    </w:r>
                  </w:p>
                  <w:p w14:paraId="12441D3F" w14:textId="77777777" w:rsidR="00391032" w:rsidRPr="00970821" w:rsidRDefault="00391032" w:rsidP="00391032">
                    <w:pPr>
                      <w:numPr>
                        <w:ilvl w:val="0"/>
                        <w:numId w:val="22"/>
                      </w:numPr>
                      <w:spacing w:before="100" w:beforeAutospacing="1" w:after="100" w:afterAutospacing="1"/>
                      <w:ind w:left="464" w:hanging="464"/>
                      <w:rPr>
                        <w:rFonts w:cs="Calibri"/>
                        <w:szCs w:val="24"/>
                      </w:rPr>
                    </w:pPr>
                    <w:r w:rsidRPr="00970821">
                      <w:rPr>
                        <w:rFonts w:cs="Calibri"/>
                        <w:szCs w:val="24"/>
                      </w:rPr>
                      <w:t>How many variations were processed in the (a) 2018-19, (b) 2019-20, (c) 2020-21 and (d) 2021</w:t>
                    </w:r>
                    <w:r w:rsidRPr="00970821">
                      <w:rPr>
                        <w:rFonts w:cs="Calibri"/>
                        <w:szCs w:val="24"/>
                      </w:rPr>
                      <w:noBreakHyphen/>
                      <w:t>22 financial years.</w:t>
                    </w:r>
                  </w:p>
                  <w:p w14:paraId="5A22AF76" w14:textId="77777777" w:rsidR="00391032" w:rsidRPr="00970821" w:rsidRDefault="00391032" w:rsidP="00391032">
                    <w:pPr>
                      <w:numPr>
                        <w:ilvl w:val="0"/>
                        <w:numId w:val="22"/>
                      </w:numPr>
                      <w:spacing w:before="100" w:beforeAutospacing="1" w:after="100" w:afterAutospacing="1"/>
                      <w:ind w:left="464" w:hanging="464"/>
                      <w:rPr>
                        <w:rFonts w:cs="Calibri"/>
                        <w:szCs w:val="24"/>
                      </w:rPr>
                    </w:pPr>
                    <w:r w:rsidRPr="00970821">
                      <w:rPr>
                        <w:rFonts w:cs="Calibri"/>
                        <w:szCs w:val="24"/>
                      </w:rPr>
                      <w:t>How many Lease Variation Charges were disputed in the (a) 2018-19, (b) 2019-20, (c) 2020-21 and (d) 2021</w:t>
                    </w:r>
                    <w:r w:rsidRPr="00970821">
                      <w:rPr>
                        <w:rFonts w:cs="Calibri"/>
                        <w:szCs w:val="24"/>
                      </w:rPr>
                      <w:noBreakHyphen/>
                      <w:t>22 financial years.</w:t>
                    </w:r>
                  </w:p>
                  <w:p w14:paraId="7FB216D5" w14:textId="77777777" w:rsidR="00391032" w:rsidRPr="00970821" w:rsidRDefault="00391032" w:rsidP="00391032">
                    <w:pPr>
                      <w:numPr>
                        <w:ilvl w:val="0"/>
                        <w:numId w:val="22"/>
                      </w:numPr>
                      <w:spacing w:before="100" w:beforeAutospacing="1" w:after="100" w:afterAutospacing="1"/>
                      <w:ind w:left="464" w:hanging="464"/>
                      <w:rPr>
                        <w:rFonts w:cs="Calibri"/>
                        <w:szCs w:val="24"/>
                      </w:rPr>
                    </w:pPr>
                    <w:r w:rsidRPr="00970821">
                      <w:rPr>
                        <w:rFonts w:cs="Calibri"/>
                        <w:szCs w:val="24"/>
                      </w:rPr>
                      <w:t>How many staff were assigned to the valuation assessment process in the (a) 2018-19, (b) 2019-20, (c) 2020-21 and (d) 2021</w:t>
                    </w:r>
                    <w:r w:rsidRPr="00970821">
                      <w:rPr>
                        <w:rFonts w:cs="Calibri"/>
                        <w:szCs w:val="24"/>
                      </w:rPr>
                      <w:noBreakHyphen/>
                      <w:t>22 financial years, broken down by (</w:t>
                    </w:r>
                    <w:proofErr w:type="spellStart"/>
                    <w:r w:rsidRPr="00970821">
                      <w:rPr>
                        <w:rFonts w:cs="Calibri"/>
                        <w:szCs w:val="24"/>
                      </w:rPr>
                      <w:t>i</w:t>
                    </w:r>
                    <w:proofErr w:type="spellEnd"/>
                    <w:r w:rsidRPr="00970821">
                      <w:rPr>
                        <w:rFonts w:cs="Calibri"/>
                        <w:szCs w:val="24"/>
                      </w:rPr>
                      <w:t>) full-time equivalent/part time/full time/casual/ contractor and (ii) ACT Public Service band.</w:t>
                    </w:r>
                  </w:p>
                  <w:p w14:paraId="6E22E8D4" w14:textId="77777777" w:rsidR="00391032" w:rsidRPr="00970821" w:rsidRDefault="00391032" w:rsidP="00391032">
                    <w:pPr>
                      <w:numPr>
                        <w:ilvl w:val="0"/>
                        <w:numId w:val="22"/>
                      </w:numPr>
                      <w:spacing w:before="100" w:beforeAutospacing="1" w:after="100" w:afterAutospacing="1"/>
                      <w:ind w:left="464" w:hanging="464"/>
                      <w:rPr>
                        <w:rFonts w:cs="Calibri"/>
                        <w:szCs w:val="24"/>
                      </w:rPr>
                    </w:pPr>
                    <w:r w:rsidRPr="00970821">
                      <w:rPr>
                        <w:rFonts w:cs="Calibri"/>
                        <w:szCs w:val="24"/>
                      </w:rPr>
                      <w:t xml:space="preserve">What were the details of the variations for the 2021-22 financial year (in spreadsheet, raw </w:t>
                    </w:r>
                    <w:proofErr w:type="gramStart"/>
                    <w:r w:rsidRPr="00970821">
                      <w:rPr>
                        <w:rFonts w:cs="Calibri"/>
                        <w:szCs w:val="24"/>
                      </w:rPr>
                      <w:t>data</w:t>
                    </w:r>
                    <w:proofErr w:type="gramEnd"/>
                    <w:r w:rsidRPr="00970821">
                      <w:rPr>
                        <w:rFonts w:cs="Calibri"/>
                        <w:szCs w:val="24"/>
                      </w:rPr>
                      <w:t xml:space="preserve"> or summary format).</w:t>
                    </w:r>
                  </w:p>
                  <w:p w14:paraId="4C4B0C2B" w14:textId="77777777" w:rsidR="00391032" w:rsidRPr="00970821" w:rsidRDefault="00391032" w:rsidP="00391032">
                    <w:pPr>
                      <w:numPr>
                        <w:ilvl w:val="0"/>
                        <w:numId w:val="22"/>
                      </w:numPr>
                      <w:spacing w:before="100" w:beforeAutospacing="1" w:after="100" w:afterAutospacing="1"/>
                      <w:ind w:left="464" w:hanging="464"/>
                      <w:rPr>
                        <w:szCs w:val="24"/>
                      </w:rPr>
                    </w:pPr>
                    <w:r w:rsidRPr="00970821">
                      <w:rPr>
                        <w:rFonts w:cs="Calibri"/>
                        <w:szCs w:val="24"/>
                      </w:rPr>
                      <w:lastRenderedPageBreak/>
                      <w:t>Does the Government model the potential number of variations in the next five financial years; if so, can the Minister provide this modelling.</w:t>
                    </w:r>
                  </w:p>
                </w:tc>
              </w:tr>
            </w:sdtContent>
          </w:sdt>
        </w:sdtContent>
      </w:sdt>
      <w:sdt>
        <w:sdtPr>
          <w:rPr>
            <w:rFonts w:asciiTheme="minorHAnsi" w:eastAsia="Times New Roman" w:hAnsiTheme="minorHAnsi" w:cs="Times New Roman"/>
            <w:sz w:val="24"/>
            <w:szCs w:val="24"/>
            <w:lang w:val="en-US" w:eastAsia="en-AU"/>
          </w:rPr>
          <w:tag w:val="DataRow"/>
          <w:id w:val="-548450052"/>
          <w15:repeatingSection/>
        </w:sdtPr>
        <w:sdtEndPr/>
        <w:sdtContent>
          <w:sdt>
            <w:sdtPr>
              <w:rPr>
                <w:rFonts w:asciiTheme="minorHAnsi" w:eastAsia="Times New Roman" w:hAnsiTheme="minorHAnsi" w:cs="Times New Roman"/>
                <w:sz w:val="24"/>
                <w:szCs w:val="24"/>
                <w:lang w:val="en-US" w:eastAsia="en-AU"/>
              </w:rPr>
              <w:id w:val="-1598090532"/>
              <w:placeholder>
                <w:docPart w:val="3DA6222B65FB405BAB8A30CDFD6919ED"/>
              </w:placeholder>
              <w15:repeatingSectionItem/>
            </w:sdtPr>
            <w:sdtEndPr/>
            <w:sdtContent>
              <w:tr w:rsidR="00391032" w:rsidRPr="00970821" w14:paraId="16F8EF62" w14:textId="77777777" w:rsidTr="00F415A4">
                <w:trPr>
                  <w:trHeight w:val="154"/>
                </w:trPr>
                <w:tc>
                  <w:tcPr>
                    <w:tcW w:w="704" w:type="dxa"/>
                  </w:tcPr>
                  <w:p w14:paraId="12755B3F" w14:textId="77777777" w:rsidR="00391032" w:rsidRPr="00970821" w:rsidRDefault="00BE0E19" w:rsidP="00391032">
                    <w:pPr>
                      <w:pStyle w:val="NoSpacing1"/>
                      <w:rPr>
                        <w:rFonts w:asciiTheme="minorHAnsi" w:hAnsiTheme="minorHAnsi"/>
                        <w:sz w:val="24"/>
                        <w:szCs w:val="24"/>
                      </w:rPr>
                    </w:pPr>
                    <w:sdt>
                      <w:sdtPr>
                        <w:rPr>
                          <w:rFonts w:asciiTheme="minorHAnsi" w:hAnsiTheme="minorHAnsi" w:cstheme="minorHAnsi"/>
                          <w:sz w:val="24"/>
                          <w:szCs w:val="24"/>
                        </w:rPr>
                        <w:tag w:val="QuestionNumber"/>
                        <w:id w:val="-499427917"/>
                        <w:placeholder>
                          <w:docPart w:val="73A0343794F64F4F94A8DBA9586F5665"/>
                        </w:placeholder>
                      </w:sdtPr>
                      <w:sdtEndPr/>
                      <w:sdtContent>
                        <w:r w:rsidR="00391032" w:rsidRPr="00970821">
                          <w:rPr>
                            <w:rFonts w:asciiTheme="minorHAnsi" w:hAnsiTheme="minorHAnsi" w:cstheme="minorHAnsi"/>
                            <w:sz w:val="24"/>
                            <w:szCs w:val="24"/>
                          </w:rPr>
                          <w:t>913</w:t>
                        </w:r>
                      </w:sdtContent>
                    </w:sdt>
                  </w:p>
                </w:tc>
                <w:tc>
                  <w:tcPr>
                    <w:tcW w:w="8312" w:type="dxa"/>
                  </w:tcPr>
                  <w:p w14:paraId="3B3A44BF" w14:textId="77777777" w:rsidR="00391032" w:rsidRPr="00970821" w:rsidRDefault="00BE0E19" w:rsidP="00391032">
                    <w:pPr>
                      <w:rPr>
                        <w:rFonts w:cs="Calibri"/>
                        <w:szCs w:val="24"/>
                      </w:rPr>
                    </w:pPr>
                    <w:sdt>
                      <w:sdtPr>
                        <w:rPr>
                          <w:szCs w:val="24"/>
                        </w:rPr>
                        <w:id w:val="-1631088821"/>
                      </w:sdtPr>
                      <w:sdtEndPr/>
                      <w:sdtContent>
                        <w:r w:rsidR="00391032" w:rsidRPr="00970821">
                          <w:rPr>
                            <w:rFonts w:cs="Calibri"/>
                            <w:b/>
                            <w:bCs/>
                            <w:szCs w:val="24"/>
                          </w:rPr>
                          <w:t>MS CASTLEY</w:t>
                        </w:r>
                        <w:r w:rsidR="00391032" w:rsidRPr="00970821">
                          <w:rPr>
                            <w:rFonts w:cs="Calibri"/>
                            <w:szCs w:val="24"/>
                          </w:rPr>
                          <w:t xml:space="preserve">: To ask the Minister for Transport and City Services — </w:t>
                        </w:r>
                      </w:sdtContent>
                    </w:sdt>
                  </w:p>
                  <w:p w14:paraId="456C2A74" w14:textId="77777777" w:rsidR="00391032" w:rsidRPr="00970821" w:rsidRDefault="00391032" w:rsidP="00391032">
                    <w:pPr>
                      <w:numPr>
                        <w:ilvl w:val="0"/>
                        <w:numId w:val="23"/>
                      </w:numPr>
                      <w:spacing w:before="100" w:beforeAutospacing="1" w:after="100" w:afterAutospacing="1"/>
                      <w:ind w:left="464" w:hanging="464"/>
                      <w:rPr>
                        <w:rFonts w:cs="Calibri"/>
                        <w:szCs w:val="24"/>
                      </w:rPr>
                    </w:pPr>
                    <w:r w:rsidRPr="00970821">
                      <w:rPr>
                        <w:rFonts w:cs="Calibri"/>
                        <w:szCs w:val="24"/>
                      </w:rPr>
                      <w:t xml:space="preserve">What correspondence with Suez and ACT No Waste led to the decision to introduce parking bans in </w:t>
                    </w:r>
                    <w:proofErr w:type="spellStart"/>
                    <w:r w:rsidRPr="00970821">
                      <w:rPr>
                        <w:rFonts w:cs="Calibri"/>
                        <w:szCs w:val="24"/>
                      </w:rPr>
                      <w:t>Crace</w:t>
                    </w:r>
                    <w:proofErr w:type="spellEnd"/>
                    <w:r w:rsidRPr="00970821">
                      <w:rPr>
                        <w:rFonts w:cs="Calibri"/>
                        <w:szCs w:val="24"/>
                      </w:rPr>
                      <w:t>.</w:t>
                    </w:r>
                  </w:p>
                  <w:p w14:paraId="61A58087" w14:textId="77777777" w:rsidR="00391032" w:rsidRPr="00970821" w:rsidRDefault="00391032" w:rsidP="00391032">
                    <w:pPr>
                      <w:numPr>
                        <w:ilvl w:val="0"/>
                        <w:numId w:val="23"/>
                      </w:numPr>
                      <w:spacing w:before="100" w:beforeAutospacing="1" w:after="100" w:afterAutospacing="1"/>
                      <w:ind w:left="464" w:hanging="464"/>
                      <w:rPr>
                        <w:rFonts w:cs="Calibri"/>
                        <w:szCs w:val="24"/>
                      </w:rPr>
                    </w:pPr>
                    <w:r w:rsidRPr="00970821">
                      <w:rPr>
                        <w:rFonts w:cs="Calibri"/>
                        <w:szCs w:val="24"/>
                      </w:rPr>
                      <w:t xml:space="preserve">When did Transport Canberra and City Services (TCCS) decide to introduce parking bans to </w:t>
                    </w:r>
                    <w:proofErr w:type="spellStart"/>
                    <w:r w:rsidRPr="00970821">
                      <w:rPr>
                        <w:rFonts w:cs="Calibri"/>
                        <w:szCs w:val="24"/>
                      </w:rPr>
                      <w:t>Crace</w:t>
                    </w:r>
                    <w:proofErr w:type="spellEnd"/>
                    <w:r w:rsidRPr="00970821">
                      <w:rPr>
                        <w:rFonts w:cs="Calibri"/>
                        <w:szCs w:val="24"/>
                      </w:rPr>
                      <w:t>.</w:t>
                    </w:r>
                  </w:p>
                  <w:p w14:paraId="25409376" w14:textId="77777777" w:rsidR="00391032" w:rsidRPr="00970821" w:rsidRDefault="00391032" w:rsidP="00391032">
                    <w:pPr>
                      <w:numPr>
                        <w:ilvl w:val="0"/>
                        <w:numId w:val="23"/>
                      </w:numPr>
                      <w:spacing w:before="100" w:beforeAutospacing="1" w:after="100" w:afterAutospacing="1"/>
                      <w:ind w:left="464" w:hanging="464"/>
                      <w:rPr>
                        <w:rFonts w:cs="Calibri"/>
                        <w:szCs w:val="24"/>
                      </w:rPr>
                    </w:pPr>
                    <w:r w:rsidRPr="00970821">
                      <w:rPr>
                        <w:rFonts w:cs="Calibri"/>
                        <w:szCs w:val="24"/>
                      </w:rPr>
                      <w:t>What options were considered before parking bans.</w:t>
                    </w:r>
                  </w:p>
                  <w:p w14:paraId="3965D63B" w14:textId="77777777" w:rsidR="00391032" w:rsidRPr="00970821" w:rsidRDefault="00391032" w:rsidP="00391032">
                    <w:pPr>
                      <w:numPr>
                        <w:ilvl w:val="0"/>
                        <w:numId w:val="23"/>
                      </w:numPr>
                      <w:spacing w:before="100" w:beforeAutospacing="1" w:after="100" w:afterAutospacing="1"/>
                      <w:ind w:left="464" w:hanging="464"/>
                      <w:rPr>
                        <w:rFonts w:cs="Calibri"/>
                        <w:szCs w:val="24"/>
                      </w:rPr>
                    </w:pPr>
                    <w:r w:rsidRPr="00970821">
                      <w:rPr>
                        <w:rFonts w:cs="Calibri"/>
                        <w:szCs w:val="24"/>
                      </w:rPr>
                      <w:t>What consultation was done with (a) residents, (b) ACT No Waste and (c) Suez before sending the letter box drop; if no consultation was done, why not.</w:t>
                    </w:r>
                  </w:p>
                  <w:p w14:paraId="12D87066" w14:textId="77777777" w:rsidR="00391032" w:rsidRPr="00970821" w:rsidRDefault="00391032" w:rsidP="00391032">
                    <w:pPr>
                      <w:numPr>
                        <w:ilvl w:val="0"/>
                        <w:numId w:val="23"/>
                      </w:numPr>
                      <w:spacing w:before="100" w:beforeAutospacing="1" w:after="100" w:afterAutospacing="1"/>
                      <w:ind w:left="464" w:hanging="464"/>
                      <w:rPr>
                        <w:rFonts w:cs="Calibri"/>
                        <w:szCs w:val="24"/>
                      </w:rPr>
                    </w:pPr>
                    <w:r w:rsidRPr="00970821">
                      <w:rPr>
                        <w:rFonts w:cs="Calibri"/>
                        <w:szCs w:val="24"/>
                      </w:rPr>
                      <w:t xml:space="preserve">Were other options that TCCS were considering for </w:t>
                    </w:r>
                    <w:proofErr w:type="spellStart"/>
                    <w:r w:rsidRPr="00970821">
                      <w:rPr>
                        <w:rFonts w:cs="Calibri"/>
                        <w:szCs w:val="24"/>
                      </w:rPr>
                      <w:t>Crace</w:t>
                    </w:r>
                    <w:proofErr w:type="spellEnd"/>
                    <w:r w:rsidRPr="00970821">
                      <w:rPr>
                        <w:rFonts w:cs="Calibri"/>
                        <w:szCs w:val="24"/>
                      </w:rPr>
                      <w:t xml:space="preserve"> proposed to (a) residents, (b) ACT No Waste and (c) Suez.</w:t>
                    </w:r>
                  </w:p>
                  <w:p w14:paraId="145CC02A" w14:textId="77777777" w:rsidR="00391032" w:rsidRPr="00970821" w:rsidRDefault="00391032" w:rsidP="00391032">
                    <w:pPr>
                      <w:numPr>
                        <w:ilvl w:val="0"/>
                        <w:numId w:val="23"/>
                      </w:numPr>
                      <w:spacing w:before="100" w:beforeAutospacing="1" w:after="100" w:afterAutospacing="1"/>
                      <w:ind w:left="464" w:hanging="464"/>
                      <w:rPr>
                        <w:rFonts w:cs="Calibri"/>
                        <w:szCs w:val="24"/>
                      </w:rPr>
                    </w:pPr>
                    <w:r w:rsidRPr="00970821">
                      <w:rPr>
                        <w:rFonts w:cs="Calibri"/>
                        <w:szCs w:val="24"/>
                      </w:rPr>
                      <w:t xml:space="preserve">What was the total cost of creating and distributing the information to residents in </w:t>
                    </w:r>
                    <w:proofErr w:type="spellStart"/>
                    <w:r w:rsidRPr="00970821">
                      <w:rPr>
                        <w:rFonts w:cs="Calibri"/>
                        <w:szCs w:val="24"/>
                      </w:rPr>
                      <w:t>Crace</w:t>
                    </w:r>
                    <w:proofErr w:type="spellEnd"/>
                    <w:r w:rsidRPr="00970821">
                      <w:rPr>
                        <w:rFonts w:cs="Calibri"/>
                        <w:szCs w:val="24"/>
                      </w:rPr>
                      <w:t xml:space="preserve"> regarding the parking bans.</w:t>
                    </w:r>
                  </w:p>
                  <w:p w14:paraId="4544CD32" w14:textId="77777777" w:rsidR="00391032" w:rsidRPr="00970821" w:rsidRDefault="00391032" w:rsidP="00391032">
                    <w:pPr>
                      <w:numPr>
                        <w:ilvl w:val="0"/>
                        <w:numId w:val="23"/>
                      </w:numPr>
                      <w:spacing w:before="100" w:beforeAutospacing="1" w:after="100" w:afterAutospacing="1"/>
                      <w:ind w:left="464" w:hanging="464"/>
                      <w:rPr>
                        <w:rFonts w:cs="Calibri"/>
                        <w:szCs w:val="24"/>
                      </w:rPr>
                    </w:pPr>
                    <w:r w:rsidRPr="00970821">
                      <w:rPr>
                        <w:rFonts w:cs="Calibri"/>
                        <w:szCs w:val="24"/>
                      </w:rPr>
                      <w:t>How many complaints did (a) the Minister’s office and (b) TCCS receive regarding these parking bans.</w:t>
                    </w:r>
                  </w:p>
                  <w:p w14:paraId="7B80CB01" w14:textId="77777777" w:rsidR="00391032" w:rsidRPr="00970821" w:rsidRDefault="00391032" w:rsidP="00391032">
                    <w:pPr>
                      <w:numPr>
                        <w:ilvl w:val="0"/>
                        <w:numId w:val="23"/>
                      </w:numPr>
                      <w:spacing w:before="100" w:beforeAutospacing="1" w:after="100" w:afterAutospacing="1"/>
                      <w:ind w:left="464" w:hanging="464"/>
                      <w:rPr>
                        <w:szCs w:val="24"/>
                      </w:rPr>
                    </w:pPr>
                    <w:r w:rsidRPr="00970821">
                      <w:rPr>
                        <w:rFonts w:cs="Calibri"/>
                        <w:szCs w:val="24"/>
                      </w:rPr>
                      <w:t xml:space="preserve">Why does Suez or ACT No Waste </w:t>
                    </w:r>
                    <w:proofErr w:type="gramStart"/>
                    <w:r w:rsidRPr="00970821">
                      <w:rPr>
                        <w:rFonts w:cs="Calibri"/>
                        <w:szCs w:val="24"/>
                      </w:rPr>
                      <w:t>not use</w:t>
                    </w:r>
                    <w:proofErr w:type="gramEnd"/>
                    <w:r w:rsidRPr="00970821">
                      <w:rPr>
                        <w:rFonts w:cs="Calibri"/>
                        <w:szCs w:val="24"/>
                      </w:rPr>
                      <w:t xml:space="preserve"> the rear access utility roads for waste collection in </w:t>
                    </w:r>
                    <w:proofErr w:type="spellStart"/>
                    <w:r w:rsidRPr="00970821">
                      <w:rPr>
                        <w:rFonts w:cs="Calibri"/>
                        <w:szCs w:val="24"/>
                      </w:rPr>
                      <w:t>Crace</w:t>
                    </w:r>
                    <w:proofErr w:type="spellEnd"/>
                    <w:r w:rsidRPr="00970821">
                      <w:rPr>
                        <w:rFonts w:cs="Calibri"/>
                        <w:szCs w:val="24"/>
                      </w:rPr>
                      <w:t>.</w:t>
                    </w:r>
                  </w:p>
                </w:tc>
              </w:tr>
            </w:sdtContent>
          </w:sdt>
        </w:sdtContent>
      </w:sdt>
      <w:sdt>
        <w:sdtPr>
          <w:rPr>
            <w:rFonts w:asciiTheme="minorHAnsi" w:eastAsia="Times New Roman" w:hAnsiTheme="minorHAnsi" w:cs="Times New Roman"/>
            <w:sz w:val="24"/>
            <w:szCs w:val="24"/>
            <w:lang w:val="en-US" w:eastAsia="en-AU"/>
          </w:rPr>
          <w:tag w:val="DataRow"/>
          <w:id w:val="-1139331017"/>
          <w15:repeatingSection/>
        </w:sdtPr>
        <w:sdtEndPr/>
        <w:sdtContent>
          <w:sdt>
            <w:sdtPr>
              <w:rPr>
                <w:rFonts w:asciiTheme="minorHAnsi" w:eastAsia="Times New Roman" w:hAnsiTheme="minorHAnsi" w:cs="Times New Roman"/>
                <w:sz w:val="24"/>
                <w:szCs w:val="24"/>
                <w:lang w:val="en-US" w:eastAsia="en-AU"/>
              </w:rPr>
              <w:id w:val="-1862042141"/>
              <w:placeholder>
                <w:docPart w:val="3DA6222B65FB405BAB8A30CDFD6919ED"/>
              </w:placeholder>
              <w15:repeatingSectionItem/>
            </w:sdtPr>
            <w:sdtEndPr/>
            <w:sdtContent>
              <w:tr w:rsidR="00391032" w:rsidRPr="00970821" w14:paraId="4E576DFA" w14:textId="77777777" w:rsidTr="00F415A4">
                <w:trPr>
                  <w:trHeight w:val="154"/>
                </w:trPr>
                <w:tc>
                  <w:tcPr>
                    <w:tcW w:w="704" w:type="dxa"/>
                  </w:tcPr>
                  <w:p w14:paraId="67044C8E" w14:textId="77777777" w:rsidR="00391032" w:rsidRPr="00970821" w:rsidRDefault="00BE0E19" w:rsidP="00391032">
                    <w:pPr>
                      <w:pStyle w:val="NoSpacing1"/>
                      <w:rPr>
                        <w:rFonts w:asciiTheme="minorHAnsi" w:hAnsiTheme="minorHAnsi"/>
                        <w:sz w:val="24"/>
                        <w:szCs w:val="24"/>
                      </w:rPr>
                    </w:pPr>
                    <w:sdt>
                      <w:sdtPr>
                        <w:rPr>
                          <w:rFonts w:asciiTheme="minorHAnsi" w:hAnsiTheme="minorHAnsi" w:cstheme="minorHAnsi"/>
                          <w:sz w:val="24"/>
                          <w:szCs w:val="24"/>
                        </w:rPr>
                        <w:tag w:val="QuestionNumber"/>
                        <w:id w:val="939343806"/>
                        <w:placeholder>
                          <w:docPart w:val="73A0343794F64F4F94A8DBA9586F5665"/>
                        </w:placeholder>
                      </w:sdtPr>
                      <w:sdtEndPr/>
                      <w:sdtContent>
                        <w:r w:rsidR="00391032" w:rsidRPr="00970821">
                          <w:rPr>
                            <w:rFonts w:asciiTheme="minorHAnsi" w:hAnsiTheme="minorHAnsi" w:cstheme="minorHAnsi"/>
                            <w:sz w:val="24"/>
                            <w:szCs w:val="24"/>
                          </w:rPr>
                          <w:t>914</w:t>
                        </w:r>
                      </w:sdtContent>
                    </w:sdt>
                  </w:p>
                </w:tc>
                <w:tc>
                  <w:tcPr>
                    <w:tcW w:w="8312" w:type="dxa"/>
                  </w:tcPr>
                  <w:p w14:paraId="2AF9C824" w14:textId="77777777" w:rsidR="00391032" w:rsidRPr="00970821" w:rsidRDefault="00BE0E19" w:rsidP="00391032">
                    <w:pPr>
                      <w:rPr>
                        <w:rFonts w:cs="Calibri"/>
                        <w:szCs w:val="24"/>
                      </w:rPr>
                    </w:pPr>
                    <w:sdt>
                      <w:sdtPr>
                        <w:rPr>
                          <w:szCs w:val="24"/>
                        </w:rPr>
                        <w:id w:val="366336845"/>
                      </w:sdtPr>
                      <w:sdtEndPr/>
                      <w:sdtContent>
                        <w:r w:rsidR="00391032" w:rsidRPr="00970821">
                          <w:rPr>
                            <w:rFonts w:cs="Calibri"/>
                            <w:b/>
                            <w:bCs/>
                            <w:szCs w:val="24"/>
                          </w:rPr>
                          <w:t>MS CASTLEY</w:t>
                        </w:r>
                        <w:r w:rsidR="00391032" w:rsidRPr="00970821">
                          <w:rPr>
                            <w:rFonts w:cs="Calibri"/>
                            <w:szCs w:val="24"/>
                          </w:rPr>
                          <w:t xml:space="preserve">: To ask the Minister for Health — </w:t>
                        </w:r>
                      </w:sdtContent>
                    </w:sdt>
                  </w:p>
                  <w:p w14:paraId="4B7FDDC7" w14:textId="77777777" w:rsidR="00391032" w:rsidRPr="00970821" w:rsidRDefault="00391032" w:rsidP="00391032">
                    <w:pPr>
                      <w:numPr>
                        <w:ilvl w:val="0"/>
                        <w:numId w:val="24"/>
                      </w:numPr>
                      <w:spacing w:before="100" w:beforeAutospacing="1" w:after="100" w:afterAutospacing="1"/>
                      <w:ind w:left="464" w:hanging="464"/>
                      <w:rPr>
                        <w:rFonts w:cs="Calibri"/>
                        <w:szCs w:val="24"/>
                      </w:rPr>
                    </w:pPr>
                    <w:r w:rsidRPr="00970821">
                      <w:rPr>
                        <w:rFonts w:cs="Calibri"/>
                        <w:szCs w:val="24"/>
                      </w:rPr>
                      <w:t>In relation to question on notice No 23 from the Select Committee on Estimates 2022-2023 process, can the Minister provide an answer to part (4)(a).</w:t>
                    </w:r>
                  </w:p>
                  <w:p w14:paraId="036BE6D3" w14:textId="77777777" w:rsidR="00391032" w:rsidRPr="00970821" w:rsidRDefault="00391032" w:rsidP="00391032">
                    <w:pPr>
                      <w:numPr>
                        <w:ilvl w:val="0"/>
                        <w:numId w:val="24"/>
                      </w:numPr>
                      <w:spacing w:before="100" w:beforeAutospacing="1" w:after="100" w:afterAutospacing="1"/>
                      <w:ind w:left="464" w:hanging="464"/>
                      <w:rPr>
                        <w:rFonts w:cs="Calibri"/>
                        <w:szCs w:val="24"/>
                      </w:rPr>
                    </w:pPr>
                    <w:r w:rsidRPr="00970821">
                      <w:rPr>
                        <w:rFonts w:cs="Calibri"/>
                        <w:szCs w:val="24"/>
                      </w:rPr>
                      <w:t>Further to part (4)(b) of question on notice No 23, were exit interviews or feedback provided and/or offered by the give former employees; if so, what was the feedback and were changes made.</w:t>
                    </w:r>
                  </w:p>
                  <w:p w14:paraId="5D82E3B9" w14:textId="77777777" w:rsidR="00391032" w:rsidRPr="00970821" w:rsidRDefault="00391032" w:rsidP="00391032">
                    <w:pPr>
                      <w:numPr>
                        <w:ilvl w:val="0"/>
                        <w:numId w:val="24"/>
                      </w:numPr>
                      <w:spacing w:before="100" w:beforeAutospacing="1" w:after="100" w:afterAutospacing="1"/>
                      <w:ind w:left="464" w:hanging="464"/>
                      <w:rPr>
                        <w:rFonts w:cs="Calibri"/>
                        <w:szCs w:val="24"/>
                      </w:rPr>
                    </w:pPr>
                    <w:r w:rsidRPr="00970821">
                      <w:rPr>
                        <w:rFonts w:cs="Calibri"/>
                        <w:szCs w:val="24"/>
                      </w:rPr>
                      <w:t>Did ACT Health seek feedback from the five staff before they left.</w:t>
                    </w:r>
                  </w:p>
                  <w:p w14:paraId="01671D75" w14:textId="77777777" w:rsidR="00391032" w:rsidRPr="00970821" w:rsidRDefault="00391032" w:rsidP="00391032">
                    <w:pPr>
                      <w:numPr>
                        <w:ilvl w:val="0"/>
                        <w:numId w:val="24"/>
                      </w:numPr>
                      <w:spacing w:before="100" w:beforeAutospacing="1" w:after="100" w:afterAutospacing="1"/>
                      <w:ind w:left="464" w:hanging="464"/>
                      <w:rPr>
                        <w:rFonts w:cs="Calibri"/>
                        <w:szCs w:val="24"/>
                      </w:rPr>
                    </w:pPr>
                    <w:r w:rsidRPr="00970821">
                      <w:rPr>
                        <w:rFonts w:cs="Calibri"/>
                        <w:szCs w:val="24"/>
                      </w:rPr>
                      <w:t>Were any internal investigations made into their complaints; if so, (a) who conducted the review, (b) what was the cost and (c) was there a report and recommendations; if so, what were they and have they been implemented.</w:t>
                    </w:r>
                  </w:p>
                  <w:p w14:paraId="6BE1BE89" w14:textId="77777777" w:rsidR="00391032" w:rsidRPr="00970821" w:rsidRDefault="00391032" w:rsidP="00391032">
                    <w:pPr>
                      <w:numPr>
                        <w:ilvl w:val="0"/>
                        <w:numId w:val="24"/>
                      </w:numPr>
                      <w:spacing w:before="100" w:beforeAutospacing="1" w:after="100" w:afterAutospacing="1"/>
                      <w:ind w:left="464" w:hanging="464"/>
                      <w:rPr>
                        <w:szCs w:val="24"/>
                      </w:rPr>
                    </w:pPr>
                    <w:r w:rsidRPr="00970821">
                      <w:rPr>
                        <w:rFonts w:cs="Calibri"/>
                        <w:szCs w:val="24"/>
                      </w:rPr>
                      <w:t>Did ACT Health consider using an external consultant to investigate the five staff leaving; if so, (a) who conducted the review, (b) what was the cost and (c) was there a report and recommendations; if so, what were they and have they been implemented.</w:t>
                    </w:r>
                  </w:p>
                </w:tc>
              </w:tr>
            </w:sdtContent>
          </w:sdt>
        </w:sdtContent>
      </w:sdt>
      <w:sdt>
        <w:sdtPr>
          <w:rPr>
            <w:rFonts w:asciiTheme="minorHAnsi" w:eastAsia="Times New Roman" w:hAnsiTheme="minorHAnsi" w:cs="Times New Roman"/>
            <w:sz w:val="24"/>
            <w:szCs w:val="24"/>
            <w:lang w:val="en-US" w:eastAsia="en-AU"/>
          </w:rPr>
          <w:tag w:val="DataRow"/>
          <w:id w:val="2083556555"/>
          <w15:repeatingSection/>
        </w:sdtPr>
        <w:sdtEndPr/>
        <w:sdtContent>
          <w:sdt>
            <w:sdtPr>
              <w:rPr>
                <w:rFonts w:asciiTheme="minorHAnsi" w:eastAsia="Times New Roman" w:hAnsiTheme="minorHAnsi" w:cs="Times New Roman"/>
                <w:sz w:val="24"/>
                <w:szCs w:val="24"/>
                <w:lang w:val="en-US" w:eastAsia="en-AU"/>
              </w:rPr>
              <w:id w:val="1261409769"/>
              <w:placeholder>
                <w:docPart w:val="3DA6222B65FB405BAB8A30CDFD6919ED"/>
              </w:placeholder>
              <w15:repeatingSectionItem/>
            </w:sdtPr>
            <w:sdtEndPr/>
            <w:sdtContent>
              <w:tr w:rsidR="00391032" w:rsidRPr="00970821" w14:paraId="7798ADB7" w14:textId="77777777" w:rsidTr="00F415A4">
                <w:trPr>
                  <w:trHeight w:val="154"/>
                </w:trPr>
                <w:tc>
                  <w:tcPr>
                    <w:tcW w:w="704" w:type="dxa"/>
                  </w:tcPr>
                  <w:p w14:paraId="0B22FDE5" w14:textId="77777777" w:rsidR="00391032" w:rsidRPr="00970821" w:rsidRDefault="00BE0E19" w:rsidP="00391032">
                    <w:pPr>
                      <w:pStyle w:val="NoSpacing1"/>
                      <w:rPr>
                        <w:rFonts w:asciiTheme="minorHAnsi" w:hAnsiTheme="minorHAnsi"/>
                        <w:sz w:val="24"/>
                        <w:szCs w:val="24"/>
                      </w:rPr>
                    </w:pPr>
                    <w:sdt>
                      <w:sdtPr>
                        <w:rPr>
                          <w:rFonts w:asciiTheme="minorHAnsi" w:hAnsiTheme="minorHAnsi" w:cstheme="minorHAnsi"/>
                          <w:sz w:val="24"/>
                          <w:szCs w:val="24"/>
                        </w:rPr>
                        <w:tag w:val="QuestionNumber"/>
                        <w:id w:val="167834781"/>
                        <w:placeholder>
                          <w:docPart w:val="73A0343794F64F4F94A8DBA9586F5665"/>
                        </w:placeholder>
                      </w:sdtPr>
                      <w:sdtEndPr/>
                      <w:sdtContent>
                        <w:r w:rsidR="00391032" w:rsidRPr="00970821">
                          <w:rPr>
                            <w:rFonts w:asciiTheme="minorHAnsi" w:hAnsiTheme="minorHAnsi" w:cstheme="minorHAnsi"/>
                            <w:sz w:val="24"/>
                            <w:szCs w:val="24"/>
                          </w:rPr>
                          <w:t>915</w:t>
                        </w:r>
                      </w:sdtContent>
                    </w:sdt>
                  </w:p>
                </w:tc>
                <w:tc>
                  <w:tcPr>
                    <w:tcW w:w="8312" w:type="dxa"/>
                  </w:tcPr>
                  <w:p w14:paraId="5872E726" w14:textId="77777777" w:rsidR="00391032" w:rsidRPr="00970821" w:rsidRDefault="00BE0E19" w:rsidP="00391032">
                    <w:pPr>
                      <w:rPr>
                        <w:rFonts w:cs="Calibri"/>
                        <w:szCs w:val="24"/>
                      </w:rPr>
                    </w:pPr>
                    <w:sdt>
                      <w:sdtPr>
                        <w:rPr>
                          <w:szCs w:val="24"/>
                        </w:rPr>
                        <w:id w:val="-1255051356"/>
                      </w:sdtPr>
                      <w:sdtEndPr/>
                      <w:sdtContent>
                        <w:r w:rsidR="00391032" w:rsidRPr="00970821">
                          <w:rPr>
                            <w:rFonts w:cs="Calibri"/>
                            <w:b/>
                            <w:bCs/>
                            <w:szCs w:val="24"/>
                          </w:rPr>
                          <w:t>MS CLAY</w:t>
                        </w:r>
                        <w:r w:rsidR="00391032" w:rsidRPr="00970821">
                          <w:rPr>
                            <w:rFonts w:cs="Calibri"/>
                            <w:szCs w:val="24"/>
                          </w:rPr>
                          <w:t xml:space="preserve">: To ask the Minister for Planning and Land Management — </w:t>
                        </w:r>
                      </w:sdtContent>
                    </w:sdt>
                  </w:p>
                  <w:p w14:paraId="4B1A760B" w14:textId="77777777" w:rsidR="00391032" w:rsidRPr="00970821" w:rsidRDefault="00391032" w:rsidP="00391032">
                    <w:pPr>
                      <w:numPr>
                        <w:ilvl w:val="0"/>
                        <w:numId w:val="25"/>
                      </w:numPr>
                      <w:spacing w:before="100" w:beforeAutospacing="1" w:after="100" w:afterAutospacing="1"/>
                      <w:ind w:left="464" w:hanging="464"/>
                      <w:rPr>
                        <w:rFonts w:cs="Calibri"/>
                        <w:szCs w:val="24"/>
                      </w:rPr>
                    </w:pPr>
                    <w:r w:rsidRPr="00970821">
                      <w:rPr>
                        <w:rFonts w:cs="Calibri"/>
                        <w:szCs w:val="24"/>
                      </w:rPr>
                      <w:t>Have all necessary planning changes, to implement the demonstration housing projects, been completed by the Government; if not, what changes are still outstanding.</w:t>
                    </w:r>
                  </w:p>
                  <w:p w14:paraId="512F6AA6" w14:textId="77777777" w:rsidR="00391032" w:rsidRPr="00970821" w:rsidRDefault="00391032" w:rsidP="00391032">
                    <w:pPr>
                      <w:numPr>
                        <w:ilvl w:val="0"/>
                        <w:numId w:val="25"/>
                      </w:numPr>
                      <w:spacing w:before="100" w:beforeAutospacing="1" w:after="100" w:afterAutospacing="1"/>
                      <w:ind w:left="464" w:hanging="464"/>
                      <w:rPr>
                        <w:rFonts w:cs="Calibri"/>
                        <w:szCs w:val="24"/>
                      </w:rPr>
                    </w:pPr>
                    <w:r w:rsidRPr="00970821">
                      <w:rPr>
                        <w:rFonts w:cs="Calibri"/>
                        <w:szCs w:val="24"/>
                      </w:rPr>
                      <w:t>Have any projects not been offered sites yet; if so, why have they not been offered sites.</w:t>
                    </w:r>
                  </w:p>
                  <w:p w14:paraId="231B364D" w14:textId="77777777" w:rsidR="00391032" w:rsidRPr="00970821" w:rsidRDefault="00391032" w:rsidP="00391032">
                    <w:pPr>
                      <w:numPr>
                        <w:ilvl w:val="0"/>
                        <w:numId w:val="25"/>
                      </w:numPr>
                      <w:spacing w:before="100" w:beforeAutospacing="1" w:after="100" w:afterAutospacing="1"/>
                      <w:ind w:left="464" w:hanging="464"/>
                      <w:rPr>
                        <w:rFonts w:cs="Calibri"/>
                        <w:szCs w:val="24"/>
                      </w:rPr>
                    </w:pPr>
                    <w:r w:rsidRPr="00970821">
                      <w:rPr>
                        <w:rFonts w:cs="Calibri"/>
                        <w:szCs w:val="24"/>
                      </w:rPr>
                      <w:t>When will the Government complete the process of offering sites.</w:t>
                    </w:r>
                  </w:p>
                  <w:p w14:paraId="65FEF333" w14:textId="77777777" w:rsidR="00391032" w:rsidRPr="00970821" w:rsidRDefault="00391032" w:rsidP="00391032">
                    <w:pPr>
                      <w:numPr>
                        <w:ilvl w:val="0"/>
                        <w:numId w:val="25"/>
                      </w:numPr>
                      <w:spacing w:before="100" w:beforeAutospacing="1" w:after="100" w:afterAutospacing="1"/>
                      <w:ind w:left="464" w:hanging="464"/>
                      <w:rPr>
                        <w:rFonts w:cs="Calibri"/>
                        <w:szCs w:val="24"/>
                      </w:rPr>
                    </w:pPr>
                    <w:r w:rsidRPr="00970821">
                      <w:rPr>
                        <w:rFonts w:cs="Calibri"/>
                        <w:szCs w:val="24"/>
                      </w:rPr>
                      <w:t>Is it possible that some proponents will not be offered sites.</w:t>
                    </w:r>
                  </w:p>
                  <w:p w14:paraId="00C4D375" w14:textId="77777777" w:rsidR="00391032" w:rsidRPr="00970821" w:rsidRDefault="00391032" w:rsidP="00391032">
                    <w:pPr>
                      <w:numPr>
                        <w:ilvl w:val="0"/>
                        <w:numId w:val="25"/>
                      </w:numPr>
                      <w:spacing w:before="100" w:beforeAutospacing="1" w:after="100" w:afterAutospacing="1"/>
                      <w:ind w:left="464" w:hanging="464"/>
                      <w:rPr>
                        <w:rFonts w:cs="Calibri"/>
                        <w:szCs w:val="24"/>
                      </w:rPr>
                    </w:pPr>
                    <w:r w:rsidRPr="00970821">
                      <w:rPr>
                        <w:rFonts w:cs="Calibri"/>
                        <w:szCs w:val="24"/>
                      </w:rPr>
                      <w:lastRenderedPageBreak/>
                      <w:t>For each project, can the Minister (a) identify the project, including information such as the suburb the site is in, or the project proponent, (b) if the project has been offered a site, including the process the proponents will have to go through to secure the site.</w:t>
                    </w:r>
                  </w:p>
                  <w:p w14:paraId="19F0E082" w14:textId="77777777" w:rsidR="00391032" w:rsidRPr="00970821" w:rsidRDefault="00391032" w:rsidP="00391032">
                    <w:pPr>
                      <w:numPr>
                        <w:ilvl w:val="0"/>
                        <w:numId w:val="25"/>
                      </w:numPr>
                      <w:spacing w:before="100" w:beforeAutospacing="1" w:after="100" w:afterAutospacing="1"/>
                      <w:ind w:left="464" w:hanging="464"/>
                      <w:rPr>
                        <w:rFonts w:cs="Calibri"/>
                        <w:szCs w:val="24"/>
                      </w:rPr>
                    </w:pPr>
                    <w:r w:rsidRPr="00970821">
                      <w:rPr>
                        <w:rFonts w:cs="Calibri"/>
                        <w:szCs w:val="24"/>
                      </w:rPr>
                      <w:t>Further to part (5), can the Minister clarify, for each project, whether (a) proponents will be required to submit a Stage 2 Request for Tender (RFT), (b) they have progressed to a restricted class tender or direct sale process and (c) proponents have become the leaseholder of the site offered to them.</w:t>
                    </w:r>
                  </w:p>
                  <w:p w14:paraId="48E1AD20" w14:textId="77777777" w:rsidR="00391032" w:rsidRPr="00970821" w:rsidRDefault="00391032" w:rsidP="00391032">
                    <w:pPr>
                      <w:numPr>
                        <w:ilvl w:val="0"/>
                        <w:numId w:val="25"/>
                      </w:numPr>
                      <w:spacing w:before="100" w:beforeAutospacing="1" w:after="100" w:afterAutospacing="1"/>
                      <w:ind w:left="464" w:hanging="464"/>
                      <w:rPr>
                        <w:rFonts w:cs="Calibri"/>
                        <w:szCs w:val="24"/>
                      </w:rPr>
                    </w:pPr>
                    <w:r w:rsidRPr="00970821">
                      <w:rPr>
                        <w:rFonts w:cs="Calibri"/>
                        <w:szCs w:val="24"/>
                      </w:rPr>
                      <w:t>For projects that have not been offered a site, why haven’t they been offered a site.</w:t>
                    </w:r>
                  </w:p>
                  <w:p w14:paraId="14BB7810" w14:textId="77777777" w:rsidR="00391032" w:rsidRPr="00970821" w:rsidRDefault="00391032" w:rsidP="00391032">
                    <w:pPr>
                      <w:numPr>
                        <w:ilvl w:val="0"/>
                        <w:numId w:val="25"/>
                      </w:numPr>
                      <w:spacing w:before="100" w:beforeAutospacing="1" w:after="100" w:afterAutospacing="1"/>
                      <w:ind w:left="464" w:hanging="464"/>
                      <w:rPr>
                        <w:rFonts w:cs="Calibri"/>
                        <w:szCs w:val="24"/>
                      </w:rPr>
                    </w:pPr>
                    <w:r w:rsidRPr="00970821">
                      <w:rPr>
                        <w:rFonts w:cs="Calibri"/>
                        <w:szCs w:val="24"/>
                      </w:rPr>
                      <w:t>When is it expected that the proponents will be offered a site.</w:t>
                    </w:r>
                  </w:p>
                  <w:p w14:paraId="76F9A7EB" w14:textId="77777777" w:rsidR="00391032" w:rsidRPr="00970821" w:rsidRDefault="00391032" w:rsidP="00391032">
                    <w:pPr>
                      <w:numPr>
                        <w:ilvl w:val="0"/>
                        <w:numId w:val="25"/>
                      </w:numPr>
                      <w:spacing w:before="100" w:beforeAutospacing="1" w:after="100" w:afterAutospacing="1"/>
                      <w:ind w:left="464" w:hanging="464"/>
                      <w:rPr>
                        <w:rFonts w:cs="Calibri"/>
                        <w:szCs w:val="24"/>
                      </w:rPr>
                    </w:pPr>
                    <w:r w:rsidRPr="00970821">
                      <w:rPr>
                        <w:rFonts w:cs="Calibri"/>
                        <w:szCs w:val="24"/>
                      </w:rPr>
                      <w:t>Will they be required to submit a Stage 2 RFT and will the stage 2 RFT be restricted to a specific proponent.</w:t>
                    </w:r>
                  </w:p>
                  <w:p w14:paraId="62ABE5B8" w14:textId="77777777" w:rsidR="00391032" w:rsidRPr="00970821" w:rsidRDefault="00391032" w:rsidP="00391032">
                    <w:pPr>
                      <w:numPr>
                        <w:ilvl w:val="0"/>
                        <w:numId w:val="25"/>
                      </w:numPr>
                      <w:spacing w:before="100" w:beforeAutospacing="1" w:after="100" w:afterAutospacing="1"/>
                      <w:ind w:left="464" w:hanging="464"/>
                      <w:rPr>
                        <w:szCs w:val="24"/>
                      </w:rPr>
                    </w:pPr>
                    <w:r w:rsidRPr="00970821">
                      <w:rPr>
                        <w:rFonts w:cs="Calibri"/>
                        <w:szCs w:val="24"/>
                      </w:rPr>
                      <w:t>Will they be offered a direct sale process.</w:t>
                    </w:r>
                  </w:p>
                </w:tc>
              </w:tr>
            </w:sdtContent>
          </w:sdt>
        </w:sdtContent>
      </w:sdt>
      <w:sdt>
        <w:sdtPr>
          <w:rPr>
            <w:rFonts w:asciiTheme="minorHAnsi" w:eastAsia="Times New Roman" w:hAnsiTheme="minorHAnsi" w:cs="Times New Roman"/>
            <w:sz w:val="24"/>
            <w:szCs w:val="24"/>
            <w:lang w:val="en-US" w:eastAsia="en-AU"/>
          </w:rPr>
          <w:tag w:val="DataRow"/>
          <w:id w:val="-2076342550"/>
          <w15:repeatingSection/>
        </w:sdtPr>
        <w:sdtEndPr/>
        <w:sdtContent>
          <w:sdt>
            <w:sdtPr>
              <w:rPr>
                <w:rFonts w:asciiTheme="minorHAnsi" w:eastAsia="Times New Roman" w:hAnsiTheme="minorHAnsi" w:cs="Times New Roman"/>
                <w:sz w:val="24"/>
                <w:szCs w:val="24"/>
                <w:lang w:val="en-US" w:eastAsia="en-AU"/>
              </w:rPr>
              <w:id w:val="1031762103"/>
              <w:placeholder>
                <w:docPart w:val="3DA6222B65FB405BAB8A30CDFD6919ED"/>
              </w:placeholder>
              <w15:repeatingSectionItem/>
            </w:sdtPr>
            <w:sdtEndPr/>
            <w:sdtContent>
              <w:tr w:rsidR="00391032" w:rsidRPr="00970821" w14:paraId="4A90B038" w14:textId="77777777" w:rsidTr="00F415A4">
                <w:trPr>
                  <w:trHeight w:val="154"/>
                </w:trPr>
                <w:tc>
                  <w:tcPr>
                    <w:tcW w:w="704" w:type="dxa"/>
                  </w:tcPr>
                  <w:p w14:paraId="374D3892" w14:textId="77777777" w:rsidR="00391032" w:rsidRPr="00970821" w:rsidRDefault="00BE0E19" w:rsidP="00391032">
                    <w:pPr>
                      <w:pStyle w:val="NoSpacing1"/>
                      <w:rPr>
                        <w:rFonts w:asciiTheme="minorHAnsi" w:hAnsiTheme="minorHAnsi"/>
                        <w:sz w:val="24"/>
                        <w:szCs w:val="24"/>
                      </w:rPr>
                    </w:pPr>
                    <w:sdt>
                      <w:sdtPr>
                        <w:rPr>
                          <w:rFonts w:asciiTheme="minorHAnsi" w:hAnsiTheme="minorHAnsi" w:cstheme="minorHAnsi"/>
                          <w:sz w:val="24"/>
                          <w:szCs w:val="24"/>
                        </w:rPr>
                        <w:tag w:val="QuestionNumber"/>
                        <w:id w:val="-1396195323"/>
                        <w:placeholder>
                          <w:docPart w:val="73A0343794F64F4F94A8DBA9586F5665"/>
                        </w:placeholder>
                      </w:sdtPr>
                      <w:sdtEndPr/>
                      <w:sdtContent>
                        <w:r w:rsidR="00391032" w:rsidRPr="00970821">
                          <w:rPr>
                            <w:rFonts w:asciiTheme="minorHAnsi" w:hAnsiTheme="minorHAnsi" w:cstheme="minorHAnsi"/>
                            <w:sz w:val="24"/>
                            <w:szCs w:val="24"/>
                          </w:rPr>
                          <w:t>916</w:t>
                        </w:r>
                      </w:sdtContent>
                    </w:sdt>
                  </w:p>
                </w:tc>
                <w:tc>
                  <w:tcPr>
                    <w:tcW w:w="8312" w:type="dxa"/>
                  </w:tcPr>
                  <w:p w14:paraId="288012E1" w14:textId="77777777" w:rsidR="00391032" w:rsidRPr="00970821" w:rsidRDefault="00BE0E19" w:rsidP="00391032">
                    <w:pPr>
                      <w:rPr>
                        <w:rFonts w:cs="Calibri"/>
                        <w:szCs w:val="24"/>
                      </w:rPr>
                    </w:pPr>
                    <w:sdt>
                      <w:sdtPr>
                        <w:rPr>
                          <w:szCs w:val="24"/>
                        </w:rPr>
                        <w:id w:val="-475986200"/>
                      </w:sdtPr>
                      <w:sdtEndPr/>
                      <w:sdtContent>
                        <w:r w:rsidR="00391032" w:rsidRPr="00970821">
                          <w:rPr>
                            <w:rFonts w:cs="Calibri"/>
                            <w:b/>
                            <w:bCs/>
                            <w:szCs w:val="24"/>
                          </w:rPr>
                          <w:t>MS CASTLEY</w:t>
                        </w:r>
                        <w:r w:rsidR="00391032" w:rsidRPr="00970821">
                          <w:rPr>
                            <w:rFonts w:cs="Calibri"/>
                            <w:szCs w:val="24"/>
                          </w:rPr>
                          <w:t xml:space="preserve">: To ask the Minister for Health — </w:t>
                        </w:r>
                      </w:sdtContent>
                    </w:sdt>
                  </w:p>
                  <w:p w14:paraId="54611369" w14:textId="77777777" w:rsidR="00391032" w:rsidRPr="00970821" w:rsidRDefault="00391032" w:rsidP="00391032">
                    <w:pPr>
                      <w:numPr>
                        <w:ilvl w:val="0"/>
                        <w:numId w:val="26"/>
                      </w:numPr>
                      <w:spacing w:before="100" w:beforeAutospacing="1" w:after="100" w:afterAutospacing="1"/>
                      <w:ind w:left="464" w:hanging="464"/>
                      <w:rPr>
                        <w:rFonts w:cs="Calibri"/>
                        <w:szCs w:val="24"/>
                      </w:rPr>
                    </w:pPr>
                    <w:r w:rsidRPr="00970821">
                      <w:rPr>
                        <w:rFonts w:cs="Calibri"/>
                        <w:szCs w:val="24"/>
                      </w:rPr>
                      <w:t>What type of support is currently provided to staff following serious/traumatic incidents.</w:t>
                    </w:r>
                  </w:p>
                  <w:p w14:paraId="2B327C89" w14:textId="77777777" w:rsidR="00391032" w:rsidRPr="00970821" w:rsidRDefault="00391032" w:rsidP="00391032">
                    <w:pPr>
                      <w:numPr>
                        <w:ilvl w:val="0"/>
                        <w:numId w:val="26"/>
                      </w:numPr>
                      <w:spacing w:before="100" w:beforeAutospacing="1" w:after="100" w:afterAutospacing="1"/>
                      <w:ind w:left="464" w:hanging="464"/>
                      <w:rPr>
                        <w:rFonts w:cs="Calibri"/>
                        <w:szCs w:val="24"/>
                      </w:rPr>
                    </w:pPr>
                    <w:r w:rsidRPr="00970821">
                      <w:rPr>
                        <w:rFonts w:cs="Calibri"/>
                        <w:szCs w:val="24"/>
                      </w:rPr>
                      <w:t>Is there a dedicated team of professionals who provide this support; if so, can the Minister provide details about staff numbers, roles, skills, etc.</w:t>
                    </w:r>
                  </w:p>
                  <w:p w14:paraId="4AE061FF" w14:textId="77777777" w:rsidR="00391032" w:rsidRPr="00970821" w:rsidRDefault="00391032" w:rsidP="00391032">
                    <w:pPr>
                      <w:numPr>
                        <w:ilvl w:val="0"/>
                        <w:numId w:val="26"/>
                      </w:numPr>
                      <w:spacing w:before="100" w:beforeAutospacing="1" w:after="100" w:afterAutospacing="1"/>
                      <w:ind w:left="464" w:hanging="464"/>
                      <w:rPr>
                        <w:rFonts w:cs="Calibri"/>
                        <w:szCs w:val="24"/>
                      </w:rPr>
                    </w:pPr>
                    <w:r w:rsidRPr="00970821">
                      <w:rPr>
                        <w:rFonts w:cs="Calibri"/>
                        <w:szCs w:val="24"/>
                      </w:rPr>
                      <w:t>Is this support available 24/7 and at call for any staff who seeks it.</w:t>
                    </w:r>
                  </w:p>
                  <w:p w14:paraId="1D1C3F64" w14:textId="77777777" w:rsidR="00391032" w:rsidRPr="00970821" w:rsidRDefault="00391032" w:rsidP="00391032">
                    <w:pPr>
                      <w:numPr>
                        <w:ilvl w:val="0"/>
                        <w:numId w:val="26"/>
                      </w:numPr>
                      <w:spacing w:before="100" w:beforeAutospacing="1" w:after="100" w:afterAutospacing="1"/>
                      <w:ind w:left="464" w:hanging="464"/>
                      <w:rPr>
                        <w:rFonts w:cs="Calibri"/>
                        <w:szCs w:val="24"/>
                      </w:rPr>
                    </w:pPr>
                    <w:r w:rsidRPr="00970821">
                      <w:rPr>
                        <w:rFonts w:cs="Calibri"/>
                        <w:szCs w:val="24"/>
                      </w:rPr>
                      <w:t>How much budget funding is allocated to this support service, including details for the last three years.</w:t>
                    </w:r>
                  </w:p>
                  <w:p w14:paraId="5FB8AB4E" w14:textId="77777777" w:rsidR="00391032" w:rsidRPr="00970821" w:rsidRDefault="00391032" w:rsidP="00391032">
                    <w:pPr>
                      <w:numPr>
                        <w:ilvl w:val="0"/>
                        <w:numId w:val="26"/>
                      </w:numPr>
                      <w:spacing w:before="100" w:beforeAutospacing="1" w:after="100" w:afterAutospacing="1"/>
                      <w:ind w:left="464" w:hanging="464"/>
                      <w:rPr>
                        <w:szCs w:val="24"/>
                      </w:rPr>
                    </w:pPr>
                    <w:r w:rsidRPr="00970821">
                      <w:rPr>
                        <w:rFonts w:cs="Calibri"/>
                        <w:szCs w:val="24"/>
                      </w:rPr>
                      <w:t xml:space="preserve">Did the Chief Executive Officer (CEO) of Canberra Health Services (CHS) state in </w:t>
                    </w:r>
                    <w:r w:rsidRPr="00970821">
                      <w:rPr>
                        <w:rFonts w:cs="Calibri"/>
                        <w:i/>
                        <w:iCs/>
                        <w:szCs w:val="24"/>
                      </w:rPr>
                      <w:t>The Canberra Times </w:t>
                    </w:r>
                    <w:r w:rsidRPr="00970821">
                      <w:rPr>
                        <w:rFonts w:cs="Calibri"/>
                        <w:szCs w:val="24"/>
                      </w:rPr>
                      <w:t xml:space="preserve">on 7 June 2022, that the </w:t>
                    </w:r>
                    <w:proofErr w:type="spellStart"/>
                    <w:r w:rsidRPr="00970821">
                      <w:rPr>
                        <w:rFonts w:cs="Calibri"/>
                        <w:szCs w:val="24"/>
                      </w:rPr>
                      <w:t>organisation</w:t>
                    </w:r>
                    <w:proofErr w:type="spellEnd"/>
                    <w:r w:rsidRPr="00970821">
                      <w:rPr>
                        <w:rFonts w:cs="Calibri"/>
                        <w:szCs w:val="24"/>
                      </w:rPr>
                      <w:t xml:space="preserve"> could do more to support staff who experience traumatic events through their work, following the death of an obstetrician; if so, what has CHS done since the obstetrician’s death to support staff and what “more” is being considered or planned in light of the official’s remark.</w:t>
                    </w:r>
                  </w:p>
                </w:tc>
              </w:tr>
            </w:sdtContent>
          </w:sdt>
        </w:sdtContent>
      </w:sdt>
      <w:sdt>
        <w:sdtPr>
          <w:rPr>
            <w:rFonts w:asciiTheme="minorHAnsi" w:eastAsia="Times New Roman" w:hAnsiTheme="minorHAnsi" w:cs="Times New Roman"/>
            <w:sz w:val="24"/>
            <w:szCs w:val="24"/>
            <w:lang w:val="en-US" w:eastAsia="en-AU"/>
          </w:rPr>
          <w:tag w:val="DataRow"/>
          <w:id w:val="552670650"/>
          <w15:repeatingSection/>
        </w:sdtPr>
        <w:sdtEndPr/>
        <w:sdtContent>
          <w:sdt>
            <w:sdtPr>
              <w:rPr>
                <w:rFonts w:asciiTheme="minorHAnsi" w:eastAsia="Times New Roman" w:hAnsiTheme="minorHAnsi" w:cs="Times New Roman"/>
                <w:sz w:val="24"/>
                <w:szCs w:val="24"/>
                <w:lang w:val="en-US" w:eastAsia="en-AU"/>
              </w:rPr>
              <w:id w:val="-2083285027"/>
              <w:placeholder>
                <w:docPart w:val="3DA6222B65FB405BAB8A30CDFD6919ED"/>
              </w:placeholder>
              <w15:repeatingSectionItem/>
            </w:sdtPr>
            <w:sdtEndPr/>
            <w:sdtContent>
              <w:tr w:rsidR="00391032" w:rsidRPr="00970821" w14:paraId="519D7C27" w14:textId="77777777" w:rsidTr="00F415A4">
                <w:trPr>
                  <w:trHeight w:val="154"/>
                </w:trPr>
                <w:tc>
                  <w:tcPr>
                    <w:tcW w:w="704" w:type="dxa"/>
                  </w:tcPr>
                  <w:p w14:paraId="2BC528DD" w14:textId="77777777" w:rsidR="00391032" w:rsidRPr="00970821" w:rsidRDefault="00BE0E19" w:rsidP="00391032">
                    <w:pPr>
                      <w:pStyle w:val="NoSpacing1"/>
                      <w:rPr>
                        <w:rFonts w:asciiTheme="minorHAnsi" w:hAnsiTheme="minorHAnsi"/>
                        <w:sz w:val="24"/>
                        <w:szCs w:val="24"/>
                      </w:rPr>
                    </w:pPr>
                    <w:sdt>
                      <w:sdtPr>
                        <w:rPr>
                          <w:rFonts w:asciiTheme="minorHAnsi" w:hAnsiTheme="minorHAnsi" w:cstheme="minorHAnsi"/>
                          <w:sz w:val="24"/>
                          <w:szCs w:val="24"/>
                        </w:rPr>
                        <w:tag w:val="QuestionNumber"/>
                        <w:id w:val="347841588"/>
                        <w:placeholder>
                          <w:docPart w:val="73A0343794F64F4F94A8DBA9586F5665"/>
                        </w:placeholder>
                      </w:sdtPr>
                      <w:sdtEndPr/>
                      <w:sdtContent>
                        <w:r w:rsidR="00391032" w:rsidRPr="00970821">
                          <w:rPr>
                            <w:rFonts w:asciiTheme="minorHAnsi" w:hAnsiTheme="minorHAnsi" w:cstheme="minorHAnsi"/>
                            <w:sz w:val="24"/>
                            <w:szCs w:val="24"/>
                          </w:rPr>
                          <w:t>917</w:t>
                        </w:r>
                      </w:sdtContent>
                    </w:sdt>
                  </w:p>
                </w:tc>
                <w:tc>
                  <w:tcPr>
                    <w:tcW w:w="8312" w:type="dxa"/>
                  </w:tcPr>
                  <w:p w14:paraId="45BD7BEE" w14:textId="77777777" w:rsidR="00391032" w:rsidRPr="00970821" w:rsidRDefault="00BE0E19" w:rsidP="00391032">
                    <w:pPr>
                      <w:rPr>
                        <w:rFonts w:cs="Calibri"/>
                        <w:szCs w:val="24"/>
                      </w:rPr>
                    </w:pPr>
                    <w:sdt>
                      <w:sdtPr>
                        <w:rPr>
                          <w:szCs w:val="24"/>
                        </w:rPr>
                        <w:id w:val="1275139959"/>
                      </w:sdtPr>
                      <w:sdtEndPr/>
                      <w:sdtContent>
                        <w:r w:rsidR="00391032" w:rsidRPr="00970821">
                          <w:rPr>
                            <w:rFonts w:cs="Calibri"/>
                            <w:b/>
                            <w:bCs/>
                            <w:szCs w:val="24"/>
                          </w:rPr>
                          <w:t>MS CASTLEY</w:t>
                        </w:r>
                        <w:r w:rsidR="00391032" w:rsidRPr="00970821">
                          <w:rPr>
                            <w:rFonts w:cs="Calibri"/>
                            <w:szCs w:val="24"/>
                          </w:rPr>
                          <w:t xml:space="preserve">: To ask the Minister for Transport and City Services — </w:t>
                        </w:r>
                      </w:sdtContent>
                    </w:sdt>
                  </w:p>
                  <w:p w14:paraId="1148248B" w14:textId="77777777" w:rsidR="00391032" w:rsidRPr="00970821" w:rsidRDefault="00391032" w:rsidP="00391032">
                    <w:pPr>
                      <w:numPr>
                        <w:ilvl w:val="0"/>
                        <w:numId w:val="27"/>
                      </w:numPr>
                      <w:spacing w:before="100" w:beforeAutospacing="1" w:after="100" w:afterAutospacing="1"/>
                      <w:ind w:left="464" w:hanging="464"/>
                      <w:rPr>
                        <w:rFonts w:cs="Calibri"/>
                        <w:szCs w:val="24"/>
                      </w:rPr>
                    </w:pPr>
                    <w:r w:rsidRPr="00970821">
                      <w:rPr>
                        <w:rFonts w:cs="Calibri"/>
                        <w:szCs w:val="24"/>
                      </w:rPr>
                      <w:t>Can the Minister provide an update about the Gwydir shops upgrade, including (a) what work has been completed, (b) what work is still to complete, (c) when the project will be finished and (d) the total cost compared to how much money was allocated (budgeted for).</w:t>
                    </w:r>
                  </w:p>
                  <w:p w14:paraId="17AE9C20" w14:textId="77777777" w:rsidR="00391032" w:rsidRPr="00391032" w:rsidRDefault="00391032" w:rsidP="00391032">
                    <w:pPr>
                      <w:numPr>
                        <w:ilvl w:val="0"/>
                        <w:numId w:val="27"/>
                      </w:numPr>
                      <w:spacing w:before="100" w:beforeAutospacing="1" w:after="100" w:afterAutospacing="1"/>
                      <w:ind w:left="464" w:hanging="464"/>
                      <w:rPr>
                        <w:szCs w:val="24"/>
                      </w:rPr>
                    </w:pPr>
                    <w:r w:rsidRPr="00970821">
                      <w:rPr>
                        <w:rFonts w:cs="Calibri"/>
                        <w:szCs w:val="24"/>
                      </w:rPr>
                      <w:t>Can the Minister detail any ongoing consultation with local traders and residents and feedback received from them about the upgrade works.</w:t>
                    </w:r>
                  </w:p>
                  <w:p w14:paraId="20A830DF" w14:textId="77777777" w:rsidR="00391032" w:rsidRDefault="00391032" w:rsidP="00391032">
                    <w:pPr>
                      <w:spacing w:before="100" w:beforeAutospacing="1" w:after="100" w:afterAutospacing="1"/>
                      <w:rPr>
                        <w:rFonts w:cs="Calibri"/>
                        <w:szCs w:val="24"/>
                      </w:rPr>
                    </w:pPr>
                  </w:p>
                  <w:p w14:paraId="6F67AC28" w14:textId="77777777" w:rsidR="00391032" w:rsidRDefault="00391032" w:rsidP="00391032">
                    <w:pPr>
                      <w:spacing w:before="100" w:beforeAutospacing="1" w:after="100" w:afterAutospacing="1"/>
                      <w:rPr>
                        <w:rFonts w:cs="Calibri"/>
                        <w:szCs w:val="24"/>
                      </w:rPr>
                    </w:pPr>
                  </w:p>
                  <w:p w14:paraId="77446FDE" w14:textId="77777777" w:rsidR="00391032" w:rsidRDefault="00391032" w:rsidP="00391032">
                    <w:pPr>
                      <w:spacing w:before="100" w:beforeAutospacing="1" w:after="100" w:afterAutospacing="1"/>
                      <w:rPr>
                        <w:rFonts w:cs="Calibri"/>
                        <w:szCs w:val="24"/>
                      </w:rPr>
                    </w:pPr>
                  </w:p>
                  <w:p w14:paraId="178482E0" w14:textId="77777777" w:rsidR="00391032" w:rsidRPr="00970821" w:rsidRDefault="00391032" w:rsidP="00391032">
                    <w:pPr>
                      <w:spacing w:before="100" w:beforeAutospacing="1" w:after="100" w:afterAutospacing="1"/>
                      <w:rPr>
                        <w:szCs w:val="24"/>
                      </w:rPr>
                    </w:pPr>
                  </w:p>
                </w:tc>
              </w:tr>
            </w:sdtContent>
          </w:sdt>
        </w:sdtContent>
      </w:sdt>
      <w:sdt>
        <w:sdtPr>
          <w:rPr>
            <w:rFonts w:asciiTheme="minorHAnsi" w:eastAsia="Times New Roman" w:hAnsiTheme="minorHAnsi" w:cs="Times New Roman"/>
            <w:sz w:val="24"/>
            <w:szCs w:val="24"/>
            <w:lang w:val="en-US" w:eastAsia="en-AU"/>
          </w:rPr>
          <w:tag w:val="DataRow"/>
          <w:id w:val="1006718237"/>
          <w15:repeatingSection/>
        </w:sdtPr>
        <w:sdtEndPr/>
        <w:sdtContent>
          <w:sdt>
            <w:sdtPr>
              <w:rPr>
                <w:rFonts w:asciiTheme="minorHAnsi" w:eastAsia="Times New Roman" w:hAnsiTheme="minorHAnsi" w:cs="Times New Roman"/>
                <w:sz w:val="24"/>
                <w:szCs w:val="24"/>
                <w:lang w:val="en-US" w:eastAsia="en-AU"/>
              </w:rPr>
              <w:id w:val="-75594245"/>
              <w:placeholder>
                <w:docPart w:val="3DA6222B65FB405BAB8A30CDFD6919ED"/>
              </w:placeholder>
              <w15:repeatingSectionItem/>
            </w:sdtPr>
            <w:sdtEndPr/>
            <w:sdtContent>
              <w:tr w:rsidR="00391032" w:rsidRPr="00970821" w14:paraId="0F953DD9" w14:textId="77777777" w:rsidTr="00F415A4">
                <w:trPr>
                  <w:trHeight w:val="154"/>
                </w:trPr>
                <w:tc>
                  <w:tcPr>
                    <w:tcW w:w="704" w:type="dxa"/>
                  </w:tcPr>
                  <w:p w14:paraId="21B0C786" w14:textId="77777777" w:rsidR="00391032" w:rsidRPr="00970821" w:rsidRDefault="00BE0E19" w:rsidP="00391032">
                    <w:pPr>
                      <w:pStyle w:val="NoSpacing1"/>
                      <w:rPr>
                        <w:rFonts w:asciiTheme="minorHAnsi" w:hAnsiTheme="minorHAnsi"/>
                        <w:sz w:val="24"/>
                        <w:szCs w:val="24"/>
                      </w:rPr>
                    </w:pPr>
                    <w:sdt>
                      <w:sdtPr>
                        <w:rPr>
                          <w:rFonts w:asciiTheme="minorHAnsi" w:hAnsiTheme="minorHAnsi" w:cstheme="minorHAnsi"/>
                          <w:sz w:val="24"/>
                          <w:szCs w:val="24"/>
                        </w:rPr>
                        <w:tag w:val="QuestionNumber"/>
                        <w:id w:val="-786035800"/>
                        <w:placeholder>
                          <w:docPart w:val="73A0343794F64F4F94A8DBA9586F5665"/>
                        </w:placeholder>
                      </w:sdtPr>
                      <w:sdtEndPr/>
                      <w:sdtContent>
                        <w:r w:rsidR="00391032" w:rsidRPr="00970821">
                          <w:rPr>
                            <w:rFonts w:asciiTheme="minorHAnsi" w:hAnsiTheme="minorHAnsi" w:cstheme="minorHAnsi"/>
                            <w:sz w:val="24"/>
                            <w:szCs w:val="24"/>
                          </w:rPr>
                          <w:t>918</w:t>
                        </w:r>
                      </w:sdtContent>
                    </w:sdt>
                  </w:p>
                </w:tc>
                <w:tc>
                  <w:tcPr>
                    <w:tcW w:w="8312" w:type="dxa"/>
                  </w:tcPr>
                  <w:p w14:paraId="15E333FA" w14:textId="77777777" w:rsidR="00391032" w:rsidRPr="00970821" w:rsidRDefault="00BE0E19" w:rsidP="00391032">
                    <w:pPr>
                      <w:rPr>
                        <w:rFonts w:cs="Calibri"/>
                        <w:szCs w:val="24"/>
                      </w:rPr>
                    </w:pPr>
                    <w:sdt>
                      <w:sdtPr>
                        <w:rPr>
                          <w:szCs w:val="24"/>
                        </w:rPr>
                        <w:id w:val="1408655232"/>
                      </w:sdtPr>
                      <w:sdtEndPr/>
                      <w:sdtContent>
                        <w:r w:rsidR="00391032" w:rsidRPr="00970821">
                          <w:rPr>
                            <w:rFonts w:cs="Calibri"/>
                            <w:b/>
                            <w:bCs/>
                            <w:szCs w:val="24"/>
                          </w:rPr>
                          <w:t>MRS KIKKERT</w:t>
                        </w:r>
                        <w:r w:rsidR="00391032" w:rsidRPr="00970821">
                          <w:rPr>
                            <w:rFonts w:cs="Calibri"/>
                            <w:szCs w:val="24"/>
                          </w:rPr>
                          <w:t xml:space="preserve">: To ask the Minister for the Prevention of Domestic and Family Violence — </w:t>
                        </w:r>
                      </w:sdtContent>
                    </w:sdt>
                  </w:p>
                  <w:p w14:paraId="484DBE8F" w14:textId="77777777" w:rsidR="00391032" w:rsidRPr="00970821" w:rsidRDefault="00391032" w:rsidP="00391032">
                    <w:pPr>
                      <w:numPr>
                        <w:ilvl w:val="0"/>
                        <w:numId w:val="28"/>
                      </w:numPr>
                      <w:spacing w:before="100" w:beforeAutospacing="1" w:after="100" w:afterAutospacing="1"/>
                      <w:ind w:left="464" w:hanging="464"/>
                      <w:rPr>
                        <w:rFonts w:cs="Calibri"/>
                        <w:szCs w:val="24"/>
                      </w:rPr>
                    </w:pPr>
                    <w:r w:rsidRPr="00970821">
                      <w:rPr>
                        <w:rFonts w:cs="Calibri"/>
                        <w:szCs w:val="24"/>
                      </w:rPr>
                      <w:t xml:space="preserve">In relation to the </w:t>
                    </w:r>
                    <w:proofErr w:type="spellStart"/>
                    <w:r w:rsidRPr="00970821">
                      <w:rPr>
                        <w:rFonts w:cs="Calibri"/>
                        <w:szCs w:val="24"/>
                      </w:rPr>
                      <w:t>YourSay</w:t>
                    </w:r>
                    <w:proofErr w:type="spellEnd"/>
                    <w:r w:rsidRPr="00970821">
                      <w:rPr>
                        <w:rFonts w:cs="Calibri"/>
                        <w:szCs w:val="24"/>
                      </w:rPr>
                      <w:t xml:space="preserve"> consultation for the Domestic Violence Agencies (Information Sharing) Amendment Bill 2022, how will the ACT Government ensure that the views, experiences, and expertise of Aboriginal and Torres Strait Islander people is front and </w:t>
                    </w:r>
                    <w:proofErr w:type="spellStart"/>
                    <w:r w:rsidRPr="00970821">
                      <w:rPr>
                        <w:rFonts w:cs="Calibri"/>
                        <w:szCs w:val="24"/>
                      </w:rPr>
                      <w:t>centre</w:t>
                    </w:r>
                    <w:proofErr w:type="spellEnd"/>
                    <w:r w:rsidRPr="00970821">
                      <w:rPr>
                        <w:rFonts w:cs="Calibri"/>
                        <w:szCs w:val="24"/>
                      </w:rPr>
                      <w:t>, given the historical punitive treatment of Aboriginal and Torres Strait Islander people by government and institutions.</w:t>
                    </w:r>
                  </w:p>
                  <w:p w14:paraId="69944B63" w14:textId="77777777" w:rsidR="00391032" w:rsidRPr="00970821" w:rsidRDefault="00391032" w:rsidP="00391032">
                    <w:pPr>
                      <w:numPr>
                        <w:ilvl w:val="0"/>
                        <w:numId w:val="28"/>
                      </w:numPr>
                      <w:spacing w:before="100" w:beforeAutospacing="1" w:after="100" w:afterAutospacing="1"/>
                      <w:ind w:left="464" w:hanging="464"/>
                      <w:rPr>
                        <w:rFonts w:cs="Calibri"/>
                        <w:szCs w:val="24"/>
                      </w:rPr>
                    </w:pPr>
                    <w:r w:rsidRPr="00970821">
                      <w:rPr>
                        <w:rFonts w:cs="Calibri"/>
                        <w:szCs w:val="24"/>
                      </w:rPr>
                      <w:t xml:space="preserve">Which Aboriginal and Torres Strait Islander groups and </w:t>
                    </w:r>
                    <w:proofErr w:type="spellStart"/>
                    <w:r w:rsidRPr="00970821">
                      <w:rPr>
                        <w:rFonts w:cs="Calibri"/>
                        <w:szCs w:val="24"/>
                      </w:rPr>
                      <w:t>organisations</w:t>
                    </w:r>
                    <w:proofErr w:type="spellEnd"/>
                    <w:r w:rsidRPr="00970821">
                      <w:rPr>
                        <w:rFonts w:cs="Calibri"/>
                        <w:szCs w:val="24"/>
                      </w:rPr>
                      <w:t xml:space="preserve"> will the ACT Government engage with as part of consultation for the bill.</w:t>
                    </w:r>
                  </w:p>
                  <w:p w14:paraId="791D1431" w14:textId="77777777" w:rsidR="00391032" w:rsidRPr="00970821" w:rsidRDefault="00391032" w:rsidP="00391032">
                    <w:pPr>
                      <w:numPr>
                        <w:ilvl w:val="0"/>
                        <w:numId w:val="28"/>
                      </w:numPr>
                      <w:spacing w:before="100" w:beforeAutospacing="1" w:after="100" w:afterAutospacing="1"/>
                      <w:ind w:left="464" w:hanging="464"/>
                      <w:rPr>
                        <w:rFonts w:cs="Calibri"/>
                        <w:szCs w:val="24"/>
                      </w:rPr>
                    </w:pPr>
                    <w:r w:rsidRPr="00970821">
                      <w:rPr>
                        <w:rFonts w:cs="Calibri"/>
                        <w:szCs w:val="24"/>
                      </w:rPr>
                      <w:t>How will the ACT Government work closely with persons with disability as part of consultation for the bill.</w:t>
                    </w:r>
                  </w:p>
                  <w:p w14:paraId="6B9C85F9" w14:textId="77777777" w:rsidR="00391032" w:rsidRPr="00970821" w:rsidRDefault="00391032" w:rsidP="00391032">
                    <w:pPr>
                      <w:numPr>
                        <w:ilvl w:val="0"/>
                        <w:numId w:val="28"/>
                      </w:numPr>
                      <w:spacing w:before="100" w:beforeAutospacing="1" w:after="100" w:afterAutospacing="1"/>
                      <w:ind w:left="464" w:hanging="464"/>
                      <w:rPr>
                        <w:rFonts w:cs="Calibri"/>
                        <w:szCs w:val="24"/>
                      </w:rPr>
                    </w:pPr>
                    <w:r w:rsidRPr="00970821">
                      <w:rPr>
                        <w:rFonts w:cs="Calibri"/>
                        <w:szCs w:val="24"/>
                      </w:rPr>
                      <w:t xml:space="preserve">Which relevant groups and </w:t>
                    </w:r>
                    <w:proofErr w:type="spellStart"/>
                    <w:r w:rsidRPr="00970821">
                      <w:rPr>
                        <w:rFonts w:cs="Calibri"/>
                        <w:szCs w:val="24"/>
                      </w:rPr>
                      <w:t>organisations</w:t>
                    </w:r>
                    <w:proofErr w:type="spellEnd"/>
                    <w:r w:rsidRPr="00970821">
                      <w:rPr>
                        <w:rFonts w:cs="Calibri"/>
                        <w:szCs w:val="24"/>
                      </w:rPr>
                      <w:t>, referred to in part (3), will the ACT Government engage with as part of consultation for the bill.</w:t>
                    </w:r>
                  </w:p>
                  <w:p w14:paraId="6ECC8A21" w14:textId="77777777" w:rsidR="00391032" w:rsidRPr="00970821" w:rsidRDefault="00391032" w:rsidP="00391032">
                    <w:pPr>
                      <w:numPr>
                        <w:ilvl w:val="0"/>
                        <w:numId w:val="28"/>
                      </w:numPr>
                      <w:spacing w:before="100" w:beforeAutospacing="1" w:after="100" w:afterAutospacing="1"/>
                      <w:ind w:left="464" w:hanging="464"/>
                      <w:rPr>
                        <w:rFonts w:cs="Calibri"/>
                        <w:szCs w:val="24"/>
                      </w:rPr>
                    </w:pPr>
                    <w:r w:rsidRPr="00970821">
                      <w:rPr>
                        <w:rFonts w:cs="Calibri"/>
                        <w:szCs w:val="24"/>
                      </w:rPr>
                      <w:t xml:space="preserve">How will the ACT Government ensure that the views and experiences of children will be </w:t>
                    </w:r>
                    <w:proofErr w:type="gramStart"/>
                    <w:r w:rsidRPr="00970821">
                      <w:rPr>
                        <w:rFonts w:cs="Calibri"/>
                        <w:szCs w:val="24"/>
                      </w:rPr>
                      <w:t>taken into account</w:t>
                    </w:r>
                    <w:proofErr w:type="gramEnd"/>
                    <w:r w:rsidRPr="00970821">
                      <w:rPr>
                        <w:rFonts w:cs="Calibri"/>
                        <w:szCs w:val="24"/>
                      </w:rPr>
                      <w:t xml:space="preserve"> as part of consultation for the bill.</w:t>
                    </w:r>
                  </w:p>
                  <w:p w14:paraId="37DC0AC0" w14:textId="77777777" w:rsidR="00391032" w:rsidRPr="00970821" w:rsidRDefault="00391032" w:rsidP="00391032">
                    <w:pPr>
                      <w:numPr>
                        <w:ilvl w:val="0"/>
                        <w:numId w:val="28"/>
                      </w:numPr>
                      <w:spacing w:before="100" w:beforeAutospacing="1" w:after="100" w:afterAutospacing="1"/>
                      <w:ind w:left="464" w:hanging="464"/>
                      <w:rPr>
                        <w:szCs w:val="24"/>
                      </w:rPr>
                    </w:pPr>
                    <w:r w:rsidRPr="00970821">
                      <w:rPr>
                        <w:rFonts w:cs="Calibri"/>
                        <w:szCs w:val="24"/>
                      </w:rPr>
                      <w:t xml:space="preserve">Which relevant groups and </w:t>
                    </w:r>
                    <w:proofErr w:type="spellStart"/>
                    <w:r w:rsidRPr="00970821">
                      <w:rPr>
                        <w:rFonts w:cs="Calibri"/>
                        <w:szCs w:val="24"/>
                      </w:rPr>
                      <w:t>organisations</w:t>
                    </w:r>
                    <w:proofErr w:type="spellEnd"/>
                    <w:r w:rsidRPr="00970821">
                      <w:rPr>
                        <w:rFonts w:cs="Calibri"/>
                        <w:szCs w:val="24"/>
                      </w:rPr>
                      <w:t>, referred to in part (5), will the ACT Government engage with as part of consultation for the bill.</w:t>
                    </w:r>
                  </w:p>
                </w:tc>
              </w:tr>
            </w:sdtContent>
          </w:sdt>
        </w:sdtContent>
      </w:sdt>
      <w:sdt>
        <w:sdtPr>
          <w:rPr>
            <w:rFonts w:asciiTheme="minorHAnsi" w:eastAsia="Times New Roman" w:hAnsiTheme="minorHAnsi" w:cs="Times New Roman"/>
            <w:sz w:val="24"/>
            <w:szCs w:val="24"/>
            <w:lang w:val="en-US" w:eastAsia="en-AU"/>
          </w:rPr>
          <w:tag w:val="DataRow"/>
          <w:id w:val="2116638354"/>
          <w15:repeatingSection/>
        </w:sdtPr>
        <w:sdtEndPr/>
        <w:sdtContent>
          <w:sdt>
            <w:sdtPr>
              <w:rPr>
                <w:rFonts w:asciiTheme="minorHAnsi" w:eastAsia="Times New Roman" w:hAnsiTheme="minorHAnsi" w:cs="Times New Roman"/>
                <w:sz w:val="24"/>
                <w:szCs w:val="24"/>
                <w:lang w:val="en-US" w:eastAsia="en-AU"/>
              </w:rPr>
              <w:id w:val="-2021611226"/>
              <w:placeholder>
                <w:docPart w:val="3DA6222B65FB405BAB8A30CDFD6919ED"/>
              </w:placeholder>
              <w15:repeatingSectionItem/>
            </w:sdtPr>
            <w:sdtEndPr/>
            <w:sdtContent>
              <w:tr w:rsidR="00391032" w:rsidRPr="00970821" w14:paraId="73CDD162" w14:textId="77777777" w:rsidTr="00F415A4">
                <w:trPr>
                  <w:trHeight w:val="154"/>
                </w:trPr>
                <w:tc>
                  <w:tcPr>
                    <w:tcW w:w="704" w:type="dxa"/>
                  </w:tcPr>
                  <w:p w14:paraId="6B7255FE" w14:textId="77777777" w:rsidR="00391032" w:rsidRPr="00970821" w:rsidRDefault="00BE0E19" w:rsidP="00391032">
                    <w:pPr>
                      <w:pStyle w:val="NoSpacing1"/>
                      <w:rPr>
                        <w:rFonts w:asciiTheme="minorHAnsi" w:hAnsiTheme="minorHAnsi"/>
                        <w:sz w:val="24"/>
                        <w:szCs w:val="24"/>
                      </w:rPr>
                    </w:pPr>
                    <w:sdt>
                      <w:sdtPr>
                        <w:rPr>
                          <w:rFonts w:asciiTheme="minorHAnsi" w:hAnsiTheme="minorHAnsi" w:cstheme="minorHAnsi"/>
                          <w:sz w:val="24"/>
                          <w:szCs w:val="24"/>
                        </w:rPr>
                        <w:tag w:val="QuestionNumber"/>
                        <w:id w:val="-1804844844"/>
                        <w:placeholder>
                          <w:docPart w:val="73A0343794F64F4F94A8DBA9586F5665"/>
                        </w:placeholder>
                      </w:sdtPr>
                      <w:sdtEndPr/>
                      <w:sdtContent>
                        <w:r w:rsidR="00391032" w:rsidRPr="00970821">
                          <w:rPr>
                            <w:rFonts w:asciiTheme="minorHAnsi" w:hAnsiTheme="minorHAnsi" w:cstheme="minorHAnsi"/>
                            <w:sz w:val="24"/>
                            <w:szCs w:val="24"/>
                          </w:rPr>
                          <w:t>919</w:t>
                        </w:r>
                      </w:sdtContent>
                    </w:sdt>
                  </w:p>
                </w:tc>
                <w:tc>
                  <w:tcPr>
                    <w:tcW w:w="8312" w:type="dxa"/>
                  </w:tcPr>
                  <w:p w14:paraId="1C59D8E7" w14:textId="77777777" w:rsidR="00391032" w:rsidRPr="00970821" w:rsidRDefault="00BE0E19" w:rsidP="00391032">
                    <w:pPr>
                      <w:rPr>
                        <w:rFonts w:cs="Calibri"/>
                        <w:szCs w:val="24"/>
                      </w:rPr>
                    </w:pPr>
                    <w:sdt>
                      <w:sdtPr>
                        <w:rPr>
                          <w:szCs w:val="24"/>
                        </w:rPr>
                        <w:id w:val="-787428605"/>
                      </w:sdtPr>
                      <w:sdtEndPr/>
                      <w:sdtContent>
                        <w:r w:rsidR="00391032" w:rsidRPr="00970821">
                          <w:rPr>
                            <w:rFonts w:cs="Calibri"/>
                            <w:b/>
                            <w:bCs/>
                            <w:szCs w:val="24"/>
                          </w:rPr>
                          <w:t>MS CASTLEY</w:t>
                        </w:r>
                        <w:r w:rsidR="00391032" w:rsidRPr="00970821">
                          <w:rPr>
                            <w:rFonts w:cs="Calibri"/>
                            <w:szCs w:val="24"/>
                          </w:rPr>
                          <w:t xml:space="preserve">: To ask the Minister for Health — </w:t>
                        </w:r>
                      </w:sdtContent>
                    </w:sdt>
                  </w:p>
                  <w:p w14:paraId="3DE2D17D" w14:textId="77777777" w:rsidR="00391032" w:rsidRPr="00970821" w:rsidRDefault="00391032" w:rsidP="00391032">
                    <w:pPr>
                      <w:numPr>
                        <w:ilvl w:val="0"/>
                        <w:numId w:val="29"/>
                      </w:numPr>
                      <w:spacing w:before="100" w:beforeAutospacing="1" w:after="100" w:afterAutospacing="1"/>
                      <w:ind w:left="464" w:hanging="464"/>
                      <w:rPr>
                        <w:rFonts w:cs="Calibri"/>
                        <w:szCs w:val="24"/>
                      </w:rPr>
                    </w:pPr>
                    <w:r w:rsidRPr="00970821">
                      <w:rPr>
                        <w:rFonts w:cs="Calibri"/>
                        <w:szCs w:val="24"/>
                      </w:rPr>
                      <w:t>How many staff (a) full-time equivalent and (b) headcount, are working on Digital Health Records (DHR) and what is their classification.</w:t>
                    </w:r>
                  </w:p>
                  <w:p w14:paraId="418B6B65" w14:textId="77777777" w:rsidR="00391032" w:rsidRPr="00970821" w:rsidRDefault="00391032" w:rsidP="00391032">
                    <w:pPr>
                      <w:numPr>
                        <w:ilvl w:val="0"/>
                        <w:numId w:val="29"/>
                      </w:numPr>
                      <w:spacing w:before="100" w:beforeAutospacing="1" w:after="100" w:afterAutospacing="1"/>
                      <w:ind w:left="464" w:hanging="464"/>
                      <w:rPr>
                        <w:rFonts w:cs="Calibri"/>
                        <w:szCs w:val="24"/>
                      </w:rPr>
                    </w:pPr>
                    <w:r w:rsidRPr="00970821">
                      <w:rPr>
                        <w:rFonts w:cs="Calibri"/>
                        <w:szCs w:val="24"/>
                      </w:rPr>
                      <w:t>What are the teams within the DHR program and how many staff are in each team.</w:t>
                    </w:r>
                  </w:p>
                  <w:p w14:paraId="1CA3EA5E" w14:textId="77777777" w:rsidR="00391032" w:rsidRPr="00970821" w:rsidRDefault="00391032" w:rsidP="00391032">
                    <w:pPr>
                      <w:numPr>
                        <w:ilvl w:val="0"/>
                        <w:numId w:val="29"/>
                      </w:numPr>
                      <w:spacing w:before="100" w:beforeAutospacing="1" w:after="100" w:afterAutospacing="1"/>
                      <w:ind w:left="464" w:hanging="464"/>
                      <w:rPr>
                        <w:rFonts w:cs="Calibri"/>
                        <w:szCs w:val="24"/>
                      </w:rPr>
                    </w:pPr>
                    <w:r w:rsidRPr="00970821">
                      <w:rPr>
                        <w:rFonts w:cs="Calibri"/>
                        <w:szCs w:val="24"/>
                      </w:rPr>
                      <w:t>When will the project complete testing and how many staff are testing the system.</w:t>
                    </w:r>
                  </w:p>
                  <w:p w14:paraId="5762E878" w14:textId="77777777" w:rsidR="00391032" w:rsidRPr="00970821" w:rsidRDefault="00391032" w:rsidP="00391032">
                    <w:pPr>
                      <w:numPr>
                        <w:ilvl w:val="0"/>
                        <w:numId w:val="29"/>
                      </w:numPr>
                      <w:spacing w:before="100" w:beforeAutospacing="1" w:after="100" w:afterAutospacing="1"/>
                      <w:ind w:left="464" w:hanging="464"/>
                      <w:rPr>
                        <w:rFonts w:cs="Calibri"/>
                        <w:szCs w:val="24"/>
                      </w:rPr>
                    </w:pPr>
                    <w:r w:rsidRPr="00970821">
                      <w:rPr>
                        <w:rFonts w:cs="Calibri"/>
                        <w:szCs w:val="24"/>
                      </w:rPr>
                      <w:t>Is testing of the system outsourced; if so, what is the cost of this.</w:t>
                    </w:r>
                  </w:p>
                  <w:p w14:paraId="087D3903" w14:textId="77777777" w:rsidR="00391032" w:rsidRPr="00970821" w:rsidRDefault="00391032" w:rsidP="00391032">
                    <w:pPr>
                      <w:numPr>
                        <w:ilvl w:val="0"/>
                        <w:numId w:val="29"/>
                      </w:numPr>
                      <w:spacing w:before="100" w:beforeAutospacing="1" w:after="100" w:afterAutospacing="1"/>
                      <w:ind w:left="464" w:hanging="464"/>
                      <w:rPr>
                        <w:rFonts w:cs="Calibri"/>
                        <w:szCs w:val="24"/>
                      </w:rPr>
                    </w:pPr>
                    <w:r w:rsidRPr="00970821">
                      <w:rPr>
                        <w:rFonts w:cs="Calibri"/>
                        <w:szCs w:val="24"/>
                      </w:rPr>
                      <w:t>When will the project be complete.</w:t>
                    </w:r>
                  </w:p>
                  <w:p w14:paraId="4700CD67" w14:textId="77777777" w:rsidR="00391032" w:rsidRPr="00970821" w:rsidRDefault="00391032" w:rsidP="00391032">
                    <w:pPr>
                      <w:numPr>
                        <w:ilvl w:val="0"/>
                        <w:numId w:val="29"/>
                      </w:numPr>
                      <w:spacing w:before="100" w:beforeAutospacing="1" w:after="100" w:afterAutospacing="1"/>
                      <w:ind w:left="464" w:hanging="464"/>
                      <w:rPr>
                        <w:rFonts w:cs="Calibri"/>
                        <w:szCs w:val="24"/>
                      </w:rPr>
                    </w:pPr>
                    <w:r w:rsidRPr="00970821">
                      <w:rPr>
                        <w:rFonts w:cs="Calibri"/>
                        <w:szCs w:val="24"/>
                      </w:rPr>
                      <w:t>Will DHR be implemented in all areas of ACT healthcare on this date; if not, what areas will have DHR and what areas will not.</w:t>
                    </w:r>
                  </w:p>
                  <w:p w14:paraId="04D4D3CB" w14:textId="77777777" w:rsidR="00391032" w:rsidRPr="00970821" w:rsidRDefault="00391032" w:rsidP="00391032">
                    <w:pPr>
                      <w:numPr>
                        <w:ilvl w:val="0"/>
                        <w:numId w:val="29"/>
                      </w:numPr>
                      <w:spacing w:before="100" w:beforeAutospacing="1" w:after="100" w:afterAutospacing="1"/>
                      <w:ind w:left="464" w:hanging="464"/>
                      <w:rPr>
                        <w:szCs w:val="24"/>
                      </w:rPr>
                    </w:pPr>
                    <w:r w:rsidRPr="00970821">
                      <w:rPr>
                        <w:rFonts w:cs="Calibri"/>
                        <w:szCs w:val="24"/>
                      </w:rPr>
                      <w:t>Can the Minister Provide an estimated implementation date for each division that will be using DHR in ACT.</w:t>
                    </w:r>
                  </w:p>
                </w:tc>
              </w:tr>
            </w:sdtContent>
          </w:sdt>
        </w:sdtContent>
      </w:sdt>
      <w:sdt>
        <w:sdtPr>
          <w:rPr>
            <w:rFonts w:asciiTheme="minorHAnsi" w:eastAsia="Times New Roman" w:hAnsiTheme="minorHAnsi" w:cs="Times New Roman"/>
            <w:sz w:val="24"/>
            <w:szCs w:val="24"/>
            <w:lang w:val="en-US" w:eastAsia="en-AU"/>
          </w:rPr>
          <w:tag w:val="DataRow"/>
          <w:id w:val="-846559505"/>
          <w15:repeatingSection/>
        </w:sdtPr>
        <w:sdtEndPr/>
        <w:sdtContent>
          <w:sdt>
            <w:sdtPr>
              <w:rPr>
                <w:rFonts w:asciiTheme="minorHAnsi" w:eastAsia="Times New Roman" w:hAnsiTheme="minorHAnsi" w:cs="Times New Roman"/>
                <w:sz w:val="24"/>
                <w:szCs w:val="24"/>
                <w:lang w:val="en-US" w:eastAsia="en-AU"/>
              </w:rPr>
              <w:id w:val="-1709942280"/>
              <w:placeholder>
                <w:docPart w:val="3DA6222B65FB405BAB8A30CDFD6919ED"/>
              </w:placeholder>
              <w15:repeatingSectionItem/>
            </w:sdtPr>
            <w:sdtEndPr/>
            <w:sdtContent>
              <w:tr w:rsidR="00391032" w:rsidRPr="00970821" w14:paraId="717AA644" w14:textId="77777777" w:rsidTr="00F415A4">
                <w:trPr>
                  <w:trHeight w:val="154"/>
                </w:trPr>
                <w:tc>
                  <w:tcPr>
                    <w:tcW w:w="704" w:type="dxa"/>
                  </w:tcPr>
                  <w:p w14:paraId="39E6971C" w14:textId="77777777" w:rsidR="00391032" w:rsidRPr="00970821" w:rsidRDefault="00BE0E19" w:rsidP="00391032">
                    <w:pPr>
                      <w:pStyle w:val="NoSpacing1"/>
                      <w:rPr>
                        <w:rFonts w:asciiTheme="minorHAnsi" w:hAnsiTheme="minorHAnsi"/>
                        <w:sz w:val="24"/>
                        <w:szCs w:val="24"/>
                      </w:rPr>
                    </w:pPr>
                    <w:sdt>
                      <w:sdtPr>
                        <w:rPr>
                          <w:rFonts w:asciiTheme="minorHAnsi" w:hAnsiTheme="minorHAnsi" w:cstheme="minorHAnsi"/>
                          <w:sz w:val="24"/>
                          <w:szCs w:val="24"/>
                        </w:rPr>
                        <w:tag w:val="QuestionNumber"/>
                        <w:id w:val="1346593718"/>
                        <w:placeholder>
                          <w:docPart w:val="73A0343794F64F4F94A8DBA9586F5665"/>
                        </w:placeholder>
                      </w:sdtPr>
                      <w:sdtEndPr/>
                      <w:sdtContent>
                        <w:r w:rsidR="00391032" w:rsidRPr="00970821">
                          <w:rPr>
                            <w:rFonts w:asciiTheme="minorHAnsi" w:hAnsiTheme="minorHAnsi" w:cstheme="minorHAnsi"/>
                            <w:sz w:val="24"/>
                            <w:szCs w:val="24"/>
                          </w:rPr>
                          <w:t>921</w:t>
                        </w:r>
                      </w:sdtContent>
                    </w:sdt>
                  </w:p>
                </w:tc>
                <w:tc>
                  <w:tcPr>
                    <w:tcW w:w="8312" w:type="dxa"/>
                  </w:tcPr>
                  <w:p w14:paraId="5E3FE669" w14:textId="77777777" w:rsidR="00391032" w:rsidRPr="00970821" w:rsidRDefault="00BE0E19" w:rsidP="00391032">
                    <w:pPr>
                      <w:rPr>
                        <w:rFonts w:cs="Calibri"/>
                        <w:szCs w:val="24"/>
                      </w:rPr>
                    </w:pPr>
                    <w:sdt>
                      <w:sdtPr>
                        <w:rPr>
                          <w:szCs w:val="24"/>
                        </w:rPr>
                        <w:id w:val="1265267900"/>
                      </w:sdtPr>
                      <w:sdtEndPr/>
                      <w:sdtContent>
                        <w:r w:rsidR="00391032" w:rsidRPr="00970821">
                          <w:rPr>
                            <w:rFonts w:cs="Calibri"/>
                            <w:b/>
                            <w:bCs/>
                            <w:szCs w:val="24"/>
                          </w:rPr>
                          <w:t>MS CASTLEY</w:t>
                        </w:r>
                        <w:r w:rsidR="00391032" w:rsidRPr="00970821">
                          <w:rPr>
                            <w:rFonts w:cs="Calibri"/>
                            <w:szCs w:val="24"/>
                          </w:rPr>
                          <w:t xml:space="preserve">: To ask the Minister for Industrial Relations and Workplace Safety — </w:t>
                        </w:r>
                      </w:sdtContent>
                    </w:sdt>
                  </w:p>
                  <w:p w14:paraId="547730CC" w14:textId="77777777" w:rsidR="00391032" w:rsidRPr="00970821" w:rsidRDefault="00391032" w:rsidP="00391032">
                    <w:pPr>
                      <w:numPr>
                        <w:ilvl w:val="0"/>
                        <w:numId w:val="30"/>
                      </w:numPr>
                      <w:spacing w:before="100" w:beforeAutospacing="1" w:after="100" w:afterAutospacing="1"/>
                      <w:ind w:left="464" w:hanging="464"/>
                      <w:rPr>
                        <w:rFonts w:cs="Calibri"/>
                        <w:szCs w:val="24"/>
                      </w:rPr>
                    </w:pPr>
                    <w:r w:rsidRPr="00970821">
                      <w:rPr>
                        <w:rFonts w:cs="Calibri"/>
                        <w:szCs w:val="24"/>
                      </w:rPr>
                      <w:t xml:space="preserve">What consultation has there been with the ACT hairdressing sector about the proposed expansion of the ACT’s </w:t>
                    </w:r>
                    <w:r w:rsidRPr="00970821">
                      <w:rPr>
                        <w:rFonts w:cs="Calibri"/>
                        <w:i/>
                        <w:iCs/>
                        <w:szCs w:val="24"/>
                      </w:rPr>
                      <w:t>Long Service Leave (Portable Schemes) Act 2009</w:t>
                    </w:r>
                    <w:r w:rsidRPr="00970821">
                      <w:rPr>
                        <w:rFonts w:cs="Calibri"/>
                        <w:szCs w:val="24"/>
                      </w:rPr>
                      <w:t>.</w:t>
                    </w:r>
                  </w:p>
                  <w:p w14:paraId="7B97D61A" w14:textId="77777777" w:rsidR="00391032" w:rsidRPr="00970821" w:rsidRDefault="00391032" w:rsidP="00391032">
                    <w:pPr>
                      <w:numPr>
                        <w:ilvl w:val="0"/>
                        <w:numId w:val="30"/>
                      </w:numPr>
                      <w:spacing w:before="100" w:beforeAutospacing="1" w:after="100" w:afterAutospacing="1"/>
                      <w:ind w:left="464" w:hanging="464"/>
                      <w:rPr>
                        <w:rFonts w:cs="Calibri"/>
                        <w:szCs w:val="24"/>
                      </w:rPr>
                    </w:pPr>
                    <w:r w:rsidRPr="00970821">
                      <w:rPr>
                        <w:rFonts w:cs="Calibri"/>
                        <w:szCs w:val="24"/>
                      </w:rPr>
                      <w:t>How was industry consultation with the hairdressing sector done, and when did it happen.</w:t>
                    </w:r>
                  </w:p>
                  <w:p w14:paraId="0AFD950A" w14:textId="77777777" w:rsidR="00391032" w:rsidRPr="00970821" w:rsidRDefault="00391032" w:rsidP="00391032">
                    <w:pPr>
                      <w:numPr>
                        <w:ilvl w:val="0"/>
                        <w:numId w:val="30"/>
                      </w:numPr>
                      <w:spacing w:before="100" w:beforeAutospacing="1" w:after="100" w:afterAutospacing="1"/>
                      <w:ind w:left="464" w:hanging="464"/>
                      <w:rPr>
                        <w:rFonts w:cs="Calibri"/>
                        <w:szCs w:val="24"/>
                      </w:rPr>
                    </w:pPr>
                    <w:r w:rsidRPr="00970821">
                      <w:rPr>
                        <w:rFonts w:cs="Calibri"/>
                        <w:szCs w:val="24"/>
                      </w:rPr>
                      <w:t>Which hairdressers, businesses and representatives were consulted, including how many and names of those consulted.</w:t>
                    </w:r>
                  </w:p>
                  <w:p w14:paraId="3D4B6232" w14:textId="77777777" w:rsidR="00391032" w:rsidRPr="00970821" w:rsidRDefault="00391032" w:rsidP="00391032">
                    <w:pPr>
                      <w:numPr>
                        <w:ilvl w:val="0"/>
                        <w:numId w:val="30"/>
                      </w:numPr>
                      <w:spacing w:before="100" w:beforeAutospacing="1" w:after="100" w:afterAutospacing="1"/>
                      <w:ind w:left="464" w:hanging="464"/>
                      <w:rPr>
                        <w:rFonts w:cs="Calibri"/>
                        <w:szCs w:val="24"/>
                      </w:rPr>
                    </w:pPr>
                    <w:r w:rsidRPr="00970821">
                      <w:rPr>
                        <w:rFonts w:cs="Calibri"/>
                        <w:szCs w:val="24"/>
                      </w:rPr>
                      <w:t>What was the result of such consultation including what feedback was provided.</w:t>
                    </w:r>
                  </w:p>
                  <w:p w14:paraId="1002EF89" w14:textId="77777777" w:rsidR="00391032" w:rsidRPr="00970821" w:rsidRDefault="00391032" w:rsidP="00391032">
                    <w:pPr>
                      <w:numPr>
                        <w:ilvl w:val="0"/>
                        <w:numId w:val="30"/>
                      </w:numPr>
                      <w:spacing w:before="100" w:beforeAutospacing="1" w:after="100" w:afterAutospacing="1"/>
                      <w:ind w:left="464" w:hanging="464"/>
                      <w:rPr>
                        <w:rFonts w:cs="Calibri"/>
                        <w:szCs w:val="24"/>
                      </w:rPr>
                    </w:pPr>
                    <w:r w:rsidRPr="00970821">
                      <w:rPr>
                        <w:rFonts w:cs="Calibri"/>
                        <w:szCs w:val="24"/>
                      </w:rPr>
                      <w:lastRenderedPageBreak/>
                      <w:t>Was a report compiled following the consultation; if so, can the Minister provide a copy of the report; if not, why not.</w:t>
                    </w:r>
                  </w:p>
                  <w:p w14:paraId="5BAC064D" w14:textId="77777777" w:rsidR="00391032" w:rsidRPr="00970821" w:rsidRDefault="00391032" w:rsidP="00391032">
                    <w:pPr>
                      <w:numPr>
                        <w:ilvl w:val="0"/>
                        <w:numId w:val="30"/>
                      </w:numPr>
                      <w:spacing w:before="100" w:beforeAutospacing="1" w:after="100" w:afterAutospacing="1"/>
                      <w:ind w:left="464" w:hanging="464"/>
                      <w:rPr>
                        <w:szCs w:val="24"/>
                      </w:rPr>
                    </w:pPr>
                    <w:r w:rsidRPr="00970821">
                      <w:rPr>
                        <w:rFonts w:cs="Calibri"/>
                        <w:szCs w:val="24"/>
                      </w:rPr>
                      <w:t>Is further consultation planned with the hairdressing sector; if so, can the Minister provide details of the planned consultation.</w:t>
                    </w:r>
                  </w:p>
                </w:tc>
              </w:tr>
            </w:sdtContent>
          </w:sdt>
        </w:sdtContent>
      </w:sdt>
      <w:sdt>
        <w:sdtPr>
          <w:rPr>
            <w:rFonts w:asciiTheme="minorHAnsi" w:eastAsia="Times New Roman" w:hAnsiTheme="minorHAnsi" w:cs="Times New Roman"/>
            <w:sz w:val="24"/>
            <w:szCs w:val="24"/>
            <w:lang w:val="en-US" w:eastAsia="en-AU"/>
          </w:rPr>
          <w:tag w:val="DataRow"/>
          <w:id w:val="-1365356744"/>
          <w15:repeatingSection/>
        </w:sdtPr>
        <w:sdtEndPr/>
        <w:sdtContent>
          <w:sdt>
            <w:sdtPr>
              <w:rPr>
                <w:rFonts w:asciiTheme="minorHAnsi" w:eastAsia="Times New Roman" w:hAnsiTheme="minorHAnsi" w:cs="Times New Roman"/>
                <w:sz w:val="24"/>
                <w:szCs w:val="24"/>
                <w:lang w:val="en-US" w:eastAsia="en-AU"/>
              </w:rPr>
              <w:id w:val="-1448606147"/>
              <w:placeholder>
                <w:docPart w:val="3DA6222B65FB405BAB8A30CDFD6919ED"/>
              </w:placeholder>
              <w15:repeatingSectionItem/>
            </w:sdtPr>
            <w:sdtEndPr/>
            <w:sdtContent>
              <w:tr w:rsidR="00391032" w:rsidRPr="00970821" w14:paraId="081AFE63" w14:textId="77777777" w:rsidTr="00F415A4">
                <w:trPr>
                  <w:trHeight w:val="154"/>
                </w:trPr>
                <w:tc>
                  <w:tcPr>
                    <w:tcW w:w="704" w:type="dxa"/>
                  </w:tcPr>
                  <w:p w14:paraId="094966EF" w14:textId="77777777" w:rsidR="00391032" w:rsidRPr="00970821" w:rsidRDefault="00BE0E19" w:rsidP="00391032">
                    <w:pPr>
                      <w:pStyle w:val="NoSpacing1"/>
                      <w:rPr>
                        <w:rFonts w:asciiTheme="minorHAnsi" w:hAnsiTheme="minorHAnsi"/>
                        <w:sz w:val="24"/>
                        <w:szCs w:val="24"/>
                      </w:rPr>
                    </w:pPr>
                    <w:sdt>
                      <w:sdtPr>
                        <w:rPr>
                          <w:rFonts w:asciiTheme="minorHAnsi" w:hAnsiTheme="minorHAnsi" w:cstheme="minorHAnsi"/>
                          <w:sz w:val="24"/>
                          <w:szCs w:val="24"/>
                        </w:rPr>
                        <w:tag w:val="QuestionNumber"/>
                        <w:id w:val="-1025643435"/>
                        <w:placeholder>
                          <w:docPart w:val="73A0343794F64F4F94A8DBA9586F5665"/>
                        </w:placeholder>
                      </w:sdtPr>
                      <w:sdtEndPr/>
                      <w:sdtContent>
                        <w:r w:rsidR="00391032" w:rsidRPr="00970821">
                          <w:rPr>
                            <w:rFonts w:asciiTheme="minorHAnsi" w:hAnsiTheme="minorHAnsi" w:cstheme="minorHAnsi"/>
                            <w:sz w:val="24"/>
                            <w:szCs w:val="24"/>
                          </w:rPr>
                          <w:t>923</w:t>
                        </w:r>
                      </w:sdtContent>
                    </w:sdt>
                  </w:p>
                </w:tc>
                <w:tc>
                  <w:tcPr>
                    <w:tcW w:w="8312" w:type="dxa"/>
                  </w:tcPr>
                  <w:p w14:paraId="5FFE8569" w14:textId="77777777" w:rsidR="00391032" w:rsidRPr="00970821" w:rsidRDefault="00BE0E19" w:rsidP="00391032">
                    <w:pPr>
                      <w:rPr>
                        <w:rFonts w:cs="Calibri"/>
                        <w:szCs w:val="24"/>
                      </w:rPr>
                    </w:pPr>
                    <w:sdt>
                      <w:sdtPr>
                        <w:rPr>
                          <w:szCs w:val="24"/>
                        </w:rPr>
                        <w:id w:val="-2057003227"/>
                      </w:sdtPr>
                      <w:sdtEndPr/>
                      <w:sdtContent>
                        <w:r w:rsidR="00391032" w:rsidRPr="00970821">
                          <w:rPr>
                            <w:rFonts w:cs="Calibri"/>
                            <w:b/>
                            <w:bCs/>
                            <w:szCs w:val="24"/>
                          </w:rPr>
                          <w:t>MS CASTLEY</w:t>
                        </w:r>
                        <w:r w:rsidR="00391032" w:rsidRPr="00970821">
                          <w:rPr>
                            <w:rFonts w:cs="Calibri"/>
                            <w:szCs w:val="24"/>
                          </w:rPr>
                          <w:t xml:space="preserve">: To ask the Minister for Transport and City Services — </w:t>
                        </w:r>
                      </w:sdtContent>
                    </w:sdt>
                  </w:p>
                  <w:p w14:paraId="4250FBE4" w14:textId="77777777" w:rsidR="00391032" w:rsidRPr="00970821" w:rsidRDefault="00391032" w:rsidP="00391032">
                    <w:pPr>
                      <w:numPr>
                        <w:ilvl w:val="0"/>
                        <w:numId w:val="31"/>
                      </w:numPr>
                      <w:spacing w:before="100" w:beforeAutospacing="1" w:after="100" w:afterAutospacing="1"/>
                      <w:ind w:left="464" w:hanging="464"/>
                      <w:rPr>
                        <w:rFonts w:cs="Calibri"/>
                        <w:szCs w:val="24"/>
                      </w:rPr>
                    </w:pPr>
                    <w:r w:rsidRPr="00970821">
                      <w:rPr>
                        <w:rFonts w:cs="Calibri"/>
                        <w:szCs w:val="24"/>
                      </w:rPr>
                      <w:t>How many bulky waste collection requests have been (a) made and (b) completed, each month since July 2021 to present.</w:t>
                    </w:r>
                  </w:p>
                  <w:p w14:paraId="37DC1F23" w14:textId="77777777" w:rsidR="00391032" w:rsidRPr="00970821" w:rsidRDefault="00391032" w:rsidP="00391032">
                    <w:pPr>
                      <w:numPr>
                        <w:ilvl w:val="0"/>
                        <w:numId w:val="31"/>
                      </w:numPr>
                      <w:spacing w:before="100" w:beforeAutospacing="1" w:after="100" w:afterAutospacing="1"/>
                      <w:ind w:left="464" w:hanging="464"/>
                      <w:rPr>
                        <w:rFonts w:cs="Calibri"/>
                        <w:szCs w:val="24"/>
                      </w:rPr>
                    </w:pPr>
                    <w:r w:rsidRPr="00970821">
                      <w:rPr>
                        <w:rFonts w:cs="Calibri"/>
                        <w:szCs w:val="24"/>
                      </w:rPr>
                      <w:t>Is the bulky waste collection completed by government or a private company.</w:t>
                    </w:r>
                  </w:p>
                  <w:p w14:paraId="12A35C3B" w14:textId="77777777" w:rsidR="00391032" w:rsidRPr="00970821" w:rsidRDefault="00391032" w:rsidP="00391032">
                    <w:pPr>
                      <w:numPr>
                        <w:ilvl w:val="0"/>
                        <w:numId w:val="31"/>
                      </w:numPr>
                      <w:spacing w:before="100" w:beforeAutospacing="1" w:after="100" w:afterAutospacing="1"/>
                      <w:ind w:left="464" w:hanging="464"/>
                      <w:rPr>
                        <w:rFonts w:cs="Calibri"/>
                        <w:szCs w:val="24"/>
                      </w:rPr>
                    </w:pPr>
                    <w:r w:rsidRPr="00970821">
                      <w:rPr>
                        <w:rFonts w:cs="Calibri"/>
                        <w:szCs w:val="24"/>
                      </w:rPr>
                      <w:t>If the bulky waste collection is completed by (a) a private company or (b) government could the Minister specify, (</w:t>
                    </w:r>
                    <w:proofErr w:type="spellStart"/>
                    <w:r w:rsidRPr="00970821">
                      <w:rPr>
                        <w:rFonts w:cs="Calibri"/>
                        <w:szCs w:val="24"/>
                      </w:rPr>
                      <w:t>i</w:t>
                    </w:r>
                    <w:proofErr w:type="spellEnd"/>
                    <w:r w:rsidRPr="00970821">
                      <w:rPr>
                        <w:rFonts w:cs="Calibri"/>
                        <w:szCs w:val="24"/>
                      </w:rPr>
                      <w:t xml:space="preserve">) what the cost of the contract/service is, (ii) the duration of the contract/service and (iii) the term of the contract/service, </w:t>
                    </w:r>
                    <w:proofErr w:type="spellStart"/>
                    <w:r w:rsidRPr="00970821">
                      <w:rPr>
                        <w:rFonts w:cs="Calibri"/>
                        <w:szCs w:val="24"/>
                      </w:rPr>
                      <w:t>eg</w:t>
                    </w:r>
                    <w:proofErr w:type="spellEnd"/>
                    <w:r w:rsidRPr="00970821">
                      <w:rPr>
                        <w:rFonts w:cs="Calibri"/>
                        <w:szCs w:val="24"/>
                      </w:rPr>
                      <w:t>, is the company paid to complete a certain amount of collections per week/month/year, or if other, can the Minister specify. </w:t>
                    </w:r>
                  </w:p>
                  <w:p w14:paraId="20160719" w14:textId="77777777" w:rsidR="00391032" w:rsidRPr="00970821" w:rsidRDefault="00391032" w:rsidP="00391032">
                    <w:pPr>
                      <w:numPr>
                        <w:ilvl w:val="0"/>
                        <w:numId w:val="31"/>
                      </w:numPr>
                      <w:spacing w:before="100" w:beforeAutospacing="1" w:after="100" w:afterAutospacing="1"/>
                      <w:ind w:left="464" w:hanging="464"/>
                      <w:rPr>
                        <w:szCs w:val="24"/>
                      </w:rPr>
                    </w:pPr>
                    <w:r w:rsidRPr="00970821">
                      <w:rPr>
                        <w:rFonts w:cs="Calibri"/>
                        <w:szCs w:val="24"/>
                      </w:rPr>
                      <w:t>Are residents able to receive priority for a collection under certain conditions; if so, what are those conditions; if not, why not.</w:t>
                    </w:r>
                  </w:p>
                </w:tc>
              </w:tr>
            </w:sdtContent>
          </w:sdt>
        </w:sdtContent>
      </w:sdt>
      <w:sdt>
        <w:sdtPr>
          <w:rPr>
            <w:rFonts w:asciiTheme="minorHAnsi" w:eastAsia="Times New Roman" w:hAnsiTheme="minorHAnsi" w:cs="Times New Roman"/>
            <w:sz w:val="24"/>
            <w:szCs w:val="24"/>
            <w:lang w:val="en-US" w:eastAsia="en-AU"/>
          </w:rPr>
          <w:tag w:val="DataRow"/>
          <w:id w:val="-1895724623"/>
          <w15:repeatingSection/>
        </w:sdtPr>
        <w:sdtEndPr/>
        <w:sdtContent>
          <w:sdt>
            <w:sdtPr>
              <w:rPr>
                <w:rFonts w:asciiTheme="minorHAnsi" w:eastAsia="Times New Roman" w:hAnsiTheme="minorHAnsi" w:cs="Times New Roman"/>
                <w:sz w:val="24"/>
                <w:szCs w:val="24"/>
                <w:lang w:val="en-US" w:eastAsia="en-AU"/>
              </w:rPr>
              <w:id w:val="271210651"/>
              <w:placeholder>
                <w:docPart w:val="3DA6222B65FB405BAB8A30CDFD6919ED"/>
              </w:placeholder>
              <w15:repeatingSectionItem/>
            </w:sdtPr>
            <w:sdtEndPr/>
            <w:sdtContent>
              <w:tr w:rsidR="00391032" w:rsidRPr="00970821" w14:paraId="54AB72F5" w14:textId="77777777" w:rsidTr="00F415A4">
                <w:trPr>
                  <w:trHeight w:val="154"/>
                </w:trPr>
                <w:tc>
                  <w:tcPr>
                    <w:tcW w:w="704" w:type="dxa"/>
                  </w:tcPr>
                  <w:p w14:paraId="0E9DC734" w14:textId="77777777" w:rsidR="00391032" w:rsidRPr="00970821" w:rsidRDefault="00BE0E19" w:rsidP="00391032">
                    <w:pPr>
                      <w:pStyle w:val="NoSpacing1"/>
                      <w:rPr>
                        <w:rFonts w:asciiTheme="minorHAnsi" w:hAnsiTheme="minorHAnsi"/>
                        <w:sz w:val="24"/>
                        <w:szCs w:val="24"/>
                      </w:rPr>
                    </w:pPr>
                    <w:sdt>
                      <w:sdtPr>
                        <w:rPr>
                          <w:rFonts w:asciiTheme="minorHAnsi" w:hAnsiTheme="minorHAnsi" w:cstheme="minorHAnsi"/>
                          <w:sz w:val="24"/>
                          <w:szCs w:val="24"/>
                        </w:rPr>
                        <w:tag w:val="QuestionNumber"/>
                        <w:id w:val="1949883420"/>
                        <w:placeholder>
                          <w:docPart w:val="73A0343794F64F4F94A8DBA9586F5665"/>
                        </w:placeholder>
                      </w:sdtPr>
                      <w:sdtEndPr/>
                      <w:sdtContent>
                        <w:r w:rsidR="00391032" w:rsidRPr="00970821">
                          <w:rPr>
                            <w:rFonts w:asciiTheme="minorHAnsi" w:hAnsiTheme="minorHAnsi" w:cstheme="minorHAnsi"/>
                            <w:sz w:val="24"/>
                            <w:szCs w:val="24"/>
                          </w:rPr>
                          <w:t>924</w:t>
                        </w:r>
                      </w:sdtContent>
                    </w:sdt>
                  </w:p>
                </w:tc>
                <w:tc>
                  <w:tcPr>
                    <w:tcW w:w="8312" w:type="dxa"/>
                  </w:tcPr>
                  <w:p w14:paraId="55EFC1F3" w14:textId="77777777" w:rsidR="00391032" w:rsidRPr="00970821" w:rsidRDefault="00BE0E19" w:rsidP="00391032">
                    <w:pPr>
                      <w:rPr>
                        <w:rFonts w:cs="Calibri"/>
                        <w:szCs w:val="24"/>
                      </w:rPr>
                    </w:pPr>
                    <w:sdt>
                      <w:sdtPr>
                        <w:rPr>
                          <w:szCs w:val="24"/>
                        </w:rPr>
                        <w:id w:val="624277656"/>
                      </w:sdtPr>
                      <w:sdtEndPr/>
                      <w:sdtContent>
                        <w:r w:rsidR="00391032" w:rsidRPr="00970821">
                          <w:rPr>
                            <w:rFonts w:cs="Calibri"/>
                            <w:b/>
                            <w:bCs/>
                            <w:szCs w:val="24"/>
                          </w:rPr>
                          <w:t>MS CLAY</w:t>
                        </w:r>
                        <w:r w:rsidR="00391032" w:rsidRPr="00970821">
                          <w:rPr>
                            <w:rFonts w:cs="Calibri"/>
                            <w:szCs w:val="24"/>
                          </w:rPr>
                          <w:t xml:space="preserve">: To ask the Treasurer — </w:t>
                        </w:r>
                      </w:sdtContent>
                    </w:sdt>
                  </w:p>
                  <w:p w14:paraId="69F0599F" w14:textId="77777777" w:rsidR="00391032" w:rsidRPr="00970821" w:rsidRDefault="00391032" w:rsidP="00391032">
                    <w:pPr>
                      <w:numPr>
                        <w:ilvl w:val="0"/>
                        <w:numId w:val="32"/>
                      </w:numPr>
                      <w:spacing w:before="100" w:beforeAutospacing="1" w:after="100" w:afterAutospacing="1"/>
                      <w:ind w:left="464" w:hanging="464"/>
                      <w:rPr>
                        <w:rFonts w:cs="Calibri"/>
                        <w:szCs w:val="24"/>
                      </w:rPr>
                    </w:pPr>
                    <w:r w:rsidRPr="00970821">
                      <w:rPr>
                        <w:rFonts w:cs="Calibri"/>
                        <w:szCs w:val="24"/>
                      </w:rPr>
                      <w:t>How much did the 2012 ACT Taxation Review Paper cost.</w:t>
                    </w:r>
                  </w:p>
                  <w:p w14:paraId="44AB1A81" w14:textId="77777777" w:rsidR="00391032" w:rsidRPr="00970821" w:rsidRDefault="00391032" w:rsidP="00391032">
                    <w:pPr>
                      <w:numPr>
                        <w:ilvl w:val="0"/>
                        <w:numId w:val="32"/>
                      </w:numPr>
                      <w:spacing w:before="100" w:beforeAutospacing="1" w:after="100" w:afterAutospacing="1"/>
                      <w:ind w:left="464" w:hanging="464"/>
                      <w:rPr>
                        <w:rFonts w:cs="Calibri"/>
                        <w:szCs w:val="24"/>
                      </w:rPr>
                    </w:pPr>
                    <w:r w:rsidRPr="00970821">
                      <w:rPr>
                        <w:rFonts w:cs="Calibri"/>
                        <w:szCs w:val="24"/>
                      </w:rPr>
                      <w:t>Is the Government considering a new review following fiscal impact of COVID-19.</w:t>
                    </w:r>
                  </w:p>
                  <w:p w14:paraId="7324965C" w14:textId="77777777" w:rsidR="00391032" w:rsidRPr="00970821" w:rsidRDefault="00391032" w:rsidP="00391032">
                    <w:pPr>
                      <w:numPr>
                        <w:ilvl w:val="0"/>
                        <w:numId w:val="32"/>
                      </w:numPr>
                      <w:spacing w:before="100" w:beforeAutospacing="1" w:after="100" w:afterAutospacing="1"/>
                      <w:ind w:left="464" w:hanging="464"/>
                      <w:rPr>
                        <w:rFonts w:cs="Calibri"/>
                        <w:szCs w:val="24"/>
                      </w:rPr>
                    </w:pPr>
                    <w:r w:rsidRPr="00970821">
                      <w:rPr>
                        <w:rFonts w:cs="Calibri"/>
                        <w:szCs w:val="24"/>
                      </w:rPr>
                      <w:t>How many entities paid payroll tax to the ACT in (a) 2019-20, (b) 2020-21 and 2021</w:t>
                    </w:r>
                    <w:r w:rsidRPr="00970821">
                      <w:rPr>
                        <w:rFonts w:cs="Calibri"/>
                        <w:szCs w:val="24"/>
                      </w:rPr>
                      <w:noBreakHyphen/>
                      <w:t>22.</w:t>
                    </w:r>
                  </w:p>
                  <w:p w14:paraId="5DA93CE8" w14:textId="77777777" w:rsidR="00391032" w:rsidRPr="00970821" w:rsidRDefault="00391032" w:rsidP="00391032">
                    <w:pPr>
                      <w:numPr>
                        <w:ilvl w:val="0"/>
                        <w:numId w:val="32"/>
                      </w:numPr>
                      <w:spacing w:before="100" w:beforeAutospacing="1" w:after="100" w:afterAutospacing="1"/>
                      <w:ind w:left="464" w:hanging="464"/>
                      <w:rPr>
                        <w:rFonts w:cs="Calibri"/>
                        <w:szCs w:val="24"/>
                      </w:rPr>
                    </w:pPr>
                    <w:r w:rsidRPr="00970821">
                      <w:rPr>
                        <w:rFonts w:cs="Calibri"/>
                        <w:szCs w:val="24"/>
                      </w:rPr>
                      <w:t>What were the (a) compliance and debt recovery costs and (b) administration and collection costs, in terms of cents per dollar of revenue, in 2021-22 of ACT’s (</w:t>
                    </w:r>
                    <w:proofErr w:type="spellStart"/>
                    <w:r w:rsidRPr="00970821">
                      <w:rPr>
                        <w:rFonts w:cs="Calibri"/>
                        <w:szCs w:val="24"/>
                      </w:rPr>
                      <w:t>i</w:t>
                    </w:r>
                    <w:proofErr w:type="spellEnd"/>
                    <w:r w:rsidRPr="00970821">
                      <w:rPr>
                        <w:rFonts w:cs="Calibri"/>
                        <w:szCs w:val="24"/>
                      </w:rPr>
                      <w:t>) land tax, (ii) general rates, (iii) payroll tax and (iv) foreign ownership land tax surcharge.</w:t>
                    </w:r>
                  </w:p>
                  <w:p w14:paraId="4092894A" w14:textId="77777777" w:rsidR="00391032" w:rsidRPr="00970821" w:rsidRDefault="00391032" w:rsidP="00391032">
                    <w:pPr>
                      <w:numPr>
                        <w:ilvl w:val="0"/>
                        <w:numId w:val="32"/>
                      </w:numPr>
                      <w:spacing w:before="100" w:beforeAutospacing="1" w:after="100" w:afterAutospacing="1"/>
                      <w:ind w:left="464" w:hanging="464"/>
                      <w:rPr>
                        <w:rFonts w:cs="Calibri"/>
                        <w:szCs w:val="24"/>
                      </w:rPr>
                    </w:pPr>
                    <w:r w:rsidRPr="00970821">
                      <w:rPr>
                        <w:rFonts w:cs="Calibri"/>
                        <w:szCs w:val="24"/>
                      </w:rPr>
                      <w:t>What was the total value of revenue foregone on general rates and the Fire and Emergency Services levy due to concessions in (a) 2019-20, (b) 2020-21 and (c) 2021</w:t>
                    </w:r>
                    <w:r w:rsidRPr="00970821">
                      <w:rPr>
                        <w:rFonts w:cs="Calibri"/>
                        <w:szCs w:val="24"/>
                      </w:rPr>
                      <w:noBreakHyphen/>
                      <w:t>22.</w:t>
                    </w:r>
                  </w:p>
                  <w:p w14:paraId="50A9C322" w14:textId="77777777" w:rsidR="00391032" w:rsidRPr="00970821" w:rsidRDefault="00391032" w:rsidP="00391032">
                    <w:pPr>
                      <w:numPr>
                        <w:ilvl w:val="0"/>
                        <w:numId w:val="32"/>
                      </w:numPr>
                      <w:spacing w:before="100" w:beforeAutospacing="1" w:after="100" w:afterAutospacing="1"/>
                      <w:ind w:left="464" w:hanging="464"/>
                      <w:rPr>
                        <w:rFonts w:cs="Calibri"/>
                        <w:szCs w:val="24"/>
                      </w:rPr>
                    </w:pPr>
                    <w:r w:rsidRPr="00970821">
                      <w:rPr>
                        <w:rFonts w:cs="Calibri"/>
                        <w:szCs w:val="24"/>
                      </w:rPr>
                      <w:t>How many deferrals of general rate payments were there in (a) 2019-20, (b) 2020-21 and (c) 2021-22.</w:t>
                    </w:r>
                  </w:p>
                  <w:p w14:paraId="1BAFD4BB" w14:textId="77777777" w:rsidR="00391032" w:rsidRPr="00970821" w:rsidRDefault="00391032" w:rsidP="00391032">
                    <w:pPr>
                      <w:numPr>
                        <w:ilvl w:val="0"/>
                        <w:numId w:val="32"/>
                      </w:numPr>
                      <w:spacing w:before="100" w:beforeAutospacing="1" w:after="100" w:afterAutospacing="1"/>
                      <w:ind w:left="464" w:hanging="464"/>
                      <w:rPr>
                        <w:rFonts w:cs="Calibri"/>
                        <w:szCs w:val="24"/>
                      </w:rPr>
                    </w:pPr>
                    <w:r w:rsidRPr="00970821">
                      <w:rPr>
                        <w:rFonts w:cs="Calibri"/>
                        <w:szCs w:val="24"/>
                      </w:rPr>
                      <w:t>What was the total value of revenue foregone on general rates and the Fire and Emergency Services levy due to payment deferrals in (a) 2019-20, (b) 2020-21 and (c) 2021-22.</w:t>
                    </w:r>
                  </w:p>
                  <w:p w14:paraId="4380DA8E" w14:textId="77777777" w:rsidR="00391032" w:rsidRPr="00970821" w:rsidRDefault="00391032" w:rsidP="00391032">
                    <w:pPr>
                      <w:numPr>
                        <w:ilvl w:val="0"/>
                        <w:numId w:val="32"/>
                      </w:numPr>
                      <w:spacing w:before="100" w:beforeAutospacing="1" w:after="100" w:afterAutospacing="1"/>
                      <w:ind w:left="464" w:hanging="464"/>
                      <w:rPr>
                        <w:rFonts w:cs="Calibri"/>
                        <w:szCs w:val="24"/>
                      </w:rPr>
                    </w:pPr>
                    <w:r w:rsidRPr="00970821">
                      <w:rPr>
                        <w:rFonts w:cs="Calibri"/>
                        <w:szCs w:val="24"/>
                      </w:rPr>
                      <w:t>In 2021-22, what as the total mean and median nominal land tax payable for all dwellings with AUVs, within the thresholds of (a) $300k-$600k, (b) $600k-$1 million, (c) $1 million-$1.8 million, (d) $1.8 million-$2.5million and (e) $2.5 million plus.</w:t>
                    </w:r>
                  </w:p>
                  <w:p w14:paraId="414D6482" w14:textId="77777777" w:rsidR="00391032" w:rsidRPr="00970821" w:rsidRDefault="00391032" w:rsidP="00391032">
                    <w:pPr>
                      <w:numPr>
                        <w:ilvl w:val="0"/>
                        <w:numId w:val="32"/>
                      </w:numPr>
                      <w:spacing w:before="100" w:beforeAutospacing="1" w:after="100" w:afterAutospacing="1"/>
                      <w:ind w:left="464" w:hanging="464"/>
                      <w:rPr>
                        <w:rFonts w:cs="Calibri"/>
                        <w:szCs w:val="24"/>
                      </w:rPr>
                    </w:pPr>
                    <w:r w:rsidRPr="00970821">
                      <w:rPr>
                        <w:rFonts w:cs="Calibri"/>
                        <w:szCs w:val="24"/>
                      </w:rPr>
                      <w:t>In 2021-22, how many dwellings that paid land tax in the ACT had an AUV of (a) $300k-$600k, (b) $600k-$1 million, (c) $1 million-$1.8 million, (d) $1.8 million-$2.5million and (e) $2.5 million plus.</w:t>
                    </w:r>
                  </w:p>
                  <w:p w14:paraId="5115B0C8" w14:textId="77777777" w:rsidR="00391032" w:rsidRPr="00391032" w:rsidRDefault="00391032" w:rsidP="00391032">
                    <w:pPr>
                      <w:numPr>
                        <w:ilvl w:val="0"/>
                        <w:numId w:val="32"/>
                      </w:numPr>
                      <w:spacing w:before="100" w:beforeAutospacing="1" w:after="100" w:afterAutospacing="1"/>
                      <w:ind w:left="464" w:hanging="464"/>
                      <w:rPr>
                        <w:szCs w:val="24"/>
                      </w:rPr>
                    </w:pPr>
                    <w:r w:rsidRPr="00970821">
                      <w:rPr>
                        <w:rFonts w:cs="Calibri"/>
                        <w:szCs w:val="24"/>
                      </w:rPr>
                      <w:t>How does Treasury decide what is a “good” tax and are there criteria.</w:t>
                    </w:r>
                  </w:p>
                  <w:p w14:paraId="482BD587" w14:textId="77777777" w:rsidR="00391032" w:rsidRPr="00970821" w:rsidRDefault="00391032" w:rsidP="00391032">
                    <w:pPr>
                      <w:spacing w:before="100" w:beforeAutospacing="1" w:after="100" w:afterAutospacing="1"/>
                      <w:rPr>
                        <w:szCs w:val="24"/>
                      </w:rPr>
                    </w:pPr>
                  </w:p>
                </w:tc>
              </w:tr>
            </w:sdtContent>
          </w:sdt>
        </w:sdtContent>
      </w:sdt>
      <w:sdt>
        <w:sdtPr>
          <w:rPr>
            <w:rFonts w:asciiTheme="minorHAnsi" w:eastAsia="Times New Roman" w:hAnsiTheme="minorHAnsi" w:cs="Times New Roman"/>
            <w:sz w:val="24"/>
            <w:szCs w:val="24"/>
            <w:lang w:val="en-US" w:eastAsia="en-AU"/>
          </w:rPr>
          <w:tag w:val="DataRow"/>
          <w:id w:val="235831189"/>
          <w15:repeatingSection/>
        </w:sdtPr>
        <w:sdtEndPr/>
        <w:sdtContent>
          <w:sdt>
            <w:sdtPr>
              <w:rPr>
                <w:rFonts w:asciiTheme="minorHAnsi" w:eastAsia="Times New Roman" w:hAnsiTheme="minorHAnsi" w:cs="Times New Roman"/>
                <w:sz w:val="24"/>
                <w:szCs w:val="24"/>
                <w:lang w:val="en-US" w:eastAsia="en-AU"/>
              </w:rPr>
              <w:id w:val="591126877"/>
              <w:placeholder>
                <w:docPart w:val="3DA6222B65FB405BAB8A30CDFD6919ED"/>
              </w:placeholder>
              <w15:repeatingSectionItem/>
            </w:sdtPr>
            <w:sdtEndPr/>
            <w:sdtContent>
              <w:tr w:rsidR="00391032" w:rsidRPr="00970821" w14:paraId="6C4A8F25" w14:textId="77777777" w:rsidTr="00F415A4">
                <w:trPr>
                  <w:trHeight w:val="154"/>
                </w:trPr>
                <w:tc>
                  <w:tcPr>
                    <w:tcW w:w="704" w:type="dxa"/>
                  </w:tcPr>
                  <w:p w14:paraId="506615D1" w14:textId="77777777" w:rsidR="00391032" w:rsidRPr="00970821" w:rsidRDefault="00BE0E19" w:rsidP="00391032">
                    <w:pPr>
                      <w:pStyle w:val="NoSpacing1"/>
                      <w:rPr>
                        <w:rFonts w:asciiTheme="minorHAnsi" w:hAnsiTheme="minorHAnsi"/>
                        <w:sz w:val="24"/>
                        <w:szCs w:val="24"/>
                      </w:rPr>
                    </w:pPr>
                    <w:sdt>
                      <w:sdtPr>
                        <w:rPr>
                          <w:rFonts w:asciiTheme="minorHAnsi" w:hAnsiTheme="minorHAnsi" w:cstheme="minorHAnsi"/>
                          <w:sz w:val="24"/>
                          <w:szCs w:val="24"/>
                        </w:rPr>
                        <w:tag w:val="QuestionNumber"/>
                        <w:id w:val="-1626990807"/>
                        <w:placeholder>
                          <w:docPart w:val="73A0343794F64F4F94A8DBA9586F5665"/>
                        </w:placeholder>
                      </w:sdtPr>
                      <w:sdtEndPr/>
                      <w:sdtContent>
                        <w:r w:rsidR="00391032" w:rsidRPr="00970821">
                          <w:rPr>
                            <w:rFonts w:asciiTheme="minorHAnsi" w:hAnsiTheme="minorHAnsi" w:cstheme="minorHAnsi"/>
                            <w:sz w:val="24"/>
                            <w:szCs w:val="24"/>
                          </w:rPr>
                          <w:t>925</w:t>
                        </w:r>
                      </w:sdtContent>
                    </w:sdt>
                  </w:p>
                </w:tc>
                <w:tc>
                  <w:tcPr>
                    <w:tcW w:w="8312" w:type="dxa"/>
                  </w:tcPr>
                  <w:p w14:paraId="775FD395" w14:textId="77777777" w:rsidR="00391032" w:rsidRPr="00970821" w:rsidRDefault="00BE0E19" w:rsidP="00391032">
                    <w:pPr>
                      <w:rPr>
                        <w:rFonts w:cs="Calibri"/>
                        <w:szCs w:val="24"/>
                      </w:rPr>
                    </w:pPr>
                    <w:sdt>
                      <w:sdtPr>
                        <w:rPr>
                          <w:szCs w:val="24"/>
                        </w:rPr>
                        <w:id w:val="-1996406467"/>
                      </w:sdtPr>
                      <w:sdtEndPr/>
                      <w:sdtContent>
                        <w:r w:rsidR="00391032" w:rsidRPr="00970821">
                          <w:rPr>
                            <w:rFonts w:cs="Calibri"/>
                            <w:b/>
                            <w:bCs/>
                            <w:szCs w:val="24"/>
                          </w:rPr>
                          <w:t>MR DAVIS</w:t>
                        </w:r>
                        <w:r w:rsidR="00391032" w:rsidRPr="00970821">
                          <w:rPr>
                            <w:rFonts w:cs="Calibri"/>
                            <w:szCs w:val="24"/>
                          </w:rPr>
                          <w:t xml:space="preserve">: To ask the Minister for Transport and City Services — </w:t>
                        </w:r>
                      </w:sdtContent>
                    </w:sdt>
                  </w:p>
                  <w:p w14:paraId="3244E11C" w14:textId="77777777" w:rsidR="00391032" w:rsidRPr="00970821" w:rsidRDefault="00391032" w:rsidP="00391032">
                    <w:pPr>
                      <w:numPr>
                        <w:ilvl w:val="0"/>
                        <w:numId w:val="33"/>
                      </w:numPr>
                      <w:spacing w:before="100" w:beforeAutospacing="1" w:after="100" w:afterAutospacing="1"/>
                      <w:ind w:left="464" w:hanging="464"/>
                      <w:rPr>
                        <w:rFonts w:cs="Calibri"/>
                        <w:szCs w:val="24"/>
                      </w:rPr>
                    </w:pPr>
                    <w:r w:rsidRPr="00970821">
                      <w:rPr>
                        <w:rFonts w:cs="Calibri"/>
                        <w:color w:val="000000"/>
                        <w:szCs w:val="24"/>
                        <w:shd w:val="clear" w:color="auto" w:fill="FFFFFF"/>
                      </w:rPr>
                      <w:t xml:space="preserve">Given that a number of constituents are </w:t>
                    </w:r>
                    <w:proofErr w:type="gramStart"/>
                    <w:r w:rsidRPr="00970821">
                      <w:rPr>
                        <w:rFonts w:cs="Calibri"/>
                        <w:color w:val="000000"/>
                        <w:szCs w:val="24"/>
                        <w:shd w:val="clear" w:color="auto" w:fill="FFFFFF"/>
                      </w:rPr>
                      <w:t>concerned  that</w:t>
                    </w:r>
                    <w:proofErr w:type="gramEnd"/>
                    <w:r w:rsidRPr="00970821">
                      <w:rPr>
                        <w:rFonts w:cs="Calibri"/>
                        <w:color w:val="000000"/>
                        <w:szCs w:val="24"/>
                        <w:shd w:val="clear" w:color="auto" w:fill="FFFFFF"/>
                      </w:rPr>
                      <w:t xml:space="preserve"> existing Tuggeranong playgrounds, notably playgrounds in </w:t>
                    </w:r>
                    <w:proofErr w:type="spellStart"/>
                    <w:r w:rsidRPr="00970821">
                      <w:rPr>
                        <w:rFonts w:cs="Calibri"/>
                        <w:color w:val="000000"/>
                        <w:szCs w:val="24"/>
                        <w:shd w:val="clear" w:color="auto" w:fill="FFFFFF"/>
                      </w:rPr>
                      <w:t>Wanniassa</w:t>
                    </w:r>
                    <w:proofErr w:type="spellEnd"/>
                    <w:r w:rsidRPr="00970821">
                      <w:rPr>
                        <w:rFonts w:cs="Calibri"/>
                        <w:color w:val="000000"/>
                        <w:szCs w:val="24"/>
                        <w:shd w:val="clear" w:color="auto" w:fill="FFFFFF"/>
                      </w:rPr>
                      <w:t>, do not meet community need in quantity and quality, what capacity does the ACT Government have to consider more upgrades to playgrounds around Tuggeranong.</w:t>
                    </w:r>
                  </w:p>
                  <w:p w14:paraId="177CAAE4" w14:textId="77777777" w:rsidR="00391032" w:rsidRPr="00970821" w:rsidRDefault="00391032" w:rsidP="00391032">
                    <w:pPr>
                      <w:numPr>
                        <w:ilvl w:val="0"/>
                        <w:numId w:val="33"/>
                      </w:numPr>
                      <w:spacing w:before="100" w:beforeAutospacing="1" w:after="100" w:afterAutospacing="1"/>
                      <w:ind w:left="464" w:hanging="464"/>
                      <w:rPr>
                        <w:rFonts w:cs="Calibri"/>
                        <w:szCs w:val="24"/>
                      </w:rPr>
                    </w:pPr>
                    <w:r w:rsidRPr="00970821">
                      <w:rPr>
                        <w:rFonts w:cs="Calibri"/>
                        <w:color w:val="000000"/>
                        <w:szCs w:val="24"/>
                        <w:shd w:val="clear" w:color="auto" w:fill="FFFFFF"/>
                      </w:rPr>
                      <w:t xml:space="preserve">What is the process by Transport Canberra and City Services (TCCS) for deciding which playgrounds to </w:t>
                    </w:r>
                    <w:proofErr w:type="spellStart"/>
                    <w:r w:rsidRPr="00970821">
                      <w:rPr>
                        <w:rFonts w:cs="Calibri"/>
                        <w:color w:val="000000"/>
                        <w:szCs w:val="24"/>
                        <w:shd w:val="clear" w:color="auto" w:fill="FFFFFF"/>
                      </w:rPr>
                      <w:t>prioritise</w:t>
                    </w:r>
                    <w:proofErr w:type="spellEnd"/>
                    <w:r w:rsidRPr="00970821">
                      <w:rPr>
                        <w:rFonts w:cs="Calibri"/>
                        <w:color w:val="000000"/>
                        <w:szCs w:val="24"/>
                        <w:shd w:val="clear" w:color="auto" w:fill="FFFFFF"/>
                      </w:rPr>
                      <w:t xml:space="preserve"> for upgrades or maintenance.</w:t>
                    </w:r>
                  </w:p>
                  <w:p w14:paraId="24B4BDC1" w14:textId="77777777" w:rsidR="00391032" w:rsidRPr="00970821" w:rsidRDefault="00391032" w:rsidP="00391032">
                    <w:pPr>
                      <w:numPr>
                        <w:ilvl w:val="0"/>
                        <w:numId w:val="33"/>
                      </w:numPr>
                      <w:spacing w:before="100" w:beforeAutospacing="1" w:after="100" w:afterAutospacing="1"/>
                      <w:ind w:left="464" w:hanging="464"/>
                      <w:rPr>
                        <w:rFonts w:cs="Calibri"/>
                        <w:szCs w:val="24"/>
                      </w:rPr>
                    </w:pPr>
                    <w:r w:rsidRPr="00970821">
                      <w:rPr>
                        <w:rFonts w:cs="Calibri"/>
                        <w:color w:val="000000"/>
                        <w:szCs w:val="24"/>
                        <w:shd w:val="clear" w:color="auto" w:fill="FFFFFF"/>
                      </w:rPr>
                      <w:t xml:space="preserve">Would TCCS consider increasing the number of playgrounds in </w:t>
                    </w:r>
                    <w:proofErr w:type="spellStart"/>
                    <w:proofErr w:type="gramStart"/>
                    <w:r w:rsidRPr="00970821">
                      <w:rPr>
                        <w:rFonts w:cs="Calibri"/>
                        <w:color w:val="000000"/>
                        <w:szCs w:val="24"/>
                        <w:shd w:val="clear" w:color="auto" w:fill="FFFFFF"/>
                      </w:rPr>
                      <w:t>Wanniassa</w:t>
                    </w:r>
                    <w:proofErr w:type="spellEnd"/>
                    <w:r w:rsidRPr="00970821">
                      <w:rPr>
                        <w:rFonts w:cs="Calibri"/>
                        <w:color w:val="000000"/>
                        <w:szCs w:val="24"/>
                        <w:shd w:val="clear" w:color="auto" w:fill="FFFFFF"/>
                      </w:rPr>
                      <w:t>, and</w:t>
                    </w:r>
                    <w:proofErr w:type="gramEnd"/>
                    <w:r w:rsidRPr="00970821">
                      <w:rPr>
                        <w:rFonts w:cs="Calibri"/>
                        <w:color w:val="000000"/>
                        <w:szCs w:val="24"/>
                        <w:shd w:val="clear" w:color="auto" w:fill="FFFFFF"/>
                      </w:rPr>
                      <w:t xml:space="preserve"> improving the quality of the equipment and space.</w:t>
                    </w:r>
                  </w:p>
                  <w:p w14:paraId="44E04F2F" w14:textId="77777777" w:rsidR="00391032" w:rsidRPr="00970821" w:rsidRDefault="00391032" w:rsidP="00391032">
                    <w:pPr>
                      <w:numPr>
                        <w:ilvl w:val="0"/>
                        <w:numId w:val="33"/>
                      </w:numPr>
                      <w:spacing w:before="100" w:beforeAutospacing="1" w:after="100" w:afterAutospacing="1"/>
                      <w:ind w:left="464" w:hanging="464"/>
                      <w:rPr>
                        <w:szCs w:val="24"/>
                      </w:rPr>
                    </w:pPr>
                    <w:r w:rsidRPr="00970821">
                      <w:rPr>
                        <w:rFonts w:cs="Calibri"/>
                        <w:color w:val="000000"/>
                        <w:szCs w:val="24"/>
                        <w:shd w:val="clear" w:color="auto" w:fill="FFFFFF"/>
                      </w:rPr>
                      <w:t xml:space="preserve">Would TCCS consider planning and constructing more </w:t>
                    </w:r>
                    <w:proofErr w:type="gramStart"/>
                    <w:r w:rsidRPr="00970821">
                      <w:rPr>
                        <w:rFonts w:cs="Calibri"/>
                        <w:color w:val="000000"/>
                        <w:szCs w:val="24"/>
                        <w:shd w:val="clear" w:color="auto" w:fill="FFFFFF"/>
                      </w:rPr>
                      <w:t>large scale</w:t>
                    </w:r>
                    <w:proofErr w:type="gramEnd"/>
                    <w:r w:rsidRPr="00970821">
                      <w:rPr>
                        <w:rFonts w:cs="Calibri"/>
                        <w:color w:val="000000"/>
                        <w:szCs w:val="24"/>
                        <w:shd w:val="clear" w:color="auto" w:fill="FFFFFF"/>
                      </w:rPr>
                      <w:t xml:space="preserve"> adventure and destination playgrounds in Tuggeranong, other than in </w:t>
                    </w:r>
                    <w:proofErr w:type="spellStart"/>
                    <w:r w:rsidRPr="00970821">
                      <w:rPr>
                        <w:rFonts w:cs="Calibri"/>
                        <w:color w:val="000000"/>
                        <w:szCs w:val="24"/>
                        <w:shd w:val="clear" w:color="auto" w:fill="FFFFFF"/>
                      </w:rPr>
                      <w:t>Kambah</w:t>
                    </w:r>
                    <w:proofErr w:type="spellEnd"/>
                    <w:r w:rsidRPr="00970821">
                      <w:rPr>
                        <w:rFonts w:cs="Calibri"/>
                        <w:color w:val="000000"/>
                        <w:szCs w:val="24"/>
                        <w:shd w:val="clear" w:color="auto" w:fill="FFFFFF"/>
                      </w:rPr>
                      <w:t xml:space="preserve"> and Gordon, like those in Taylor, Moncrieff and Throsby.</w:t>
                    </w:r>
                  </w:p>
                </w:tc>
              </w:tr>
            </w:sdtContent>
          </w:sdt>
        </w:sdtContent>
      </w:sdt>
    </w:tbl>
    <w:p w14:paraId="03626CD1" w14:textId="77777777" w:rsidR="00391032" w:rsidRPr="00970821" w:rsidRDefault="00391032" w:rsidP="00391032">
      <w:pPr>
        <w:tabs>
          <w:tab w:val="right" w:pos="567"/>
          <w:tab w:val="left" w:pos="1134"/>
        </w:tabs>
        <w:rPr>
          <w:szCs w:val="24"/>
        </w:rPr>
      </w:pPr>
    </w:p>
    <w:p w14:paraId="71F53077" w14:textId="77777777" w:rsidR="00391032" w:rsidRPr="00970821" w:rsidRDefault="00391032" w:rsidP="00391032">
      <w:pPr>
        <w:tabs>
          <w:tab w:val="right" w:pos="567"/>
          <w:tab w:val="left" w:pos="1134"/>
        </w:tabs>
        <w:rPr>
          <w:szCs w:val="24"/>
        </w:rPr>
      </w:pPr>
    </w:p>
    <w:p w14:paraId="66513B51" w14:textId="77777777" w:rsidR="0044596C" w:rsidRPr="0044596C" w:rsidRDefault="0044596C" w:rsidP="00391032">
      <w:pPr>
        <w:keepNext/>
        <w:keepLines/>
        <w:tabs>
          <w:tab w:val="center" w:pos="7655"/>
        </w:tabs>
        <w:spacing w:before="600"/>
        <w:rPr>
          <w:rFonts w:ascii="Calibri" w:hAnsi="Calibri"/>
          <w:b/>
          <w:lang w:val="en-AU"/>
        </w:rPr>
      </w:pPr>
      <w:r w:rsidRPr="0044596C">
        <w:rPr>
          <w:rFonts w:ascii="Calibri" w:hAnsi="Calibri"/>
          <w:b/>
          <w:lang w:val="en-AU"/>
        </w:rPr>
        <w:tab/>
        <w:t>T Duncan</w:t>
      </w:r>
    </w:p>
    <w:p w14:paraId="555D7674" w14:textId="77777777" w:rsidR="0044596C" w:rsidRPr="0044596C" w:rsidRDefault="0044596C" w:rsidP="00391032">
      <w:pPr>
        <w:keepLines/>
        <w:tabs>
          <w:tab w:val="center" w:pos="7655"/>
        </w:tabs>
        <w:rPr>
          <w:rFonts w:ascii="Calibri" w:hAnsi="Calibri"/>
          <w:lang w:val="en-AU"/>
        </w:rPr>
      </w:pPr>
      <w:r w:rsidRPr="0044596C">
        <w:rPr>
          <w:rFonts w:ascii="Calibri" w:hAnsi="Calibri"/>
          <w:lang w:val="en-AU"/>
        </w:rPr>
        <w:tab/>
        <w:t>Clerk of the Legislative Assembly</w:t>
      </w:r>
    </w:p>
    <w:p w14:paraId="7D962CC9" w14:textId="77777777" w:rsidR="0044596C" w:rsidRPr="0044596C" w:rsidRDefault="0044596C" w:rsidP="00391032">
      <w:pPr>
        <w:tabs>
          <w:tab w:val="right" w:pos="580"/>
        </w:tabs>
        <w:spacing w:before="240" w:after="480"/>
        <w:ind w:left="567" w:hanging="567"/>
        <w:jc w:val="center"/>
        <w:rPr>
          <w:rFonts w:ascii="Times New Roman" w:hAnsi="Times New Roman"/>
          <w:b/>
          <w:lang w:eastAsia="en-US"/>
        </w:rPr>
      </w:pPr>
      <w:r w:rsidRPr="0044596C">
        <w:rPr>
          <w:rFonts w:ascii="Times New Roman" w:hAnsi="Times New Roman"/>
          <w:lang w:eastAsia="en-US"/>
        </w:rPr>
        <w:t>___________________________________</w:t>
      </w:r>
    </w:p>
    <w:p w14:paraId="05410366" w14:textId="77777777" w:rsidR="0044596C" w:rsidRPr="0044596C" w:rsidRDefault="0044596C" w:rsidP="00391032">
      <w:pPr>
        <w:spacing w:before="240" w:after="240"/>
        <w:jc w:val="center"/>
        <w:rPr>
          <w:rFonts w:ascii="Calibri" w:hAnsi="Calibri"/>
          <w:b/>
          <w:sz w:val="28"/>
          <w:lang w:eastAsia="en-US"/>
        </w:rPr>
      </w:pPr>
      <w:r w:rsidRPr="0044596C">
        <w:rPr>
          <w:rFonts w:ascii="Calibri" w:hAnsi="Calibri"/>
          <w:b/>
          <w:sz w:val="28"/>
          <w:lang w:eastAsia="en-US"/>
        </w:rPr>
        <w:t>GOVERNMENT TO RESPOND TO PETITIONS</w:t>
      </w:r>
    </w:p>
    <w:p w14:paraId="2A2C1495" w14:textId="77777777" w:rsidR="0044596C" w:rsidRPr="0044596C" w:rsidRDefault="0044596C" w:rsidP="00391032">
      <w:pPr>
        <w:tabs>
          <w:tab w:val="right" w:pos="580"/>
        </w:tabs>
        <w:spacing w:after="120"/>
        <w:jc w:val="center"/>
        <w:rPr>
          <w:rFonts w:ascii="Calibri" w:hAnsi="Calibri"/>
          <w:szCs w:val="24"/>
          <w:lang w:eastAsia="en-US"/>
        </w:rPr>
      </w:pPr>
      <w:r w:rsidRPr="0044596C">
        <w:rPr>
          <w:rFonts w:ascii="Calibri" w:hAnsi="Calibri"/>
          <w:szCs w:val="24"/>
          <w:lang w:eastAsia="en-US"/>
        </w:rPr>
        <w:t>(</w:t>
      </w:r>
      <w:proofErr w:type="gramStart"/>
      <w:r w:rsidRPr="0044596C">
        <w:rPr>
          <w:rFonts w:ascii="Calibri" w:hAnsi="Calibri"/>
          <w:szCs w:val="24"/>
          <w:lang w:eastAsia="en-US"/>
        </w:rPr>
        <w:t>in</w:t>
      </w:r>
      <w:proofErr w:type="gramEnd"/>
      <w:r w:rsidRPr="0044596C">
        <w:rPr>
          <w:rFonts w:ascii="Calibri" w:hAnsi="Calibri"/>
          <w:szCs w:val="24"/>
          <w:lang w:eastAsia="en-US"/>
        </w:rPr>
        <w:t xml:space="preserve"> accordance with standing order 100)</w:t>
      </w:r>
    </w:p>
    <w:p w14:paraId="781E5844" w14:textId="77777777" w:rsidR="0044596C" w:rsidRPr="0044596C" w:rsidRDefault="0044596C" w:rsidP="00391032">
      <w:pPr>
        <w:tabs>
          <w:tab w:val="right" w:pos="580"/>
        </w:tabs>
        <w:spacing w:before="240"/>
        <w:ind w:left="567" w:hanging="567"/>
        <w:rPr>
          <w:rFonts w:ascii="Calibri" w:hAnsi="Calibri"/>
          <w:b/>
          <w:lang w:eastAsia="en-US"/>
        </w:rPr>
      </w:pPr>
      <w:r w:rsidRPr="0044596C">
        <w:rPr>
          <w:rFonts w:ascii="Calibri" w:hAnsi="Calibri"/>
          <w:b/>
          <w:lang w:eastAsia="en-US"/>
        </w:rPr>
        <w:t>8 November 2022</w:t>
      </w:r>
    </w:p>
    <w:p w14:paraId="3F2D1520" w14:textId="77777777" w:rsidR="0044596C" w:rsidRPr="0044596C" w:rsidRDefault="0044596C" w:rsidP="00391032">
      <w:pPr>
        <w:tabs>
          <w:tab w:val="right" w:pos="580"/>
        </w:tabs>
        <w:spacing w:before="240"/>
        <w:ind w:left="567" w:hanging="567"/>
        <w:rPr>
          <w:rFonts w:ascii="Calibri" w:hAnsi="Calibri"/>
          <w:lang w:eastAsia="en-US"/>
        </w:rPr>
      </w:pPr>
      <w:r w:rsidRPr="0044596C">
        <w:rPr>
          <w:rFonts w:ascii="Calibri" w:hAnsi="Calibri"/>
          <w:lang w:eastAsia="en-US"/>
        </w:rPr>
        <w:t xml:space="preserve">Waste incinerator on the ACT border—Chief Minister—Petition lodged by </w:t>
      </w:r>
      <w:proofErr w:type="spellStart"/>
      <w:r w:rsidRPr="0044596C">
        <w:rPr>
          <w:rFonts w:ascii="Calibri" w:hAnsi="Calibri"/>
          <w:lang w:eastAsia="en-US"/>
        </w:rPr>
        <w:t>Ms</w:t>
      </w:r>
      <w:proofErr w:type="spellEnd"/>
      <w:r w:rsidRPr="0044596C">
        <w:rPr>
          <w:rFonts w:ascii="Calibri" w:hAnsi="Calibri"/>
          <w:lang w:eastAsia="en-US"/>
        </w:rPr>
        <w:t xml:space="preserve"> Clay (e</w:t>
      </w:r>
      <w:r w:rsidRPr="0044596C">
        <w:rPr>
          <w:rFonts w:ascii="Calibri" w:hAnsi="Calibri"/>
          <w:lang w:eastAsia="en-US"/>
        </w:rPr>
        <w:noBreakHyphen/>
        <w:t>Pet 012</w:t>
      </w:r>
      <w:r w:rsidRPr="0044596C">
        <w:rPr>
          <w:rFonts w:ascii="Calibri" w:hAnsi="Calibri"/>
          <w:lang w:eastAsia="en-US"/>
        </w:rPr>
        <w:noBreakHyphen/>
        <w:t xml:space="preserve">22). </w:t>
      </w:r>
      <w:r w:rsidRPr="0044596C">
        <w:rPr>
          <w:rFonts w:ascii="Calibri" w:hAnsi="Calibri"/>
          <w:i/>
          <w:lang w:eastAsia="en-US"/>
        </w:rPr>
        <w:t>(Referred to Standing Committee on Environment, Climate Change and Biodiversity on 2 August 2022.)</w:t>
      </w:r>
    </w:p>
    <w:p w14:paraId="3F90402C" w14:textId="77777777" w:rsidR="0044596C" w:rsidRPr="0044596C" w:rsidRDefault="0044596C" w:rsidP="00391032">
      <w:pPr>
        <w:tabs>
          <w:tab w:val="right" w:pos="580"/>
        </w:tabs>
        <w:spacing w:before="240"/>
        <w:ind w:left="567" w:hanging="567"/>
        <w:rPr>
          <w:rFonts w:ascii="Calibri" w:hAnsi="Calibri"/>
          <w:lang w:eastAsia="en-US"/>
        </w:rPr>
      </w:pPr>
      <w:r w:rsidRPr="0044596C">
        <w:rPr>
          <w:rFonts w:ascii="Calibri" w:hAnsi="Calibri"/>
          <w:lang w:eastAsia="en-US"/>
        </w:rPr>
        <w:t xml:space="preserve">Callum Brae Nature Reserve—Minister for Planning and Land Management—Petition lodged by </w:t>
      </w:r>
      <w:proofErr w:type="spellStart"/>
      <w:r w:rsidRPr="0044596C">
        <w:rPr>
          <w:rFonts w:ascii="Calibri" w:hAnsi="Calibri"/>
          <w:lang w:eastAsia="en-US"/>
        </w:rPr>
        <w:t>Ms</w:t>
      </w:r>
      <w:proofErr w:type="spellEnd"/>
      <w:r w:rsidRPr="0044596C">
        <w:rPr>
          <w:rFonts w:ascii="Calibri" w:hAnsi="Calibri"/>
          <w:lang w:eastAsia="en-US"/>
        </w:rPr>
        <w:t xml:space="preserve"> Clay (e-Pet 016-22). </w:t>
      </w:r>
      <w:r w:rsidRPr="0044596C">
        <w:rPr>
          <w:rFonts w:ascii="Calibri" w:hAnsi="Calibri"/>
          <w:i/>
          <w:lang w:eastAsia="en-US"/>
        </w:rPr>
        <w:t>(Referred to Standing Committee on Planning, Transport and City Services on 2 August 2022.)</w:t>
      </w:r>
    </w:p>
    <w:p w14:paraId="1BFA9FC5" w14:textId="77777777" w:rsidR="0044596C" w:rsidRPr="0044596C" w:rsidRDefault="0044596C" w:rsidP="00391032">
      <w:pPr>
        <w:tabs>
          <w:tab w:val="right" w:pos="580"/>
        </w:tabs>
        <w:spacing w:before="240"/>
        <w:ind w:left="567" w:hanging="567"/>
        <w:rPr>
          <w:rFonts w:ascii="Calibri" w:hAnsi="Calibri"/>
          <w:lang w:eastAsia="en-US"/>
        </w:rPr>
      </w:pPr>
      <w:proofErr w:type="spellStart"/>
      <w:r w:rsidRPr="0044596C">
        <w:rPr>
          <w:rFonts w:ascii="Calibri" w:hAnsi="Calibri"/>
          <w:lang w:eastAsia="en-US"/>
        </w:rPr>
        <w:t>Bluetts</w:t>
      </w:r>
      <w:proofErr w:type="spellEnd"/>
      <w:r w:rsidRPr="0044596C">
        <w:rPr>
          <w:rFonts w:ascii="Calibri" w:hAnsi="Calibri"/>
          <w:lang w:eastAsia="en-US"/>
        </w:rPr>
        <w:t xml:space="preserve"> Block-Piney Ridge—Minister for Planning and Land Management—Petition lodged by Dr Paterson (e-Pet 011-22). </w:t>
      </w:r>
      <w:r w:rsidRPr="0044596C">
        <w:rPr>
          <w:rFonts w:ascii="Calibri" w:hAnsi="Calibri"/>
          <w:i/>
          <w:lang w:eastAsia="en-US"/>
        </w:rPr>
        <w:t>(Referred to Standing Committee on Planning, Transport and City Services on 2 August 2022.)</w:t>
      </w:r>
    </w:p>
    <w:p w14:paraId="78CFFC7D" w14:textId="77777777" w:rsidR="0044596C" w:rsidRPr="0044596C" w:rsidRDefault="0044596C" w:rsidP="00391032">
      <w:pPr>
        <w:tabs>
          <w:tab w:val="right" w:pos="580"/>
        </w:tabs>
        <w:spacing w:before="240"/>
        <w:ind w:left="567" w:hanging="567"/>
        <w:rPr>
          <w:rFonts w:ascii="Calibri" w:hAnsi="Calibri"/>
          <w:lang w:eastAsia="en-US"/>
        </w:rPr>
      </w:pPr>
      <w:r w:rsidRPr="0044596C">
        <w:rPr>
          <w:rFonts w:ascii="Calibri" w:hAnsi="Calibri"/>
          <w:lang w:eastAsia="en-US"/>
        </w:rPr>
        <w:t xml:space="preserve">Canberra Avenue speed zones—Minister for Transport and City Services—Petition lodged by </w:t>
      </w:r>
      <w:proofErr w:type="spellStart"/>
      <w:r w:rsidRPr="0044596C">
        <w:rPr>
          <w:rFonts w:ascii="Calibri" w:hAnsi="Calibri"/>
          <w:lang w:eastAsia="en-US"/>
        </w:rPr>
        <w:t>Ms</w:t>
      </w:r>
      <w:proofErr w:type="spellEnd"/>
      <w:r w:rsidRPr="0044596C">
        <w:rPr>
          <w:rFonts w:ascii="Calibri" w:hAnsi="Calibri"/>
          <w:lang w:eastAsia="en-US"/>
        </w:rPr>
        <w:t xml:space="preserve"> Lee (e-Pet 018-22). </w:t>
      </w:r>
      <w:r w:rsidRPr="0044596C">
        <w:rPr>
          <w:rFonts w:ascii="Calibri" w:hAnsi="Calibri"/>
          <w:i/>
          <w:lang w:eastAsia="en-US"/>
        </w:rPr>
        <w:t>(Referred to Standing Committee on Planning, Transport and City Services on 2 August 2022.)</w:t>
      </w:r>
    </w:p>
    <w:p w14:paraId="5E1642E4" w14:textId="77777777" w:rsidR="0044596C" w:rsidRPr="0044596C" w:rsidRDefault="0044596C" w:rsidP="00391032">
      <w:pPr>
        <w:tabs>
          <w:tab w:val="right" w:pos="580"/>
        </w:tabs>
        <w:spacing w:before="240"/>
        <w:ind w:left="567" w:hanging="567"/>
        <w:rPr>
          <w:rFonts w:ascii="Calibri" w:hAnsi="Calibri"/>
          <w:lang w:eastAsia="en-US"/>
        </w:rPr>
      </w:pPr>
      <w:r w:rsidRPr="0044596C">
        <w:rPr>
          <w:rFonts w:ascii="Calibri" w:hAnsi="Calibri"/>
          <w:lang w:eastAsia="en-US"/>
        </w:rPr>
        <w:lastRenderedPageBreak/>
        <w:t xml:space="preserve">Lyneham High School building condition—Minister for Education and Youth Affairs—Petitions lodged by </w:t>
      </w:r>
      <w:proofErr w:type="spellStart"/>
      <w:r w:rsidRPr="0044596C">
        <w:rPr>
          <w:rFonts w:ascii="Calibri" w:hAnsi="Calibri"/>
          <w:lang w:eastAsia="en-US"/>
        </w:rPr>
        <w:t>Mr</w:t>
      </w:r>
      <w:proofErr w:type="spellEnd"/>
      <w:r w:rsidRPr="0044596C">
        <w:rPr>
          <w:rFonts w:ascii="Calibri" w:hAnsi="Calibri"/>
          <w:lang w:eastAsia="en-US"/>
        </w:rPr>
        <w:t xml:space="preserve"> Davis (e-Pet 015-22 and Pet 021-22). </w:t>
      </w:r>
      <w:r w:rsidRPr="0044596C">
        <w:rPr>
          <w:rFonts w:ascii="Calibri" w:hAnsi="Calibri"/>
          <w:i/>
          <w:lang w:eastAsia="en-US"/>
        </w:rPr>
        <w:t>(Referred to Standing Committee on Education and Community Inclusion on 2 August 2022.)</w:t>
      </w:r>
    </w:p>
    <w:p w14:paraId="17110BDB" w14:textId="77777777" w:rsidR="0044596C" w:rsidRPr="0044596C" w:rsidRDefault="0044596C" w:rsidP="00391032">
      <w:pPr>
        <w:tabs>
          <w:tab w:val="right" w:pos="580"/>
        </w:tabs>
        <w:spacing w:before="240"/>
        <w:ind w:left="567" w:hanging="567"/>
        <w:rPr>
          <w:rFonts w:ascii="Calibri" w:hAnsi="Calibri"/>
          <w:lang w:eastAsia="en-US"/>
        </w:rPr>
      </w:pPr>
      <w:r w:rsidRPr="0044596C">
        <w:rPr>
          <w:rFonts w:ascii="Calibri" w:hAnsi="Calibri"/>
          <w:lang w:eastAsia="en-US"/>
        </w:rPr>
        <w:t xml:space="preserve">Objections to the Drugs of Dependence (Personal Use) Amendment Bill 2021—Minister for Health—Petition lodged by </w:t>
      </w:r>
      <w:proofErr w:type="spellStart"/>
      <w:r w:rsidRPr="0044596C">
        <w:rPr>
          <w:rFonts w:ascii="Calibri" w:hAnsi="Calibri"/>
          <w:lang w:eastAsia="en-US"/>
        </w:rPr>
        <w:t>Mr</w:t>
      </w:r>
      <w:proofErr w:type="spellEnd"/>
      <w:r w:rsidRPr="0044596C">
        <w:rPr>
          <w:rFonts w:ascii="Calibri" w:hAnsi="Calibri"/>
          <w:lang w:eastAsia="en-US"/>
        </w:rPr>
        <w:t xml:space="preserve"> Hanson (Pet 022-22). </w:t>
      </w:r>
    </w:p>
    <w:p w14:paraId="0400A109" w14:textId="77777777" w:rsidR="0044596C" w:rsidRPr="0044596C" w:rsidRDefault="0044596C" w:rsidP="00391032">
      <w:pPr>
        <w:tabs>
          <w:tab w:val="right" w:pos="580"/>
        </w:tabs>
        <w:spacing w:before="240"/>
        <w:ind w:left="567" w:hanging="567"/>
        <w:rPr>
          <w:rFonts w:ascii="Calibri" w:hAnsi="Calibri"/>
          <w:b/>
          <w:lang w:eastAsia="en-US"/>
        </w:rPr>
      </w:pPr>
      <w:r w:rsidRPr="0044596C">
        <w:rPr>
          <w:rFonts w:ascii="Calibri" w:hAnsi="Calibri"/>
          <w:b/>
          <w:lang w:eastAsia="en-US"/>
        </w:rPr>
        <w:t>9 November 2022</w:t>
      </w:r>
    </w:p>
    <w:p w14:paraId="272E8CE5" w14:textId="77777777" w:rsidR="0044596C" w:rsidRPr="0044596C" w:rsidRDefault="0044596C" w:rsidP="00391032">
      <w:pPr>
        <w:tabs>
          <w:tab w:val="right" w:pos="580"/>
        </w:tabs>
        <w:spacing w:before="240"/>
        <w:ind w:left="567" w:hanging="567"/>
        <w:rPr>
          <w:rFonts w:ascii="Calibri" w:hAnsi="Calibri"/>
          <w:lang w:eastAsia="en-US"/>
        </w:rPr>
      </w:pPr>
      <w:r w:rsidRPr="0044596C">
        <w:rPr>
          <w:rFonts w:ascii="Calibri" w:hAnsi="Calibri"/>
          <w:lang w:eastAsia="en-US"/>
        </w:rPr>
        <w:t xml:space="preserve">Recovery plan for nursing and midwifery workers—Minister for Health—Petition lodged by </w:t>
      </w:r>
      <w:proofErr w:type="spellStart"/>
      <w:r w:rsidRPr="0044596C">
        <w:rPr>
          <w:rFonts w:ascii="Calibri" w:hAnsi="Calibri"/>
          <w:lang w:eastAsia="en-US"/>
        </w:rPr>
        <w:t>Mr</w:t>
      </w:r>
      <w:proofErr w:type="spellEnd"/>
      <w:r w:rsidRPr="0044596C">
        <w:rPr>
          <w:rFonts w:ascii="Calibri" w:hAnsi="Calibri"/>
          <w:lang w:eastAsia="en-US"/>
        </w:rPr>
        <w:t> Davis (e</w:t>
      </w:r>
      <w:r w:rsidRPr="0044596C">
        <w:rPr>
          <w:rFonts w:ascii="Calibri" w:hAnsi="Calibri"/>
          <w:lang w:eastAsia="en-US"/>
        </w:rPr>
        <w:noBreakHyphen/>
        <w:t>Pet 019</w:t>
      </w:r>
      <w:r w:rsidRPr="0044596C">
        <w:rPr>
          <w:rFonts w:ascii="Calibri" w:hAnsi="Calibri"/>
          <w:lang w:eastAsia="en-US"/>
        </w:rPr>
        <w:noBreakHyphen/>
        <w:t xml:space="preserve">22). </w:t>
      </w:r>
      <w:r w:rsidRPr="0044596C">
        <w:rPr>
          <w:rFonts w:ascii="Calibri" w:hAnsi="Calibri"/>
          <w:i/>
          <w:lang w:eastAsia="en-US"/>
        </w:rPr>
        <w:t>(Referred to Standing Committee on Health and Community Wellbeing on 3 August 2022.)</w:t>
      </w:r>
    </w:p>
    <w:p w14:paraId="3FDFF0A1" w14:textId="77777777" w:rsidR="0044596C" w:rsidRPr="0044596C" w:rsidRDefault="0044596C" w:rsidP="00391032">
      <w:pPr>
        <w:tabs>
          <w:tab w:val="right" w:pos="580"/>
        </w:tabs>
        <w:spacing w:before="240"/>
        <w:ind w:left="567" w:hanging="567"/>
        <w:rPr>
          <w:rFonts w:ascii="Calibri" w:hAnsi="Calibri"/>
          <w:b/>
          <w:lang w:eastAsia="en-US"/>
        </w:rPr>
      </w:pPr>
      <w:r w:rsidRPr="0044596C">
        <w:rPr>
          <w:rFonts w:ascii="Calibri" w:hAnsi="Calibri"/>
          <w:b/>
          <w:lang w:eastAsia="en-US"/>
        </w:rPr>
        <w:t>20 December 2022</w:t>
      </w:r>
    </w:p>
    <w:p w14:paraId="0D1F1640" w14:textId="77777777" w:rsidR="0044596C" w:rsidRPr="0044596C" w:rsidRDefault="0044596C" w:rsidP="00391032">
      <w:pPr>
        <w:tabs>
          <w:tab w:val="right" w:pos="580"/>
        </w:tabs>
        <w:spacing w:before="240"/>
        <w:ind w:left="567" w:hanging="567"/>
        <w:rPr>
          <w:rFonts w:ascii="Calibri" w:hAnsi="Calibri"/>
          <w:lang w:eastAsia="en-US"/>
        </w:rPr>
      </w:pPr>
      <w:r w:rsidRPr="0044596C">
        <w:rPr>
          <w:rFonts w:ascii="Calibri" w:hAnsi="Calibri"/>
          <w:lang w:eastAsia="en-US"/>
        </w:rPr>
        <w:t xml:space="preserve">Watson—Mowing of off-leash dog areas—Minister for Transport and City Services—Petition lodged by </w:t>
      </w:r>
      <w:proofErr w:type="spellStart"/>
      <w:r w:rsidRPr="0044596C">
        <w:rPr>
          <w:rFonts w:ascii="Calibri" w:hAnsi="Calibri"/>
          <w:lang w:eastAsia="en-US"/>
        </w:rPr>
        <w:t>Ms</w:t>
      </w:r>
      <w:proofErr w:type="spellEnd"/>
      <w:r w:rsidRPr="0044596C">
        <w:rPr>
          <w:rFonts w:ascii="Calibri" w:hAnsi="Calibri"/>
          <w:lang w:eastAsia="en-US"/>
        </w:rPr>
        <w:t xml:space="preserve"> </w:t>
      </w:r>
      <w:proofErr w:type="spellStart"/>
      <w:r w:rsidRPr="0044596C">
        <w:rPr>
          <w:rFonts w:ascii="Calibri" w:hAnsi="Calibri"/>
          <w:lang w:eastAsia="en-US"/>
        </w:rPr>
        <w:t>Vassarotti</w:t>
      </w:r>
      <w:proofErr w:type="spellEnd"/>
      <w:r w:rsidRPr="0044596C">
        <w:rPr>
          <w:rFonts w:ascii="Calibri" w:hAnsi="Calibri"/>
          <w:lang w:eastAsia="en-US"/>
        </w:rPr>
        <w:t xml:space="preserve"> (e-Pet 005-22).</w:t>
      </w:r>
    </w:p>
    <w:p w14:paraId="7CA54CD8" w14:textId="77777777" w:rsidR="0044596C" w:rsidRPr="0044596C" w:rsidRDefault="0044596C" w:rsidP="00391032">
      <w:pPr>
        <w:tabs>
          <w:tab w:val="right" w:pos="580"/>
        </w:tabs>
        <w:spacing w:before="240"/>
        <w:ind w:left="567" w:hanging="567"/>
        <w:rPr>
          <w:rFonts w:ascii="Calibri" w:hAnsi="Calibri"/>
          <w:lang w:eastAsia="en-US"/>
        </w:rPr>
      </w:pPr>
      <w:r w:rsidRPr="0044596C">
        <w:rPr>
          <w:rFonts w:ascii="Calibri" w:hAnsi="Calibri"/>
          <w:lang w:eastAsia="en-US"/>
        </w:rPr>
        <w:t xml:space="preserve">Reduction of housing costs for first home buyers—Treasurer—Petition lodged by </w:t>
      </w:r>
      <w:proofErr w:type="spellStart"/>
      <w:r w:rsidRPr="0044596C">
        <w:rPr>
          <w:rFonts w:ascii="Calibri" w:hAnsi="Calibri"/>
          <w:lang w:eastAsia="en-US"/>
        </w:rPr>
        <w:t>Mr</w:t>
      </w:r>
      <w:proofErr w:type="spellEnd"/>
      <w:r w:rsidRPr="0044596C">
        <w:rPr>
          <w:rFonts w:ascii="Calibri" w:hAnsi="Calibri"/>
          <w:lang w:eastAsia="en-US"/>
        </w:rPr>
        <w:t xml:space="preserve"> Parton (e-Pet 006-22).</w:t>
      </w:r>
    </w:p>
    <w:p w14:paraId="6C81F220" w14:textId="77777777" w:rsidR="0044596C" w:rsidRPr="0044596C" w:rsidRDefault="0044596C" w:rsidP="00391032">
      <w:pPr>
        <w:tabs>
          <w:tab w:val="right" w:pos="580"/>
        </w:tabs>
        <w:spacing w:before="240" w:after="480"/>
        <w:ind w:left="1134" w:hanging="1134"/>
        <w:jc w:val="center"/>
        <w:rPr>
          <w:rFonts w:ascii="Calibri" w:hAnsi="Calibri"/>
          <w:lang w:eastAsia="en-US"/>
        </w:rPr>
      </w:pPr>
      <w:r w:rsidRPr="0044596C">
        <w:rPr>
          <w:rFonts w:ascii="Calibri" w:hAnsi="Calibri"/>
          <w:lang w:eastAsia="en-US"/>
        </w:rPr>
        <w:t>___________________________________</w:t>
      </w:r>
    </w:p>
    <w:p w14:paraId="5032B8F9" w14:textId="77777777" w:rsidR="0044596C" w:rsidRPr="0044596C" w:rsidRDefault="0044596C" w:rsidP="00391032">
      <w:pPr>
        <w:tabs>
          <w:tab w:val="right" w:pos="580"/>
        </w:tabs>
        <w:spacing w:before="240" w:after="240"/>
        <w:jc w:val="center"/>
        <w:rPr>
          <w:rFonts w:ascii="Calibri" w:hAnsi="Calibri"/>
          <w:b/>
          <w:sz w:val="28"/>
          <w:lang w:eastAsia="en-US"/>
        </w:rPr>
      </w:pPr>
      <w:r w:rsidRPr="0044596C">
        <w:rPr>
          <w:rFonts w:ascii="Calibri" w:hAnsi="Calibri"/>
          <w:b/>
          <w:sz w:val="28"/>
          <w:lang w:eastAsia="en-US"/>
        </w:rPr>
        <w:t>COMMITTEES</w:t>
      </w:r>
    </w:p>
    <w:p w14:paraId="44EF1255" w14:textId="77777777" w:rsidR="0044596C" w:rsidRPr="0044596C" w:rsidRDefault="0044596C" w:rsidP="00391032">
      <w:pPr>
        <w:spacing w:before="120" w:after="120"/>
        <w:rPr>
          <w:rFonts w:ascii="Calibri" w:hAnsi="Calibri"/>
          <w:lang w:val="en-AU" w:eastAsia="en-US"/>
        </w:rPr>
      </w:pPr>
      <w:r w:rsidRPr="0044596C">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229F139C" w14:textId="77777777" w:rsidR="0044596C" w:rsidRPr="0044596C" w:rsidRDefault="0044596C" w:rsidP="00391032">
      <w:pPr>
        <w:spacing w:before="240" w:after="240"/>
        <w:rPr>
          <w:rFonts w:ascii="Calibri" w:hAnsi="Calibri"/>
          <w:b/>
          <w:sz w:val="28"/>
          <w:lang w:eastAsia="en-US"/>
        </w:rPr>
      </w:pPr>
      <w:r w:rsidRPr="0044596C">
        <w:rPr>
          <w:rFonts w:ascii="Calibri" w:hAnsi="Calibri"/>
          <w:b/>
          <w:sz w:val="28"/>
          <w:lang w:eastAsia="en-US"/>
        </w:rPr>
        <w:t>Standing</w:t>
      </w:r>
    </w:p>
    <w:p w14:paraId="4BBFFB26" w14:textId="77777777" w:rsidR="0044596C" w:rsidRPr="0044596C" w:rsidRDefault="0044596C" w:rsidP="00391032">
      <w:pPr>
        <w:spacing w:before="120" w:after="240"/>
        <w:rPr>
          <w:rFonts w:ascii="Calibri" w:hAnsi="Calibri"/>
          <w:lang w:val="en-AU" w:eastAsia="en-US"/>
        </w:rPr>
      </w:pPr>
      <w:r w:rsidRPr="0044596C">
        <w:rPr>
          <w:rFonts w:ascii="Calibri" w:hAnsi="Calibri"/>
          <w:lang w:val="en-AU" w:eastAsia="en-US"/>
        </w:rPr>
        <w:t>Pursuant to standing order</w:t>
      </w:r>
    </w:p>
    <w:p w14:paraId="1F12B27B" w14:textId="77777777" w:rsidR="0044596C" w:rsidRPr="0044596C" w:rsidRDefault="0044596C" w:rsidP="00391032">
      <w:pPr>
        <w:keepNext/>
        <w:keepLines/>
        <w:tabs>
          <w:tab w:val="left" w:pos="500"/>
          <w:tab w:val="left" w:pos="960"/>
        </w:tabs>
        <w:spacing w:after="240"/>
        <w:rPr>
          <w:rFonts w:ascii="Calibri" w:hAnsi="Calibri"/>
          <w:lang w:val="en-AU" w:eastAsia="en-US"/>
        </w:rPr>
      </w:pPr>
      <w:r w:rsidRPr="0044596C">
        <w:rPr>
          <w:rFonts w:ascii="Calibri" w:hAnsi="Calibri"/>
          <w:b/>
          <w:lang w:val="en-AU" w:eastAsia="en-US"/>
        </w:rPr>
        <w:t>ADMINISTRATION AND PROCEDURE</w:t>
      </w:r>
      <w:r w:rsidRPr="0044596C">
        <w:rPr>
          <w:rFonts w:ascii="Calibri" w:hAnsi="Calibri"/>
          <w:lang w:val="en-AU" w:eastAsia="en-US"/>
        </w:rPr>
        <w:t xml:space="preserve">: </w:t>
      </w:r>
      <w:r w:rsidRPr="0044596C">
        <w:rPr>
          <w:rFonts w:ascii="Calibri" w:hAnsi="Calibri"/>
          <w:i/>
          <w:lang w:val="en-AU" w:eastAsia="en-US"/>
        </w:rPr>
        <w:t>(Formed 3 November 2020)</w:t>
      </w:r>
      <w:r w:rsidRPr="0044596C">
        <w:rPr>
          <w:rFonts w:ascii="Calibri" w:hAnsi="Calibri"/>
          <w:iCs/>
          <w:lang w:val="en-AU" w:eastAsia="en-US"/>
        </w:rPr>
        <w:t>:</w:t>
      </w:r>
      <w:r w:rsidRPr="0044596C">
        <w:rPr>
          <w:rFonts w:ascii="Calibri" w:hAnsi="Calibri"/>
          <w:lang w:val="en-AU" w:eastAsia="en-US"/>
        </w:rPr>
        <w:t xml:space="preserve"> The Speaker (Chair), Mr Braddock, Ms Lawder, Ms Orr.</w:t>
      </w:r>
    </w:p>
    <w:p w14:paraId="2B55CBB6" w14:textId="77777777" w:rsidR="0044596C" w:rsidRPr="0044596C" w:rsidRDefault="0044596C" w:rsidP="00391032">
      <w:pPr>
        <w:spacing w:before="120" w:after="240"/>
        <w:rPr>
          <w:rFonts w:ascii="Calibri" w:hAnsi="Calibri"/>
          <w:lang w:val="en-AU" w:eastAsia="en-US"/>
        </w:rPr>
      </w:pPr>
      <w:r w:rsidRPr="0044596C">
        <w:rPr>
          <w:rFonts w:ascii="Calibri" w:hAnsi="Calibri"/>
          <w:lang w:val="en-AU" w:eastAsia="en-US"/>
        </w:rPr>
        <w:t>Pursuant to resolution</w:t>
      </w:r>
    </w:p>
    <w:p w14:paraId="1574D358" w14:textId="77777777" w:rsidR="0044596C" w:rsidRPr="0044596C" w:rsidRDefault="0044596C" w:rsidP="00391032">
      <w:pPr>
        <w:tabs>
          <w:tab w:val="left" w:pos="500"/>
          <w:tab w:val="left" w:pos="960"/>
        </w:tabs>
        <w:spacing w:after="240"/>
        <w:rPr>
          <w:rFonts w:ascii="Calibri" w:hAnsi="Calibri"/>
          <w:lang w:val="en-AU" w:eastAsia="en-US"/>
        </w:rPr>
      </w:pPr>
      <w:r w:rsidRPr="0044596C">
        <w:rPr>
          <w:rFonts w:ascii="Calibri" w:hAnsi="Calibri"/>
          <w:b/>
          <w:lang w:val="en-AU" w:eastAsia="en-US"/>
        </w:rPr>
        <w:t>ECONOMY AND GENDER AND ECONOMIC EQUALITY</w:t>
      </w:r>
      <w:r w:rsidRPr="0044596C">
        <w:rPr>
          <w:rFonts w:ascii="Calibri" w:hAnsi="Calibri"/>
          <w:lang w:val="en-AU" w:eastAsia="en-US"/>
        </w:rPr>
        <w:t xml:space="preserve">: </w:t>
      </w:r>
      <w:r w:rsidRPr="0044596C">
        <w:rPr>
          <w:rFonts w:ascii="Calibri" w:hAnsi="Calibri"/>
          <w:i/>
          <w:lang w:val="en-AU" w:eastAsia="en-US"/>
        </w:rPr>
        <w:t>(Formed 2 December 2020)</w:t>
      </w:r>
      <w:r w:rsidRPr="0044596C">
        <w:rPr>
          <w:rFonts w:ascii="Calibri" w:hAnsi="Calibri"/>
          <w:iCs/>
          <w:lang w:val="en-AU" w:eastAsia="en-US"/>
        </w:rPr>
        <w:t>: Ms Castley (Chair), Mr Davis, Ms Orr.</w:t>
      </w:r>
    </w:p>
    <w:p w14:paraId="3DDCA2B9" w14:textId="77777777" w:rsidR="0044596C" w:rsidRPr="0044596C" w:rsidRDefault="0044596C" w:rsidP="00391032">
      <w:pPr>
        <w:tabs>
          <w:tab w:val="left" w:pos="500"/>
          <w:tab w:val="left" w:pos="960"/>
        </w:tabs>
        <w:spacing w:after="240"/>
        <w:rPr>
          <w:rFonts w:ascii="Calibri" w:hAnsi="Calibri"/>
          <w:iCs/>
          <w:lang w:val="en-AU" w:eastAsia="en-US"/>
        </w:rPr>
      </w:pPr>
      <w:r w:rsidRPr="0044596C">
        <w:rPr>
          <w:rFonts w:ascii="Calibri" w:hAnsi="Calibri"/>
          <w:b/>
          <w:lang w:val="en-AU" w:eastAsia="en-US"/>
        </w:rPr>
        <w:t>EDUCATION AND COMMUNITY INCLUSION</w:t>
      </w:r>
      <w:r w:rsidRPr="0044596C">
        <w:rPr>
          <w:rFonts w:ascii="Calibri" w:hAnsi="Calibri"/>
          <w:lang w:val="en-AU" w:eastAsia="en-US"/>
        </w:rPr>
        <w:t xml:space="preserve">: </w:t>
      </w:r>
      <w:r w:rsidRPr="0044596C">
        <w:rPr>
          <w:rFonts w:ascii="Calibri" w:hAnsi="Calibri"/>
          <w:i/>
          <w:lang w:val="en-AU" w:eastAsia="en-US"/>
        </w:rPr>
        <w:t>(Formed 2 December 2020)</w:t>
      </w:r>
      <w:r w:rsidRPr="0044596C">
        <w:rPr>
          <w:rFonts w:ascii="Calibri" w:hAnsi="Calibri"/>
          <w:iCs/>
          <w:lang w:val="en-AU" w:eastAsia="en-US"/>
        </w:rPr>
        <w:t>: Mr Pettersson (Chair), Ms Lawder, Mr Davis.</w:t>
      </w:r>
    </w:p>
    <w:p w14:paraId="545B5F2F" w14:textId="77777777" w:rsidR="0044596C" w:rsidRPr="0044596C" w:rsidRDefault="0044596C" w:rsidP="00391032">
      <w:pPr>
        <w:tabs>
          <w:tab w:val="left" w:pos="500"/>
          <w:tab w:val="left" w:pos="960"/>
        </w:tabs>
        <w:spacing w:after="240"/>
        <w:rPr>
          <w:rFonts w:ascii="Calibri" w:hAnsi="Calibri"/>
          <w:lang w:val="en-AU" w:eastAsia="en-US"/>
        </w:rPr>
      </w:pPr>
      <w:r w:rsidRPr="0044596C">
        <w:rPr>
          <w:rFonts w:ascii="Calibri" w:hAnsi="Calibri"/>
          <w:b/>
          <w:lang w:val="en-AU" w:eastAsia="en-US"/>
        </w:rPr>
        <w:t>ENVIRONMENT, CLIMATE CHANGE AND BIODIVERSITY</w:t>
      </w:r>
      <w:r w:rsidRPr="0044596C">
        <w:rPr>
          <w:rFonts w:ascii="Calibri" w:hAnsi="Calibri"/>
          <w:lang w:val="en-AU" w:eastAsia="en-US"/>
        </w:rPr>
        <w:t xml:space="preserve">: </w:t>
      </w:r>
      <w:r w:rsidRPr="0044596C">
        <w:rPr>
          <w:rFonts w:ascii="Calibri" w:hAnsi="Calibri"/>
          <w:i/>
          <w:lang w:val="en-AU" w:eastAsia="en-US"/>
        </w:rPr>
        <w:t>(Formed 2 December 2020)</w:t>
      </w:r>
      <w:r w:rsidRPr="0044596C">
        <w:rPr>
          <w:rFonts w:ascii="Calibri" w:hAnsi="Calibri"/>
          <w:iCs/>
          <w:lang w:val="en-AU" w:eastAsia="en-US"/>
        </w:rPr>
        <w:t>:</w:t>
      </w:r>
      <w:r w:rsidRPr="0044596C">
        <w:rPr>
          <w:rFonts w:ascii="Calibri" w:hAnsi="Calibri"/>
          <w:lang w:val="en-AU" w:eastAsia="en-US"/>
        </w:rPr>
        <w:t xml:space="preserve"> Dr Paterson (Chair), Ms Clay, Mr Cocks.</w:t>
      </w:r>
    </w:p>
    <w:p w14:paraId="505F6EF5" w14:textId="77777777" w:rsidR="0044596C" w:rsidRPr="0044596C" w:rsidRDefault="0044596C" w:rsidP="00391032">
      <w:pPr>
        <w:tabs>
          <w:tab w:val="left" w:pos="500"/>
          <w:tab w:val="left" w:pos="960"/>
        </w:tabs>
        <w:spacing w:after="240"/>
        <w:rPr>
          <w:rFonts w:ascii="Calibri" w:hAnsi="Calibri"/>
          <w:iCs/>
          <w:lang w:val="en-AU" w:eastAsia="en-US"/>
        </w:rPr>
      </w:pPr>
      <w:r w:rsidRPr="0044596C">
        <w:rPr>
          <w:rFonts w:ascii="Calibri" w:hAnsi="Calibri"/>
          <w:b/>
          <w:lang w:val="en-AU" w:eastAsia="en-US"/>
        </w:rPr>
        <w:t>HEALTH AND COMMUNITY WELLBEING</w:t>
      </w:r>
      <w:r w:rsidRPr="0044596C">
        <w:rPr>
          <w:rFonts w:ascii="Calibri" w:hAnsi="Calibri"/>
          <w:lang w:val="en-AU" w:eastAsia="en-US"/>
        </w:rPr>
        <w:t xml:space="preserve">: </w:t>
      </w:r>
      <w:r w:rsidRPr="0044596C">
        <w:rPr>
          <w:rFonts w:ascii="Calibri" w:hAnsi="Calibri"/>
          <w:i/>
          <w:lang w:val="en-AU" w:eastAsia="en-US"/>
        </w:rPr>
        <w:t>(Formed 2 December 2020)</w:t>
      </w:r>
      <w:r w:rsidRPr="0044596C">
        <w:rPr>
          <w:rFonts w:ascii="Calibri" w:hAnsi="Calibri"/>
          <w:iCs/>
          <w:lang w:val="en-AU" w:eastAsia="en-US"/>
        </w:rPr>
        <w:t>: Mr Davis (Chair), Mr Milligan, Dr Paterson.</w:t>
      </w:r>
    </w:p>
    <w:p w14:paraId="78308185" w14:textId="77777777" w:rsidR="0044596C" w:rsidRPr="0044596C" w:rsidRDefault="0044596C" w:rsidP="00391032">
      <w:pPr>
        <w:tabs>
          <w:tab w:val="left" w:pos="500"/>
          <w:tab w:val="left" w:pos="960"/>
        </w:tabs>
        <w:spacing w:after="240"/>
        <w:rPr>
          <w:rFonts w:ascii="Calibri" w:hAnsi="Calibri"/>
          <w:iCs/>
          <w:lang w:val="en-AU" w:eastAsia="en-US"/>
        </w:rPr>
      </w:pPr>
      <w:r w:rsidRPr="0044596C">
        <w:rPr>
          <w:rFonts w:ascii="Calibri" w:hAnsi="Calibri"/>
          <w:b/>
          <w:lang w:val="en-AU" w:eastAsia="en-US"/>
        </w:rPr>
        <w:lastRenderedPageBreak/>
        <w:t>JUSTICE AND COMMUNITY SAFETY</w:t>
      </w:r>
      <w:r w:rsidRPr="0044596C">
        <w:rPr>
          <w:rFonts w:ascii="Calibri" w:hAnsi="Calibri"/>
          <w:lang w:val="en-AU" w:eastAsia="en-US"/>
        </w:rPr>
        <w:t xml:space="preserve">: </w:t>
      </w:r>
      <w:r w:rsidRPr="0044596C">
        <w:rPr>
          <w:rFonts w:ascii="Calibri" w:hAnsi="Calibri"/>
          <w:i/>
          <w:lang w:val="en-AU" w:eastAsia="en-US"/>
        </w:rPr>
        <w:t>(Formed 2 December 2020)</w:t>
      </w:r>
      <w:r w:rsidRPr="0044596C">
        <w:rPr>
          <w:rFonts w:ascii="Calibri" w:hAnsi="Calibri"/>
          <w:iCs/>
          <w:lang w:val="en-AU" w:eastAsia="en-US"/>
        </w:rPr>
        <w:t>: Mr Cain (Chair), Mr Braddock, Dr Paterson.</w:t>
      </w:r>
    </w:p>
    <w:p w14:paraId="77E5C752" w14:textId="77777777" w:rsidR="0044596C" w:rsidRPr="0044596C" w:rsidRDefault="0044596C" w:rsidP="00391032">
      <w:pPr>
        <w:tabs>
          <w:tab w:val="left" w:pos="500"/>
          <w:tab w:val="left" w:pos="960"/>
        </w:tabs>
        <w:spacing w:after="240"/>
        <w:rPr>
          <w:rFonts w:ascii="Calibri" w:hAnsi="Calibri"/>
          <w:iCs/>
          <w:lang w:val="en-AU" w:eastAsia="en-US"/>
        </w:rPr>
      </w:pPr>
      <w:r w:rsidRPr="0044596C">
        <w:rPr>
          <w:rFonts w:ascii="Calibri" w:hAnsi="Calibri"/>
          <w:b/>
          <w:lang w:val="en-AU" w:eastAsia="en-US"/>
        </w:rPr>
        <w:t>PLANNING, TRANSPORT AND CITY SERVICES</w:t>
      </w:r>
      <w:r w:rsidRPr="0044596C">
        <w:rPr>
          <w:rFonts w:ascii="Calibri" w:hAnsi="Calibri"/>
          <w:lang w:val="en-AU" w:eastAsia="en-US"/>
        </w:rPr>
        <w:t xml:space="preserve">: </w:t>
      </w:r>
      <w:r w:rsidRPr="0044596C">
        <w:rPr>
          <w:rFonts w:ascii="Calibri" w:hAnsi="Calibri"/>
          <w:i/>
          <w:lang w:val="en-AU" w:eastAsia="en-US"/>
        </w:rPr>
        <w:t>(Formed 2 December 2020)</w:t>
      </w:r>
      <w:r w:rsidRPr="0044596C">
        <w:rPr>
          <w:rFonts w:ascii="Calibri" w:hAnsi="Calibri"/>
          <w:iCs/>
          <w:lang w:val="en-AU" w:eastAsia="en-US"/>
        </w:rPr>
        <w:t>: Ms Clay (Chair), Mr Parton, Ms Orr.</w:t>
      </w:r>
    </w:p>
    <w:p w14:paraId="451C864E" w14:textId="77777777" w:rsidR="0044596C" w:rsidRPr="0044596C" w:rsidRDefault="0044596C" w:rsidP="00391032">
      <w:pPr>
        <w:tabs>
          <w:tab w:val="left" w:pos="500"/>
          <w:tab w:val="left" w:pos="960"/>
        </w:tabs>
        <w:spacing w:after="240"/>
        <w:rPr>
          <w:rFonts w:ascii="Calibri" w:hAnsi="Calibri"/>
          <w:iCs/>
          <w:lang w:val="en-AU" w:eastAsia="en-US"/>
        </w:rPr>
      </w:pPr>
      <w:r w:rsidRPr="0044596C">
        <w:rPr>
          <w:rFonts w:ascii="Calibri" w:hAnsi="Calibri"/>
          <w:b/>
          <w:lang w:val="en-AU" w:eastAsia="en-US"/>
        </w:rPr>
        <w:t>PUBLIC ACCOUNTS</w:t>
      </w:r>
      <w:r w:rsidRPr="0044596C">
        <w:rPr>
          <w:rFonts w:ascii="Calibri" w:hAnsi="Calibri"/>
          <w:lang w:val="en-AU" w:eastAsia="en-US"/>
        </w:rPr>
        <w:t xml:space="preserve">: </w:t>
      </w:r>
      <w:r w:rsidRPr="0044596C">
        <w:rPr>
          <w:rFonts w:ascii="Calibri" w:hAnsi="Calibri"/>
          <w:i/>
          <w:lang w:val="en-AU" w:eastAsia="en-US"/>
        </w:rPr>
        <w:t>(Formed 2 December 2020)</w:t>
      </w:r>
      <w:r w:rsidRPr="0044596C">
        <w:rPr>
          <w:rFonts w:ascii="Calibri" w:hAnsi="Calibri"/>
          <w:iCs/>
          <w:lang w:val="en-AU" w:eastAsia="en-US"/>
        </w:rPr>
        <w:t>: Mrs Kikkert (Chair), Mr Braddock, Mr Pettersson.</w:t>
      </w:r>
    </w:p>
    <w:p w14:paraId="72593F5E" w14:textId="77777777" w:rsidR="0044596C" w:rsidRPr="0044596C" w:rsidRDefault="0044596C" w:rsidP="00391032">
      <w:pPr>
        <w:spacing w:before="240" w:after="240"/>
        <w:rPr>
          <w:rFonts w:ascii="Calibri" w:hAnsi="Calibri"/>
          <w:b/>
          <w:sz w:val="28"/>
          <w:lang w:eastAsia="en-US"/>
        </w:rPr>
      </w:pPr>
      <w:r w:rsidRPr="0044596C">
        <w:rPr>
          <w:rFonts w:ascii="Calibri" w:hAnsi="Calibri"/>
          <w:b/>
          <w:sz w:val="28"/>
          <w:lang w:eastAsia="en-US"/>
        </w:rPr>
        <w:t>Select</w:t>
      </w:r>
    </w:p>
    <w:p w14:paraId="64E0DB9A" w14:textId="77777777" w:rsidR="0044596C" w:rsidRPr="0044596C" w:rsidRDefault="0044596C" w:rsidP="00391032">
      <w:pPr>
        <w:spacing w:before="120" w:after="240"/>
        <w:rPr>
          <w:rFonts w:ascii="Calibri" w:hAnsi="Calibri"/>
          <w:lang w:val="en-AU" w:eastAsia="en-US"/>
        </w:rPr>
      </w:pPr>
      <w:r w:rsidRPr="0044596C">
        <w:rPr>
          <w:rFonts w:ascii="Calibri" w:hAnsi="Calibri"/>
          <w:b/>
          <w:bCs/>
          <w:caps/>
          <w:lang w:val="en-AU" w:eastAsia="en-US"/>
        </w:rPr>
        <w:t>ESTIMATES 2022-2023</w:t>
      </w:r>
      <w:r w:rsidRPr="0044596C">
        <w:rPr>
          <w:rFonts w:ascii="Calibri" w:hAnsi="Calibri"/>
          <w:lang w:val="en-AU" w:eastAsia="en-US"/>
        </w:rPr>
        <w:t xml:space="preserve">: </w:t>
      </w:r>
      <w:r w:rsidRPr="0044596C">
        <w:rPr>
          <w:rFonts w:ascii="Calibri" w:hAnsi="Calibri"/>
          <w:i/>
          <w:iCs/>
          <w:lang w:val="en-AU" w:eastAsia="en-US"/>
        </w:rPr>
        <w:t>(Formed 1 July 2022)</w:t>
      </w:r>
      <w:r w:rsidRPr="0044596C">
        <w:rPr>
          <w:rFonts w:ascii="Calibri" w:hAnsi="Calibri"/>
          <w:lang w:val="en-AU" w:eastAsia="en-US"/>
        </w:rPr>
        <w:t xml:space="preserve">: Mr Milligan (Chair), Mr Braddock, Dr Paterson. </w:t>
      </w:r>
    </w:p>
    <w:p w14:paraId="215596DD" w14:textId="77777777" w:rsidR="0044596C" w:rsidRPr="0044596C" w:rsidRDefault="0044596C" w:rsidP="00391032">
      <w:pPr>
        <w:spacing w:before="120" w:after="240"/>
        <w:rPr>
          <w:rFonts w:ascii="Calibri" w:hAnsi="Calibri"/>
          <w:lang w:val="en-AU" w:eastAsia="en-US"/>
        </w:rPr>
      </w:pPr>
      <w:r w:rsidRPr="0044596C">
        <w:rPr>
          <w:rFonts w:ascii="Calibri" w:hAnsi="Calibri"/>
          <w:b/>
          <w:lang w:val="en-AU" w:eastAsia="en-US"/>
        </w:rPr>
        <w:t>PRIVILEGES 2022</w:t>
      </w:r>
      <w:r w:rsidRPr="0044596C">
        <w:rPr>
          <w:rFonts w:ascii="Calibri" w:hAnsi="Calibri"/>
          <w:lang w:val="en-AU" w:eastAsia="en-US"/>
        </w:rPr>
        <w:t xml:space="preserve">: </w:t>
      </w:r>
      <w:r w:rsidRPr="0044596C">
        <w:rPr>
          <w:rFonts w:ascii="Calibri" w:hAnsi="Calibri"/>
          <w:i/>
          <w:lang w:val="en-AU" w:eastAsia="en-US"/>
        </w:rPr>
        <w:t>(Formed 15 August 2022)</w:t>
      </w:r>
      <w:r w:rsidRPr="0044596C">
        <w:rPr>
          <w:rFonts w:ascii="Calibri" w:hAnsi="Calibri"/>
          <w:lang w:val="en-AU" w:eastAsia="en-US"/>
        </w:rPr>
        <w:t>: Mr Hanson (Chair), Ms Clay, Mr Pettersson.</w:t>
      </w:r>
    </w:p>
    <w:p w14:paraId="6B894FAF" w14:textId="77777777" w:rsidR="0044596C" w:rsidRPr="0044596C" w:rsidRDefault="0044596C" w:rsidP="00391032">
      <w:pPr>
        <w:spacing w:before="240" w:after="240"/>
        <w:rPr>
          <w:rFonts w:ascii="Calibri" w:hAnsi="Calibri"/>
          <w:b/>
          <w:sz w:val="28"/>
          <w:lang w:eastAsia="en-US"/>
        </w:rPr>
      </w:pPr>
      <w:r w:rsidRPr="0044596C">
        <w:rPr>
          <w:rFonts w:ascii="Calibri" w:hAnsi="Calibri"/>
          <w:b/>
          <w:sz w:val="28"/>
          <w:lang w:eastAsia="en-US"/>
        </w:rPr>
        <w:t>Dissolved</w:t>
      </w:r>
    </w:p>
    <w:p w14:paraId="0DC2DDA5" w14:textId="77777777" w:rsidR="0044596C" w:rsidRPr="0044596C" w:rsidRDefault="0044596C" w:rsidP="00391032">
      <w:pPr>
        <w:spacing w:before="120" w:after="240"/>
        <w:rPr>
          <w:rFonts w:ascii="Calibri" w:hAnsi="Calibri"/>
          <w:i/>
          <w:lang w:val="en-AU" w:eastAsia="en-US"/>
        </w:rPr>
      </w:pPr>
      <w:r w:rsidRPr="0044596C">
        <w:rPr>
          <w:rFonts w:ascii="Calibri" w:hAnsi="Calibri"/>
          <w:b/>
          <w:bCs/>
          <w:caps/>
          <w:lang w:val="en-AU" w:eastAsia="en-US"/>
        </w:rPr>
        <w:t>COVID-19 2021 PANDEMIC RESPONSE</w:t>
      </w:r>
      <w:r w:rsidRPr="0044596C">
        <w:rPr>
          <w:rFonts w:ascii="Calibri" w:hAnsi="Calibri"/>
          <w:lang w:val="en-AU" w:eastAsia="en-US"/>
        </w:rPr>
        <w:t xml:space="preserve">: </w:t>
      </w:r>
      <w:r w:rsidRPr="0044596C">
        <w:rPr>
          <w:rFonts w:ascii="Calibri" w:hAnsi="Calibri"/>
          <w:i/>
          <w:iCs/>
          <w:lang w:val="en-AU" w:eastAsia="en-US"/>
        </w:rPr>
        <w:t>(Formed 16 September 2021)</w:t>
      </w:r>
      <w:r w:rsidRPr="0044596C">
        <w:rPr>
          <w:rFonts w:ascii="Calibri" w:hAnsi="Calibri"/>
          <w:lang w:val="en-AU" w:eastAsia="en-US"/>
        </w:rPr>
        <w:t xml:space="preserve">: Ms Lee (Chair), Ms Clay, Ms Orr. </w:t>
      </w:r>
      <w:r w:rsidRPr="0044596C">
        <w:rPr>
          <w:rFonts w:ascii="Calibri" w:hAnsi="Calibri"/>
          <w:i/>
          <w:lang w:val="en-AU" w:eastAsia="en-US"/>
        </w:rPr>
        <w:t>(Presented 2 December 2021)</w:t>
      </w:r>
    </w:p>
    <w:p w14:paraId="07BDBA2B" w14:textId="77777777" w:rsidR="0044596C" w:rsidRPr="0044596C" w:rsidRDefault="0044596C" w:rsidP="00391032">
      <w:pPr>
        <w:tabs>
          <w:tab w:val="left" w:pos="500"/>
          <w:tab w:val="left" w:pos="960"/>
        </w:tabs>
        <w:spacing w:after="240"/>
        <w:rPr>
          <w:rFonts w:ascii="Calibri" w:hAnsi="Calibri"/>
          <w:i/>
          <w:iCs/>
          <w:lang w:val="en-AU" w:eastAsia="en-US"/>
        </w:rPr>
      </w:pPr>
      <w:r w:rsidRPr="0044596C">
        <w:rPr>
          <w:rFonts w:ascii="Calibri" w:hAnsi="Calibri"/>
          <w:b/>
          <w:lang w:val="en-AU" w:eastAsia="en-US"/>
        </w:rPr>
        <w:t>DRUGS OF DEPENDENCE (PERSONAL USE) AMENDMENT BILL 2021</w:t>
      </w:r>
      <w:r w:rsidRPr="0044596C">
        <w:rPr>
          <w:rFonts w:ascii="Calibri" w:hAnsi="Calibri"/>
          <w:lang w:val="en-AU" w:eastAsia="en-US"/>
        </w:rPr>
        <w:t xml:space="preserve">: </w:t>
      </w:r>
      <w:r w:rsidRPr="0044596C">
        <w:rPr>
          <w:rFonts w:ascii="Calibri" w:hAnsi="Calibri"/>
          <w:i/>
          <w:lang w:val="en-AU" w:eastAsia="en-US"/>
        </w:rPr>
        <w:t>(Formed 11 February 2021)</w:t>
      </w:r>
      <w:r w:rsidRPr="0044596C">
        <w:rPr>
          <w:rFonts w:ascii="Calibri" w:hAnsi="Calibri"/>
          <w:iCs/>
          <w:lang w:val="en-AU" w:eastAsia="en-US"/>
        </w:rPr>
        <w:t xml:space="preserve">: Mr Cain (Chair), Mr Davis, Dr Paterson. </w:t>
      </w:r>
      <w:r w:rsidRPr="0044596C">
        <w:rPr>
          <w:rFonts w:ascii="Calibri" w:hAnsi="Calibri"/>
          <w:i/>
          <w:iCs/>
          <w:lang w:val="en-AU" w:eastAsia="en-US"/>
        </w:rPr>
        <w:t>(Presented 30 November 2021)</w:t>
      </w:r>
    </w:p>
    <w:p w14:paraId="149BB214" w14:textId="77777777" w:rsidR="0044596C" w:rsidRPr="0044596C" w:rsidRDefault="0044596C" w:rsidP="00391032">
      <w:pPr>
        <w:tabs>
          <w:tab w:val="right" w:pos="580"/>
        </w:tabs>
        <w:spacing w:before="120" w:after="480"/>
        <w:ind w:left="567" w:hanging="567"/>
        <w:jc w:val="center"/>
        <w:rPr>
          <w:rFonts w:ascii="Calibri" w:hAnsi="Calibri"/>
          <w:b/>
          <w:lang w:eastAsia="en-US"/>
        </w:rPr>
      </w:pPr>
      <w:r w:rsidRPr="0044596C">
        <w:rPr>
          <w:rFonts w:ascii="Calibri" w:hAnsi="Calibri"/>
          <w:lang w:eastAsia="en-US"/>
        </w:rPr>
        <w:t>_______________</w:t>
      </w:r>
    </w:p>
    <w:p w14:paraId="340B746B" w14:textId="77777777" w:rsidR="00F5298F" w:rsidRDefault="00F5298F" w:rsidP="00391032">
      <w:pPr>
        <w:spacing w:after="160" w:line="259" w:lineRule="auto"/>
      </w:pPr>
    </w:p>
    <w:sectPr w:rsidR="00F5298F" w:rsidSect="00BE0E19">
      <w:headerReference w:type="even" r:id="rId36"/>
      <w:headerReference w:type="default" r:id="rId37"/>
      <w:headerReference w:type="first" r:id="rId38"/>
      <w:footerReference w:type="first" r:id="rId39"/>
      <w:pgSz w:w="11906" w:h="16838"/>
      <w:pgMar w:top="1440" w:right="1440" w:bottom="1440" w:left="1440" w:header="708" w:footer="708" w:gutter="0"/>
      <w:pgNumType w:start="91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6DEB2" w14:textId="77777777" w:rsidR="0044596C" w:rsidRDefault="0044596C" w:rsidP="000F3D35">
      <w:r>
        <w:separator/>
      </w:r>
    </w:p>
  </w:endnote>
  <w:endnote w:type="continuationSeparator" w:id="0">
    <w:p w14:paraId="72B5DF2D" w14:textId="77777777" w:rsidR="0044596C" w:rsidRDefault="0044596C"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A1318" w14:textId="77777777" w:rsidR="0044596C" w:rsidRPr="00EA6267" w:rsidRDefault="0044596C" w:rsidP="000F3D35">
    <w:pPr>
      <w:jc w:val="center"/>
      <w:rPr>
        <w:i/>
        <w:sz w:val="20"/>
      </w:rPr>
    </w:pPr>
    <w:r w:rsidRPr="00EA6267">
      <w:rPr>
        <w:sz w:val="20"/>
      </w:rPr>
      <w:t>* Notifications to which an asterisk (*) is prefixed appear for the first time</w:t>
    </w:r>
  </w:p>
  <w:p w14:paraId="3E7B50DE" w14:textId="77777777" w:rsidR="0044596C" w:rsidRPr="00EA6267" w:rsidRDefault="0044596C"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77B63" w14:textId="77777777" w:rsidR="0044596C" w:rsidRDefault="0044596C" w:rsidP="000F3D35">
      <w:r>
        <w:separator/>
      </w:r>
    </w:p>
  </w:footnote>
  <w:footnote w:type="continuationSeparator" w:id="0">
    <w:p w14:paraId="095AEF58" w14:textId="77777777" w:rsidR="0044596C" w:rsidRDefault="0044596C"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95366" w14:textId="77777777" w:rsidR="0044596C" w:rsidRPr="00F5298F" w:rsidRDefault="0044596C"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515F53">
      <w:rPr>
        <w:noProof/>
        <w:sz w:val="21"/>
        <w:szCs w:val="21"/>
      </w:rPr>
      <w:t>928</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Pr>
        <w:i/>
        <w:color w:val="000000"/>
        <w:sz w:val="21"/>
        <w:szCs w:val="21"/>
      </w:rPr>
      <w:t>59</w:t>
    </w:r>
    <w:r w:rsidRPr="00F5298F">
      <w:rPr>
        <w:rFonts w:ascii="Arial" w:hAnsi="Arial" w:cs="Arial"/>
        <w:i/>
        <w:color w:val="222222"/>
        <w:sz w:val="21"/>
        <w:szCs w:val="21"/>
        <w:shd w:val="clear" w:color="auto" w:fill="FFFFFF"/>
      </w:rPr>
      <w:t>—</w:t>
    </w:r>
    <w:r>
      <w:rPr>
        <w:i/>
        <w:sz w:val="21"/>
        <w:szCs w:val="21"/>
      </w:rPr>
      <w:t>11 October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355F6" w14:textId="77777777" w:rsidR="0044596C" w:rsidRPr="00F5298F" w:rsidRDefault="0044596C" w:rsidP="008B4A7E">
    <w:pPr>
      <w:pStyle w:val="Header"/>
      <w:jc w:val="center"/>
      <w:rPr>
        <w:sz w:val="21"/>
        <w:szCs w:val="21"/>
      </w:rPr>
    </w:pPr>
    <w:r w:rsidRPr="00F5298F">
      <w:rPr>
        <w:sz w:val="21"/>
        <w:szCs w:val="21"/>
      </w:rPr>
      <w:ptab w:relativeTo="margin" w:alignment="center" w:leader="none"/>
    </w:r>
    <w:r w:rsidRPr="00F5298F">
      <w:rPr>
        <w:i/>
        <w:sz w:val="21"/>
        <w:szCs w:val="21"/>
      </w:rPr>
      <w:t xml:space="preserve">No </w:t>
    </w:r>
    <w:r>
      <w:rPr>
        <w:i/>
        <w:color w:val="000000"/>
        <w:sz w:val="21"/>
        <w:szCs w:val="21"/>
      </w:rPr>
      <w:t>59</w:t>
    </w:r>
    <w:r w:rsidRPr="00F5298F">
      <w:rPr>
        <w:rFonts w:ascii="Arial" w:hAnsi="Arial" w:cs="Arial"/>
        <w:i/>
        <w:color w:val="222222"/>
        <w:sz w:val="21"/>
        <w:szCs w:val="21"/>
        <w:shd w:val="clear" w:color="auto" w:fill="FFFFFF"/>
      </w:rPr>
      <w:t>—</w:t>
    </w:r>
    <w:r>
      <w:rPr>
        <w:i/>
        <w:sz w:val="21"/>
        <w:szCs w:val="21"/>
      </w:rPr>
      <w:t>11 October 2022</w:t>
    </w:r>
    <w:r w:rsidRPr="00F5298F">
      <w:rPr>
        <w:sz w:val="21"/>
        <w:szCs w:val="21"/>
      </w:rPr>
      <w:ptab w:relativeTo="margin" w:alignment="right" w:leader="none"/>
    </w: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515F53">
      <w:rPr>
        <w:noProof/>
        <w:sz w:val="21"/>
        <w:szCs w:val="21"/>
      </w:rPr>
      <w:t>929</w:t>
    </w:r>
    <w:r w:rsidRPr="00F5298F">
      <w:rPr>
        <w:noProof/>
        <w:sz w:val="21"/>
        <w:szCs w:val="21"/>
      </w:rPr>
      <w:fldChar w:fldCharType="end"/>
    </w:r>
  </w:p>
  <w:p w14:paraId="1C958C98" w14:textId="77777777" w:rsidR="0044596C" w:rsidRPr="00476347" w:rsidRDefault="0044596C"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9D7B" w14:textId="77777777" w:rsidR="0044596C" w:rsidRPr="00F5298F" w:rsidRDefault="0044596C"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515F53">
      <w:rPr>
        <w:noProof/>
        <w:sz w:val="21"/>
        <w:szCs w:val="21"/>
      </w:rPr>
      <w:t>909</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7411"/>
    <w:multiLevelType w:val="multilevel"/>
    <w:tmpl w:val="0DDAC658"/>
    <w:lvl w:ilvl="0">
      <w:start w:val="1"/>
      <w:numFmt w:val="decimal"/>
      <w:lvlText w:val="(%1)"/>
      <w:lvlJc w:val="left"/>
      <w:pPr>
        <w:tabs>
          <w:tab w:val="num" w:pos="720"/>
        </w:tabs>
        <w:ind w:left="720" w:hanging="360"/>
      </w:pPr>
      <w:rPr>
        <w:rFonts w:asciiTheme="minorHAnsi" w:hAnsi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4429D"/>
    <w:multiLevelType w:val="multilevel"/>
    <w:tmpl w:val="18783C0C"/>
    <w:lvl w:ilvl="0">
      <w:start w:val="1"/>
      <w:numFmt w:val="decimal"/>
      <w:lvlText w:val="(%1)"/>
      <w:lvlJc w:val="left"/>
      <w:pPr>
        <w:tabs>
          <w:tab w:val="num" w:pos="720"/>
        </w:tabs>
        <w:ind w:left="720" w:hanging="360"/>
      </w:pPr>
      <w:rPr>
        <w:rFonts w:asciiTheme="minorHAnsi" w:hAnsi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E72F2"/>
    <w:multiLevelType w:val="multilevel"/>
    <w:tmpl w:val="107475C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C43AD"/>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 w15:restartNumberingAfterBreak="0">
    <w:nsid w:val="182B6278"/>
    <w:multiLevelType w:val="multilevel"/>
    <w:tmpl w:val="55028E84"/>
    <w:lvl w:ilvl="0">
      <w:start w:val="1"/>
      <w:numFmt w:val="decimal"/>
      <w:lvlText w:val="(%1)"/>
      <w:lvlJc w:val="left"/>
      <w:pPr>
        <w:tabs>
          <w:tab w:val="num" w:pos="720"/>
        </w:tabs>
        <w:ind w:left="720" w:hanging="360"/>
      </w:pPr>
      <w:rPr>
        <w:rFonts w:asciiTheme="minorHAnsi" w:hAnsi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7" w15:restartNumberingAfterBreak="0">
    <w:nsid w:val="21AD1ECF"/>
    <w:multiLevelType w:val="multilevel"/>
    <w:tmpl w:val="9C0CE59A"/>
    <w:lvl w:ilvl="0">
      <w:start w:val="1"/>
      <w:numFmt w:val="decimal"/>
      <w:lvlText w:val="(%1)"/>
      <w:lvlJc w:val="left"/>
      <w:pPr>
        <w:tabs>
          <w:tab w:val="num" w:pos="720"/>
        </w:tabs>
        <w:ind w:left="720" w:hanging="360"/>
      </w:pPr>
      <w:rPr>
        <w:rFonts w:asciiTheme="minorHAnsi" w:hAnsi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484EAE"/>
    <w:multiLevelType w:val="multilevel"/>
    <w:tmpl w:val="8D56B55E"/>
    <w:lvl w:ilvl="0">
      <w:start w:val="1"/>
      <w:numFmt w:val="decimal"/>
      <w:lvlText w:val="(%1)"/>
      <w:lvlJc w:val="left"/>
      <w:pPr>
        <w:tabs>
          <w:tab w:val="num" w:pos="720"/>
        </w:tabs>
        <w:ind w:left="720" w:hanging="360"/>
      </w:pPr>
      <w:rPr>
        <w:rFonts w:asciiTheme="minorHAnsi" w:hAnsi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E1472B"/>
    <w:multiLevelType w:val="multilevel"/>
    <w:tmpl w:val="59581B90"/>
    <w:lvl w:ilvl="0">
      <w:start w:val="1"/>
      <w:numFmt w:val="decimal"/>
      <w:lvlText w:val="(%1)"/>
      <w:lvlJc w:val="left"/>
      <w:pPr>
        <w:tabs>
          <w:tab w:val="num" w:pos="720"/>
        </w:tabs>
        <w:ind w:left="720" w:hanging="360"/>
      </w:pPr>
      <w:rPr>
        <w:rFonts w:asciiTheme="minorHAnsi" w:hAnsi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C97291"/>
    <w:multiLevelType w:val="multilevel"/>
    <w:tmpl w:val="874E6226"/>
    <w:lvl w:ilvl="0">
      <w:start w:val="1"/>
      <w:numFmt w:val="decimal"/>
      <w:lvlText w:val="(%1)"/>
      <w:lvlJc w:val="left"/>
      <w:pPr>
        <w:tabs>
          <w:tab w:val="num" w:pos="720"/>
        </w:tabs>
        <w:ind w:left="720" w:hanging="360"/>
      </w:pPr>
      <w:rPr>
        <w:rFonts w:asciiTheme="minorHAnsi" w:hAnsi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2D1459"/>
    <w:multiLevelType w:val="multilevel"/>
    <w:tmpl w:val="E3D85DE4"/>
    <w:lvl w:ilvl="0">
      <w:start w:val="1"/>
      <w:numFmt w:val="decimal"/>
      <w:lvlText w:val="(%1)"/>
      <w:lvlJc w:val="left"/>
      <w:pPr>
        <w:tabs>
          <w:tab w:val="num" w:pos="720"/>
        </w:tabs>
        <w:ind w:left="720" w:hanging="360"/>
      </w:pPr>
      <w:rPr>
        <w:rFonts w:asciiTheme="minorHAnsi" w:hAnsi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0105AF"/>
    <w:multiLevelType w:val="multilevel"/>
    <w:tmpl w:val="232EFE9C"/>
    <w:lvl w:ilvl="0">
      <w:start w:val="1"/>
      <w:numFmt w:val="decimal"/>
      <w:lvlText w:val="(%1)"/>
      <w:lvlJc w:val="left"/>
      <w:pPr>
        <w:tabs>
          <w:tab w:val="num" w:pos="720"/>
        </w:tabs>
        <w:ind w:left="720" w:hanging="360"/>
      </w:pPr>
      <w:rPr>
        <w:rFonts w:asciiTheme="minorHAnsi" w:hAnsi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61643A"/>
    <w:multiLevelType w:val="hybridMultilevel"/>
    <w:tmpl w:val="84645A8C"/>
    <w:lvl w:ilvl="0" w:tplc="9DE4B170">
      <w:start w:val="3"/>
      <w:numFmt w:val="bullet"/>
      <w:lvlText w:val="–"/>
      <w:lvlJc w:val="left"/>
      <w:pPr>
        <w:ind w:left="3195" w:hanging="360"/>
      </w:pPr>
      <w:rPr>
        <w:rFonts w:ascii="Calibri" w:eastAsia="Times New Roman" w:hAnsi="Calibri" w:cs="Times New Roman" w:hint="default"/>
      </w:rPr>
    </w:lvl>
    <w:lvl w:ilvl="1" w:tplc="0C090003" w:tentative="1">
      <w:start w:val="1"/>
      <w:numFmt w:val="bullet"/>
      <w:lvlText w:val="o"/>
      <w:lvlJc w:val="left"/>
      <w:pPr>
        <w:ind w:left="3915" w:hanging="360"/>
      </w:pPr>
      <w:rPr>
        <w:rFonts w:ascii="Courier New" w:hAnsi="Courier New" w:cs="Courier New" w:hint="default"/>
      </w:rPr>
    </w:lvl>
    <w:lvl w:ilvl="2" w:tplc="0C090005" w:tentative="1">
      <w:start w:val="1"/>
      <w:numFmt w:val="bullet"/>
      <w:lvlText w:val=""/>
      <w:lvlJc w:val="left"/>
      <w:pPr>
        <w:ind w:left="4635" w:hanging="360"/>
      </w:pPr>
      <w:rPr>
        <w:rFonts w:ascii="Wingdings" w:hAnsi="Wingdings" w:hint="default"/>
      </w:rPr>
    </w:lvl>
    <w:lvl w:ilvl="3" w:tplc="0C090001" w:tentative="1">
      <w:start w:val="1"/>
      <w:numFmt w:val="bullet"/>
      <w:lvlText w:val=""/>
      <w:lvlJc w:val="left"/>
      <w:pPr>
        <w:ind w:left="5355" w:hanging="360"/>
      </w:pPr>
      <w:rPr>
        <w:rFonts w:ascii="Symbol" w:hAnsi="Symbol" w:hint="default"/>
      </w:rPr>
    </w:lvl>
    <w:lvl w:ilvl="4" w:tplc="0C090003" w:tentative="1">
      <w:start w:val="1"/>
      <w:numFmt w:val="bullet"/>
      <w:lvlText w:val="o"/>
      <w:lvlJc w:val="left"/>
      <w:pPr>
        <w:ind w:left="6075" w:hanging="360"/>
      </w:pPr>
      <w:rPr>
        <w:rFonts w:ascii="Courier New" w:hAnsi="Courier New" w:cs="Courier New" w:hint="default"/>
      </w:rPr>
    </w:lvl>
    <w:lvl w:ilvl="5" w:tplc="0C090005" w:tentative="1">
      <w:start w:val="1"/>
      <w:numFmt w:val="bullet"/>
      <w:lvlText w:val=""/>
      <w:lvlJc w:val="left"/>
      <w:pPr>
        <w:ind w:left="6795" w:hanging="360"/>
      </w:pPr>
      <w:rPr>
        <w:rFonts w:ascii="Wingdings" w:hAnsi="Wingdings" w:hint="default"/>
      </w:rPr>
    </w:lvl>
    <w:lvl w:ilvl="6" w:tplc="0C090001" w:tentative="1">
      <w:start w:val="1"/>
      <w:numFmt w:val="bullet"/>
      <w:lvlText w:val=""/>
      <w:lvlJc w:val="left"/>
      <w:pPr>
        <w:ind w:left="7515" w:hanging="360"/>
      </w:pPr>
      <w:rPr>
        <w:rFonts w:ascii="Symbol" w:hAnsi="Symbol" w:hint="default"/>
      </w:rPr>
    </w:lvl>
    <w:lvl w:ilvl="7" w:tplc="0C090003" w:tentative="1">
      <w:start w:val="1"/>
      <w:numFmt w:val="bullet"/>
      <w:lvlText w:val="o"/>
      <w:lvlJc w:val="left"/>
      <w:pPr>
        <w:ind w:left="8235" w:hanging="360"/>
      </w:pPr>
      <w:rPr>
        <w:rFonts w:ascii="Courier New" w:hAnsi="Courier New" w:cs="Courier New" w:hint="default"/>
      </w:rPr>
    </w:lvl>
    <w:lvl w:ilvl="8" w:tplc="0C090005" w:tentative="1">
      <w:start w:val="1"/>
      <w:numFmt w:val="bullet"/>
      <w:lvlText w:val=""/>
      <w:lvlJc w:val="left"/>
      <w:pPr>
        <w:ind w:left="8955" w:hanging="360"/>
      </w:pPr>
      <w:rPr>
        <w:rFonts w:ascii="Wingdings" w:hAnsi="Wingdings" w:hint="default"/>
      </w:rPr>
    </w:lvl>
  </w:abstractNum>
  <w:abstractNum w:abstractNumId="14" w15:restartNumberingAfterBreak="0">
    <w:nsid w:val="40694C2F"/>
    <w:multiLevelType w:val="multilevel"/>
    <w:tmpl w:val="18C6CD8E"/>
    <w:lvl w:ilvl="0">
      <w:start w:val="1"/>
      <w:numFmt w:val="decimal"/>
      <w:lvlText w:val="(%1)"/>
      <w:lvlJc w:val="left"/>
      <w:pPr>
        <w:tabs>
          <w:tab w:val="num" w:pos="720"/>
        </w:tabs>
        <w:ind w:left="720" w:hanging="360"/>
      </w:pPr>
      <w:rPr>
        <w:rFonts w:asciiTheme="minorHAnsi" w:hAnsi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E82BCF"/>
    <w:multiLevelType w:val="multilevel"/>
    <w:tmpl w:val="82E62472"/>
    <w:lvl w:ilvl="0">
      <w:start w:val="1"/>
      <w:numFmt w:val="decimal"/>
      <w:lvlText w:val="(%1)"/>
      <w:lvlJc w:val="left"/>
      <w:pPr>
        <w:tabs>
          <w:tab w:val="num" w:pos="720"/>
        </w:tabs>
        <w:ind w:left="720" w:hanging="360"/>
      </w:pPr>
      <w:rPr>
        <w:rFonts w:asciiTheme="minorHAnsi" w:hAnsi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3B7550"/>
    <w:multiLevelType w:val="multilevel"/>
    <w:tmpl w:val="9A16A4F0"/>
    <w:lvl w:ilvl="0">
      <w:start w:val="1"/>
      <w:numFmt w:val="decimal"/>
      <w:pStyle w:val="numberedbody"/>
      <w:lvlText w:val="(%1)"/>
      <w:lvlJc w:val="left"/>
      <w:pPr>
        <w:tabs>
          <w:tab w:val="num" w:pos="720"/>
        </w:tabs>
        <w:ind w:left="720" w:hanging="360"/>
      </w:pPr>
      <w:rPr>
        <w:rFonts w:asciiTheme="minorHAnsi" w:hAnsi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9C01F1"/>
    <w:multiLevelType w:val="multilevel"/>
    <w:tmpl w:val="DA1C1A9A"/>
    <w:lvl w:ilvl="0">
      <w:start w:val="1"/>
      <w:numFmt w:val="decimal"/>
      <w:lvlText w:val="(%1)"/>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6B711B"/>
    <w:multiLevelType w:val="hybridMultilevel"/>
    <w:tmpl w:val="F08256BE"/>
    <w:lvl w:ilvl="0" w:tplc="FB8004AE">
      <w:start w:val="1"/>
      <w:numFmt w:val="decimal"/>
      <w:lvlText w:val="(%1)"/>
      <w:lvlJc w:val="left"/>
      <w:pPr>
        <w:ind w:left="1710" w:hanging="576"/>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0" w15:restartNumberingAfterBreak="0">
    <w:nsid w:val="48A813D7"/>
    <w:multiLevelType w:val="multilevel"/>
    <w:tmpl w:val="C622A006"/>
    <w:lvl w:ilvl="0">
      <w:start w:val="1"/>
      <w:numFmt w:val="decimal"/>
      <w:lvlText w:val="(%1)"/>
      <w:lvlJc w:val="left"/>
      <w:pPr>
        <w:tabs>
          <w:tab w:val="num" w:pos="720"/>
        </w:tabs>
        <w:ind w:left="720" w:hanging="360"/>
      </w:pPr>
      <w:rPr>
        <w:rFonts w:asciiTheme="minorHAnsi" w:hAnsi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0905CB"/>
    <w:multiLevelType w:val="multilevel"/>
    <w:tmpl w:val="874E6226"/>
    <w:lvl w:ilvl="0">
      <w:start w:val="1"/>
      <w:numFmt w:val="decimal"/>
      <w:lvlText w:val="(%1)"/>
      <w:lvlJc w:val="left"/>
      <w:pPr>
        <w:tabs>
          <w:tab w:val="num" w:pos="720"/>
        </w:tabs>
        <w:ind w:left="720" w:hanging="360"/>
      </w:pPr>
      <w:rPr>
        <w:rFonts w:asciiTheme="minorHAnsi" w:hAnsi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1C5D5D"/>
    <w:multiLevelType w:val="multilevel"/>
    <w:tmpl w:val="CCE64C46"/>
    <w:lvl w:ilvl="0">
      <w:start w:val="1"/>
      <w:numFmt w:val="decimal"/>
      <w:lvlText w:val="(%1)"/>
      <w:lvlJc w:val="left"/>
      <w:pPr>
        <w:tabs>
          <w:tab w:val="num" w:pos="720"/>
        </w:tabs>
        <w:ind w:left="720" w:hanging="360"/>
      </w:pPr>
      <w:rPr>
        <w:rFonts w:asciiTheme="minorHAnsi" w:hAnsi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F7272"/>
    <w:multiLevelType w:val="multilevel"/>
    <w:tmpl w:val="E9F4F00A"/>
    <w:lvl w:ilvl="0">
      <w:start w:val="1"/>
      <w:numFmt w:val="decimal"/>
      <w:lvlText w:val="(%1)"/>
      <w:lvlJc w:val="left"/>
      <w:pPr>
        <w:tabs>
          <w:tab w:val="num" w:pos="720"/>
        </w:tabs>
        <w:ind w:left="720" w:hanging="360"/>
      </w:pPr>
      <w:rPr>
        <w:rFonts w:asciiTheme="minorHAnsi" w:hAnsi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6436A8"/>
    <w:multiLevelType w:val="multilevel"/>
    <w:tmpl w:val="ECD8BB2A"/>
    <w:lvl w:ilvl="0">
      <w:start w:val="1"/>
      <w:numFmt w:val="decimal"/>
      <w:lvlText w:val="(%1)"/>
      <w:lvlJc w:val="left"/>
      <w:pPr>
        <w:tabs>
          <w:tab w:val="num" w:pos="720"/>
        </w:tabs>
        <w:ind w:left="720" w:hanging="360"/>
      </w:pPr>
      <w:rPr>
        <w:rFonts w:asciiTheme="minorHAnsi" w:hAnsi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9F5E0F"/>
    <w:multiLevelType w:val="multilevel"/>
    <w:tmpl w:val="CC6E580E"/>
    <w:lvl w:ilvl="0">
      <w:start w:val="1"/>
      <w:numFmt w:val="decimal"/>
      <w:lvlText w:val="(%1)"/>
      <w:lvlJc w:val="left"/>
      <w:pPr>
        <w:tabs>
          <w:tab w:val="num" w:pos="720"/>
        </w:tabs>
        <w:ind w:left="720" w:hanging="360"/>
      </w:pPr>
      <w:rPr>
        <w:rFonts w:asciiTheme="minorHAnsi" w:hAnsi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3D0925"/>
    <w:multiLevelType w:val="multilevel"/>
    <w:tmpl w:val="C6DC7496"/>
    <w:lvl w:ilvl="0">
      <w:start w:val="1"/>
      <w:numFmt w:val="decimal"/>
      <w:lvlText w:val="(%1)"/>
      <w:lvlJc w:val="left"/>
      <w:pPr>
        <w:tabs>
          <w:tab w:val="num" w:pos="720"/>
        </w:tabs>
        <w:ind w:left="720" w:hanging="360"/>
      </w:pPr>
      <w:rPr>
        <w:rFonts w:asciiTheme="minorHAnsi" w:hAnsi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DD3F29"/>
    <w:multiLevelType w:val="multilevel"/>
    <w:tmpl w:val="309079C6"/>
    <w:lvl w:ilvl="0">
      <w:start w:val="1"/>
      <w:numFmt w:val="decimal"/>
      <w:lvlText w:val="(%1)"/>
      <w:lvlJc w:val="left"/>
      <w:pPr>
        <w:tabs>
          <w:tab w:val="num" w:pos="720"/>
        </w:tabs>
        <w:ind w:left="720" w:hanging="360"/>
      </w:pPr>
      <w:rPr>
        <w:rFonts w:asciiTheme="minorHAnsi" w:hAnsi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F76F83"/>
    <w:multiLevelType w:val="multilevel"/>
    <w:tmpl w:val="C03C67FA"/>
    <w:lvl w:ilvl="0">
      <w:start w:val="1"/>
      <w:numFmt w:val="decimal"/>
      <w:lvlText w:val="(%1)"/>
      <w:lvlJc w:val="left"/>
      <w:pPr>
        <w:tabs>
          <w:tab w:val="num" w:pos="720"/>
        </w:tabs>
        <w:ind w:left="720" w:hanging="360"/>
      </w:pPr>
      <w:rPr>
        <w:rFonts w:asciiTheme="minorHAnsi" w:hAnsi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043054"/>
    <w:multiLevelType w:val="multilevel"/>
    <w:tmpl w:val="8674955A"/>
    <w:lvl w:ilvl="0">
      <w:start w:val="1"/>
      <w:numFmt w:val="decimal"/>
      <w:lvlText w:val="(%1)"/>
      <w:lvlJc w:val="left"/>
      <w:pPr>
        <w:tabs>
          <w:tab w:val="num" w:pos="720"/>
        </w:tabs>
        <w:ind w:left="720" w:hanging="360"/>
      </w:pPr>
      <w:rPr>
        <w:rFonts w:asciiTheme="minorHAnsi" w:hAnsi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4F6A7A"/>
    <w:multiLevelType w:val="multilevel"/>
    <w:tmpl w:val="6C2C3BEE"/>
    <w:lvl w:ilvl="0">
      <w:start w:val="1"/>
      <w:numFmt w:val="decimal"/>
      <w:lvlText w:val="(%1)"/>
      <w:lvlJc w:val="left"/>
      <w:pPr>
        <w:tabs>
          <w:tab w:val="num" w:pos="720"/>
        </w:tabs>
        <w:ind w:left="720" w:hanging="360"/>
      </w:pPr>
      <w:rPr>
        <w:rFonts w:asciiTheme="minorHAnsi" w:hAnsi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472BB2"/>
    <w:multiLevelType w:val="multilevel"/>
    <w:tmpl w:val="DD2A2942"/>
    <w:lvl w:ilvl="0">
      <w:start w:val="1"/>
      <w:numFmt w:val="decimal"/>
      <w:lvlText w:val="(%1)"/>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EE5895"/>
    <w:multiLevelType w:val="multilevel"/>
    <w:tmpl w:val="E51C255E"/>
    <w:lvl w:ilvl="0">
      <w:start w:val="1"/>
      <w:numFmt w:val="decimal"/>
      <w:lvlText w:val="(%1)"/>
      <w:lvlJc w:val="left"/>
      <w:pPr>
        <w:tabs>
          <w:tab w:val="num" w:pos="720"/>
        </w:tabs>
        <w:ind w:left="720" w:hanging="360"/>
      </w:pPr>
      <w:rPr>
        <w:rFonts w:asciiTheme="minorHAnsi" w:hAnsi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D5172F"/>
    <w:multiLevelType w:val="multilevel"/>
    <w:tmpl w:val="2BBC3A86"/>
    <w:lvl w:ilvl="0">
      <w:start w:val="1"/>
      <w:numFmt w:val="decimal"/>
      <w:lvlText w:val="(%1)"/>
      <w:lvlJc w:val="left"/>
      <w:pPr>
        <w:tabs>
          <w:tab w:val="num" w:pos="720"/>
        </w:tabs>
        <w:ind w:left="720" w:hanging="360"/>
      </w:pPr>
      <w:rPr>
        <w:rFonts w:asciiTheme="minorHAnsi" w:hAnsi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631460">
    <w:abstractNumId w:val="6"/>
  </w:num>
  <w:num w:numId="2" w16cid:durableId="1138497309">
    <w:abstractNumId w:val="4"/>
  </w:num>
  <w:num w:numId="3" w16cid:durableId="153185158">
    <w:abstractNumId w:val="18"/>
  </w:num>
  <w:num w:numId="4" w16cid:durableId="798499135">
    <w:abstractNumId w:val="18"/>
  </w:num>
  <w:num w:numId="5" w16cid:durableId="582379484">
    <w:abstractNumId w:val="18"/>
  </w:num>
  <w:num w:numId="6" w16cid:durableId="2126775400">
    <w:abstractNumId w:val="18"/>
  </w:num>
  <w:num w:numId="7" w16cid:durableId="1717269442">
    <w:abstractNumId w:val="13"/>
  </w:num>
  <w:num w:numId="8" w16cid:durableId="480463710">
    <w:abstractNumId w:val="19"/>
  </w:num>
  <w:num w:numId="9" w16cid:durableId="1732076629">
    <w:abstractNumId w:val="3"/>
  </w:num>
  <w:num w:numId="10" w16cid:durableId="1164778206">
    <w:abstractNumId w:val="16"/>
  </w:num>
  <w:num w:numId="11" w16cid:durableId="610481023">
    <w:abstractNumId w:val="21"/>
  </w:num>
  <w:num w:numId="12" w16cid:durableId="737896141">
    <w:abstractNumId w:val="20"/>
  </w:num>
  <w:num w:numId="13" w16cid:durableId="2017996898">
    <w:abstractNumId w:val="26"/>
  </w:num>
  <w:num w:numId="14" w16cid:durableId="2055545081">
    <w:abstractNumId w:val="5"/>
  </w:num>
  <w:num w:numId="15" w16cid:durableId="609898743">
    <w:abstractNumId w:val="33"/>
  </w:num>
  <w:num w:numId="16" w16cid:durableId="1581671840">
    <w:abstractNumId w:val="15"/>
  </w:num>
  <w:num w:numId="17" w16cid:durableId="738477504">
    <w:abstractNumId w:val="17"/>
  </w:num>
  <w:num w:numId="18" w16cid:durableId="295649146">
    <w:abstractNumId w:val="8"/>
  </w:num>
  <w:num w:numId="19" w16cid:durableId="1170025052">
    <w:abstractNumId w:val="11"/>
  </w:num>
  <w:num w:numId="20" w16cid:durableId="1232354591">
    <w:abstractNumId w:val="25"/>
  </w:num>
  <w:num w:numId="21" w16cid:durableId="397440004">
    <w:abstractNumId w:val="32"/>
  </w:num>
  <w:num w:numId="22" w16cid:durableId="2070155377">
    <w:abstractNumId w:val="0"/>
  </w:num>
  <w:num w:numId="23" w16cid:durableId="761295405">
    <w:abstractNumId w:val="1"/>
  </w:num>
  <w:num w:numId="24" w16cid:durableId="2104059354">
    <w:abstractNumId w:val="24"/>
  </w:num>
  <w:num w:numId="25" w16cid:durableId="1755126493">
    <w:abstractNumId w:val="23"/>
  </w:num>
  <w:num w:numId="26" w16cid:durableId="931277567">
    <w:abstractNumId w:val="31"/>
  </w:num>
  <w:num w:numId="27" w16cid:durableId="226455300">
    <w:abstractNumId w:val="27"/>
  </w:num>
  <w:num w:numId="28" w16cid:durableId="980886985">
    <w:abstractNumId w:val="12"/>
  </w:num>
  <w:num w:numId="29" w16cid:durableId="1536500336">
    <w:abstractNumId w:val="9"/>
  </w:num>
  <w:num w:numId="30" w16cid:durableId="1464276166">
    <w:abstractNumId w:val="22"/>
  </w:num>
  <w:num w:numId="31" w16cid:durableId="1996715350">
    <w:abstractNumId w:val="29"/>
  </w:num>
  <w:num w:numId="32" w16cid:durableId="1203132970">
    <w:abstractNumId w:val="14"/>
  </w:num>
  <w:num w:numId="33" w16cid:durableId="912353641">
    <w:abstractNumId w:val="28"/>
  </w:num>
  <w:num w:numId="34" w16cid:durableId="2047677122">
    <w:abstractNumId w:val="2"/>
  </w:num>
  <w:num w:numId="35" w16cid:durableId="1298681692">
    <w:abstractNumId w:val="30"/>
  </w:num>
  <w:num w:numId="36" w16cid:durableId="1018310316">
    <w:abstractNumId w:val="7"/>
  </w:num>
  <w:num w:numId="37" w16cid:durableId="16249227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100159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96C"/>
    <w:rsid w:val="00011D79"/>
    <w:rsid w:val="00041558"/>
    <w:rsid w:val="000453A9"/>
    <w:rsid w:val="000F3D35"/>
    <w:rsid w:val="002F4706"/>
    <w:rsid w:val="00352FBA"/>
    <w:rsid w:val="00391032"/>
    <w:rsid w:val="004438E1"/>
    <w:rsid w:val="0044596C"/>
    <w:rsid w:val="00476347"/>
    <w:rsid w:val="004C47C6"/>
    <w:rsid w:val="004E54D5"/>
    <w:rsid w:val="00515F53"/>
    <w:rsid w:val="00585559"/>
    <w:rsid w:val="005D40EB"/>
    <w:rsid w:val="0060380C"/>
    <w:rsid w:val="006D7183"/>
    <w:rsid w:val="007D46E4"/>
    <w:rsid w:val="0081083C"/>
    <w:rsid w:val="008B216C"/>
    <w:rsid w:val="008B4A7E"/>
    <w:rsid w:val="008C5A12"/>
    <w:rsid w:val="0091670C"/>
    <w:rsid w:val="00A273E2"/>
    <w:rsid w:val="00AF3C23"/>
    <w:rsid w:val="00B07807"/>
    <w:rsid w:val="00BE0E19"/>
    <w:rsid w:val="00C06509"/>
    <w:rsid w:val="00C9309E"/>
    <w:rsid w:val="00CA18B3"/>
    <w:rsid w:val="00D15CFD"/>
    <w:rsid w:val="00EA6267"/>
    <w:rsid w:val="00EC12A8"/>
    <w:rsid w:val="00F4486F"/>
    <w:rsid w:val="00F5298F"/>
    <w:rsid w:val="00FD00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2B4DAB"/>
  <w15:chartTrackingRefBased/>
  <w15:docId w15:val="{5159CDCF-B779-484A-850F-FCAE494B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 w:type="table" w:styleId="TableGrid">
    <w:name w:val="Table Grid"/>
    <w:basedOn w:val="TableNormal"/>
    <w:uiPriority w:val="39"/>
    <w:rsid w:val="00391032"/>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 1"/>
    <w:basedOn w:val="NoSpacing"/>
    <w:qFormat/>
    <w:rsid w:val="00391032"/>
    <w:pPr>
      <w:jc w:val="both"/>
    </w:pPr>
    <w:rPr>
      <w:rFonts w:ascii="Arial" w:eastAsiaTheme="minorEastAsia" w:hAnsi="Arial" w:cstheme="minorBidi"/>
      <w:sz w:val="22"/>
      <w:szCs w:val="22"/>
      <w:lang w:val="en-AU" w:eastAsia="zh-CN"/>
    </w:rPr>
  </w:style>
  <w:style w:type="paragraph" w:customStyle="1" w:styleId="numberedbody">
    <w:name w:val="numbered body"/>
    <w:basedOn w:val="Normal"/>
    <w:rsid w:val="00391032"/>
    <w:pPr>
      <w:numPr>
        <w:numId w:val="10"/>
      </w:numPr>
      <w:spacing w:after="120"/>
      <w:jc w:val="both"/>
    </w:pPr>
    <w:rPr>
      <w:rFonts w:ascii="Arial" w:eastAsiaTheme="minorEastAsia" w:hAnsi="Arial" w:cstheme="minorBidi"/>
      <w:sz w:val="22"/>
      <w:szCs w:val="22"/>
      <w:lang w:val="en-AU" w:eastAsia="zh-CN"/>
    </w:rPr>
  </w:style>
  <w:style w:type="paragraph" w:styleId="NoSpacing">
    <w:name w:val="No Spacing"/>
    <w:uiPriority w:val="1"/>
    <w:qFormat/>
    <w:rsid w:val="00391032"/>
    <w:pPr>
      <w:spacing w:after="0" w:line="240" w:lineRule="auto"/>
    </w:pPr>
    <w:rPr>
      <w:rFonts w:eastAsia="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4812/" TargetMode="External"/><Relationship Id="rId18" Type="http://schemas.openxmlformats.org/officeDocument/2006/relationships/hyperlink" Target="https://www.legislation.act.gov.au/b/db_66124/" TargetMode="External"/><Relationship Id="rId26" Type="http://schemas.openxmlformats.org/officeDocument/2006/relationships/hyperlink" Target="https://www.legislation.act.gov.au/b/db_66653/" TargetMode="External"/><Relationship Id="rId39" Type="http://schemas.openxmlformats.org/officeDocument/2006/relationships/footer" Target="footer1.xml"/><Relationship Id="rId21" Type="http://schemas.openxmlformats.org/officeDocument/2006/relationships/hyperlink" Target="https://www.legislation.act.gov.au/b/db_66445/" TargetMode="External"/><Relationship Id="rId34" Type="http://schemas.openxmlformats.org/officeDocument/2006/relationships/hyperlink" Target="https://www.legislation.act.gov.au/b/db_66143/"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act.gov.au/b/db_66119/" TargetMode="External"/><Relationship Id="rId20" Type="http://schemas.openxmlformats.org/officeDocument/2006/relationships/hyperlink" Target="https://www.legislation.act.gov.au/b/db_66446/" TargetMode="External"/><Relationship Id="rId29" Type="http://schemas.openxmlformats.org/officeDocument/2006/relationships/hyperlink" Target="https://www.legislation.act.gov.au/b/db_65320/"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6442/" TargetMode="External"/><Relationship Id="rId24" Type="http://schemas.openxmlformats.org/officeDocument/2006/relationships/hyperlink" Target="https://www.legislation.act.gov.au/b/db_66652/" TargetMode="External"/><Relationship Id="rId32" Type="http://schemas.openxmlformats.org/officeDocument/2006/relationships/hyperlink" Target="https://www.legislation.act.gov.au/b/db_66458/"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legislation.act.gov.au/b/db_65938/" TargetMode="External"/><Relationship Id="rId23" Type="http://schemas.openxmlformats.org/officeDocument/2006/relationships/hyperlink" Target="https://www.legislation.act.gov.au/b/db_66651/" TargetMode="External"/><Relationship Id="rId28" Type="http://schemas.openxmlformats.org/officeDocument/2006/relationships/hyperlink" Target="https://www.legislation.act.gov.au/b/db_65229/" TargetMode="External"/><Relationship Id="rId36" Type="http://schemas.openxmlformats.org/officeDocument/2006/relationships/header" Target="header1.xml"/><Relationship Id="rId10" Type="http://schemas.openxmlformats.org/officeDocument/2006/relationships/hyperlink" Target="https://www.legislation.act.gov.au/b/db_65935/" TargetMode="External"/><Relationship Id="rId19" Type="http://schemas.openxmlformats.org/officeDocument/2006/relationships/hyperlink" Target="https://www.legislation.act.gov.au/b/db_66444/" TargetMode="External"/><Relationship Id="rId31" Type="http://schemas.openxmlformats.org/officeDocument/2006/relationships/hyperlink" Target="https://www.legislation.act.gov.au/b/db_63822/"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5323/" TargetMode="External"/><Relationship Id="rId22" Type="http://schemas.openxmlformats.org/officeDocument/2006/relationships/hyperlink" Target="https://www.legislation.act.gov.au/b/db_66655/" TargetMode="External"/><Relationship Id="rId27" Type="http://schemas.openxmlformats.org/officeDocument/2006/relationships/hyperlink" Target="https://www.legislation.act.gov.au/b/db_64493/" TargetMode="External"/><Relationship Id="rId30" Type="http://schemas.openxmlformats.org/officeDocument/2006/relationships/hyperlink" Target="https://www.legislation.act.gov.au/b/db_65354/" TargetMode="External"/><Relationship Id="rId35" Type="http://schemas.openxmlformats.org/officeDocument/2006/relationships/hyperlink" Target="http://www.parliament.act.gov.au/parliamentary-business/in-the-chamber/chamber-documents"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gislation.act.gov.au/b/db_66443/" TargetMode="External"/><Relationship Id="rId17" Type="http://schemas.openxmlformats.org/officeDocument/2006/relationships/hyperlink" Target="https://www.legislation.act.gov.au/b/db_66125/" TargetMode="External"/><Relationship Id="rId25" Type="http://schemas.openxmlformats.org/officeDocument/2006/relationships/hyperlink" Target="https://www.legislation.act.gov.au/b/db_66654/" TargetMode="External"/><Relationship Id="rId33" Type="http://schemas.openxmlformats.org/officeDocument/2006/relationships/hyperlink" Target="https://www.legislation.act.gov.au/b/db_66675/" TargetMode="External"/><Relationship Id="rId38"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5E1EAAAE9042CC8BB5307139B3C0FB"/>
        <w:category>
          <w:name w:val="General"/>
          <w:gallery w:val="placeholder"/>
        </w:category>
        <w:types>
          <w:type w:val="bbPlcHdr"/>
        </w:types>
        <w:behaviors>
          <w:behavior w:val="content"/>
        </w:behaviors>
        <w:guid w:val="{7862BE52-BCF3-4F38-8368-27B9D5FD988A}"/>
      </w:docPartPr>
      <w:docPartBody>
        <w:p w:rsidR="001A7303" w:rsidRDefault="003A1F72" w:rsidP="003A1F72">
          <w:pPr>
            <w:pStyle w:val="375E1EAAAE9042CC8BB5307139B3C0FB"/>
          </w:pPr>
          <w:r w:rsidRPr="002E2469">
            <w:rPr>
              <w:rStyle w:val="PlaceholderText"/>
            </w:rPr>
            <w:t>Enter any content that you want to repeat, including other content controls. You can also insert this control around table rows in order to repeat parts of a table.</w:t>
          </w:r>
        </w:p>
      </w:docPartBody>
    </w:docPart>
    <w:docPart>
      <w:docPartPr>
        <w:name w:val="F058ABE1FFAC422AB8BCDCEB7532472C"/>
        <w:category>
          <w:name w:val="General"/>
          <w:gallery w:val="placeholder"/>
        </w:category>
        <w:types>
          <w:type w:val="bbPlcHdr"/>
        </w:types>
        <w:behaviors>
          <w:behavior w:val="content"/>
        </w:behaviors>
        <w:guid w:val="{934082DA-BE71-40E9-A68B-7B642335CE02}"/>
      </w:docPartPr>
      <w:docPartBody>
        <w:p w:rsidR="001A7303" w:rsidRDefault="003A1F72" w:rsidP="003A1F72">
          <w:pPr>
            <w:pStyle w:val="F058ABE1FFAC422AB8BCDCEB7532472C"/>
          </w:pPr>
          <w:r w:rsidRPr="00214802">
            <w:rPr>
              <w:rStyle w:val="PlaceholderText"/>
              <w:rFonts w:ascii="Arial" w:hAnsi="Arial" w:cs="Arial"/>
              <w:b/>
              <w:bCs/>
              <w:color w:val="auto"/>
            </w:rPr>
            <w:t>QuestionNumber</w:t>
          </w:r>
        </w:p>
      </w:docPartBody>
    </w:docPart>
    <w:docPart>
      <w:docPartPr>
        <w:name w:val="8927528DAFCB42F59D1F2B2A1FD14ED3"/>
        <w:category>
          <w:name w:val="General"/>
          <w:gallery w:val="placeholder"/>
        </w:category>
        <w:types>
          <w:type w:val="bbPlcHdr"/>
        </w:types>
        <w:behaviors>
          <w:behavior w:val="content"/>
        </w:behaviors>
        <w:guid w:val="{42E52A96-B631-43C4-ADB4-6688B095E54B}"/>
      </w:docPartPr>
      <w:docPartBody>
        <w:p w:rsidR="001A7303" w:rsidRDefault="003A1F72" w:rsidP="003A1F72">
          <w:pPr>
            <w:pStyle w:val="8927528DAFCB42F59D1F2B2A1FD14ED3"/>
          </w:pPr>
          <w:r w:rsidRPr="002E2469">
            <w:rPr>
              <w:rStyle w:val="PlaceholderText"/>
            </w:rPr>
            <w:t>Enter any content that you want to repeat, including other content controls. You can also insert this control around table rows in order to repeat parts of a table.</w:t>
          </w:r>
        </w:p>
      </w:docPartBody>
    </w:docPart>
    <w:docPart>
      <w:docPartPr>
        <w:name w:val="B51DAEF02B1C46AD9D44676BE07C9787"/>
        <w:category>
          <w:name w:val="General"/>
          <w:gallery w:val="placeholder"/>
        </w:category>
        <w:types>
          <w:type w:val="bbPlcHdr"/>
        </w:types>
        <w:behaviors>
          <w:behavior w:val="content"/>
        </w:behaviors>
        <w:guid w:val="{426CDAF6-F422-4099-A53A-C3A08E77C721}"/>
      </w:docPartPr>
      <w:docPartBody>
        <w:p w:rsidR="001A7303" w:rsidRDefault="003A1F72" w:rsidP="003A1F72">
          <w:pPr>
            <w:pStyle w:val="B51DAEF02B1C46AD9D44676BE07C9787"/>
          </w:pPr>
          <w:r w:rsidRPr="00214802">
            <w:rPr>
              <w:rStyle w:val="PlaceholderText"/>
              <w:rFonts w:ascii="Arial" w:hAnsi="Arial" w:cs="Arial"/>
              <w:b/>
              <w:bCs/>
              <w:color w:val="auto"/>
            </w:rPr>
            <w:t>QuestionNumber</w:t>
          </w:r>
        </w:p>
      </w:docPartBody>
    </w:docPart>
    <w:docPart>
      <w:docPartPr>
        <w:name w:val="3DA6222B65FB405BAB8A30CDFD6919ED"/>
        <w:category>
          <w:name w:val="General"/>
          <w:gallery w:val="placeholder"/>
        </w:category>
        <w:types>
          <w:type w:val="bbPlcHdr"/>
        </w:types>
        <w:behaviors>
          <w:behavior w:val="content"/>
        </w:behaviors>
        <w:guid w:val="{EE8EC203-6511-46C8-B91C-3971B8A1CDE4}"/>
      </w:docPartPr>
      <w:docPartBody>
        <w:p w:rsidR="001A7303" w:rsidRDefault="003A1F72" w:rsidP="003A1F72">
          <w:pPr>
            <w:pStyle w:val="3DA6222B65FB405BAB8A30CDFD6919ED"/>
          </w:pPr>
          <w:r w:rsidRPr="002E2469">
            <w:rPr>
              <w:rStyle w:val="PlaceholderText"/>
            </w:rPr>
            <w:t>Enter any content that you want to repeat, including other content controls. You can also insert this control around table rows in order to repeat parts of a table.</w:t>
          </w:r>
        </w:p>
      </w:docPartBody>
    </w:docPart>
    <w:docPart>
      <w:docPartPr>
        <w:name w:val="73A0343794F64F4F94A8DBA9586F5665"/>
        <w:category>
          <w:name w:val="General"/>
          <w:gallery w:val="placeholder"/>
        </w:category>
        <w:types>
          <w:type w:val="bbPlcHdr"/>
        </w:types>
        <w:behaviors>
          <w:behavior w:val="content"/>
        </w:behaviors>
        <w:guid w:val="{42809CB4-B552-4825-BC9D-08FC8853D354}"/>
      </w:docPartPr>
      <w:docPartBody>
        <w:p w:rsidR="001A7303" w:rsidRDefault="003A1F72" w:rsidP="003A1F72">
          <w:pPr>
            <w:pStyle w:val="73A0343794F64F4F94A8DBA9586F5665"/>
          </w:pPr>
          <w:r w:rsidRPr="00214802">
            <w:rPr>
              <w:rStyle w:val="PlaceholderText"/>
              <w:rFonts w:ascii="Arial" w:hAnsi="Arial" w:cs="Arial"/>
              <w:b/>
              <w:bCs/>
              <w:color w:val="auto"/>
            </w:rPr>
            <w:t>QuestionNumber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72"/>
    <w:rsid w:val="001A7303"/>
    <w:rsid w:val="003A1F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1F72"/>
    <w:rPr>
      <w:color w:val="808080"/>
    </w:rPr>
  </w:style>
  <w:style w:type="paragraph" w:customStyle="1" w:styleId="375E1EAAAE9042CC8BB5307139B3C0FB">
    <w:name w:val="375E1EAAAE9042CC8BB5307139B3C0FB"/>
    <w:rsid w:val="003A1F72"/>
  </w:style>
  <w:style w:type="paragraph" w:customStyle="1" w:styleId="F058ABE1FFAC422AB8BCDCEB7532472C">
    <w:name w:val="F058ABE1FFAC422AB8BCDCEB7532472C"/>
    <w:rsid w:val="003A1F72"/>
  </w:style>
  <w:style w:type="paragraph" w:customStyle="1" w:styleId="8927528DAFCB42F59D1F2B2A1FD14ED3">
    <w:name w:val="8927528DAFCB42F59D1F2B2A1FD14ED3"/>
    <w:rsid w:val="003A1F72"/>
  </w:style>
  <w:style w:type="paragraph" w:customStyle="1" w:styleId="B51DAEF02B1C46AD9D44676BE07C9787">
    <w:name w:val="B51DAEF02B1C46AD9D44676BE07C9787"/>
    <w:rsid w:val="003A1F72"/>
  </w:style>
  <w:style w:type="paragraph" w:customStyle="1" w:styleId="3DA6222B65FB405BAB8A30CDFD6919ED">
    <w:name w:val="3DA6222B65FB405BAB8A30CDFD6919ED"/>
    <w:rsid w:val="003A1F72"/>
  </w:style>
  <w:style w:type="paragraph" w:customStyle="1" w:styleId="73A0343794F64F4F94A8DBA9586F5665">
    <w:name w:val="73A0343794F64F4F94A8DBA9586F5665"/>
    <w:rsid w:val="003A1F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6F9D0189-28A0-4F1A-90AF-90BFF25AFE3E}">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38</TotalTime>
  <Pages>29</Pages>
  <Words>10259</Words>
  <Characters>54168</Characters>
  <Application>Microsoft Office Word</Application>
  <DocSecurity>0</DocSecurity>
  <Lines>1152</Lines>
  <Paragraphs>503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5</cp:revision>
  <cp:lastPrinted>2023-01-05T05:18:00Z</cp:lastPrinted>
  <dcterms:created xsi:type="dcterms:W3CDTF">2022-10-10T02:50:00Z</dcterms:created>
  <dcterms:modified xsi:type="dcterms:W3CDTF">2023-01-05T05:19:00Z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