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F1B5" w14:textId="77777777" w:rsidR="00734A9E" w:rsidRPr="003A049B" w:rsidRDefault="00734A9E" w:rsidP="00734A9E">
      <w:pPr>
        <w:spacing w:before="360" w:after="240"/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30C957EA" w14:textId="7E247E07" w:rsidR="00734A9E" w:rsidRPr="003A049B" w:rsidRDefault="00734A9E" w:rsidP="00734A9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Inquiry into </w:t>
      </w:r>
      <w:r w:rsidR="00BC674B">
        <w:rPr>
          <w:sz w:val="36"/>
          <w:szCs w:val="36"/>
        </w:rPr>
        <w:t>Urban Forest</w:t>
      </w:r>
      <w:r w:rsidRPr="00734A9E">
        <w:rPr>
          <w:sz w:val="36"/>
          <w:szCs w:val="36"/>
        </w:rPr>
        <w:t xml:space="preserve"> Bill 2022</w:t>
      </w:r>
    </w:p>
    <w:p w14:paraId="373E7776" w14:textId="77777777" w:rsidR="00734A9E" w:rsidRDefault="00734A9E" w:rsidP="00734A9E"/>
    <w:p w14:paraId="7279C055" w14:textId="77777777" w:rsidR="00734A9E" w:rsidRDefault="00734A9E" w:rsidP="00734A9E">
      <w:pPr>
        <w:spacing w:after="120"/>
      </w:pPr>
    </w:p>
    <w:p w14:paraId="2FA667BD" w14:textId="5107880A" w:rsidR="001179F7" w:rsidRDefault="00734A9E" w:rsidP="006D348D">
      <w:pPr>
        <w:spacing w:after="240"/>
      </w:pPr>
      <w:r>
        <w:t xml:space="preserve">The Standing Committee on </w:t>
      </w:r>
      <w:r w:rsidR="00BC674B">
        <w:t>Planning, Transport and City Services</w:t>
      </w:r>
      <w:r>
        <w:t xml:space="preserve"> has announced it will be undertaking an inquiry into the new </w:t>
      </w:r>
      <w:hyperlink r:id="rId6" w:history="1">
        <w:r w:rsidR="00BC674B">
          <w:rPr>
            <w:rStyle w:val="Hyperlink"/>
          </w:rPr>
          <w:t>Urban Forest</w:t>
        </w:r>
        <w:r w:rsidR="006D348D" w:rsidRPr="006D348D">
          <w:rPr>
            <w:rStyle w:val="Hyperlink"/>
          </w:rPr>
          <w:t xml:space="preserve"> Bill 2022</w:t>
        </w:r>
      </w:hyperlink>
      <w:r w:rsidR="006D348D" w:rsidRPr="006D348D">
        <w:t xml:space="preserve"> </w:t>
      </w:r>
      <w:r w:rsidR="00BC674B">
        <w:t>(the Bill)</w:t>
      </w:r>
      <w:r w:rsidR="001179F7">
        <w:t>.</w:t>
      </w:r>
    </w:p>
    <w:p w14:paraId="7F3388FA" w14:textId="1EDE35AE" w:rsidR="00BC674B" w:rsidRDefault="001179F7" w:rsidP="006D348D">
      <w:pPr>
        <w:spacing w:after="240"/>
      </w:pPr>
      <w:r>
        <w:t xml:space="preserve">The Bill </w:t>
      </w:r>
      <w:r w:rsidR="00734A9E">
        <w:t xml:space="preserve">was presented by the </w:t>
      </w:r>
      <w:r w:rsidR="006D348D" w:rsidRPr="006D348D">
        <w:t xml:space="preserve">Minister for </w:t>
      </w:r>
      <w:r w:rsidR="00BC674B">
        <w:t>Transport and City Services</w:t>
      </w:r>
      <w:r w:rsidR="006D348D">
        <w:t xml:space="preserve"> </w:t>
      </w:r>
      <w:r w:rsidR="00734A9E">
        <w:t xml:space="preserve">on </w:t>
      </w:r>
      <w:r w:rsidR="00BC674B">
        <w:t>3 </w:t>
      </w:r>
      <w:r w:rsidR="006D348D">
        <w:t>August</w:t>
      </w:r>
      <w:r w:rsidR="00734A9E">
        <w:t xml:space="preserve"> 2022.</w:t>
      </w:r>
      <w:r w:rsidR="00BC674B">
        <w:t xml:space="preserve"> </w:t>
      </w:r>
      <w:r w:rsidR="00BC674B" w:rsidRPr="00BC674B">
        <w:t xml:space="preserve">The Bill will replace the </w:t>
      </w:r>
      <w:r w:rsidR="00BC674B" w:rsidRPr="00BC674B">
        <w:rPr>
          <w:i/>
          <w:iCs/>
        </w:rPr>
        <w:t>Tree Protection Act 2005</w:t>
      </w:r>
      <w:r w:rsidR="00BC674B">
        <w:t xml:space="preserve"> and proposes to </w:t>
      </w:r>
      <w:r w:rsidR="00BC674B" w:rsidRPr="00BC674B">
        <w:t>provide a legislative framework fo</w:t>
      </w:r>
      <w:r w:rsidR="00BC674B">
        <w:t>r</w:t>
      </w:r>
      <w:r w:rsidR="00BC674B" w:rsidRPr="00BC674B">
        <w:t xml:space="preserve"> managing trees on private and public land</w:t>
      </w:r>
      <w:r>
        <w:t>,</w:t>
      </w:r>
      <w:r w:rsidR="00BC674B" w:rsidRPr="00BC674B">
        <w:t xml:space="preserve"> in line with the objective of enhancing Canberra’s tree canopy to reach a target of 30 percent canopy coverage by 2045.</w:t>
      </w:r>
    </w:p>
    <w:p w14:paraId="693B3CE1" w14:textId="59FA473C" w:rsidR="00734A9E" w:rsidRDefault="00734A9E" w:rsidP="00734A9E">
      <w:pPr>
        <w:spacing w:after="240"/>
      </w:pPr>
      <w:r>
        <w:t>The Committee will conduct a short inquiry and present recommendations to the Assembly, before the Bill is debated.</w:t>
      </w:r>
      <w:r w:rsidR="00A67548">
        <w:t xml:space="preserve"> </w:t>
      </w:r>
      <w:r w:rsidR="007740AB">
        <w:t xml:space="preserve">Committee Chair, </w:t>
      </w:r>
      <w:r w:rsidR="00BC674B">
        <w:t>Ms Jo Clay</w:t>
      </w:r>
      <w:r w:rsidR="007740AB">
        <w:t xml:space="preserve"> MLA, said ‘</w:t>
      </w:r>
      <w:r w:rsidR="007740AB" w:rsidRPr="007740AB">
        <w:t xml:space="preserve">the Committee sees value in a public discussion about </w:t>
      </w:r>
      <w:r w:rsidR="007740AB">
        <w:t>the proposed Bill’s</w:t>
      </w:r>
      <w:r w:rsidR="00BC674B">
        <w:t xml:space="preserve"> </w:t>
      </w:r>
      <w:r w:rsidR="00BC674B" w:rsidRPr="00BC674B">
        <w:t>management of the ACT’s urban forest.</w:t>
      </w:r>
      <w:r w:rsidR="00BC674B">
        <w:t>’</w:t>
      </w:r>
    </w:p>
    <w:p w14:paraId="209B76C1" w14:textId="54E30989" w:rsidR="00734A9E" w:rsidRDefault="00734A9E" w:rsidP="00734A9E">
      <w:pPr>
        <w:spacing w:after="240"/>
      </w:pPr>
      <w:r>
        <w:t xml:space="preserve">The </w:t>
      </w:r>
      <w:r w:rsidRPr="005E753E">
        <w:t>Terms of Reference for</w:t>
      </w:r>
      <w:r>
        <w:t xml:space="preserve"> the inquiry are available on the Committee </w:t>
      </w:r>
      <w:hyperlink r:id="rId7" w:history="1">
        <w:r w:rsidRPr="00C0193C">
          <w:rPr>
            <w:rStyle w:val="Hyperlink"/>
          </w:rPr>
          <w:t>webpage</w:t>
        </w:r>
      </w:hyperlink>
      <w:r w:rsidRPr="00C0193C">
        <w:t>.</w:t>
      </w:r>
    </w:p>
    <w:p w14:paraId="07279CFD" w14:textId="77777777" w:rsidR="00734A9E" w:rsidRDefault="00734A9E" w:rsidP="00734A9E">
      <w:pPr>
        <w:spacing w:after="240"/>
      </w:pPr>
      <w:r>
        <w:t xml:space="preserve">Information about </w:t>
      </w:r>
      <w:hyperlink r:id="rId8" w:history="1">
        <w:r>
          <w:rPr>
            <w:rStyle w:val="Hyperlink"/>
            <w:rFonts w:eastAsiaTheme="majorEastAsia"/>
          </w:rPr>
          <w:t>how to make a submission</w:t>
        </w:r>
      </w:hyperlink>
      <w:r>
        <w:t xml:space="preserve"> is available on the Assembly website.   </w:t>
      </w:r>
    </w:p>
    <w:p w14:paraId="15BE4558" w14:textId="371B8AF9" w:rsidR="00734A9E" w:rsidRDefault="00734A9E" w:rsidP="00734A9E">
      <w:pPr>
        <w:spacing w:after="160"/>
      </w:pPr>
      <w:r>
        <w:t xml:space="preserve">Submissions close </w:t>
      </w:r>
      <w:r w:rsidRPr="0017095A">
        <w:t xml:space="preserve">on </w:t>
      </w:r>
      <w:r w:rsidR="00BC674B">
        <w:rPr>
          <w:b/>
          <w:bCs/>
        </w:rPr>
        <w:t>2 September</w:t>
      </w:r>
      <w:r w:rsidRPr="00A67548">
        <w:rPr>
          <w:b/>
          <w:bCs/>
        </w:rPr>
        <w:t xml:space="preserve"> 2022</w:t>
      </w:r>
      <w:r>
        <w:t xml:space="preserve">. </w:t>
      </w:r>
      <w:r w:rsidR="007B1A9B">
        <w:t xml:space="preserve">The public hearing will be </w:t>
      </w:r>
      <w:r w:rsidR="00761BC3">
        <w:t xml:space="preserve">held </w:t>
      </w:r>
      <w:r w:rsidR="007B1A9B">
        <w:t xml:space="preserve">on a date to be </w:t>
      </w:r>
      <w:r w:rsidR="00761BC3">
        <w:t>determined</w:t>
      </w:r>
      <w:r w:rsidR="007B1A9B">
        <w:t xml:space="preserve">. The Committee must report back to the Assembly by </w:t>
      </w:r>
      <w:r w:rsidR="007B1A9B" w:rsidRPr="00761BC3">
        <w:rPr>
          <w:b/>
          <w:bCs/>
        </w:rPr>
        <w:t>5 October 2022</w:t>
      </w:r>
      <w:r w:rsidR="007B1A9B">
        <w:t>.</w:t>
      </w:r>
    </w:p>
    <w:p w14:paraId="3F76F39F" w14:textId="77777777" w:rsidR="00734A9E" w:rsidRDefault="00734A9E" w:rsidP="00734A9E"/>
    <w:p w14:paraId="516CEC82" w14:textId="77777777" w:rsidR="00734A9E" w:rsidRDefault="00734A9E" w:rsidP="00734A9E"/>
    <w:p w14:paraId="5ABA1795" w14:textId="2618FD34" w:rsidR="00734A9E" w:rsidRDefault="00A67548" w:rsidP="00734A9E">
      <w:r>
        <w:t>Friday, 12</w:t>
      </w:r>
      <w:r w:rsidR="006D348D">
        <w:t xml:space="preserve"> August</w:t>
      </w:r>
      <w:r w:rsidR="00734A9E" w:rsidRPr="0017095A">
        <w:t xml:space="preserve"> 2022</w:t>
      </w:r>
    </w:p>
    <w:p w14:paraId="30279F99" w14:textId="77777777" w:rsidR="00734A9E" w:rsidRDefault="00734A9E" w:rsidP="00734A9E">
      <w:pPr>
        <w:spacing w:after="240"/>
      </w:pPr>
      <w:r>
        <w:t>STATEMENT ENDS.</w:t>
      </w:r>
    </w:p>
    <w:p w14:paraId="7B227CB5" w14:textId="77777777" w:rsidR="00734A9E" w:rsidRDefault="00734A9E" w:rsidP="00734A9E">
      <w:pPr>
        <w:pBdr>
          <w:top w:val="single" w:sz="4" w:space="1" w:color="auto"/>
        </w:pBdr>
        <w:spacing w:after="120"/>
      </w:pPr>
      <w:r w:rsidRPr="00482F3A">
        <w:rPr>
          <w:b/>
        </w:rPr>
        <w:t>For further information please contact:</w:t>
      </w:r>
    </w:p>
    <w:p w14:paraId="75171A92" w14:textId="6BC3EC88" w:rsidR="00734A9E" w:rsidRDefault="00734A9E" w:rsidP="00734A9E">
      <w:r>
        <w:t xml:space="preserve">Committee Chair, </w:t>
      </w:r>
      <w:r w:rsidR="00BC674B">
        <w:t>Ms Jo Clay</w:t>
      </w:r>
      <w:r>
        <w:t xml:space="preserve"> MLA</w:t>
      </w:r>
      <w:r w:rsidR="00BC674B">
        <w:t>,</w:t>
      </w:r>
      <w:r>
        <w:t xml:space="preserve"> on (</w:t>
      </w:r>
      <w:r w:rsidRPr="00651B87">
        <w:t>02</w:t>
      </w:r>
      <w:r>
        <w:t>)</w:t>
      </w:r>
      <w:r w:rsidRPr="00651B87">
        <w:t xml:space="preserve"> </w:t>
      </w:r>
      <w:r w:rsidR="00BC674B" w:rsidRPr="009636B2">
        <w:rPr>
          <w:rFonts w:cstheme="minorHAnsi"/>
          <w:szCs w:val="22"/>
        </w:rPr>
        <w:t>6205 0131</w:t>
      </w:r>
      <w:r w:rsidR="007B1A9B" w:rsidRPr="007B1A9B">
        <w:rPr>
          <w:rFonts w:cstheme="minorHAnsi"/>
          <w:szCs w:val="22"/>
        </w:rPr>
        <w:t xml:space="preserve"> </w:t>
      </w:r>
      <w:r w:rsidR="007B1A9B" w:rsidRPr="009636B2">
        <w:rPr>
          <w:rFonts w:cstheme="minorHAnsi"/>
          <w:szCs w:val="22"/>
        </w:rPr>
        <w:t>or Media Office</w:t>
      </w:r>
      <w:r w:rsidR="007B1A9B">
        <w:rPr>
          <w:rFonts w:cstheme="minorHAnsi"/>
          <w:szCs w:val="22"/>
        </w:rPr>
        <w:t>,</w:t>
      </w:r>
      <w:r w:rsidR="007B1A9B" w:rsidRPr="009636B2">
        <w:rPr>
          <w:rFonts w:cstheme="minorHAnsi"/>
          <w:szCs w:val="22"/>
        </w:rPr>
        <w:t xml:space="preserve"> Alex O’Brien</w:t>
      </w:r>
      <w:r w:rsidR="007B1A9B">
        <w:rPr>
          <w:rFonts w:cstheme="minorHAnsi"/>
          <w:szCs w:val="22"/>
        </w:rPr>
        <w:t>,</w:t>
      </w:r>
      <w:r w:rsidR="007B1A9B" w:rsidRPr="009636B2">
        <w:rPr>
          <w:rFonts w:cstheme="minorHAnsi"/>
          <w:szCs w:val="22"/>
        </w:rPr>
        <w:t xml:space="preserve"> on 0450 082 187</w:t>
      </w:r>
    </w:p>
    <w:p w14:paraId="126345C2" w14:textId="2B514F23" w:rsidR="00734A9E" w:rsidRDefault="00734A9E" w:rsidP="00734A9E">
      <w:r>
        <w:t xml:space="preserve">Committee Secretary, </w:t>
      </w:r>
      <w:r w:rsidR="006D348D">
        <w:t>Joanne Cullen</w:t>
      </w:r>
      <w:r>
        <w:t>, on (02) 620</w:t>
      </w:r>
      <w:r w:rsidR="00A67548">
        <w:t>5 0199</w:t>
      </w:r>
      <w:r>
        <w:t xml:space="preserve"> or at </w:t>
      </w:r>
      <w:hyperlink r:id="rId9" w:history="1">
        <w:r w:rsidR="001179F7" w:rsidRPr="00B101A4">
          <w:rPr>
            <w:rStyle w:val="Hyperlink"/>
          </w:rPr>
          <w:t>LACommitteePTCS@parliament.act.gov.au</w:t>
        </w:r>
      </w:hyperlink>
    </w:p>
    <w:p w14:paraId="0577DA8E" w14:textId="77777777" w:rsidR="00734A9E" w:rsidRPr="007E6184" w:rsidRDefault="00734A9E" w:rsidP="00734A9E"/>
    <w:p w14:paraId="62081A1A" w14:textId="77777777" w:rsidR="00734A9E" w:rsidRPr="007E6184" w:rsidRDefault="00734A9E" w:rsidP="00734A9E">
      <w:pPr>
        <w:jc w:val="right"/>
      </w:pPr>
    </w:p>
    <w:p w14:paraId="7C72FE36" w14:textId="77777777" w:rsidR="007B1762" w:rsidRDefault="00C0193C"/>
    <w:sectPr w:rsidR="007B1762" w:rsidSect="00734A9E"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20B8" w14:textId="77777777" w:rsidR="00734A9E" w:rsidRDefault="00734A9E" w:rsidP="00734A9E">
      <w:r>
        <w:separator/>
      </w:r>
    </w:p>
  </w:endnote>
  <w:endnote w:type="continuationSeparator" w:id="0">
    <w:p w14:paraId="5E03DBC1" w14:textId="77777777" w:rsidR="00734A9E" w:rsidRDefault="00734A9E" w:rsidP="0073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46E65083" w14:textId="77777777" w:rsidR="006114B4" w:rsidRDefault="00D9502F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r w:rsidR="00C0193C">
          <w:fldChar w:fldCharType="begin"/>
        </w:r>
        <w:r w:rsidR="00C0193C">
          <w:instrText xml:space="preserve"> NUMPAGES  </w:instrText>
        </w:r>
        <w:r w:rsidR="00C0193C">
          <w:fldChar w:fldCharType="separate"/>
        </w:r>
        <w:r>
          <w:rPr>
            <w:noProof/>
          </w:rPr>
          <w:t>2</w:t>
        </w:r>
        <w:r w:rsidR="00C0193C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74A1E8D2" w14:textId="77777777" w:rsidR="00AF12AB" w:rsidRDefault="00C0193C" w:rsidP="00AF12AB">
        <w:pPr>
          <w:pStyle w:val="Footer"/>
          <w:jc w:val="right"/>
        </w:pPr>
      </w:p>
      <w:p w14:paraId="026DAF0A" w14:textId="77777777" w:rsidR="00346E5D" w:rsidRPr="006B1615" w:rsidRDefault="00C0193C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1768" w14:textId="77777777" w:rsidR="00734A9E" w:rsidRDefault="00734A9E" w:rsidP="00734A9E">
      <w:r>
        <w:separator/>
      </w:r>
    </w:p>
  </w:footnote>
  <w:footnote w:type="continuationSeparator" w:id="0">
    <w:p w14:paraId="1A64E486" w14:textId="77777777" w:rsidR="00734A9E" w:rsidRDefault="00734A9E" w:rsidP="0073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5FD5" w14:textId="77777777" w:rsidR="00755FAC" w:rsidRPr="00F43DBE" w:rsidRDefault="00D9502F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B0F1505" wp14:editId="0CA6599B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F599D" w14:textId="03B00B6E" w:rsidR="0064779A" w:rsidRPr="00C02620" w:rsidRDefault="00D9502F" w:rsidP="00BC674B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 w:rsidRPr="00846DA5">
                            <w:t xml:space="preserve">Standing Committee on </w:t>
                          </w:r>
                          <w:r w:rsidR="00BC674B">
                            <w:t>Planning, Transport and City Services</w:t>
                          </w:r>
                        </w:p>
                        <w:p w14:paraId="102DB068" w14:textId="1359B8E0" w:rsidR="0058319A" w:rsidRPr="0058319A" w:rsidRDefault="00BC674B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  <w:t>Ms Jo Clay MLA (Chair), Ms Suzanne Orr MLA (Deputy Chair), Mr Mark Parton (MLA)</w:t>
                          </w:r>
                        </w:p>
                        <w:p w14:paraId="43D54D7D" w14:textId="77777777" w:rsidR="005B6109" w:rsidRDefault="00C0193C" w:rsidP="005B6109">
                          <w:pPr>
                            <w:pStyle w:val="Customheader"/>
                          </w:pPr>
                        </w:p>
                        <w:p w14:paraId="690A87BA" w14:textId="77777777" w:rsidR="005B6109" w:rsidRDefault="00C0193C" w:rsidP="005B6109">
                          <w:pPr>
                            <w:pStyle w:val="Customheader"/>
                          </w:pPr>
                        </w:p>
                        <w:p w14:paraId="5405EA2C" w14:textId="77777777" w:rsidR="005B6109" w:rsidRPr="005B6109" w:rsidRDefault="00C0193C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01F580A4" w14:textId="77777777" w:rsidR="00755FAC" w:rsidRPr="00E749B1" w:rsidRDefault="00C0193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F15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54F599D" w14:textId="03B00B6E" w:rsidR="0064779A" w:rsidRPr="00C02620" w:rsidRDefault="00D9502F" w:rsidP="00BC674B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 w:rsidRPr="00846DA5">
                      <w:t xml:space="preserve">Standing Committee on </w:t>
                    </w:r>
                    <w:r w:rsidR="00BC674B">
                      <w:t>Planning, Transport and City Services</w:t>
                    </w:r>
                  </w:p>
                  <w:p w14:paraId="102DB068" w14:textId="1359B8E0" w:rsidR="0058319A" w:rsidRPr="0058319A" w:rsidRDefault="00BC674B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  <w:t>Ms Jo Clay MLA (Chair), Ms Suzanne Orr MLA (Deputy Chair), Mr Mark Parton (MLA)</w:t>
                    </w:r>
                  </w:p>
                  <w:p w14:paraId="43D54D7D" w14:textId="77777777" w:rsidR="005B6109" w:rsidRDefault="001179F7" w:rsidP="005B6109">
                    <w:pPr>
                      <w:pStyle w:val="Customheader"/>
                    </w:pPr>
                  </w:p>
                  <w:p w14:paraId="690A87BA" w14:textId="77777777" w:rsidR="005B6109" w:rsidRDefault="001179F7" w:rsidP="005B6109">
                    <w:pPr>
                      <w:pStyle w:val="Customheader"/>
                    </w:pPr>
                  </w:p>
                  <w:p w14:paraId="5405EA2C" w14:textId="77777777" w:rsidR="005B6109" w:rsidRPr="005B6109" w:rsidRDefault="001179F7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01F580A4" w14:textId="77777777" w:rsidR="00755FAC" w:rsidRPr="00E749B1" w:rsidRDefault="001179F7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83B4A" wp14:editId="7097779F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4FFD9" w14:textId="77777777" w:rsidR="00755FAC" w:rsidRDefault="00D9502F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31580066" w14:textId="77777777" w:rsidR="00755FAC" w:rsidRDefault="00D9502F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1814175C" w14:textId="77777777" w:rsidR="00755FAC" w:rsidRDefault="00C0193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83B4A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4884FFD9" w14:textId="77777777" w:rsidR="00755FAC" w:rsidRDefault="00D9502F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31580066" w14:textId="77777777" w:rsidR="00755FAC" w:rsidRDefault="00D9502F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1814175C" w14:textId="77777777" w:rsidR="00755FAC" w:rsidRDefault="00D9502F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zh-TW"/>
      </w:rPr>
      <w:drawing>
        <wp:inline distT="0" distB="0" distL="0" distR="0" wp14:anchorId="7DD5049F" wp14:editId="701F3D5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9E"/>
    <w:rsid w:val="00057542"/>
    <w:rsid w:val="000F5BC8"/>
    <w:rsid w:val="001179F7"/>
    <w:rsid w:val="0027012F"/>
    <w:rsid w:val="003C4EBD"/>
    <w:rsid w:val="006D348D"/>
    <w:rsid w:val="00734A9E"/>
    <w:rsid w:val="00761BC3"/>
    <w:rsid w:val="007740AB"/>
    <w:rsid w:val="007B1A9B"/>
    <w:rsid w:val="008F25D2"/>
    <w:rsid w:val="009A15CA"/>
    <w:rsid w:val="00A67548"/>
    <w:rsid w:val="00BC674B"/>
    <w:rsid w:val="00C0193C"/>
    <w:rsid w:val="00C07F01"/>
    <w:rsid w:val="00D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ECD4"/>
  <w15:chartTrackingRefBased/>
  <w15:docId w15:val="{C29D0B7D-C6CA-4042-A78A-12928EEA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4A9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4A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4A9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A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A9E"/>
    <w:rPr>
      <w:rFonts w:eastAsia="Times New Roman" w:cs="Times New Roman"/>
      <w:szCs w:val="24"/>
    </w:rPr>
  </w:style>
  <w:style w:type="paragraph" w:customStyle="1" w:styleId="Customheader">
    <w:name w:val="Custom header"/>
    <w:rsid w:val="00734A9E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34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4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7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Getting-involve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rliament.act.gov.au/parliamentary-business/in-committees/committees/ptcs/inquiry-into-urban-forest-bill-2022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.act.gov.au/b/db_66444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ACommitteePTCS@parliament.ac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Ikeda, Miona</dc:creator>
  <cp:keywords/>
  <dc:description/>
  <cp:lastModifiedBy>Chung, Lydia</cp:lastModifiedBy>
  <cp:revision>2</cp:revision>
  <dcterms:created xsi:type="dcterms:W3CDTF">2022-08-12T03:58:00Z</dcterms:created>
  <dcterms:modified xsi:type="dcterms:W3CDTF">2022-08-12T03:58:00Z</dcterms:modified>
</cp:coreProperties>
</file>