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819F7" w14:textId="77777777" w:rsidR="004B4776" w:rsidRPr="004B4776" w:rsidRDefault="004B4776" w:rsidP="004B4776">
      <w:pPr>
        <w:keepNext/>
        <w:keepLines/>
        <w:jc w:val="center"/>
        <w:rPr>
          <w:rFonts w:ascii="Times New Roman" w:hAnsi="Times New Roman"/>
          <w:b/>
          <w:bCs/>
          <w:lang w:val="en-AU"/>
        </w:rPr>
      </w:pPr>
      <w:r w:rsidRPr="004B4776">
        <w:rPr>
          <w:rFonts w:ascii="Times New Roman" w:hAnsi="Times New Roman"/>
          <w:b/>
          <w:bCs/>
          <w:noProof/>
          <w:lang w:val="en-AU"/>
        </w:rPr>
        <w:drawing>
          <wp:inline distT="0" distB="0" distL="0" distR="0" wp14:anchorId="2D0A61BE" wp14:editId="0254774A">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14:paraId="7ED8D0A0" w14:textId="77777777" w:rsidR="004B4776" w:rsidRPr="004B4776" w:rsidRDefault="004B4776" w:rsidP="004B4776">
      <w:pPr>
        <w:keepNext/>
        <w:keepLines/>
        <w:spacing w:before="200"/>
        <w:jc w:val="center"/>
        <w:rPr>
          <w:rFonts w:ascii="Calibri" w:hAnsi="Calibri"/>
          <w:sz w:val="36"/>
          <w:lang w:val="en-AU"/>
        </w:rPr>
      </w:pPr>
      <w:r w:rsidRPr="004B4776">
        <w:rPr>
          <w:rFonts w:ascii="Calibri" w:hAnsi="Calibri"/>
          <w:sz w:val="36"/>
          <w:lang w:val="en-AU"/>
        </w:rPr>
        <w:t>Legislative Assembly for the</w:t>
      </w:r>
      <w:r w:rsidRPr="004B4776">
        <w:rPr>
          <w:rFonts w:ascii="Calibri" w:hAnsi="Calibri"/>
          <w:sz w:val="36"/>
          <w:lang w:val="en-AU"/>
        </w:rPr>
        <w:br/>
        <w:t>Australian Capital Territory</w:t>
      </w:r>
    </w:p>
    <w:p w14:paraId="5EC8774B" w14:textId="77777777" w:rsidR="004B4776" w:rsidRPr="004B4776" w:rsidRDefault="004B4776" w:rsidP="004B4776">
      <w:pPr>
        <w:keepNext/>
        <w:keepLines/>
        <w:jc w:val="center"/>
        <w:rPr>
          <w:rFonts w:ascii="Calibri" w:hAnsi="Calibri"/>
          <w:b/>
          <w:bCs/>
          <w:lang w:val="en-AU"/>
        </w:rPr>
      </w:pPr>
    </w:p>
    <w:p w14:paraId="4B956B1C" w14:textId="77777777" w:rsidR="004B4776" w:rsidRPr="004B4776" w:rsidRDefault="004B4776" w:rsidP="004B4776">
      <w:pPr>
        <w:keepNext/>
        <w:keepLines/>
        <w:jc w:val="center"/>
        <w:rPr>
          <w:rFonts w:ascii="Calibri" w:hAnsi="Calibri"/>
          <w:b/>
          <w:bCs/>
          <w:lang w:val="en-AU"/>
        </w:rPr>
      </w:pPr>
      <w:r w:rsidRPr="004B4776">
        <w:rPr>
          <w:rFonts w:ascii="Calibri" w:hAnsi="Calibri"/>
          <w:b/>
          <w:bCs/>
          <w:lang w:val="en-AU"/>
        </w:rPr>
        <w:t>2020-2021-2022</w:t>
      </w:r>
    </w:p>
    <w:p w14:paraId="3E3AFC78" w14:textId="77777777" w:rsidR="004B4776" w:rsidRPr="004B4776" w:rsidRDefault="004B4776" w:rsidP="004B4776">
      <w:pPr>
        <w:keepNext/>
        <w:keepLines/>
        <w:spacing w:before="360"/>
        <w:jc w:val="center"/>
        <w:rPr>
          <w:rFonts w:ascii="Calibri" w:hAnsi="Calibri"/>
          <w:b/>
          <w:sz w:val="48"/>
          <w:lang w:val="en-AU"/>
        </w:rPr>
      </w:pPr>
      <w:r w:rsidRPr="004B4776">
        <w:rPr>
          <w:rFonts w:ascii="Calibri" w:hAnsi="Calibri"/>
          <w:b/>
          <w:sz w:val="48"/>
          <w:lang w:val="en-AU"/>
        </w:rPr>
        <w:t>Notice Paper</w:t>
      </w:r>
    </w:p>
    <w:p w14:paraId="77F465A0" w14:textId="77777777" w:rsidR="004B4776" w:rsidRPr="004B4776" w:rsidRDefault="004B4776" w:rsidP="004B4776">
      <w:pPr>
        <w:spacing w:before="360"/>
        <w:jc w:val="center"/>
        <w:rPr>
          <w:rFonts w:ascii="Calibri" w:hAnsi="Calibri"/>
          <w:sz w:val="28"/>
          <w:szCs w:val="28"/>
        </w:rPr>
      </w:pPr>
      <w:r w:rsidRPr="004B4776">
        <w:rPr>
          <w:rFonts w:ascii="Calibri" w:hAnsi="Calibri"/>
          <w:sz w:val="28"/>
          <w:szCs w:val="28"/>
        </w:rPr>
        <w:t xml:space="preserve">No </w:t>
      </w:r>
      <w:r>
        <w:rPr>
          <w:rFonts w:ascii="Calibri" w:hAnsi="Calibri"/>
          <w:sz w:val="28"/>
          <w:szCs w:val="28"/>
        </w:rPr>
        <w:t>44</w:t>
      </w:r>
    </w:p>
    <w:p w14:paraId="75EBA9C0" w14:textId="77777777" w:rsidR="004B4776" w:rsidRPr="004B4776" w:rsidRDefault="004B4776" w:rsidP="004B4776">
      <w:pPr>
        <w:keepNext/>
        <w:keepLines/>
        <w:spacing w:before="360"/>
        <w:jc w:val="center"/>
        <w:rPr>
          <w:rFonts w:ascii="Calibri" w:hAnsi="Calibri"/>
          <w:bCs/>
          <w:sz w:val="28"/>
          <w:szCs w:val="28"/>
          <w:lang w:val="en-AU"/>
        </w:rPr>
      </w:pPr>
      <w:r>
        <w:rPr>
          <w:rFonts w:ascii="Calibri" w:hAnsi="Calibri"/>
          <w:bCs/>
          <w:sz w:val="28"/>
          <w:szCs w:val="28"/>
          <w:lang w:val="en-AU"/>
        </w:rPr>
        <w:t>Thursday, 7 April 2022</w:t>
      </w:r>
    </w:p>
    <w:p w14:paraId="6CDC2A0D" w14:textId="77777777" w:rsidR="004B4776" w:rsidRPr="004B4776" w:rsidRDefault="004B4776" w:rsidP="004B4776">
      <w:pPr>
        <w:keepNext/>
        <w:keepLines/>
        <w:spacing w:before="360"/>
        <w:jc w:val="center"/>
        <w:rPr>
          <w:rFonts w:ascii="Calibri" w:hAnsi="Calibri"/>
          <w:szCs w:val="24"/>
          <w:lang w:val="en-AU"/>
        </w:rPr>
      </w:pPr>
      <w:r w:rsidRPr="004B4776">
        <w:rPr>
          <w:rFonts w:ascii="Calibri" w:hAnsi="Calibri"/>
          <w:iCs/>
          <w:szCs w:val="24"/>
          <w:lang w:val="en-AU"/>
        </w:rPr>
        <w:t>The Assembly meets this day at 10 am</w:t>
      </w:r>
    </w:p>
    <w:p w14:paraId="554625F0" w14:textId="77777777" w:rsidR="004B4776" w:rsidRPr="004B4776" w:rsidRDefault="004B4776" w:rsidP="004B4776">
      <w:pPr>
        <w:keepNext/>
        <w:keepLines/>
        <w:spacing w:before="200" w:after="480"/>
        <w:jc w:val="center"/>
        <w:rPr>
          <w:rFonts w:ascii="Calibri" w:hAnsi="Calibri"/>
          <w:b/>
          <w:caps/>
          <w:lang w:val="en-AU"/>
        </w:rPr>
      </w:pPr>
      <w:r w:rsidRPr="004B4776">
        <w:rPr>
          <w:rFonts w:ascii="Calibri" w:hAnsi="Calibri"/>
          <w:caps/>
          <w:lang w:val="en-AU"/>
        </w:rPr>
        <w:t>___________________________________</w:t>
      </w:r>
    </w:p>
    <w:p w14:paraId="7F2A53B5" w14:textId="77777777" w:rsidR="004B4776" w:rsidRPr="004B4776" w:rsidRDefault="004B4776" w:rsidP="004B4776">
      <w:pPr>
        <w:spacing w:before="240" w:after="240"/>
        <w:jc w:val="center"/>
        <w:rPr>
          <w:rFonts w:ascii="Calibri" w:hAnsi="Calibri"/>
          <w:b/>
          <w:sz w:val="28"/>
          <w:lang w:eastAsia="en-US"/>
        </w:rPr>
      </w:pPr>
      <w:r w:rsidRPr="004B4776">
        <w:rPr>
          <w:rFonts w:ascii="Calibri" w:hAnsi="Calibri"/>
          <w:b/>
          <w:sz w:val="28"/>
          <w:lang w:eastAsia="en-US"/>
        </w:rPr>
        <w:t>EXECUTIVE BUSINESS</w:t>
      </w:r>
    </w:p>
    <w:p w14:paraId="15DA39B2" w14:textId="77777777" w:rsidR="004B4776" w:rsidRPr="004B4776" w:rsidRDefault="004B4776" w:rsidP="004B4776">
      <w:pPr>
        <w:tabs>
          <w:tab w:val="right" w:pos="580"/>
        </w:tabs>
        <w:spacing w:before="240" w:after="240"/>
        <w:rPr>
          <w:rFonts w:ascii="Calibri" w:hAnsi="Calibri"/>
          <w:b/>
          <w:sz w:val="28"/>
          <w:lang w:eastAsia="en-US"/>
        </w:rPr>
      </w:pPr>
      <w:r w:rsidRPr="004B4776">
        <w:rPr>
          <w:rFonts w:ascii="Calibri" w:hAnsi="Calibri"/>
          <w:b/>
          <w:sz w:val="28"/>
          <w:lang w:eastAsia="en-US"/>
        </w:rPr>
        <w:t>Notices</w:t>
      </w:r>
    </w:p>
    <w:p w14:paraId="6FE42DB7" w14:textId="77777777" w:rsidR="00FB4505" w:rsidRPr="004B4776" w:rsidRDefault="00FB4505" w:rsidP="00FB4505">
      <w:pPr>
        <w:tabs>
          <w:tab w:val="right" w:pos="567"/>
          <w:tab w:val="left" w:pos="1134"/>
        </w:tabs>
        <w:spacing w:before="120" w:after="120"/>
        <w:ind w:left="1134" w:hanging="1134"/>
        <w:rPr>
          <w:rFonts w:ascii="Calibri" w:hAnsi="Calibri"/>
          <w:lang w:val="en-AU" w:eastAsia="en-US"/>
        </w:rPr>
      </w:pPr>
      <w:r w:rsidRPr="004B4776">
        <w:rPr>
          <w:rFonts w:ascii="Calibri" w:hAnsi="Calibri"/>
          <w:lang w:val="en-AU" w:eastAsia="en-US"/>
        </w:rPr>
        <w:tab/>
        <w:t>*</w:t>
      </w:r>
      <w:r>
        <w:rPr>
          <w:rFonts w:ascii="Calibri" w:hAnsi="Calibri"/>
          <w:lang w:val="en-AU" w:eastAsia="en-US"/>
        </w:rPr>
        <w:t>1</w:t>
      </w:r>
      <w:r w:rsidRPr="004B4776">
        <w:rPr>
          <w:rFonts w:ascii="Calibri" w:hAnsi="Calibri"/>
          <w:lang w:val="en-AU" w:eastAsia="en-US"/>
        </w:rPr>
        <w:tab/>
      </w:r>
      <w:r w:rsidRPr="004B4776">
        <w:rPr>
          <w:rFonts w:ascii="Calibri" w:hAnsi="Calibri"/>
          <w:b/>
          <w:caps/>
          <w:lang w:val="en-AU" w:eastAsia="en-US"/>
        </w:rPr>
        <w:t>Ms Berry</w:t>
      </w:r>
      <w:r w:rsidRPr="004B4776">
        <w:rPr>
          <w:rFonts w:ascii="Calibri" w:hAnsi="Calibri"/>
          <w:bCs/>
          <w:caps/>
          <w:lang w:val="en-AU" w:eastAsia="en-US"/>
        </w:rPr>
        <w:t>:</w:t>
      </w:r>
      <w:r w:rsidRPr="004B4776">
        <w:rPr>
          <w:rFonts w:ascii="Calibri" w:hAnsi="Calibri"/>
          <w:bCs/>
          <w:lang w:val="en-AU" w:eastAsia="en-US"/>
        </w:rPr>
        <w:t xml:space="preserve"> </w:t>
      </w:r>
      <w:r w:rsidRPr="004B4776">
        <w:rPr>
          <w:rFonts w:ascii="Calibri" w:hAnsi="Calibri"/>
          <w:lang w:val="en-AU" w:eastAsia="en-US"/>
        </w:rPr>
        <w:t xml:space="preserve">To present a Bill for an Act to amend the </w:t>
      </w:r>
      <w:r w:rsidRPr="004B4776">
        <w:rPr>
          <w:rFonts w:ascii="Calibri" w:hAnsi="Calibri"/>
          <w:i/>
          <w:lang w:val="en-AU" w:eastAsia="en-US"/>
        </w:rPr>
        <w:t>Education Act 2004</w:t>
      </w:r>
      <w:r w:rsidRPr="004B4776">
        <w:rPr>
          <w:rFonts w:ascii="Calibri" w:hAnsi="Calibri"/>
          <w:lang w:val="en-AU" w:eastAsia="en-US"/>
        </w:rPr>
        <w:t xml:space="preserve"> and the </w:t>
      </w:r>
      <w:r w:rsidRPr="004B4776">
        <w:rPr>
          <w:rFonts w:ascii="Calibri" w:hAnsi="Calibri"/>
          <w:i/>
          <w:lang w:val="en-AU" w:eastAsia="en-US"/>
        </w:rPr>
        <w:t>Education Regulation 2004</w:t>
      </w:r>
      <w:r w:rsidRPr="004B4776">
        <w:rPr>
          <w:rFonts w:ascii="Calibri" w:hAnsi="Calibri"/>
          <w:lang w:val="en-AU" w:eastAsia="en-US"/>
        </w:rPr>
        <w:t xml:space="preserve">, and for other purposes. </w:t>
      </w:r>
      <w:r w:rsidRPr="004B4776">
        <w:rPr>
          <w:rFonts w:ascii="Calibri" w:hAnsi="Calibri"/>
          <w:i/>
          <w:iCs/>
          <w:lang w:val="en-AU" w:eastAsia="en-US"/>
        </w:rPr>
        <w:t>(Notice given 6 April 2022)</w:t>
      </w:r>
      <w:r w:rsidRPr="004B4776">
        <w:rPr>
          <w:rFonts w:ascii="Calibri" w:hAnsi="Calibri"/>
          <w:lang w:val="en-AU" w:eastAsia="en-US"/>
        </w:rPr>
        <w:t>.</w:t>
      </w:r>
    </w:p>
    <w:p w14:paraId="1FBAAD55" w14:textId="77777777" w:rsidR="004B4776" w:rsidRPr="004B4776" w:rsidRDefault="004B4776" w:rsidP="004B4776">
      <w:pPr>
        <w:tabs>
          <w:tab w:val="right" w:pos="567"/>
          <w:tab w:val="left" w:pos="1134"/>
        </w:tabs>
        <w:spacing w:before="120" w:after="120"/>
        <w:ind w:left="1134" w:hanging="1134"/>
        <w:rPr>
          <w:rFonts w:ascii="Calibri" w:hAnsi="Calibri"/>
          <w:lang w:val="en-AU"/>
        </w:rPr>
      </w:pPr>
      <w:r w:rsidRPr="004B4776">
        <w:rPr>
          <w:rFonts w:ascii="Calibri" w:hAnsi="Calibri"/>
          <w:lang w:val="en-AU" w:eastAsia="en-US"/>
        </w:rPr>
        <w:tab/>
        <w:t>*</w:t>
      </w:r>
      <w:r w:rsidR="00FB4505">
        <w:rPr>
          <w:rFonts w:ascii="Calibri" w:hAnsi="Calibri"/>
          <w:lang w:val="en-AU" w:eastAsia="en-US"/>
        </w:rPr>
        <w:t>2</w:t>
      </w:r>
      <w:r w:rsidRPr="004B4776">
        <w:rPr>
          <w:rFonts w:ascii="Calibri" w:hAnsi="Calibri"/>
          <w:lang w:val="en-AU" w:eastAsia="en-US"/>
        </w:rPr>
        <w:tab/>
      </w:r>
      <w:r w:rsidRPr="004B4776">
        <w:rPr>
          <w:rFonts w:ascii="Calibri" w:hAnsi="Calibri"/>
          <w:b/>
          <w:caps/>
          <w:lang w:val="en-AU" w:eastAsia="en-US"/>
        </w:rPr>
        <w:t>Mr Rattenbury</w:t>
      </w:r>
      <w:r w:rsidRPr="004B4776">
        <w:rPr>
          <w:rFonts w:ascii="Calibri" w:hAnsi="Calibri"/>
          <w:bCs/>
          <w:caps/>
          <w:lang w:val="en-AU" w:eastAsia="en-US"/>
        </w:rPr>
        <w:t>:</w:t>
      </w:r>
      <w:r w:rsidRPr="004B4776">
        <w:rPr>
          <w:rFonts w:ascii="Calibri" w:hAnsi="Calibri"/>
          <w:bCs/>
          <w:lang w:val="en-AU" w:eastAsia="en-US"/>
        </w:rPr>
        <w:t xml:space="preserve"> </w:t>
      </w:r>
      <w:r w:rsidRPr="004B4776">
        <w:rPr>
          <w:rFonts w:ascii="Calibri" w:hAnsi="Calibri"/>
          <w:lang w:val="en-AU" w:eastAsia="en-US"/>
        </w:rPr>
        <w:t xml:space="preserve">To present a Bill for an Act to amend fair trading legislation, and for other purposes. </w:t>
      </w:r>
      <w:r w:rsidRPr="004B4776">
        <w:rPr>
          <w:rFonts w:ascii="Calibri" w:hAnsi="Calibri"/>
          <w:i/>
          <w:iCs/>
          <w:lang w:val="en-AU" w:eastAsia="en-US"/>
        </w:rPr>
        <w:t>(Notice given 6 April 2022)</w:t>
      </w:r>
      <w:r w:rsidRPr="004B4776">
        <w:rPr>
          <w:rFonts w:ascii="Calibri" w:hAnsi="Calibri"/>
          <w:lang w:val="en-AU" w:eastAsia="en-US"/>
        </w:rPr>
        <w:t>.</w:t>
      </w:r>
    </w:p>
    <w:p w14:paraId="5798666D" w14:textId="77777777" w:rsidR="004B4776" w:rsidRPr="004B4776" w:rsidRDefault="004B4776" w:rsidP="004B4776">
      <w:pPr>
        <w:tabs>
          <w:tab w:val="right" w:pos="580"/>
        </w:tabs>
        <w:spacing w:before="240" w:after="480"/>
        <w:ind w:left="567" w:hanging="567"/>
        <w:jc w:val="center"/>
        <w:rPr>
          <w:rFonts w:ascii="Calibri" w:hAnsi="Calibri"/>
          <w:lang w:eastAsia="en-US"/>
        </w:rPr>
      </w:pPr>
      <w:r w:rsidRPr="004B4776">
        <w:rPr>
          <w:rFonts w:ascii="Calibri" w:hAnsi="Calibri"/>
          <w:lang w:eastAsia="en-US"/>
        </w:rPr>
        <w:t>_______________________________</w:t>
      </w:r>
    </w:p>
    <w:p w14:paraId="0C9E478E" w14:textId="77777777" w:rsidR="004B4776" w:rsidRPr="004B4776" w:rsidRDefault="004B4776" w:rsidP="004B4776">
      <w:pPr>
        <w:tabs>
          <w:tab w:val="right" w:pos="580"/>
        </w:tabs>
        <w:spacing w:before="240" w:after="240"/>
        <w:jc w:val="center"/>
        <w:rPr>
          <w:rFonts w:ascii="Calibri" w:hAnsi="Calibri"/>
          <w:b/>
          <w:sz w:val="28"/>
          <w:lang w:eastAsia="en-US"/>
        </w:rPr>
      </w:pPr>
      <w:r w:rsidRPr="004B4776">
        <w:rPr>
          <w:rFonts w:ascii="Calibri" w:hAnsi="Calibri"/>
          <w:b/>
          <w:sz w:val="28"/>
          <w:lang w:eastAsia="en-US"/>
        </w:rPr>
        <w:t>ASSEMBLY BUSINESS</w:t>
      </w:r>
    </w:p>
    <w:p w14:paraId="2F2BD1E7" w14:textId="77777777" w:rsidR="004B4776" w:rsidRPr="004B4776" w:rsidRDefault="004B4776" w:rsidP="004B4776">
      <w:pPr>
        <w:tabs>
          <w:tab w:val="right" w:pos="580"/>
        </w:tabs>
        <w:spacing w:before="240" w:after="240"/>
        <w:rPr>
          <w:rFonts w:ascii="Calibri" w:hAnsi="Calibri"/>
          <w:b/>
          <w:sz w:val="28"/>
          <w:lang w:eastAsia="en-US"/>
        </w:rPr>
      </w:pPr>
      <w:r w:rsidRPr="004B4776">
        <w:rPr>
          <w:rFonts w:ascii="Calibri" w:hAnsi="Calibri"/>
          <w:b/>
          <w:sz w:val="28"/>
          <w:lang w:eastAsia="en-US"/>
        </w:rPr>
        <w:t>Orders of the day</w:t>
      </w:r>
    </w:p>
    <w:p w14:paraId="3F20510D" w14:textId="77777777" w:rsidR="004B4776" w:rsidRPr="004B4776" w:rsidRDefault="004B4776" w:rsidP="004B4776">
      <w:pPr>
        <w:tabs>
          <w:tab w:val="right" w:pos="567"/>
        </w:tabs>
        <w:spacing w:before="120" w:after="120"/>
        <w:ind w:left="1134" w:hanging="1134"/>
        <w:rPr>
          <w:rFonts w:ascii="Calibri" w:hAnsi="Calibri"/>
          <w:lang w:val="en-AU" w:eastAsia="en-US"/>
        </w:rPr>
      </w:pPr>
      <w:r w:rsidRPr="004B4776">
        <w:rPr>
          <w:rFonts w:ascii="Calibri" w:hAnsi="Calibri"/>
          <w:lang w:val="en-AU" w:eastAsia="en-US"/>
        </w:rPr>
        <w:tab/>
      </w:r>
      <w:r>
        <w:rPr>
          <w:rFonts w:ascii="Calibri" w:hAnsi="Calibri"/>
          <w:lang w:val="en-AU" w:eastAsia="en-US"/>
        </w:rPr>
        <w:t>1</w:t>
      </w:r>
      <w:r w:rsidRPr="004B4776">
        <w:rPr>
          <w:rFonts w:ascii="Calibri" w:hAnsi="Calibri"/>
          <w:lang w:val="en-AU" w:eastAsia="en-US"/>
        </w:rPr>
        <w:tab/>
      </w:r>
      <w:r w:rsidRPr="004B4776">
        <w:rPr>
          <w:rFonts w:ascii="Calibri" w:hAnsi="Calibri"/>
          <w:b/>
          <w:bCs/>
          <w:caps/>
          <w:lang w:val="en-AU" w:eastAsia="en-US"/>
        </w:rPr>
        <w:t>PROPOSED AMENDMENT TO STANDING ORDER 113A</w:t>
      </w:r>
      <w:r w:rsidRPr="004B4776">
        <w:rPr>
          <w:rFonts w:ascii="Calibri" w:hAnsi="Calibri"/>
          <w:lang w:val="en-AU" w:eastAsia="en-US"/>
        </w:rPr>
        <w:t xml:space="preserve">: Resumption of debate </w:t>
      </w:r>
      <w:r w:rsidRPr="004B4776">
        <w:rPr>
          <w:rFonts w:ascii="Calibri" w:hAnsi="Calibri"/>
          <w:i/>
          <w:iCs/>
          <w:lang w:val="en-AU" w:eastAsia="en-US"/>
        </w:rPr>
        <w:t>(from 16 September 2021—Mr Rattenbury)</w:t>
      </w:r>
      <w:r w:rsidRPr="004B4776">
        <w:rPr>
          <w:rFonts w:ascii="Calibri" w:hAnsi="Calibri"/>
          <w:lang w:val="en-AU" w:eastAsia="en-US"/>
        </w:rPr>
        <w:t xml:space="preserve"> on the motion of Mr Hanson—That standing order 113A be amended by omitting “all non-Executive Members seeking to speak have asked at least one question” and substituting “nine original questions have been asked by any Opposition Member, and other non-Executive Members seeking to speak have asked at least one question”.</w:t>
      </w:r>
    </w:p>
    <w:p w14:paraId="55D23A29" w14:textId="77777777" w:rsidR="004B4776" w:rsidRPr="004B4776" w:rsidRDefault="004B4776" w:rsidP="004B4776">
      <w:pPr>
        <w:tabs>
          <w:tab w:val="right" w:pos="567"/>
        </w:tabs>
        <w:spacing w:before="120" w:after="120"/>
        <w:ind w:left="1134" w:hanging="1134"/>
        <w:rPr>
          <w:rFonts w:ascii="Calibri" w:hAnsi="Calibri"/>
          <w:szCs w:val="24"/>
          <w:lang w:val="en-AU"/>
        </w:rPr>
      </w:pPr>
      <w:r w:rsidRPr="004B4776">
        <w:rPr>
          <w:rFonts w:ascii="Calibri" w:hAnsi="Calibri"/>
          <w:szCs w:val="24"/>
          <w:lang w:val="en-AU"/>
        </w:rPr>
        <w:lastRenderedPageBreak/>
        <w:tab/>
      </w:r>
      <w:r>
        <w:rPr>
          <w:rFonts w:ascii="Calibri" w:hAnsi="Calibri"/>
          <w:szCs w:val="24"/>
          <w:lang w:val="en-AU"/>
        </w:rPr>
        <w:t>2</w:t>
      </w:r>
      <w:r w:rsidRPr="004B4776">
        <w:rPr>
          <w:rFonts w:ascii="Calibri" w:hAnsi="Calibri"/>
          <w:szCs w:val="24"/>
          <w:lang w:val="en-AU"/>
        </w:rPr>
        <w:tab/>
      </w:r>
      <w:r w:rsidRPr="004B4776">
        <w:rPr>
          <w:rFonts w:ascii="Calibri" w:hAnsi="Calibri"/>
          <w:b/>
          <w:bCs/>
          <w:caps/>
          <w:szCs w:val="24"/>
          <w:lang w:val="en-AU"/>
        </w:rPr>
        <w:t>Planning, Transport and City Services—Standing Committee</w:t>
      </w:r>
      <w:r w:rsidRPr="004B4776">
        <w:rPr>
          <w:rFonts w:ascii="Calibri" w:hAnsi="Calibri"/>
          <w:b/>
          <w:szCs w:val="24"/>
          <w:lang w:val="en-AU"/>
        </w:rPr>
        <w:t>—</w:t>
      </w:r>
      <w:r w:rsidRPr="004B4776">
        <w:rPr>
          <w:rFonts w:ascii="Calibri" w:hAnsi="Calibri"/>
          <w:b/>
          <w:bCs/>
          <w:szCs w:val="24"/>
          <w:lang w:val="en-AU"/>
        </w:rPr>
        <w:t>REPORT 7—</w:t>
      </w:r>
      <w:r w:rsidRPr="004B4776">
        <w:rPr>
          <w:rFonts w:ascii="Calibri" w:hAnsi="Calibri"/>
          <w:b/>
          <w:bCs/>
          <w:caps/>
          <w:szCs w:val="24"/>
          <w:lang w:val="en-AU"/>
        </w:rPr>
        <w:t>Road Transport Legislation Amendment Bill 2021 and Road Transport (Safety and Traffic Management) Amendment Bill 2021 (No 2)</w:t>
      </w:r>
      <w:r w:rsidRPr="004B4776">
        <w:rPr>
          <w:rFonts w:ascii="Calibri" w:hAnsi="Calibri"/>
          <w:b/>
          <w:bCs/>
          <w:szCs w:val="24"/>
          <w:lang w:val="en-AU"/>
        </w:rPr>
        <w:t>—GOVERNMENT RESPONSE—PAPER—MOTION TO TAKE NOTE OF PAPER</w:t>
      </w:r>
      <w:r w:rsidRPr="004B4776">
        <w:rPr>
          <w:rFonts w:ascii="Calibri" w:hAnsi="Calibri"/>
          <w:szCs w:val="24"/>
          <w:lang w:val="en-AU"/>
        </w:rPr>
        <w:t xml:space="preserve">: Resumption of debate </w:t>
      </w:r>
      <w:r w:rsidRPr="004B4776">
        <w:rPr>
          <w:rFonts w:ascii="Calibri" w:hAnsi="Calibri"/>
          <w:i/>
          <w:iCs/>
          <w:szCs w:val="24"/>
          <w:lang w:val="en-AU"/>
        </w:rPr>
        <w:t>(from 24 March 2022—Ms Lawder)</w:t>
      </w:r>
      <w:r w:rsidRPr="004B4776">
        <w:rPr>
          <w:rFonts w:ascii="Calibri" w:hAnsi="Calibri"/>
          <w:szCs w:val="24"/>
          <w:lang w:val="en-AU"/>
        </w:rPr>
        <w:t xml:space="preserve"> on the motion of Mr Gentleman—That the Assembly take note of the paper. (</w:t>
      </w:r>
      <w:r w:rsidRPr="004B4776">
        <w:rPr>
          <w:rFonts w:ascii="Calibri" w:hAnsi="Calibri"/>
          <w:i/>
          <w:szCs w:val="24"/>
          <w:lang w:val="en-AU"/>
        </w:rPr>
        <w:t>Order of the day will be removed from the Notice Paper unless called on within 4 sitting weeks – standing order 152A.)</w:t>
      </w:r>
    </w:p>
    <w:p w14:paraId="7D0E19F2" w14:textId="77777777" w:rsidR="004B4776" w:rsidRPr="004B4776" w:rsidRDefault="004B4776" w:rsidP="004B4776">
      <w:pPr>
        <w:tabs>
          <w:tab w:val="right" w:pos="567"/>
        </w:tabs>
        <w:spacing w:before="120" w:after="120"/>
        <w:ind w:left="1134" w:hanging="1134"/>
        <w:rPr>
          <w:rFonts w:ascii="Calibri" w:hAnsi="Calibri"/>
          <w:szCs w:val="24"/>
          <w:lang w:val="en-AU"/>
        </w:rPr>
      </w:pPr>
      <w:r w:rsidRPr="004B4776">
        <w:rPr>
          <w:rFonts w:ascii="Calibri" w:hAnsi="Calibri"/>
          <w:szCs w:val="24"/>
          <w:lang w:val="en-AU"/>
        </w:rPr>
        <w:tab/>
      </w:r>
      <w:r>
        <w:rPr>
          <w:rFonts w:ascii="Calibri" w:hAnsi="Calibri"/>
          <w:szCs w:val="24"/>
          <w:lang w:val="en-AU"/>
        </w:rPr>
        <w:t>3</w:t>
      </w:r>
      <w:r w:rsidRPr="004B4776">
        <w:rPr>
          <w:rFonts w:ascii="Calibri" w:hAnsi="Calibri"/>
          <w:szCs w:val="24"/>
          <w:lang w:val="en-AU"/>
        </w:rPr>
        <w:tab/>
      </w:r>
      <w:r w:rsidRPr="004B4776">
        <w:rPr>
          <w:rFonts w:ascii="Calibri" w:hAnsi="Calibri"/>
          <w:b/>
          <w:bCs/>
          <w:caps/>
          <w:szCs w:val="24"/>
          <w:lang w:val="en-AU"/>
        </w:rPr>
        <w:t>Justice and Community Safety—Standing Committee</w:t>
      </w:r>
      <w:r w:rsidRPr="004B4776">
        <w:rPr>
          <w:rFonts w:ascii="Calibri" w:hAnsi="Calibri"/>
          <w:b/>
          <w:szCs w:val="24"/>
          <w:lang w:val="en-AU"/>
        </w:rPr>
        <w:t>—</w:t>
      </w:r>
      <w:r w:rsidRPr="004B4776">
        <w:rPr>
          <w:rFonts w:ascii="Calibri" w:hAnsi="Calibri"/>
          <w:b/>
          <w:bCs/>
          <w:szCs w:val="24"/>
          <w:lang w:val="en-AU"/>
        </w:rPr>
        <w:t>REPORT 2—</w:t>
      </w:r>
      <w:r w:rsidRPr="004B4776">
        <w:rPr>
          <w:rFonts w:ascii="Calibri" w:hAnsi="Calibri"/>
          <w:b/>
          <w:bCs/>
          <w:caps/>
          <w:szCs w:val="24"/>
          <w:lang w:val="en-AU"/>
        </w:rPr>
        <w:t>Inquiry into the 2020 ACT Election and the Electoral Act</w:t>
      </w:r>
      <w:r w:rsidRPr="004B4776">
        <w:rPr>
          <w:rFonts w:ascii="Calibri" w:hAnsi="Calibri"/>
          <w:b/>
          <w:bCs/>
          <w:szCs w:val="24"/>
          <w:lang w:val="en-AU"/>
        </w:rPr>
        <w:t>—SUPPLEMENTARY GOVERNMENT RESPONSE—PAPER—MOTION TO TAKE NOTE OF PAPER</w:t>
      </w:r>
      <w:r w:rsidRPr="004B4776">
        <w:rPr>
          <w:rFonts w:ascii="Calibri" w:hAnsi="Calibri"/>
          <w:szCs w:val="24"/>
          <w:lang w:val="en-AU"/>
        </w:rPr>
        <w:t xml:space="preserve">: Resumption of debate </w:t>
      </w:r>
      <w:r w:rsidRPr="004B4776">
        <w:rPr>
          <w:rFonts w:ascii="Calibri" w:hAnsi="Calibri"/>
          <w:i/>
          <w:iCs/>
          <w:szCs w:val="24"/>
          <w:lang w:val="en-AU"/>
        </w:rPr>
        <w:t>(from 24 March 2022—Ms Lawder)</w:t>
      </w:r>
      <w:r w:rsidRPr="004B4776">
        <w:rPr>
          <w:rFonts w:ascii="Calibri" w:hAnsi="Calibri"/>
          <w:szCs w:val="24"/>
          <w:lang w:val="en-AU"/>
        </w:rPr>
        <w:t xml:space="preserve"> on the motion of Mr Gentleman—That the Assembly take note of the paper. (</w:t>
      </w:r>
      <w:r w:rsidRPr="004B4776">
        <w:rPr>
          <w:rFonts w:ascii="Calibri" w:hAnsi="Calibri"/>
          <w:i/>
          <w:szCs w:val="24"/>
          <w:lang w:val="en-AU"/>
        </w:rPr>
        <w:t>Order of the day will be removed from the Notice Paper unless called on within 4 sitting weeks – standing order 152A.)</w:t>
      </w:r>
    </w:p>
    <w:p w14:paraId="21065E10" w14:textId="77777777" w:rsidR="004B4776" w:rsidRPr="004B4776" w:rsidRDefault="004B4776" w:rsidP="004B4776">
      <w:pPr>
        <w:tabs>
          <w:tab w:val="right" w:pos="567"/>
        </w:tabs>
        <w:spacing w:before="120" w:after="120"/>
        <w:ind w:left="1134" w:hanging="1134"/>
        <w:rPr>
          <w:rFonts w:ascii="Calibri" w:hAnsi="Calibri"/>
          <w:szCs w:val="24"/>
          <w:lang w:val="en-AU"/>
        </w:rPr>
      </w:pPr>
      <w:r w:rsidRPr="004B4776">
        <w:rPr>
          <w:rFonts w:ascii="Calibri" w:hAnsi="Calibri"/>
          <w:szCs w:val="24"/>
          <w:lang w:val="en-AU"/>
        </w:rPr>
        <w:tab/>
      </w:r>
      <w:r>
        <w:rPr>
          <w:rFonts w:ascii="Calibri" w:hAnsi="Calibri"/>
          <w:szCs w:val="24"/>
          <w:lang w:val="en-AU"/>
        </w:rPr>
        <w:t>4</w:t>
      </w:r>
      <w:r w:rsidRPr="004B4776">
        <w:rPr>
          <w:rFonts w:ascii="Calibri" w:hAnsi="Calibri"/>
          <w:szCs w:val="24"/>
          <w:lang w:val="en-AU"/>
        </w:rPr>
        <w:tab/>
      </w:r>
      <w:r w:rsidRPr="004B4776">
        <w:rPr>
          <w:rFonts w:ascii="Calibri" w:hAnsi="Calibri"/>
          <w:b/>
          <w:bCs/>
          <w:caps/>
          <w:szCs w:val="24"/>
          <w:lang w:val="en-AU"/>
        </w:rPr>
        <w:t>Justice and Community Safety—Standing Committee</w:t>
      </w:r>
      <w:r w:rsidRPr="004B4776">
        <w:rPr>
          <w:rFonts w:ascii="Calibri" w:hAnsi="Calibri"/>
          <w:b/>
          <w:szCs w:val="24"/>
          <w:lang w:val="en-AU"/>
        </w:rPr>
        <w:t>—</w:t>
      </w:r>
      <w:r w:rsidRPr="004B4776">
        <w:rPr>
          <w:rFonts w:ascii="Calibri" w:hAnsi="Calibri"/>
          <w:b/>
          <w:bCs/>
          <w:szCs w:val="24"/>
          <w:lang w:val="en-AU"/>
        </w:rPr>
        <w:t>REPORT 4—</w:t>
      </w:r>
      <w:r w:rsidRPr="004B4776">
        <w:rPr>
          <w:rFonts w:ascii="Calibri" w:hAnsi="Calibri"/>
          <w:b/>
          <w:bCs/>
          <w:caps/>
          <w:szCs w:val="24"/>
          <w:lang w:val="en-AU"/>
        </w:rPr>
        <w:t>Inquiry into the Electoral Amendment Bill 2021</w:t>
      </w:r>
      <w:r w:rsidRPr="004B4776">
        <w:rPr>
          <w:rFonts w:ascii="Calibri" w:hAnsi="Calibri"/>
          <w:b/>
          <w:bCs/>
          <w:szCs w:val="24"/>
          <w:lang w:val="en-AU"/>
        </w:rPr>
        <w:t>—GOVERNMENT RESPONSE—PAPER—MOTION TO TAKE NOTE OF PAPER</w:t>
      </w:r>
      <w:r w:rsidRPr="004B4776">
        <w:rPr>
          <w:rFonts w:ascii="Calibri" w:hAnsi="Calibri"/>
          <w:szCs w:val="24"/>
          <w:lang w:val="en-AU"/>
        </w:rPr>
        <w:t xml:space="preserve">: Resumption of debate </w:t>
      </w:r>
      <w:r w:rsidRPr="004B4776">
        <w:rPr>
          <w:rFonts w:ascii="Calibri" w:hAnsi="Calibri"/>
          <w:i/>
          <w:iCs/>
          <w:szCs w:val="24"/>
          <w:lang w:val="en-AU"/>
        </w:rPr>
        <w:t>(from 24 March 2022—Ms Lawder)</w:t>
      </w:r>
      <w:r w:rsidRPr="004B4776">
        <w:rPr>
          <w:rFonts w:ascii="Calibri" w:hAnsi="Calibri"/>
          <w:szCs w:val="24"/>
          <w:lang w:val="en-AU"/>
        </w:rPr>
        <w:t xml:space="preserve"> on the motion of Mr Gentleman—That the Assembly take note of the paper. (</w:t>
      </w:r>
      <w:r w:rsidRPr="004B4776">
        <w:rPr>
          <w:rFonts w:ascii="Calibri" w:hAnsi="Calibri"/>
          <w:i/>
          <w:szCs w:val="24"/>
          <w:lang w:val="en-AU"/>
        </w:rPr>
        <w:t>Order of the day will be removed from the Notice Paper unless called on within 4 sitting weeks – standing order 152A.)</w:t>
      </w:r>
    </w:p>
    <w:p w14:paraId="0C535D1D" w14:textId="77777777" w:rsidR="004B4776" w:rsidRPr="004B4776" w:rsidRDefault="004B4776" w:rsidP="004B4776">
      <w:pPr>
        <w:tabs>
          <w:tab w:val="right" w:pos="580"/>
        </w:tabs>
        <w:spacing w:before="240" w:after="480"/>
        <w:ind w:left="567" w:hanging="567"/>
        <w:jc w:val="center"/>
        <w:rPr>
          <w:rFonts w:ascii="Times New Roman" w:hAnsi="Times New Roman"/>
          <w:lang w:eastAsia="en-US"/>
        </w:rPr>
      </w:pPr>
      <w:r w:rsidRPr="004B4776">
        <w:rPr>
          <w:rFonts w:ascii="Times New Roman" w:hAnsi="Times New Roman"/>
          <w:lang w:eastAsia="en-US"/>
        </w:rPr>
        <w:t>___________________________________</w:t>
      </w:r>
    </w:p>
    <w:p w14:paraId="7527D814" w14:textId="77777777" w:rsidR="004B4776" w:rsidRPr="004B4776" w:rsidRDefault="004B4776" w:rsidP="004B4776">
      <w:pPr>
        <w:tabs>
          <w:tab w:val="right" w:pos="567"/>
          <w:tab w:val="left" w:pos="1134"/>
        </w:tabs>
        <w:spacing w:before="240" w:after="120"/>
        <w:ind w:left="1134" w:hanging="1134"/>
        <w:jc w:val="center"/>
        <w:rPr>
          <w:rFonts w:ascii="Calibri" w:hAnsi="Calibri"/>
          <w:b/>
          <w:szCs w:val="24"/>
          <w:lang w:val="en-AU"/>
        </w:rPr>
      </w:pPr>
      <w:r w:rsidRPr="004B4776">
        <w:rPr>
          <w:rFonts w:ascii="Calibri" w:hAnsi="Calibri"/>
          <w:b/>
          <w:szCs w:val="24"/>
          <w:lang w:val="en-AU"/>
        </w:rPr>
        <w:t>31 May 2022</w:t>
      </w:r>
    </w:p>
    <w:p w14:paraId="14998076" w14:textId="77777777" w:rsidR="004B4776" w:rsidRPr="004B4776" w:rsidRDefault="004B4776" w:rsidP="004B4776">
      <w:pPr>
        <w:tabs>
          <w:tab w:val="right" w:pos="567"/>
          <w:tab w:val="left" w:pos="1134"/>
        </w:tabs>
        <w:spacing w:before="120" w:after="120"/>
        <w:ind w:left="1134" w:hanging="1134"/>
        <w:rPr>
          <w:rFonts w:ascii="Calibri" w:hAnsi="Calibri"/>
          <w:szCs w:val="24"/>
          <w:lang w:val="en-AU"/>
        </w:rPr>
      </w:pPr>
      <w:r w:rsidRPr="004B4776">
        <w:rPr>
          <w:rFonts w:ascii="Calibri" w:hAnsi="Calibri"/>
          <w:szCs w:val="24"/>
          <w:lang w:val="en-AU"/>
        </w:rPr>
        <w:tab/>
      </w:r>
      <w:r>
        <w:rPr>
          <w:rFonts w:ascii="Calibri" w:hAnsi="Calibri"/>
          <w:szCs w:val="24"/>
          <w:lang w:val="en-AU"/>
        </w:rPr>
        <w:t>5</w:t>
      </w:r>
      <w:r w:rsidRPr="004B4776">
        <w:rPr>
          <w:rFonts w:ascii="Calibri" w:hAnsi="Calibri"/>
          <w:szCs w:val="24"/>
          <w:lang w:val="en-AU"/>
        </w:rPr>
        <w:tab/>
      </w:r>
      <w:r w:rsidRPr="004B4776">
        <w:rPr>
          <w:rFonts w:ascii="Calibri" w:hAnsi="Calibri"/>
          <w:b/>
          <w:szCs w:val="24"/>
          <w:lang w:val="en-AU"/>
        </w:rPr>
        <w:t>STANDING COMMITTEES</w:t>
      </w:r>
      <w:r w:rsidRPr="004B4776">
        <w:rPr>
          <w:rFonts w:ascii="Calibri" w:hAnsi="Calibri"/>
          <w:szCs w:val="24"/>
          <w:lang w:val="en-AU"/>
        </w:rPr>
        <w:t>: Presentation of reports on calendar and financial year annual and financial reports for 2020-2021, pursuant to order of the Assembly of 2 December 2020, as amended 11 February, 30 March, 22 April and 16 September 2021.</w:t>
      </w:r>
    </w:p>
    <w:p w14:paraId="5FE1F8D2" w14:textId="77777777" w:rsidR="004B4776" w:rsidRPr="004B4776" w:rsidRDefault="004B4776" w:rsidP="004B4776">
      <w:pPr>
        <w:tabs>
          <w:tab w:val="right" w:pos="567"/>
          <w:tab w:val="left" w:pos="1134"/>
        </w:tabs>
        <w:spacing w:before="240" w:after="120"/>
        <w:ind w:left="1134" w:hanging="1134"/>
        <w:jc w:val="center"/>
        <w:rPr>
          <w:rFonts w:ascii="Calibri" w:hAnsi="Calibri"/>
          <w:b/>
          <w:szCs w:val="24"/>
          <w:lang w:val="en-AU"/>
        </w:rPr>
      </w:pPr>
      <w:r w:rsidRPr="004B4776">
        <w:rPr>
          <w:rFonts w:ascii="Calibri" w:hAnsi="Calibri"/>
          <w:b/>
          <w:szCs w:val="24"/>
          <w:lang w:val="en-AU"/>
        </w:rPr>
        <w:t>9 September 2022</w:t>
      </w:r>
    </w:p>
    <w:p w14:paraId="7B1374D7" w14:textId="77777777" w:rsidR="004B4776" w:rsidRPr="004B4776" w:rsidRDefault="004B4776" w:rsidP="004B4776">
      <w:pPr>
        <w:tabs>
          <w:tab w:val="right" w:pos="567"/>
          <w:tab w:val="left" w:pos="1134"/>
        </w:tabs>
        <w:spacing w:before="120" w:after="120"/>
        <w:ind w:left="1134" w:hanging="1134"/>
        <w:rPr>
          <w:rFonts w:ascii="Calibri" w:hAnsi="Calibri"/>
          <w:i/>
          <w:szCs w:val="24"/>
          <w:lang w:val="en-AU"/>
        </w:rPr>
      </w:pPr>
      <w:r w:rsidRPr="004B4776">
        <w:rPr>
          <w:rFonts w:ascii="Calibri" w:hAnsi="Calibri"/>
          <w:szCs w:val="24"/>
          <w:lang w:val="en-AU"/>
        </w:rPr>
        <w:tab/>
      </w:r>
      <w:r>
        <w:rPr>
          <w:rFonts w:ascii="Calibri" w:hAnsi="Calibri"/>
          <w:szCs w:val="24"/>
          <w:lang w:val="en-AU"/>
        </w:rPr>
        <w:t>6</w:t>
      </w:r>
      <w:r w:rsidRPr="004B4776">
        <w:rPr>
          <w:rFonts w:ascii="Calibri" w:hAnsi="Calibri"/>
          <w:szCs w:val="24"/>
          <w:lang w:val="en-AU"/>
        </w:rPr>
        <w:tab/>
      </w:r>
      <w:r w:rsidRPr="004B4776">
        <w:rPr>
          <w:rFonts w:ascii="Calibri" w:hAnsi="Calibri"/>
          <w:b/>
          <w:szCs w:val="24"/>
          <w:lang w:val="en-AU"/>
        </w:rPr>
        <w:t>ESTIMATES 2022-2023—SELECT COMMITTEE</w:t>
      </w:r>
      <w:r w:rsidRPr="004B4776">
        <w:rPr>
          <w:rFonts w:ascii="Calibri" w:hAnsi="Calibri"/>
          <w:szCs w:val="24"/>
          <w:lang w:val="en-AU"/>
        </w:rPr>
        <w:t xml:space="preserve">: Presentation of report on the expenditure proposals contained in the Appropriation Bill 2022-2023, the Appropriation (Office of the Legislative Assembly) Bill 2022-2023 and any revenue estimates proposed by the Government in the 2022-2023 Budget, pursuant to order of the Assembly of 24 March 2022. </w:t>
      </w:r>
      <w:r w:rsidRPr="004B4776">
        <w:rPr>
          <w:rFonts w:ascii="Calibri" w:hAnsi="Calibri"/>
          <w:i/>
          <w:szCs w:val="24"/>
          <w:lang w:val="en-AU"/>
        </w:rPr>
        <w:t>(To be formed on 1 July 2022)</w:t>
      </w:r>
    </w:p>
    <w:p w14:paraId="3476532B" w14:textId="77777777" w:rsidR="004B4776" w:rsidRPr="004B4776" w:rsidRDefault="004B4776" w:rsidP="004B4776">
      <w:pPr>
        <w:tabs>
          <w:tab w:val="right" w:pos="567"/>
          <w:tab w:val="left" w:pos="1134"/>
        </w:tabs>
        <w:spacing w:before="240" w:after="120"/>
        <w:ind w:left="1134" w:hanging="1134"/>
        <w:jc w:val="center"/>
        <w:rPr>
          <w:rFonts w:ascii="Calibri" w:hAnsi="Calibri"/>
          <w:b/>
          <w:szCs w:val="24"/>
          <w:lang w:val="en-AU"/>
        </w:rPr>
      </w:pPr>
      <w:r w:rsidRPr="004B4776">
        <w:rPr>
          <w:rFonts w:ascii="Calibri" w:hAnsi="Calibri"/>
          <w:b/>
          <w:szCs w:val="24"/>
          <w:lang w:val="en-AU"/>
        </w:rPr>
        <w:t>30 September 2022</w:t>
      </w:r>
    </w:p>
    <w:p w14:paraId="3A616439" w14:textId="77777777" w:rsidR="004B4776" w:rsidRPr="004B4776" w:rsidRDefault="004B4776" w:rsidP="004B4776">
      <w:pPr>
        <w:tabs>
          <w:tab w:val="right" w:pos="567"/>
          <w:tab w:val="left" w:pos="1134"/>
        </w:tabs>
        <w:spacing w:before="120" w:after="120"/>
        <w:ind w:left="1134" w:hanging="1134"/>
        <w:rPr>
          <w:rFonts w:ascii="Calibri" w:hAnsi="Calibri"/>
          <w:szCs w:val="24"/>
          <w:lang w:val="en-AU"/>
        </w:rPr>
      </w:pPr>
      <w:r w:rsidRPr="004B4776">
        <w:rPr>
          <w:rFonts w:ascii="Calibri" w:hAnsi="Calibri"/>
          <w:szCs w:val="24"/>
          <w:lang w:val="en-AU"/>
        </w:rPr>
        <w:tab/>
      </w:r>
      <w:r>
        <w:rPr>
          <w:rFonts w:ascii="Calibri" w:hAnsi="Calibri"/>
          <w:szCs w:val="24"/>
          <w:lang w:val="en-AU"/>
        </w:rPr>
        <w:t>7</w:t>
      </w:r>
      <w:r w:rsidRPr="004B4776">
        <w:rPr>
          <w:rFonts w:ascii="Calibri" w:hAnsi="Calibri"/>
          <w:szCs w:val="24"/>
          <w:lang w:val="en-AU"/>
        </w:rPr>
        <w:tab/>
      </w:r>
      <w:r w:rsidRPr="004B4776">
        <w:rPr>
          <w:rFonts w:ascii="Calibri" w:hAnsi="Calibri"/>
          <w:b/>
          <w:szCs w:val="24"/>
          <w:lang w:val="en-AU"/>
        </w:rPr>
        <w:t>EDUCATION AND COMMUNITY INCLUSION—STANDING COMMITTEE</w:t>
      </w:r>
      <w:r w:rsidRPr="004B4776">
        <w:rPr>
          <w:rFonts w:ascii="Calibri" w:hAnsi="Calibri"/>
          <w:szCs w:val="24"/>
          <w:lang w:val="en-AU"/>
        </w:rPr>
        <w:t>: Presentation of report on the prevalence of and, mechanisms for, reporting of vilification and threats of physical violence on persons in the Territory, pursuant to order of the Assembly of 11 November 2021.</w:t>
      </w:r>
    </w:p>
    <w:p w14:paraId="454EC31C" w14:textId="77777777" w:rsidR="004B4776" w:rsidRPr="004B4776" w:rsidRDefault="004B4776" w:rsidP="004B4776">
      <w:pPr>
        <w:tabs>
          <w:tab w:val="right" w:pos="580"/>
        </w:tabs>
        <w:spacing w:before="240" w:after="480"/>
        <w:ind w:left="567" w:hanging="567"/>
        <w:jc w:val="center"/>
        <w:rPr>
          <w:rFonts w:ascii="Times New Roman" w:hAnsi="Times New Roman"/>
          <w:lang w:eastAsia="en-US"/>
        </w:rPr>
      </w:pPr>
      <w:r w:rsidRPr="004B4776">
        <w:rPr>
          <w:rFonts w:ascii="Times New Roman" w:hAnsi="Times New Roman"/>
          <w:lang w:eastAsia="en-US"/>
        </w:rPr>
        <w:t>___________________________________</w:t>
      </w:r>
    </w:p>
    <w:p w14:paraId="799FF24B" w14:textId="77777777" w:rsidR="004B4776" w:rsidRPr="004B4776" w:rsidRDefault="004B4776" w:rsidP="004B4776">
      <w:pPr>
        <w:spacing w:before="240" w:after="240"/>
        <w:jc w:val="center"/>
        <w:rPr>
          <w:rFonts w:ascii="Calibri" w:hAnsi="Calibri"/>
          <w:b/>
          <w:sz w:val="28"/>
          <w:lang w:eastAsia="en-US"/>
        </w:rPr>
      </w:pPr>
      <w:r w:rsidRPr="004B4776">
        <w:rPr>
          <w:rFonts w:ascii="Calibri" w:hAnsi="Calibri"/>
          <w:b/>
          <w:sz w:val="28"/>
          <w:lang w:eastAsia="en-US"/>
        </w:rPr>
        <w:lastRenderedPageBreak/>
        <w:t>EXECUTIVE BUSINESS</w:t>
      </w:r>
      <w:r>
        <w:rPr>
          <w:rFonts w:ascii="Calibri" w:hAnsi="Calibri"/>
          <w:b/>
          <w:sz w:val="28"/>
          <w:lang w:eastAsia="en-US"/>
        </w:rPr>
        <w:t>—continued</w:t>
      </w:r>
    </w:p>
    <w:p w14:paraId="081F2162" w14:textId="77777777" w:rsidR="004B4776" w:rsidRPr="004B4776" w:rsidRDefault="004B4776" w:rsidP="004B4776">
      <w:pPr>
        <w:tabs>
          <w:tab w:val="right" w:pos="580"/>
        </w:tabs>
        <w:spacing w:before="240" w:after="240"/>
        <w:rPr>
          <w:rFonts w:ascii="Calibri" w:hAnsi="Calibri"/>
          <w:b/>
          <w:sz w:val="28"/>
          <w:lang w:eastAsia="en-US"/>
        </w:rPr>
      </w:pPr>
      <w:r w:rsidRPr="004B4776">
        <w:rPr>
          <w:rFonts w:ascii="Calibri" w:hAnsi="Calibri"/>
          <w:b/>
          <w:sz w:val="28"/>
          <w:lang w:eastAsia="en-US"/>
        </w:rPr>
        <w:t>Notice</w:t>
      </w:r>
      <w:r>
        <w:rPr>
          <w:rFonts w:ascii="Calibri" w:hAnsi="Calibri"/>
          <w:b/>
          <w:sz w:val="28"/>
          <w:lang w:eastAsia="en-US"/>
        </w:rPr>
        <w:t>s—continued</w:t>
      </w:r>
    </w:p>
    <w:p w14:paraId="2D506313" w14:textId="77777777" w:rsidR="004B4776" w:rsidRPr="004B4776" w:rsidRDefault="004B4776" w:rsidP="004B4776">
      <w:pPr>
        <w:tabs>
          <w:tab w:val="right" w:pos="567"/>
          <w:tab w:val="left" w:pos="1134"/>
        </w:tabs>
        <w:spacing w:before="120" w:after="120"/>
        <w:ind w:left="1134" w:hanging="1134"/>
        <w:rPr>
          <w:rFonts w:ascii="Calibri" w:hAnsi="Calibri"/>
          <w:lang w:val="en-AU"/>
        </w:rPr>
      </w:pPr>
      <w:r w:rsidRPr="004B4776">
        <w:rPr>
          <w:rFonts w:ascii="Calibri" w:hAnsi="Calibri"/>
          <w:lang w:val="en-AU"/>
        </w:rPr>
        <w:tab/>
        <w:t>*</w:t>
      </w:r>
      <w:r>
        <w:rPr>
          <w:rFonts w:ascii="Calibri" w:hAnsi="Calibri"/>
          <w:lang w:val="en-AU"/>
        </w:rPr>
        <w:t>3</w:t>
      </w:r>
      <w:r w:rsidRPr="004B4776">
        <w:rPr>
          <w:rFonts w:ascii="Calibri" w:hAnsi="Calibri"/>
          <w:lang w:val="en-AU"/>
        </w:rPr>
        <w:tab/>
      </w:r>
      <w:r w:rsidRPr="004B4776">
        <w:rPr>
          <w:rFonts w:ascii="Calibri" w:hAnsi="Calibri"/>
          <w:b/>
          <w:bCs/>
          <w:caps/>
          <w:lang w:val="en-AU"/>
        </w:rPr>
        <w:t>Ms Stephen-Smith</w:t>
      </w:r>
      <w:r w:rsidRPr="004B4776">
        <w:rPr>
          <w:rFonts w:ascii="Calibri" w:hAnsi="Calibri"/>
          <w:bCs/>
          <w:caps/>
          <w:lang w:val="en-AU"/>
        </w:rPr>
        <w:t>:</w:t>
      </w:r>
      <w:r w:rsidRPr="004B4776">
        <w:rPr>
          <w:rFonts w:ascii="Calibri" w:hAnsi="Calibri"/>
          <w:lang w:val="en-AU"/>
        </w:rPr>
        <w:t xml:space="preserve"> To move—That this Assembly:</w:t>
      </w:r>
    </w:p>
    <w:p w14:paraId="7FF5ABC3" w14:textId="77777777" w:rsidR="004B4776" w:rsidRPr="004B4776" w:rsidRDefault="004B4776" w:rsidP="004B4776">
      <w:pPr>
        <w:tabs>
          <w:tab w:val="left" w:pos="567"/>
        </w:tabs>
        <w:spacing w:before="60" w:after="60"/>
        <w:ind w:left="1701" w:hanging="567"/>
        <w:rPr>
          <w:rFonts w:ascii="Calibri" w:hAnsi="Calibri"/>
          <w:lang w:val="en-AU" w:eastAsia="en-US"/>
        </w:rPr>
      </w:pPr>
      <w:r w:rsidRPr="004B4776">
        <w:rPr>
          <w:rFonts w:ascii="Calibri" w:hAnsi="Calibri"/>
          <w:lang w:val="en-AU" w:eastAsia="en-US"/>
        </w:rPr>
        <w:t>(1)</w:t>
      </w:r>
      <w:r w:rsidRPr="004B4776">
        <w:rPr>
          <w:rFonts w:ascii="Calibri" w:hAnsi="Calibri"/>
          <w:lang w:val="en-AU" w:eastAsia="en-US"/>
        </w:rPr>
        <w:tab/>
        <w:t>notes:</w:t>
      </w:r>
    </w:p>
    <w:p w14:paraId="0ECB4C35" w14:textId="77777777" w:rsidR="004B4776" w:rsidRPr="004B4776" w:rsidRDefault="004B4776" w:rsidP="004B4776">
      <w:pPr>
        <w:tabs>
          <w:tab w:val="left" w:pos="567"/>
        </w:tabs>
        <w:spacing w:before="60" w:after="60"/>
        <w:ind w:left="2268" w:hanging="567"/>
        <w:rPr>
          <w:rFonts w:ascii="Calibri" w:hAnsi="Calibri"/>
          <w:lang w:val="en-AU" w:eastAsia="en-US"/>
        </w:rPr>
      </w:pPr>
      <w:r w:rsidRPr="004B4776">
        <w:rPr>
          <w:rFonts w:ascii="Calibri" w:hAnsi="Calibri"/>
          <w:lang w:val="en-AU" w:eastAsia="en-US"/>
        </w:rPr>
        <w:t>(a)</w:t>
      </w:r>
      <w:r w:rsidRPr="004B4776">
        <w:rPr>
          <w:rFonts w:ascii="Calibri" w:hAnsi="Calibri"/>
          <w:lang w:val="en-AU" w:eastAsia="en-US"/>
        </w:rPr>
        <w:tab/>
        <w:t>each year the World Health Organization celebrates World Health Day to promote global awareness of the importance of health and focus attention on a specific theme that impacts people all over the world; and</w:t>
      </w:r>
    </w:p>
    <w:p w14:paraId="2837442E" w14:textId="77777777" w:rsidR="004B4776" w:rsidRPr="004B4776" w:rsidRDefault="004B4776" w:rsidP="004B4776">
      <w:pPr>
        <w:tabs>
          <w:tab w:val="left" w:pos="567"/>
        </w:tabs>
        <w:spacing w:before="60" w:after="60"/>
        <w:ind w:left="2268" w:hanging="567"/>
        <w:rPr>
          <w:rFonts w:ascii="Calibri" w:hAnsi="Calibri"/>
          <w:lang w:val="en-AU" w:eastAsia="en-US"/>
        </w:rPr>
      </w:pPr>
      <w:r w:rsidRPr="004B4776">
        <w:rPr>
          <w:rFonts w:ascii="Calibri" w:hAnsi="Calibri"/>
          <w:lang w:val="en-AU" w:eastAsia="en-US"/>
        </w:rPr>
        <w:t>(b)</w:t>
      </w:r>
      <w:r w:rsidRPr="004B4776">
        <w:rPr>
          <w:rFonts w:ascii="Calibri" w:hAnsi="Calibri"/>
          <w:lang w:val="en-AU" w:eastAsia="en-US"/>
        </w:rPr>
        <w:tab/>
        <w:t>that World Health Day in 2022 is occurring on 7 April and the 2022 theme is “Our planet, our health</w:t>
      </w:r>
      <w:proofErr w:type="gramStart"/>
      <w:r w:rsidRPr="004B4776">
        <w:rPr>
          <w:rFonts w:ascii="Calibri" w:hAnsi="Calibri"/>
          <w:lang w:val="en-AU" w:eastAsia="en-US"/>
        </w:rPr>
        <w:t>”;</w:t>
      </w:r>
      <w:proofErr w:type="gramEnd"/>
    </w:p>
    <w:p w14:paraId="6B3F51A7" w14:textId="77777777" w:rsidR="004B4776" w:rsidRPr="004B4776" w:rsidRDefault="004B4776" w:rsidP="004B4776">
      <w:pPr>
        <w:tabs>
          <w:tab w:val="left" w:pos="567"/>
        </w:tabs>
        <w:spacing w:before="60" w:after="60"/>
        <w:ind w:left="1701" w:hanging="567"/>
        <w:rPr>
          <w:rFonts w:ascii="Calibri" w:hAnsi="Calibri"/>
          <w:lang w:val="en-AU" w:eastAsia="en-US"/>
        </w:rPr>
      </w:pPr>
      <w:r w:rsidRPr="004B4776">
        <w:rPr>
          <w:rFonts w:ascii="Calibri" w:hAnsi="Calibri"/>
          <w:lang w:val="en-AU" w:eastAsia="en-US"/>
        </w:rPr>
        <w:t>(2)</w:t>
      </w:r>
      <w:r w:rsidRPr="004B4776">
        <w:rPr>
          <w:rFonts w:ascii="Calibri" w:hAnsi="Calibri"/>
          <w:lang w:val="en-AU" w:eastAsia="en-US"/>
        </w:rPr>
        <w:tab/>
        <w:t xml:space="preserve">recognises the impact of climate change on the health and wellbeing of people and on the health of the </w:t>
      </w:r>
      <w:proofErr w:type="gramStart"/>
      <w:r w:rsidRPr="004B4776">
        <w:rPr>
          <w:rFonts w:ascii="Calibri" w:hAnsi="Calibri"/>
          <w:lang w:val="en-AU" w:eastAsia="en-US"/>
        </w:rPr>
        <w:t>planet;</w:t>
      </w:r>
      <w:proofErr w:type="gramEnd"/>
    </w:p>
    <w:p w14:paraId="772C75AA" w14:textId="77777777" w:rsidR="004B4776" w:rsidRPr="004B4776" w:rsidRDefault="004B4776" w:rsidP="004B4776">
      <w:pPr>
        <w:tabs>
          <w:tab w:val="left" w:pos="567"/>
        </w:tabs>
        <w:spacing w:before="60" w:after="60"/>
        <w:ind w:left="1701" w:hanging="567"/>
        <w:rPr>
          <w:rFonts w:ascii="Calibri" w:hAnsi="Calibri"/>
          <w:lang w:val="en-AU" w:eastAsia="en-US"/>
        </w:rPr>
      </w:pPr>
      <w:r w:rsidRPr="004B4776">
        <w:rPr>
          <w:rFonts w:ascii="Calibri" w:hAnsi="Calibri"/>
          <w:lang w:val="en-AU" w:eastAsia="en-US"/>
        </w:rPr>
        <w:t>(3)</w:t>
      </w:r>
      <w:r w:rsidRPr="004B4776">
        <w:rPr>
          <w:rFonts w:ascii="Calibri" w:hAnsi="Calibri"/>
          <w:lang w:val="en-AU" w:eastAsia="en-US"/>
        </w:rPr>
        <w:tab/>
        <w:t>notes the ACT Government:</w:t>
      </w:r>
    </w:p>
    <w:p w14:paraId="7FAB00A7" w14:textId="77777777" w:rsidR="004B4776" w:rsidRPr="004B4776" w:rsidRDefault="004B4776" w:rsidP="004B4776">
      <w:pPr>
        <w:tabs>
          <w:tab w:val="left" w:pos="567"/>
        </w:tabs>
        <w:spacing w:before="60" w:after="60"/>
        <w:ind w:left="2268" w:hanging="567"/>
        <w:rPr>
          <w:rFonts w:ascii="Calibri" w:hAnsi="Calibri"/>
          <w:lang w:val="en-AU" w:eastAsia="en-US"/>
        </w:rPr>
      </w:pPr>
      <w:r w:rsidRPr="004B4776">
        <w:rPr>
          <w:rFonts w:ascii="Calibri" w:hAnsi="Calibri"/>
          <w:lang w:val="en-AU" w:eastAsia="en-US"/>
        </w:rPr>
        <w:t>(a)</w:t>
      </w:r>
      <w:r w:rsidRPr="004B4776">
        <w:rPr>
          <w:rFonts w:ascii="Calibri" w:hAnsi="Calibri"/>
          <w:lang w:val="en-AU" w:eastAsia="en-US"/>
        </w:rPr>
        <w:tab/>
        <w:t>has joined the Global Green and Healthy Hospitals network; and</w:t>
      </w:r>
    </w:p>
    <w:p w14:paraId="5E44F749" w14:textId="77777777" w:rsidR="004B4776" w:rsidRPr="004B4776" w:rsidRDefault="004B4776" w:rsidP="004B4776">
      <w:pPr>
        <w:tabs>
          <w:tab w:val="left" w:pos="567"/>
        </w:tabs>
        <w:spacing w:before="60" w:after="60"/>
        <w:ind w:left="2268" w:hanging="567"/>
        <w:rPr>
          <w:rFonts w:ascii="Calibri" w:hAnsi="Calibri"/>
          <w:lang w:val="en-AU" w:eastAsia="en-US"/>
        </w:rPr>
      </w:pPr>
      <w:r w:rsidRPr="004B4776">
        <w:rPr>
          <w:rFonts w:ascii="Calibri" w:hAnsi="Calibri"/>
          <w:lang w:val="en-AU" w:eastAsia="en-US"/>
        </w:rPr>
        <w:t>(b)</w:t>
      </w:r>
      <w:r w:rsidRPr="004B4776">
        <w:rPr>
          <w:rFonts w:ascii="Calibri" w:hAnsi="Calibri"/>
          <w:lang w:val="en-AU" w:eastAsia="en-US"/>
        </w:rPr>
        <w:tab/>
        <w:t xml:space="preserve">is investigating a formal commitment to the World Health Organization’s COP26 Health Programme </w:t>
      </w:r>
      <w:proofErr w:type="gramStart"/>
      <w:r w:rsidRPr="004B4776">
        <w:rPr>
          <w:rFonts w:ascii="Calibri" w:hAnsi="Calibri"/>
          <w:lang w:val="en-AU" w:eastAsia="en-US"/>
        </w:rPr>
        <w:t>goals;</w:t>
      </w:r>
      <w:proofErr w:type="gramEnd"/>
    </w:p>
    <w:p w14:paraId="16CF85A9" w14:textId="77777777" w:rsidR="004B4776" w:rsidRPr="004B4776" w:rsidRDefault="004B4776" w:rsidP="004B4776">
      <w:pPr>
        <w:tabs>
          <w:tab w:val="left" w:pos="567"/>
        </w:tabs>
        <w:spacing w:before="60" w:after="60"/>
        <w:ind w:left="1701" w:hanging="567"/>
        <w:rPr>
          <w:rFonts w:ascii="Calibri" w:hAnsi="Calibri"/>
          <w:lang w:val="en-AU" w:eastAsia="en-US"/>
        </w:rPr>
      </w:pPr>
      <w:r w:rsidRPr="004B4776">
        <w:rPr>
          <w:rFonts w:ascii="Calibri" w:hAnsi="Calibri"/>
          <w:lang w:val="en-AU" w:eastAsia="en-US"/>
        </w:rPr>
        <w:t>(4)</w:t>
      </w:r>
      <w:r w:rsidRPr="004B4776">
        <w:rPr>
          <w:rFonts w:ascii="Calibri" w:hAnsi="Calibri"/>
          <w:lang w:val="en-AU" w:eastAsia="en-US"/>
        </w:rPr>
        <w:tab/>
        <w:t>acknowledges the impact of the COVID-19 pandemic across the world and the ACT; and</w:t>
      </w:r>
    </w:p>
    <w:p w14:paraId="32476B94" w14:textId="77777777" w:rsidR="004B4776" w:rsidRPr="004B4776" w:rsidRDefault="004B4776" w:rsidP="004B4776">
      <w:pPr>
        <w:tabs>
          <w:tab w:val="left" w:pos="567"/>
        </w:tabs>
        <w:spacing w:before="60" w:after="60"/>
        <w:ind w:left="1701" w:hanging="567"/>
        <w:rPr>
          <w:rFonts w:ascii="Calibri" w:hAnsi="Calibri"/>
          <w:lang w:val="en-AU" w:eastAsia="en-US"/>
        </w:rPr>
      </w:pPr>
      <w:r w:rsidRPr="004B4776">
        <w:rPr>
          <w:rFonts w:ascii="Calibri" w:hAnsi="Calibri"/>
          <w:lang w:val="en-AU" w:eastAsia="en-US"/>
        </w:rPr>
        <w:t>(5)</w:t>
      </w:r>
      <w:r w:rsidRPr="004B4776">
        <w:rPr>
          <w:rFonts w:ascii="Calibri" w:hAnsi="Calibri"/>
          <w:lang w:val="en-AU" w:eastAsia="en-US"/>
        </w:rPr>
        <w:tab/>
        <w:t>conveys its thanks to all health workers who have provided exceptional care throughout this pandemic and continue to protect the ACT community. (</w:t>
      </w:r>
      <w:r w:rsidRPr="004B4776">
        <w:rPr>
          <w:rFonts w:ascii="Calibri" w:hAnsi="Calibri"/>
          <w:i/>
          <w:iCs/>
          <w:lang w:val="en-AU" w:eastAsia="en-US"/>
        </w:rPr>
        <w:t>Notice given 6 April 2022. Notice will be removed from the Notice Paper unless called on within 4 sitting weeks – standing order 125A</w:t>
      </w:r>
      <w:r w:rsidRPr="004B4776">
        <w:rPr>
          <w:rFonts w:ascii="Calibri" w:hAnsi="Calibri"/>
          <w:lang w:val="en-AU" w:eastAsia="en-US"/>
        </w:rPr>
        <w:t>).</w:t>
      </w:r>
    </w:p>
    <w:p w14:paraId="78F6D5AB" w14:textId="77777777" w:rsidR="004B4776" w:rsidRPr="004B4776" w:rsidRDefault="004B4776" w:rsidP="004B4776">
      <w:pPr>
        <w:tabs>
          <w:tab w:val="right" w:pos="580"/>
        </w:tabs>
        <w:spacing w:before="240" w:after="240"/>
        <w:rPr>
          <w:rFonts w:ascii="Calibri" w:hAnsi="Calibri"/>
          <w:b/>
          <w:sz w:val="28"/>
          <w:lang w:eastAsia="en-US"/>
        </w:rPr>
      </w:pPr>
      <w:r w:rsidRPr="004B4776">
        <w:rPr>
          <w:rFonts w:ascii="Calibri" w:hAnsi="Calibri"/>
          <w:b/>
          <w:sz w:val="28"/>
          <w:lang w:eastAsia="en-US"/>
        </w:rPr>
        <w:t>Orders of the day</w:t>
      </w:r>
    </w:p>
    <w:p w14:paraId="306FF736" w14:textId="77777777" w:rsidR="004B4776" w:rsidRPr="004B4776" w:rsidRDefault="004B4776" w:rsidP="004B4776">
      <w:pPr>
        <w:tabs>
          <w:tab w:val="right" w:pos="567"/>
        </w:tabs>
        <w:spacing w:before="120" w:after="120"/>
        <w:ind w:left="1134" w:hanging="1134"/>
        <w:rPr>
          <w:rFonts w:ascii="Calibri" w:hAnsi="Calibri"/>
          <w:i/>
          <w:lang w:val="en-AU"/>
        </w:rPr>
      </w:pPr>
      <w:r w:rsidRPr="004B4776">
        <w:rPr>
          <w:rFonts w:ascii="Calibri" w:hAnsi="Calibri"/>
          <w:lang w:val="en-AU"/>
        </w:rPr>
        <w:tab/>
      </w:r>
      <w:r>
        <w:rPr>
          <w:rFonts w:ascii="Calibri" w:hAnsi="Calibri"/>
          <w:lang w:val="en-AU"/>
        </w:rPr>
        <w:t>1</w:t>
      </w:r>
      <w:r w:rsidRPr="004B4776">
        <w:rPr>
          <w:rFonts w:ascii="Calibri" w:hAnsi="Calibri"/>
          <w:lang w:val="en-AU"/>
        </w:rPr>
        <w:tab/>
      </w:r>
      <w:hyperlink r:id="rId10" w:history="1">
        <w:r w:rsidRPr="004B4776">
          <w:rPr>
            <w:rFonts w:ascii="Calibri" w:hAnsi="Calibri"/>
            <w:b/>
            <w:caps/>
            <w:color w:val="0000FF"/>
            <w:lang w:val="en-AU"/>
          </w:rPr>
          <w:t>public health amendment bill 2021 (no 2)</w:t>
        </w:r>
      </w:hyperlink>
      <w:r w:rsidRPr="004B4776">
        <w:rPr>
          <w:rFonts w:ascii="Calibri" w:hAnsi="Calibri"/>
          <w:bCs/>
          <w:caps/>
          <w:lang w:val="en-AU"/>
        </w:rPr>
        <w:t xml:space="preserve">: </w:t>
      </w:r>
      <w:r w:rsidRPr="004B4776">
        <w:rPr>
          <w:rFonts w:ascii="Calibri" w:hAnsi="Calibri"/>
          <w:bCs/>
          <w:i/>
          <w:iCs/>
          <w:caps/>
          <w:lang w:val="en-AU"/>
        </w:rPr>
        <w:t>(</w:t>
      </w:r>
      <w:r w:rsidRPr="004B4776">
        <w:rPr>
          <w:rFonts w:ascii="Calibri" w:hAnsi="Calibri"/>
          <w:i/>
          <w:iCs/>
          <w:lang w:val="en-AU"/>
        </w:rPr>
        <w:t>Chief Minister and Minister for Health)</w:t>
      </w:r>
      <w:r w:rsidRPr="004B4776">
        <w:rPr>
          <w:rFonts w:ascii="Calibri" w:hAnsi="Calibri"/>
          <w:lang w:val="en-AU"/>
        </w:rPr>
        <w:t xml:space="preserve">: Agreement in principle—Resumption of debate </w:t>
      </w:r>
      <w:r w:rsidRPr="004B4776">
        <w:rPr>
          <w:rFonts w:ascii="Calibri" w:hAnsi="Calibri"/>
          <w:i/>
          <w:iCs/>
          <w:lang w:val="en-AU"/>
        </w:rPr>
        <w:t>(from 2 December 2021—Ms Lee)</w:t>
      </w:r>
      <w:r w:rsidRPr="004B4776">
        <w:rPr>
          <w:rFonts w:ascii="Calibri" w:hAnsi="Calibri"/>
          <w:lang w:val="en-AU"/>
        </w:rPr>
        <w:t>.</w:t>
      </w:r>
    </w:p>
    <w:p w14:paraId="526B9048" w14:textId="77777777" w:rsidR="004B4776" w:rsidRPr="004B4776" w:rsidRDefault="004B4776" w:rsidP="004B4776">
      <w:pPr>
        <w:tabs>
          <w:tab w:val="right" w:pos="567"/>
        </w:tabs>
        <w:spacing w:before="120" w:after="120"/>
        <w:ind w:left="1134" w:hanging="1134"/>
        <w:rPr>
          <w:rFonts w:ascii="Calibri" w:hAnsi="Calibri"/>
          <w:lang w:val="en-AU"/>
        </w:rPr>
      </w:pPr>
      <w:r w:rsidRPr="004B4776">
        <w:rPr>
          <w:rFonts w:ascii="Calibri" w:hAnsi="Calibri"/>
          <w:lang w:val="en-AU"/>
        </w:rPr>
        <w:tab/>
      </w:r>
      <w:r>
        <w:rPr>
          <w:rFonts w:ascii="Calibri" w:hAnsi="Calibri"/>
          <w:lang w:val="en-AU"/>
        </w:rPr>
        <w:t>2</w:t>
      </w:r>
      <w:r w:rsidRPr="004B4776">
        <w:rPr>
          <w:rFonts w:ascii="Calibri" w:hAnsi="Calibri"/>
          <w:lang w:val="en-AU"/>
        </w:rPr>
        <w:tab/>
      </w:r>
      <w:hyperlink r:id="rId11" w:history="1">
        <w:r w:rsidRPr="004B4776">
          <w:rPr>
            <w:rFonts w:ascii="Calibri" w:hAnsi="Calibri"/>
            <w:b/>
            <w:caps/>
            <w:color w:val="0000FF"/>
            <w:lang w:val="en-AU"/>
          </w:rPr>
          <w:t>COAG Legislation Amendment Bill 2021</w:t>
        </w:r>
      </w:hyperlink>
      <w:r w:rsidRPr="004B4776">
        <w:rPr>
          <w:rFonts w:ascii="Calibri" w:hAnsi="Calibri"/>
          <w:bCs/>
          <w:caps/>
          <w:lang w:val="en-AU"/>
        </w:rPr>
        <w:t xml:space="preserve">: </w:t>
      </w:r>
      <w:r w:rsidRPr="004B4776">
        <w:rPr>
          <w:rFonts w:ascii="Calibri" w:hAnsi="Calibri"/>
          <w:bCs/>
          <w:i/>
          <w:iCs/>
          <w:caps/>
          <w:lang w:val="en-AU"/>
        </w:rPr>
        <w:t>(</w:t>
      </w:r>
      <w:r w:rsidRPr="004B4776">
        <w:rPr>
          <w:rFonts w:ascii="Calibri" w:hAnsi="Calibri"/>
          <w:i/>
          <w:iCs/>
          <w:lang w:val="en-AU"/>
        </w:rPr>
        <w:t>Chief Minister)</w:t>
      </w:r>
      <w:r w:rsidRPr="004B4776">
        <w:rPr>
          <w:rFonts w:ascii="Calibri" w:hAnsi="Calibri"/>
          <w:lang w:val="en-AU"/>
        </w:rPr>
        <w:t xml:space="preserve">: Agreement in principle—Resumption of debate </w:t>
      </w:r>
      <w:r w:rsidRPr="004B4776">
        <w:rPr>
          <w:rFonts w:ascii="Calibri" w:hAnsi="Calibri"/>
          <w:i/>
          <w:iCs/>
          <w:lang w:val="en-AU"/>
        </w:rPr>
        <w:t>(from 4 August 2021—Ms Lee)</w:t>
      </w:r>
      <w:r w:rsidRPr="004B4776">
        <w:rPr>
          <w:rFonts w:ascii="Calibri" w:hAnsi="Calibri"/>
          <w:lang w:val="en-AU"/>
        </w:rPr>
        <w:t>.</w:t>
      </w:r>
    </w:p>
    <w:p w14:paraId="038B06CE" w14:textId="77777777" w:rsidR="004B4776" w:rsidRPr="004B4776" w:rsidRDefault="004B4776" w:rsidP="004B4776">
      <w:pPr>
        <w:tabs>
          <w:tab w:val="right" w:pos="567"/>
        </w:tabs>
        <w:spacing w:before="120" w:after="120"/>
        <w:ind w:left="1134" w:hanging="1134"/>
        <w:rPr>
          <w:rFonts w:ascii="Calibri" w:hAnsi="Calibri"/>
          <w:lang w:val="en-AU"/>
        </w:rPr>
      </w:pPr>
      <w:r w:rsidRPr="004B4776">
        <w:rPr>
          <w:rFonts w:ascii="Calibri" w:hAnsi="Calibri"/>
          <w:lang w:val="en-AU"/>
        </w:rPr>
        <w:tab/>
      </w:r>
      <w:r>
        <w:rPr>
          <w:rFonts w:ascii="Calibri" w:hAnsi="Calibri"/>
          <w:lang w:val="en-AU"/>
        </w:rPr>
        <w:t>3</w:t>
      </w:r>
      <w:r w:rsidRPr="004B4776">
        <w:rPr>
          <w:rFonts w:ascii="Calibri" w:hAnsi="Calibri"/>
          <w:lang w:val="en-AU"/>
        </w:rPr>
        <w:tab/>
      </w:r>
      <w:hyperlink r:id="rId12" w:history="1">
        <w:r w:rsidRPr="004B4776">
          <w:rPr>
            <w:rFonts w:ascii="Calibri" w:hAnsi="Calibri"/>
            <w:b/>
            <w:caps/>
            <w:color w:val="0000FF"/>
            <w:lang w:val="en-AU"/>
          </w:rPr>
          <w:t>Financial Management Amendment Bill 2021 (No 2)</w:t>
        </w:r>
      </w:hyperlink>
      <w:r w:rsidRPr="004B4776">
        <w:rPr>
          <w:rFonts w:ascii="Calibri" w:hAnsi="Calibri"/>
          <w:bCs/>
          <w:caps/>
          <w:lang w:val="en-AU"/>
        </w:rPr>
        <w:t xml:space="preserve">: </w:t>
      </w:r>
      <w:r w:rsidRPr="004B4776">
        <w:rPr>
          <w:rFonts w:ascii="Calibri" w:hAnsi="Calibri"/>
          <w:bCs/>
          <w:i/>
          <w:iCs/>
          <w:caps/>
          <w:lang w:val="en-AU"/>
        </w:rPr>
        <w:t>(</w:t>
      </w:r>
      <w:r w:rsidRPr="004B4776">
        <w:rPr>
          <w:rFonts w:ascii="Calibri" w:hAnsi="Calibri"/>
          <w:i/>
          <w:iCs/>
          <w:lang w:val="en-AU"/>
        </w:rPr>
        <w:t>Minister for Industrial Relations and Workplace Safety)</w:t>
      </w:r>
      <w:r w:rsidRPr="004B4776">
        <w:rPr>
          <w:rFonts w:ascii="Calibri" w:hAnsi="Calibri"/>
          <w:lang w:val="en-AU"/>
        </w:rPr>
        <w:t xml:space="preserve">: Agreement in principle—Resumption of debate </w:t>
      </w:r>
      <w:r w:rsidRPr="004B4776">
        <w:rPr>
          <w:rFonts w:ascii="Calibri" w:hAnsi="Calibri"/>
          <w:i/>
          <w:iCs/>
          <w:lang w:val="en-AU"/>
        </w:rPr>
        <w:t>(from 1 December 2021—Mr Cain)</w:t>
      </w:r>
      <w:r w:rsidRPr="004B4776">
        <w:rPr>
          <w:rFonts w:ascii="Calibri" w:hAnsi="Calibri"/>
          <w:lang w:val="en-AU"/>
        </w:rPr>
        <w:t>.</w:t>
      </w:r>
    </w:p>
    <w:p w14:paraId="0790CEDA" w14:textId="77777777" w:rsidR="004B4776" w:rsidRPr="004B4776" w:rsidRDefault="004B4776" w:rsidP="004B4776">
      <w:pPr>
        <w:tabs>
          <w:tab w:val="right" w:pos="567"/>
        </w:tabs>
        <w:spacing w:before="120" w:after="120"/>
        <w:ind w:left="1134" w:hanging="1134"/>
        <w:rPr>
          <w:rFonts w:ascii="Calibri" w:hAnsi="Calibri"/>
          <w:lang w:val="en-AU"/>
        </w:rPr>
      </w:pPr>
      <w:r w:rsidRPr="004B4776">
        <w:rPr>
          <w:rFonts w:ascii="Calibri" w:hAnsi="Calibri"/>
          <w:lang w:val="en-AU"/>
        </w:rPr>
        <w:tab/>
      </w:r>
      <w:r>
        <w:rPr>
          <w:rFonts w:ascii="Calibri" w:hAnsi="Calibri"/>
          <w:lang w:val="en-AU"/>
        </w:rPr>
        <w:t>4</w:t>
      </w:r>
      <w:r w:rsidRPr="004B4776">
        <w:rPr>
          <w:rFonts w:ascii="Calibri" w:hAnsi="Calibri"/>
          <w:lang w:val="en-AU"/>
        </w:rPr>
        <w:tab/>
      </w:r>
      <w:hyperlink r:id="rId13" w:history="1">
        <w:r w:rsidRPr="004B4776">
          <w:rPr>
            <w:rFonts w:ascii="Calibri" w:hAnsi="Calibri"/>
            <w:b/>
            <w:caps/>
            <w:color w:val="0000FF"/>
            <w:lang w:val="en-AU"/>
          </w:rPr>
          <w:t>Family Violence Legislation Amendment Bill 2022</w:t>
        </w:r>
      </w:hyperlink>
      <w:r w:rsidRPr="004B4776">
        <w:rPr>
          <w:rFonts w:ascii="Calibri" w:hAnsi="Calibri"/>
          <w:bCs/>
          <w:caps/>
          <w:lang w:val="en-AU"/>
        </w:rPr>
        <w:t xml:space="preserve">: </w:t>
      </w:r>
      <w:r w:rsidRPr="004B4776">
        <w:rPr>
          <w:rFonts w:ascii="Calibri" w:hAnsi="Calibri"/>
          <w:bCs/>
          <w:i/>
          <w:iCs/>
          <w:caps/>
          <w:lang w:val="en-AU"/>
        </w:rPr>
        <w:t>(</w:t>
      </w:r>
      <w:r w:rsidRPr="004B4776">
        <w:rPr>
          <w:rFonts w:ascii="Calibri" w:hAnsi="Calibri"/>
          <w:i/>
          <w:iCs/>
          <w:lang w:val="en-AU"/>
        </w:rPr>
        <w:t>Attorney-General)</w:t>
      </w:r>
      <w:r w:rsidRPr="004B4776">
        <w:rPr>
          <w:rFonts w:ascii="Calibri" w:hAnsi="Calibri"/>
          <w:lang w:val="en-AU"/>
        </w:rPr>
        <w:t xml:space="preserve">: Agreement in principle—Resumption of debate </w:t>
      </w:r>
      <w:r w:rsidRPr="004B4776">
        <w:rPr>
          <w:rFonts w:ascii="Calibri" w:hAnsi="Calibri"/>
          <w:i/>
          <w:iCs/>
          <w:lang w:val="en-AU"/>
        </w:rPr>
        <w:t>(from 10 February 2022—Mr Cain)</w:t>
      </w:r>
      <w:r w:rsidRPr="004B4776">
        <w:rPr>
          <w:rFonts w:ascii="Calibri" w:hAnsi="Calibri"/>
          <w:lang w:val="en-AU"/>
        </w:rPr>
        <w:t>.</w:t>
      </w:r>
    </w:p>
    <w:p w14:paraId="595C35A5" w14:textId="77777777" w:rsidR="004B4776" w:rsidRPr="004B4776" w:rsidRDefault="004B4776" w:rsidP="004B4776">
      <w:pPr>
        <w:tabs>
          <w:tab w:val="right" w:pos="567"/>
        </w:tabs>
        <w:spacing w:before="120" w:after="120"/>
        <w:ind w:left="1134" w:hanging="1134"/>
        <w:rPr>
          <w:rFonts w:ascii="Calibri" w:hAnsi="Calibri"/>
          <w:lang w:val="en-AU"/>
        </w:rPr>
      </w:pPr>
      <w:r w:rsidRPr="004B4776">
        <w:rPr>
          <w:rFonts w:ascii="Calibri" w:hAnsi="Calibri"/>
          <w:lang w:val="en-AU"/>
        </w:rPr>
        <w:tab/>
      </w:r>
      <w:r>
        <w:rPr>
          <w:rFonts w:ascii="Calibri" w:hAnsi="Calibri"/>
          <w:lang w:val="en-AU"/>
        </w:rPr>
        <w:t>5</w:t>
      </w:r>
      <w:r w:rsidRPr="004B4776">
        <w:rPr>
          <w:rFonts w:ascii="Calibri" w:hAnsi="Calibri"/>
          <w:lang w:val="en-AU"/>
        </w:rPr>
        <w:tab/>
      </w:r>
      <w:hyperlink r:id="rId14" w:history="1">
        <w:r w:rsidRPr="004B4776">
          <w:rPr>
            <w:rFonts w:ascii="Calibri" w:hAnsi="Calibri"/>
            <w:b/>
            <w:caps/>
            <w:color w:val="0000FF"/>
            <w:lang w:val="en-AU"/>
          </w:rPr>
          <w:t>Domestic Violence Agencies Amendment Bill 2022</w:t>
        </w:r>
      </w:hyperlink>
      <w:r w:rsidRPr="004B4776">
        <w:rPr>
          <w:rFonts w:ascii="Calibri" w:hAnsi="Calibri"/>
          <w:bCs/>
          <w:caps/>
          <w:lang w:val="en-AU"/>
        </w:rPr>
        <w:t xml:space="preserve">: </w:t>
      </w:r>
      <w:r w:rsidRPr="004B4776">
        <w:rPr>
          <w:rFonts w:ascii="Calibri" w:hAnsi="Calibri"/>
          <w:bCs/>
          <w:i/>
          <w:iCs/>
          <w:caps/>
          <w:lang w:val="en-AU"/>
        </w:rPr>
        <w:t>(</w:t>
      </w:r>
      <w:r w:rsidRPr="004B4776">
        <w:rPr>
          <w:rFonts w:ascii="Calibri" w:hAnsi="Calibri"/>
          <w:i/>
          <w:iCs/>
          <w:lang w:val="en-AU"/>
        </w:rPr>
        <w:t>Minister for the Prevention of Domestic and Family Violence)</w:t>
      </w:r>
      <w:r w:rsidRPr="004B4776">
        <w:rPr>
          <w:rFonts w:ascii="Calibri" w:hAnsi="Calibri"/>
          <w:lang w:val="en-AU"/>
        </w:rPr>
        <w:t xml:space="preserve">: Agreement in principle—Resumption of debate </w:t>
      </w:r>
      <w:r w:rsidRPr="004B4776">
        <w:rPr>
          <w:rFonts w:ascii="Calibri" w:hAnsi="Calibri"/>
          <w:i/>
          <w:iCs/>
          <w:lang w:val="en-AU"/>
        </w:rPr>
        <w:t>(from 24 March 2022—Mrs Kikkert)</w:t>
      </w:r>
      <w:r w:rsidRPr="004B4776">
        <w:rPr>
          <w:rFonts w:ascii="Calibri" w:hAnsi="Calibri"/>
          <w:lang w:val="en-AU"/>
        </w:rPr>
        <w:t>.</w:t>
      </w:r>
    </w:p>
    <w:p w14:paraId="4182DA7A" w14:textId="77777777" w:rsidR="004B4776" w:rsidRPr="004B4776" w:rsidRDefault="004B4776" w:rsidP="004B4776">
      <w:pPr>
        <w:tabs>
          <w:tab w:val="right" w:pos="567"/>
        </w:tabs>
        <w:spacing w:before="120" w:after="120"/>
        <w:ind w:left="1134" w:hanging="1134"/>
        <w:rPr>
          <w:rFonts w:ascii="Calibri" w:hAnsi="Calibri"/>
          <w:lang w:val="en-AU"/>
        </w:rPr>
      </w:pPr>
      <w:r w:rsidRPr="004B4776">
        <w:rPr>
          <w:rFonts w:ascii="Calibri" w:hAnsi="Calibri"/>
          <w:lang w:val="en-AU"/>
        </w:rPr>
        <w:lastRenderedPageBreak/>
        <w:tab/>
      </w:r>
      <w:r>
        <w:rPr>
          <w:rFonts w:ascii="Calibri" w:hAnsi="Calibri"/>
          <w:lang w:val="en-AU"/>
        </w:rPr>
        <w:t>6</w:t>
      </w:r>
      <w:r w:rsidRPr="004B4776">
        <w:rPr>
          <w:rFonts w:ascii="Calibri" w:hAnsi="Calibri"/>
          <w:lang w:val="en-AU"/>
        </w:rPr>
        <w:tab/>
      </w:r>
      <w:hyperlink r:id="rId15" w:history="1">
        <w:r w:rsidRPr="004B4776">
          <w:rPr>
            <w:rFonts w:ascii="Calibri" w:hAnsi="Calibri"/>
            <w:b/>
            <w:caps/>
            <w:color w:val="0000FF"/>
            <w:lang w:val="en-AU"/>
          </w:rPr>
          <w:t>Radiation Protection Amendment Bill 2022</w:t>
        </w:r>
      </w:hyperlink>
      <w:r w:rsidRPr="004B4776">
        <w:rPr>
          <w:rFonts w:ascii="Calibri" w:hAnsi="Calibri"/>
          <w:bCs/>
          <w:caps/>
          <w:lang w:val="en-AU"/>
        </w:rPr>
        <w:t xml:space="preserve">: </w:t>
      </w:r>
      <w:r w:rsidRPr="004B4776">
        <w:rPr>
          <w:rFonts w:ascii="Calibri" w:hAnsi="Calibri"/>
          <w:bCs/>
          <w:i/>
          <w:iCs/>
          <w:caps/>
          <w:lang w:val="en-AU"/>
        </w:rPr>
        <w:t>(</w:t>
      </w:r>
      <w:r w:rsidRPr="004B4776">
        <w:rPr>
          <w:rFonts w:ascii="Calibri" w:hAnsi="Calibri"/>
          <w:i/>
          <w:iCs/>
          <w:lang w:val="en-AU"/>
        </w:rPr>
        <w:t>Minister for Health)</w:t>
      </w:r>
      <w:r w:rsidRPr="004B4776">
        <w:rPr>
          <w:rFonts w:ascii="Calibri" w:hAnsi="Calibri"/>
          <w:lang w:val="en-AU"/>
        </w:rPr>
        <w:t xml:space="preserve">: Agreement in principle—Resumption of debate </w:t>
      </w:r>
      <w:r w:rsidRPr="004B4776">
        <w:rPr>
          <w:rFonts w:ascii="Calibri" w:hAnsi="Calibri"/>
          <w:i/>
          <w:iCs/>
          <w:lang w:val="en-AU"/>
        </w:rPr>
        <w:t>(from 24 March 2022—Ms Castley)</w:t>
      </w:r>
      <w:r w:rsidRPr="004B4776">
        <w:rPr>
          <w:rFonts w:ascii="Calibri" w:hAnsi="Calibri"/>
          <w:lang w:val="en-AU"/>
        </w:rPr>
        <w:t>.</w:t>
      </w:r>
    </w:p>
    <w:p w14:paraId="54044480" w14:textId="77777777" w:rsidR="004B4776" w:rsidRPr="004B4776" w:rsidRDefault="004B4776" w:rsidP="004B4776">
      <w:pPr>
        <w:tabs>
          <w:tab w:val="right" w:pos="567"/>
        </w:tabs>
        <w:spacing w:before="120" w:after="120"/>
        <w:ind w:left="1134" w:hanging="1134"/>
        <w:rPr>
          <w:rFonts w:ascii="Calibri" w:hAnsi="Calibri"/>
          <w:lang w:val="en-AU"/>
        </w:rPr>
      </w:pPr>
      <w:r w:rsidRPr="004B4776">
        <w:rPr>
          <w:rFonts w:ascii="Calibri" w:hAnsi="Calibri"/>
          <w:lang w:val="en-AU"/>
        </w:rPr>
        <w:tab/>
      </w:r>
      <w:r>
        <w:rPr>
          <w:rFonts w:ascii="Calibri" w:hAnsi="Calibri"/>
          <w:lang w:val="en-AU"/>
        </w:rPr>
        <w:t>7</w:t>
      </w:r>
      <w:r w:rsidRPr="004B4776">
        <w:rPr>
          <w:rFonts w:ascii="Calibri" w:hAnsi="Calibri"/>
          <w:lang w:val="en-AU"/>
        </w:rPr>
        <w:tab/>
      </w:r>
      <w:r w:rsidRPr="004B4776">
        <w:rPr>
          <w:rFonts w:ascii="Calibri" w:hAnsi="Calibri"/>
          <w:b/>
          <w:bCs/>
          <w:caps/>
          <w:lang w:val="en-AU"/>
        </w:rPr>
        <w:t>ABORIGINAL AND TORRES STRAIT ISLANDER LED REVIEW—OVERREPRESENTATION IN THE TERRITORY'S JUSTICE SYSTEM—GOVERNMENT RESPONSE TO RESOLUTION OF THE ASSEMBLY—PAPER—MOTION TO TAKE NOTE OF PAPER</w:t>
      </w:r>
      <w:r w:rsidRPr="004B4776">
        <w:rPr>
          <w:rFonts w:ascii="Calibri" w:hAnsi="Calibri"/>
          <w:lang w:val="en-AU"/>
        </w:rPr>
        <w:t xml:space="preserve">: Resumption of debate </w:t>
      </w:r>
      <w:r w:rsidRPr="004B4776">
        <w:rPr>
          <w:rFonts w:ascii="Calibri" w:hAnsi="Calibri"/>
          <w:i/>
          <w:iCs/>
          <w:lang w:val="en-AU"/>
        </w:rPr>
        <w:t>(from 8 October 2021—Mrs Kikkert)</w:t>
      </w:r>
      <w:r w:rsidRPr="004B4776">
        <w:rPr>
          <w:rFonts w:ascii="Calibri" w:hAnsi="Calibri"/>
          <w:lang w:val="en-AU"/>
        </w:rPr>
        <w:t xml:space="preserve"> on the motion of Mr Gentleman—That the Assembly take note of the paper.</w:t>
      </w:r>
    </w:p>
    <w:p w14:paraId="42C4B598" w14:textId="77777777" w:rsidR="004B4776" w:rsidRPr="004B4776" w:rsidRDefault="004B4776" w:rsidP="004B4776">
      <w:pPr>
        <w:tabs>
          <w:tab w:val="right" w:pos="567"/>
        </w:tabs>
        <w:spacing w:before="120" w:after="120"/>
        <w:ind w:left="1134" w:hanging="1134"/>
        <w:rPr>
          <w:rFonts w:ascii="Calibri" w:hAnsi="Calibri"/>
          <w:lang w:val="en-AU"/>
        </w:rPr>
      </w:pPr>
      <w:r w:rsidRPr="004B4776">
        <w:rPr>
          <w:rFonts w:ascii="Calibri" w:hAnsi="Calibri"/>
          <w:lang w:val="en-AU"/>
        </w:rPr>
        <w:tab/>
      </w:r>
      <w:r>
        <w:rPr>
          <w:rFonts w:ascii="Calibri" w:hAnsi="Calibri"/>
          <w:lang w:val="en-AU"/>
        </w:rPr>
        <w:t>8</w:t>
      </w:r>
      <w:r w:rsidRPr="004B4776">
        <w:rPr>
          <w:rFonts w:ascii="Calibri" w:hAnsi="Calibri"/>
          <w:lang w:val="en-AU"/>
        </w:rPr>
        <w:tab/>
      </w:r>
      <w:r w:rsidRPr="004B4776">
        <w:rPr>
          <w:rFonts w:ascii="Calibri" w:hAnsi="Calibri"/>
          <w:b/>
          <w:bCs/>
          <w:caps/>
          <w:lang w:val="en-AU"/>
        </w:rPr>
        <w:t>REMUNERATION TRIBUNAL ACT—head of service, directors-general and executiveS—DETERMINATION 1 of 2022—PAPER—MOTION TO TAKE NOTE OF PAPER</w:t>
      </w:r>
      <w:r w:rsidRPr="004B4776">
        <w:rPr>
          <w:rFonts w:ascii="Calibri" w:hAnsi="Calibri"/>
          <w:lang w:val="en-AU"/>
        </w:rPr>
        <w:t xml:space="preserve">: Resumption of debate </w:t>
      </w:r>
      <w:r w:rsidRPr="004B4776">
        <w:rPr>
          <w:rFonts w:ascii="Calibri" w:hAnsi="Calibri"/>
          <w:i/>
          <w:iCs/>
          <w:lang w:val="en-AU"/>
        </w:rPr>
        <w:t>(from 24 March 2022—Ms Lawder)</w:t>
      </w:r>
      <w:r w:rsidRPr="004B4776">
        <w:rPr>
          <w:rFonts w:ascii="Calibri" w:hAnsi="Calibri"/>
          <w:lang w:val="en-AU"/>
        </w:rPr>
        <w:t xml:space="preserve"> on the motion of Mr Gentleman—That the Assembly take note of the paper.</w:t>
      </w:r>
    </w:p>
    <w:p w14:paraId="0F7772EC" w14:textId="77777777" w:rsidR="004B4776" w:rsidRPr="004B4776" w:rsidRDefault="004B4776" w:rsidP="004B4776">
      <w:pPr>
        <w:tabs>
          <w:tab w:val="right" w:pos="567"/>
        </w:tabs>
        <w:spacing w:before="120" w:after="120"/>
        <w:ind w:left="1134" w:hanging="1134"/>
        <w:rPr>
          <w:rFonts w:ascii="Calibri" w:hAnsi="Calibri"/>
          <w:lang w:val="en-AU"/>
        </w:rPr>
      </w:pPr>
      <w:r w:rsidRPr="004B4776">
        <w:rPr>
          <w:rFonts w:ascii="Calibri" w:hAnsi="Calibri"/>
          <w:lang w:val="en-AU"/>
        </w:rPr>
        <w:tab/>
      </w:r>
      <w:r>
        <w:rPr>
          <w:rFonts w:ascii="Calibri" w:hAnsi="Calibri"/>
          <w:lang w:val="en-AU"/>
        </w:rPr>
        <w:t>9</w:t>
      </w:r>
      <w:r w:rsidRPr="004B4776">
        <w:rPr>
          <w:rFonts w:ascii="Calibri" w:hAnsi="Calibri"/>
          <w:lang w:val="en-AU"/>
        </w:rPr>
        <w:tab/>
      </w:r>
      <w:r w:rsidRPr="004B4776">
        <w:rPr>
          <w:rFonts w:ascii="Calibri" w:hAnsi="Calibri"/>
          <w:b/>
          <w:bCs/>
          <w:caps/>
          <w:lang w:val="en-AU"/>
        </w:rPr>
        <w:t>PUBLIC SECTOR MANAGEMENT STANDARDS—ENGAGEMENTS of LONG TERM SENIOR EXECUTIVE SERVICE MEMBERS—SCHEDULE—1 SEPTEMBER 2021 TO 28 FEBRUARY 2022—PAPER—MOTION TO TAKE NOTE OF PAPER</w:t>
      </w:r>
      <w:r w:rsidRPr="004B4776">
        <w:rPr>
          <w:rFonts w:ascii="Calibri" w:hAnsi="Calibri"/>
          <w:lang w:val="en-AU"/>
        </w:rPr>
        <w:t xml:space="preserve">: Resumption of debate </w:t>
      </w:r>
      <w:r w:rsidRPr="004B4776">
        <w:rPr>
          <w:rFonts w:ascii="Calibri" w:hAnsi="Calibri"/>
          <w:i/>
          <w:iCs/>
          <w:lang w:val="en-AU"/>
        </w:rPr>
        <w:t>(from 24 March 2022—Ms Lawder)</w:t>
      </w:r>
      <w:r w:rsidRPr="004B4776">
        <w:rPr>
          <w:rFonts w:ascii="Calibri" w:hAnsi="Calibri"/>
          <w:lang w:val="en-AU"/>
        </w:rPr>
        <w:t xml:space="preserve"> on the motion of Mr Gentleman—That the Assembly take note of the paper.</w:t>
      </w:r>
    </w:p>
    <w:p w14:paraId="74806E05" w14:textId="77777777" w:rsidR="004B4776" w:rsidRPr="004B4776" w:rsidRDefault="004B4776" w:rsidP="004B4776">
      <w:pPr>
        <w:tabs>
          <w:tab w:val="right" w:pos="567"/>
        </w:tabs>
        <w:spacing w:before="120" w:after="120"/>
        <w:ind w:left="1134" w:hanging="1134"/>
        <w:rPr>
          <w:rFonts w:ascii="Calibri" w:hAnsi="Calibri"/>
          <w:lang w:val="en-AU"/>
        </w:rPr>
      </w:pPr>
      <w:r w:rsidRPr="004B4776">
        <w:rPr>
          <w:rFonts w:ascii="Calibri" w:hAnsi="Calibri"/>
          <w:lang w:val="en-AU"/>
        </w:rPr>
        <w:tab/>
      </w:r>
      <w:r>
        <w:rPr>
          <w:rFonts w:ascii="Calibri" w:hAnsi="Calibri"/>
          <w:lang w:val="en-AU"/>
        </w:rPr>
        <w:t>10</w:t>
      </w:r>
      <w:r w:rsidRPr="004B4776">
        <w:rPr>
          <w:rFonts w:ascii="Calibri" w:hAnsi="Calibri"/>
          <w:lang w:val="en-AU"/>
        </w:rPr>
        <w:tab/>
      </w:r>
      <w:r w:rsidRPr="004B4776">
        <w:rPr>
          <w:rFonts w:ascii="Calibri" w:hAnsi="Calibri"/>
          <w:b/>
          <w:bCs/>
          <w:caps/>
          <w:lang w:val="en-AU"/>
        </w:rPr>
        <w:t>GUNGAHLIN CINEMA DEVELOPMENT—RESPONSE TO RESOLUTION OF THE ASSEMBLY—PAPER—MOTION TO TAKE NOTE OF PAPER</w:t>
      </w:r>
      <w:r w:rsidRPr="004B4776">
        <w:rPr>
          <w:rFonts w:ascii="Calibri" w:hAnsi="Calibri"/>
          <w:lang w:val="en-AU"/>
        </w:rPr>
        <w:t xml:space="preserve">: Resumption of debate </w:t>
      </w:r>
      <w:r w:rsidRPr="004B4776">
        <w:rPr>
          <w:rFonts w:ascii="Calibri" w:hAnsi="Calibri"/>
          <w:i/>
          <w:iCs/>
          <w:lang w:val="en-AU"/>
        </w:rPr>
        <w:t>(from 24 March 2022—Ms Lawder)</w:t>
      </w:r>
      <w:r w:rsidRPr="004B4776">
        <w:rPr>
          <w:rFonts w:ascii="Calibri" w:hAnsi="Calibri"/>
          <w:lang w:val="en-AU"/>
        </w:rPr>
        <w:t xml:space="preserve"> on the motion of Mr Gentleman—That the Assembly take note of the paper.</w:t>
      </w:r>
    </w:p>
    <w:p w14:paraId="7E09AF0C" w14:textId="77777777" w:rsidR="004B4776" w:rsidRPr="004B4776" w:rsidRDefault="004B4776" w:rsidP="004B4776">
      <w:pPr>
        <w:tabs>
          <w:tab w:val="right" w:pos="567"/>
        </w:tabs>
        <w:spacing w:before="120" w:after="120"/>
        <w:ind w:left="1134" w:hanging="1134"/>
        <w:rPr>
          <w:rFonts w:ascii="Calibri" w:hAnsi="Calibri"/>
          <w:lang w:val="en-AU"/>
        </w:rPr>
      </w:pPr>
      <w:r w:rsidRPr="004B4776">
        <w:rPr>
          <w:rFonts w:ascii="Calibri" w:hAnsi="Calibri"/>
          <w:lang w:val="en-AU"/>
        </w:rPr>
        <w:tab/>
      </w:r>
      <w:r>
        <w:rPr>
          <w:rFonts w:ascii="Calibri" w:hAnsi="Calibri"/>
          <w:lang w:val="en-AU"/>
        </w:rPr>
        <w:t>11</w:t>
      </w:r>
      <w:r w:rsidRPr="004B4776">
        <w:rPr>
          <w:rFonts w:ascii="Calibri" w:hAnsi="Calibri"/>
          <w:lang w:val="en-AU"/>
        </w:rPr>
        <w:tab/>
      </w:r>
      <w:r w:rsidRPr="004B4776">
        <w:rPr>
          <w:rFonts w:ascii="Calibri" w:hAnsi="Calibri"/>
          <w:b/>
          <w:bCs/>
          <w:caps/>
          <w:lang w:val="en-AU"/>
        </w:rPr>
        <w:t>FREEDOM OF INFORMATION ACT—COPY OF NOTICE PROVIDED TO THE OMBUDSMAN—FREEDOM OF INFORMATION REQUEST—DECISION NOT MADE IN TIME—COMMUNITY SERVICES DIRECTORATE (HOU-21/46)—PAPER—MOTION TO TAKE NOTE OF PAPER</w:t>
      </w:r>
      <w:r w:rsidRPr="004B4776">
        <w:rPr>
          <w:rFonts w:ascii="Calibri" w:hAnsi="Calibri"/>
          <w:lang w:val="en-AU"/>
        </w:rPr>
        <w:t xml:space="preserve">: Resumption of debate </w:t>
      </w:r>
      <w:r w:rsidRPr="004B4776">
        <w:rPr>
          <w:rFonts w:ascii="Calibri" w:hAnsi="Calibri"/>
          <w:i/>
          <w:iCs/>
          <w:lang w:val="en-AU"/>
        </w:rPr>
        <w:t>(from 24 March 2022—Ms Lawder)</w:t>
      </w:r>
      <w:r w:rsidRPr="004B4776">
        <w:rPr>
          <w:rFonts w:ascii="Calibri" w:hAnsi="Calibri"/>
          <w:lang w:val="en-AU"/>
        </w:rPr>
        <w:t xml:space="preserve"> on the motion of Mr Gentleman—That the Assembly take note of the paper.</w:t>
      </w:r>
    </w:p>
    <w:p w14:paraId="548D5BAA" w14:textId="77777777" w:rsidR="004B4776" w:rsidRPr="004B4776" w:rsidRDefault="004B4776" w:rsidP="004B4776">
      <w:pPr>
        <w:tabs>
          <w:tab w:val="right" w:pos="580"/>
          <w:tab w:val="left" w:pos="9072"/>
        </w:tabs>
        <w:spacing w:before="240" w:after="480"/>
        <w:ind w:left="567" w:hanging="567"/>
        <w:jc w:val="center"/>
        <w:rPr>
          <w:rFonts w:ascii="Times New Roman" w:hAnsi="Times New Roman"/>
        </w:rPr>
      </w:pPr>
      <w:r w:rsidRPr="004B4776">
        <w:rPr>
          <w:rFonts w:ascii="Times New Roman" w:hAnsi="Times New Roman"/>
        </w:rPr>
        <w:t>___________________________________</w:t>
      </w:r>
    </w:p>
    <w:p w14:paraId="4E026FC9" w14:textId="77777777" w:rsidR="004B4776" w:rsidRPr="004B4776" w:rsidRDefault="004B4776" w:rsidP="004B4776">
      <w:pPr>
        <w:spacing w:before="240" w:after="240"/>
        <w:jc w:val="center"/>
        <w:rPr>
          <w:rFonts w:ascii="Calibri" w:hAnsi="Calibri"/>
          <w:b/>
          <w:sz w:val="28"/>
          <w:lang w:eastAsia="en-US"/>
        </w:rPr>
      </w:pPr>
      <w:r w:rsidRPr="004B4776">
        <w:rPr>
          <w:rFonts w:ascii="Calibri" w:hAnsi="Calibri"/>
          <w:b/>
          <w:sz w:val="28"/>
          <w:lang w:eastAsia="en-US"/>
        </w:rPr>
        <w:t>PRIVATE MEMBERS’ BUSINESS</w:t>
      </w:r>
    </w:p>
    <w:p w14:paraId="4E87427E" w14:textId="77777777" w:rsidR="004B4776" w:rsidRPr="004B4776" w:rsidRDefault="004B4776" w:rsidP="004B4776">
      <w:pPr>
        <w:tabs>
          <w:tab w:val="right" w:pos="580"/>
        </w:tabs>
        <w:spacing w:before="240" w:after="240"/>
        <w:rPr>
          <w:rFonts w:ascii="Calibri" w:hAnsi="Calibri"/>
          <w:b/>
          <w:sz w:val="28"/>
          <w:lang w:eastAsia="en-US"/>
        </w:rPr>
      </w:pPr>
      <w:r w:rsidRPr="004B4776">
        <w:rPr>
          <w:rFonts w:ascii="Calibri" w:hAnsi="Calibri"/>
          <w:b/>
          <w:sz w:val="28"/>
          <w:lang w:eastAsia="en-US"/>
        </w:rPr>
        <w:t>Notices</w:t>
      </w:r>
    </w:p>
    <w:p w14:paraId="360EB8C3" w14:textId="77777777" w:rsidR="004B4776" w:rsidRPr="004B4776" w:rsidRDefault="004B4776" w:rsidP="004B4776">
      <w:pPr>
        <w:tabs>
          <w:tab w:val="right" w:pos="567"/>
          <w:tab w:val="left" w:pos="1134"/>
        </w:tabs>
        <w:spacing w:before="120" w:after="120"/>
        <w:ind w:left="1134" w:hanging="1134"/>
        <w:rPr>
          <w:rFonts w:ascii="Calibri" w:hAnsi="Calibri"/>
          <w:lang w:val="en-AU"/>
        </w:rPr>
      </w:pPr>
      <w:r w:rsidRPr="004B4776">
        <w:rPr>
          <w:rFonts w:ascii="Calibri" w:hAnsi="Calibri"/>
          <w:lang w:val="en-AU"/>
        </w:rPr>
        <w:tab/>
      </w:r>
      <w:r>
        <w:rPr>
          <w:rFonts w:ascii="Calibri" w:hAnsi="Calibri"/>
          <w:lang w:val="en-AU"/>
        </w:rPr>
        <w:t>1</w:t>
      </w:r>
      <w:r w:rsidRPr="004B4776">
        <w:rPr>
          <w:rFonts w:ascii="Calibri" w:hAnsi="Calibri"/>
          <w:lang w:val="en-AU"/>
        </w:rPr>
        <w:tab/>
      </w:r>
      <w:r w:rsidRPr="004B4776">
        <w:rPr>
          <w:rFonts w:ascii="Calibri" w:hAnsi="Calibri"/>
          <w:b/>
          <w:caps/>
          <w:lang w:val="en-AU"/>
        </w:rPr>
        <w:t>Ms Lee</w:t>
      </w:r>
      <w:r w:rsidRPr="004B4776">
        <w:rPr>
          <w:rFonts w:ascii="Calibri" w:hAnsi="Calibri"/>
          <w:lang w:val="en-AU"/>
        </w:rPr>
        <w:t>: To move—That this Assembly:</w:t>
      </w:r>
    </w:p>
    <w:p w14:paraId="6DD2D446" w14:textId="77777777" w:rsidR="004B4776" w:rsidRPr="004B4776" w:rsidRDefault="004B4776" w:rsidP="004B4776">
      <w:pPr>
        <w:tabs>
          <w:tab w:val="left" w:pos="567"/>
        </w:tabs>
        <w:spacing w:before="60" w:after="60"/>
        <w:ind w:left="1701" w:hanging="567"/>
        <w:rPr>
          <w:rFonts w:ascii="Calibri" w:hAnsi="Calibri"/>
          <w:lang w:val="en-AU" w:eastAsia="en-US"/>
        </w:rPr>
      </w:pPr>
      <w:r w:rsidRPr="004B4776">
        <w:rPr>
          <w:rFonts w:ascii="Calibri" w:hAnsi="Calibri"/>
          <w:lang w:val="en-AU" w:eastAsia="en-US"/>
        </w:rPr>
        <w:t>(1)</w:t>
      </w:r>
      <w:r w:rsidRPr="004B4776">
        <w:rPr>
          <w:rFonts w:ascii="Calibri" w:hAnsi="Calibri"/>
          <w:lang w:val="en-AU" w:eastAsia="en-US"/>
        </w:rPr>
        <w:tab/>
        <w:t>notes that the:</w:t>
      </w:r>
    </w:p>
    <w:p w14:paraId="4C266D8D" w14:textId="77777777" w:rsidR="004B4776" w:rsidRPr="004B4776" w:rsidRDefault="004B4776" w:rsidP="004B4776">
      <w:pPr>
        <w:tabs>
          <w:tab w:val="left" w:pos="567"/>
        </w:tabs>
        <w:spacing w:before="60" w:after="60"/>
        <w:ind w:left="2268" w:hanging="567"/>
        <w:rPr>
          <w:rFonts w:ascii="Calibri" w:hAnsi="Calibri"/>
          <w:lang w:val="en-AU" w:eastAsia="en-US"/>
        </w:rPr>
      </w:pPr>
      <w:r w:rsidRPr="004B4776">
        <w:rPr>
          <w:rFonts w:ascii="Calibri" w:hAnsi="Calibri"/>
          <w:lang w:val="en-AU" w:eastAsia="en-US"/>
        </w:rPr>
        <w:t>(a)</w:t>
      </w:r>
      <w:r w:rsidRPr="004B4776">
        <w:rPr>
          <w:rFonts w:ascii="Calibri" w:hAnsi="Calibri"/>
          <w:lang w:val="en-AU" w:eastAsia="en-US"/>
        </w:rPr>
        <w:tab/>
        <w:t>ACT is in a housing crisis;</w:t>
      </w:r>
    </w:p>
    <w:p w14:paraId="79459841" w14:textId="77777777" w:rsidR="004B4776" w:rsidRPr="004B4776" w:rsidRDefault="004B4776" w:rsidP="004B4776">
      <w:pPr>
        <w:tabs>
          <w:tab w:val="left" w:pos="567"/>
        </w:tabs>
        <w:spacing w:before="60" w:after="60"/>
        <w:ind w:left="2268" w:hanging="567"/>
        <w:rPr>
          <w:rFonts w:ascii="Calibri" w:hAnsi="Calibri"/>
          <w:lang w:val="en-AU" w:eastAsia="en-US"/>
        </w:rPr>
      </w:pPr>
      <w:r w:rsidRPr="004B4776">
        <w:rPr>
          <w:rFonts w:ascii="Calibri" w:hAnsi="Calibri"/>
          <w:lang w:val="en-AU" w:eastAsia="en-US"/>
        </w:rPr>
        <w:t>(b)</w:t>
      </w:r>
      <w:r w:rsidRPr="004B4776">
        <w:rPr>
          <w:rFonts w:ascii="Calibri" w:hAnsi="Calibri"/>
          <w:lang w:val="en-AU" w:eastAsia="en-US"/>
        </w:rPr>
        <w:tab/>
        <w:t>ACT Government’s Indicative Land Release Program 2021-22 to 2025</w:t>
      </w:r>
      <w:r w:rsidRPr="004B4776">
        <w:rPr>
          <w:rFonts w:ascii="Calibri" w:hAnsi="Calibri"/>
          <w:lang w:val="en-AU" w:eastAsia="en-US"/>
        </w:rPr>
        <w:noBreakHyphen/>
        <w:t>26 dictates that:</w:t>
      </w:r>
    </w:p>
    <w:p w14:paraId="7DEEF43D" w14:textId="77777777" w:rsidR="004B4776" w:rsidRPr="004B4776" w:rsidRDefault="004B4776" w:rsidP="004B4776">
      <w:pPr>
        <w:spacing w:before="60" w:after="120"/>
        <w:ind w:left="2835" w:hanging="567"/>
        <w:rPr>
          <w:rFonts w:ascii="Calibri" w:hAnsi="Calibri"/>
          <w:lang w:val="en-AU" w:eastAsia="en-US"/>
        </w:rPr>
      </w:pPr>
      <w:r w:rsidRPr="004B4776">
        <w:rPr>
          <w:rFonts w:ascii="Calibri" w:hAnsi="Calibri"/>
          <w:lang w:val="en-AU" w:eastAsia="en-US"/>
        </w:rPr>
        <w:t>(</w:t>
      </w:r>
      <w:proofErr w:type="spellStart"/>
      <w:r w:rsidRPr="004B4776">
        <w:rPr>
          <w:rFonts w:ascii="Calibri" w:hAnsi="Calibri"/>
          <w:lang w:val="en-AU" w:eastAsia="en-US"/>
        </w:rPr>
        <w:t>i</w:t>
      </w:r>
      <w:proofErr w:type="spellEnd"/>
      <w:r w:rsidRPr="004B4776">
        <w:rPr>
          <w:rFonts w:ascii="Calibri" w:hAnsi="Calibri"/>
          <w:lang w:val="en-AU" w:eastAsia="en-US"/>
        </w:rPr>
        <w:t>)</w:t>
      </w:r>
      <w:r w:rsidRPr="004B4776">
        <w:rPr>
          <w:rFonts w:ascii="Calibri" w:hAnsi="Calibri"/>
          <w:lang w:val="en-AU" w:eastAsia="en-US"/>
        </w:rPr>
        <w:tab/>
        <w:t xml:space="preserve">over the next five years, approximately 70 percent of the land for new housing delivered by the ACT Government will be for high density </w:t>
      </w:r>
      <w:proofErr w:type="gramStart"/>
      <w:r w:rsidRPr="004B4776">
        <w:rPr>
          <w:rFonts w:ascii="Calibri" w:hAnsi="Calibri"/>
          <w:lang w:val="en-AU" w:eastAsia="en-US"/>
        </w:rPr>
        <w:t>dwellings;</w:t>
      </w:r>
      <w:proofErr w:type="gramEnd"/>
    </w:p>
    <w:p w14:paraId="531CC776" w14:textId="77777777" w:rsidR="004B4776" w:rsidRPr="004B4776" w:rsidRDefault="004B4776" w:rsidP="004B4776">
      <w:pPr>
        <w:spacing w:before="60" w:after="120"/>
        <w:ind w:left="2835" w:hanging="567"/>
        <w:rPr>
          <w:rFonts w:ascii="Calibri" w:hAnsi="Calibri"/>
          <w:lang w:val="en-AU" w:eastAsia="en-US"/>
        </w:rPr>
      </w:pPr>
      <w:r w:rsidRPr="004B4776">
        <w:rPr>
          <w:rFonts w:ascii="Calibri" w:hAnsi="Calibri"/>
          <w:lang w:val="en-AU" w:eastAsia="en-US"/>
        </w:rPr>
        <w:t>(ii)</w:t>
      </w:r>
      <w:r w:rsidRPr="004B4776">
        <w:rPr>
          <w:rFonts w:ascii="Calibri" w:hAnsi="Calibri"/>
          <w:lang w:val="en-AU" w:eastAsia="en-US"/>
        </w:rPr>
        <w:tab/>
        <w:t>25 percent will be land for detached housing; and</w:t>
      </w:r>
    </w:p>
    <w:p w14:paraId="121CEB16" w14:textId="77777777" w:rsidR="004B4776" w:rsidRPr="004B4776" w:rsidRDefault="004B4776" w:rsidP="004B4776">
      <w:pPr>
        <w:spacing w:before="60" w:after="120"/>
        <w:ind w:left="2835" w:hanging="567"/>
        <w:rPr>
          <w:rFonts w:ascii="Calibri" w:hAnsi="Calibri"/>
          <w:lang w:val="en-AU" w:eastAsia="en-US"/>
        </w:rPr>
      </w:pPr>
      <w:r w:rsidRPr="004B4776">
        <w:rPr>
          <w:rFonts w:ascii="Calibri" w:hAnsi="Calibri"/>
          <w:lang w:val="en-AU" w:eastAsia="en-US"/>
        </w:rPr>
        <w:lastRenderedPageBreak/>
        <w:t>(iii)</w:t>
      </w:r>
      <w:r w:rsidRPr="004B4776">
        <w:rPr>
          <w:rFonts w:ascii="Calibri" w:hAnsi="Calibri"/>
          <w:lang w:val="en-AU" w:eastAsia="en-US"/>
        </w:rPr>
        <w:tab/>
        <w:t xml:space="preserve">the remaining five percent will be for mid-density </w:t>
      </w:r>
      <w:proofErr w:type="gramStart"/>
      <w:r w:rsidRPr="004B4776">
        <w:rPr>
          <w:rFonts w:ascii="Calibri" w:hAnsi="Calibri"/>
          <w:lang w:val="en-AU" w:eastAsia="en-US"/>
        </w:rPr>
        <w:t>dwellings;</w:t>
      </w:r>
      <w:proofErr w:type="gramEnd"/>
    </w:p>
    <w:p w14:paraId="7A737013" w14:textId="77777777" w:rsidR="004B4776" w:rsidRPr="004B4776" w:rsidRDefault="004B4776" w:rsidP="004B4776">
      <w:pPr>
        <w:tabs>
          <w:tab w:val="left" w:pos="567"/>
        </w:tabs>
        <w:spacing w:before="60" w:after="60"/>
        <w:ind w:left="1701" w:hanging="567"/>
        <w:rPr>
          <w:rFonts w:ascii="Calibri" w:hAnsi="Calibri"/>
          <w:lang w:val="en-AU" w:eastAsia="en-US"/>
        </w:rPr>
      </w:pPr>
      <w:r w:rsidRPr="004B4776">
        <w:rPr>
          <w:rFonts w:ascii="Calibri" w:hAnsi="Calibri"/>
          <w:lang w:val="en-AU" w:eastAsia="en-US"/>
        </w:rPr>
        <w:t>(2)</w:t>
      </w:r>
      <w:r w:rsidRPr="004B4776">
        <w:rPr>
          <w:rFonts w:ascii="Calibri" w:hAnsi="Calibri"/>
          <w:lang w:val="en-AU" w:eastAsia="en-US"/>
        </w:rPr>
        <w:tab/>
        <w:t>further notes that:</w:t>
      </w:r>
    </w:p>
    <w:p w14:paraId="399F74E0" w14:textId="77777777" w:rsidR="004B4776" w:rsidRPr="004B4776" w:rsidRDefault="004B4776" w:rsidP="004B4776">
      <w:pPr>
        <w:tabs>
          <w:tab w:val="left" w:pos="567"/>
        </w:tabs>
        <w:spacing w:before="60" w:after="60"/>
        <w:ind w:left="2268" w:hanging="567"/>
        <w:rPr>
          <w:rFonts w:ascii="Calibri" w:hAnsi="Calibri"/>
          <w:lang w:val="en-AU" w:eastAsia="en-US"/>
        </w:rPr>
      </w:pPr>
      <w:r w:rsidRPr="004B4776">
        <w:rPr>
          <w:rFonts w:ascii="Calibri" w:hAnsi="Calibri"/>
          <w:lang w:val="en-AU" w:eastAsia="en-US"/>
        </w:rPr>
        <w:t>(a)</w:t>
      </w:r>
      <w:r w:rsidRPr="004B4776">
        <w:rPr>
          <w:rFonts w:ascii="Calibri" w:hAnsi="Calibri"/>
          <w:lang w:val="en-AU" w:eastAsia="en-US"/>
        </w:rPr>
        <w:tab/>
        <w:t xml:space="preserve">this approach is restricting Canberrans’ housing </w:t>
      </w:r>
      <w:proofErr w:type="gramStart"/>
      <w:r w:rsidRPr="004B4776">
        <w:rPr>
          <w:rFonts w:ascii="Calibri" w:hAnsi="Calibri"/>
          <w:lang w:val="en-AU" w:eastAsia="en-US"/>
        </w:rPr>
        <w:t>choices;</w:t>
      </w:r>
      <w:proofErr w:type="gramEnd"/>
    </w:p>
    <w:p w14:paraId="35538579" w14:textId="77777777" w:rsidR="004B4776" w:rsidRPr="004B4776" w:rsidRDefault="004B4776" w:rsidP="004B4776">
      <w:pPr>
        <w:tabs>
          <w:tab w:val="left" w:pos="567"/>
        </w:tabs>
        <w:spacing w:before="60" w:after="60"/>
        <w:ind w:left="2268" w:hanging="567"/>
        <w:rPr>
          <w:rFonts w:ascii="Calibri" w:hAnsi="Calibri"/>
          <w:lang w:val="en-AU" w:eastAsia="en-US"/>
        </w:rPr>
      </w:pPr>
      <w:r w:rsidRPr="004B4776">
        <w:rPr>
          <w:rFonts w:ascii="Calibri" w:hAnsi="Calibri"/>
          <w:lang w:val="en-AU" w:eastAsia="en-US"/>
        </w:rPr>
        <w:t>(b)</w:t>
      </w:r>
      <w:r w:rsidRPr="004B4776">
        <w:rPr>
          <w:rFonts w:ascii="Calibri" w:hAnsi="Calibri"/>
          <w:lang w:val="en-AU" w:eastAsia="en-US"/>
        </w:rPr>
        <w:tab/>
        <w:t>it is not delivering a mix of housing typologies to meet demand; and</w:t>
      </w:r>
    </w:p>
    <w:p w14:paraId="60345377" w14:textId="77777777" w:rsidR="004B4776" w:rsidRPr="004B4776" w:rsidRDefault="004B4776" w:rsidP="004B4776">
      <w:pPr>
        <w:tabs>
          <w:tab w:val="left" w:pos="567"/>
        </w:tabs>
        <w:spacing w:before="60" w:after="60"/>
        <w:ind w:left="2268" w:hanging="567"/>
        <w:rPr>
          <w:rFonts w:ascii="Calibri" w:hAnsi="Calibri"/>
          <w:lang w:val="en-AU" w:eastAsia="en-US"/>
        </w:rPr>
      </w:pPr>
      <w:r w:rsidRPr="004B4776">
        <w:rPr>
          <w:rFonts w:ascii="Calibri" w:hAnsi="Calibri"/>
          <w:lang w:val="en-AU" w:eastAsia="en-US"/>
        </w:rPr>
        <w:t>(c)</w:t>
      </w:r>
      <w:r w:rsidRPr="004B4776">
        <w:rPr>
          <w:rFonts w:ascii="Calibri" w:hAnsi="Calibri"/>
          <w:lang w:val="en-AU" w:eastAsia="en-US"/>
        </w:rPr>
        <w:tab/>
        <w:t>lack of choice is pricing Canberrans out of the detached and mid-density housing markets; and</w:t>
      </w:r>
    </w:p>
    <w:p w14:paraId="5272D445" w14:textId="77777777" w:rsidR="004B4776" w:rsidRPr="004B4776" w:rsidRDefault="004B4776" w:rsidP="004B4776">
      <w:pPr>
        <w:tabs>
          <w:tab w:val="left" w:pos="567"/>
        </w:tabs>
        <w:spacing w:before="60" w:after="60"/>
        <w:ind w:left="1701" w:hanging="567"/>
        <w:rPr>
          <w:rFonts w:ascii="Calibri" w:hAnsi="Calibri"/>
          <w:lang w:val="en-AU" w:eastAsia="en-US"/>
        </w:rPr>
      </w:pPr>
      <w:r w:rsidRPr="004B4776">
        <w:rPr>
          <w:rFonts w:ascii="Calibri" w:hAnsi="Calibri"/>
          <w:lang w:val="en-AU" w:eastAsia="en-US"/>
        </w:rPr>
        <w:t>(3)</w:t>
      </w:r>
      <w:r w:rsidRPr="004B4776">
        <w:rPr>
          <w:rFonts w:ascii="Calibri" w:hAnsi="Calibri"/>
          <w:lang w:val="en-AU" w:eastAsia="en-US"/>
        </w:rPr>
        <w:tab/>
        <w:t>calls on the ACT Government to:</w:t>
      </w:r>
    </w:p>
    <w:p w14:paraId="1A464551" w14:textId="77777777" w:rsidR="004B4776" w:rsidRPr="004B4776" w:rsidRDefault="004B4776" w:rsidP="004B4776">
      <w:pPr>
        <w:tabs>
          <w:tab w:val="left" w:pos="567"/>
        </w:tabs>
        <w:spacing w:before="60" w:after="60"/>
        <w:ind w:left="2268" w:hanging="567"/>
        <w:rPr>
          <w:rFonts w:ascii="Calibri" w:hAnsi="Calibri"/>
          <w:lang w:val="en-AU" w:eastAsia="en-US"/>
        </w:rPr>
      </w:pPr>
      <w:r w:rsidRPr="004B4776">
        <w:rPr>
          <w:rFonts w:ascii="Calibri" w:hAnsi="Calibri"/>
          <w:lang w:val="en-AU" w:eastAsia="en-US"/>
        </w:rPr>
        <w:t>(a)</w:t>
      </w:r>
      <w:r w:rsidRPr="004B4776">
        <w:rPr>
          <w:rFonts w:ascii="Calibri" w:hAnsi="Calibri"/>
          <w:lang w:val="en-AU" w:eastAsia="en-US"/>
        </w:rPr>
        <w:tab/>
        <w:t>reframe the planned land release for the next five years to provide more options for mid-density and detached housing; and</w:t>
      </w:r>
    </w:p>
    <w:p w14:paraId="14DDFDA2" w14:textId="77777777" w:rsidR="004B4776" w:rsidRPr="004B4776" w:rsidRDefault="004B4776" w:rsidP="004B4776">
      <w:pPr>
        <w:tabs>
          <w:tab w:val="left" w:pos="567"/>
        </w:tabs>
        <w:spacing w:before="60" w:after="60"/>
        <w:ind w:left="2268" w:hanging="567"/>
        <w:rPr>
          <w:rFonts w:ascii="Calibri" w:hAnsi="Calibri"/>
          <w:lang w:val="en-AU" w:eastAsia="en-US"/>
        </w:rPr>
      </w:pPr>
      <w:r w:rsidRPr="004B4776">
        <w:rPr>
          <w:rFonts w:ascii="Calibri" w:hAnsi="Calibri"/>
          <w:lang w:val="en-AU" w:eastAsia="en-US"/>
        </w:rPr>
        <w:t>(b)</w:t>
      </w:r>
      <w:r w:rsidRPr="004B4776">
        <w:rPr>
          <w:rFonts w:ascii="Calibri" w:hAnsi="Calibri"/>
          <w:lang w:val="en-AU" w:eastAsia="en-US"/>
        </w:rPr>
        <w:tab/>
        <w:t>ensure the new planning regime will deliver the housing choices Canberrans want and need. (</w:t>
      </w:r>
      <w:r w:rsidRPr="004B4776">
        <w:rPr>
          <w:rFonts w:ascii="Calibri" w:hAnsi="Calibri"/>
          <w:i/>
          <w:iCs/>
          <w:lang w:val="en-AU" w:eastAsia="en-US"/>
        </w:rPr>
        <w:t>Notice given 4 April 2022. Notice will be removed from the Notice Paper unless called on within 4 sitting weeks – standing order 125A</w:t>
      </w:r>
      <w:r w:rsidRPr="004B4776">
        <w:rPr>
          <w:rFonts w:ascii="Calibri" w:hAnsi="Calibri"/>
          <w:lang w:val="en-AU" w:eastAsia="en-US"/>
        </w:rPr>
        <w:t>).</w:t>
      </w:r>
    </w:p>
    <w:p w14:paraId="2357F516" w14:textId="77777777" w:rsidR="004B4776" w:rsidRPr="004B4776" w:rsidRDefault="004B4776" w:rsidP="004B4776">
      <w:pPr>
        <w:tabs>
          <w:tab w:val="right" w:pos="567"/>
          <w:tab w:val="left" w:pos="1134"/>
        </w:tabs>
        <w:spacing w:before="120" w:after="120"/>
        <w:ind w:left="1134" w:hanging="1134"/>
        <w:rPr>
          <w:rFonts w:ascii="Calibri" w:hAnsi="Calibri"/>
          <w:lang w:val="en-AU"/>
        </w:rPr>
      </w:pPr>
      <w:r w:rsidRPr="004B4776">
        <w:rPr>
          <w:rFonts w:ascii="Calibri" w:hAnsi="Calibri"/>
          <w:lang w:val="en-AU"/>
        </w:rPr>
        <w:tab/>
      </w:r>
      <w:r>
        <w:rPr>
          <w:rFonts w:ascii="Calibri" w:hAnsi="Calibri"/>
          <w:lang w:val="en-AU"/>
        </w:rPr>
        <w:t>2</w:t>
      </w:r>
      <w:r w:rsidRPr="004B4776">
        <w:rPr>
          <w:rFonts w:ascii="Calibri" w:hAnsi="Calibri"/>
          <w:lang w:val="en-AU"/>
        </w:rPr>
        <w:tab/>
      </w:r>
      <w:r w:rsidRPr="004B4776">
        <w:rPr>
          <w:rFonts w:ascii="Calibri" w:hAnsi="Calibri"/>
          <w:b/>
          <w:caps/>
          <w:lang w:val="en-AU"/>
        </w:rPr>
        <w:t>Mr Davis</w:t>
      </w:r>
      <w:r w:rsidRPr="004B4776">
        <w:rPr>
          <w:rFonts w:ascii="Calibri" w:hAnsi="Calibri"/>
          <w:lang w:val="en-AU"/>
        </w:rPr>
        <w:t>: To move—That this Assembly:</w:t>
      </w:r>
    </w:p>
    <w:p w14:paraId="0062208B" w14:textId="77777777" w:rsidR="004B4776" w:rsidRPr="004B4776" w:rsidRDefault="004B4776" w:rsidP="004B4776">
      <w:pPr>
        <w:tabs>
          <w:tab w:val="left" w:pos="567"/>
        </w:tabs>
        <w:spacing w:before="60" w:after="60"/>
        <w:ind w:left="1701" w:hanging="567"/>
        <w:rPr>
          <w:rFonts w:ascii="Calibri" w:hAnsi="Calibri"/>
          <w:lang w:val="en-AU" w:eastAsia="en-US"/>
        </w:rPr>
      </w:pPr>
      <w:r w:rsidRPr="004B4776">
        <w:rPr>
          <w:rFonts w:ascii="Calibri" w:hAnsi="Calibri"/>
          <w:lang w:val="en-AU" w:eastAsia="en-US"/>
        </w:rPr>
        <w:t>(1)</w:t>
      </w:r>
      <w:r w:rsidRPr="004B4776">
        <w:rPr>
          <w:rFonts w:ascii="Calibri" w:hAnsi="Calibri"/>
          <w:lang w:val="en-AU" w:eastAsia="en-US"/>
        </w:rPr>
        <w:tab/>
        <w:t>notes that:</w:t>
      </w:r>
    </w:p>
    <w:p w14:paraId="4F8715EA" w14:textId="77777777" w:rsidR="004B4776" w:rsidRPr="004B4776" w:rsidRDefault="004B4776" w:rsidP="004B4776">
      <w:pPr>
        <w:tabs>
          <w:tab w:val="left" w:pos="567"/>
        </w:tabs>
        <w:spacing w:before="60" w:after="60"/>
        <w:ind w:left="2268" w:hanging="567"/>
        <w:rPr>
          <w:rFonts w:ascii="Calibri" w:hAnsi="Calibri"/>
          <w:lang w:val="en-AU" w:eastAsia="en-US"/>
        </w:rPr>
      </w:pPr>
      <w:r w:rsidRPr="004B4776">
        <w:rPr>
          <w:rFonts w:ascii="Calibri" w:hAnsi="Calibri"/>
          <w:lang w:val="en-AU" w:eastAsia="en-US"/>
        </w:rPr>
        <w:t>(a)</w:t>
      </w:r>
      <w:r w:rsidRPr="004B4776">
        <w:rPr>
          <w:rFonts w:ascii="Calibri" w:hAnsi="Calibri"/>
          <w:lang w:val="en-AU" w:eastAsia="en-US"/>
        </w:rPr>
        <w:tab/>
        <w:t>Canberra businesses have an important role in reducing unemployment, underemployment, and economic inequality, including through alternative business models such as micro and small business, member and worker-owned co-operatives, social enterprises, and not-for-profit corporations;</w:t>
      </w:r>
    </w:p>
    <w:p w14:paraId="0C608C4D" w14:textId="77777777" w:rsidR="004B4776" w:rsidRPr="004B4776" w:rsidRDefault="004B4776" w:rsidP="004B4776">
      <w:pPr>
        <w:tabs>
          <w:tab w:val="left" w:pos="567"/>
        </w:tabs>
        <w:spacing w:before="60" w:after="60"/>
        <w:ind w:left="2268" w:hanging="567"/>
        <w:rPr>
          <w:rFonts w:ascii="Calibri" w:hAnsi="Calibri"/>
          <w:lang w:val="en-AU" w:eastAsia="en-US"/>
        </w:rPr>
      </w:pPr>
      <w:r w:rsidRPr="004B4776">
        <w:rPr>
          <w:rFonts w:ascii="Calibri" w:hAnsi="Calibri"/>
          <w:lang w:val="en-AU" w:eastAsia="en-US"/>
        </w:rPr>
        <w:t>(b)</w:t>
      </w:r>
      <w:r w:rsidRPr="004B4776">
        <w:rPr>
          <w:rFonts w:ascii="Calibri" w:hAnsi="Calibri"/>
          <w:lang w:val="en-AU" w:eastAsia="en-US"/>
        </w:rPr>
        <w:tab/>
        <w:t xml:space="preserve">co-operatives are values driven, community-based, democratic organisations that are owned and controlled by their workers and people who use their </w:t>
      </w:r>
      <w:proofErr w:type="gramStart"/>
      <w:r w:rsidRPr="004B4776">
        <w:rPr>
          <w:rFonts w:ascii="Calibri" w:hAnsi="Calibri"/>
          <w:lang w:val="en-AU" w:eastAsia="en-US"/>
        </w:rPr>
        <w:t>services;</w:t>
      </w:r>
      <w:proofErr w:type="gramEnd"/>
    </w:p>
    <w:p w14:paraId="6EF3231D" w14:textId="77777777" w:rsidR="004B4776" w:rsidRPr="004B4776" w:rsidRDefault="004B4776" w:rsidP="004B4776">
      <w:pPr>
        <w:tabs>
          <w:tab w:val="left" w:pos="567"/>
        </w:tabs>
        <w:spacing w:before="60" w:after="60"/>
        <w:ind w:left="2268" w:hanging="567"/>
        <w:rPr>
          <w:rFonts w:ascii="Calibri" w:hAnsi="Calibri"/>
          <w:lang w:val="en-AU" w:eastAsia="en-US"/>
        </w:rPr>
      </w:pPr>
      <w:r w:rsidRPr="004B4776">
        <w:rPr>
          <w:rFonts w:ascii="Calibri" w:hAnsi="Calibri"/>
          <w:lang w:val="en-AU" w:eastAsia="en-US"/>
        </w:rPr>
        <w:t>(c)</w:t>
      </w:r>
      <w:r w:rsidRPr="004B4776">
        <w:rPr>
          <w:rFonts w:ascii="Calibri" w:hAnsi="Calibri"/>
          <w:lang w:val="en-AU" w:eastAsia="en-US"/>
        </w:rPr>
        <w:tab/>
        <w:t xml:space="preserve">co-operatives can be more resilient in economic downturn, creating and supporting jobs and wealth that stays in the </w:t>
      </w:r>
      <w:proofErr w:type="gramStart"/>
      <w:r w:rsidRPr="004B4776">
        <w:rPr>
          <w:rFonts w:ascii="Calibri" w:hAnsi="Calibri"/>
          <w:lang w:val="en-AU" w:eastAsia="en-US"/>
        </w:rPr>
        <w:t>community;</w:t>
      </w:r>
      <w:proofErr w:type="gramEnd"/>
    </w:p>
    <w:p w14:paraId="0096F1C5" w14:textId="77777777" w:rsidR="004B4776" w:rsidRPr="004B4776" w:rsidRDefault="004B4776" w:rsidP="004B4776">
      <w:pPr>
        <w:tabs>
          <w:tab w:val="left" w:pos="567"/>
        </w:tabs>
        <w:spacing w:before="60" w:after="60"/>
        <w:ind w:left="2268" w:hanging="567"/>
        <w:rPr>
          <w:rFonts w:ascii="Calibri" w:hAnsi="Calibri"/>
          <w:lang w:val="en-AU" w:eastAsia="en-US"/>
        </w:rPr>
      </w:pPr>
      <w:r w:rsidRPr="004B4776">
        <w:rPr>
          <w:rFonts w:ascii="Calibri" w:hAnsi="Calibri"/>
          <w:lang w:val="en-AU" w:eastAsia="en-US"/>
        </w:rPr>
        <w:t>(d)</w:t>
      </w:r>
      <w:r w:rsidRPr="004B4776">
        <w:rPr>
          <w:rFonts w:ascii="Calibri" w:hAnsi="Calibri"/>
          <w:lang w:val="en-AU" w:eastAsia="en-US"/>
        </w:rPr>
        <w:tab/>
        <w:t>co-operatives can provide secure jobs and offer a viable and fairer alternative business model to gig-economy “job shares” which are driving greater rates of underemployment and casualisation nationally and internationally;</w:t>
      </w:r>
    </w:p>
    <w:p w14:paraId="39C5CB23" w14:textId="77777777" w:rsidR="004B4776" w:rsidRPr="004B4776" w:rsidRDefault="004B4776" w:rsidP="004B4776">
      <w:pPr>
        <w:tabs>
          <w:tab w:val="left" w:pos="567"/>
        </w:tabs>
        <w:spacing w:before="60" w:after="60"/>
        <w:ind w:left="2268" w:hanging="567"/>
        <w:rPr>
          <w:rFonts w:ascii="Calibri" w:hAnsi="Calibri"/>
          <w:lang w:val="en-AU" w:eastAsia="en-US"/>
        </w:rPr>
      </w:pPr>
      <w:r w:rsidRPr="004B4776">
        <w:rPr>
          <w:rFonts w:ascii="Calibri" w:hAnsi="Calibri"/>
          <w:lang w:val="en-AU" w:eastAsia="en-US"/>
        </w:rPr>
        <w:t>(e)</w:t>
      </w:r>
      <w:r w:rsidRPr="004B4776">
        <w:rPr>
          <w:rFonts w:ascii="Calibri" w:hAnsi="Calibri"/>
          <w:lang w:val="en-AU" w:eastAsia="en-US"/>
        </w:rPr>
        <w:tab/>
        <w:t>in Australia, over 2000 co-operatives are active in a diverse range of sectors, including agriculture, arts, childcare, health care, clubs, community services, education, energy, finance, hardware, housing, radio broadcasting, fishing, manufacturing, produce marketing, recycling, respite care, retail, superannuation funds, communications, transport, wholesale, and wine sales;</w:t>
      </w:r>
    </w:p>
    <w:p w14:paraId="740EDCDF" w14:textId="77777777" w:rsidR="004B4776" w:rsidRPr="004B4776" w:rsidRDefault="004B4776" w:rsidP="004B4776">
      <w:pPr>
        <w:tabs>
          <w:tab w:val="left" w:pos="567"/>
        </w:tabs>
        <w:spacing w:before="60" w:after="60"/>
        <w:ind w:left="2268" w:hanging="567"/>
        <w:rPr>
          <w:rFonts w:ascii="Calibri" w:hAnsi="Calibri"/>
          <w:lang w:val="en-AU" w:eastAsia="en-US"/>
        </w:rPr>
      </w:pPr>
      <w:r w:rsidRPr="004B4776">
        <w:rPr>
          <w:rFonts w:ascii="Calibri" w:hAnsi="Calibri"/>
          <w:lang w:val="en-AU" w:eastAsia="en-US"/>
        </w:rPr>
        <w:t>(f)</w:t>
      </w:r>
      <w:r w:rsidRPr="004B4776">
        <w:rPr>
          <w:rFonts w:ascii="Calibri" w:hAnsi="Calibri"/>
          <w:lang w:val="en-AU" w:eastAsia="en-US"/>
        </w:rPr>
        <w:tab/>
        <w:t>the Business Council of Cooperatives and Mutuals estimates that as of 2020, eight in every ten Australians are a member of a co-operative or mutually owned organisation; and</w:t>
      </w:r>
    </w:p>
    <w:p w14:paraId="793C5689" w14:textId="77777777" w:rsidR="004B4776" w:rsidRPr="004B4776" w:rsidRDefault="004B4776" w:rsidP="004B4776">
      <w:pPr>
        <w:tabs>
          <w:tab w:val="left" w:pos="567"/>
        </w:tabs>
        <w:spacing w:before="60" w:after="60"/>
        <w:ind w:left="2268" w:hanging="567"/>
        <w:rPr>
          <w:rFonts w:ascii="Calibri" w:hAnsi="Calibri"/>
          <w:lang w:val="en-AU" w:eastAsia="en-US"/>
        </w:rPr>
      </w:pPr>
      <w:r w:rsidRPr="004B4776">
        <w:rPr>
          <w:rFonts w:ascii="Calibri" w:hAnsi="Calibri"/>
          <w:lang w:val="en-AU" w:eastAsia="en-US"/>
        </w:rPr>
        <w:t>(g)</w:t>
      </w:r>
      <w:r w:rsidRPr="004B4776">
        <w:rPr>
          <w:rFonts w:ascii="Calibri" w:hAnsi="Calibri"/>
          <w:lang w:val="en-AU" w:eastAsia="en-US"/>
        </w:rPr>
        <w:tab/>
        <w:t>the Canberra community has benefited from co-operatives in the ACT, such as the Canberra Food Co-op, Harmony Cleaning Co-operative, Canberra Seed Savers Co-op, and, while it was operational, the National Health Co-op;</w:t>
      </w:r>
    </w:p>
    <w:p w14:paraId="1AD0CBF8" w14:textId="77777777" w:rsidR="004B4776" w:rsidRPr="004B4776" w:rsidRDefault="004B4776" w:rsidP="004B4776">
      <w:pPr>
        <w:keepNext/>
        <w:keepLines/>
        <w:tabs>
          <w:tab w:val="left" w:pos="567"/>
        </w:tabs>
        <w:spacing w:before="60" w:after="60"/>
        <w:ind w:left="1701" w:hanging="567"/>
        <w:rPr>
          <w:rFonts w:ascii="Calibri" w:hAnsi="Calibri"/>
          <w:lang w:val="en-AU" w:eastAsia="en-US"/>
        </w:rPr>
      </w:pPr>
      <w:r w:rsidRPr="004B4776">
        <w:rPr>
          <w:rFonts w:ascii="Calibri" w:hAnsi="Calibri"/>
          <w:lang w:val="en-AU" w:eastAsia="en-US"/>
        </w:rPr>
        <w:lastRenderedPageBreak/>
        <w:t>(2)</w:t>
      </w:r>
      <w:r w:rsidRPr="004B4776">
        <w:rPr>
          <w:rFonts w:ascii="Calibri" w:hAnsi="Calibri"/>
          <w:lang w:val="en-AU" w:eastAsia="en-US"/>
        </w:rPr>
        <w:tab/>
        <w:t>further notes that:</w:t>
      </w:r>
    </w:p>
    <w:p w14:paraId="572DA8DB" w14:textId="77777777" w:rsidR="004B4776" w:rsidRPr="004B4776" w:rsidRDefault="004B4776" w:rsidP="004B4776">
      <w:pPr>
        <w:keepNext/>
        <w:keepLines/>
        <w:tabs>
          <w:tab w:val="left" w:pos="567"/>
        </w:tabs>
        <w:spacing w:before="60" w:after="60"/>
        <w:ind w:left="2268" w:hanging="567"/>
        <w:rPr>
          <w:rFonts w:ascii="Calibri" w:hAnsi="Calibri"/>
          <w:lang w:val="en-AU" w:eastAsia="en-US"/>
        </w:rPr>
      </w:pPr>
      <w:r w:rsidRPr="004B4776">
        <w:rPr>
          <w:rFonts w:ascii="Calibri" w:hAnsi="Calibri"/>
          <w:lang w:val="en-AU" w:eastAsia="en-US"/>
        </w:rPr>
        <w:t>(a)</w:t>
      </w:r>
      <w:r w:rsidRPr="004B4776">
        <w:rPr>
          <w:rFonts w:ascii="Calibri" w:hAnsi="Calibri"/>
          <w:lang w:val="en-AU" w:eastAsia="en-US"/>
        </w:rPr>
        <w:tab/>
        <w:t xml:space="preserve">co-operatives looking to set up often have trouble securing loans from banks and otherwise raising capital because they have a distributed ownership </w:t>
      </w:r>
      <w:proofErr w:type="gramStart"/>
      <w:r w:rsidRPr="004B4776">
        <w:rPr>
          <w:rFonts w:ascii="Calibri" w:hAnsi="Calibri"/>
          <w:lang w:val="en-AU" w:eastAsia="en-US"/>
        </w:rPr>
        <w:t>structure;</w:t>
      </w:r>
      <w:proofErr w:type="gramEnd"/>
    </w:p>
    <w:p w14:paraId="0DB3C981" w14:textId="77777777" w:rsidR="004B4776" w:rsidRPr="004B4776" w:rsidRDefault="004B4776" w:rsidP="004B4776">
      <w:pPr>
        <w:tabs>
          <w:tab w:val="left" w:pos="567"/>
        </w:tabs>
        <w:spacing w:before="60" w:after="60"/>
        <w:ind w:left="2268" w:hanging="567"/>
        <w:rPr>
          <w:rFonts w:ascii="Calibri" w:hAnsi="Calibri"/>
          <w:lang w:val="en-AU" w:eastAsia="en-US"/>
        </w:rPr>
      </w:pPr>
      <w:r w:rsidRPr="004B4776">
        <w:rPr>
          <w:rFonts w:ascii="Calibri" w:hAnsi="Calibri"/>
          <w:lang w:val="en-AU" w:eastAsia="en-US"/>
        </w:rPr>
        <w:t>(b)</w:t>
      </w:r>
      <w:r w:rsidRPr="004B4776">
        <w:rPr>
          <w:rFonts w:ascii="Calibri" w:hAnsi="Calibri"/>
          <w:lang w:val="en-AU" w:eastAsia="en-US"/>
        </w:rPr>
        <w:tab/>
        <w:t>a seed investment and interest free loan funds would help co-operatives in their initial start-up phase, providing capital to get them off the ground. Such a fund would also help businesses who wish to transition into a co-operative structure to do so; and</w:t>
      </w:r>
    </w:p>
    <w:p w14:paraId="45461B93" w14:textId="77777777" w:rsidR="004B4776" w:rsidRPr="004B4776" w:rsidRDefault="004B4776" w:rsidP="004B4776">
      <w:pPr>
        <w:tabs>
          <w:tab w:val="left" w:pos="567"/>
        </w:tabs>
        <w:spacing w:before="60" w:after="60"/>
        <w:ind w:left="2268" w:hanging="567"/>
        <w:rPr>
          <w:rFonts w:ascii="Calibri" w:hAnsi="Calibri"/>
          <w:lang w:val="en-AU" w:eastAsia="en-US"/>
        </w:rPr>
      </w:pPr>
      <w:r w:rsidRPr="004B4776">
        <w:rPr>
          <w:rFonts w:ascii="Calibri" w:hAnsi="Calibri"/>
          <w:lang w:val="en-AU" w:eastAsia="en-US"/>
        </w:rPr>
        <w:t>(c)</w:t>
      </w:r>
      <w:r w:rsidRPr="004B4776">
        <w:rPr>
          <w:rFonts w:ascii="Calibri" w:hAnsi="Calibri"/>
          <w:lang w:val="en-AU" w:eastAsia="en-US"/>
        </w:rPr>
        <w:tab/>
        <w:t>no new co-operative organisations were registered in the ACT in the 2020-2021 financial year; and</w:t>
      </w:r>
    </w:p>
    <w:p w14:paraId="2D9CBBB5" w14:textId="77777777" w:rsidR="004B4776" w:rsidRPr="004B4776" w:rsidRDefault="004B4776" w:rsidP="004B4776">
      <w:pPr>
        <w:tabs>
          <w:tab w:val="left" w:pos="567"/>
        </w:tabs>
        <w:spacing w:before="60" w:after="60"/>
        <w:ind w:left="1701" w:hanging="567"/>
        <w:rPr>
          <w:rFonts w:ascii="Calibri" w:hAnsi="Calibri"/>
          <w:lang w:val="en-AU" w:eastAsia="en-US"/>
        </w:rPr>
      </w:pPr>
      <w:r w:rsidRPr="004B4776">
        <w:rPr>
          <w:rFonts w:ascii="Calibri" w:hAnsi="Calibri"/>
          <w:lang w:val="en-AU" w:eastAsia="en-US"/>
        </w:rPr>
        <w:t>(3)</w:t>
      </w:r>
      <w:r w:rsidRPr="004B4776">
        <w:rPr>
          <w:rFonts w:ascii="Calibri" w:hAnsi="Calibri"/>
          <w:lang w:val="en-AU" w:eastAsia="en-US"/>
        </w:rPr>
        <w:tab/>
        <w:t>calls on the ACT Government to:</w:t>
      </w:r>
    </w:p>
    <w:p w14:paraId="70D9D868" w14:textId="77777777" w:rsidR="004B4776" w:rsidRPr="004B4776" w:rsidRDefault="004B4776" w:rsidP="004B4776">
      <w:pPr>
        <w:tabs>
          <w:tab w:val="left" w:pos="567"/>
        </w:tabs>
        <w:spacing w:before="60" w:after="60"/>
        <w:ind w:left="2268" w:hanging="567"/>
        <w:rPr>
          <w:rFonts w:ascii="Calibri" w:hAnsi="Calibri"/>
          <w:lang w:val="en-AU" w:eastAsia="en-US"/>
        </w:rPr>
      </w:pPr>
      <w:r w:rsidRPr="004B4776">
        <w:rPr>
          <w:rFonts w:ascii="Calibri" w:hAnsi="Calibri"/>
          <w:lang w:val="en-AU" w:eastAsia="en-US"/>
        </w:rPr>
        <w:t>(a)</w:t>
      </w:r>
      <w:r w:rsidRPr="004B4776">
        <w:rPr>
          <w:rFonts w:ascii="Calibri" w:hAnsi="Calibri"/>
          <w:lang w:val="en-AU" w:eastAsia="en-US"/>
        </w:rPr>
        <w:tab/>
        <w:t xml:space="preserve">provide accessible information on the establishment of co-operatives and other alternative business models that prioritise workers’ rights and dividends to their workers and communities to deliver social </w:t>
      </w:r>
      <w:proofErr w:type="gramStart"/>
      <w:r w:rsidRPr="004B4776">
        <w:rPr>
          <w:rFonts w:ascii="Calibri" w:hAnsi="Calibri"/>
          <w:lang w:val="en-AU" w:eastAsia="en-US"/>
        </w:rPr>
        <w:t>goods;</w:t>
      </w:r>
      <w:proofErr w:type="gramEnd"/>
    </w:p>
    <w:p w14:paraId="704FFCD3" w14:textId="77777777" w:rsidR="004B4776" w:rsidRPr="004B4776" w:rsidRDefault="004B4776" w:rsidP="004B4776">
      <w:pPr>
        <w:tabs>
          <w:tab w:val="left" w:pos="567"/>
        </w:tabs>
        <w:spacing w:before="60" w:after="60"/>
        <w:ind w:left="2268" w:hanging="567"/>
        <w:rPr>
          <w:rFonts w:ascii="Calibri" w:hAnsi="Calibri"/>
          <w:lang w:val="en-AU" w:eastAsia="en-US"/>
        </w:rPr>
      </w:pPr>
      <w:r w:rsidRPr="004B4776">
        <w:rPr>
          <w:rFonts w:ascii="Calibri" w:hAnsi="Calibri"/>
          <w:lang w:val="en-AU" w:eastAsia="en-US"/>
        </w:rPr>
        <w:t>(b)</w:t>
      </w:r>
      <w:r w:rsidRPr="004B4776">
        <w:rPr>
          <w:rFonts w:ascii="Calibri" w:hAnsi="Calibri"/>
          <w:lang w:val="en-AU" w:eastAsia="en-US"/>
        </w:rPr>
        <w:tab/>
        <w:t xml:space="preserve">explore the utility of establishing a unit within the ACT Government to assist prospective co-operatives to navigate existing processes required to establish co-operatives and other alternative business </w:t>
      </w:r>
      <w:proofErr w:type="gramStart"/>
      <w:r w:rsidRPr="004B4776">
        <w:rPr>
          <w:rFonts w:ascii="Calibri" w:hAnsi="Calibri"/>
          <w:lang w:val="en-AU" w:eastAsia="en-US"/>
        </w:rPr>
        <w:t>models;</w:t>
      </w:r>
      <w:proofErr w:type="gramEnd"/>
    </w:p>
    <w:p w14:paraId="47A30BFC" w14:textId="77777777" w:rsidR="004B4776" w:rsidRPr="004B4776" w:rsidRDefault="004B4776" w:rsidP="004B4776">
      <w:pPr>
        <w:tabs>
          <w:tab w:val="left" w:pos="567"/>
        </w:tabs>
        <w:spacing w:before="60" w:after="60"/>
        <w:ind w:left="2268" w:hanging="567"/>
        <w:rPr>
          <w:rFonts w:ascii="Calibri" w:hAnsi="Calibri"/>
          <w:lang w:val="en-AU" w:eastAsia="en-US"/>
        </w:rPr>
      </w:pPr>
      <w:r w:rsidRPr="004B4776">
        <w:rPr>
          <w:rFonts w:ascii="Calibri" w:hAnsi="Calibri"/>
          <w:lang w:val="en-AU" w:eastAsia="en-US"/>
        </w:rPr>
        <w:t>(c)</w:t>
      </w:r>
      <w:r w:rsidRPr="004B4776">
        <w:rPr>
          <w:rFonts w:ascii="Calibri" w:hAnsi="Calibri"/>
          <w:lang w:val="en-AU" w:eastAsia="en-US"/>
        </w:rPr>
        <w:tab/>
        <w:t xml:space="preserve">investigate the potential benefits and appropriate mechanisms for providing financial assistance </w:t>
      </w:r>
      <w:r w:rsidR="00B45AE6">
        <w:rPr>
          <w:rFonts w:ascii="Calibri" w:hAnsi="Calibri"/>
          <w:lang w:val="en-AU" w:eastAsia="en-US"/>
        </w:rPr>
        <w:t>for</w:t>
      </w:r>
      <w:r w:rsidRPr="004B4776">
        <w:rPr>
          <w:rFonts w:ascii="Calibri" w:hAnsi="Calibri"/>
          <w:lang w:val="en-AU" w:eastAsia="en-US"/>
        </w:rPr>
        <w:t xml:space="preserve"> the formation of co-operatives and alternative business models or the transformation of businesses into co-operatives and alternative business </w:t>
      </w:r>
      <w:proofErr w:type="gramStart"/>
      <w:r w:rsidRPr="004B4776">
        <w:rPr>
          <w:rFonts w:ascii="Calibri" w:hAnsi="Calibri"/>
          <w:lang w:val="en-AU" w:eastAsia="en-US"/>
        </w:rPr>
        <w:t>models;</w:t>
      </w:r>
      <w:proofErr w:type="gramEnd"/>
    </w:p>
    <w:p w14:paraId="550F9A96" w14:textId="77777777" w:rsidR="004B4776" w:rsidRPr="004B4776" w:rsidRDefault="004B4776" w:rsidP="004B4776">
      <w:pPr>
        <w:tabs>
          <w:tab w:val="left" w:pos="567"/>
        </w:tabs>
        <w:spacing w:before="60" w:after="60"/>
        <w:ind w:left="2268" w:hanging="567"/>
        <w:rPr>
          <w:rFonts w:ascii="Calibri" w:hAnsi="Calibri"/>
          <w:lang w:val="en-AU" w:eastAsia="en-US"/>
        </w:rPr>
      </w:pPr>
      <w:r w:rsidRPr="004B4776">
        <w:rPr>
          <w:rFonts w:ascii="Calibri" w:hAnsi="Calibri"/>
          <w:lang w:val="en-AU" w:eastAsia="en-US"/>
        </w:rPr>
        <w:t>(d)</w:t>
      </w:r>
      <w:r w:rsidRPr="004B4776">
        <w:rPr>
          <w:rFonts w:ascii="Calibri" w:hAnsi="Calibri"/>
          <w:lang w:val="en-AU" w:eastAsia="en-US"/>
        </w:rPr>
        <w:tab/>
        <w:t>seek to understand what Bologna in Italy is doing to make it a world leader in co-operative industry and, after considering this research, consider establishing an ongoing dialogue or formal partnership with that jurisdiction; and</w:t>
      </w:r>
    </w:p>
    <w:p w14:paraId="52AA56BD" w14:textId="77777777" w:rsidR="004B4776" w:rsidRPr="004B4776" w:rsidRDefault="004B4776" w:rsidP="004B4776">
      <w:pPr>
        <w:tabs>
          <w:tab w:val="left" w:pos="567"/>
        </w:tabs>
        <w:spacing w:before="60" w:after="60"/>
        <w:ind w:left="2268" w:hanging="567"/>
        <w:rPr>
          <w:rFonts w:ascii="Calibri" w:hAnsi="Calibri"/>
          <w:lang w:val="en-AU" w:eastAsia="en-US"/>
        </w:rPr>
      </w:pPr>
      <w:r w:rsidRPr="004B4776">
        <w:rPr>
          <w:rFonts w:ascii="Calibri" w:hAnsi="Calibri"/>
          <w:lang w:val="en-AU" w:eastAsia="en-US"/>
        </w:rPr>
        <w:t>(e)</w:t>
      </w:r>
      <w:r w:rsidRPr="004B4776">
        <w:rPr>
          <w:rFonts w:ascii="Calibri" w:hAnsi="Calibri"/>
          <w:lang w:val="en-AU" w:eastAsia="en-US"/>
        </w:rPr>
        <w:tab/>
        <w:t>report back to the Assembly on these inquiries by 30 June 2023.  (</w:t>
      </w:r>
      <w:r w:rsidRPr="004B4776">
        <w:rPr>
          <w:rFonts w:ascii="Calibri" w:hAnsi="Calibri"/>
          <w:i/>
          <w:iCs/>
          <w:lang w:val="en-AU" w:eastAsia="en-US"/>
        </w:rPr>
        <w:t>Notice given 4 April 2022. Notice will be removed from the Notice Paper unless called on within 4 sitting weeks – standing order 125A</w:t>
      </w:r>
      <w:r w:rsidRPr="004B4776">
        <w:rPr>
          <w:rFonts w:ascii="Calibri" w:hAnsi="Calibri"/>
          <w:lang w:val="en-AU" w:eastAsia="en-US"/>
        </w:rPr>
        <w:t>).</w:t>
      </w:r>
    </w:p>
    <w:p w14:paraId="6BCE803A" w14:textId="77777777" w:rsidR="004B4776" w:rsidRPr="004B4776" w:rsidRDefault="004B4776" w:rsidP="004B4776">
      <w:pPr>
        <w:tabs>
          <w:tab w:val="right" w:pos="580"/>
        </w:tabs>
        <w:spacing w:before="240" w:after="240"/>
        <w:rPr>
          <w:rFonts w:ascii="Calibri" w:hAnsi="Calibri"/>
          <w:b/>
          <w:sz w:val="28"/>
          <w:lang w:eastAsia="en-US"/>
        </w:rPr>
      </w:pPr>
      <w:r w:rsidRPr="004B4776">
        <w:rPr>
          <w:rFonts w:ascii="Calibri" w:hAnsi="Calibri"/>
          <w:b/>
          <w:sz w:val="28"/>
          <w:lang w:eastAsia="en-US"/>
        </w:rPr>
        <w:t>Orders of the day</w:t>
      </w:r>
    </w:p>
    <w:p w14:paraId="6C1A1CAA" w14:textId="77777777" w:rsidR="004B4776" w:rsidRPr="004B4776" w:rsidRDefault="004B4776" w:rsidP="004B4776">
      <w:pPr>
        <w:tabs>
          <w:tab w:val="right" w:pos="567"/>
        </w:tabs>
        <w:spacing w:before="120" w:after="120"/>
        <w:ind w:left="1134" w:hanging="1134"/>
        <w:rPr>
          <w:rFonts w:ascii="Calibri" w:hAnsi="Calibri"/>
          <w:i/>
          <w:lang w:val="en-AU"/>
        </w:rPr>
      </w:pPr>
      <w:r w:rsidRPr="004B4776">
        <w:rPr>
          <w:rFonts w:ascii="Calibri" w:hAnsi="Calibri"/>
          <w:lang w:val="en-AU"/>
        </w:rPr>
        <w:tab/>
      </w:r>
      <w:r>
        <w:rPr>
          <w:rFonts w:ascii="Calibri" w:hAnsi="Calibri"/>
          <w:lang w:val="en-AU"/>
        </w:rPr>
        <w:t>1</w:t>
      </w:r>
      <w:r w:rsidRPr="004B4776">
        <w:rPr>
          <w:rFonts w:ascii="Calibri" w:hAnsi="Calibri"/>
          <w:lang w:val="en-AU"/>
        </w:rPr>
        <w:tab/>
      </w:r>
      <w:hyperlink r:id="rId16" w:history="1">
        <w:r w:rsidRPr="004B4776">
          <w:rPr>
            <w:rFonts w:ascii="Calibri" w:hAnsi="Calibri"/>
            <w:b/>
            <w:caps/>
            <w:color w:val="0000FF"/>
            <w:lang w:val="en-AU"/>
          </w:rPr>
          <w:t>Drugs of Dependence (Personal Use) Amendment Bill 2021</w:t>
        </w:r>
      </w:hyperlink>
      <w:r w:rsidRPr="004B4776">
        <w:rPr>
          <w:rFonts w:ascii="Calibri" w:hAnsi="Calibri"/>
          <w:lang w:val="en-AU"/>
        </w:rPr>
        <w:t xml:space="preserve">: </w:t>
      </w:r>
      <w:r w:rsidRPr="004B4776">
        <w:rPr>
          <w:rFonts w:ascii="Calibri" w:hAnsi="Calibri"/>
          <w:i/>
          <w:iCs/>
          <w:lang w:val="en-AU"/>
        </w:rPr>
        <w:t>(Mr Pettersson)</w:t>
      </w:r>
      <w:r w:rsidRPr="004B4776">
        <w:rPr>
          <w:rFonts w:ascii="Calibri" w:hAnsi="Calibri"/>
          <w:iCs/>
          <w:lang w:val="en-AU"/>
        </w:rPr>
        <w:t>:</w:t>
      </w:r>
      <w:r w:rsidRPr="004B4776">
        <w:rPr>
          <w:rFonts w:ascii="Calibri" w:hAnsi="Calibri"/>
          <w:i/>
          <w:iCs/>
          <w:lang w:val="en-AU"/>
        </w:rPr>
        <w:t xml:space="preserve"> </w:t>
      </w:r>
      <w:r w:rsidRPr="004B4776">
        <w:rPr>
          <w:rFonts w:ascii="Calibri" w:hAnsi="Calibri"/>
          <w:lang w:val="en-AU"/>
        </w:rPr>
        <w:t xml:space="preserve">Agreement in principle—Resumption of debate </w:t>
      </w:r>
      <w:r w:rsidRPr="004B4776">
        <w:rPr>
          <w:rFonts w:ascii="Calibri" w:hAnsi="Calibri"/>
          <w:i/>
          <w:iCs/>
          <w:lang w:val="en-AU"/>
        </w:rPr>
        <w:t>(from 11 February 2021—Ms Stephen-Smith)</w:t>
      </w:r>
      <w:r w:rsidRPr="004B4776">
        <w:rPr>
          <w:rFonts w:ascii="Calibri" w:hAnsi="Calibri"/>
          <w:lang w:val="en-AU"/>
        </w:rPr>
        <w:t xml:space="preserve">. </w:t>
      </w:r>
    </w:p>
    <w:p w14:paraId="40CA9FAB" w14:textId="77777777" w:rsidR="004B4776" w:rsidRPr="004B4776" w:rsidRDefault="004B4776" w:rsidP="004B4776">
      <w:pPr>
        <w:keepNext/>
        <w:keepLines/>
        <w:tabs>
          <w:tab w:val="right" w:pos="567"/>
        </w:tabs>
        <w:spacing w:before="120" w:after="120"/>
        <w:ind w:left="1134" w:hanging="1134"/>
        <w:rPr>
          <w:rFonts w:ascii="Calibri" w:hAnsi="Calibri"/>
          <w:lang w:val="en-AU"/>
        </w:rPr>
      </w:pPr>
      <w:r w:rsidRPr="004B4776">
        <w:rPr>
          <w:rFonts w:ascii="Calibri" w:hAnsi="Calibri"/>
          <w:lang w:val="en-AU"/>
        </w:rPr>
        <w:tab/>
      </w:r>
      <w:r>
        <w:rPr>
          <w:rFonts w:ascii="Calibri" w:hAnsi="Calibri"/>
          <w:lang w:val="en-AU"/>
        </w:rPr>
        <w:t>2</w:t>
      </w:r>
      <w:r w:rsidRPr="004B4776">
        <w:rPr>
          <w:rFonts w:ascii="Calibri" w:hAnsi="Calibri"/>
          <w:lang w:val="en-AU"/>
        </w:rPr>
        <w:tab/>
      </w:r>
      <w:hyperlink r:id="rId17" w:history="1">
        <w:r w:rsidRPr="004B4776">
          <w:rPr>
            <w:rFonts w:ascii="Calibri" w:hAnsi="Calibri"/>
            <w:b/>
            <w:caps/>
            <w:color w:val="0000FF"/>
            <w:lang w:val="en-AU"/>
          </w:rPr>
          <w:t>Road Transport (Safety and Traffic Management) Amendment Bill 2021 (No 2)</w:t>
        </w:r>
      </w:hyperlink>
      <w:r w:rsidRPr="004B4776">
        <w:rPr>
          <w:rFonts w:ascii="Calibri" w:hAnsi="Calibri"/>
          <w:lang w:val="en-AU"/>
        </w:rPr>
        <w:t xml:space="preserve">: </w:t>
      </w:r>
      <w:r w:rsidRPr="004B4776">
        <w:rPr>
          <w:rFonts w:ascii="Calibri" w:hAnsi="Calibri"/>
          <w:i/>
          <w:iCs/>
          <w:lang w:val="en-AU"/>
        </w:rPr>
        <w:t>(Ms Clay)</w:t>
      </w:r>
      <w:r w:rsidRPr="004B4776">
        <w:rPr>
          <w:rFonts w:ascii="Calibri" w:hAnsi="Calibri"/>
          <w:iCs/>
          <w:lang w:val="en-AU"/>
        </w:rPr>
        <w:t>:</w:t>
      </w:r>
      <w:r w:rsidRPr="004B4776">
        <w:rPr>
          <w:rFonts w:ascii="Calibri" w:hAnsi="Calibri"/>
          <w:i/>
          <w:iCs/>
          <w:lang w:val="en-AU"/>
        </w:rPr>
        <w:t xml:space="preserve"> </w:t>
      </w:r>
      <w:r w:rsidRPr="004B4776">
        <w:rPr>
          <w:rFonts w:ascii="Calibri" w:hAnsi="Calibri"/>
          <w:lang w:val="en-AU"/>
        </w:rPr>
        <w:t xml:space="preserve">Agreement in principle—Resumption of debate </w:t>
      </w:r>
      <w:r w:rsidRPr="004B4776">
        <w:rPr>
          <w:rFonts w:ascii="Calibri" w:hAnsi="Calibri"/>
          <w:i/>
          <w:iCs/>
          <w:lang w:val="en-AU"/>
        </w:rPr>
        <w:t>(from 22 June 2021—Mr Steel)</w:t>
      </w:r>
      <w:r w:rsidRPr="004B4776">
        <w:rPr>
          <w:rFonts w:ascii="Calibri" w:hAnsi="Calibri"/>
          <w:lang w:val="en-AU"/>
        </w:rPr>
        <w:t xml:space="preserve">. </w:t>
      </w:r>
    </w:p>
    <w:p w14:paraId="385C2AFA" w14:textId="77777777" w:rsidR="004B4776" w:rsidRPr="004B4776" w:rsidRDefault="004B4776" w:rsidP="004B4776">
      <w:pPr>
        <w:tabs>
          <w:tab w:val="right" w:pos="567"/>
        </w:tabs>
        <w:spacing w:before="120" w:after="120"/>
        <w:ind w:left="1134" w:hanging="1134"/>
        <w:rPr>
          <w:rFonts w:ascii="Calibri" w:hAnsi="Calibri"/>
          <w:lang w:val="en-AU"/>
        </w:rPr>
      </w:pPr>
      <w:r w:rsidRPr="004B4776">
        <w:rPr>
          <w:rFonts w:ascii="Calibri" w:hAnsi="Calibri"/>
          <w:lang w:val="en-AU"/>
        </w:rPr>
        <w:tab/>
      </w:r>
      <w:r>
        <w:rPr>
          <w:rFonts w:ascii="Calibri" w:hAnsi="Calibri"/>
          <w:lang w:val="en-AU"/>
        </w:rPr>
        <w:t>3</w:t>
      </w:r>
      <w:r w:rsidRPr="004B4776">
        <w:rPr>
          <w:rFonts w:ascii="Calibri" w:hAnsi="Calibri"/>
          <w:lang w:val="en-AU"/>
        </w:rPr>
        <w:tab/>
      </w:r>
      <w:hyperlink r:id="rId18" w:history="1">
        <w:r w:rsidRPr="004B4776">
          <w:rPr>
            <w:rFonts w:ascii="Calibri" w:hAnsi="Calibri"/>
            <w:b/>
            <w:caps/>
            <w:color w:val="0000FF"/>
            <w:lang w:val="en-AU"/>
          </w:rPr>
          <w:t>Civil Law (Sale of Residential Property) Amendment Bill 2021</w:t>
        </w:r>
      </w:hyperlink>
      <w:r w:rsidRPr="004B4776">
        <w:rPr>
          <w:rFonts w:ascii="Calibri" w:hAnsi="Calibri"/>
          <w:lang w:val="en-AU"/>
        </w:rPr>
        <w:t xml:space="preserve">: </w:t>
      </w:r>
      <w:r w:rsidRPr="004B4776">
        <w:rPr>
          <w:rFonts w:ascii="Calibri" w:hAnsi="Calibri"/>
          <w:i/>
          <w:iCs/>
          <w:lang w:val="en-AU"/>
        </w:rPr>
        <w:t>(Mr Cain)</w:t>
      </w:r>
      <w:r w:rsidRPr="004B4776">
        <w:rPr>
          <w:rFonts w:ascii="Calibri" w:hAnsi="Calibri"/>
          <w:iCs/>
          <w:lang w:val="en-AU"/>
        </w:rPr>
        <w:t>:</w:t>
      </w:r>
      <w:r w:rsidRPr="004B4776">
        <w:rPr>
          <w:rFonts w:ascii="Calibri" w:hAnsi="Calibri"/>
          <w:i/>
          <w:iCs/>
          <w:lang w:val="en-AU"/>
        </w:rPr>
        <w:t xml:space="preserve"> </w:t>
      </w:r>
      <w:r w:rsidRPr="004B4776">
        <w:rPr>
          <w:rFonts w:ascii="Calibri" w:hAnsi="Calibri"/>
          <w:lang w:val="en-AU"/>
        </w:rPr>
        <w:t xml:space="preserve">Agreement in principle—Resumption of debate </w:t>
      </w:r>
      <w:r w:rsidRPr="004B4776">
        <w:rPr>
          <w:rFonts w:ascii="Calibri" w:hAnsi="Calibri"/>
          <w:i/>
          <w:iCs/>
          <w:lang w:val="en-AU"/>
        </w:rPr>
        <w:t>(from 9 November 2021—Mr Gentleman)</w:t>
      </w:r>
      <w:r w:rsidRPr="004B4776">
        <w:rPr>
          <w:rFonts w:ascii="Calibri" w:hAnsi="Calibri"/>
          <w:lang w:val="en-AU"/>
        </w:rPr>
        <w:t xml:space="preserve">. </w:t>
      </w:r>
    </w:p>
    <w:p w14:paraId="42E99A14" w14:textId="77777777" w:rsidR="004B4776" w:rsidRPr="004B4776" w:rsidRDefault="004B4776" w:rsidP="004B4776">
      <w:pPr>
        <w:tabs>
          <w:tab w:val="right" w:pos="567"/>
        </w:tabs>
        <w:spacing w:before="120" w:after="120"/>
        <w:ind w:left="1134" w:hanging="1134"/>
        <w:rPr>
          <w:rFonts w:ascii="Calibri" w:hAnsi="Calibri"/>
          <w:lang w:val="en-AU"/>
        </w:rPr>
      </w:pPr>
      <w:r w:rsidRPr="004B4776">
        <w:rPr>
          <w:rFonts w:ascii="Calibri" w:hAnsi="Calibri"/>
          <w:lang w:val="en-AU"/>
        </w:rPr>
        <w:lastRenderedPageBreak/>
        <w:tab/>
      </w:r>
      <w:r>
        <w:rPr>
          <w:rFonts w:ascii="Calibri" w:hAnsi="Calibri"/>
          <w:lang w:val="en-AU"/>
        </w:rPr>
        <w:t>4</w:t>
      </w:r>
      <w:r w:rsidRPr="004B4776">
        <w:rPr>
          <w:rFonts w:ascii="Calibri" w:hAnsi="Calibri"/>
          <w:lang w:val="en-AU"/>
        </w:rPr>
        <w:tab/>
      </w:r>
      <w:hyperlink r:id="rId19" w:history="1">
        <w:r w:rsidRPr="004B4776">
          <w:rPr>
            <w:rFonts w:ascii="Calibri" w:hAnsi="Calibri"/>
            <w:b/>
            <w:caps/>
            <w:color w:val="0000FF"/>
            <w:lang w:val="en-AU"/>
          </w:rPr>
          <w:t>Corrections Management Amendment Bill 2021</w:t>
        </w:r>
      </w:hyperlink>
      <w:r w:rsidRPr="004B4776">
        <w:rPr>
          <w:rFonts w:ascii="Calibri" w:hAnsi="Calibri"/>
          <w:lang w:val="en-AU"/>
        </w:rPr>
        <w:t xml:space="preserve">: </w:t>
      </w:r>
      <w:r w:rsidRPr="004B4776">
        <w:rPr>
          <w:rFonts w:ascii="Calibri" w:hAnsi="Calibri"/>
          <w:i/>
          <w:iCs/>
          <w:lang w:val="en-AU"/>
        </w:rPr>
        <w:t>(Mrs Kikkert)</w:t>
      </w:r>
      <w:r w:rsidRPr="004B4776">
        <w:rPr>
          <w:rFonts w:ascii="Calibri" w:hAnsi="Calibri"/>
          <w:iCs/>
          <w:lang w:val="en-AU"/>
        </w:rPr>
        <w:t>:</w:t>
      </w:r>
      <w:r w:rsidRPr="004B4776">
        <w:rPr>
          <w:rFonts w:ascii="Calibri" w:hAnsi="Calibri"/>
          <w:i/>
          <w:iCs/>
          <w:lang w:val="en-AU"/>
        </w:rPr>
        <w:t xml:space="preserve"> </w:t>
      </w:r>
      <w:r w:rsidRPr="004B4776">
        <w:rPr>
          <w:rFonts w:ascii="Calibri" w:hAnsi="Calibri"/>
          <w:lang w:val="en-AU"/>
        </w:rPr>
        <w:t xml:space="preserve">Agreement in principle—Resumption of debate </w:t>
      </w:r>
      <w:r w:rsidRPr="004B4776">
        <w:rPr>
          <w:rFonts w:ascii="Calibri" w:hAnsi="Calibri"/>
          <w:i/>
          <w:iCs/>
          <w:lang w:val="en-AU"/>
        </w:rPr>
        <w:t>(from 25 November 2021—Mr Gentleman)</w:t>
      </w:r>
      <w:r w:rsidRPr="004B4776">
        <w:rPr>
          <w:rFonts w:ascii="Calibri" w:hAnsi="Calibri"/>
          <w:lang w:val="en-AU"/>
        </w:rPr>
        <w:t xml:space="preserve">. </w:t>
      </w:r>
    </w:p>
    <w:p w14:paraId="16C8C244" w14:textId="77777777" w:rsidR="004B4776" w:rsidRPr="004B4776" w:rsidRDefault="004B4776" w:rsidP="004B4776">
      <w:pPr>
        <w:tabs>
          <w:tab w:val="right" w:pos="567"/>
        </w:tabs>
        <w:spacing w:before="120" w:after="120"/>
        <w:ind w:left="1134" w:hanging="1134"/>
        <w:rPr>
          <w:rFonts w:ascii="Calibri" w:hAnsi="Calibri"/>
          <w:lang w:val="en-AU"/>
        </w:rPr>
      </w:pPr>
      <w:r w:rsidRPr="004B4776">
        <w:rPr>
          <w:rFonts w:ascii="Calibri" w:hAnsi="Calibri"/>
          <w:lang w:val="en-AU"/>
        </w:rPr>
        <w:tab/>
      </w:r>
      <w:r>
        <w:rPr>
          <w:rFonts w:ascii="Calibri" w:hAnsi="Calibri"/>
          <w:lang w:val="en-AU"/>
        </w:rPr>
        <w:t>5</w:t>
      </w:r>
      <w:r w:rsidRPr="004B4776">
        <w:rPr>
          <w:rFonts w:ascii="Calibri" w:hAnsi="Calibri"/>
          <w:lang w:val="en-AU"/>
        </w:rPr>
        <w:tab/>
      </w:r>
      <w:hyperlink r:id="rId20" w:history="1">
        <w:r w:rsidRPr="004B4776">
          <w:rPr>
            <w:rFonts w:ascii="Calibri" w:hAnsi="Calibri"/>
            <w:b/>
            <w:caps/>
            <w:color w:val="0000FF"/>
            <w:lang w:val="en-AU"/>
          </w:rPr>
          <w:t>Public Place Names Amendment Bill 2021</w:t>
        </w:r>
      </w:hyperlink>
      <w:r w:rsidRPr="004B4776">
        <w:rPr>
          <w:rFonts w:ascii="Calibri" w:hAnsi="Calibri"/>
          <w:lang w:val="en-AU"/>
        </w:rPr>
        <w:t xml:space="preserve">: </w:t>
      </w:r>
      <w:r w:rsidRPr="004B4776">
        <w:rPr>
          <w:rFonts w:ascii="Calibri" w:hAnsi="Calibri"/>
          <w:i/>
          <w:iCs/>
          <w:lang w:val="en-AU"/>
        </w:rPr>
        <w:t>(Dr Paterson)</w:t>
      </w:r>
      <w:r w:rsidRPr="004B4776">
        <w:rPr>
          <w:rFonts w:ascii="Calibri" w:hAnsi="Calibri"/>
          <w:iCs/>
          <w:lang w:val="en-AU"/>
        </w:rPr>
        <w:t>:</w:t>
      </w:r>
      <w:r w:rsidRPr="004B4776">
        <w:rPr>
          <w:rFonts w:ascii="Calibri" w:hAnsi="Calibri"/>
          <w:i/>
          <w:iCs/>
          <w:lang w:val="en-AU"/>
        </w:rPr>
        <w:t xml:space="preserve"> </w:t>
      </w:r>
      <w:r w:rsidRPr="004B4776">
        <w:rPr>
          <w:rFonts w:ascii="Calibri" w:hAnsi="Calibri"/>
          <w:lang w:val="en-AU"/>
        </w:rPr>
        <w:t xml:space="preserve">Agreement in principle—Resumption of debate </w:t>
      </w:r>
      <w:r w:rsidRPr="004B4776">
        <w:rPr>
          <w:rFonts w:ascii="Calibri" w:hAnsi="Calibri"/>
          <w:i/>
          <w:iCs/>
          <w:lang w:val="en-AU"/>
        </w:rPr>
        <w:t>(from 30 November 2021—Mr Gentleman)</w:t>
      </w:r>
      <w:r w:rsidRPr="004B4776">
        <w:rPr>
          <w:rFonts w:ascii="Calibri" w:hAnsi="Calibri"/>
          <w:lang w:val="en-AU"/>
        </w:rPr>
        <w:t xml:space="preserve">. </w:t>
      </w:r>
    </w:p>
    <w:p w14:paraId="2ED16BBE" w14:textId="77777777" w:rsidR="004B4776" w:rsidRPr="004B4776" w:rsidRDefault="004B4776" w:rsidP="004B4776">
      <w:pPr>
        <w:tabs>
          <w:tab w:val="right" w:pos="567"/>
        </w:tabs>
        <w:spacing w:before="120" w:after="120"/>
        <w:ind w:left="1134" w:hanging="1134"/>
        <w:rPr>
          <w:rFonts w:ascii="Calibri" w:hAnsi="Calibri"/>
          <w:lang w:val="en-AU"/>
        </w:rPr>
      </w:pPr>
      <w:r w:rsidRPr="004B4776">
        <w:rPr>
          <w:rFonts w:ascii="Calibri" w:hAnsi="Calibri"/>
          <w:lang w:val="en-AU"/>
        </w:rPr>
        <w:tab/>
      </w:r>
      <w:r>
        <w:rPr>
          <w:rFonts w:ascii="Calibri" w:hAnsi="Calibri"/>
          <w:lang w:val="en-AU"/>
        </w:rPr>
        <w:t>6</w:t>
      </w:r>
      <w:r w:rsidRPr="004B4776">
        <w:rPr>
          <w:rFonts w:ascii="Calibri" w:hAnsi="Calibri"/>
          <w:lang w:val="en-AU"/>
        </w:rPr>
        <w:tab/>
      </w:r>
      <w:hyperlink r:id="rId21" w:history="1">
        <w:r w:rsidRPr="004B4776">
          <w:rPr>
            <w:rFonts w:ascii="Calibri" w:hAnsi="Calibri"/>
            <w:b/>
            <w:caps/>
            <w:color w:val="0000FF"/>
            <w:lang w:val="en-AU"/>
          </w:rPr>
          <w:t>electoral amendment bill 2021</w:t>
        </w:r>
      </w:hyperlink>
      <w:r w:rsidRPr="004B4776">
        <w:rPr>
          <w:rFonts w:ascii="Calibri" w:hAnsi="Calibri"/>
          <w:lang w:val="en-AU"/>
        </w:rPr>
        <w:t xml:space="preserve">: </w:t>
      </w:r>
      <w:r w:rsidRPr="004B4776">
        <w:rPr>
          <w:rFonts w:ascii="Calibri" w:hAnsi="Calibri"/>
          <w:i/>
          <w:iCs/>
          <w:lang w:val="en-AU"/>
        </w:rPr>
        <w:t>(Mr Davis and Mr Braddock)</w:t>
      </w:r>
      <w:r w:rsidRPr="004B4776">
        <w:rPr>
          <w:rFonts w:ascii="Calibri" w:hAnsi="Calibri"/>
          <w:iCs/>
          <w:lang w:val="en-AU"/>
        </w:rPr>
        <w:t>:</w:t>
      </w:r>
      <w:r w:rsidRPr="004B4776">
        <w:rPr>
          <w:rFonts w:ascii="Calibri" w:hAnsi="Calibri"/>
          <w:i/>
          <w:iCs/>
          <w:lang w:val="en-AU"/>
        </w:rPr>
        <w:t xml:space="preserve"> </w:t>
      </w:r>
      <w:r w:rsidRPr="004B4776">
        <w:rPr>
          <w:rFonts w:ascii="Calibri" w:hAnsi="Calibri"/>
          <w:lang w:val="en-AU"/>
        </w:rPr>
        <w:t xml:space="preserve">Agreement in principle—Resumption of debate </w:t>
      </w:r>
      <w:r w:rsidRPr="004B4776">
        <w:rPr>
          <w:rFonts w:ascii="Calibri" w:hAnsi="Calibri"/>
          <w:i/>
          <w:iCs/>
          <w:lang w:val="en-AU"/>
        </w:rPr>
        <w:t>(from 2 December—Mr Steel)</w:t>
      </w:r>
      <w:r w:rsidRPr="004B4776">
        <w:rPr>
          <w:rFonts w:ascii="Calibri" w:hAnsi="Calibri"/>
          <w:lang w:val="en-AU"/>
        </w:rPr>
        <w:t xml:space="preserve">. </w:t>
      </w:r>
    </w:p>
    <w:p w14:paraId="331F24FA" w14:textId="77777777" w:rsidR="004B4776" w:rsidRPr="004B4776" w:rsidRDefault="004B4776" w:rsidP="004B4776">
      <w:pPr>
        <w:tabs>
          <w:tab w:val="right" w:pos="567"/>
        </w:tabs>
        <w:spacing w:before="120" w:after="120"/>
        <w:ind w:left="1134" w:hanging="1134"/>
        <w:rPr>
          <w:rFonts w:ascii="Calibri" w:hAnsi="Calibri"/>
          <w:lang w:val="en-AU"/>
        </w:rPr>
      </w:pPr>
      <w:r w:rsidRPr="004B4776">
        <w:rPr>
          <w:rFonts w:ascii="Calibri" w:hAnsi="Calibri"/>
          <w:lang w:val="en-AU"/>
        </w:rPr>
        <w:tab/>
      </w:r>
      <w:r>
        <w:rPr>
          <w:rFonts w:ascii="Calibri" w:hAnsi="Calibri"/>
          <w:lang w:val="en-AU"/>
        </w:rPr>
        <w:t>7</w:t>
      </w:r>
      <w:r w:rsidRPr="004B4776">
        <w:rPr>
          <w:rFonts w:ascii="Calibri" w:hAnsi="Calibri"/>
          <w:lang w:val="en-AU"/>
        </w:rPr>
        <w:tab/>
      </w:r>
      <w:hyperlink r:id="rId22" w:history="1">
        <w:r w:rsidRPr="004B4776">
          <w:rPr>
            <w:rFonts w:ascii="Calibri" w:hAnsi="Calibri"/>
            <w:b/>
            <w:caps/>
            <w:color w:val="0000FF"/>
            <w:lang w:val="en-AU"/>
          </w:rPr>
          <w:t>Crimes (Consent) Amendment Bill 2022</w:t>
        </w:r>
      </w:hyperlink>
      <w:r w:rsidRPr="004B4776">
        <w:rPr>
          <w:rFonts w:ascii="Calibri" w:hAnsi="Calibri"/>
          <w:lang w:val="en-AU"/>
        </w:rPr>
        <w:t xml:space="preserve">: </w:t>
      </w:r>
      <w:r w:rsidRPr="004B4776">
        <w:rPr>
          <w:rFonts w:ascii="Calibri" w:hAnsi="Calibri"/>
          <w:i/>
          <w:iCs/>
          <w:lang w:val="en-AU"/>
        </w:rPr>
        <w:t>(Dr Paterson)</w:t>
      </w:r>
      <w:r w:rsidRPr="004B4776">
        <w:rPr>
          <w:rFonts w:ascii="Calibri" w:hAnsi="Calibri"/>
          <w:iCs/>
          <w:lang w:val="en-AU"/>
        </w:rPr>
        <w:t>:</w:t>
      </w:r>
      <w:r w:rsidRPr="004B4776">
        <w:rPr>
          <w:rFonts w:ascii="Calibri" w:hAnsi="Calibri"/>
          <w:i/>
          <w:iCs/>
          <w:lang w:val="en-AU"/>
        </w:rPr>
        <w:t xml:space="preserve"> </w:t>
      </w:r>
      <w:r w:rsidRPr="004B4776">
        <w:rPr>
          <w:rFonts w:ascii="Calibri" w:hAnsi="Calibri"/>
          <w:lang w:val="en-AU"/>
        </w:rPr>
        <w:t xml:space="preserve">Agreement in principle—Resumption of debate </w:t>
      </w:r>
      <w:r w:rsidRPr="004B4776">
        <w:rPr>
          <w:rFonts w:ascii="Calibri" w:hAnsi="Calibri"/>
          <w:i/>
          <w:iCs/>
          <w:lang w:val="en-AU"/>
        </w:rPr>
        <w:t>(from 8 February 2022—Mr Rattenbury)</w:t>
      </w:r>
      <w:r w:rsidRPr="004B4776">
        <w:rPr>
          <w:rFonts w:ascii="Calibri" w:hAnsi="Calibri"/>
          <w:lang w:val="en-AU"/>
        </w:rPr>
        <w:t xml:space="preserve">. </w:t>
      </w:r>
    </w:p>
    <w:p w14:paraId="4CDA5333" w14:textId="77777777" w:rsidR="004B4776" w:rsidRPr="004B4776" w:rsidRDefault="004B4776" w:rsidP="004B4776">
      <w:pPr>
        <w:keepNext/>
        <w:keepLines/>
        <w:spacing w:before="240" w:after="480"/>
        <w:jc w:val="center"/>
        <w:rPr>
          <w:rFonts w:ascii="Calibri" w:hAnsi="Calibri"/>
          <w:b/>
          <w:sz w:val="28"/>
          <w:lang w:val="en-AU"/>
        </w:rPr>
      </w:pPr>
      <w:r w:rsidRPr="004B4776">
        <w:rPr>
          <w:rFonts w:ascii="Calibri" w:hAnsi="Calibri"/>
          <w:b/>
          <w:sz w:val="28"/>
          <w:lang w:val="en-AU"/>
        </w:rPr>
        <w:t>______________________________</w:t>
      </w:r>
    </w:p>
    <w:p w14:paraId="6EB6B732" w14:textId="77777777" w:rsidR="004B4776" w:rsidRPr="004B4776" w:rsidRDefault="004B4776" w:rsidP="004B4776">
      <w:pPr>
        <w:keepNext/>
        <w:keepLines/>
        <w:spacing w:before="240" w:after="240"/>
        <w:jc w:val="center"/>
        <w:rPr>
          <w:rFonts w:ascii="Calibri" w:hAnsi="Calibri"/>
          <w:b/>
          <w:sz w:val="28"/>
          <w:lang w:val="en-AU"/>
        </w:rPr>
      </w:pPr>
      <w:r w:rsidRPr="004B4776">
        <w:rPr>
          <w:rFonts w:ascii="Calibri" w:hAnsi="Calibri"/>
          <w:b/>
          <w:sz w:val="28"/>
          <w:lang w:val="en-AU"/>
        </w:rPr>
        <w:t>QUESTIONS ON NOTICE</w:t>
      </w:r>
    </w:p>
    <w:p w14:paraId="729EFA0A" w14:textId="77777777" w:rsidR="004B4776" w:rsidRPr="004B4776" w:rsidRDefault="004B4776" w:rsidP="004B4776">
      <w:pPr>
        <w:spacing w:before="120" w:after="120"/>
        <w:rPr>
          <w:rFonts w:ascii="Calibri" w:hAnsi="Calibri"/>
          <w:lang w:val="en-AU"/>
        </w:rPr>
      </w:pPr>
      <w:r w:rsidRPr="004B4776">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57EB3BA8" w14:textId="77777777" w:rsidR="004B4776" w:rsidRPr="004B4776" w:rsidRDefault="004B4776" w:rsidP="004B4776">
      <w:pPr>
        <w:spacing w:before="120" w:after="120"/>
        <w:rPr>
          <w:rFonts w:ascii="Calibri" w:hAnsi="Calibri"/>
          <w:szCs w:val="24"/>
          <w:lang w:val="en-NZ"/>
        </w:rPr>
      </w:pPr>
      <w:r w:rsidRPr="004B4776">
        <w:rPr>
          <w:rFonts w:ascii="Calibri" w:hAnsi="Calibri"/>
          <w:szCs w:val="24"/>
          <w:lang w:val="en-NZ"/>
        </w:rPr>
        <w:t xml:space="preserve">A Questions on Notice Paper will be issued on the Friday of a sitting week, containing the text of all questions on notice lodged that week and can be accessed at </w:t>
      </w:r>
      <w:r w:rsidRPr="004B4776">
        <w:rPr>
          <w:rFonts w:ascii="Calibri" w:hAnsi="Calibri"/>
          <w:szCs w:val="24"/>
          <w:lang w:val="en-AU"/>
        </w:rPr>
        <w:t>https://www.parliament.act.gov.au/parliamentary-business/in-the-chamber/chamber-documents</w:t>
      </w:r>
      <w:r w:rsidRPr="004B4776">
        <w:rPr>
          <w:rFonts w:ascii="Calibri" w:hAnsi="Calibri"/>
          <w:szCs w:val="24"/>
          <w:lang w:val="en-NZ"/>
        </w:rPr>
        <w:t>.</w:t>
      </w:r>
    </w:p>
    <w:p w14:paraId="765C76C4" w14:textId="77777777" w:rsidR="004B4776" w:rsidRPr="004B4776" w:rsidRDefault="004B4776" w:rsidP="004B4776">
      <w:pPr>
        <w:spacing w:before="480" w:after="240"/>
        <w:jc w:val="center"/>
        <w:rPr>
          <w:rFonts w:ascii="Calibri" w:hAnsi="Calibri"/>
          <w:i/>
          <w:lang w:val="en-AU"/>
        </w:rPr>
      </w:pPr>
      <w:r w:rsidRPr="004B4776">
        <w:rPr>
          <w:rFonts w:ascii="Calibri" w:hAnsi="Calibri"/>
          <w:b/>
          <w:i/>
          <w:lang w:val="en-AU"/>
        </w:rPr>
        <w:t>Unanswered Questions</w:t>
      </w:r>
      <w:r w:rsidRPr="004B4776">
        <w:rPr>
          <w:rFonts w:ascii="Calibri" w:hAnsi="Calibri"/>
          <w:i/>
          <w:lang w:val="en-AU"/>
        </w:rPr>
        <w:t xml:space="preserve"> </w:t>
      </w:r>
    </w:p>
    <w:p w14:paraId="54453C21" w14:textId="77777777" w:rsidR="004B4776" w:rsidRPr="004B4776" w:rsidRDefault="004B4776" w:rsidP="004B4776">
      <w:pPr>
        <w:keepNext/>
        <w:keepLines/>
        <w:tabs>
          <w:tab w:val="left" w:pos="567"/>
          <w:tab w:val="center" w:pos="7655"/>
        </w:tabs>
        <w:spacing w:before="480"/>
        <w:ind w:left="567" w:hanging="567"/>
        <w:rPr>
          <w:rFonts w:ascii="Calibri" w:hAnsi="Calibri"/>
          <w:lang w:val="en-AU"/>
        </w:rPr>
      </w:pPr>
      <w:r w:rsidRPr="004B4776">
        <w:rPr>
          <w:rFonts w:ascii="Calibri" w:hAnsi="Calibri"/>
          <w:lang w:val="en-AU"/>
        </w:rPr>
        <w:tab/>
        <w:t>506, 587, 595, 598, 600, 602, 605, 613, 617, 623, 625, 651, 662, 666- 698.</w:t>
      </w:r>
    </w:p>
    <w:p w14:paraId="7F20B2CC" w14:textId="77777777" w:rsidR="004B4776" w:rsidRPr="004B4776" w:rsidRDefault="004B4776" w:rsidP="004B4776">
      <w:pPr>
        <w:keepNext/>
        <w:keepLines/>
        <w:tabs>
          <w:tab w:val="left" w:pos="567"/>
          <w:tab w:val="center" w:pos="7655"/>
        </w:tabs>
        <w:spacing w:before="600"/>
        <w:ind w:left="567" w:hanging="567"/>
        <w:rPr>
          <w:rFonts w:ascii="Calibri" w:hAnsi="Calibri"/>
          <w:lang w:val="en-AU"/>
        </w:rPr>
      </w:pPr>
    </w:p>
    <w:p w14:paraId="24784322" w14:textId="77777777" w:rsidR="004B4776" w:rsidRPr="004B4776" w:rsidRDefault="004B4776" w:rsidP="004B4776">
      <w:pPr>
        <w:tabs>
          <w:tab w:val="center" w:pos="7655"/>
        </w:tabs>
        <w:spacing w:before="180"/>
        <w:rPr>
          <w:rFonts w:ascii="Calibri" w:hAnsi="Calibri"/>
          <w:b/>
          <w:lang w:val="en-AU"/>
        </w:rPr>
      </w:pPr>
      <w:r w:rsidRPr="004B4776">
        <w:rPr>
          <w:rFonts w:ascii="Calibri" w:hAnsi="Calibri"/>
          <w:b/>
          <w:lang w:val="en-AU"/>
        </w:rPr>
        <w:tab/>
        <w:t>T Duncan</w:t>
      </w:r>
    </w:p>
    <w:p w14:paraId="34B42F1E" w14:textId="77777777" w:rsidR="004B4776" w:rsidRPr="004B4776" w:rsidRDefault="004B4776" w:rsidP="004B4776">
      <w:pPr>
        <w:tabs>
          <w:tab w:val="center" w:pos="7655"/>
        </w:tabs>
        <w:rPr>
          <w:rFonts w:ascii="Calibri" w:hAnsi="Calibri"/>
          <w:lang w:val="en-AU"/>
        </w:rPr>
      </w:pPr>
      <w:r w:rsidRPr="004B4776">
        <w:rPr>
          <w:rFonts w:ascii="Calibri" w:hAnsi="Calibri"/>
          <w:lang w:val="en-AU"/>
        </w:rPr>
        <w:tab/>
        <w:t>Clerk of the Legislative Assembly</w:t>
      </w:r>
    </w:p>
    <w:p w14:paraId="7F805B79" w14:textId="77777777" w:rsidR="004B4776" w:rsidRPr="004B4776" w:rsidRDefault="004B4776" w:rsidP="004B4776">
      <w:pPr>
        <w:tabs>
          <w:tab w:val="right" w:pos="580"/>
        </w:tabs>
        <w:spacing w:before="240" w:after="480"/>
        <w:ind w:left="567" w:hanging="567"/>
        <w:jc w:val="center"/>
        <w:rPr>
          <w:rFonts w:ascii="Times New Roman" w:hAnsi="Times New Roman"/>
          <w:b/>
          <w:lang w:eastAsia="en-US"/>
        </w:rPr>
      </w:pPr>
      <w:r w:rsidRPr="004B4776">
        <w:rPr>
          <w:rFonts w:ascii="Times New Roman" w:hAnsi="Times New Roman"/>
          <w:lang w:eastAsia="en-US"/>
        </w:rPr>
        <w:t>___________________________________</w:t>
      </w:r>
    </w:p>
    <w:p w14:paraId="7A423F64" w14:textId="77777777" w:rsidR="004B4776" w:rsidRPr="004B4776" w:rsidRDefault="004B4776" w:rsidP="004B4776">
      <w:pPr>
        <w:spacing w:before="240" w:after="240"/>
        <w:jc w:val="center"/>
        <w:rPr>
          <w:rFonts w:ascii="Calibri" w:hAnsi="Calibri"/>
          <w:b/>
          <w:sz w:val="28"/>
          <w:lang w:eastAsia="en-US"/>
        </w:rPr>
      </w:pPr>
      <w:r w:rsidRPr="004B4776">
        <w:rPr>
          <w:rFonts w:ascii="Calibri" w:hAnsi="Calibri"/>
          <w:b/>
          <w:sz w:val="28"/>
          <w:lang w:eastAsia="en-US"/>
        </w:rPr>
        <w:t>GOVERNMENT TO RESPOND TO PETITIONS</w:t>
      </w:r>
    </w:p>
    <w:p w14:paraId="5A86EB11" w14:textId="77777777" w:rsidR="004B4776" w:rsidRPr="004B4776" w:rsidRDefault="004B4776" w:rsidP="004B4776">
      <w:pPr>
        <w:tabs>
          <w:tab w:val="right" w:pos="580"/>
        </w:tabs>
        <w:spacing w:after="120"/>
        <w:jc w:val="center"/>
        <w:rPr>
          <w:rFonts w:ascii="Calibri" w:hAnsi="Calibri"/>
          <w:szCs w:val="24"/>
          <w:lang w:eastAsia="en-US"/>
        </w:rPr>
      </w:pPr>
      <w:r w:rsidRPr="004B4776">
        <w:rPr>
          <w:rFonts w:ascii="Calibri" w:hAnsi="Calibri"/>
          <w:szCs w:val="24"/>
          <w:lang w:eastAsia="en-US"/>
        </w:rPr>
        <w:t>(</w:t>
      </w:r>
      <w:proofErr w:type="gramStart"/>
      <w:r w:rsidRPr="004B4776">
        <w:rPr>
          <w:rFonts w:ascii="Calibri" w:hAnsi="Calibri"/>
          <w:szCs w:val="24"/>
          <w:lang w:eastAsia="en-US"/>
        </w:rPr>
        <w:t>in</w:t>
      </w:r>
      <w:proofErr w:type="gramEnd"/>
      <w:r w:rsidRPr="004B4776">
        <w:rPr>
          <w:rFonts w:ascii="Calibri" w:hAnsi="Calibri"/>
          <w:szCs w:val="24"/>
          <w:lang w:eastAsia="en-US"/>
        </w:rPr>
        <w:t xml:space="preserve"> accordance with standing order 100)</w:t>
      </w:r>
    </w:p>
    <w:p w14:paraId="04F4E23E" w14:textId="77777777" w:rsidR="004B4776" w:rsidRPr="004B4776" w:rsidRDefault="004B4776" w:rsidP="004B4776">
      <w:pPr>
        <w:tabs>
          <w:tab w:val="right" w:pos="580"/>
        </w:tabs>
        <w:spacing w:before="240"/>
        <w:ind w:left="567" w:hanging="567"/>
        <w:rPr>
          <w:rFonts w:ascii="Calibri" w:hAnsi="Calibri"/>
          <w:b/>
          <w:lang w:eastAsia="en-US"/>
        </w:rPr>
      </w:pPr>
      <w:r w:rsidRPr="004B4776">
        <w:rPr>
          <w:rFonts w:ascii="Calibri" w:hAnsi="Calibri"/>
          <w:b/>
          <w:lang w:eastAsia="en-US"/>
        </w:rPr>
        <w:t>10 May 2022</w:t>
      </w:r>
    </w:p>
    <w:p w14:paraId="419809B0" w14:textId="77777777" w:rsidR="004B4776" w:rsidRPr="004B4776" w:rsidRDefault="004B4776" w:rsidP="004B4776">
      <w:pPr>
        <w:tabs>
          <w:tab w:val="right" w:pos="580"/>
        </w:tabs>
        <w:spacing w:before="240"/>
        <w:ind w:left="567" w:hanging="567"/>
        <w:rPr>
          <w:rFonts w:ascii="Calibri" w:hAnsi="Calibri"/>
          <w:lang w:eastAsia="en-US"/>
        </w:rPr>
      </w:pPr>
      <w:r w:rsidRPr="004B4776">
        <w:rPr>
          <w:rFonts w:ascii="Calibri" w:hAnsi="Calibri"/>
          <w:lang w:eastAsia="en-US"/>
        </w:rPr>
        <w:t xml:space="preserve">Proposed installation of speed limit signs on Bateman Street, </w:t>
      </w:r>
      <w:proofErr w:type="spellStart"/>
      <w:r w:rsidRPr="004B4776">
        <w:rPr>
          <w:rFonts w:ascii="Calibri" w:hAnsi="Calibri"/>
          <w:lang w:eastAsia="en-US"/>
        </w:rPr>
        <w:t>Kambah</w:t>
      </w:r>
      <w:proofErr w:type="spellEnd"/>
      <w:r w:rsidRPr="004B4776">
        <w:rPr>
          <w:rFonts w:ascii="Calibri" w:hAnsi="Calibri"/>
          <w:lang w:eastAsia="en-US"/>
        </w:rPr>
        <w:t xml:space="preserve">—Minister for Transport and City Services—Petition lodged by </w:t>
      </w:r>
      <w:proofErr w:type="spellStart"/>
      <w:r w:rsidRPr="004B4776">
        <w:rPr>
          <w:rFonts w:ascii="Calibri" w:hAnsi="Calibri"/>
          <w:lang w:eastAsia="en-US"/>
        </w:rPr>
        <w:t>Mr</w:t>
      </w:r>
      <w:proofErr w:type="spellEnd"/>
      <w:r w:rsidRPr="004B4776">
        <w:rPr>
          <w:rFonts w:ascii="Calibri" w:hAnsi="Calibri"/>
          <w:lang w:eastAsia="en-US"/>
        </w:rPr>
        <w:t xml:space="preserve"> Davis (Pet 1-22).</w:t>
      </w:r>
    </w:p>
    <w:p w14:paraId="00B88261" w14:textId="77777777" w:rsidR="004B4776" w:rsidRPr="004B4776" w:rsidRDefault="004B4776" w:rsidP="004B4776">
      <w:pPr>
        <w:tabs>
          <w:tab w:val="right" w:pos="580"/>
        </w:tabs>
        <w:spacing w:before="240"/>
        <w:ind w:left="567" w:hanging="567"/>
        <w:rPr>
          <w:rFonts w:ascii="Calibri" w:hAnsi="Calibri"/>
          <w:i/>
          <w:lang w:eastAsia="en-US"/>
        </w:rPr>
      </w:pPr>
      <w:r w:rsidRPr="004B4776">
        <w:rPr>
          <w:rFonts w:ascii="Calibri" w:hAnsi="Calibri"/>
          <w:lang w:eastAsia="en-US"/>
        </w:rPr>
        <w:lastRenderedPageBreak/>
        <w:t xml:space="preserve">Proposed inquiry into use of </w:t>
      </w:r>
      <w:proofErr w:type="spellStart"/>
      <w:r w:rsidRPr="004B4776">
        <w:rPr>
          <w:rFonts w:ascii="Calibri" w:hAnsi="Calibri"/>
          <w:lang w:eastAsia="en-US"/>
        </w:rPr>
        <w:t>Auslan</w:t>
      </w:r>
      <w:proofErr w:type="spellEnd"/>
      <w:r w:rsidRPr="004B4776">
        <w:rPr>
          <w:rFonts w:ascii="Calibri" w:hAnsi="Calibri"/>
          <w:lang w:eastAsia="en-US"/>
        </w:rPr>
        <w:t xml:space="preserve">—Minister for Disability—Petition lodged by </w:t>
      </w:r>
      <w:proofErr w:type="spellStart"/>
      <w:r w:rsidRPr="004B4776">
        <w:rPr>
          <w:rFonts w:ascii="Calibri" w:hAnsi="Calibri"/>
          <w:lang w:eastAsia="en-US"/>
        </w:rPr>
        <w:t>Ms</w:t>
      </w:r>
      <w:proofErr w:type="spellEnd"/>
      <w:r w:rsidRPr="004B4776">
        <w:rPr>
          <w:rFonts w:ascii="Calibri" w:hAnsi="Calibri"/>
          <w:lang w:eastAsia="en-US"/>
        </w:rPr>
        <w:t xml:space="preserve"> </w:t>
      </w:r>
      <w:proofErr w:type="spellStart"/>
      <w:r w:rsidRPr="004B4776">
        <w:rPr>
          <w:rFonts w:ascii="Calibri" w:hAnsi="Calibri"/>
          <w:lang w:eastAsia="en-US"/>
        </w:rPr>
        <w:t>Lawder</w:t>
      </w:r>
      <w:proofErr w:type="spellEnd"/>
      <w:r w:rsidRPr="004B4776">
        <w:rPr>
          <w:rFonts w:ascii="Calibri" w:hAnsi="Calibri"/>
          <w:lang w:eastAsia="en-US"/>
        </w:rPr>
        <w:t xml:space="preserve"> (Pet 33-21). </w:t>
      </w:r>
      <w:r w:rsidRPr="004B4776">
        <w:rPr>
          <w:rFonts w:ascii="Calibri" w:hAnsi="Calibri"/>
          <w:i/>
          <w:lang w:eastAsia="en-US"/>
        </w:rPr>
        <w:t>(Referred to Standing Committee on Education and Community Inclusion on 8 February 2022.)</w:t>
      </w:r>
    </w:p>
    <w:p w14:paraId="416E63C2" w14:textId="77777777" w:rsidR="004B4776" w:rsidRPr="004B4776" w:rsidRDefault="004B4776" w:rsidP="004B4776">
      <w:pPr>
        <w:tabs>
          <w:tab w:val="right" w:pos="580"/>
        </w:tabs>
        <w:spacing w:before="240"/>
        <w:ind w:left="567" w:hanging="567"/>
        <w:rPr>
          <w:rFonts w:ascii="Calibri" w:hAnsi="Calibri"/>
          <w:b/>
          <w:lang w:eastAsia="en-US"/>
        </w:rPr>
      </w:pPr>
      <w:r w:rsidRPr="004B4776">
        <w:rPr>
          <w:rFonts w:ascii="Calibri" w:hAnsi="Calibri"/>
          <w:b/>
          <w:lang w:eastAsia="en-US"/>
        </w:rPr>
        <w:t>12 May 2022</w:t>
      </w:r>
    </w:p>
    <w:p w14:paraId="42F5DCE0" w14:textId="77777777" w:rsidR="004B4776" w:rsidRPr="004B4776" w:rsidRDefault="004B4776" w:rsidP="004B4776">
      <w:pPr>
        <w:tabs>
          <w:tab w:val="right" w:pos="580"/>
        </w:tabs>
        <w:spacing w:before="240"/>
        <w:ind w:left="567" w:hanging="567"/>
        <w:rPr>
          <w:rFonts w:ascii="Calibri" w:hAnsi="Calibri"/>
          <w:lang w:eastAsia="en-US"/>
        </w:rPr>
      </w:pPr>
      <w:r w:rsidRPr="004B4776">
        <w:rPr>
          <w:rFonts w:ascii="Calibri" w:hAnsi="Calibri"/>
          <w:lang w:eastAsia="en-US"/>
        </w:rPr>
        <w:t xml:space="preserve">Moncrieff drying pit removal—Minister for Transport and City Services—Petition lodged by </w:t>
      </w:r>
      <w:proofErr w:type="spellStart"/>
      <w:r w:rsidRPr="004B4776">
        <w:rPr>
          <w:rFonts w:ascii="Calibri" w:hAnsi="Calibri"/>
          <w:lang w:eastAsia="en-US"/>
        </w:rPr>
        <w:t>Mr</w:t>
      </w:r>
      <w:proofErr w:type="spellEnd"/>
      <w:r w:rsidRPr="004B4776">
        <w:rPr>
          <w:rFonts w:ascii="Calibri" w:hAnsi="Calibri"/>
          <w:lang w:eastAsia="en-US"/>
        </w:rPr>
        <w:t xml:space="preserve"> Braddock (Pet 49-21). </w:t>
      </w:r>
      <w:r w:rsidRPr="004B4776">
        <w:rPr>
          <w:rFonts w:ascii="Calibri" w:hAnsi="Calibri"/>
          <w:i/>
          <w:lang w:eastAsia="en-US"/>
        </w:rPr>
        <w:t>(Referred to Standing Committee on Planning, Transport and City Services on 10 February 2022.)</w:t>
      </w:r>
    </w:p>
    <w:p w14:paraId="6D2742AE" w14:textId="77777777" w:rsidR="004B4776" w:rsidRPr="004B4776" w:rsidRDefault="004B4776" w:rsidP="004B4776">
      <w:pPr>
        <w:tabs>
          <w:tab w:val="right" w:pos="580"/>
        </w:tabs>
        <w:spacing w:before="240"/>
        <w:ind w:left="567" w:hanging="567"/>
        <w:rPr>
          <w:rFonts w:ascii="Calibri" w:hAnsi="Calibri"/>
          <w:lang w:eastAsia="en-US"/>
        </w:rPr>
      </w:pPr>
      <w:r w:rsidRPr="004B4776">
        <w:rPr>
          <w:rFonts w:ascii="Calibri" w:hAnsi="Calibri"/>
          <w:lang w:eastAsia="en-US"/>
        </w:rPr>
        <w:t xml:space="preserve">Gungahlin skate park—Refurbishment—Minister for Transport and City Services—Petition lodged by </w:t>
      </w:r>
      <w:proofErr w:type="spellStart"/>
      <w:r w:rsidRPr="004B4776">
        <w:rPr>
          <w:rFonts w:ascii="Calibri" w:hAnsi="Calibri"/>
          <w:lang w:eastAsia="en-US"/>
        </w:rPr>
        <w:t>Mr</w:t>
      </w:r>
      <w:proofErr w:type="spellEnd"/>
      <w:r w:rsidRPr="004B4776">
        <w:rPr>
          <w:rFonts w:ascii="Calibri" w:hAnsi="Calibri"/>
          <w:lang w:eastAsia="en-US"/>
        </w:rPr>
        <w:t xml:space="preserve"> Braddock (Pet 51-21). </w:t>
      </w:r>
      <w:r w:rsidRPr="004B4776">
        <w:rPr>
          <w:rFonts w:ascii="Calibri" w:hAnsi="Calibri"/>
          <w:i/>
          <w:lang w:eastAsia="en-US"/>
        </w:rPr>
        <w:t>(Referred to Standing Committee on Planning, Transport and City Services on 10 February 2022.)</w:t>
      </w:r>
    </w:p>
    <w:p w14:paraId="16360E17" w14:textId="77777777" w:rsidR="004B4776" w:rsidRPr="004B4776" w:rsidRDefault="004B4776" w:rsidP="004B4776">
      <w:pPr>
        <w:tabs>
          <w:tab w:val="right" w:pos="580"/>
        </w:tabs>
        <w:spacing w:before="240"/>
        <w:ind w:left="567" w:hanging="567"/>
        <w:rPr>
          <w:rFonts w:ascii="Calibri" w:hAnsi="Calibri"/>
          <w:b/>
          <w:lang w:eastAsia="en-US"/>
        </w:rPr>
      </w:pPr>
      <w:r w:rsidRPr="004B4776">
        <w:rPr>
          <w:rFonts w:ascii="Calibri" w:hAnsi="Calibri"/>
          <w:b/>
          <w:lang w:eastAsia="en-US"/>
        </w:rPr>
        <w:t>21 June 2022</w:t>
      </w:r>
    </w:p>
    <w:p w14:paraId="32C74C04" w14:textId="77777777" w:rsidR="004B4776" w:rsidRPr="004B4776" w:rsidRDefault="004B4776" w:rsidP="004B4776">
      <w:pPr>
        <w:tabs>
          <w:tab w:val="right" w:pos="580"/>
        </w:tabs>
        <w:spacing w:before="240"/>
        <w:ind w:left="567" w:hanging="567"/>
        <w:rPr>
          <w:rFonts w:ascii="Calibri" w:hAnsi="Calibri"/>
          <w:lang w:eastAsia="en-US"/>
        </w:rPr>
      </w:pPr>
      <w:r w:rsidRPr="004B4776">
        <w:rPr>
          <w:rFonts w:ascii="Calibri" w:hAnsi="Calibri"/>
          <w:lang w:eastAsia="en-US"/>
        </w:rPr>
        <w:t xml:space="preserve">Public space advertising—Minister for Transport and City Services—Petition lodged by </w:t>
      </w:r>
      <w:proofErr w:type="spellStart"/>
      <w:r w:rsidRPr="004B4776">
        <w:rPr>
          <w:rFonts w:ascii="Calibri" w:hAnsi="Calibri"/>
          <w:lang w:eastAsia="en-US"/>
        </w:rPr>
        <w:t>Ms</w:t>
      </w:r>
      <w:proofErr w:type="spellEnd"/>
      <w:r w:rsidRPr="004B4776">
        <w:rPr>
          <w:rFonts w:ascii="Calibri" w:hAnsi="Calibri"/>
          <w:lang w:eastAsia="en-US"/>
        </w:rPr>
        <w:t xml:space="preserve"> Clay (Pet 35-21). </w:t>
      </w:r>
      <w:r w:rsidRPr="004B4776">
        <w:rPr>
          <w:rFonts w:ascii="Calibri" w:hAnsi="Calibri"/>
          <w:i/>
          <w:lang w:eastAsia="en-US"/>
        </w:rPr>
        <w:t>(Referred to Standing Committee on Planning, Transport and City Services on 22 March 2022.)</w:t>
      </w:r>
    </w:p>
    <w:p w14:paraId="22BC101E" w14:textId="77777777" w:rsidR="004B4776" w:rsidRPr="004B4776" w:rsidRDefault="004B4776" w:rsidP="004B4776">
      <w:pPr>
        <w:tabs>
          <w:tab w:val="right" w:pos="580"/>
        </w:tabs>
        <w:spacing w:before="240"/>
        <w:ind w:left="567" w:hanging="567"/>
        <w:rPr>
          <w:rFonts w:ascii="Calibri" w:hAnsi="Calibri"/>
          <w:lang w:eastAsia="en-US"/>
        </w:rPr>
      </w:pPr>
      <w:r w:rsidRPr="004B4776">
        <w:rPr>
          <w:rFonts w:ascii="Calibri" w:hAnsi="Calibri"/>
          <w:lang w:eastAsia="en-US"/>
        </w:rPr>
        <w:t xml:space="preserve">Extension of Reid oval fencing—Minister for Transport and City Services—Petition lodged by </w:t>
      </w:r>
      <w:proofErr w:type="spellStart"/>
      <w:r w:rsidRPr="004B4776">
        <w:rPr>
          <w:rFonts w:ascii="Calibri" w:hAnsi="Calibri"/>
          <w:lang w:eastAsia="en-US"/>
        </w:rPr>
        <w:t>Mr</w:t>
      </w:r>
      <w:proofErr w:type="spellEnd"/>
      <w:r w:rsidRPr="004B4776">
        <w:rPr>
          <w:rFonts w:ascii="Calibri" w:hAnsi="Calibri"/>
          <w:lang w:eastAsia="en-US"/>
        </w:rPr>
        <w:t xml:space="preserve"> </w:t>
      </w:r>
      <w:proofErr w:type="spellStart"/>
      <w:r w:rsidRPr="004B4776">
        <w:rPr>
          <w:rFonts w:ascii="Calibri" w:hAnsi="Calibri"/>
          <w:lang w:eastAsia="en-US"/>
        </w:rPr>
        <w:t>Rattenbury</w:t>
      </w:r>
      <w:proofErr w:type="spellEnd"/>
      <w:r w:rsidRPr="004B4776">
        <w:rPr>
          <w:rFonts w:ascii="Calibri" w:hAnsi="Calibri"/>
          <w:lang w:eastAsia="en-US"/>
        </w:rPr>
        <w:t xml:space="preserve"> (Pet 39-21).</w:t>
      </w:r>
    </w:p>
    <w:p w14:paraId="23C3207F" w14:textId="77777777" w:rsidR="004B4776" w:rsidRPr="004B4776" w:rsidRDefault="004B4776" w:rsidP="004B4776">
      <w:pPr>
        <w:tabs>
          <w:tab w:val="right" w:pos="580"/>
        </w:tabs>
        <w:spacing w:before="240"/>
        <w:ind w:left="567" w:hanging="567"/>
        <w:rPr>
          <w:rFonts w:ascii="Calibri" w:hAnsi="Calibri"/>
          <w:lang w:eastAsia="en-US"/>
        </w:rPr>
      </w:pPr>
      <w:r w:rsidRPr="004B4776">
        <w:rPr>
          <w:rFonts w:ascii="Calibri" w:hAnsi="Calibri"/>
          <w:lang w:eastAsia="en-US"/>
        </w:rPr>
        <w:t xml:space="preserve">Free rapid antigen tests for community language schools—Minister for Education and Youth Affairs—Petition lodged by </w:t>
      </w:r>
      <w:proofErr w:type="spellStart"/>
      <w:r w:rsidRPr="004B4776">
        <w:rPr>
          <w:rFonts w:ascii="Calibri" w:hAnsi="Calibri"/>
          <w:lang w:eastAsia="en-US"/>
        </w:rPr>
        <w:t>Mr</w:t>
      </w:r>
      <w:proofErr w:type="spellEnd"/>
      <w:r w:rsidRPr="004B4776">
        <w:rPr>
          <w:rFonts w:ascii="Calibri" w:hAnsi="Calibri"/>
          <w:lang w:eastAsia="en-US"/>
        </w:rPr>
        <w:t> Braddock (Pet 3-22).</w:t>
      </w:r>
    </w:p>
    <w:p w14:paraId="0FC27A90" w14:textId="77777777" w:rsidR="004B4776" w:rsidRPr="004B4776" w:rsidRDefault="004B4776" w:rsidP="004B4776">
      <w:pPr>
        <w:tabs>
          <w:tab w:val="right" w:pos="580"/>
        </w:tabs>
        <w:spacing w:before="240"/>
        <w:ind w:left="567" w:hanging="567"/>
        <w:rPr>
          <w:rFonts w:ascii="Calibri" w:hAnsi="Calibri"/>
          <w:b/>
          <w:lang w:eastAsia="en-US"/>
        </w:rPr>
      </w:pPr>
      <w:r w:rsidRPr="004B4776">
        <w:rPr>
          <w:rFonts w:ascii="Calibri" w:hAnsi="Calibri"/>
          <w:b/>
          <w:lang w:eastAsia="en-US"/>
        </w:rPr>
        <w:t>5 July 2022</w:t>
      </w:r>
    </w:p>
    <w:p w14:paraId="32E4924C" w14:textId="77777777" w:rsidR="004B4776" w:rsidRPr="004B4776" w:rsidRDefault="004B4776" w:rsidP="004B4776">
      <w:pPr>
        <w:tabs>
          <w:tab w:val="right" w:pos="580"/>
        </w:tabs>
        <w:spacing w:before="240"/>
        <w:ind w:left="567" w:hanging="567"/>
        <w:rPr>
          <w:rFonts w:ascii="Calibri" w:hAnsi="Calibri"/>
          <w:lang w:eastAsia="en-US"/>
        </w:rPr>
      </w:pPr>
      <w:r w:rsidRPr="004B4776">
        <w:rPr>
          <w:rFonts w:ascii="Calibri" w:hAnsi="Calibri"/>
          <w:lang w:eastAsia="en-US"/>
        </w:rPr>
        <w:t xml:space="preserve">Traffic calming measures in </w:t>
      </w:r>
      <w:proofErr w:type="spellStart"/>
      <w:r w:rsidRPr="004B4776">
        <w:rPr>
          <w:rFonts w:ascii="Calibri" w:hAnsi="Calibri"/>
          <w:lang w:eastAsia="en-US"/>
        </w:rPr>
        <w:t>Kambah</w:t>
      </w:r>
      <w:proofErr w:type="spellEnd"/>
      <w:r w:rsidRPr="004B4776">
        <w:rPr>
          <w:rFonts w:ascii="Calibri" w:hAnsi="Calibri"/>
          <w:lang w:eastAsia="en-US"/>
        </w:rPr>
        <w:t xml:space="preserve">—Minister for Transport and City Services—Petition lodged by Dr Paterson (Pet 50-21). </w:t>
      </w:r>
    </w:p>
    <w:p w14:paraId="05CD38FE" w14:textId="77777777" w:rsidR="004B4776" w:rsidRPr="004B4776" w:rsidRDefault="004B4776" w:rsidP="004B4776">
      <w:pPr>
        <w:tabs>
          <w:tab w:val="right" w:pos="580"/>
        </w:tabs>
        <w:spacing w:before="240"/>
        <w:ind w:left="567" w:hanging="567"/>
        <w:rPr>
          <w:rFonts w:ascii="Calibri" w:hAnsi="Calibri"/>
          <w:lang w:eastAsia="en-US"/>
        </w:rPr>
      </w:pPr>
      <w:r w:rsidRPr="004B4776">
        <w:rPr>
          <w:rFonts w:ascii="Calibri" w:hAnsi="Calibri"/>
          <w:lang w:eastAsia="en-US"/>
        </w:rPr>
        <w:t xml:space="preserve">Vehicle registration transfer between family members—Minister for Transport and City Services—Petition lodged by </w:t>
      </w:r>
      <w:proofErr w:type="spellStart"/>
      <w:r w:rsidRPr="004B4776">
        <w:rPr>
          <w:rFonts w:ascii="Calibri" w:hAnsi="Calibri"/>
          <w:lang w:eastAsia="en-US"/>
        </w:rPr>
        <w:t>Ms</w:t>
      </w:r>
      <w:proofErr w:type="spellEnd"/>
      <w:r w:rsidRPr="004B4776">
        <w:rPr>
          <w:rFonts w:ascii="Calibri" w:hAnsi="Calibri"/>
          <w:lang w:eastAsia="en-US"/>
        </w:rPr>
        <w:t xml:space="preserve"> Clay (Pet 10-22). </w:t>
      </w:r>
    </w:p>
    <w:p w14:paraId="2D101169" w14:textId="77777777" w:rsidR="004B4776" w:rsidRPr="004B4776" w:rsidRDefault="004B4776" w:rsidP="004B4776">
      <w:pPr>
        <w:tabs>
          <w:tab w:val="right" w:pos="580"/>
        </w:tabs>
        <w:spacing w:before="240"/>
        <w:ind w:left="567" w:hanging="567"/>
        <w:rPr>
          <w:rFonts w:ascii="Calibri" w:hAnsi="Calibri"/>
          <w:lang w:eastAsia="en-US"/>
        </w:rPr>
      </w:pPr>
      <w:r w:rsidRPr="004B4776">
        <w:rPr>
          <w:rFonts w:ascii="Calibri" w:hAnsi="Calibri"/>
          <w:lang w:eastAsia="en-US"/>
        </w:rPr>
        <w:t xml:space="preserve">Residential Tenancies Act—Proposed inclusion of wellbeing clause—Minister for Housing and Suburban Development—Petition lodged by </w:t>
      </w:r>
      <w:proofErr w:type="spellStart"/>
      <w:r w:rsidRPr="004B4776">
        <w:rPr>
          <w:rFonts w:ascii="Calibri" w:hAnsi="Calibri"/>
          <w:lang w:eastAsia="en-US"/>
        </w:rPr>
        <w:t>Mr</w:t>
      </w:r>
      <w:proofErr w:type="spellEnd"/>
      <w:r w:rsidRPr="004B4776">
        <w:rPr>
          <w:rFonts w:ascii="Calibri" w:hAnsi="Calibri"/>
          <w:lang w:eastAsia="en-US"/>
        </w:rPr>
        <w:t xml:space="preserve"> Braddock (Pet 4-22). </w:t>
      </w:r>
    </w:p>
    <w:p w14:paraId="5C78B844" w14:textId="77777777" w:rsidR="004B4776" w:rsidRPr="004B4776" w:rsidRDefault="004B4776" w:rsidP="004B4776">
      <w:pPr>
        <w:tabs>
          <w:tab w:val="right" w:pos="580"/>
        </w:tabs>
        <w:spacing w:before="240"/>
        <w:ind w:left="567" w:hanging="567"/>
        <w:rPr>
          <w:rFonts w:ascii="Calibri" w:hAnsi="Calibri"/>
          <w:b/>
          <w:lang w:eastAsia="en-US"/>
        </w:rPr>
      </w:pPr>
      <w:r w:rsidRPr="004B4776">
        <w:rPr>
          <w:rFonts w:ascii="Calibri" w:hAnsi="Calibri"/>
          <w:b/>
          <w:lang w:eastAsia="en-US"/>
        </w:rPr>
        <w:t>6 July 2022</w:t>
      </w:r>
    </w:p>
    <w:p w14:paraId="1E4201B7" w14:textId="77777777" w:rsidR="004B4776" w:rsidRPr="004B4776" w:rsidRDefault="004B4776" w:rsidP="004B4776">
      <w:pPr>
        <w:tabs>
          <w:tab w:val="right" w:pos="580"/>
        </w:tabs>
        <w:spacing w:before="240"/>
        <w:ind w:left="567" w:hanging="567"/>
        <w:rPr>
          <w:rFonts w:ascii="Calibri" w:hAnsi="Calibri"/>
          <w:lang w:eastAsia="en-US"/>
        </w:rPr>
      </w:pPr>
      <w:r w:rsidRPr="004B4776">
        <w:rPr>
          <w:rFonts w:ascii="Calibri" w:hAnsi="Calibri"/>
          <w:lang w:eastAsia="en-US"/>
        </w:rPr>
        <w:t xml:space="preserve">Zebra crossing for a childcare </w:t>
      </w:r>
      <w:proofErr w:type="spellStart"/>
      <w:r w:rsidRPr="004B4776">
        <w:rPr>
          <w:rFonts w:ascii="Calibri" w:hAnsi="Calibri"/>
          <w:lang w:eastAsia="en-US"/>
        </w:rPr>
        <w:t>centre</w:t>
      </w:r>
      <w:proofErr w:type="spellEnd"/>
      <w:r w:rsidRPr="004B4776">
        <w:rPr>
          <w:rFonts w:ascii="Calibri" w:hAnsi="Calibri"/>
          <w:lang w:eastAsia="en-US"/>
        </w:rPr>
        <w:t xml:space="preserve"> in Watson—Minister for Transport and City Services—Petition lodged by </w:t>
      </w:r>
      <w:proofErr w:type="spellStart"/>
      <w:r w:rsidRPr="004B4776">
        <w:rPr>
          <w:rFonts w:ascii="Calibri" w:hAnsi="Calibri"/>
          <w:lang w:eastAsia="en-US"/>
        </w:rPr>
        <w:t>Ms</w:t>
      </w:r>
      <w:proofErr w:type="spellEnd"/>
      <w:r w:rsidRPr="004B4776">
        <w:rPr>
          <w:rFonts w:ascii="Calibri" w:hAnsi="Calibri"/>
          <w:lang w:eastAsia="en-US"/>
        </w:rPr>
        <w:t xml:space="preserve"> </w:t>
      </w:r>
      <w:proofErr w:type="spellStart"/>
      <w:r w:rsidRPr="004B4776">
        <w:rPr>
          <w:rFonts w:ascii="Calibri" w:hAnsi="Calibri"/>
          <w:lang w:eastAsia="en-US"/>
        </w:rPr>
        <w:t>Vassarotti</w:t>
      </w:r>
      <w:proofErr w:type="spellEnd"/>
      <w:r w:rsidRPr="004B4776">
        <w:rPr>
          <w:rFonts w:ascii="Calibri" w:hAnsi="Calibri"/>
          <w:lang w:eastAsia="en-US"/>
        </w:rPr>
        <w:t xml:space="preserve"> (Pet 8-22). </w:t>
      </w:r>
    </w:p>
    <w:p w14:paraId="65488A5E" w14:textId="77777777" w:rsidR="004B4776" w:rsidRPr="004B4776" w:rsidRDefault="004B4776" w:rsidP="004B4776">
      <w:pPr>
        <w:tabs>
          <w:tab w:val="right" w:pos="580"/>
        </w:tabs>
        <w:spacing w:before="240" w:after="480"/>
        <w:ind w:left="567" w:hanging="567"/>
        <w:jc w:val="center"/>
        <w:rPr>
          <w:rFonts w:ascii="Times New Roman" w:hAnsi="Times New Roman"/>
          <w:b/>
          <w:lang w:eastAsia="en-US"/>
        </w:rPr>
      </w:pPr>
      <w:r w:rsidRPr="004B4776">
        <w:rPr>
          <w:rFonts w:ascii="Times New Roman" w:hAnsi="Times New Roman"/>
          <w:lang w:eastAsia="en-US"/>
        </w:rPr>
        <w:t>___________________________________</w:t>
      </w:r>
    </w:p>
    <w:p w14:paraId="2AF11D87" w14:textId="77777777" w:rsidR="004B4776" w:rsidRPr="004B4776" w:rsidRDefault="004B4776" w:rsidP="004B4776">
      <w:pPr>
        <w:keepNext/>
        <w:keepLines/>
        <w:tabs>
          <w:tab w:val="right" w:pos="580"/>
        </w:tabs>
        <w:spacing w:before="240" w:after="240"/>
        <w:jc w:val="center"/>
        <w:rPr>
          <w:rFonts w:ascii="Calibri" w:hAnsi="Calibri"/>
          <w:b/>
          <w:sz w:val="28"/>
          <w:lang w:eastAsia="en-US"/>
        </w:rPr>
      </w:pPr>
      <w:r w:rsidRPr="004B4776">
        <w:rPr>
          <w:rFonts w:ascii="Calibri" w:hAnsi="Calibri"/>
          <w:b/>
          <w:sz w:val="28"/>
          <w:lang w:eastAsia="en-US"/>
        </w:rPr>
        <w:lastRenderedPageBreak/>
        <w:t>COMMITTEES</w:t>
      </w:r>
    </w:p>
    <w:p w14:paraId="7F0694AA" w14:textId="77777777" w:rsidR="004B4776" w:rsidRPr="004B4776" w:rsidRDefault="004B4776" w:rsidP="004B4776">
      <w:pPr>
        <w:keepNext/>
        <w:keepLines/>
        <w:spacing w:before="120" w:after="120"/>
        <w:rPr>
          <w:rFonts w:ascii="Calibri" w:hAnsi="Calibri"/>
          <w:lang w:val="en-AU" w:eastAsia="en-US"/>
        </w:rPr>
      </w:pPr>
      <w:r w:rsidRPr="004B4776">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3A8228AE" w14:textId="77777777" w:rsidR="004B4776" w:rsidRPr="004B4776" w:rsidRDefault="004B4776" w:rsidP="004B4776">
      <w:pPr>
        <w:keepNext/>
        <w:keepLines/>
        <w:spacing w:before="240" w:after="240"/>
        <w:rPr>
          <w:rFonts w:ascii="Calibri" w:hAnsi="Calibri"/>
          <w:b/>
          <w:sz w:val="28"/>
          <w:lang w:eastAsia="en-US"/>
        </w:rPr>
      </w:pPr>
      <w:r w:rsidRPr="004B4776">
        <w:rPr>
          <w:rFonts w:ascii="Calibri" w:hAnsi="Calibri"/>
          <w:b/>
          <w:sz w:val="28"/>
          <w:lang w:eastAsia="en-US"/>
        </w:rPr>
        <w:t>Standing</w:t>
      </w:r>
    </w:p>
    <w:p w14:paraId="2E5F7CD8" w14:textId="77777777" w:rsidR="004B4776" w:rsidRPr="004B4776" w:rsidRDefault="004B4776" w:rsidP="004B4776">
      <w:pPr>
        <w:spacing w:before="120" w:after="240"/>
        <w:rPr>
          <w:rFonts w:ascii="Calibri" w:hAnsi="Calibri"/>
          <w:lang w:val="en-AU" w:eastAsia="en-US"/>
        </w:rPr>
      </w:pPr>
      <w:r w:rsidRPr="004B4776">
        <w:rPr>
          <w:rFonts w:ascii="Calibri" w:hAnsi="Calibri"/>
          <w:lang w:val="en-AU" w:eastAsia="en-US"/>
        </w:rPr>
        <w:t>Pursuant to standing order</w:t>
      </w:r>
    </w:p>
    <w:p w14:paraId="204537F2" w14:textId="77777777" w:rsidR="004B4776" w:rsidRPr="004B4776" w:rsidRDefault="004B4776" w:rsidP="004B4776">
      <w:pPr>
        <w:keepNext/>
        <w:keepLines/>
        <w:tabs>
          <w:tab w:val="left" w:pos="500"/>
          <w:tab w:val="left" w:pos="960"/>
        </w:tabs>
        <w:spacing w:after="240"/>
        <w:rPr>
          <w:rFonts w:ascii="Calibri" w:hAnsi="Calibri"/>
          <w:lang w:val="en-AU" w:eastAsia="en-US"/>
        </w:rPr>
      </w:pPr>
      <w:r w:rsidRPr="004B4776">
        <w:rPr>
          <w:rFonts w:ascii="Calibri" w:hAnsi="Calibri"/>
          <w:b/>
          <w:lang w:val="en-AU" w:eastAsia="en-US"/>
        </w:rPr>
        <w:t>ADMINISTRATION AND PROCEDURE</w:t>
      </w:r>
      <w:r w:rsidRPr="004B4776">
        <w:rPr>
          <w:rFonts w:ascii="Calibri" w:hAnsi="Calibri"/>
          <w:lang w:val="en-AU" w:eastAsia="en-US"/>
        </w:rPr>
        <w:t xml:space="preserve">: </w:t>
      </w:r>
      <w:r w:rsidRPr="004B4776">
        <w:rPr>
          <w:rFonts w:ascii="Calibri" w:hAnsi="Calibri"/>
          <w:i/>
          <w:lang w:val="en-AU" w:eastAsia="en-US"/>
        </w:rPr>
        <w:t>(Formed 3 November 2020)</w:t>
      </w:r>
      <w:r w:rsidRPr="004B4776">
        <w:rPr>
          <w:rFonts w:ascii="Calibri" w:hAnsi="Calibri"/>
          <w:iCs/>
          <w:lang w:val="en-AU" w:eastAsia="en-US"/>
        </w:rPr>
        <w:t>:</w:t>
      </w:r>
      <w:r w:rsidRPr="004B4776">
        <w:rPr>
          <w:rFonts w:ascii="Calibri" w:hAnsi="Calibri"/>
          <w:lang w:val="en-AU" w:eastAsia="en-US"/>
        </w:rPr>
        <w:t xml:space="preserve"> The Speaker (Chair), Mr Braddock, Ms Lawder, Ms Orr.</w:t>
      </w:r>
    </w:p>
    <w:p w14:paraId="1A8011B6" w14:textId="77777777" w:rsidR="004B4776" w:rsidRPr="004B4776" w:rsidRDefault="004B4776" w:rsidP="004B4776">
      <w:pPr>
        <w:spacing w:before="120" w:after="240"/>
        <w:rPr>
          <w:rFonts w:ascii="Calibri" w:hAnsi="Calibri"/>
          <w:lang w:val="en-AU" w:eastAsia="en-US"/>
        </w:rPr>
      </w:pPr>
      <w:r w:rsidRPr="004B4776">
        <w:rPr>
          <w:rFonts w:ascii="Calibri" w:hAnsi="Calibri"/>
          <w:lang w:val="en-AU" w:eastAsia="en-US"/>
        </w:rPr>
        <w:t>Pursuant to resolution</w:t>
      </w:r>
    </w:p>
    <w:p w14:paraId="3E3441F1" w14:textId="77777777" w:rsidR="004B4776" w:rsidRPr="004B4776" w:rsidRDefault="004B4776" w:rsidP="004B4776">
      <w:pPr>
        <w:tabs>
          <w:tab w:val="left" w:pos="500"/>
          <w:tab w:val="left" w:pos="960"/>
        </w:tabs>
        <w:spacing w:after="240"/>
        <w:rPr>
          <w:rFonts w:ascii="Calibri" w:hAnsi="Calibri"/>
          <w:lang w:val="en-AU" w:eastAsia="en-US"/>
        </w:rPr>
      </w:pPr>
      <w:r w:rsidRPr="004B4776">
        <w:rPr>
          <w:rFonts w:ascii="Calibri" w:hAnsi="Calibri"/>
          <w:b/>
          <w:lang w:val="en-AU" w:eastAsia="en-US"/>
        </w:rPr>
        <w:t>ECONOMY AND GENDER AND ECONOMIC EQUALITY</w:t>
      </w:r>
      <w:r w:rsidRPr="004B4776">
        <w:rPr>
          <w:rFonts w:ascii="Calibri" w:hAnsi="Calibri"/>
          <w:lang w:val="en-AU" w:eastAsia="en-US"/>
        </w:rPr>
        <w:t xml:space="preserve">: </w:t>
      </w:r>
      <w:r w:rsidRPr="004B4776">
        <w:rPr>
          <w:rFonts w:ascii="Calibri" w:hAnsi="Calibri"/>
          <w:i/>
          <w:lang w:val="en-AU" w:eastAsia="en-US"/>
        </w:rPr>
        <w:t>(Formed 2 December 2020)</w:t>
      </w:r>
      <w:r w:rsidRPr="004B4776">
        <w:rPr>
          <w:rFonts w:ascii="Calibri" w:hAnsi="Calibri"/>
          <w:iCs/>
          <w:lang w:val="en-AU" w:eastAsia="en-US"/>
        </w:rPr>
        <w:t>: Ms Castley (Chair), Mr Davis, Ms Orr.</w:t>
      </w:r>
    </w:p>
    <w:p w14:paraId="75D297AF" w14:textId="77777777" w:rsidR="004B4776" w:rsidRPr="004B4776" w:rsidRDefault="004B4776" w:rsidP="004B4776">
      <w:pPr>
        <w:tabs>
          <w:tab w:val="left" w:pos="500"/>
          <w:tab w:val="left" w:pos="960"/>
        </w:tabs>
        <w:spacing w:after="240"/>
        <w:rPr>
          <w:rFonts w:ascii="Calibri" w:hAnsi="Calibri"/>
          <w:iCs/>
          <w:lang w:val="en-AU" w:eastAsia="en-US"/>
        </w:rPr>
      </w:pPr>
      <w:r w:rsidRPr="004B4776">
        <w:rPr>
          <w:rFonts w:ascii="Calibri" w:hAnsi="Calibri"/>
          <w:b/>
          <w:lang w:val="en-AU" w:eastAsia="en-US"/>
        </w:rPr>
        <w:t>EDUCATION AND COMMUNITY INCLUSION</w:t>
      </w:r>
      <w:r w:rsidRPr="004B4776">
        <w:rPr>
          <w:rFonts w:ascii="Calibri" w:hAnsi="Calibri"/>
          <w:lang w:val="en-AU" w:eastAsia="en-US"/>
        </w:rPr>
        <w:t xml:space="preserve">: </w:t>
      </w:r>
      <w:r w:rsidRPr="004B4776">
        <w:rPr>
          <w:rFonts w:ascii="Calibri" w:hAnsi="Calibri"/>
          <w:i/>
          <w:lang w:val="en-AU" w:eastAsia="en-US"/>
        </w:rPr>
        <w:t>(Formed 2 December 2020)</w:t>
      </w:r>
      <w:r w:rsidRPr="004B4776">
        <w:rPr>
          <w:rFonts w:ascii="Calibri" w:hAnsi="Calibri"/>
          <w:iCs/>
          <w:lang w:val="en-AU" w:eastAsia="en-US"/>
        </w:rPr>
        <w:t>: Mr Pettersson (Chair), Ms Lawder, Mr Davis.</w:t>
      </w:r>
    </w:p>
    <w:p w14:paraId="2B120C50" w14:textId="77777777" w:rsidR="004B4776" w:rsidRPr="004B4776" w:rsidRDefault="004B4776" w:rsidP="004B4776">
      <w:pPr>
        <w:tabs>
          <w:tab w:val="left" w:pos="500"/>
          <w:tab w:val="left" w:pos="960"/>
        </w:tabs>
        <w:spacing w:after="240"/>
        <w:rPr>
          <w:rFonts w:ascii="Calibri" w:hAnsi="Calibri"/>
          <w:lang w:val="en-AU" w:eastAsia="en-US"/>
        </w:rPr>
      </w:pPr>
      <w:r w:rsidRPr="004B4776">
        <w:rPr>
          <w:rFonts w:ascii="Calibri" w:hAnsi="Calibri"/>
          <w:b/>
          <w:lang w:val="en-AU" w:eastAsia="en-US"/>
        </w:rPr>
        <w:t>ENVIRONMENT, CLIMATE CHANGE AND BIODIVERSITY</w:t>
      </w:r>
      <w:r w:rsidRPr="004B4776">
        <w:rPr>
          <w:rFonts w:ascii="Calibri" w:hAnsi="Calibri"/>
          <w:lang w:val="en-AU" w:eastAsia="en-US"/>
        </w:rPr>
        <w:t xml:space="preserve">: </w:t>
      </w:r>
      <w:r w:rsidRPr="004B4776">
        <w:rPr>
          <w:rFonts w:ascii="Calibri" w:hAnsi="Calibri"/>
          <w:i/>
          <w:lang w:val="en-AU" w:eastAsia="en-US"/>
        </w:rPr>
        <w:t>(Formed 2 December 2020)</w:t>
      </w:r>
      <w:r w:rsidRPr="004B4776">
        <w:rPr>
          <w:rFonts w:ascii="Calibri" w:hAnsi="Calibri"/>
          <w:iCs/>
          <w:lang w:val="en-AU" w:eastAsia="en-US"/>
        </w:rPr>
        <w:t>:</w:t>
      </w:r>
      <w:r w:rsidRPr="004B4776">
        <w:rPr>
          <w:rFonts w:ascii="Calibri" w:hAnsi="Calibri"/>
          <w:lang w:val="en-AU" w:eastAsia="en-US"/>
        </w:rPr>
        <w:t xml:space="preserve"> Dr Paterson (Chair), Ms Castley, Ms Clay.</w:t>
      </w:r>
    </w:p>
    <w:p w14:paraId="6E6F16BA" w14:textId="77777777" w:rsidR="004B4776" w:rsidRPr="004B4776" w:rsidRDefault="004B4776" w:rsidP="004B4776">
      <w:pPr>
        <w:tabs>
          <w:tab w:val="left" w:pos="500"/>
          <w:tab w:val="left" w:pos="960"/>
        </w:tabs>
        <w:spacing w:after="240"/>
        <w:rPr>
          <w:rFonts w:ascii="Calibri" w:hAnsi="Calibri"/>
          <w:iCs/>
          <w:lang w:val="en-AU" w:eastAsia="en-US"/>
        </w:rPr>
      </w:pPr>
      <w:r w:rsidRPr="004B4776">
        <w:rPr>
          <w:rFonts w:ascii="Calibri" w:hAnsi="Calibri"/>
          <w:b/>
          <w:lang w:val="en-AU" w:eastAsia="en-US"/>
        </w:rPr>
        <w:t>HEALTH AND COMMUNITY WELLBEING</w:t>
      </w:r>
      <w:r w:rsidRPr="004B4776">
        <w:rPr>
          <w:rFonts w:ascii="Calibri" w:hAnsi="Calibri"/>
          <w:lang w:val="en-AU" w:eastAsia="en-US"/>
        </w:rPr>
        <w:t xml:space="preserve">: </w:t>
      </w:r>
      <w:r w:rsidRPr="004B4776">
        <w:rPr>
          <w:rFonts w:ascii="Calibri" w:hAnsi="Calibri"/>
          <w:i/>
          <w:lang w:val="en-AU" w:eastAsia="en-US"/>
        </w:rPr>
        <w:t>(Formed 2 December 2020)</w:t>
      </w:r>
      <w:r w:rsidRPr="004B4776">
        <w:rPr>
          <w:rFonts w:ascii="Calibri" w:hAnsi="Calibri"/>
          <w:iCs/>
          <w:lang w:val="en-AU" w:eastAsia="en-US"/>
        </w:rPr>
        <w:t>: Mr Davis (Chair), Mr Milligan, Mr Pettersson.</w:t>
      </w:r>
    </w:p>
    <w:p w14:paraId="36C7CA38" w14:textId="77777777" w:rsidR="004B4776" w:rsidRPr="004B4776" w:rsidRDefault="004B4776" w:rsidP="004B4776">
      <w:pPr>
        <w:tabs>
          <w:tab w:val="left" w:pos="500"/>
          <w:tab w:val="left" w:pos="960"/>
        </w:tabs>
        <w:spacing w:after="240"/>
        <w:rPr>
          <w:rFonts w:ascii="Calibri" w:hAnsi="Calibri"/>
          <w:iCs/>
          <w:lang w:val="en-AU" w:eastAsia="en-US"/>
        </w:rPr>
      </w:pPr>
      <w:r w:rsidRPr="004B4776">
        <w:rPr>
          <w:rFonts w:ascii="Calibri" w:hAnsi="Calibri"/>
          <w:b/>
          <w:lang w:val="en-AU" w:eastAsia="en-US"/>
        </w:rPr>
        <w:t>JUSTICE AND COMMUNITY SAFETY</w:t>
      </w:r>
      <w:r w:rsidRPr="004B4776">
        <w:rPr>
          <w:rFonts w:ascii="Calibri" w:hAnsi="Calibri"/>
          <w:lang w:val="en-AU" w:eastAsia="en-US"/>
        </w:rPr>
        <w:t xml:space="preserve">: </w:t>
      </w:r>
      <w:r w:rsidRPr="004B4776">
        <w:rPr>
          <w:rFonts w:ascii="Calibri" w:hAnsi="Calibri"/>
          <w:i/>
          <w:lang w:val="en-AU" w:eastAsia="en-US"/>
        </w:rPr>
        <w:t>(Formed 2 December 2020)</w:t>
      </w:r>
      <w:r w:rsidRPr="004B4776">
        <w:rPr>
          <w:rFonts w:ascii="Calibri" w:hAnsi="Calibri"/>
          <w:iCs/>
          <w:lang w:val="en-AU" w:eastAsia="en-US"/>
        </w:rPr>
        <w:t>: Mr Cain (Chair), Mr Braddock, Dr Paterson.</w:t>
      </w:r>
    </w:p>
    <w:p w14:paraId="29A58882" w14:textId="77777777" w:rsidR="004B4776" w:rsidRPr="004B4776" w:rsidRDefault="004B4776" w:rsidP="004B4776">
      <w:pPr>
        <w:tabs>
          <w:tab w:val="left" w:pos="500"/>
          <w:tab w:val="left" w:pos="960"/>
        </w:tabs>
        <w:spacing w:after="240"/>
        <w:rPr>
          <w:rFonts w:ascii="Calibri" w:hAnsi="Calibri"/>
          <w:iCs/>
          <w:lang w:val="en-AU" w:eastAsia="en-US"/>
        </w:rPr>
      </w:pPr>
      <w:r w:rsidRPr="004B4776">
        <w:rPr>
          <w:rFonts w:ascii="Calibri" w:hAnsi="Calibri"/>
          <w:b/>
          <w:lang w:val="en-AU" w:eastAsia="en-US"/>
        </w:rPr>
        <w:t>PLANNING, TRANSPORT AND CITY SERVICES</w:t>
      </w:r>
      <w:r w:rsidRPr="004B4776">
        <w:rPr>
          <w:rFonts w:ascii="Calibri" w:hAnsi="Calibri"/>
          <w:lang w:val="en-AU" w:eastAsia="en-US"/>
        </w:rPr>
        <w:t xml:space="preserve">: </w:t>
      </w:r>
      <w:r w:rsidRPr="004B4776">
        <w:rPr>
          <w:rFonts w:ascii="Calibri" w:hAnsi="Calibri"/>
          <w:i/>
          <w:lang w:val="en-AU" w:eastAsia="en-US"/>
        </w:rPr>
        <w:t>(Formed 2 December 2020)</w:t>
      </w:r>
      <w:r w:rsidRPr="004B4776">
        <w:rPr>
          <w:rFonts w:ascii="Calibri" w:hAnsi="Calibri"/>
          <w:iCs/>
          <w:lang w:val="en-AU" w:eastAsia="en-US"/>
        </w:rPr>
        <w:t>: Ms Clay (Chair), Mr Parton, Ms Orr.</w:t>
      </w:r>
    </w:p>
    <w:p w14:paraId="4E72A59D" w14:textId="77777777" w:rsidR="004B4776" w:rsidRPr="004B4776" w:rsidRDefault="004B4776" w:rsidP="004B4776">
      <w:pPr>
        <w:tabs>
          <w:tab w:val="left" w:pos="500"/>
          <w:tab w:val="left" w:pos="960"/>
        </w:tabs>
        <w:spacing w:after="240"/>
        <w:rPr>
          <w:rFonts w:ascii="Calibri" w:hAnsi="Calibri"/>
          <w:iCs/>
          <w:lang w:val="en-AU" w:eastAsia="en-US"/>
        </w:rPr>
      </w:pPr>
      <w:r w:rsidRPr="004B4776">
        <w:rPr>
          <w:rFonts w:ascii="Calibri" w:hAnsi="Calibri"/>
          <w:b/>
          <w:lang w:val="en-AU" w:eastAsia="en-US"/>
        </w:rPr>
        <w:t>PUBLIC ACCOUNTS</w:t>
      </w:r>
      <w:r w:rsidRPr="004B4776">
        <w:rPr>
          <w:rFonts w:ascii="Calibri" w:hAnsi="Calibri"/>
          <w:lang w:val="en-AU" w:eastAsia="en-US"/>
        </w:rPr>
        <w:t xml:space="preserve">: </w:t>
      </w:r>
      <w:r w:rsidRPr="004B4776">
        <w:rPr>
          <w:rFonts w:ascii="Calibri" w:hAnsi="Calibri"/>
          <w:i/>
          <w:lang w:val="en-AU" w:eastAsia="en-US"/>
        </w:rPr>
        <w:t>(Formed 2 December 2020)</w:t>
      </w:r>
      <w:r w:rsidRPr="004B4776">
        <w:rPr>
          <w:rFonts w:ascii="Calibri" w:hAnsi="Calibri"/>
          <w:iCs/>
          <w:lang w:val="en-AU" w:eastAsia="en-US"/>
        </w:rPr>
        <w:t>: Mrs Kikkert (Chair), Mr Braddock, Mr Pettersson.</w:t>
      </w:r>
    </w:p>
    <w:p w14:paraId="1F484F54" w14:textId="77777777" w:rsidR="004B4776" w:rsidRPr="004B4776" w:rsidRDefault="004B4776" w:rsidP="004B4776">
      <w:pPr>
        <w:spacing w:before="240" w:after="240"/>
        <w:rPr>
          <w:rFonts w:ascii="Calibri" w:hAnsi="Calibri"/>
          <w:b/>
          <w:sz w:val="28"/>
          <w:lang w:eastAsia="en-US"/>
        </w:rPr>
      </w:pPr>
      <w:r w:rsidRPr="004B4776">
        <w:rPr>
          <w:rFonts w:ascii="Calibri" w:hAnsi="Calibri"/>
          <w:b/>
          <w:sz w:val="28"/>
          <w:lang w:eastAsia="en-US"/>
        </w:rPr>
        <w:t>Select</w:t>
      </w:r>
    </w:p>
    <w:p w14:paraId="34181472" w14:textId="77777777" w:rsidR="004B4776" w:rsidRPr="004B4776" w:rsidRDefault="004B4776" w:rsidP="004B4776">
      <w:pPr>
        <w:spacing w:before="120" w:after="240"/>
        <w:rPr>
          <w:rFonts w:ascii="Calibri" w:hAnsi="Calibri"/>
          <w:i/>
          <w:lang w:val="en-AU" w:eastAsia="en-US"/>
        </w:rPr>
      </w:pPr>
      <w:r w:rsidRPr="004B4776">
        <w:rPr>
          <w:rFonts w:ascii="Calibri" w:hAnsi="Calibri"/>
          <w:b/>
          <w:bCs/>
          <w:caps/>
          <w:lang w:val="en-AU" w:eastAsia="en-US"/>
        </w:rPr>
        <w:t>ESTIMATES 2022-2023</w:t>
      </w:r>
      <w:r w:rsidRPr="004B4776">
        <w:rPr>
          <w:rFonts w:ascii="Calibri" w:hAnsi="Calibri"/>
          <w:lang w:val="en-AU" w:eastAsia="en-US"/>
        </w:rPr>
        <w:t xml:space="preserve">: </w:t>
      </w:r>
      <w:r w:rsidRPr="004B4776">
        <w:rPr>
          <w:rFonts w:ascii="Calibri" w:hAnsi="Calibri"/>
          <w:i/>
          <w:iCs/>
          <w:lang w:val="en-AU" w:eastAsia="en-US"/>
        </w:rPr>
        <w:t>(To be formed 1 July 2022)</w:t>
      </w:r>
      <w:r w:rsidRPr="004B4776">
        <w:rPr>
          <w:rFonts w:ascii="Calibri" w:hAnsi="Calibri"/>
          <w:lang w:val="en-AU" w:eastAsia="en-US"/>
        </w:rPr>
        <w:t xml:space="preserve">: Mr Braddock, Mr Milligan, Dr Paterson. </w:t>
      </w:r>
    </w:p>
    <w:p w14:paraId="1AD52578" w14:textId="77777777" w:rsidR="004B4776" w:rsidRPr="004B4776" w:rsidRDefault="004B4776" w:rsidP="004B4776">
      <w:pPr>
        <w:spacing w:before="240" w:after="240"/>
        <w:rPr>
          <w:rFonts w:ascii="Calibri" w:hAnsi="Calibri"/>
          <w:b/>
          <w:sz w:val="28"/>
          <w:lang w:eastAsia="en-US"/>
        </w:rPr>
      </w:pPr>
      <w:r w:rsidRPr="004B4776">
        <w:rPr>
          <w:rFonts w:ascii="Calibri" w:hAnsi="Calibri"/>
          <w:b/>
          <w:sz w:val="28"/>
          <w:lang w:eastAsia="en-US"/>
        </w:rPr>
        <w:t>Dissolved</w:t>
      </w:r>
    </w:p>
    <w:p w14:paraId="7E0B2E14" w14:textId="77777777" w:rsidR="004B4776" w:rsidRPr="004B4776" w:rsidRDefault="004B4776" w:rsidP="004B4776">
      <w:pPr>
        <w:spacing w:before="120" w:after="240"/>
        <w:rPr>
          <w:rFonts w:ascii="Calibri" w:hAnsi="Calibri"/>
          <w:i/>
          <w:lang w:val="en-AU" w:eastAsia="en-US"/>
        </w:rPr>
      </w:pPr>
      <w:r w:rsidRPr="004B4776">
        <w:rPr>
          <w:rFonts w:ascii="Calibri" w:hAnsi="Calibri"/>
          <w:b/>
          <w:bCs/>
          <w:caps/>
          <w:lang w:val="en-AU" w:eastAsia="en-US"/>
        </w:rPr>
        <w:t>COVID-19 2021 PANDEMIC RESPONSE</w:t>
      </w:r>
      <w:r w:rsidRPr="004B4776">
        <w:rPr>
          <w:rFonts w:ascii="Calibri" w:hAnsi="Calibri"/>
          <w:lang w:val="en-AU" w:eastAsia="en-US"/>
        </w:rPr>
        <w:t xml:space="preserve">: </w:t>
      </w:r>
      <w:r w:rsidRPr="004B4776">
        <w:rPr>
          <w:rFonts w:ascii="Calibri" w:hAnsi="Calibri"/>
          <w:i/>
          <w:iCs/>
          <w:lang w:val="en-AU" w:eastAsia="en-US"/>
        </w:rPr>
        <w:t>(Formed 16 September 2021)</w:t>
      </w:r>
      <w:r w:rsidRPr="004B4776">
        <w:rPr>
          <w:rFonts w:ascii="Calibri" w:hAnsi="Calibri"/>
          <w:lang w:val="en-AU" w:eastAsia="en-US"/>
        </w:rPr>
        <w:t xml:space="preserve">: Ms Lee (Chair), Ms Clay, Ms Orr. </w:t>
      </w:r>
      <w:r w:rsidRPr="004B4776">
        <w:rPr>
          <w:rFonts w:ascii="Calibri" w:hAnsi="Calibri"/>
          <w:i/>
          <w:lang w:val="en-AU" w:eastAsia="en-US"/>
        </w:rPr>
        <w:t>(Presented 2 December 2021)</w:t>
      </w:r>
    </w:p>
    <w:p w14:paraId="0DF3AC08" w14:textId="77777777" w:rsidR="004B4776" w:rsidRPr="004B4776" w:rsidRDefault="004B4776" w:rsidP="004B4776">
      <w:pPr>
        <w:tabs>
          <w:tab w:val="left" w:pos="500"/>
          <w:tab w:val="left" w:pos="960"/>
        </w:tabs>
        <w:spacing w:after="240"/>
        <w:rPr>
          <w:rFonts w:ascii="Calibri" w:hAnsi="Calibri"/>
          <w:i/>
          <w:iCs/>
          <w:lang w:val="en-AU" w:eastAsia="en-US"/>
        </w:rPr>
      </w:pPr>
      <w:r w:rsidRPr="004B4776">
        <w:rPr>
          <w:rFonts w:ascii="Calibri" w:hAnsi="Calibri"/>
          <w:b/>
          <w:lang w:val="en-AU" w:eastAsia="en-US"/>
        </w:rPr>
        <w:t>DRUGS OF DEPENDENCE (PERSONAL USE) AMENDMENT BILL 2021</w:t>
      </w:r>
      <w:r w:rsidRPr="004B4776">
        <w:rPr>
          <w:rFonts w:ascii="Calibri" w:hAnsi="Calibri"/>
          <w:lang w:val="en-AU" w:eastAsia="en-US"/>
        </w:rPr>
        <w:t xml:space="preserve">: </w:t>
      </w:r>
      <w:r w:rsidRPr="004B4776">
        <w:rPr>
          <w:rFonts w:ascii="Calibri" w:hAnsi="Calibri"/>
          <w:i/>
          <w:lang w:val="en-AU" w:eastAsia="en-US"/>
        </w:rPr>
        <w:t>(Formed 11 February 2021)</w:t>
      </w:r>
      <w:r w:rsidRPr="004B4776">
        <w:rPr>
          <w:rFonts w:ascii="Calibri" w:hAnsi="Calibri"/>
          <w:iCs/>
          <w:lang w:val="en-AU" w:eastAsia="en-US"/>
        </w:rPr>
        <w:t xml:space="preserve">: Mr Cain (Chair), Mr Davis, Dr Paterson. </w:t>
      </w:r>
      <w:r w:rsidRPr="004B4776">
        <w:rPr>
          <w:rFonts w:ascii="Calibri" w:hAnsi="Calibri"/>
          <w:i/>
          <w:iCs/>
          <w:lang w:val="en-AU" w:eastAsia="en-US"/>
        </w:rPr>
        <w:t>(Presented 30 November 2021)</w:t>
      </w:r>
    </w:p>
    <w:p w14:paraId="581B5EA2" w14:textId="77777777" w:rsidR="00F5298F" w:rsidRPr="004B4776" w:rsidRDefault="004B4776" w:rsidP="004B4776">
      <w:pPr>
        <w:tabs>
          <w:tab w:val="right" w:pos="580"/>
        </w:tabs>
        <w:spacing w:before="120" w:after="480"/>
        <w:ind w:left="567" w:hanging="567"/>
        <w:jc w:val="center"/>
        <w:rPr>
          <w:rFonts w:ascii="Calibri" w:hAnsi="Calibri"/>
          <w:b/>
          <w:lang w:eastAsia="en-US"/>
        </w:rPr>
      </w:pPr>
      <w:r w:rsidRPr="004B4776">
        <w:rPr>
          <w:rFonts w:ascii="Calibri" w:hAnsi="Calibri"/>
          <w:lang w:eastAsia="en-US"/>
        </w:rPr>
        <w:t>_______________</w:t>
      </w:r>
    </w:p>
    <w:sectPr w:rsidR="00F5298F" w:rsidRPr="004B4776" w:rsidSect="00E14B93">
      <w:headerReference w:type="even" r:id="rId23"/>
      <w:headerReference w:type="default" r:id="rId24"/>
      <w:headerReference w:type="first" r:id="rId25"/>
      <w:footerReference w:type="first" r:id="rId26"/>
      <w:pgSz w:w="11906" w:h="16838"/>
      <w:pgMar w:top="1440" w:right="1440" w:bottom="1440" w:left="1440" w:header="708" w:footer="708" w:gutter="0"/>
      <w:pgNumType w:start="64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F9397" w14:textId="77777777" w:rsidR="004B4776" w:rsidRDefault="004B4776" w:rsidP="000F3D35">
      <w:r>
        <w:separator/>
      </w:r>
    </w:p>
  </w:endnote>
  <w:endnote w:type="continuationSeparator" w:id="0">
    <w:p w14:paraId="40DE3551" w14:textId="77777777" w:rsidR="004B4776" w:rsidRDefault="004B4776"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1E91" w14:textId="77777777" w:rsidR="000F3D35" w:rsidRPr="00EA6267" w:rsidRDefault="000F3D35" w:rsidP="000F3D35">
    <w:pPr>
      <w:jc w:val="center"/>
      <w:rPr>
        <w:i/>
        <w:sz w:val="20"/>
      </w:rPr>
    </w:pPr>
    <w:r w:rsidRPr="00EA6267">
      <w:rPr>
        <w:sz w:val="20"/>
      </w:rPr>
      <w:t>* Notifications to which an asterisk (*) is prefixed appear for the first time</w:t>
    </w:r>
  </w:p>
  <w:p w14:paraId="32AF92CB"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10D5F" w14:textId="77777777" w:rsidR="004B4776" w:rsidRDefault="004B4776" w:rsidP="000F3D35">
      <w:r>
        <w:separator/>
      </w:r>
    </w:p>
  </w:footnote>
  <w:footnote w:type="continuationSeparator" w:id="0">
    <w:p w14:paraId="2799076A" w14:textId="77777777" w:rsidR="004B4776" w:rsidRDefault="004B4776"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EBDE" w14:textId="77777777"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B45AE6">
      <w:rPr>
        <w:noProof/>
        <w:sz w:val="21"/>
        <w:szCs w:val="21"/>
      </w:rPr>
      <w:t>646</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4B4776">
      <w:rPr>
        <w:i/>
        <w:color w:val="000000"/>
        <w:sz w:val="21"/>
        <w:szCs w:val="21"/>
      </w:rPr>
      <w:t>44</w:t>
    </w:r>
    <w:r w:rsidRPr="00F5298F">
      <w:rPr>
        <w:rFonts w:ascii="Arial" w:hAnsi="Arial" w:cs="Arial"/>
        <w:i/>
        <w:color w:val="222222"/>
        <w:sz w:val="21"/>
        <w:szCs w:val="21"/>
        <w:shd w:val="clear" w:color="auto" w:fill="FFFFFF"/>
      </w:rPr>
      <w:t>—</w:t>
    </w:r>
    <w:r w:rsidR="004B4776">
      <w:rPr>
        <w:i/>
        <w:sz w:val="21"/>
        <w:szCs w:val="21"/>
      </w:rPr>
      <w:t>7 April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31D73" w14:textId="77777777"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4B4776">
      <w:rPr>
        <w:i/>
        <w:color w:val="000000"/>
        <w:sz w:val="21"/>
        <w:szCs w:val="21"/>
      </w:rPr>
      <w:t>44</w:t>
    </w:r>
    <w:r w:rsidR="008B4A7E" w:rsidRPr="00F5298F">
      <w:rPr>
        <w:rFonts w:ascii="Arial" w:hAnsi="Arial" w:cs="Arial"/>
        <w:i/>
        <w:color w:val="222222"/>
        <w:sz w:val="21"/>
        <w:szCs w:val="21"/>
        <w:shd w:val="clear" w:color="auto" w:fill="FFFFFF"/>
      </w:rPr>
      <w:t>—</w:t>
    </w:r>
    <w:r w:rsidR="004B4776">
      <w:rPr>
        <w:i/>
        <w:sz w:val="21"/>
        <w:szCs w:val="21"/>
      </w:rPr>
      <w:t>7 April 2022</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B45AE6">
      <w:rPr>
        <w:noProof/>
        <w:sz w:val="21"/>
        <w:szCs w:val="21"/>
      </w:rPr>
      <w:t>647</w:t>
    </w:r>
    <w:r w:rsidR="008B4A7E" w:rsidRPr="00F5298F">
      <w:rPr>
        <w:noProof/>
        <w:sz w:val="21"/>
        <w:szCs w:val="21"/>
      </w:rPr>
      <w:fldChar w:fldCharType="end"/>
    </w:r>
  </w:p>
  <w:p w14:paraId="07CDC941"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59DF7"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B45AE6">
      <w:rPr>
        <w:noProof/>
        <w:sz w:val="21"/>
        <w:szCs w:val="21"/>
      </w:rPr>
      <w:t>639</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14144604">
    <w:abstractNumId w:val="1"/>
  </w:num>
  <w:num w:numId="2" w16cid:durableId="1297222034">
    <w:abstractNumId w:val="0"/>
  </w:num>
  <w:num w:numId="3" w16cid:durableId="116411583">
    <w:abstractNumId w:val="2"/>
  </w:num>
  <w:num w:numId="4" w16cid:durableId="1910768054">
    <w:abstractNumId w:val="2"/>
  </w:num>
  <w:num w:numId="5" w16cid:durableId="2130077800">
    <w:abstractNumId w:val="2"/>
  </w:num>
  <w:num w:numId="6" w16cid:durableId="1343824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776"/>
    <w:rsid w:val="00011D79"/>
    <w:rsid w:val="00041558"/>
    <w:rsid w:val="000453A9"/>
    <w:rsid w:val="000F3D35"/>
    <w:rsid w:val="002F4706"/>
    <w:rsid w:val="00352FBA"/>
    <w:rsid w:val="004438E1"/>
    <w:rsid w:val="00476347"/>
    <w:rsid w:val="004B4776"/>
    <w:rsid w:val="004C47C6"/>
    <w:rsid w:val="004E54D5"/>
    <w:rsid w:val="00585559"/>
    <w:rsid w:val="0060380C"/>
    <w:rsid w:val="006D7183"/>
    <w:rsid w:val="0081083C"/>
    <w:rsid w:val="008B216C"/>
    <w:rsid w:val="008B4A7E"/>
    <w:rsid w:val="008C5A12"/>
    <w:rsid w:val="0091670C"/>
    <w:rsid w:val="00A273E2"/>
    <w:rsid w:val="00AF3C23"/>
    <w:rsid w:val="00B07807"/>
    <w:rsid w:val="00B45AE6"/>
    <w:rsid w:val="00C06509"/>
    <w:rsid w:val="00C9309E"/>
    <w:rsid w:val="00CA18B3"/>
    <w:rsid w:val="00D15CFD"/>
    <w:rsid w:val="00E14B93"/>
    <w:rsid w:val="00EA6267"/>
    <w:rsid w:val="00EC12A8"/>
    <w:rsid w:val="00F4486F"/>
    <w:rsid w:val="00F5298F"/>
    <w:rsid w:val="00FB45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F30404"/>
  <w15:chartTrackingRefBased/>
  <w15:docId w15:val="{F9C47C67-DAD6-4F68-B68B-989717FD7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5584/" TargetMode="External"/><Relationship Id="rId18" Type="http://schemas.openxmlformats.org/officeDocument/2006/relationships/hyperlink" Target="https://www.legislation.act.gov.au/b/db_65229/"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www.legislation.act.gov.au/b/db_65354/" TargetMode="External"/><Relationship Id="rId7" Type="http://schemas.openxmlformats.org/officeDocument/2006/relationships/footnotes" Target="footnotes.xml"/><Relationship Id="rId12" Type="http://schemas.openxmlformats.org/officeDocument/2006/relationships/hyperlink" Target="https://www.legislation.act.gov.au/b/db_65323/" TargetMode="External"/><Relationship Id="rId17" Type="http://schemas.openxmlformats.org/officeDocument/2006/relationships/hyperlink" Target="https://www.legislation.act.gov.au/b/db_64493/"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legislation.act.gov.au/b/db_63822/" TargetMode="External"/><Relationship Id="rId20" Type="http://schemas.openxmlformats.org/officeDocument/2006/relationships/hyperlink" Target="https://www.legislation.act.gov.au/b/db_6533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4812/"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legislation.act.gov.au/b/db_65766/"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legislation.act.gov.au/b/db_65352/" TargetMode="External"/><Relationship Id="rId19" Type="http://schemas.openxmlformats.org/officeDocument/2006/relationships/hyperlink" Target="https://www.legislation.act.gov.au/b/db_6532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5765/" TargetMode="External"/><Relationship Id="rId22" Type="http://schemas.openxmlformats.org/officeDocument/2006/relationships/hyperlink" Target="https://www.legislation.act.gov.au/b/db_65603/"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C3E6894-CFAB-4FC0-B1EC-AFDFD10C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5</TotalTime>
  <Pages>9</Pages>
  <Words>2667</Words>
  <Characters>14803</Characters>
  <Application>Microsoft Office Word</Application>
  <DocSecurity>0</DocSecurity>
  <Lines>328</Lines>
  <Paragraphs>171</Paragraphs>
  <ScaleCrop>false</ScaleCrop>
  <Company/>
  <LinksUpToDate>false</LinksUpToDate>
  <CharactersWithSpaces>17299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4</cp:revision>
  <cp:lastPrinted>2023-01-05T04:37:00Z</cp:lastPrinted>
  <dcterms:created xsi:type="dcterms:W3CDTF">2022-04-06T06:33:00Z</dcterms:created>
  <dcterms:modified xsi:type="dcterms:W3CDTF">2023-01-05T04:37:00Z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