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F6858" w14:textId="549B0229" w:rsidR="00AD7D31" w:rsidRPr="00A031A0" w:rsidRDefault="00AD7D31" w:rsidP="008D37E0">
      <w:pPr>
        <w:pStyle w:val="Header"/>
        <w:tabs>
          <w:tab w:val="clear" w:pos="9026"/>
          <w:tab w:val="left" w:pos="7245"/>
        </w:tabs>
        <w:rPr>
          <w:sz w:val="24"/>
          <w:szCs w:val="24"/>
          <w:lang w:val="en-US"/>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41A2B671" w14:textId="57C161F8" w:rsidR="0061539D" w:rsidRPr="001A4612" w:rsidRDefault="0061539D" w:rsidP="0061539D">
      <w:pPr>
        <w:spacing w:after="0" w:line="240" w:lineRule="auto"/>
        <w:rPr>
          <w:sz w:val="24"/>
          <w:szCs w:val="24"/>
        </w:rPr>
      </w:pPr>
      <w:r w:rsidRPr="001A4612">
        <w:rPr>
          <w:sz w:val="24"/>
          <w:szCs w:val="24"/>
        </w:rPr>
        <w:t xml:space="preserve">Mr </w:t>
      </w:r>
      <w:r>
        <w:rPr>
          <w:sz w:val="24"/>
          <w:szCs w:val="24"/>
        </w:rPr>
        <w:t xml:space="preserve">Peter Cain MLA </w:t>
      </w:r>
    </w:p>
    <w:p w14:paraId="1A3DDC54" w14:textId="77777777" w:rsidR="0061539D" w:rsidRPr="001A4612" w:rsidRDefault="0061539D" w:rsidP="0061539D">
      <w:pPr>
        <w:tabs>
          <w:tab w:val="left" w:pos="3420"/>
        </w:tabs>
        <w:spacing w:after="0" w:line="240" w:lineRule="auto"/>
        <w:rPr>
          <w:sz w:val="24"/>
          <w:szCs w:val="24"/>
        </w:rPr>
      </w:pPr>
      <w:r w:rsidRPr="001A4612">
        <w:rPr>
          <w:sz w:val="24"/>
          <w:szCs w:val="24"/>
        </w:rPr>
        <w:t>Chair</w:t>
      </w:r>
    </w:p>
    <w:p w14:paraId="523A3CBC" w14:textId="77777777" w:rsidR="0061539D" w:rsidRPr="001A4612" w:rsidRDefault="0061539D" w:rsidP="0061539D">
      <w:pPr>
        <w:spacing w:after="0" w:line="240" w:lineRule="auto"/>
        <w:rPr>
          <w:sz w:val="24"/>
          <w:szCs w:val="24"/>
        </w:rPr>
      </w:pPr>
      <w:r w:rsidRPr="001A4612">
        <w:rPr>
          <w:sz w:val="24"/>
          <w:szCs w:val="24"/>
        </w:rPr>
        <w:t>Standing Committee on Justice and Community Safety (Legislative Scrutiny Role)</w:t>
      </w:r>
    </w:p>
    <w:p w14:paraId="1F38D74F" w14:textId="77777777" w:rsidR="0061539D" w:rsidRPr="001A4612" w:rsidRDefault="0061539D" w:rsidP="0061539D">
      <w:pPr>
        <w:spacing w:after="0" w:line="240" w:lineRule="auto"/>
        <w:rPr>
          <w:sz w:val="24"/>
          <w:szCs w:val="24"/>
        </w:rPr>
      </w:pPr>
      <w:r w:rsidRPr="001A4612">
        <w:rPr>
          <w:sz w:val="24"/>
          <w:szCs w:val="24"/>
        </w:rPr>
        <w:t>ACT Legislative Assembly</w:t>
      </w:r>
    </w:p>
    <w:p w14:paraId="62A8B176" w14:textId="77777777" w:rsidR="0061539D" w:rsidRPr="001A4612" w:rsidRDefault="0061539D" w:rsidP="0061539D">
      <w:pPr>
        <w:spacing w:after="0" w:line="240" w:lineRule="auto"/>
        <w:rPr>
          <w:sz w:val="24"/>
          <w:szCs w:val="24"/>
        </w:rPr>
      </w:pPr>
      <w:r w:rsidRPr="001A4612">
        <w:rPr>
          <w:sz w:val="24"/>
          <w:szCs w:val="24"/>
        </w:rPr>
        <w:t>GPO Box 1020</w:t>
      </w:r>
    </w:p>
    <w:p w14:paraId="7CACEBCF" w14:textId="77777777" w:rsidR="0061539D" w:rsidRPr="001A4612" w:rsidRDefault="0061539D" w:rsidP="0061539D">
      <w:pPr>
        <w:spacing w:after="0" w:line="240" w:lineRule="auto"/>
        <w:rPr>
          <w:sz w:val="24"/>
          <w:szCs w:val="24"/>
        </w:rPr>
      </w:pPr>
      <w:r w:rsidRPr="001A4612">
        <w:rPr>
          <w:sz w:val="24"/>
          <w:szCs w:val="24"/>
        </w:rPr>
        <w:t>CANBERRA   ACT   2601</w:t>
      </w:r>
    </w:p>
    <w:p w14:paraId="03F15A31" w14:textId="77777777" w:rsidR="00AD7D31" w:rsidRPr="001F109C" w:rsidRDefault="00AD7D31" w:rsidP="00AD7D31">
      <w:pPr>
        <w:spacing w:after="0" w:line="240" w:lineRule="auto"/>
        <w:rPr>
          <w:rFonts w:asciiTheme="minorHAnsi" w:hAnsiTheme="minorHAnsi" w:cstheme="minorHAnsi"/>
          <w:sz w:val="24"/>
          <w:szCs w:val="24"/>
        </w:rPr>
      </w:pPr>
    </w:p>
    <w:p w14:paraId="5D1DB2DC" w14:textId="77777777" w:rsidR="00B91F55" w:rsidRPr="001F109C" w:rsidRDefault="00B91F55" w:rsidP="00AD7D31">
      <w:pPr>
        <w:spacing w:after="0" w:line="240" w:lineRule="auto"/>
        <w:rPr>
          <w:rFonts w:asciiTheme="minorHAnsi" w:hAnsiTheme="minorHAnsi" w:cstheme="minorHAnsi"/>
          <w:sz w:val="24"/>
          <w:szCs w:val="24"/>
        </w:rPr>
      </w:pPr>
    </w:p>
    <w:p w14:paraId="57639071" w14:textId="78DA8408" w:rsidR="00AD7D31" w:rsidRPr="001F109C" w:rsidRDefault="00AD7D31" w:rsidP="00AD7D31">
      <w:pPr>
        <w:spacing w:after="0" w:line="240" w:lineRule="auto"/>
        <w:rPr>
          <w:rFonts w:asciiTheme="minorHAnsi" w:hAnsiTheme="minorHAnsi" w:cstheme="minorHAnsi"/>
          <w:sz w:val="24"/>
          <w:szCs w:val="24"/>
        </w:rPr>
      </w:pPr>
      <w:r w:rsidRPr="001F109C">
        <w:rPr>
          <w:rFonts w:asciiTheme="minorHAnsi" w:hAnsiTheme="minorHAnsi" w:cstheme="minorHAnsi"/>
          <w:sz w:val="24"/>
          <w:szCs w:val="24"/>
          <w:lang w:val="en-US"/>
        </w:rPr>
        <w:t xml:space="preserve">Dear </w:t>
      </w:r>
      <w:r w:rsidR="0061539D">
        <w:rPr>
          <w:rFonts w:asciiTheme="minorHAnsi" w:hAnsiTheme="minorHAnsi" w:cstheme="minorHAnsi"/>
          <w:sz w:val="24"/>
          <w:szCs w:val="24"/>
          <w:lang w:val="en-US"/>
        </w:rPr>
        <w:t>Mr Cain</w:t>
      </w:r>
    </w:p>
    <w:p w14:paraId="21A915D2" w14:textId="77777777" w:rsidR="00AD7D31" w:rsidRPr="001F109C" w:rsidRDefault="00AD7D31" w:rsidP="00AD7D31">
      <w:pPr>
        <w:pStyle w:val="Header"/>
        <w:tabs>
          <w:tab w:val="left" w:pos="720"/>
        </w:tabs>
        <w:rPr>
          <w:rFonts w:asciiTheme="minorHAnsi" w:hAnsiTheme="minorHAnsi" w:cstheme="minorHAnsi"/>
          <w:sz w:val="24"/>
          <w:szCs w:val="24"/>
        </w:rPr>
      </w:pPr>
    </w:p>
    <w:p w14:paraId="0A67839A" w14:textId="4FAC50FE" w:rsidR="0061539D" w:rsidRPr="001A4612" w:rsidRDefault="0061539D" w:rsidP="0061539D">
      <w:pPr>
        <w:spacing w:after="0" w:line="240" w:lineRule="auto"/>
        <w:rPr>
          <w:sz w:val="24"/>
          <w:szCs w:val="24"/>
        </w:rPr>
      </w:pPr>
      <w:r w:rsidRPr="001A4612">
        <w:rPr>
          <w:sz w:val="24"/>
          <w:szCs w:val="24"/>
          <w:lang w:val="en-US"/>
        </w:rPr>
        <w:t xml:space="preserve">Thank you for the </w:t>
      </w:r>
      <w:r w:rsidRPr="001A4612">
        <w:rPr>
          <w:sz w:val="24"/>
          <w:szCs w:val="24"/>
        </w:rPr>
        <w:t>comments made by the Standing Committee on Justice and Community Safety (Legislative Scrutiny Role) (</w:t>
      </w:r>
      <w:r w:rsidR="00796E6C">
        <w:rPr>
          <w:sz w:val="24"/>
          <w:szCs w:val="24"/>
        </w:rPr>
        <w:t xml:space="preserve">the </w:t>
      </w:r>
      <w:r w:rsidRPr="001A4612">
        <w:rPr>
          <w:sz w:val="24"/>
          <w:szCs w:val="24"/>
        </w:rPr>
        <w:t xml:space="preserve">Committee) in its Scrutiny Report </w:t>
      </w:r>
      <w:r>
        <w:rPr>
          <w:sz w:val="24"/>
          <w:szCs w:val="24"/>
        </w:rPr>
        <w:t>1</w:t>
      </w:r>
      <w:r w:rsidRPr="001A4612">
        <w:rPr>
          <w:sz w:val="24"/>
          <w:szCs w:val="24"/>
        </w:rPr>
        <w:t>3 in relation to the Domestic Animals Legislation Amendment Bill 202</w:t>
      </w:r>
      <w:r>
        <w:rPr>
          <w:sz w:val="24"/>
          <w:szCs w:val="24"/>
        </w:rPr>
        <w:t>2</w:t>
      </w:r>
      <w:r w:rsidRPr="001A4612">
        <w:rPr>
          <w:sz w:val="24"/>
          <w:szCs w:val="24"/>
        </w:rPr>
        <w:t xml:space="preserve"> (</w:t>
      </w:r>
      <w:r>
        <w:rPr>
          <w:sz w:val="24"/>
          <w:szCs w:val="24"/>
        </w:rPr>
        <w:t xml:space="preserve">the </w:t>
      </w:r>
      <w:r w:rsidRPr="001A4612">
        <w:rPr>
          <w:sz w:val="24"/>
          <w:szCs w:val="24"/>
        </w:rPr>
        <w:t>Bill).</w:t>
      </w:r>
    </w:p>
    <w:p w14:paraId="77CE765F" w14:textId="77777777" w:rsidR="00AD7D31" w:rsidRPr="001F109C" w:rsidRDefault="00AD7D31" w:rsidP="00AD7D31">
      <w:pPr>
        <w:spacing w:after="0" w:line="240" w:lineRule="auto"/>
        <w:rPr>
          <w:rFonts w:asciiTheme="minorHAnsi" w:hAnsiTheme="minorHAnsi" w:cstheme="minorHAnsi"/>
          <w:sz w:val="24"/>
          <w:szCs w:val="24"/>
        </w:rPr>
      </w:pPr>
    </w:p>
    <w:p w14:paraId="469FFFBD" w14:textId="5C3FE077" w:rsidR="00AD7D31" w:rsidRPr="00796E6C" w:rsidRDefault="00796E6C" w:rsidP="00AD7D31">
      <w:pPr>
        <w:spacing w:after="0" w:line="240" w:lineRule="auto"/>
        <w:rPr>
          <w:rFonts w:asciiTheme="minorHAnsi" w:hAnsiTheme="minorHAnsi" w:cstheme="minorHAnsi"/>
          <w:i/>
          <w:iCs/>
          <w:sz w:val="24"/>
          <w:szCs w:val="24"/>
        </w:rPr>
      </w:pPr>
      <w:r w:rsidRPr="00796E6C">
        <w:rPr>
          <w:rFonts w:asciiTheme="minorHAnsi" w:hAnsiTheme="minorHAnsi" w:cstheme="minorHAnsi"/>
          <w:sz w:val="24"/>
          <w:szCs w:val="24"/>
        </w:rPr>
        <w:t xml:space="preserve">The Committee has raised a potential limitation on the right to privacy under section 12(a) of the </w:t>
      </w:r>
      <w:r w:rsidRPr="00796E6C">
        <w:rPr>
          <w:rFonts w:asciiTheme="minorHAnsi" w:hAnsiTheme="minorHAnsi" w:cstheme="minorHAnsi"/>
          <w:i/>
          <w:iCs/>
          <w:sz w:val="24"/>
          <w:szCs w:val="24"/>
        </w:rPr>
        <w:t xml:space="preserve">Human Rights Act 2004 </w:t>
      </w:r>
      <w:r w:rsidRPr="00796E6C">
        <w:rPr>
          <w:rFonts w:asciiTheme="minorHAnsi" w:hAnsiTheme="minorHAnsi" w:cstheme="minorHAnsi"/>
          <w:sz w:val="24"/>
          <w:szCs w:val="24"/>
        </w:rPr>
        <w:t xml:space="preserve">(the HRA) </w:t>
      </w:r>
      <w:r w:rsidR="00BB4689">
        <w:rPr>
          <w:rFonts w:asciiTheme="minorHAnsi" w:hAnsiTheme="minorHAnsi" w:cstheme="minorHAnsi"/>
          <w:sz w:val="24"/>
          <w:szCs w:val="24"/>
        </w:rPr>
        <w:t>relating to</w:t>
      </w:r>
      <w:r w:rsidRPr="00796E6C">
        <w:rPr>
          <w:rFonts w:asciiTheme="minorHAnsi" w:hAnsiTheme="minorHAnsi" w:cstheme="minorHAnsi"/>
          <w:sz w:val="24"/>
          <w:szCs w:val="24"/>
        </w:rPr>
        <w:t xml:space="preserve"> </w:t>
      </w:r>
      <w:r w:rsidR="00030ADF">
        <w:rPr>
          <w:rFonts w:asciiTheme="minorHAnsi" w:hAnsiTheme="minorHAnsi" w:cstheme="minorHAnsi"/>
          <w:sz w:val="24"/>
          <w:szCs w:val="24"/>
        </w:rPr>
        <w:t>the Bill’s expanded</w:t>
      </w:r>
      <w:r w:rsidRPr="00796E6C">
        <w:rPr>
          <w:rFonts w:asciiTheme="minorHAnsi" w:hAnsiTheme="minorHAnsi" w:cstheme="minorHAnsi"/>
          <w:sz w:val="24"/>
          <w:szCs w:val="24"/>
        </w:rPr>
        <w:t xml:space="preserve"> </w:t>
      </w:r>
      <w:r w:rsidR="00030ADF">
        <w:rPr>
          <w:rFonts w:asciiTheme="minorHAnsi" w:hAnsiTheme="minorHAnsi" w:cstheme="minorHAnsi"/>
          <w:sz w:val="24"/>
          <w:szCs w:val="24"/>
        </w:rPr>
        <w:t>justifications for seizing</w:t>
      </w:r>
      <w:r w:rsidRPr="00796E6C">
        <w:rPr>
          <w:rFonts w:asciiTheme="minorHAnsi" w:hAnsiTheme="minorHAnsi" w:cstheme="minorHAnsi"/>
          <w:sz w:val="24"/>
          <w:szCs w:val="24"/>
        </w:rPr>
        <w:t xml:space="preserve"> cats</w:t>
      </w:r>
      <w:r w:rsidR="00030ADF">
        <w:rPr>
          <w:rFonts w:asciiTheme="minorHAnsi" w:hAnsiTheme="minorHAnsi" w:cstheme="minorHAnsi"/>
          <w:sz w:val="24"/>
          <w:szCs w:val="24"/>
        </w:rPr>
        <w:t xml:space="preserve"> and how th</w:t>
      </w:r>
      <w:r w:rsidR="00BB4689">
        <w:rPr>
          <w:rFonts w:asciiTheme="minorHAnsi" w:hAnsiTheme="minorHAnsi" w:cstheme="minorHAnsi"/>
          <w:sz w:val="24"/>
          <w:szCs w:val="24"/>
        </w:rPr>
        <w:t>is</w:t>
      </w:r>
      <w:r w:rsidR="00030ADF">
        <w:rPr>
          <w:rFonts w:asciiTheme="minorHAnsi" w:hAnsiTheme="minorHAnsi" w:cstheme="minorHAnsi"/>
          <w:sz w:val="24"/>
          <w:szCs w:val="24"/>
        </w:rPr>
        <w:t xml:space="preserve"> may interact with existing powers to enter a premises under section 128 of the </w:t>
      </w:r>
      <w:r w:rsidR="00030ADF">
        <w:rPr>
          <w:rFonts w:asciiTheme="minorHAnsi" w:hAnsiTheme="minorHAnsi" w:cstheme="minorHAnsi"/>
          <w:i/>
          <w:iCs/>
          <w:sz w:val="24"/>
          <w:szCs w:val="24"/>
        </w:rPr>
        <w:t xml:space="preserve">Domestic Animals Act 2000 </w:t>
      </w:r>
      <w:r w:rsidR="00030ADF">
        <w:rPr>
          <w:rFonts w:asciiTheme="minorHAnsi" w:hAnsiTheme="minorHAnsi" w:cstheme="minorHAnsi"/>
          <w:sz w:val="24"/>
          <w:szCs w:val="24"/>
        </w:rPr>
        <w:t>(the Act).</w:t>
      </w:r>
      <w:r w:rsidRPr="00796E6C">
        <w:rPr>
          <w:rFonts w:asciiTheme="minorHAnsi" w:hAnsiTheme="minorHAnsi" w:cstheme="minorHAnsi"/>
          <w:sz w:val="24"/>
          <w:szCs w:val="24"/>
        </w:rPr>
        <w:t xml:space="preserve"> </w:t>
      </w:r>
      <w:r w:rsidR="00030ADF">
        <w:rPr>
          <w:rFonts w:asciiTheme="minorHAnsi" w:hAnsiTheme="minorHAnsi" w:cstheme="minorHAnsi"/>
          <w:sz w:val="24"/>
          <w:szCs w:val="24"/>
        </w:rPr>
        <w:t>I note the Committee has</w:t>
      </w:r>
      <w:r w:rsidRPr="00796E6C">
        <w:rPr>
          <w:rFonts w:asciiTheme="minorHAnsi" w:hAnsiTheme="minorHAnsi" w:cstheme="minorHAnsi"/>
          <w:sz w:val="24"/>
          <w:szCs w:val="24"/>
        </w:rPr>
        <w:t xml:space="preserve"> </w:t>
      </w:r>
      <w:r w:rsidR="00681BBD">
        <w:rPr>
          <w:rFonts w:asciiTheme="minorHAnsi" w:hAnsiTheme="minorHAnsi" w:cstheme="minorHAnsi"/>
          <w:sz w:val="24"/>
          <w:szCs w:val="24"/>
        </w:rPr>
        <w:t>recommended</w:t>
      </w:r>
      <w:r w:rsidRPr="00796E6C">
        <w:rPr>
          <w:rFonts w:asciiTheme="minorHAnsi" w:hAnsiTheme="minorHAnsi" w:cstheme="minorHAnsi"/>
          <w:sz w:val="24"/>
          <w:szCs w:val="24"/>
        </w:rPr>
        <w:t xml:space="preserve"> th</w:t>
      </w:r>
      <w:r w:rsidR="00030ADF">
        <w:rPr>
          <w:rFonts w:asciiTheme="minorHAnsi" w:hAnsiTheme="minorHAnsi" w:cstheme="minorHAnsi"/>
          <w:sz w:val="24"/>
          <w:szCs w:val="24"/>
        </w:rPr>
        <w:t xml:space="preserve">e justification for this </w:t>
      </w:r>
      <w:r w:rsidRPr="00796E6C">
        <w:rPr>
          <w:rFonts w:asciiTheme="minorHAnsi" w:hAnsiTheme="minorHAnsi" w:cstheme="minorHAnsi"/>
          <w:sz w:val="24"/>
          <w:szCs w:val="24"/>
        </w:rPr>
        <w:t xml:space="preserve">limitation be included in the detailed human rights analysis of the explanatory statement for the Bill. </w:t>
      </w:r>
    </w:p>
    <w:p w14:paraId="134C336D" w14:textId="6D5DA9C5" w:rsidR="0061539D" w:rsidRPr="0061539D" w:rsidRDefault="0061539D" w:rsidP="00AD7D31">
      <w:pPr>
        <w:spacing w:after="0" w:line="240" w:lineRule="auto"/>
        <w:rPr>
          <w:rFonts w:asciiTheme="minorHAnsi" w:hAnsiTheme="minorHAnsi" w:cstheme="minorHAnsi"/>
          <w:color w:val="0070C0"/>
          <w:sz w:val="24"/>
          <w:szCs w:val="24"/>
        </w:rPr>
      </w:pPr>
    </w:p>
    <w:p w14:paraId="27AC4DDE" w14:textId="4F538B15" w:rsidR="00831C9B" w:rsidRPr="00887AFC" w:rsidRDefault="006A743A" w:rsidP="00831C9B">
      <w:pPr>
        <w:spacing w:after="0" w:line="240" w:lineRule="auto"/>
        <w:rPr>
          <w:rFonts w:asciiTheme="minorHAnsi" w:hAnsiTheme="minorHAnsi" w:cstheme="minorHAnsi"/>
          <w:sz w:val="24"/>
          <w:szCs w:val="24"/>
        </w:rPr>
      </w:pPr>
      <w:r w:rsidRPr="006A743A">
        <w:rPr>
          <w:rFonts w:asciiTheme="minorHAnsi" w:hAnsiTheme="minorHAnsi" w:cstheme="minorHAnsi"/>
          <w:sz w:val="24"/>
          <w:szCs w:val="24"/>
        </w:rPr>
        <w:t>As you are aware, there is an</w:t>
      </w:r>
      <w:r w:rsidR="00030ADF" w:rsidRPr="006A743A">
        <w:rPr>
          <w:rFonts w:asciiTheme="minorHAnsi" w:hAnsiTheme="minorHAnsi" w:cstheme="minorHAnsi"/>
          <w:sz w:val="24"/>
          <w:szCs w:val="24"/>
        </w:rPr>
        <w:t xml:space="preserve"> existing framework for power of entry by authorised persons under section 128 of the Act </w:t>
      </w:r>
      <w:r w:rsidRPr="006A743A">
        <w:rPr>
          <w:rFonts w:asciiTheme="minorHAnsi" w:hAnsiTheme="minorHAnsi" w:cstheme="minorHAnsi"/>
          <w:sz w:val="24"/>
          <w:szCs w:val="24"/>
        </w:rPr>
        <w:t xml:space="preserve">which </w:t>
      </w:r>
      <w:r w:rsidR="00030ADF" w:rsidRPr="006A743A">
        <w:rPr>
          <w:rFonts w:asciiTheme="minorHAnsi" w:hAnsiTheme="minorHAnsi" w:cstheme="minorHAnsi"/>
          <w:sz w:val="24"/>
          <w:szCs w:val="24"/>
        </w:rPr>
        <w:t>applies to</w:t>
      </w:r>
      <w:r w:rsidRPr="006A743A">
        <w:rPr>
          <w:rFonts w:asciiTheme="minorHAnsi" w:hAnsiTheme="minorHAnsi" w:cstheme="minorHAnsi"/>
          <w:sz w:val="24"/>
          <w:szCs w:val="24"/>
        </w:rPr>
        <w:t xml:space="preserve"> all offences other than excluded offences and to seizure powers for cats and dogs. </w:t>
      </w:r>
      <w:r w:rsidR="00831C9B">
        <w:rPr>
          <w:rFonts w:asciiTheme="minorHAnsi" w:hAnsiTheme="minorHAnsi" w:cstheme="minorHAnsi"/>
          <w:sz w:val="24"/>
          <w:szCs w:val="24"/>
        </w:rPr>
        <w:t xml:space="preserve">The Act also provides a comprehensive suite of circumstances for the seizure of dogs, particularly under section 56, and certain circumstances for the seizure of cats under section 86 relating to cat containment and microchipping requirements. </w:t>
      </w:r>
      <w:r w:rsidR="00892125">
        <w:rPr>
          <w:rFonts w:asciiTheme="minorHAnsi" w:hAnsiTheme="minorHAnsi" w:cstheme="minorHAnsi"/>
          <w:sz w:val="24"/>
          <w:szCs w:val="24"/>
        </w:rPr>
        <w:t>These circumstances for the seizure of cats have been expanded</w:t>
      </w:r>
      <w:r w:rsidR="00A3038C">
        <w:rPr>
          <w:rFonts w:asciiTheme="minorHAnsi" w:hAnsiTheme="minorHAnsi" w:cstheme="minorHAnsi"/>
          <w:sz w:val="24"/>
          <w:szCs w:val="24"/>
        </w:rPr>
        <w:t xml:space="preserve"> in the Bill</w:t>
      </w:r>
      <w:r w:rsidR="00892125">
        <w:rPr>
          <w:rFonts w:asciiTheme="minorHAnsi" w:hAnsiTheme="minorHAnsi" w:cstheme="minorHAnsi"/>
          <w:sz w:val="24"/>
          <w:szCs w:val="24"/>
        </w:rPr>
        <w:t xml:space="preserve"> to include similar provisions to seizing dogs, including relating to registration, illegal breeding, and general responsible care and control. </w:t>
      </w:r>
    </w:p>
    <w:p w14:paraId="39D2D2B3" w14:textId="77777777" w:rsidR="00831C9B" w:rsidRDefault="00831C9B" w:rsidP="00AD7D31">
      <w:pPr>
        <w:spacing w:after="0" w:line="240" w:lineRule="auto"/>
        <w:rPr>
          <w:rFonts w:asciiTheme="minorHAnsi" w:hAnsiTheme="minorHAnsi" w:cstheme="minorHAnsi"/>
          <w:sz w:val="24"/>
          <w:szCs w:val="24"/>
        </w:rPr>
      </w:pPr>
    </w:p>
    <w:p w14:paraId="5F466CA2" w14:textId="7A5BBAA2" w:rsidR="00892125" w:rsidRDefault="00831C9B" w:rsidP="00AD7D31">
      <w:pPr>
        <w:spacing w:after="0" w:line="240" w:lineRule="auto"/>
        <w:rPr>
          <w:rFonts w:asciiTheme="minorHAnsi" w:hAnsiTheme="minorHAnsi" w:cstheme="minorHAnsi"/>
          <w:sz w:val="24"/>
          <w:szCs w:val="24"/>
        </w:rPr>
      </w:pPr>
      <w:r>
        <w:rPr>
          <w:rFonts w:asciiTheme="minorHAnsi" w:hAnsiTheme="minorHAnsi" w:cstheme="minorHAnsi"/>
          <w:sz w:val="24"/>
          <w:szCs w:val="24"/>
        </w:rPr>
        <w:t>T</w:t>
      </w:r>
      <w:r w:rsidR="006A743A" w:rsidRPr="006A743A">
        <w:rPr>
          <w:rFonts w:asciiTheme="minorHAnsi" w:hAnsiTheme="minorHAnsi" w:cstheme="minorHAnsi"/>
          <w:sz w:val="24"/>
          <w:szCs w:val="24"/>
        </w:rPr>
        <w:t xml:space="preserve">he Bill </w:t>
      </w:r>
      <w:r w:rsidR="00887AFC">
        <w:rPr>
          <w:rFonts w:asciiTheme="minorHAnsi" w:hAnsiTheme="minorHAnsi" w:cstheme="minorHAnsi"/>
          <w:sz w:val="24"/>
          <w:szCs w:val="24"/>
        </w:rPr>
        <w:t xml:space="preserve">does </w:t>
      </w:r>
      <w:r>
        <w:rPr>
          <w:rFonts w:asciiTheme="minorHAnsi" w:hAnsiTheme="minorHAnsi" w:cstheme="minorHAnsi"/>
          <w:sz w:val="24"/>
          <w:szCs w:val="24"/>
        </w:rPr>
        <w:t xml:space="preserve">not propose changes to the </w:t>
      </w:r>
      <w:r w:rsidR="00892125">
        <w:rPr>
          <w:rFonts w:asciiTheme="minorHAnsi" w:hAnsiTheme="minorHAnsi" w:cstheme="minorHAnsi"/>
          <w:sz w:val="24"/>
          <w:szCs w:val="24"/>
        </w:rPr>
        <w:t>overarching</w:t>
      </w:r>
      <w:r>
        <w:rPr>
          <w:rFonts w:asciiTheme="minorHAnsi" w:hAnsiTheme="minorHAnsi" w:cstheme="minorHAnsi"/>
          <w:sz w:val="24"/>
          <w:szCs w:val="24"/>
        </w:rPr>
        <w:t xml:space="preserve"> policy arrangements around seizing cats and dogs and powers of entry to achieve this; however, the Bill does </w:t>
      </w:r>
      <w:r w:rsidR="00887AFC">
        <w:rPr>
          <w:rFonts w:asciiTheme="minorHAnsi" w:hAnsiTheme="minorHAnsi" w:cstheme="minorHAnsi"/>
          <w:sz w:val="24"/>
          <w:szCs w:val="24"/>
        </w:rPr>
        <w:t>propose</w:t>
      </w:r>
      <w:r w:rsidR="006A743A" w:rsidRPr="006A743A">
        <w:rPr>
          <w:rFonts w:asciiTheme="minorHAnsi" w:hAnsiTheme="minorHAnsi" w:cstheme="minorHAnsi"/>
          <w:sz w:val="24"/>
          <w:szCs w:val="24"/>
        </w:rPr>
        <w:t xml:space="preserve"> to align </w:t>
      </w:r>
      <w:r w:rsidR="00887AFC">
        <w:rPr>
          <w:rFonts w:asciiTheme="minorHAnsi" w:hAnsiTheme="minorHAnsi" w:cstheme="minorHAnsi"/>
          <w:sz w:val="24"/>
          <w:szCs w:val="24"/>
        </w:rPr>
        <w:t>the justifications for seizing</w:t>
      </w:r>
      <w:r w:rsidR="006A743A" w:rsidRPr="006A743A">
        <w:rPr>
          <w:rFonts w:asciiTheme="minorHAnsi" w:hAnsiTheme="minorHAnsi" w:cstheme="minorHAnsi"/>
          <w:sz w:val="24"/>
          <w:szCs w:val="24"/>
        </w:rPr>
        <w:t xml:space="preserve"> cats </w:t>
      </w:r>
      <w:r w:rsidR="00911EDC">
        <w:rPr>
          <w:rFonts w:asciiTheme="minorHAnsi" w:hAnsiTheme="minorHAnsi" w:cstheme="minorHAnsi"/>
          <w:sz w:val="24"/>
          <w:szCs w:val="24"/>
        </w:rPr>
        <w:t xml:space="preserve">more closely </w:t>
      </w:r>
      <w:r w:rsidR="006A743A" w:rsidRPr="006A743A">
        <w:rPr>
          <w:rFonts w:asciiTheme="minorHAnsi" w:hAnsiTheme="minorHAnsi" w:cstheme="minorHAnsi"/>
          <w:sz w:val="24"/>
          <w:szCs w:val="24"/>
        </w:rPr>
        <w:t xml:space="preserve">with </w:t>
      </w:r>
      <w:r w:rsidR="00887AFC">
        <w:rPr>
          <w:rFonts w:asciiTheme="minorHAnsi" w:hAnsiTheme="minorHAnsi" w:cstheme="minorHAnsi"/>
          <w:sz w:val="24"/>
          <w:szCs w:val="24"/>
        </w:rPr>
        <w:t>the justifications for seizing</w:t>
      </w:r>
      <w:r w:rsidR="006A743A" w:rsidRPr="006A743A">
        <w:rPr>
          <w:rFonts w:asciiTheme="minorHAnsi" w:hAnsiTheme="minorHAnsi" w:cstheme="minorHAnsi"/>
          <w:sz w:val="24"/>
          <w:szCs w:val="24"/>
        </w:rPr>
        <w:t xml:space="preserve"> dogs</w:t>
      </w:r>
      <w:r w:rsidR="00887AFC">
        <w:rPr>
          <w:rFonts w:asciiTheme="minorHAnsi" w:hAnsiTheme="minorHAnsi" w:cstheme="minorHAnsi"/>
          <w:sz w:val="24"/>
          <w:szCs w:val="24"/>
        </w:rPr>
        <w:t>.</w:t>
      </w:r>
      <w:r w:rsidR="00A23B67">
        <w:rPr>
          <w:rFonts w:asciiTheme="minorHAnsi" w:hAnsiTheme="minorHAnsi" w:cstheme="minorHAnsi"/>
          <w:sz w:val="24"/>
          <w:szCs w:val="24"/>
        </w:rPr>
        <w:t xml:space="preserve"> </w:t>
      </w:r>
      <w:r w:rsidR="00911EDC">
        <w:rPr>
          <w:rFonts w:asciiTheme="minorHAnsi" w:hAnsiTheme="minorHAnsi" w:cstheme="minorHAnsi"/>
          <w:sz w:val="24"/>
          <w:szCs w:val="24"/>
        </w:rPr>
        <w:t xml:space="preserve">Without the connection between powers for seizing cats and dogs and powers of entry, there is significant risk in </w:t>
      </w:r>
      <w:r w:rsidR="00892125">
        <w:rPr>
          <w:rFonts w:asciiTheme="minorHAnsi" w:hAnsiTheme="minorHAnsi" w:cstheme="minorHAnsi"/>
          <w:sz w:val="24"/>
          <w:szCs w:val="24"/>
        </w:rPr>
        <w:t>fulfilling</w:t>
      </w:r>
      <w:r w:rsidR="00911EDC">
        <w:rPr>
          <w:rFonts w:asciiTheme="minorHAnsi" w:hAnsiTheme="minorHAnsi" w:cstheme="minorHAnsi"/>
          <w:sz w:val="24"/>
          <w:szCs w:val="24"/>
        </w:rPr>
        <w:t xml:space="preserve"> the purposes of the Act, which include</w:t>
      </w:r>
      <w:r w:rsidR="00A3038C">
        <w:rPr>
          <w:rFonts w:asciiTheme="minorHAnsi" w:hAnsiTheme="minorHAnsi" w:cstheme="minorHAnsi"/>
          <w:sz w:val="24"/>
          <w:szCs w:val="24"/>
        </w:rPr>
        <w:t>s</w:t>
      </w:r>
      <w:r w:rsidR="00911EDC">
        <w:rPr>
          <w:rFonts w:asciiTheme="minorHAnsi" w:hAnsiTheme="minorHAnsi" w:cstheme="minorHAnsi"/>
          <w:sz w:val="24"/>
          <w:szCs w:val="24"/>
        </w:rPr>
        <w:t xml:space="preserve"> public safety, animal welfare, and environmental protection. </w:t>
      </w:r>
      <w:r w:rsidR="00892125">
        <w:rPr>
          <w:rFonts w:asciiTheme="minorHAnsi" w:hAnsiTheme="minorHAnsi" w:cstheme="minorHAnsi"/>
          <w:sz w:val="24"/>
          <w:szCs w:val="24"/>
        </w:rPr>
        <w:t xml:space="preserve"> </w:t>
      </w:r>
    </w:p>
    <w:p w14:paraId="5A3CC60A" w14:textId="77777777" w:rsidR="00892125" w:rsidRDefault="00892125" w:rsidP="00AD7D31">
      <w:pPr>
        <w:spacing w:after="0" w:line="240" w:lineRule="auto"/>
        <w:rPr>
          <w:rFonts w:asciiTheme="minorHAnsi" w:hAnsiTheme="minorHAnsi" w:cstheme="minorHAnsi"/>
          <w:sz w:val="24"/>
          <w:szCs w:val="24"/>
        </w:rPr>
      </w:pPr>
    </w:p>
    <w:p w14:paraId="5263BEC2" w14:textId="736B14A1" w:rsidR="00911EDC" w:rsidRDefault="00911EDC" w:rsidP="00AD7D31">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Enforcement of all responsible cat </w:t>
      </w:r>
      <w:r w:rsidR="00892125">
        <w:rPr>
          <w:rFonts w:asciiTheme="minorHAnsi" w:hAnsiTheme="minorHAnsi" w:cstheme="minorHAnsi"/>
          <w:sz w:val="24"/>
          <w:szCs w:val="24"/>
        </w:rPr>
        <w:t xml:space="preserve">and dog </w:t>
      </w:r>
      <w:r>
        <w:rPr>
          <w:rFonts w:asciiTheme="minorHAnsi" w:hAnsiTheme="minorHAnsi" w:cstheme="minorHAnsi"/>
          <w:sz w:val="24"/>
          <w:szCs w:val="24"/>
        </w:rPr>
        <w:t>ownership requirements under the Act is heavily dependent on seizure powers to maintain animal welfare and management objectives in line with community expectations. As such, maintaining the existing policy around the seizure of cats</w:t>
      </w:r>
      <w:r w:rsidR="00892125">
        <w:rPr>
          <w:rFonts w:asciiTheme="minorHAnsi" w:hAnsiTheme="minorHAnsi" w:cstheme="minorHAnsi"/>
          <w:sz w:val="24"/>
          <w:szCs w:val="24"/>
        </w:rPr>
        <w:t xml:space="preserve"> and dogs</w:t>
      </w:r>
      <w:r>
        <w:rPr>
          <w:rFonts w:asciiTheme="minorHAnsi" w:hAnsiTheme="minorHAnsi" w:cstheme="minorHAnsi"/>
          <w:sz w:val="24"/>
          <w:szCs w:val="24"/>
        </w:rPr>
        <w:t xml:space="preserve"> is considered of sufficient importance to warrant </w:t>
      </w:r>
      <w:r w:rsidR="00A3038C">
        <w:rPr>
          <w:rFonts w:asciiTheme="minorHAnsi" w:hAnsiTheme="minorHAnsi" w:cstheme="minorHAnsi"/>
          <w:sz w:val="24"/>
          <w:szCs w:val="24"/>
        </w:rPr>
        <w:t xml:space="preserve">any </w:t>
      </w:r>
      <w:r>
        <w:rPr>
          <w:rFonts w:asciiTheme="minorHAnsi" w:hAnsiTheme="minorHAnsi" w:cstheme="minorHAnsi"/>
          <w:sz w:val="24"/>
          <w:szCs w:val="24"/>
        </w:rPr>
        <w:t xml:space="preserve">limitation on the right to privacy. </w:t>
      </w:r>
    </w:p>
    <w:p w14:paraId="4A700263" w14:textId="77777777" w:rsidR="00911EDC" w:rsidRDefault="00911EDC" w:rsidP="00AD7D31">
      <w:pPr>
        <w:spacing w:after="0" w:line="240" w:lineRule="auto"/>
        <w:rPr>
          <w:rFonts w:asciiTheme="minorHAnsi" w:hAnsiTheme="minorHAnsi" w:cstheme="minorHAnsi"/>
          <w:sz w:val="24"/>
          <w:szCs w:val="24"/>
        </w:rPr>
      </w:pPr>
    </w:p>
    <w:p w14:paraId="0697FA87" w14:textId="70200E81" w:rsidR="00831C9B" w:rsidRDefault="00A23B67" w:rsidP="00AD7D31">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It is considered that any limitation </w:t>
      </w:r>
      <w:r w:rsidR="00911EDC">
        <w:rPr>
          <w:rFonts w:asciiTheme="minorHAnsi" w:hAnsiTheme="minorHAnsi" w:cstheme="minorHAnsi"/>
          <w:sz w:val="24"/>
          <w:szCs w:val="24"/>
        </w:rPr>
        <w:t>o</w:t>
      </w:r>
      <w:r w:rsidR="00A3038C">
        <w:rPr>
          <w:rFonts w:asciiTheme="minorHAnsi" w:hAnsiTheme="minorHAnsi" w:cstheme="minorHAnsi"/>
          <w:sz w:val="24"/>
          <w:szCs w:val="24"/>
        </w:rPr>
        <w:t>n the</w:t>
      </w:r>
      <w:r w:rsidR="00911EDC">
        <w:rPr>
          <w:rFonts w:asciiTheme="minorHAnsi" w:hAnsiTheme="minorHAnsi" w:cstheme="minorHAnsi"/>
          <w:sz w:val="24"/>
          <w:szCs w:val="24"/>
        </w:rPr>
        <w:t xml:space="preserve"> right to privacy due to seizure powers relating to cats is </w:t>
      </w:r>
      <w:r w:rsidR="00A3038C">
        <w:rPr>
          <w:rFonts w:asciiTheme="minorHAnsi" w:hAnsiTheme="minorHAnsi" w:cstheme="minorHAnsi"/>
          <w:sz w:val="24"/>
          <w:szCs w:val="24"/>
        </w:rPr>
        <w:t xml:space="preserve">consistent with current policy and is </w:t>
      </w:r>
      <w:r w:rsidR="00911EDC">
        <w:rPr>
          <w:rFonts w:asciiTheme="minorHAnsi" w:hAnsiTheme="minorHAnsi" w:cstheme="minorHAnsi"/>
          <w:sz w:val="24"/>
          <w:szCs w:val="24"/>
        </w:rPr>
        <w:t>proportional,</w:t>
      </w:r>
      <w:r>
        <w:rPr>
          <w:rFonts w:asciiTheme="minorHAnsi" w:hAnsiTheme="minorHAnsi" w:cstheme="minorHAnsi"/>
          <w:sz w:val="24"/>
          <w:szCs w:val="24"/>
        </w:rPr>
        <w:t xml:space="preserve"> reasonable and necessary under section 28 of the HRA</w:t>
      </w:r>
      <w:r w:rsidR="00911EDC">
        <w:rPr>
          <w:rFonts w:asciiTheme="minorHAnsi" w:hAnsiTheme="minorHAnsi" w:cstheme="minorHAnsi"/>
          <w:sz w:val="24"/>
          <w:szCs w:val="24"/>
        </w:rPr>
        <w:t xml:space="preserve"> in the least restrictive way possible to achieve the purpose</w:t>
      </w:r>
      <w:r w:rsidR="00AA11F1">
        <w:rPr>
          <w:rFonts w:asciiTheme="minorHAnsi" w:hAnsiTheme="minorHAnsi" w:cstheme="minorHAnsi"/>
          <w:sz w:val="24"/>
          <w:szCs w:val="24"/>
        </w:rPr>
        <w:t xml:space="preserve"> of the Act</w:t>
      </w:r>
      <w:r>
        <w:rPr>
          <w:rFonts w:asciiTheme="minorHAnsi" w:hAnsiTheme="minorHAnsi" w:cstheme="minorHAnsi"/>
          <w:sz w:val="24"/>
          <w:szCs w:val="24"/>
        </w:rPr>
        <w:t xml:space="preserve">. </w:t>
      </w:r>
      <w:r w:rsidR="00831C9B">
        <w:rPr>
          <w:rFonts w:asciiTheme="minorHAnsi" w:hAnsiTheme="minorHAnsi" w:cstheme="minorHAnsi"/>
          <w:sz w:val="24"/>
          <w:szCs w:val="24"/>
        </w:rPr>
        <w:t xml:space="preserve">This </w:t>
      </w:r>
      <w:r w:rsidR="00892125">
        <w:rPr>
          <w:rFonts w:asciiTheme="minorHAnsi" w:hAnsiTheme="minorHAnsi" w:cstheme="minorHAnsi"/>
          <w:sz w:val="24"/>
          <w:szCs w:val="24"/>
        </w:rPr>
        <w:t>will</w:t>
      </w:r>
      <w:r w:rsidR="00831C9B" w:rsidRPr="006A743A">
        <w:rPr>
          <w:rFonts w:asciiTheme="minorHAnsi" w:hAnsiTheme="minorHAnsi" w:cstheme="minorHAnsi"/>
          <w:sz w:val="24"/>
          <w:szCs w:val="24"/>
        </w:rPr>
        <w:t xml:space="preserve"> support all responsible cat ownership requirements to achieve the best possible outcomes for the community in implementing the ACT Cat Plan 2021-31.  </w:t>
      </w:r>
    </w:p>
    <w:p w14:paraId="293786DD" w14:textId="523D91E5" w:rsidR="00B478E3" w:rsidRDefault="00B478E3" w:rsidP="00AD7D31">
      <w:pPr>
        <w:spacing w:after="0" w:line="240" w:lineRule="auto"/>
        <w:rPr>
          <w:rFonts w:asciiTheme="minorHAnsi" w:hAnsiTheme="minorHAnsi" w:cstheme="minorHAnsi"/>
          <w:sz w:val="24"/>
          <w:szCs w:val="24"/>
        </w:rPr>
      </w:pPr>
    </w:p>
    <w:p w14:paraId="1F12CE38" w14:textId="6C86D93C" w:rsidR="00B478E3" w:rsidRPr="001F109C" w:rsidRDefault="00B478E3" w:rsidP="00AD7D31">
      <w:pPr>
        <w:spacing w:after="0" w:line="240" w:lineRule="auto"/>
        <w:rPr>
          <w:rFonts w:asciiTheme="minorHAnsi" w:hAnsiTheme="minorHAnsi" w:cstheme="minorHAnsi"/>
          <w:sz w:val="24"/>
          <w:szCs w:val="24"/>
        </w:rPr>
      </w:pPr>
      <w:r>
        <w:rPr>
          <w:rFonts w:asciiTheme="minorHAnsi" w:hAnsiTheme="minorHAnsi" w:cstheme="minorHAnsi"/>
          <w:sz w:val="24"/>
          <w:szCs w:val="24"/>
        </w:rPr>
        <w:t>Th</w:t>
      </w:r>
      <w:r w:rsidR="0061539D">
        <w:rPr>
          <w:rFonts w:asciiTheme="minorHAnsi" w:hAnsiTheme="minorHAnsi" w:cstheme="minorHAnsi"/>
          <w:sz w:val="24"/>
          <w:szCs w:val="24"/>
        </w:rPr>
        <w:t>e detailed human rights analysis within the Bill’s explanatory statement has been amended to clarify thi</w:t>
      </w:r>
      <w:r w:rsidR="00A23B67">
        <w:rPr>
          <w:rFonts w:asciiTheme="minorHAnsi" w:hAnsiTheme="minorHAnsi" w:cstheme="minorHAnsi"/>
          <w:sz w:val="24"/>
          <w:szCs w:val="24"/>
        </w:rPr>
        <w:t>s</w:t>
      </w:r>
      <w:r w:rsidR="0061539D">
        <w:rPr>
          <w:rFonts w:asciiTheme="minorHAnsi" w:hAnsiTheme="minorHAnsi" w:cstheme="minorHAnsi"/>
          <w:sz w:val="24"/>
          <w:szCs w:val="24"/>
        </w:rPr>
        <w:t xml:space="preserve"> justification. </w:t>
      </w:r>
    </w:p>
    <w:p w14:paraId="2CDA4DC5" w14:textId="77777777" w:rsidR="00AD7D31" w:rsidRPr="001F109C" w:rsidRDefault="00AD7D31" w:rsidP="00AD7D31">
      <w:pPr>
        <w:spacing w:after="0" w:line="240" w:lineRule="auto"/>
        <w:rPr>
          <w:rFonts w:asciiTheme="minorHAnsi" w:hAnsiTheme="minorHAnsi" w:cstheme="minorHAnsi"/>
          <w:sz w:val="24"/>
          <w:szCs w:val="24"/>
        </w:rPr>
      </w:pPr>
    </w:p>
    <w:p w14:paraId="4DE65BDA" w14:textId="77777777" w:rsidR="00AD7D31" w:rsidRPr="001F109C" w:rsidRDefault="00AD7D31" w:rsidP="00AD7D31">
      <w:pPr>
        <w:spacing w:after="0" w:line="240" w:lineRule="auto"/>
        <w:rPr>
          <w:rFonts w:asciiTheme="minorHAnsi" w:hAnsiTheme="minorHAnsi" w:cstheme="minorHAnsi"/>
          <w:sz w:val="24"/>
          <w:szCs w:val="24"/>
        </w:rPr>
      </w:pPr>
      <w:r w:rsidRPr="001F109C">
        <w:rPr>
          <w:rFonts w:asciiTheme="minorHAnsi" w:hAnsiTheme="minorHAnsi" w:cstheme="minorHAnsi"/>
          <w:sz w:val="24"/>
          <w:szCs w:val="24"/>
        </w:rPr>
        <w:t>Yours sincerely</w:t>
      </w:r>
    </w:p>
    <w:p w14:paraId="5D33C580" w14:textId="77777777" w:rsidR="00AD7D31" w:rsidRPr="001F109C" w:rsidRDefault="00834846" w:rsidP="00AD7D31">
      <w:pPr>
        <w:spacing w:after="0" w:line="240" w:lineRule="auto"/>
        <w:rPr>
          <w:rFonts w:asciiTheme="minorHAnsi" w:hAnsiTheme="minorHAnsi" w:cstheme="minorHAnsi"/>
          <w:sz w:val="24"/>
          <w:szCs w:val="24"/>
        </w:rPr>
      </w:pPr>
      <w:r w:rsidRPr="001F109C">
        <w:rPr>
          <w:rFonts w:asciiTheme="minorHAnsi" w:hAnsiTheme="minorHAnsi" w:cstheme="minorHAnsi"/>
          <w:sz w:val="24"/>
          <w:szCs w:val="24"/>
        </w:rPr>
        <w:br/>
      </w:r>
    </w:p>
    <w:p w14:paraId="262C9EF6" w14:textId="77777777" w:rsidR="008D37E0" w:rsidRPr="001F109C" w:rsidRDefault="008D37E0" w:rsidP="00AD7D31">
      <w:pPr>
        <w:spacing w:after="0" w:line="240" w:lineRule="auto"/>
        <w:rPr>
          <w:rFonts w:asciiTheme="minorHAnsi" w:hAnsiTheme="minorHAnsi" w:cstheme="minorHAnsi"/>
          <w:sz w:val="24"/>
          <w:szCs w:val="24"/>
        </w:rPr>
      </w:pPr>
    </w:p>
    <w:p w14:paraId="18DB0695" w14:textId="77777777" w:rsidR="00AD7D31" w:rsidRPr="001F109C" w:rsidRDefault="005071C3" w:rsidP="00AD7D31">
      <w:pPr>
        <w:spacing w:after="0" w:line="240" w:lineRule="auto"/>
        <w:rPr>
          <w:rFonts w:asciiTheme="minorHAnsi" w:hAnsiTheme="minorHAnsi" w:cstheme="minorHAnsi"/>
          <w:sz w:val="24"/>
          <w:szCs w:val="24"/>
        </w:rPr>
      </w:pPr>
      <w:r w:rsidRPr="001F109C">
        <w:rPr>
          <w:rFonts w:asciiTheme="minorHAnsi" w:hAnsiTheme="minorHAnsi" w:cstheme="minorHAnsi"/>
          <w:sz w:val="24"/>
          <w:szCs w:val="24"/>
        </w:rPr>
        <w:t>Chris Steel</w:t>
      </w:r>
      <w:r w:rsidR="00AD7D31" w:rsidRPr="001F109C">
        <w:rPr>
          <w:rFonts w:asciiTheme="minorHAnsi" w:hAnsiTheme="minorHAnsi" w:cstheme="minorHAnsi"/>
          <w:sz w:val="24"/>
          <w:szCs w:val="24"/>
        </w:rPr>
        <w:t xml:space="preserve"> MLA</w:t>
      </w:r>
    </w:p>
    <w:p w14:paraId="259832FC" w14:textId="19300BCA" w:rsidR="00AD7D31" w:rsidRDefault="00E917C0" w:rsidP="0021748B">
      <w:pPr>
        <w:pStyle w:val="Header"/>
        <w:tabs>
          <w:tab w:val="clear" w:pos="4513"/>
          <w:tab w:val="clear" w:pos="9026"/>
          <w:tab w:val="left" w:pos="720"/>
          <w:tab w:val="center" w:pos="4932"/>
        </w:tabs>
        <w:rPr>
          <w:rFonts w:asciiTheme="minorHAnsi" w:hAnsiTheme="minorHAnsi" w:cstheme="minorHAnsi"/>
          <w:color w:val="000000"/>
          <w:sz w:val="24"/>
          <w:szCs w:val="24"/>
        </w:rPr>
      </w:pPr>
      <w:r w:rsidRPr="001F109C">
        <w:rPr>
          <w:rFonts w:asciiTheme="minorHAnsi" w:hAnsiTheme="minorHAnsi" w:cstheme="minorHAnsi"/>
          <w:color w:val="000000"/>
          <w:sz w:val="24"/>
          <w:szCs w:val="24"/>
        </w:rPr>
        <w:t>Minister for Transport and City Services</w:t>
      </w:r>
      <w:r w:rsidR="0021748B">
        <w:rPr>
          <w:rFonts w:asciiTheme="minorHAnsi" w:hAnsiTheme="minorHAnsi" w:cstheme="minorHAnsi"/>
          <w:color w:val="000000"/>
          <w:sz w:val="24"/>
          <w:szCs w:val="24"/>
        </w:rPr>
        <w:tab/>
      </w:r>
    </w:p>
    <w:p w14:paraId="6340F0AA" w14:textId="28198BEF" w:rsidR="0021748B" w:rsidRDefault="0021748B" w:rsidP="0021748B">
      <w:pPr>
        <w:pStyle w:val="Header"/>
        <w:tabs>
          <w:tab w:val="clear" w:pos="4513"/>
          <w:tab w:val="clear" w:pos="9026"/>
          <w:tab w:val="left" w:pos="720"/>
          <w:tab w:val="center" w:pos="4932"/>
        </w:tabs>
        <w:rPr>
          <w:rFonts w:asciiTheme="minorHAnsi" w:hAnsiTheme="minorHAnsi" w:cstheme="minorHAnsi"/>
          <w:color w:val="000000"/>
          <w:sz w:val="24"/>
          <w:szCs w:val="24"/>
        </w:rPr>
      </w:pPr>
      <w:r>
        <w:rPr>
          <w:rFonts w:asciiTheme="minorHAnsi" w:hAnsiTheme="minorHAnsi" w:cstheme="minorHAnsi"/>
          <w:color w:val="000000"/>
          <w:sz w:val="24"/>
          <w:szCs w:val="24"/>
        </w:rPr>
        <w:fldChar w:fldCharType="begin"/>
      </w:r>
      <w:r>
        <w:rPr>
          <w:rFonts w:asciiTheme="minorHAnsi" w:hAnsiTheme="minorHAnsi" w:cstheme="minorHAnsi"/>
          <w:color w:val="000000"/>
          <w:sz w:val="24"/>
          <w:szCs w:val="24"/>
        </w:rPr>
        <w:instrText xml:space="preserve"> DATE \@ "d MMMM yyyy" </w:instrText>
      </w:r>
      <w:r>
        <w:rPr>
          <w:rFonts w:asciiTheme="minorHAnsi" w:hAnsiTheme="minorHAnsi" w:cstheme="minorHAnsi"/>
          <w:color w:val="000000"/>
          <w:sz w:val="24"/>
          <w:szCs w:val="24"/>
        </w:rPr>
        <w:fldChar w:fldCharType="separate"/>
      </w:r>
      <w:r w:rsidR="007B585B">
        <w:rPr>
          <w:rFonts w:asciiTheme="minorHAnsi" w:hAnsiTheme="minorHAnsi" w:cstheme="minorHAnsi"/>
          <w:noProof/>
          <w:color w:val="000000"/>
          <w:sz w:val="24"/>
          <w:szCs w:val="24"/>
        </w:rPr>
        <w:t>21 March 2022</w:t>
      </w:r>
      <w:r>
        <w:rPr>
          <w:rFonts w:asciiTheme="minorHAnsi" w:hAnsiTheme="minorHAnsi" w:cstheme="minorHAnsi"/>
          <w:color w:val="000000"/>
          <w:sz w:val="24"/>
          <w:szCs w:val="24"/>
        </w:rPr>
        <w:fldChar w:fldCharType="end"/>
      </w:r>
    </w:p>
    <w:sectPr w:rsidR="0021748B" w:rsidSect="007735B2">
      <w:headerReference w:type="even" r:id="rId11"/>
      <w:headerReference w:type="default" r:id="rId12"/>
      <w:footerReference w:type="even" r:id="rId13"/>
      <w:footerReference w:type="default" r:id="rId14"/>
      <w:headerReference w:type="first" r:id="rId15"/>
      <w:footerReference w:type="first" r:id="rId16"/>
      <w:pgSz w:w="11906" w:h="16838" w:code="9"/>
      <w:pgMar w:top="567" w:right="1021" w:bottom="1440" w:left="1021" w:header="5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1AE00" w14:textId="77777777" w:rsidR="00F703DA" w:rsidRDefault="00F703DA" w:rsidP="00AD7D31">
      <w:pPr>
        <w:spacing w:after="0" w:line="240" w:lineRule="auto"/>
      </w:pPr>
      <w:r>
        <w:separator/>
      </w:r>
    </w:p>
  </w:endnote>
  <w:endnote w:type="continuationSeparator" w:id="0">
    <w:p w14:paraId="5832C244" w14:textId="77777777" w:rsidR="00F703DA" w:rsidRDefault="00F703D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62005" w14:textId="77777777" w:rsidR="004D0BEC" w:rsidRDefault="004D0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61513" w14:textId="77777777" w:rsidR="004D0BEC" w:rsidRDefault="004D0B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8C5119" w:rsidRPr="00910ED5" w14:paraId="2A05787E" w14:textId="77777777" w:rsidTr="005071C3">
      <w:trPr>
        <w:trHeight w:val="285"/>
        <w:jc w:val="right"/>
      </w:trPr>
      <w:tc>
        <w:tcPr>
          <w:tcW w:w="5670" w:type="dxa"/>
          <w:gridSpan w:val="4"/>
          <w:tcBorders>
            <w:bottom w:val="nil"/>
          </w:tcBorders>
        </w:tcPr>
        <w:p w14:paraId="13150FA2" w14:textId="77777777" w:rsidR="008C5119" w:rsidRPr="00910ED5" w:rsidRDefault="008C5119" w:rsidP="008C5119">
          <w:pPr>
            <w:tabs>
              <w:tab w:val="center" w:pos="4513"/>
              <w:tab w:val="right" w:pos="9026"/>
            </w:tabs>
            <w:spacing w:before="40" w:after="40"/>
            <w:jc w:val="right"/>
            <w:rPr>
              <w:b/>
              <w:bCs/>
              <w:color w:val="724793" w:themeColor="accent2"/>
              <w:spacing w:val="-1"/>
              <w:sz w:val="8"/>
              <w:szCs w:val="8"/>
            </w:rPr>
          </w:pPr>
        </w:p>
      </w:tc>
    </w:tr>
    <w:tr w:rsidR="008C5119" w:rsidRPr="00910ED5" w14:paraId="3A760989" w14:textId="77777777" w:rsidTr="005071C3">
      <w:trPr>
        <w:trHeight w:val="340"/>
        <w:jc w:val="right"/>
      </w:trPr>
      <w:tc>
        <w:tcPr>
          <w:tcW w:w="5670" w:type="dxa"/>
          <w:gridSpan w:val="4"/>
          <w:tcBorders>
            <w:top w:val="nil"/>
            <w:bottom w:val="single" w:sz="4" w:space="0" w:color="724793"/>
          </w:tcBorders>
        </w:tcPr>
        <w:p w14:paraId="2EEC4DEB"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w:t>
          </w:r>
          <w:r w:rsidR="00CA4B9B" w:rsidRPr="00910ED5">
            <w:rPr>
              <w:color w:val="724793" w:themeColor="accent2"/>
              <w:spacing w:val="-4"/>
              <w:sz w:val="18"/>
              <w:szCs w:val="18"/>
            </w:rPr>
            <w:t>GPO Box 1020</w:t>
          </w:r>
          <w:r w:rsidR="00CA4B9B">
            <w:rPr>
              <w:color w:val="724793" w:themeColor="accent2"/>
              <w:spacing w:val="-4"/>
              <w:sz w:val="18"/>
              <w:szCs w:val="18"/>
            </w:rPr>
            <w:t xml:space="preserve">, </w:t>
          </w:r>
          <w:r w:rsidRPr="00910ED5">
            <w:rPr>
              <w:color w:val="724793" w:themeColor="accent2"/>
              <w:spacing w:val="-4"/>
              <w:sz w:val="18"/>
              <w:szCs w:val="18"/>
            </w:rPr>
            <w:t>Canberra ACT 2601</w:t>
          </w:r>
        </w:p>
      </w:tc>
    </w:tr>
    <w:tr w:rsidR="008C5119" w:rsidRPr="00910ED5" w14:paraId="473EB6D7" w14:textId="77777777" w:rsidTr="005071C3">
      <w:trPr>
        <w:trHeight w:val="20"/>
        <w:jc w:val="right"/>
      </w:trPr>
      <w:tc>
        <w:tcPr>
          <w:tcW w:w="142" w:type="dxa"/>
          <w:tcBorders>
            <w:top w:val="single" w:sz="4" w:space="0" w:color="724793"/>
            <w:bottom w:val="nil"/>
          </w:tcBorders>
          <w:vAlign w:val="center"/>
        </w:tcPr>
        <w:p w14:paraId="5D58AC74"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2DDCB642"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0748CCD5" w14:textId="77777777" w:rsidR="008C5119" w:rsidRPr="00910ED5" w:rsidRDefault="00751F7B"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1CBCEFBC" wp14:editId="1745B360">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BA566A"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008C5119" w:rsidRPr="00910ED5">
            <w:rPr>
              <w:color w:val="724793" w:themeColor="accent2"/>
              <w:spacing w:val="-4"/>
              <w:sz w:val="18"/>
              <w:szCs w:val="18"/>
            </w:rPr>
            <w:t xml:space="preserve">  </w:t>
          </w:r>
          <w:r w:rsidR="006F4E04" w:rsidRPr="00910ED5">
            <w:rPr>
              <w:color w:val="724793" w:themeColor="accent2"/>
              <w:spacing w:val="-4"/>
              <w:sz w:val="18"/>
              <w:szCs w:val="18"/>
            </w:rPr>
            <w:t xml:space="preserve">+61 2 6205 </w:t>
          </w:r>
          <w:r w:rsidR="005071C3">
            <w:rPr>
              <w:color w:val="724793" w:themeColor="accent2"/>
              <w:spacing w:val="-4"/>
              <w:sz w:val="18"/>
              <w:szCs w:val="18"/>
            </w:rPr>
            <w:t>1470</w:t>
          </w:r>
          <w:r w:rsidR="006F4E04" w:rsidRPr="00910ED5">
            <w:rPr>
              <w:color w:val="724793" w:themeColor="accent2"/>
              <w:spacing w:val="-4"/>
              <w:sz w:val="18"/>
              <w:szCs w:val="18"/>
            </w:rPr>
            <w:t xml:space="preserve">    </w:t>
          </w:r>
        </w:p>
      </w:tc>
      <w:tc>
        <w:tcPr>
          <w:tcW w:w="1843" w:type="dxa"/>
          <w:tcBorders>
            <w:top w:val="single" w:sz="4" w:space="0" w:color="724793"/>
          </w:tcBorders>
          <w:vAlign w:val="center"/>
        </w:tcPr>
        <w:p w14:paraId="0EE6CC77"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67FF2691" wp14:editId="42776776">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C345B3"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5071C3">
            <w:rPr>
              <w:color w:val="724793" w:themeColor="accent2"/>
              <w:spacing w:val="-4"/>
              <w:sz w:val="18"/>
              <w:szCs w:val="18"/>
            </w:rPr>
            <w:t>steel</w:t>
          </w:r>
          <w:r w:rsidRPr="00910ED5">
            <w:rPr>
              <w:color w:val="724793" w:themeColor="accent2"/>
              <w:spacing w:val="-4"/>
              <w:sz w:val="18"/>
              <w:szCs w:val="18"/>
            </w:rPr>
            <w:t>@act.gov.au</w:t>
          </w:r>
        </w:p>
      </w:tc>
    </w:tr>
    <w:tr w:rsidR="008C5119" w:rsidRPr="00910ED5" w14:paraId="2C009BEE" w14:textId="77777777" w:rsidTr="005071C3">
      <w:trPr>
        <w:trHeight w:val="20"/>
        <w:jc w:val="right"/>
      </w:trPr>
      <w:tc>
        <w:tcPr>
          <w:tcW w:w="142" w:type="dxa"/>
          <w:tcBorders>
            <w:top w:val="nil"/>
            <w:bottom w:val="nil"/>
          </w:tcBorders>
          <w:vAlign w:val="center"/>
        </w:tcPr>
        <w:p w14:paraId="4BF92621"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30389987"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79C8EB16" wp14:editId="2BEFA74D">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E7EFE3"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005071C3">
            <w:rPr>
              <w:color w:val="724793" w:themeColor="accent2"/>
              <w:spacing w:val="-4"/>
              <w:sz w:val="18"/>
              <w:szCs w:val="18"/>
            </w:rPr>
            <w:t>@ChrisSteelMLA</w:t>
          </w:r>
        </w:p>
      </w:tc>
      <w:tc>
        <w:tcPr>
          <w:tcW w:w="1984" w:type="dxa"/>
          <w:vAlign w:val="center"/>
        </w:tcPr>
        <w:p w14:paraId="0666AC35" w14:textId="4E2447AC"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23F1F5A3" wp14:editId="14693EB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F3F4A5"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C5119"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chrissteella</w:t>
          </w:r>
          <w:r w:rsidR="004D0BEC">
            <w:rPr>
              <w:color w:val="724793" w:themeColor="accent2"/>
              <w:spacing w:val="-4"/>
              <w:sz w:val="18"/>
              <w:szCs w:val="18"/>
            </w:rPr>
            <w:t>b</w:t>
          </w:r>
          <w:r>
            <w:rPr>
              <w:color w:val="724793" w:themeColor="accent2"/>
              <w:spacing w:val="-4"/>
              <w:sz w:val="18"/>
              <w:szCs w:val="18"/>
            </w:rPr>
            <w:t>or</w:t>
          </w:r>
          <w:proofErr w:type="spellEnd"/>
        </w:p>
      </w:tc>
      <w:tc>
        <w:tcPr>
          <w:tcW w:w="1843" w:type="dxa"/>
          <w:vAlign w:val="center"/>
        </w:tcPr>
        <w:p w14:paraId="2BE930C4" w14:textId="77777777"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2496C2ED" wp14:editId="46C0C188">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C9BB4"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C5119"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2E6AD34D" w14:textId="77777777" w:rsidR="008C5119" w:rsidRDefault="008C5119" w:rsidP="008C5119">
    <w:pPr>
      <w:pStyle w:val="Footer"/>
    </w:pPr>
    <w:r>
      <w:rPr>
        <w:noProof/>
        <w:lang w:eastAsia="en-AU"/>
      </w:rPr>
      <w:drawing>
        <wp:anchor distT="0" distB="0" distL="114300" distR="114300" simplePos="0" relativeHeight="251677696" behindDoc="1" locked="0" layoutInCell="1" allowOverlap="1" wp14:anchorId="6BCD6A87" wp14:editId="427C9B01">
          <wp:simplePos x="0" y="0"/>
          <wp:positionH relativeFrom="page">
            <wp:posOffset>4763</wp:posOffset>
          </wp:positionH>
          <wp:positionV relativeFrom="paragraph">
            <wp:posOffset>-949150</wp:posOffset>
          </wp:positionV>
          <wp:extent cx="7162800" cy="1502235"/>
          <wp:effectExtent l="0" t="0" r="0" b="3175"/>
          <wp:wrapNone/>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533902A5"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F3FB6" w14:textId="77777777" w:rsidR="00F703DA" w:rsidRDefault="00F703DA" w:rsidP="00AD7D31">
      <w:pPr>
        <w:spacing w:after="0" w:line="240" w:lineRule="auto"/>
      </w:pPr>
      <w:r>
        <w:separator/>
      </w:r>
    </w:p>
  </w:footnote>
  <w:footnote w:type="continuationSeparator" w:id="0">
    <w:p w14:paraId="342D1665" w14:textId="77777777" w:rsidR="00F703DA" w:rsidRDefault="00F703DA"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8BDEA" w14:textId="77777777" w:rsidR="004D0BEC" w:rsidRDefault="004D0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5322" w14:textId="31D261B4" w:rsidR="00AD7D31" w:rsidRDefault="00AD7D31" w:rsidP="007735B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3F2B9"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48AECB90" wp14:editId="74C41F5D">
          <wp:simplePos x="0" y="0"/>
          <wp:positionH relativeFrom="margin">
            <wp:posOffset>-619758</wp:posOffset>
          </wp:positionH>
          <wp:positionV relativeFrom="paragraph">
            <wp:posOffset>-36195</wp:posOffset>
          </wp:positionV>
          <wp:extent cx="7538814" cy="1580719"/>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2F41AA3" wp14:editId="09AEAFC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23A20D"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34636585" w14:textId="77777777" w:rsidR="00B90D33" w:rsidRDefault="005071C3" w:rsidP="00B90D33">
    <w:pPr>
      <w:pStyle w:val="NormalWeb"/>
      <w:spacing w:before="0" w:beforeAutospacing="0" w:after="200" w:afterAutospacing="0"/>
      <w:rPr>
        <w:rStyle w:val="portfolio1"/>
      </w:rPr>
    </w:pPr>
    <w:r>
      <w:rPr>
        <w:b/>
        <w:color w:val="231F20"/>
        <w:spacing w:val="-1"/>
        <w:sz w:val="24"/>
      </w:rPr>
      <w:t>Chris Steel</w:t>
    </w:r>
    <w:r w:rsidR="006F4E04">
      <w:rPr>
        <w:b/>
        <w:color w:val="231F20"/>
        <w:spacing w:val="-1"/>
        <w:sz w:val="24"/>
      </w:rPr>
      <w:t xml:space="preserve"> MLA</w:t>
    </w:r>
    <w:r w:rsidR="006F4E04" w:rsidRPr="00DD766A">
      <w:t xml:space="preserve"> </w:t>
    </w:r>
    <w:r w:rsidR="00B90D33">
      <w:rPr>
        <w:rStyle w:val="portfolio1"/>
      </w:rPr>
      <w:br/>
    </w:r>
    <w:r w:rsidR="00B90D33">
      <w:rPr>
        <w:rFonts w:cs="Calibri"/>
        <w:color w:val="000000"/>
      </w:rPr>
      <w:t>Minister for Transport and City Services</w:t>
    </w:r>
    <w:r w:rsidR="00B90D33">
      <w:rPr>
        <w:rFonts w:cs="Calibri"/>
        <w:color w:val="000000"/>
      </w:rPr>
      <w:br/>
      <w:t>Minister for Skills</w:t>
    </w:r>
    <w:r w:rsidR="00B90D33">
      <w:rPr>
        <w:rFonts w:cs="Calibri"/>
        <w:color w:val="000000"/>
      </w:rPr>
      <w:br/>
      <w:t>Special Minister of State</w:t>
    </w:r>
  </w:p>
  <w:p w14:paraId="643A6FA3" w14:textId="77777777" w:rsidR="005071C3" w:rsidRPr="00010CFE" w:rsidRDefault="00B90D33" w:rsidP="00B90D33">
    <w:pPr>
      <w:pStyle w:val="NormalWeb"/>
      <w:spacing w:before="0" w:beforeAutospacing="0" w:after="200" w:afterAutospacing="0"/>
    </w:pPr>
    <w:r w:rsidRPr="007A678C">
      <w:rPr>
        <w:rStyle w:val="portfolio1"/>
      </w:rPr>
      <w:t>Mem</w:t>
    </w:r>
    <w:r>
      <w:t>ber for Murrumbidgee</w:t>
    </w:r>
    <w:r>
      <w:rPr>
        <w:noProof/>
        <w:sz w:val="12"/>
        <w:szCs w:val="20"/>
      </w:rPr>
      <w:t xml:space="preserve"> </w:t>
    </w:r>
    <w:r w:rsidR="005071C3">
      <w:rPr>
        <w:noProof/>
        <w:sz w:val="12"/>
        <w:szCs w:val="20"/>
      </w:rPr>
      <mc:AlternateContent>
        <mc:Choice Requires="wps">
          <w:drawing>
            <wp:anchor distT="0" distB="0" distL="114300" distR="114300" simplePos="0" relativeHeight="251679744" behindDoc="0" locked="0" layoutInCell="1" allowOverlap="1" wp14:anchorId="0D99AFCC" wp14:editId="5BF9E46C">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8A4B6" id="Straight Connector 100"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p>
  <w:p w14:paraId="30D9B5A1" w14:textId="77777777" w:rsidR="00A6097C" w:rsidRPr="00003B4A" w:rsidRDefault="00A6097C" w:rsidP="005071C3">
    <w:pPr>
      <w:pStyle w:val="Portfolio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8970AC"/>
    <w:multiLevelType w:val="hybridMultilevel"/>
    <w:tmpl w:val="95929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83"/>
    <w:rsid w:val="00003B4A"/>
    <w:rsid w:val="00010CFE"/>
    <w:rsid w:val="000125FC"/>
    <w:rsid w:val="00027AFE"/>
    <w:rsid w:val="00030ADF"/>
    <w:rsid w:val="0006371F"/>
    <w:rsid w:val="000C331E"/>
    <w:rsid w:val="000D7B66"/>
    <w:rsid w:val="000E5993"/>
    <w:rsid w:val="00114883"/>
    <w:rsid w:val="00131016"/>
    <w:rsid w:val="001450DC"/>
    <w:rsid w:val="001804F3"/>
    <w:rsid w:val="001851B2"/>
    <w:rsid w:val="00195EAD"/>
    <w:rsid w:val="001C25E5"/>
    <w:rsid w:val="001D7389"/>
    <w:rsid w:val="001F109C"/>
    <w:rsid w:val="0021748B"/>
    <w:rsid w:val="00240F3E"/>
    <w:rsid w:val="002450E9"/>
    <w:rsid w:val="00283D3B"/>
    <w:rsid w:val="002A2DAD"/>
    <w:rsid w:val="002D4441"/>
    <w:rsid w:val="002E1D40"/>
    <w:rsid w:val="00313E4A"/>
    <w:rsid w:val="0036596F"/>
    <w:rsid w:val="003871D9"/>
    <w:rsid w:val="00393CFD"/>
    <w:rsid w:val="003E4068"/>
    <w:rsid w:val="0041104E"/>
    <w:rsid w:val="004517FA"/>
    <w:rsid w:val="00471BB4"/>
    <w:rsid w:val="004D0BEC"/>
    <w:rsid w:val="005071C3"/>
    <w:rsid w:val="005318D2"/>
    <w:rsid w:val="005351C5"/>
    <w:rsid w:val="0055749D"/>
    <w:rsid w:val="00573422"/>
    <w:rsid w:val="005C4787"/>
    <w:rsid w:val="005E7DE1"/>
    <w:rsid w:val="0061539D"/>
    <w:rsid w:val="0061634E"/>
    <w:rsid w:val="006205B9"/>
    <w:rsid w:val="0064748B"/>
    <w:rsid w:val="00655CD8"/>
    <w:rsid w:val="00681BBD"/>
    <w:rsid w:val="00696899"/>
    <w:rsid w:val="006A1B70"/>
    <w:rsid w:val="006A743A"/>
    <w:rsid w:val="006C6335"/>
    <w:rsid w:val="006F4E04"/>
    <w:rsid w:val="00712BA7"/>
    <w:rsid w:val="00725519"/>
    <w:rsid w:val="00742013"/>
    <w:rsid w:val="00743F56"/>
    <w:rsid w:val="00751F7B"/>
    <w:rsid w:val="0076461E"/>
    <w:rsid w:val="007735B2"/>
    <w:rsid w:val="00795E1D"/>
    <w:rsid w:val="00796E6C"/>
    <w:rsid w:val="007B465C"/>
    <w:rsid w:val="007B585B"/>
    <w:rsid w:val="007D1168"/>
    <w:rsid w:val="007D7FAC"/>
    <w:rsid w:val="007F5BA8"/>
    <w:rsid w:val="0080166D"/>
    <w:rsid w:val="00806ACB"/>
    <w:rsid w:val="00831C9B"/>
    <w:rsid w:val="00834846"/>
    <w:rsid w:val="00855531"/>
    <w:rsid w:val="00887AFC"/>
    <w:rsid w:val="00892125"/>
    <w:rsid w:val="008A04F4"/>
    <w:rsid w:val="008C5119"/>
    <w:rsid w:val="008D15E5"/>
    <w:rsid w:val="008D37E0"/>
    <w:rsid w:val="008F4151"/>
    <w:rsid w:val="00905F4F"/>
    <w:rsid w:val="00911EDC"/>
    <w:rsid w:val="00930735"/>
    <w:rsid w:val="00931A48"/>
    <w:rsid w:val="009434D4"/>
    <w:rsid w:val="009504A6"/>
    <w:rsid w:val="009B6D21"/>
    <w:rsid w:val="009C2877"/>
    <w:rsid w:val="009E052E"/>
    <w:rsid w:val="00A031A0"/>
    <w:rsid w:val="00A23B67"/>
    <w:rsid w:val="00A2718B"/>
    <w:rsid w:val="00A3038C"/>
    <w:rsid w:val="00A43299"/>
    <w:rsid w:val="00A6097C"/>
    <w:rsid w:val="00AA11F1"/>
    <w:rsid w:val="00AD7D31"/>
    <w:rsid w:val="00AF08DA"/>
    <w:rsid w:val="00AF2B15"/>
    <w:rsid w:val="00B478E3"/>
    <w:rsid w:val="00B85096"/>
    <w:rsid w:val="00B90D33"/>
    <w:rsid w:val="00B91F55"/>
    <w:rsid w:val="00BB4689"/>
    <w:rsid w:val="00C04DFF"/>
    <w:rsid w:val="00CA0045"/>
    <w:rsid w:val="00CA4B9B"/>
    <w:rsid w:val="00D14F83"/>
    <w:rsid w:val="00DD4E8C"/>
    <w:rsid w:val="00DD766A"/>
    <w:rsid w:val="00E04FD9"/>
    <w:rsid w:val="00E80BC3"/>
    <w:rsid w:val="00E917C0"/>
    <w:rsid w:val="00EA7B1C"/>
    <w:rsid w:val="00EB388C"/>
    <w:rsid w:val="00ED5634"/>
    <w:rsid w:val="00EE601A"/>
    <w:rsid w:val="00EE6CA3"/>
    <w:rsid w:val="00EF0A8B"/>
    <w:rsid w:val="00F14007"/>
    <w:rsid w:val="00F50739"/>
    <w:rsid w:val="00F703DA"/>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7AAD2"/>
  <w15:chartTrackingRefBased/>
  <w15:docId w15:val="{8F5D8852-704D-4FCB-A593-9117AF44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010CF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010CFE"/>
  </w:style>
  <w:style w:type="character" w:customStyle="1" w:styleId="minister1">
    <w:name w:val="minister1"/>
    <w:basedOn w:val="DefaultParagraphFont"/>
    <w:rsid w:val="00B90D33"/>
    <w:rPr>
      <w:rFonts w:ascii="Calibri" w:hAnsi="Calibri" w:hint="default"/>
      <w:b/>
      <w:bCs/>
      <w:i w:val="0"/>
      <w:iCs w:val="0"/>
      <w:smallCaps w:val="0"/>
      <w:color w:val="000000"/>
      <w:sz w:val="42"/>
      <w:szCs w:val="42"/>
    </w:rPr>
  </w:style>
  <w:style w:type="character" w:customStyle="1" w:styleId="mla1">
    <w:name w:val="mla1"/>
    <w:basedOn w:val="DefaultParagraphFont"/>
    <w:rsid w:val="00B90D33"/>
    <w:rPr>
      <w:rFonts w:ascii="Calibri" w:hAnsi="Calibri" w:hint="default"/>
      <w:b/>
      <w:bCs/>
      <w:i w:val="0"/>
      <w:iCs w:val="0"/>
      <w:smallCaps w:val="0"/>
      <w:color w:val="000000"/>
      <w:sz w:val="24"/>
      <w:szCs w:val="24"/>
    </w:rPr>
  </w:style>
  <w:style w:type="character" w:styleId="PlaceholderText">
    <w:name w:val="Placeholder Text"/>
    <w:basedOn w:val="DefaultParagraphFont"/>
    <w:uiPriority w:val="99"/>
    <w:semiHidden/>
    <w:rsid w:val="00B478E3"/>
    <w:rPr>
      <w:color w:val="808080"/>
    </w:rPr>
  </w:style>
  <w:style w:type="paragraph" w:styleId="ListParagraph">
    <w:name w:val="List Paragraph"/>
    <w:basedOn w:val="Normal"/>
    <w:uiPriority w:val="34"/>
    <w:qFormat/>
    <w:rsid w:val="0057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ourne\Downloads\ChrisSteel-Letterhead%20(2).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f6c841be-bb08-4901-87b0-0033aa80d2c6"/>
    <ds:schemaRef ds:uri="http://purl.org/dc/elements/1.1/"/>
    <ds:schemaRef ds:uri="http://purl.org/dc/terms/"/>
    <ds:schemaRef ds:uri="http://purl.org/dc/dcmitype/"/>
    <ds:schemaRef ds:uri="4d47241e-7224-40da-83d9-1113ff4a4334"/>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D79EDF69-DA19-4AB0-A341-ADAE9E85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050A4-2303-4588-9F1B-1EEC7068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ChrisSteel-Letterhead (2).dotx</Template>
  <TotalTime>2</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Scrutiny response - Domestic Animals Legislation Amendment Bill 2022</vt:lpstr>
    </vt:vector>
  </TitlesOfParts>
  <Company>ACT Government</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response - Domestic Animals Legislation Amendment Bill 2022</dc:title>
  <dc:subject/>
  <dc:creator/>
  <cp:keywords/>
  <dc:description/>
  <cp:lastModifiedBy>Shannon, Anne</cp:lastModifiedBy>
  <cp:revision>3</cp:revision>
  <cp:lastPrinted>2018-08-24T07:17:00Z</cp:lastPrinted>
  <dcterms:created xsi:type="dcterms:W3CDTF">2022-03-21T03:54:00Z</dcterms:created>
  <dcterms:modified xsi:type="dcterms:W3CDTF">2022-03-21T03:55:00Z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A33226728</vt:lpwstr>
  </property>
  <property fmtid="{D5CDD505-2E9C-101B-9397-08002B2CF9AE}" pid="4" name="Objective-Title">
    <vt:lpwstr>Attachment D - ChrisSteel-Letterhead - MIN S2022/00534</vt:lpwstr>
  </property>
  <property fmtid="{D5CDD505-2E9C-101B-9397-08002B2CF9AE}" pid="5" name="Objective-Comment">
    <vt:lpwstr/>
  </property>
  <property fmtid="{D5CDD505-2E9C-101B-9397-08002B2CF9AE}" pid="6" name="Objective-CreationStamp">
    <vt:filetime>2022-03-15T22:50:01Z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2022-03-17T02:57:18Z</vt:filetime>
  </property>
  <property fmtid="{D5CDD505-2E9C-101B-9397-08002B2CF9AE}" pid="10" name="Objective-ModificationStamp">
    <vt:filetime>2022-03-17T02:57:18Z</vt:filetime>
  </property>
  <property fmtid="{D5CDD505-2E9C-101B-9397-08002B2CF9AE}" pid="11" name="Objective-Owner">
    <vt:lpwstr>Objective Administrator</vt:lpwstr>
  </property>
  <property fmtid="{D5CDD505-2E9C-101B-9397-08002B2CF9AE}" pid="12" name="Objective-Path">
    <vt:lpwstr>Whole of ACT Government:TCCS STRUCTURE - Content Restriction Hierarchy:01. Assembly, Cabinet, Ministerial:03. Ministerials:02. Active:Minister Brief:TCBS - MIN S2022/00534 - Response to Scrutiny Report No 13 - Domestic Animals Legislation Amendment Bill 2</vt:lpwstr>
  </property>
  <property fmtid="{D5CDD505-2E9C-101B-9397-08002B2CF9AE}" pid="13" name="Objective-Parent">
    <vt:lpwstr>TCBS - MIN S2022/00534 - Response to Scrutiny Report No 13 - Domestic Animals Legislation Amendment Bill 2022 - Minister Brief</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qA734792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Objective-OM Author">
    <vt:lpwstr/>
  </property>
  <property fmtid="{D5CDD505-2E9C-101B-9397-08002B2CF9AE}" pid="31" name="Objective-OM Author Organisation">
    <vt:lpwstr/>
  </property>
  <property fmtid="{D5CDD505-2E9C-101B-9397-08002B2CF9AE}" pid="32" name="Objective-OM Author Type">
    <vt:lpwstr/>
  </property>
  <property fmtid="{D5CDD505-2E9C-101B-9397-08002B2CF9AE}" pid="33" name="Objective-OM Date Received">
    <vt:lpwstr/>
  </property>
  <property fmtid="{D5CDD505-2E9C-101B-9397-08002B2CF9AE}" pid="34" name="Objective-OM Date of Document">
    <vt:lpwstr/>
  </property>
  <property fmtid="{D5CDD505-2E9C-101B-9397-08002B2CF9AE}" pid="35" name="Objective-OM External Reference">
    <vt:lpwstr/>
  </property>
  <property fmtid="{D5CDD505-2E9C-101B-9397-08002B2CF9AE}" pid="36" name="Objective-OM Reference">
    <vt:lpwstr/>
  </property>
  <property fmtid="{D5CDD505-2E9C-101B-9397-08002B2CF9AE}" pid="37" name="Objective-OM Topic">
    <vt:lpwstr/>
  </property>
  <property fmtid="{D5CDD505-2E9C-101B-9397-08002B2CF9AE}" pid="38" name="Objective-Suburb">
    <vt:lpwstr/>
  </property>
</Properties>
</file>