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249479B9" w:rsidR="00AF12AB" w:rsidRPr="003A049B" w:rsidRDefault="00E30E23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on </w:t>
      </w:r>
      <w:r w:rsidR="00FD2FC7">
        <w:rPr>
          <w:sz w:val="36"/>
          <w:szCs w:val="36"/>
        </w:rPr>
        <w:t>lowering the Voting Age</w:t>
      </w:r>
    </w:p>
    <w:p w14:paraId="7FE1383C" w14:textId="77777777" w:rsidR="00AF12AB" w:rsidRDefault="00AF12AB" w:rsidP="00AF12AB"/>
    <w:p w14:paraId="2A4482AF" w14:textId="1B502538" w:rsidR="00AF12AB" w:rsidRDefault="00AF12AB" w:rsidP="00AF12AB"/>
    <w:p w14:paraId="10125588" w14:textId="7A368AC2" w:rsidR="00AF12AB" w:rsidRDefault="00450FBE" w:rsidP="00AF12AB">
      <w:r>
        <w:t xml:space="preserve">An Assembly Committee </w:t>
      </w:r>
      <w:r w:rsidR="00137DEB">
        <w:t>recommends</w:t>
      </w:r>
      <w:r>
        <w:t xml:space="preserve"> </w:t>
      </w:r>
      <w:r w:rsidR="00FD2FC7">
        <w:t xml:space="preserve">the voting age for territory elections remain at 18 years. </w:t>
      </w:r>
      <w:r w:rsidR="006E7EED">
        <w:t xml:space="preserve"> </w:t>
      </w:r>
    </w:p>
    <w:p w14:paraId="15258D70" w14:textId="5CAFB2EA" w:rsidR="00FD2FC7" w:rsidRDefault="00FD2FC7" w:rsidP="00AF12AB"/>
    <w:p w14:paraId="5B6FA1CF" w14:textId="70E31548" w:rsidR="00FD2FC7" w:rsidRDefault="00FD2FC7" w:rsidP="00AF12AB">
      <w:r>
        <w:t xml:space="preserve">On </w:t>
      </w:r>
      <w:r w:rsidR="00137DEB">
        <w:t>2 December 2021</w:t>
      </w:r>
      <w:r>
        <w:t xml:space="preserve"> Johnathan Davis MLA and Andrew Braddock MLA presented the Electoral Amendment Bill 2021</w:t>
      </w:r>
      <w:r w:rsidR="00137DEB">
        <w:t xml:space="preserve">, proposing to lower the voting age to 16 years for ACT elections. </w:t>
      </w:r>
    </w:p>
    <w:p w14:paraId="3289B208" w14:textId="77777777" w:rsidR="006E7EED" w:rsidRDefault="006E7EED" w:rsidP="006E7EED"/>
    <w:p w14:paraId="1A7F7927" w14:textId="0BE4F3B3" w:rsidR="00FD2FC7" w:rsidRDefault="006E7EED" w:rsidP="006E7EED">
      <w:r>
        <w:t xml:space="preserve">The Justice and Community Safety </w:t>
      </w:r>
      <w:r w:rsidR="00137DEB">
        <w:t xml:space="preserve">Committee </w:t>
      </w:r>
      <w:r w:rsidR="00FD2FC7">
        <w:t xml:space="preserve">conducted an inquiry into the Bill, and </w:t>
      </w:r>
      <w:r w:rsidR="00137DEB">
        <w:t>today issued a report recommending</w:t>
      </w:r>
      <w:r w:rsidR="00FD2FC7">
        <w:t xml:space="preserve"> that </w:t>
      </w:r>
      <w:r w:rsidR="00137DEB">
        <w:t xml:space="preserve">the </w:t>
      </w:r>
      <w:r w:rsidR="00BC5F88">
        <w:t>Assembly</w:t>
      </w:r>
      <w:r w:rsidR="00FD2FC7">
        <w:t xml:space="preserve"> not pass the </w:t>
      </w:r>
      <w:r w:rsidR="00BC5F88">
        <w:t>Bill</w:t>
      </w:r>
      <w:r w:rsidR="00FD2FC7">
        <w:t>.  The committee suggest</w:t>
      </w:r>
      <w:r w:rsidR="00137DEB">
        <w:t>s</w:t>
      </w:r>
      <w:r w:rsidR="00FD2FC7">
        <w:t xml:space="preserve"> that </w:t>
      </w:r>
      <w:r w:rsidR="00BC5F88">
        <w:t xml:space="preserve">the </w:t>
      </w:r>
      <w:r w:rsidR="00FD2FC7">
        <w:t xml:space="preserve">ACT Government instead explore alternative ways to </w:t>
      </w:r>
      <w:r w:rsidR="00137DEB">
        <w:t xml:space="preserve">further </w:t>
      </w:r>
      <w:r w:rsidR="00FD2FC7">
        <w:t xml:space="preserve">engage young people in the democratic process.  </w:t>
      </w:r>
    </w:p>
    <w:p w14:paraId="767B0FFB" w14:textId="6A211361" w:rsidR="00D6336C" w:rsidRDefault="00D6336C" w:rsidP="006E7EED"/>
    <w:p w14:paraId="11F1728B" w14:textId="7DC74655" w:rsidR="00D6336C" w:rsidRPr="0045082E" w:rsidRDefault="00A17EB4" w:rsidP="006E7EED">
      <w:r w:rsidRPr="0045082E">
        <w:t>One of the committee members, Andrew</w:t>
      </w:r>
      <w:r w:rsidR="00D6336C" w:rsidRPr="0045082E">
        <w:t xml:space="preserve"> Braddock MLA</w:t>
      </w:r>
      <w:r w:rsidRPr="0045082E">
        <w:t>,</w:t>
      </w:r>
      <w:r w:rsidR="00D6336C" w:rsidRPr="0045082E">
        <w:t xml:space="preserve"> presented a dissenting report. </w:t>
      </w:r>
    </w:p>
    <w:p w14:paraId="095A9A3C" w14:textId="73DBA212" w:rsidR="00FE3C19" w:rsidRPr="0045082E" w:rsidRDefault="00FE3C19" w:rsidP="006E7EED"/>
    <w:p w14:paraId="4BE5882C" w14:textId="480503E9" w:rsidR="00FE3C19" w:rsidRDefault="00A962A1" w:rsidP="006E7EED">
      <w:r w:rsidRPr="0045082E">
        <w:t>A major theme in the inquiry was the fact that the</w:t>
      </w:r>
      <w:r w:rsidR="00FE3C19" w:rsidRPr="0045082E">
        <w:t xml:space="preserve"> Bill would </w:t>
      </w:r>
      <w:r w:rsidR="00D6336C" w:rsidRPr="0045082E">
        <w:t>compel</w:t>
      </w:r>
      <w:r w:rsidR="00FE3C19" w:rsidRPr="0045082E">
        <w:t xml:space="preserve"> young</w:t>
      </w:r>
      <w:r w:rsidR="00FE3C19">
        <w:t xml:space="preserve"> people aged 16-17 years to vote in ACT elections, and impose offences and penalties for non-compliance.</w:t>
      </w:r>
      <w:r>
        <w:t xml:space="preserve">  </w:t>
      </w:r>
    </w:p>
    <w:p w14:paraId="6703ABE9" w14:textId="12E6FE89" w:rsidR="00137DEB" w:rsidRDefault="00137DEB" w:rsidP="006E7EED"/>
    <w:p w14:paraId="42BF8F08" w14:textId="085A80E7" w:rsidR="00137DEB" w:rsidRDefault="00137DEB" w:rsidP="006E7EED">
      <w:r>
        <w:t xml:space="preserve">The committee received 18 submissions, and 438 people participated in an online survey. </w:t>
      </w:r>
    </w:p>
    <w:p w14:paraId="01D78A12" w14:textId="77777777" w:rsidR="00FD2FC7" w:rsidRDefault="00FD2FC7" w:rsidP="006E7EED"/>
    <w:p w14:paraId="04243277" w14:textId="0DF1DFEC" w:rsidR="00B8224E" w:rsidRPr="00BE608B" w:rsidRDefault="00B8224E" w:rsidP="00AF12AB">
      <w:r>
        <w:t xml:space="preserve">The report is available at: </w:t>
      </w:r>
      <w:r w:rsidR="00230C8F">
        <w:t>&lt;</w:t>
      </w:r>
      <w:hyperlink r:id="rId8" w:history="1">
        <w:r w:rsidR="00230C8F" w:rsidRPr="00680CC7">
          <w:rPr>
            <w:rStyle w:val="Hyperlink"/>
          </w:rPr>
          <w:t>www.parliament.act.gov.au/parliamentary-business/in-committees/recent-reports</w:t>
        </w:r>
      </w:hyperlink>
      <w:r w:rsidR="00230C8F">
        <w:t>&gt;</w:t>
      </w:r>
    </w:p>
    <w:p w14:paraId="74FCA67B" w14:textId="77777777" w:rsidR="00AF12AB" w:rsidRDefault="00AF12AB" w:rsidP="00AF12AB"/>
    <w:p w14:paraId="1B8BB792" w14:textId="77777777" w:rsidR="00AF12AB" w:rsidRDefault="00AF12AB" w:rsidP="00AF12AB"/>
    <w:p w14:paraId="5A0E0B51" w14:textId="77777777" w:rsidR="00AF12AB" w:rsidRDefault="00AF12AB" w:rsidP="00AF12AB"/>
    <w:p w14:paraId="67D513DD" w14:textId="1B0B83F8" w:rsidR="00AF12AB" w:rsidRDefault="00137DEB" w:rsidP="00AF12AB">
      <w:r>
        <w:t>18 February 2022</w:t>
      </w:r>
    </w:p>
    <w:p w14:paraId="746805A2" w14:textId="77777777" w:rsidR="00AF12AB" w:rsidRDefault="00AF12AB" w:rsidP="00AF12AB">
      <w:r>
        <w:t>STATEMENT ENDS.</w:t>
      </w:r>
    </w:p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719E9B7F" w:rsidR="00AF12AB" w:rsidRDefault="00AF12AB" w:rsidP="00AF12AB">
      <w:r>
        <w:t xml:space="preserve">Committee Chair, Mr </w:t>
      </w:r>
      <w:r w:rsidR="00137DEB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 w:rsidR="001C1F74">
        <w:t>6205 1927</w:t>
      </w:r>
    </w:p>
    <w:p w14:paraId="5718758B" w14:textId="3F2222B5" w:rsidR="00AF12AB" w:rsidRPr="00E76912" w:rsidRDefault="00AF12AB" w:rsidP="00AF12AB">
      <w:r>
        <w:t xml:space="preserve">Committee Secretary, Brianna McGill, on (02) 6207 0524 or at </w:t>
      </w:r>
      <w:hyperlink r:id="rId9" w:history="1">
        <w:r w:rsidRPr="009F0CDC">
          <w:rPr>
            <w:rStyle w:val="Hyperlink"/>
            <w:rFonts w:eastAsiaTheme="majorEastAsia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6054FB7C" w14:textId="3740A35B" w:rsidR="007E6184" w:rsidRPr="007E6184" w:rsidRDefault="007E6184" w:rsidP="007E6184"/>
    <w:p w14:paraId="45C7B5B2" w14:textId="19924D20" w:rsidR="007E6184" w:rsidRPr="007E6184" w:rsidRDefault="007E6184" w:rsidP="007E6184"/>
    <w:p w14:paraId="1CA587D7" w14:textId="1558F3F6" w:rsidR="007E6184" w:rsidRPr="007E6184" w:rsidRDefault="007E6184" w:rsidP="007E6184"/>
    <w:p w14:paraId="1093E855" w14:textId="1544AEB1" w:rsidR="007E6184" w:rsidRPr="007E6184" w:rsidRDefault="007E6184" w:rsidP="007E6184"/>
    <w:p w14:paraId="06EE7D6B" w14:textId="064E1F6E" w:rsidR="007E6184" w:rsidRPr="007E6184" w:rsidRDefault="007E6184" w:rsidP="007E6184"/>
    <w:p w14:paraId="7E188338" w14:textId="0D6EE765" w:rsid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fldSimple w:instr=" NUMPAGES  ">
          <w:r w:rsidR="0046631F">
            <w:rPr>
              <w:noProof/>
            </w:rP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230C8F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427FB76D" w:rsidR="0064779A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FD2FC7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</w:p>
                        <w:p w14:paraId="38AC9F93" w14:textId="5F888FEA" w:rsidR="00FD2FC7" w:rsidRPr="00C02620" w:rsidRDefault="00FD2FC7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8UgQIAAHIFAAAOAAAAZHJzL2Uyb0RvYy54bWysVEtPGzEQvlfqf7B8L5uEBOiKDUpBVJUi&#10;QA0VZ8drkxW2x7Wd7Ka/nrG9eZT2QtXL7njmm/fj8qrTimyE8w2Yig5PBpQIw6FuzHNFfzzefrqg&#10;xAdmaqbAiIpuhadX048fLltbihGsQNXCETRifNnaiq5CsGVReL4SmvkTsMKgUILTLODTPRe1Yy1a&#10;16oYDQZnRQuutg648B65N1lIp8m+lIKHeym9CERVFGML6evSdxm/xfSSlc+O2VXD+zDYP0ShWWPQ&#10;6d7UDQuMrF3zhyndcAceZDjhoAuQsuEi5YDZDAdvslmsmBUpFyyOt/sy+f9nlt9tHhxp6oqeUmKY&#10;xhY9ii6QL9CR01id1voSQQuLsNAhG7ucMvV2DvzFI6Q4wmQFj+hYjU46Hf+YJ0FFbMB2X/TohSNz&#10;Mjq9OJ+giKPsbDIajifRb3HQts6HrwI0iURFHTY1RcA2cx8ydAeJzgzcNkohn5XK/MZAm5kj0mT0&#10;2jH6HHCiwlaJrPtdSKxMijsy0kyKa+XIhuE0Mc6FCcM+VmUQHVESfb9HscdH1RzVe5T3GskzmLBX&#10;1o0Bl/sUV+kQdv2yC1lmfN8/n/OOJQjdssPyRXIJ9RYb7yAvjrf8tsEmzJkPD8zhpmDfcPvDPX6k&#10;grai0FOUrMD9+hs/4nGAUUpJi5tXUf9zzZygRH0zONqfh+NxXNX0GE/OR/hwx5LlscSs9TVgO4Z4&#10;ZyxPZMQHtSOlA/2ER2IWvaKIGY6+Kxp25HXI9wCPDBezWQLhcloW5mZh+W7e44g9dk/M2X4OA07w&#10;Hex2lJVvxjFjY2MMzNYBZJNm9VDVvvC42Gna+yMUL8fxO6EOp3L6CgAA//8DAFBLAwQUAAYACAAA&#10;ACEAQakQS94AAAALAQAADwAAAGRycy9kb3ducmV2LnhtbEyPzU7DMBCE70h9B2srcaN2WoiSEKeq&#10;QFxBlB+Jmxtvk4h4HcVuE96e7QluO7uj2W/K7ex6ccYxdJ40JCsFAqn2tqNGw/vb000GIkRD1vSe&#10;UMMPBthWi6vSFNZP9IrnfWwEh1AojIY2xqGQMtQtOhNWfkDi29GPzkSWYyPtaCYOd71cK5VKZzri&#10;D60Z8KHF+nt/cho+no9fn7fqpXl0d8PkZyXJ5VLr6+W8uwcRcY5/ZrjgMzpUzHTwJ7JB9KyzLGGr&#10;hjxNQVwMKtnw5sBTnm9AVqX836H6BQAA//8DAFBLAQItABQABgAIAAAAIQC2gziS/gAAAOEBAAAT&#10;AAAAAAAAAAAAAAAAAAAAAABbQ29udGVudF9UeXBlc10ueG1sUEsBAi0AFAAGAAgAAAAhADj9If/W&#10;AAAAlAEAAAsAAAAAAAAAAAAAAAAALwEAAF9yZWxzLy5yZWxzUEsBAi0AFAAGAAgAAAAhAFz8DxSB&#10;AgAAcgUAAA4AAAAAAAAAAAAAAAAALgIAAGRycy9lMm9Eb2MueG1sUEsBAi0AFAAGAAgAAAAhAEGp&#10;EEveAAAACwEAAA8AAAAAAAAAAAAAAAAA2wQAAGRycy9kb3ducmV2LnhtbFBLBQYAAAAABAAEAPMA&#10;AADmBQAAAAA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427FB76D" w:rsidR="0064779A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FD2FC7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</w:p>
                  <w:p w14:paraId="38AC9F93" w14:textId="5F888FEA" w:rsidR="00FD2FC7" w:rsidRPr="00C02620" w:rsidRDefault="00FD2FC7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3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4B2BAF"/>
    <w:multiLevelType w:val="multilevel"/>
    <w:tmpl w:val="BCFCBA68"/>
    <w:numStyleLink w:val="Style1"/>
  </w:abstractNum>
  <w:abstractNum w:abstractNumId="33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2"/>
  </w:num>
  <w:num w:numId="3">
    <w:abstractNumId w:val="8"/>
  </w:num>
  <w:num w:numId="4">
    <w:abstractNumId w:val="31"/>
  </w:num>
  <w:num w:numId="5">
    <w:abstractNumId w:val="18"/>
  </w:num>
  <w:num w:numId="6">
    <w:abstractNumId w:val="27"/>
  </w:num>
  <w:num w:numId="7">
    <w:abstractNumId w:val="9"/>
  </w:num>
  <w:num w:numId="8">
    <w:abstractNumId w:val="2"/>
  </w:num>
  <w:num w:numId="9">
    <w:abstractNumId w:val="32"/>
  </w:num>
  <w:num w:numId="10">
    <w:abstractNumId w:val="14"/>
  </w:num>
  <w:num w:numId="11">
    <w:abstractNumId w:val="16"/>
  </w:num>
  <w:num w:numId="12">
    <w:abstractNumId w:val="19"/>
  </w:num>
  <w:num w:numId="13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0"/>
  </w:num>
  <w:num w:numId="16">
    <w:abstractNumId w:val="1"/>
  </w:num>
  <w:num w:numId="17">
    <w:abstractNumId w:val="23"/>
  </w:num>
  <w:num w:numId="18">
    <w:abstractNumId w:val="28"/>
  </w:num>
  <w:num w:numId="19">
    <w:abstractNumId w:val="25"/>
  </w:num>
  <w:num w:numId="20">
    <w:abstractNumId w:val="13"/>
  </w:num>
  <w:num w:numId="21">
    <w:abstractNumId w:val="26"/>
  </w:num>
  <w:num w:numId="22">
    <w:abstractNumId w:val="22"/>
  </w:num>
  <w:num w:numId="23">
    <w:abstractNumId w:val="11"/>
  </w:num>
  <w:num w:numId="24">
    <w:abstractNumId w:val="21"/>
  </w:num>
  <w:num w:numId="25">
    <w:abstractNumId w:val="29"/>
  </w:num>
  <w:num w:numId="26">
    <w:abstractNumId w:val="17"/>
  </w:num>
  <w:num w:numId="27">
    <w:abstractNumId w:val="4"/>
  </w:num>
  <w:num w:numId="28">
    <w:abstractNumId w:val="6"/>
  </w:num>
  <w:num w:numId="29">
    <w:abstractNumId w:val="30"/>
  </w:num>
  <w:num w:numId="30">
    <w:abstractNumId w:val="10"/>
  </w:num>
  <w:num w:numId="31">
    <w:abstractNumId w:val="5"/>
  </w:num>
  <w:num w:numId="32">
    <w:abstractNumId w:val="7"/>
  </w:num>
  <w:num w:numId="33">
    <w:abstractNumId w:val="3"/>
  </w:num>
  <w:num w:numId="34">
    <w:abstractNumId w:val="15"/>
  </w:num>
  <w:num w:numId="35">
    <w:abstractNumId w:val="24"/>
  </w:num>
  <w:num w:numId="36">
    <w:abstractNumId w:val="33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90412"/>
    <w:rsid w:val="000C4A3C"/>
    <w:rsid w:val="000C7E1D"/>
    <w:rsid w:val="000D0F6E"/>
    <w:rsid w:val="000D216B"/>
    <w:rsid w:val="001012CF"/>
    <w:rsid w:val="00121F31"/>
    <w:rsid w:val="00137DEB"/>
    <w:rsid w:val="00143F18"/>
    <w:rsid w:val="001456D6"/>
    <w:rsid w:val="0014641B"/>
    <w:rsid w:val="00151FC4"/>
    <w:rsid w:val="00152AFD"/>
    <w:rsid w:val="00154739"/>
    <w:rsid w:val="00156029"/>
    <w:rsid w:val="001632A1"/>
    <w:rsid w:val="00175648"/>
    <w:rsid w:val="001A0ED6"/>
    <w:rsid w:val="001B334C"/>
    <w:rsid w:val="001C1F74"/>
    <w:rsid w:val="001C6D04"/>
    <w:rsid w:val="001E4F3F"/>
    <w:rsid w:val="00213E81"/>
    <w:rsid w:val="00215FF9"/>
    <w:rsid w:val="00221A90"/>
    <w:rsid w:val="00224340"/>
    <w:rsid w:val="00230C8F"/>
    <w:rsid w:val="0024610B"/>
    <w:rsid w:val="00246296"/>
    <w:rsid w:val="00251FAF"/>
    <w:rsid w:val="00253B45"/>
    <w:rsid w:val="00260109"/>
    <w:rsid w:val="00266334"/>
    <w:rsid w:val="00274259"/>
    <w:rsid w:val="00291F65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082E"/>
    <w:rsid w:val="00450FBE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C35AF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6E7EED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D7984"/>
    <w:rsid w:val="00903A96"/>
    <w:rsid w:val="00915112"/>
    <w:rsid w:val="00916D26"/>
    <w:rsid w:val="00921496"/>
    <w:rsid w:val="00946F3C"/>
    <w:rsid w:val="0094745C"/>
    <w:rsid w:val="0095313B"/>
    <w:rsid w:val="00961357"/>
    <w:rsid w:val="0098422A"/>
    <w:rsid w:val="009E2415"/>
    <w:rsid w:val="009F4BA3"/>
    <w:rsid w:val="009F5CD9"/>
    <w:rsid w:val="009F7429"/>
    <w:rsid w:val="00A022BA"/>
    <w:rsid w:val="00A17EB4"/>
    <w:rsid w:val="00A3781E"/>
    <w:rsid w:val="00A44D54"/>
    <w:rsid w:val="00A525D2"/>
    <w:rsid w:val="00A52F6D"/>
    <w:rsid w:val="00A67318"/>
    <w:rsid w:val="00A768BF"/>
    <w:rsid w:val="00A82B46"/>
    <w:rsid w:val="00A855CC"/>
    <w:rsid w:val="00A962A1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24E"/>
    <w:rsid w:val="00B82C13"/>
    <w:rsid w:val="00B86CCE"/>
    <w:rsid w:val="00B94012"/>
    <w:rsid w:val="00BA6BB2"/>
    <w:rsid w:val="00BA7290"/>
    <w:rsid w:val="00BB0D31"/>
    <w:rsid w:val="00BB1CF6"/>
    <w:rsid w:val="00BB4FE8"/>
    <w:rsid w:val="00BC5F8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D043DC"/>
    <w:rsid w:val="00D07B9F"/>
    <w:rsid w:val="00D31FEF"/>
    <w:rsid w:val="00D50696"/>
    <w:rsid w:val="00D517F2"/>
    <w:rsid w:val="00D6336C"/>
    <w:rsid w:val="00D66706"/>
    <w:rsid w:val="00D76DB2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0667"/>
    <w:rsid w:val="00E21AE6"/>
    <w:rsid w:val="00E22C8E"/>
    <w:rsid w:val="00E2657A"/>
    <w:rsid w:val="00E27316"/>
    <w:rsid w:val="00E30E23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D2FC7"/>
    <w:rsid w:val="00FE3C19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iament.act.gov.au/parliamentary-business/in-committees/recent-repor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CommitteeJCS@parliament.act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3</cp:revision>
  <cp:lastPrinted>2022-02-15T08:19:00Z</cp:lastPrinted>
  <dcterms:created xsi:type="dcterms:W3CDTF">2022-02-17T11:49:00Z</dcterms:created>
  <dcterms:modified xsi:type="dcterms:W3CDTF">2022-02-18T00:47:00Z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