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1FEE6A" w14:textId="77777777" w:rsidR="00AD7D31" w:rsidRPr="00A031A0" w:rsidRDefault="00AD7D31" w:rsidP="001450DC">
      <w:pPr>
        <w:pStyle w:val="Header"/>
        <w:tabs>
          <w:tab w:val="clear" w:pos="9026"/>
          <w:tab w:val="left" w:pos="7245"/>
        </w:tabs>
        <w:rPr>
          <w:rFonts w:ascii="Calibri" w:hAnsi="Calibri"/>
          <w:sz w:val="24"/>
          <w:szCs w:val="24"/>
          <w:lang w:val="en-US"/>
        </w:rPr>
      </w:pPr>
      <w:r w:rsidRPr="00A031A0">
        <w:rPr>
          <w:rFonts w:ascii="Calibri" w:hAnsi="Calibri"/>
          <w:sz w:val="24"/>
          <w:szCs w:val="24"/>
          <w:lang w:val="en-US"/>
        </w:rPr>
        <w:tab/>
      </w:r>
      <w:r w:rsidR="001450DC">
        <w:rPr>
          <w:rFonts w:ascii="Calibri" w:hAnsi="Calibri"/>
          <w:sz w:val="24"/>
          <w:szCs w:val="24"/>
          <w:lang w:val="en-US"/>
        </w:rPr>
        <w:tab/>
      </w:r>
    </w:p>
    <w:p w14:paraId="020A1760" w14:textId="77777777" w:rsidR="00AD7D31" w:rsidRPr="00A031A0" w:rsidRDefault="00AD7D31" w:rsidP="00AD7D31">
      <w:pPr>
        <w:pStyle w:val="Header"/>
        <w:tabs>
          <w:tab w:val="left" w:pos="6930"/>
        </w:tabs>
        <w:rPr>
          <w:rFonts w:ascii="Calibri" w:hAnsi="Calibri"/>
          <w:sz w:val="24"/>
          <w:szCs w:val="24"/>
          <w:lang w:val="en-US"/>
        </w:rPr>
      </w:pPr>
      <w:r w:rsidRPr="00A031A0">
        <w:rPr>
          <w:rFonts w:ascii="Calibri" w:hAnsi="Calibri"/>
          <w:sz w:val="24"/>
          <w:szCs w:val="24"/>
          <w:lang w:val="en-US"/>
        </w:rPr>
        <w:tab/>
      </w:r>
    </w:p>
    <w:p w14:paraId="5D7CC81F" w14:textId="77777777" w:rsidR="00B03CC3" w:rsidRDefault="00B03CC3" w:rsidP="00AD7D31">
      <w:pPr>
        <w:spacing w:after="0" w:line="240" w:lineRule="auto"/>
        <w:rPr>
          <w:rFonts w:ascii="Calibri" w:hAnsi="Calibri"/>
          <w:sz w:val="24"/>
          <w:szCs w:val="24"/>
        </w:rPr>
      </w:pPr>
    </w:p>
    <w:p w14:paraId="4981EFA0" w14:textId="77777777" w:rsidR="00B03CC3" w:rsidRDefault="00B03CC3" w:rsidP="00AD7D31">
      <w:pPr>
        <w:spacing w:after="0" w:line="240" w:lineRule="auto"/>
        <w:rPr>
          <w:rFonts w:ascii="Calibri" w:hAnsi="Calibri"/>
          <w:sz w:val="24"/>
          <w:szCs w:val="24"/>
        </w:rPr>
      </w:pPr>
    </w:p>
    <w:p w14:paraId="582F808F" w14:textId="2C45F8DE" w:rsidR="00AD7D31" w:rsidRPr="00A031A0" w:rsidRDefault="00D72619" w:rsidP="00AD7D31">
      <w:pPr>
        <w:spacing w:after="0" w:line="240" w:lineRule="auto"/>
        <w:rPr>
          <w:rFonts w:ascii="Calibri" w:hAnsi="Calibri"/>
          <w:sz w:val="24"/>
          <w:szCs w:val="24"/>
        </w:rPr>
      </w:pPr>
      <w:r>
        <w:rPr>
          <w:rFonts w:ascii="Calibri" w:hAnsi="Calibri"/>
          <w:sz w:val="24"/>
          <w:szCs w:val="24"/>
        </w:rPr>
        <w:t>Mrs G</w:t>
      </w:r>
      <w:r w:rsidR="006F40A8">
        <w:rPr>
          <w:rFonts w:ascii="Calibri" w:hAnsi="Calibri"/>
          <w:sz w:val="24"/>
          <w:szCs w:val="24"/>
        </w:rPr>
        <w:t>i</w:t>
      </w:r>
      <w:r>
        <w:rPr>
          <w:rFonts w:ascii="Calibri" w:hAnsi="Calibri"/>
          <w:sz w:val="24"/>
          <w:szCs w:val="24"/>
        </w:rPr>
        <w:t>u</w:t>
      </w:r>
      <w:r w:rsidR="006F40A8">
        <w:rPr>
          <w:rFonts w:ascii="Calibri" w:hAnsi="Calibri"/>
          <w:sz w:val="24"/>
          <w:szCs w:val="24"/>
        </w:rPr>
        <w:t>lia</w:t>
      </w:r>
      <w:r>
        <w:rPr>
          <w:rFonts w:ascii="Calibri" w:hAnsi="Calibri"/>
          <w:sz w:val="24"/>
          <w:szCs w:val="24"/>
        </w:rPr>
        <w:t xml:space="preserve"> Jones MLA</w:t>
      </w:r>
    </w:p>
    <w:p w14:paraId="3163E11E" w14:textId="4657A10D" w:rsidR="00AD7D31" w:rsidRDefault="00D72619" w:rsidP="00AD7D31">
      <w:pPr>
        <w:spacing w:after="0" w:line="240" w:lineRule="auto"/>
        <w:rPr>
          <w:rFonts w:ascii="Calibri" w:hAnsi="Calibri"/>
          <w:sz w:val="24"/>
          <w:szCs w:val="24"/>
        </w:rPr>
      </w:pPr>
      <w:r>
        <w:rPr>
          <w:rFonts w:ascii="Calibri" w:hAnsi="Calibri"/>
          <w:sz w:val="24"/>
          <w:szCs w:val="24"/>
        </w:rPr>
        <w:t>Chair</w:t>
      </w:r>
    </w:p>
    <w:p w14:paraId="2ACA540E" w14:textId="650507CC" w:rsidR="00D72619" w:rsidRPr="00A031A0" w:rsidRDefault="00D72619" w:rsidP="00AD7D31">
      <w:pPr>
        <w:spacing w:after="0" w:line="240" w:lineRule="auto"/>
        <w:rPr>
          <w:rFonts w:ascii="Calibri" w:hAnsi="Calibri"/>
          <w:sz w:val="24"/>
          <w:szCs w:val="24"/>
        </w:rPr>
      </w:pPr>
      <w:r w:rsidRPr="00D72619">
        <w:rPr>
          <w:rFonts w:ascii="Calibri" w:hAnsi="Calibri"/>
          <w:sz w:val="24"/>
          <w:szCs w:val="24"/>
        </w:rPr>
        <w:t>Standing Committee on Justice and Community Safety</w:t>
      </w:r>
    </w:p>
    <w:p w14:paraId="09AD2A62" w14:textId="713D1C1A" w:rsidR="00D72619" w:rsidRDefault="000D7E5C" w:rsidP="00AD7D31">
      <w:pPr>
        <w:spacing w:after="0" w:line="240" w:lineRule="auto"/>
        <w:rPr>
          <w:rFonts w:ascii="Calibri" w:hAnsi="Calibri"/>
          <w:sz w:val="24"/>
          <w:szCs w:val="24"/>
        </w:rPr>
      </w:pPr>
      <w:hyperlink r:id="rId10" w:history="1">
        <w:r w:rsidR="00F149C5" w:rsidRPr="00E015EF">
          <w:rPr>
            <w:rStyle w:val="Hyperlink"/>
            <w:rFonts w:ascii="Calibri" w:hAnsi="Calibri"/>
            <w:sz w:val="24"/>
            <w:szCs w:val="24"/>
          </w:rPr>
          <w:t>scrutiny@parliament.act.gov.au</w:t>
        </w:r>
      </w:hyperlink>
      <w:r w:rsidR="00F149C5">
        <w:rPr>
          <w:rFonts w:ascii="Calibri" w:hAnsi="Calibri"/>
          <w:sz w:val="24"/>
          <w:szCs w:val="24"/>
        </w:rPr>
        <w:t xml:space="preserve"> </w:t>
      </w:r>
      <w:r w:rsidR="00D72619" w:rsidRPr="00D72619">
        <w:rPr>
          <w:rFonts w:ascii="Calibri" w:hAnsi="Calibri"/>
          <w:sz w:val="24"/>
          <w:szCs w:val="24"/>
        </w:rPr>
        <w:t xml:space="preserve"> </w:t>
      </w:r>
    </w:p>
    <w:p w14:paraId="4D3C4FF6" w14:textId="77777777" w:rsidR="00D72619" w:rsidRDefault="00D72619" w:rsidP="00AD7D31">
      <w:pPr>
        <w:spacing w:after="0" w:line="240" w:lineRule="auto"/>
        <w:rPr>
          <w:rFonts w:ascii="Calibri" w:hAnsi="Calibri"/>
          <w:sz w:val="24"/>
          <w:szCs w:val="24"/>
        </w:rPr>
      </w:pPr>
    </w:p>
    <w:p w14:paraId="7CA6DFAB" w14:textId="77777777" w:rsidR="00AD7D31" w:rsidRPr="00A031A0" w:rsidRDefault="00AD7D31" w:rsidP="00AD7D31">
      <w:pPr>
        <w:spacing w:after="0" w:line="240" w:lineRule="auto"/>
        <w:rPr>
          <w:rFonts w:ascii="Calibri" w:hAnsi="Calibri"/>
          <w:sz w:val="24"/>
          <w:szCs w:val="24"/>
        </w:rPr>
      </w:pPr>
    </w:p>
    <w:p w14:paraId="28DF9B75" w14:textId="039871C4" w:rsidR="00AD7D31" w:rsidRPr="00A031A0" w:rsidRDefault="00AD7D31" w:rsidP="00AD7D31">
      <w:pPr>
        <w:spacing w:after="0" w:line="240" w:lineRule="auto"/>
        <w:rPr>
          <w:rFonts w:ascii="Calibri" w:hAnsi="Calibri"/>
          <w:sz w:val="24"/>
          <w:szCs w:val="24"/>
        </w:rPr>
      </w:pPr>
      <w:r w:rsidRPr="00A031A0">
        <w:rPr>
          <w:rFonts w:ascii="Calibri" w:hAnsi="Calibri"/>
          <w:sz w:val="24"/>
          <w:szCs w:val="24"/>
          <w:lang w:val="en-US"/>
        </w:rPr>
        <w:t xml:space="preserve">Dear </w:t>
      </w:r>
      <w:proofErr w:type="spellStart"/>
      <w:r w:rsidR="00D72619">
        <w:rPr>
          <w:rFonts w:ascii="Calibri" w:hAnsi="Calibri"/>
          <w:sz w:val="24"/>
          <w:szCs w:val="24"/>
          <w:lang w:val="en-US"/>
        </w:rPr>
        <w:t>Mrs</w:t>
      </w:r>
      <w:proofErr w:type="spellEnd"/>
      <w:r w:rsidR="00D72619">
        <w:rPr>
          <w:rFonts w:ascii="Calibri" w:hAnsi="Calibri"/>
          <w:sz w:val="24"/>
          <w:szCs w:val="24"/>
          <w:lang w:val="en-US"/>
        </w:rPr>
        <w:t xml:space="preserve"> Jones</w:t>
      </w:r>
    </w:p>
    <w:p w14:paraId="255BA68E" w14:textId="77777777" w:rsidR="00AD7D31" w:rsidRPr="00A031A0" w:rsidRDefault="00AD7D31" w:rsidP="00AD7D31">
      <w:pPr>
        <w:pStyle w:val="Header"/>
        <w:tabs>
          <w:tab w:val="left" w:pos="720"/>
        </w:tabs>
        <w:rPr>
          <w:rFonts w:ascii="Calibri" w:hAnsi="Calibri"/>
          <w:sz w:val="24"/>
          <w:szCs w:val="24"/>
        </w:rPr>
      </w:pPr>
      <w:bookmarkStart w:id="0" w:name="_GoBack"/>
      <w:bookmarkEnd w:id="0"/>
    </w:p>
    <w:p w14:paraId="48116143" w14:textId="5DA7B000" w:rsidR="00AD7D31" w:rsidRDefault="00D72619" w:rsidP="00AD7D31">
      <w:pPr>
        <w:spacing w:after="0" w:line="240" w:lineRule="auto"/>
        <w:rPr>
          <w:rFonts w:ascii="Calibri" w:hAnsi="Calibri"/>
          <w:sz w:val="24"/>
          <w:szCs w:val="24"/>
        </w:rPr>
      </w:pPr>
      <w:r>
        <w:rPr>
          <w:rFonts w:ascii="Calibri" w:hAnsi="Calibri"/>
          <w:sz w:val="24"/>
          <w:szCs w:val="24"/>
        </w:rPr>
        <w:t xml:space="preserve">Thank you to you and the </w:t>
      </w:r>
      <w:r w:rsidRPr="00D72619">
        <w:rPr>
          <w:rFonts w:ascii="Calibri" w:hAnsi="Calibri"/>
          <w:sz w:val="24"/>
          <w:szCs w:val="24"/>
        </w:rPr>
        <w:t>Standing Committee on Justice and Community Safety</w:t>
      </w:r>
      <w:r w:rsidR="00F149C5">
        <w:rPr>
          <w:rFonts w:ascii="Calibri" w:hAnsi="Calibri"/>
          <w:sz w:val="24"/>
          <w:szCs w:val="24"/>
        </w:rPr>
        <w:t xml:space="preserve"> (the Committee)</w:t>
      </w:r>
      <w:r>
        <w:rPr>
          <w:rFonts w:ascii="Calibri" w:hAnsi="Calibri"/>
          <w:sz w:val="24"/>
          <w:szCs w:val="24"/>
        </w:rPr>
        <w:t xml:space="preserve"> for your consideration of the </w:t>
      </w:r>
      <w:r w:rsidRPr="00D72619">
        <w:rPr>
          <w:rFonts w:ascii="Calibri" w:hAnsi="Calibri"/>
          <w:i/>
          <w:iCs/>
          <w:sz w:val="24"/>
          <w:szCs w:val="24"/>
        </w:rPr>
        <w:t>Education Amendment Bill 2020</w:t>
      </w:r>
      <w:r>
        <w:rPr>
          <w:rFonts w:ascii="Calibri" w:hAnsi="Calibri"/>
          <w:sz w:val="24"/>
          <w:szCs w:val="24"/>
        </w:rPr>
        <w:t xml:space="preserve"> and your acknowledgement of </w:t>
      </w:r>
      <w:r w:rsidR="00267786">
        <w:rPr>
          <w:rFonts w:ascii="Calibri" w:hAnsi="Calibri"/>
          <w:sz w:val="24"/>
          <w:szCs w:val="24"/>
        </w:rPr>
        <w:t>the</w:t>
      </w:r>
      <w:r w:rsidRPr="00D72619">
        <w:rPr>
          <w:rFonts w:ascii="Calibri" w:hAnsi="Calibri"/>
          <w:sz w:val="24"/>
          <w:szCs w:val="24"/>
        </w:rPr>
        <w:t xml:space="preserve"> human rights justifications in the Explanatory Statement.</w:t>
      </w:r>
    </w:p>
    <w:p w14:paraId="5BA5B63E" w14:textId="77777777" w:rsidR="001B2AA2" w:rsidRDefault="001B2AA2" w:rsidP="00AD7D31">
      <w:pPr>
        <w:spacing w:after="0" w:line="240" w:lineRule="auto"/>
        <w:rPr>
          <w:rFonts w:ascii="Calibri" w:hAnsi="Calibri"/>
          <w:sz w:val="24"/>
          <w:szCs w:val="24"/>
        </w:rPr>
      </w:pPr>
    </w:p>
    <w:p w14:paraId="2B03F798" w14:textId="77777777" w:rsidR="00CC7712" w:rsidRDefault="00F149C5" w:rsidP="00F149C5">
      <w:pPr>
        <w:spacing w:after="0" w:line="240" w:lineRule="auto"/>
        <w:rPr>
          <w:rFonts w:ascii="Calibri" w:hAnsi="Calibri"/>
          <w:sz w:val="24"/>
          <w:szCs w:val="24"/>
        </w:rPr>
      </w:pPr>
      <w:r>
        <w:rPr>
          <w:rFonts w:ascii="Calibri" w:hAnsi="Calibri"/>
          <w:sz w:val="24"/>
          <w:szCs w:val="24"/>
        </w:rPr>
        <w:t xml:space="preserve">I note the Committee identified that </w:t>
      </w:r>
      <w:r w:rsidR="001B2AA2">
        <w:rPr>
          <w:rFonts w:ascii="Calibri" w:hAnsi="Calibri"/>
          <w:sz w:val="24"/>
          <w:szCs w:val="24"/>
        </w:rPr>
        <w:t xml:space="preserve">the </w:t>
      </w:r>
      <w:r w:rsidRPr="001B2AA2">
        <w:rPr>
          <w:rFonts w:ascii="Calibri" w:hAnsi="Calibri"/>
          <w:i/>
          <w:iCs/>
          <w:sz w:val="24"/>
          <w:szCs w:val="24"/>
        </w:rPr>
        <w:t>Royal Commission</w:t>
      </w:r>
      <w:r w:rsidR="001B2AA2" w:rsidRPr="001B2AA2">
        <w:rPr>
          <w:rFonts w:ascii="Calibri" w:hAnsi="Calibri"/>
          <w:i/>
          <w:iCs/>
          <w:sz w:val="24"/>
          <w:szCs w:val="24"/>
        </w:rPr>
        <w:t xml:space="preserve"> into Institutional Responses to Child Sexual Abuse</w:t>
      </w:r>
      <w:r w:rsidRPr="001B2AA2">
        <w:rPr>
          <w:rFonts w:ascii="Calibri" w:hAnsi="Calibri"/>
          <w:i/>
          <w:iCs/>
          <w:sz w:val="24"/>
          <w:szCs w:val="24"/>
        </w:rPr>
        <w:t xml:space="preserve"> </w:t>
      </w:r>
      <w:r w:rsidRPr="00F149C5">
        <w:rPr>
          <w:rFonts w:ascii="Calibri" w:hAnsi="Calibri"/>
          <w:sz w:val="24"/>
          <w:szCs w:val="24"/>
        </w:rPr>
        <w:t>reference</w:t>
      </w:r>
      <w:r w:rsidR="001B2AA2">
        <w:rPr>
          <w:rFonts w:ascii="Calibri" w:hAnsi="Calibri"/>
          <w:sz w:val="24"/>
          <w:szCs w:val="24"/>
        </w:rPr>
        <w:t>d</w:t>
      </w:r>
      <w:r w:rsidRPr="00F149C5">
        <w:rPr>
          <w:rFonts w:ascii="Calibri" w:hAnsi="Calibri"/>
          <w:sz w:val="24"/>
          <w:szCs w:val="24"/>
        </w:rPr>
        <w:t xml:space="preserve"> </w:t>
      </w:r>
      <w:r w:rsidR="001B2AA2" w:rsidRPr="001C4C16">
        <w:rPr>
          <w:rFonts w:ascii="Calibri" w:hAnsi="Calibri"/>
          <w:sz w:val="24"/>
          <w:szCs w:val="24"/>
        </w:rPr>
        <w:t xml:space="preserve">AS 5725:2015 - </w:t>
      </w:r>
      <w:r w:rsidR="001B2AA2" w:rsidRPr="001C4C16">
        <w:rPr>
          <w:rFonts w:ascii="Calibri" w:hAnsi="Calibri"/>
          <w:i/>
          <w:iCs/>
          <w:sz w:val="24"/>
          <w:szCs w:val="24"/>
        </w:rPr>
        <w:t>Australian Standard: Boarding Standard for Australian schools and residences</w:t>
      </w:r>
      <w:r w:rsidR="001B2AA2" w:rsidRPr="001C4C16">
        <w:rPr>
          <w:rFonts w:ascii="Calibri" w:hAnsi="Calibri"/>
          <w:sz w:val="24"/>
          <w:szCs w:val="24"/>
        </w:rPr>
        <w:t xml:space="preserve"> (the Australian Standard)</w:t>
      </w:r>
      <w:r w:rsidR="001B2AA2">
        <w:rPr>
          <w:rFonts w:ascii="Calibri" w:hAnsi="Calibri"/>
          <w:sz w:val="24"/>
          <w:szCs w:val="24"/>
        </w:rPr>
        <w:t xml:space="preserve"> h</w:t>
      </w:r>
      <w:r w:rsidRPr="00F149C5">
        <w:rPr>
          <w:rFonts w:ascii="Calibri" w:hAnsi="Calibri"/>
          <w:sz w:val="24"/>
          <w:szCs w:val="24"/>
        </w:rPr>
        <w:t xml:space="preserve">owever, did not adopt the </w:t>
      </w:r>
      <w:r w:rsidR="00CC7712">
        <w:rPr>
          <w:rFonts w:ascii="Calibri" w:hAnsi="Calibri"/>
          <w:sz w:val="24"/>
          <w:szCs w:val="24"/>
        </w:rPr>
        <w:t>Australian S</w:t>
      </w:r>
      <w:r w:rsidRPr="00F149C5">
        <w:rPr>
          <w:rFonts w:ascii="Calibri" w:hAnsi="Calibri"/>
          <w:sz w:val="24"/>
          <w:szCs w:val="24"/>
        </w:rPr>
        <w:t>tandard</w:t>
      </w:r>
      <w:r w:rsidR="001B2AA2">
        <w:rPr>
          <w:rFonts w:ascii="Calibri" w:hAnsi="Calibri"/>
          <w:sz w:val="24"/>
          <w:szCs w:val="24"/>
        </w:rPr>
        <w:t>.</w:t>
      </w:r>
      <w:r w:rsidRPr="00F149C5">
        <w:rPr>
          <w:rFonts w:ascii="Calibri" w:hAnsi="Calibri"/>
          <w:sz w:val="24"/>
          <w:szCs w:val="24"/>
        </w:rPr>
        <w:t xml:space="preserve"> </w:t>
      </w:r>
      <w:r w:rsidR="001B2AA2">
        <w:rPr>
          <w:rFonts w:ascii="Calibri" w:hAnsi="Calibri"/>
          <w:sz w:val="24"/>
          <w:szCs w:val="24"/>
        </w:rPr>
        <w:t>I</w:t>
      </w:r>
      <w:r w:rsidRPr="00F149C5">
        <w:rPr>
          <w:rFonts w:ascii="Calibri" w:hAnsi="Calibri"/>
          <w:sz w:val="24"/>
          <w:szCs w:val="24"/>
        </w:rPr>
        <w:t xml:space="preserve">nstead </w:t>
      </w:r>
      <w:r w:rsidR="001B2AA2">
        <w:rPr>
          <w:rFonts w:ascii="Calibri" w:hAnsi="Calibri"/>
          <w:sz w:val="24"/>
          <w:szCs w:val="24"/>
        </w:rPr>
        <w:t xml:space="preserve">the Royal Commission </w:t>
      </w:r>
      <w:r w:rsidRPr="00F149C5">
        <w:rPr>
          <w:rFonts w:ascii="Calibri" w:hAnsi="Calibri"/>
          <w:sz w:val="24"/>
          <w:szCs w:val="24"/>
        </w:rPr>
        <w:t>put forward its own Child Safe Standards and practical guidance for how to meet them</w:t>
      </w:r>
      <w:r w:rsidR="001B2AA2">
        <w:rPr>
          <w:rFonts w:ascii="Calibri" w:hAnsi="Calibri"/>
          <w:sz w:val="24"/>
          <w:szCs w:val="24"/>
        </w:rPr>
        <w:t xml:space="preserve">. </w:t>
      </w:r>
    </w:p>
    <w:p w14:paraId="3DB1D95F" w14:textId="77777777" w:rsidR="00CC7712" w:rsidRDefault="00CC7712" w:rsidP="00F149C5">
      <w:pPr>
        <w:spacing w:after="0" w:line="240" w:lineRule="auto"/>
        <w:rPr>
          <w:rFonts w:ascii="Calibri" w:hAnsi="Calibri"/>
          <w:sz w:val="24"/>
          <w:szCs w:val="24"/>
        </w:rPr>
      </w:pPr>
    </w:p>
    <w:p w14:paraId="5785F9D3" w14:textId="1B08B651" w:rsidR="00F149C5" w:rsidRDefault="001B2AA2" w:rsidP="00F149C5">
      <w:pPr>
        <w:spacing w:after="0" w:line="240" w:lineRule="auto"/>
        <w:rPr>
          <w:rFonts w:ascii="Calibri" w:hAnsi="Calibri"/>
          <w:sz w:val="24"/>
          <w:szCs w:val="24"/>
        </w:rPr>
      </w:pPr>
      <w:r>
        <w:rPr>
          <w:rFonts w:ascii="Calibri" w:hAnsi="Calibri"/>
          <w:sz w:val="24"/>
          <w:szCs w:val="24"/>
        </w:rPr>
        <w:t xml:space="preserve">I note the </w:t>
      </w:r>
      <w:r w:rsidRPr="00D72619">
        <w:rPr>
          <w:rFonts w:ascii="Calibri" w:hAnsi="Calibri"/>
          <w:sz w:val="24"/>
          <w:szCs w:val="24"/>
        </w:rPr>
        <w:t>Committee is</w:t>
      </w:r>
      <w:r>
        <w:rPr>
          <w:rFonts w:ascii="Calibri" w:hAnsi="Calibri"/>
          <w:sz w:val="24"/>
          <w:szCs w:val="24"/>
        </w:rPr>
        <w:t xml:space="preserve"> also</w:t>
      </w:r>
      <w:r w:rsidRPr="00D72619">
        <w:rPr>
          <w:rFonts w:ascii="Calibri" w:hAnsi="Calibri"/>
          <w:sz w:val="24"/>
          <w:szCs w:val="24"/>
        </w:rPr>
        <w:t xml:space="preserve"> concerned the Bill will regulate the provision of boarding facilities through reference to an Australian Standard which is not registered on the Legislation Register and is not otherwise available other than by paying a fee to a non-government organisation.</w:t>
      </w:r>
      <w:r w:rsidR="00CC7712">
        <w:rPr>
          <w:rFonts w:ascii="Calibri" w:hAnsi="Calibri"/>
          <w:sz w:val="24"/>
          <w:szCs w:val="24"/>
        </w:rPr>
        <w:t xml:space="preserve"> </w:t>
      </w:r>
      <w:r>
        <w:rPr>
          <w:rFonts w:ascii="Calibri" w:hAnsi="Calibri"/>
          <w:sz w:val="24"/>
          <w:szCs w:val="24"/>
        </w:rPr>
        <w:t>Subsequently the Committee</w:t>
      </w:r>
      <w:r w:rsidR="00F149C5" w:rsidRPr="00F149C5">
        <w:rPr>
          <w:rFonts w:ascii="Calibri" w:hAnsi="Calibri"/>
          <w:sz w:val="24"/>
          <w:szCs w:val="24"/>
        </w:rPr>
        <w:t xml:space="preserve"> requested further explanation as to why the reference to the Australian Standard in this context is justified, and why provision cannot be made to ensure public access to the Australian Standard in some form.</w:t>
      </w:r>
    </w:p>
    <w:p w14:paraId="6947C1A1" w14:textId="3B6A8C45" w:rsidR="00D72619" w:rsidRDefault="00D72619" w:rsidP="00AD7D31">
      <w:pPr>
        <w:spacing w:after="0" w:line="240" w:lineRule="auto"/>
        <w:rPr>
          <w:rFonts w:ascii="Calibri" w:hAnsi="Calibri"/>
          <w:sz w:val="24"/>
          <w:szCs w:val="24"/>
        </w:rPr>
      </w:pPr>
    </w:p>
    <w:p w14:paraId="10B56C50" w14:textId="3A8EEA10" w:rsidR="00F149C5" w:rsidRPr="001C4C16" w:rsidRDefault="00CC7712" w:rsidP="001C4C16">
      <w:pPr>
        <w:spacing w:after="0" w:line="240" w:lineRule="auto"/>
        <w:rPr>
          <w:rFonts w:ascii="Calibri" w:hAnsi="Calibri"/>
          <w:sz w:val="24"/>
          <w:szCs w:val="24"/>
        </w:rPr>
      </w:pPr>
      <w:r>
        <w:rPr>
          <w:rFonts w:ascii="Calibri" w:hAnsi="Calibri"/>
          <w:sz w:val="24"/>
          <w:szCs w:val="24"/>
        </w:rPr>
        <w:t>In response to the Committee</w:t>
      </w:r>
      <w:r w:rsidR="008F0538">
        <w:rPr>
          <w:rFonts w:ascii="Calibri" w:hAnsi="Calibri"/>
          <w:sz w:val="24"/>
          <w:szCs w:val="24"/>
        </w:rPr>
        <w:t>’</w:t>
      </w:r>
      <w:r>
        <w:rPr>
          <w:rFonts w:ascii="Calibri" w:hAnsi="Calibri"/>
          <w:sz w:val="24"/>
          <w:szCs w:val="24"/>
        </w:rPr>
        <w:t>s concerns, I can advise s</w:t>
      </w:r>
      <w:r w:rsidR="00F149C5" w:rsidRPr="00F149C5">
        <w:rPr>
          <w:rFonts w:ascii="Calibri" w:hAnsi="Calibri"/>
          <w:sz w:val="24"/>
          <w:szCs w:val="24"/>
        </w:rPr>
        <w:t>chools in the ACT are currently not required to abide by specific conditions relating to the operation of boarding facilities</w:t>
      </w:r>
      <w:r w:rsidR="001B2AA2">
        <w:rPr>
          <w:rFonts w:ascii="Calibri" w:hAnsi="Calibri"/>
          <w:sz w:val="24"/>
          <w:szCs w:val="24"/>
        </w:rPr>
        <w:t xml:space="preserve"> and </w:t>
      </w:r>
      <w:r w:rsidR="00F149C5" w:rsidRPr="00F149C5">
        <w:rPr>
          <w:rFonts w:ascii="Calibri" w:hAnsi="Calibri"/>
          <w:sz w:val="24"/>
          <w:szCs w:val="24"/>
        </w:rPr>
        <w:t>there is a risk to a child’s safety and wellbeing if they are residing in facilities that are not kept to a recognised standard.</w:t>
      </w:r>
      <w:r>
        <w:rPr>
          <w:rFonts w:ascii="Calibri" w:hAnsi="Calibri"/>
          <w:sz w:val="24"/>
          <w:szCs w:val="24"/>
        </w:rPr>
        <w:t xml:space="preserve"> </w:t>
      </w:r>
      <w:bookmarkStart w:id="1" w:name="_Hlk48128916"/>
      <w:bookmarkStart w:id="2" w:name="_Hlk48122035"/>
      <w:r w:rsidR="00F149C5" w:rsidRPr="001C4C16">
        <w:rPr>
          <w:rFonts w:ascii="Calibri" w:hAnsi="Calibri"/>
          <w:sz w:val="24"/>
          <w:szCs w:val="24"/>
        </w:rPr>
        <w:t xml:space="preserve">The use of the </w:t>
      </w:r>
      <w:bookmarkEnd w:id="1"/>
      <w:r w:rsidR="00F149C5" w:rsidRPr="001C4C16">
        <w:rPr>
          <w:rFonts w:ascii="Calibri" w:hAnsi="Calibri"/>
          <w:sz w:val="24"/>
          <w:szCs w:val="24"/>
        </w:rPr>
        <w:t xml:space="preserve">Australian Standard </w:t>
      </w:r>
      <w:bookmarkStart w:id="3" w:name="_Hlk48128928"/>
      <w:r w:rsidR="00F149C5" w:rsidRPr="001C4C16">
        <w:rPr>
          <w:rFonts w:ascii="Calibri" w:hAnsi="Calibri"/>
          <w:sz w:val="24"/>
          <w:szCs w:val="24"/>
        </w:rPr>
        <w:t xml:space="preserve">will ensure that children are residing in facilities that are kept to a recognised standard, in which the governance; facilities; parent, family and community engagement; staff; and the protection, safety, wellbeing and holistic development of boarders are being </w:t>
      </w:r>
      <w:bookmarkEnd w:id="2"/>
      <w:r w:rsidR="00F149C5" w:rsidRPr="001C4C16">
        <w:rPr>
          <w:rFonts w:ascii="Calibri" w:hAnsi="Calibri"/>
          <w:sz w:val="24"/>
          <w:szCs w:val="24"/>
        </w:rPr>
        <w:t>met.</w:t>
      </w:r>
    </w:p>
    <w:p w14:paraId="1B090198" w14:textId="77777777" w:rsidR="00F149C5" w:rsidRPr="001C4C16" w:rsidRDefault="00F149C5" w:rsidP="001C4C16">
      <w:pPr>
        <w:spacing w:after="0" w:line="240" w:lineRule="auto"/>
        <w:rPr>
          <w:rFonts w:ascii="Calibri" w:hAnsi="Calibri"/>
          <w:sz w:val="24"/>
          <w:szCs w:val="24"/>
        </w:rPr>
      </w:pPr>
    </w:p>
    <w:p w14:paraId="440411FB" w14:textId="77777777" w:rsidR="00CC7712" w:rsidRDefault="00CC7712" w:rsidP="001C4C16">
      <w:pPr>
        <w:spacing w:after="0" w:line="240" w:lineRule="auto"/>
        <w:rPr>
          <w:rFonts w:ascii="Calibri" w:hAnsi="Calibri"/>
          <w:sz w:val="24"/>
          <w:szCs w:val="24"/>
        </w:rPr>
      </w:pPr>
      <w:bookmarkStart w:id="4" w:name="_Hlk48128943"/>
      <w:bookmarkEnd w:id="3"/>
    </w:p>
    <w:p w14:paraId="47AAE233" w14:textId="77777777" w:rsidR="00B03CC3" w:rsidRDefault="00B03CC3" w:rsidP="001C4C16">
      <w:pPr>
        <w:spacing w:after="0" w:line="240" w:lineRule="auto"/>
        <w:rPr>
          <w:rFonts w:ascii="Calibri" w:hAnsi="Calibri"/>
          <w:sz w:val="24"/>
          <w:szCs w:val="24"/>
        </w:rPr>
      </w:pPr>
    </w:p>
    <w:p w14:paraId="62A7B345" w14:textId="17B64CBE" w:rsidR="00F149C5" w:rsidRPr="001C4C16" w:rsidRDefault="00F149C5" w:rsidP="001C4C16">
      <w:pPr>
        <w:spacing w:after="0" w:line="240" w:lineRule="auto"/>
        <w:rPr>
          <w:rFonts w:ascii="Calibri" w:hAnsi="Calibri"/>
          <w:sz w:val="24"/>
          <w:szCs w:val="24"/>
        </w:rPr>
      </w:pPr>
      <w:r w:rsidRPr="001C4C16">
        <w:rPr>
          <w:rFonts w:ascii="Calibri" w:hAnsi="Calibri"/>
          <w:sz w:val="24"/>
          <w:szCs w:val="24"/>
        </w:rPr>
        <w:t>The Australian Standard provides a common national framework that is intended to provide owners, operators, management and staff of schools who provide boarding facilities with guidance relating to a range of matters to ensure the delivery of a quality boarding facility. The Australian Standard provides a benchmark for best practice in providing boarding facilities in Australia. The lack of consistent guidance across states and territories as to how schools are required to manage their boarding services was an important impetus behind the creation of the Australian Standard.</w:t>
      </w:r>
    </w:p>
    <w:bookmarkEnd w:id="4"/>
    <w:p w14:paraId="0E60FC7E" w14:textId="77777777" w:rsidR="001C4C16" w:rsidRPr="001C4C16" w:rsidRDefault="001C4C16" w:rsidP="001C4C16">
      <w:pPr>
        <w:spacing w:after="0" w:line="240" w:lineRule="auto"/>
        <w:rPr>
          <w:rFonts w:ascii="Calibri" w:hAnsi="Calibri"/>
          <w:sz w:val="24"/>
          <w:szCs w:val="24"/>
        </w:rPr>
      </w:pPr>
    </w:p>
    <w:p w14:paraId="5AFF9198" w14:textId="6D2B54B2" w:rsidR="00F149C5" w:rsidRPr="00F149C5" w:rsidRDefault="00F149C5" w:rsidP="00F149C5">
      <w:pPr>
        <w:spacing w:after="0" w:line="240" w:lineRule="auto"/>
        <w:rPr>
          <w:rFonts w:ascii="Calibri" w:hAnsi="Calibri"/>
          <w:sz w:val="24"/>
          <w:szCs w:val="24"/>
        </w:rPr>
      </w:pPr>
      <w:r w:rsidRPr="00F149C5">
        <w:rPr>
          <w:rFonts w:ascii="Calibri" w:hAnsi="Calibri"/>
          <w:sz w:val="24"/>
          <w:szCs w:val="24"/>
        </w:rPr>
        <w:t xml:space="preserve">Requiring adherence to the Australian Standard will ensure schools providing boarding facilities in the ACT are kept to a recognised standard in all aspects of their operation and will ensure stronger safeguards are in place to provide appropriate protections for those children and young people who in a vulnerable position living away from home. </w:t>
      </w:r>
    </w:p>
    <w:p w14:paraId="19814FDC" w14:textId="05C526CC" w:rsidR="00F149C5" w:rsidRDefault="00F149C5" w:rsidP="00F149C5">
      <w:pPr>
        <w:spacing w:after="0" w:line="240" w:lineRule="auto"/>
        <w:rPr>
          <w:rFonts w:ascii="Calibri" w:hAnsi="Calibri"/>
          <w:sz w:val="24"/>
          <w:szCs w:val="24"/>
        </w:rPr>
      </w:pPr>
    </w:p>
    <w:p w14:paraId="1BBFB0F6" w14:textId="6C6B4600" w:rsidR="00CC7712" w:rsidRPr="001C4C16" w:rsidRDefault="00CC7712" w:rsidP="00CC7712">
      <w:pPr>
        <w:spacing w:after="0" w:line="240" w:lineRule="auto"/>
        <w:rPr>
          <w:rFonts w:ascii="Calibri" w:hAnsi="Calibri"/>
          <w:sz w:val="24"/>
          <w:szCs w:val="24"/>
        </w:rPr>
      </w:pPr>
      <w:r w:rsidRPr="00F149C5">
        <w:rPr>
          <w:rFonts w:ascii="Calibri" w:hAnsi="Calibri"/>
          <w:sz w:val="24"/>
          <w:szCs w:val="24"/>
        </w:rPr>
        <w:t xml:space="preserve">Ongoing work at the whole-of-government level will articulate </w:t>
      </w:r>
      <w:r>
        <w:rPr>
          <w:rFonts w:ascii="Calibri" w:hAnsi="Calibri"/>
          <w:sz w:val="24"/>
          <w:szCs w:val="24"/>
        </w:rPr>
        <w:t>a</w:t>
      </w:r>
      <w:r w:rsidRPr="00F149C5">
        <w:rPr>
          <w:rFonts w:ascii="Calibri" w:hAnsi="Calibri"/>
          <w:sz w:val="24"/>
          <w:szCs w:val="24"/>
        </w:rPr>
        <w:t xml:space="preserve"> streamlined approach to introducing Child Safe Standards across the ACT, which will complement the requirement in the </w:t>
      </w:r>
      <w:r w:rsidRPr="001C4C16">
        <w:rPr>
          <w:rFonts w:ascii="Calibri" w:hAnsi="Calibri"/>
          <w:i/>
          <w:iCs/>
          <w:sz w:val="24"/>
          <w:szCs w:val="24"/>
        </w:rPr>
        <w:t>Education Act 2004</w:t>
      </w:r>
      <w:r w:rsidRPr="00F149C5">
        <w:rPr>
          <w:rFonts w:ascii="Calibri" w:hAnsi="Calibri"/>
          <w:sz w:val="24"/>
          <w:szCs w:val="24"/>
        </w:rPr>
        <w:t xml:space="preserve"> for schools providing boarding facilities to adhere to the Australian Standard.</w:t>
      </w:r>
      <w:r>
        <w:rPr>
          <w:rFonts w:ascii="Calibri" w:hAnsi="Calibri"/>
          <w:sz w:val="24"/>
          <w:szCs w:val="24"/>
        </w:rPr>
        <w:t xml:space="preserve"> </w:t>
      </w:r>
      <w:r w:rsidRPr="001C4C16">
        <w:rPr>
          <w:rFonts w:ascii="Calibri" w:hAnsi="Calibri"/>
          <w:sz w:val="24"/>
          <w:szCs w:val="24"/>
        </w:rPr>
        <w:t xml:space="preserve">As further work on Child Safe Standards in the ACT is introduced, </w:t>
      </w:r>
      <w:r>
        <w:rPr>
          <w:rFonts w:ascii="Calibri" w:hAnsi="Calibri"/>
          <w:sz w:val="24"/>
          <w:szCs w:val="24"/>
        </w:rPr>
        <w:t xml:space="preserve">a review will be undertaken of </w:t>
      </w:r>
      <w:r w:rsidRPr="001C4C16">
        <w:rPr>
          <w:rFonts w:ascii="Calibri" w:hAnsi="Calibri"/>
          <w:sz w:val="24"/>
          <w:szCs w:val="24"/>
        </w:rPr>
        <w:t>the current approach to boarding schools, to ensure it continues to provide the best protections for children and young people in boarding facilities in the ACT.</w:t>
      </w:r>
    </w:p>
    <w:p w14:paraId="776E20C5" w14:textId="77777777" w:rsidR="00CC7712" w:rsidRPr="00F149C5" w:rsidRDefault="00CC7712" w:rsidP="00F149C5">
      <w:pPr>
        <w:spacing w:after="0" w:line="240" w:lineRule="auto"/>
        <w:rPr>
          <w:rFonts w:ascii="Calibri" w:hAnsi="Calibri"/>
          <w:sz w:val="24"/>
          <w:szCs w:val="24"/>
        </w:rPr>
      </w:pPr>
    </w:p>
    <w:p w14:paraId="10E16405" w14:textId="325D2CF9" w:rsidR="00F149C5" w:rsidRDefault="00CC7712" w:rsidP="00F149C5">
      <w:pPr>
        <w:spacing w:after="0" w:line="240" w:lineRule="auto"/>
        <w:rPr>
          <w:rFonts w:ascii="Calibri" w:hAnsi="Calibri"/>
          <w:sz w:val="24"/>
          <w:szCs w:val="24"/>
        </w:rPr>
      </w:pPr>
      <w:r>
        <w:rPr>
          <w:rFonts w:ascii="Calibri" w:hAnsi="Calibri"/>
          <w:sz w:val="24"/>
          <w:szCs w:val="24"/>
        </w:rPr>
        <w:t>In addition, t</w:t>
      </w:r>
      <w:r w:rsidR="00F149C5" w:rsidRPr="00F149C5">
        <w:rPr>
          <w:rFonts w:ascii="Calibri" w:hAnsi="Calibri"/>
          <w:sz w:val="24"/>
          <w:szCs w:val="24"/>
        </w:rPr>
        <w:t xml:space="preserve">he Education Directorate </w:t>
      </w:r>
      <w:r w:rsidR="00211F64">
        <w:rPr>
          <w:rFonts w:ascii="Calibri" w:hAnsi="Calibri"/>
          <w:sz w:val="24"/>
          <w:szCs w:val="24"/>
        </w:rPr>
        <w:t>will</w:t>
      </w:r>
      <w:r w:rsidR="00F149C5" w:rsidRPr="00F149C5">
        <w:rPr>
          <w:rFonts w:ascii="Calibri" w:hAnsi="Calibri"/>
          <w:sz w:val="24"/>
          <w:szCs w:val="24"/>
        </w:rPr>
        <w:t xml:space="preserve"> provide a copy of the Australian Standards to schools operating boarding facilities in the ACT at no cost to the school. </w:t>
      </w:r>
    </w:p>
    <w:p w14:paraId="4BC5D1E5" w14:textId="628FA5B9" w:rsidR="001C4C16" w:rsidRDefault="001C4C16" w:rsidP="00F149C5">
      <w:pPr>
        <w:spacing w:after="0" w:line="240" w:lineRule="auto"/>
        <w:rPr>
          <w:rFonts w:ascii="Calibri" w:hAnsi="Calibri"/>
          <w:sz w:val="24"/>
          <w:szCs w:val="24"/>
        </w:rPr>
      </w:pPr>
    </w:p>
    <w:p w14:paraId="68361B1F" w14:textId="54447AC3" w:rsidR="001C4C16" w:rsidRDefault="001C4C16" w:rsidP="001C4C16">
      <w:pPr>
        <w:spacing w:after="0" w:line="240" w:lineRule="auto"/>
        <w:rPr>
          <w:rFonts w:ascii="Calibri" w:hAnsi="Calibri"/>
          <w:sz w:val="24"/>
          <w:szCs w:val="24"/>
        </w:rPr>
      </w:pPr>
      <w:r>
        <w:rPr>
          <w:rFonts w:ascii="Calibri" w:hAnsi="Calibri"/>
          <w:sz w:val="24"/>
          <w:szCs w:val="24"/>
        </w:rPr>
        <w:t xml:space="preserve">Thank you for the opportunity to further explain the amendment that will ensure </w:t>
      </w:r>
      <w:r w:rsidRPr="001C4C16">
        <w:rPr>
          <w:rFonts w:ascii="Calibri" w:hAnsi="Calibri"/>
          <w:sz w:val="24"/>
          <w:szCs w:val="24"/>
        </w:rPr>
        <w:t>students and young people in vulnerable circumstances living away from home in the ACT are protected.</w:t>
      </w:r>
    </w:p>
    <w:p w14:paraId="3BD5986D" w14:textId="7EBB6806" w:rsidR="001C4C16" w:rsidRPr="00F149C5" w:rsidRDefault="001C4C16" w:rsidP="00F149C5">
      <w:pPr>
        <w:spacing w:after="0" w:line="240" w:lineRule="auto"/>
        <w:rPr>
          <w:rFonts w:ascii="Calibri" w:hAnsi="Calibri"/>
          <w:sz w:val="24"/>
          <w:szCs w:val="24"/>
        </w:rPr>
      </w:pPr>
    </w:p>
    <w:p w14:paraId="589B9213" w14:textId="77777777" w:rsidR="00AD7D31" w:rsidRPr="00A031A0" w:rsidRDefault="00AD7D31" w:rsidP="00AD7D31">
      <w:pPr>
        <w:spacing w:after="0" w:line="240" w:lineRule="auto"/>
        <w:rPr>
          <w:rFonts w:ascii="Calibri" w:hAnsi="Calibri"/>
          <w:sz w:val="24"/>
          <w:szCs w:val="24"/>
        </w:rPr>
      </w:pPr>
      <w:r w:rsidRPr="00A031A0">
        <w:rPr>
          <w:rFonts w:ascii="Calibri" w:hAnsi="Calibri"/>
          <w:sz w:val="24"/>
          <w:szCs w:val="24"/>
        </w:rPr>
        <w:t>Yours sincerely</w:t>
      </w:r>
    </w:p>
    <w:p w14:paraId="700389C3" w14:textId="77777777" w:rsidR="001C4C16" w:rsidRDefault="001C4C16" w:rsidP="00AD7D31">
      <w:pPr>
        <w:spacing w:after="0" w:line="240" w:lineRule="auto"/>
        <w:rPr>
          <w:rFonts w:ascii="Calibri" w:hAnsi="Calibri"/>
          <w:sz w:val="24"/>
          <w:szCs w:val="24"/>
        </w:rPr>
      </w:pPr>
    </w:p>
    <w:p w14:paraId="02EF275F" w14:textId="77777777" w:rsidR="001C4C16" w:rsidRDefault="001C4C16" w:rsidP="00AD7D31">
      <w:pPr>
        <w:spacing w:after="0" w:line="240" w:lineRule="auto"/>
        <w:rPr>
          <w:rFonts w:ascii="Calibri" w:hAnsi="Calibri"/>
          <w:sz w:val="24"/>
          <w:szCs w:val="24"/>
        </w:rPr>
      </w:pPr>
    </w:p>
    <w:p w14:paraId="7340CF7A" w14:textId="77777777" w:rsidR="00B03CC3" w:rsidRDefault="00B03CC3" w:rsidP="00AD7D31">
      <w:pPr>
        <w:spacing w:after="0" w:line="240" w:lineRule="auto"/>
        <w:rPr>
          <w:rFonts w:ascii="Calibri" w:hAnsi="Calibri"/>
          <w:sz w:val="24"/>
          <w:szCs w:val="24"/>
        </w:rPr>
      </w:pPr>
    </w:p>
    <w:p w14:paraId="3EEA2F0C" w14:textId="768F51C4" w:rsidR="00AD7D31" w:rsidRPr="00A031A0" w:rsidRDefault="00CD60C1" w:rsidP="00AD7D31">
      <w:pPr>
        <w:spacing w:after="0" w:line="240" w:lineRule="auto"/>
        <w:rPr>
          <w:rFonts w:ascii="Calibri" w:hAnsi="Calibri"/>
          <w:sz w:val="24"/>
          <w:szCs w:val="24"/>
        </w:rPr>
      </w:pPr>
      <w:r>
        <w:rPr>
          <w:rFonts w:ascii="Calibri" w:hAnsi="Calibri"/>
          <w:sz w:val="24"/>
          <w:szCs w:val="24"/>
        </w:rPr>
        <w:t>Yvette Berry</w:t>
      </w:r>
      <w:r w:rsidR="00AD7D31" w:rsidRPr="00A031A0">
        <w:rPr>
          <w:rFonts w:ascii="Calibri" w:hAnsi="Calibri"/>
          <w:sz w:val="24"/>
          <w:szCs w:val="24"/>
        </w:rPr>
        <w:t xml:space="preserve"> MLA</w:t>
      </w:r>
    </w:p>
    <w:p w14:paraId="391BBD65" w14:textId="77777777" w:rsidR="00AD7D31" w:rsidRPr="00A031A0" w:rsidRDefault="0089202F" w:rsidP="00AD7D31">
      <w:pPr>
        <w:spacing w:after="0" w:line="240" w:lineRule="auto"/>
        <w:rPr>
          <w:rFonts w:ascii="Calibri" w:hAnsi="Calibri"/>
          <w:sz w:val="24"/>
          <w:szCs w:val="24"/>
          <w:lang w:val="en-US"/>
        </w:rPr>
      </w:pPr>
      <w:r>
        <w:rPr>
          <w:rFonts w:ascii="Calibri" w:hAnsi="Calibri"/>
          <w:sz w:val="24"/>
          <w:szCs w:val="24"/>
        </w:rPr>
        <w:t>Minister for Education and Early Childhood Development</w:t>
      </w:r>
    </w:p>
    <w:p w14:paraId="5E223D06" w14:textId="77777777" w:rsidR="00AD7D31" w:rsidRPr="00A031A0" w:rsidRDefault="00AD7D31" w:rsidP="00AD7D31">
      <w:pPr>
        <w:tabs>
          <w:tab w:val="left" w:pos="3240"/>
        </w:tabs>
        <w:spacing w:after="0" w:line="240" w:lineRule="auto"/>
        <w:rPr>
          <w:sz w:val="24"/>
          <w:szCs w:val="24"/>
        </w:rPr>
      </w:pPr>
      <w:r w:rsidRPr="00A031A0">
        <w:rPr>
          <w:sz w:val="24"/>
          <w:szCs w:val="24"/>
        </w:rPr>
        <w:tab/>
      </w:r>
    </w:p>
    <w:sectPr w:rsidR="00AD7D31" w:rsidRPr="00A031A0" w:rsidSect="00F50739">
      <w:headerReference w:type="default" r:id="rId11"/>
      <w:headerReference w:type="first" r:id="rId12"/>
      <w:footerReference w:type="first" r:id="rId13"/>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BEA122" w14:textId="77777777" w:rsidR="00D72619" w:rsidRDefault="00D72619" w:rsidP="00AD7D31">
      <w:pPr>
        <w:spacing w:after="0" w:line="240" w:lineRule="auto"/>
      </w:pPr>
      <w:r>
        <w:separator/>
      </w:r>
    </w:p>
  </w:endnote>
  <w:endnote w:type="continuationSeparator" w:id="0">
    <w:p w14:paraId="02FF1810" w14:textId="77777777" w:rsidR="00D72619" w:rsidRDefault="00D72619"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BCD91" w14:textId="77777777"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18E2C601" wp14:editId="4ED2DB65">
          <wp:simplePos x="0" y="0"/>
          <wp:positionH relativeFrom="page">
            <wp:align>left</wp:align>
          </wp:positionH>
          <wp:positionV relativeFrom="paragraph">
            <wp:posOffset>112218</wp:posOffset>
          </wp:positionV>
          <wp:extent cx="7559675" cy="1327785"/>
          <wp:effectExtent l="0" t="0" r="3175" b="5715"/>
          <wp:wrapNone/>
          <wp:docPr id="198" name="Picture 198" descr="Decorative line" title="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531823">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14:paraId="148A22CC" w14:textId="77777777" w:rsidR="0064748B" w:rsidRPr="006A1B70" w:rsidRDefault="00CD60C1"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2336" behindDoc="1" locked="0" layoutInCell="1" allowOverlap="1" wp14:anchorId="0A379307" wp14:editId="11102526">
              <wp:simplePos x="0" y="0"/>
              <wp:positionH relativeFrom="page">
                <wp:posOffset>3550920</wp:posOffset>
              </wp:positionH>
              <wp:positionV relativeFrom="page">
                <wp:posOffset>10137140</wp:posOffset>
              </wp:positionV>
              <wp:extent cx="254000" cy="254000"/>
              <wp:effectExtent l="0" t="0" r="0" b="0"/>
              <wp:wrapNone/>
              <wp:docPr id="25" name="Group 25"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254000"/>
                        <a:chOff x="4966" y="15963"/>
                        <a:chExt cx="290" cy="290"/>
                      </a:xfrm>
                    </wpg:grpSpPr>
                    <wps:wsp>
                      <wps:cNvPr id="26" name="Freeform 8"/>
                      <wps:cNvSpPr>
                        <a:spLocks/>
                      </wps:cNvSpPr>
                      <wps:spPr bwMode="auto">
                        <a:xfrm>
                          <a:off x="4966" y="15963"/>
                          <a:ext cx="290" cy="290"/>
                        </a:xfrm>
                        <a:custGeom>
                          <a:avLst/>
                          <a:gdLst>
                            <a:gd name="T0" fmla="+- 0 5229 4966"/>
                            <a:gd name="T1" fmla="*/ T0 w 290"/>
                            <a:gd name="T2" fmla="+- 0 15963 15963"/>
                            <a:gd name="T3" fmla="*/ 15963 h 290"/>
                            <a:gd name="T4" fmla="+- 0 4993 4966"/>
                            <a:gd name="T5" fmla="*/ T4 w 290"/>
                            <a:gd name="T6" fmla="+- 0 15963 15963"/>
                            <a:gd name="T7" fmla="*/ 15963 h 290"/>
                            <a:gd name="T8" fmla="+- 0 4984 4966"/>
                            <a:gd name="T9" fmla="*/ T8 w 290"/>
                            <a:gd name="T10" fmla="+- 0 15967 15963"/>
                            <a:gd name="T11" fmla="*/ 15967 h 290"/>
                            <a:gd name="T12" fmla="+- 0 4970 4966"/>
                            <a:gd name="T13" fmla="*/ T12 w 290"/>
                            <a:gd name="T14" fmla="+- 0 15981 15963"/>
                            <a:gd name="T15" fmla="*/ 15981 h 290"/>
                            <a:gd name="T16" fmla="+- 0 4966 4966"/>
                            <a:gd name="T17" fmla="*/ T16 w 290"/>
                            <a:gd name="T18" fmla="+- 0 15990 15963"/>
                            <a:gd name="T19" fmla="*/ 15990 h 290"/>
                            <a:gd name="T20" fmla="+- 0 4966 4966"/>
                            <a:gd name="T21" fmla="*/ T20 w 290"/>
                            <a:gd name="T22" fmla="+- 0 16225 15963"/>
                            <a:gd name="T23" fmla="*/ 16225 h 290"/>
                            <a:gd name="T24" fmla="+- 0 4970 4966"/>
                            <a:gd name="T25" fmla="*/ T24 w 290"/>
                            <a:gd name="T26" fmla="+- 0 16234 15963"/>
                            <a:gd name="T27" fmla="*/ 16234 h 290"/>
                            <a:gd name="T28" fmla="+- 0 4984 4966"/>
                            <a:gd name="T29" fmla="*/ T28 w 290"/>
                            <a:gd name="T30" fmla="+- 0 16249 15963"/>
                            <a:gd name="T31" fmla="*/ 16249 h 290"/>
                            <a:gd name="T32" fmla="+- 0 4993 4966"/>
                            <a:gd name="T33" fmla="*/ T32 w 290"/>
                            <a:gd name="T34" fmla="+- 0 16252 15963"/>
                            <a:gd name="T35" fmla="*/ 16252 h 290"/>
                            <a:gd name="T36" fmla="+- 0 5229 4966"/>
                            <a:gd name="T37" fmla="*/ T36 w 290"/>
                            <a:gd name="T38" fmla="+- 0 16252 15963"/>
                            <a:gd name="T39" fmla="*/ 16252 h 290"/>
                            <a:gd name="T40" fmla="+- 0 5237 4966"/>
                            <a:gd name="T41" fmla="*/ T40 w 290"/>
                            <a:gd name="T42" fmla="+- 0 16249 15963"/>
                            <a:gd name="T43" fmla="*/ 16249 h 290"/>
                            <a:gd name="T44" fmla="+- 0 5252 4966"/>
                            <a:gd name="T45" fmla="*/ T44 w 290"/>
                            <a:gd name="T46" fmla="+- 0 16234 15963"/>
                            <a:gd name="T47" fmla="*/ 16234 h 290"/>
                            <a:gd name="T48" fmla="+- 0 5255 4966"/>
                            <a:gd name="T49" fmla="*/ T48 w 290"/>
                            <a:gd name="T50" fmla="+- 0 16225 15963"/>
                            <a:gd name="T51" fmla="*/ 16225 h 290"/>
                            <a:gd name="T52" fmla="+- 0 5255 4966"/>
                            <a:gd name="T53" fmla="*/ T52 w 290"/>
                            <a:gd name="T54" fmla="+- 0 16219 15963"/>
                            <a:gd name="T55" fmla="*/ 16219 h 290"/>
                            <a:gd name="T56" fmla="+- 0 5007 4966"/>
                            <a:gd name="T57" fmla="*/ T56 w 290"/>
                            <a:gd name="T58" fmla="+- 0 16219 15963"/>
                            <a:gd name="T59" fmla="*/ 16219 h 290"/>
                            <a:gd name="T60" fmla="+- 0 5004 4966"/>
                            <a:gd name="T61" fmla="*/ T60 w 290"/>
                            <a:gd name="T62" fmla="+- 0 16218 15963"/>
                            <a:gd name="T63" fmla="*/ 16218 h 290"/>
                            <a:gd name="T64" fmla="+- 0 5000 4966"/>
                            <a:gd name="T65" fmla="*/ T64 w 290"/>
                            <a:gd name="T66" fmla="+- 0 16213 15963"/>
                            <a:gd name="T67" fmla="*/ 16213 h 290"/>
                            <a:gd name="T68" fmla="+- 0 4998 4966"/>
                            <a:gd name="T69" fmla="*/ T68 w 290"/>
                            <a:gd name="T70" fmla="+- 0 16211 15963"/>
                            <a:gd name="T71" fmla="*/ 16211 h 290"/>
                            <a:gd name="T72" fmla="+- 0 4998 4966"/>
                            <a:gd name="T73" fmla="*/ T72 w 290"/>
                            <a:gd name="T74" fmla="+- 0 16085 15963"/>
                            <a:gd name="T75" fmla="*/ 16085 h 290"/>
                            <a:gd name="T76" fmla="+- 0 5059 4966"/>
                            <a:gd name="T77" fmla="*/ T76 w 290"/>
                            <a:gd name="T78" fmla="+- 0 16085 15963"/>
                            <a:gd name="T79" fmla="*/ 16085 h 290"/>
                            <a:gd name="T80" fmla="+- 0 5064 4966"/>
                            <a:gd name="T81" fmla="*/ T80 w 290"/>
                            <a:gd name="T82" fmla="+- 0 16074 15963"/>
                            <a:gd name="T83" fmla="*/ 16074 h 290"/>
                            <a:gd name="T84" fmla="+- 0 5083 4966"/>
                            <a:gd name="T85" fmla="*/ T84 w 290"/>
                            <a:gd name="T86" fmla="+- 0 16059 15963"/>
                            <a:gd name="T87" fmla="*/ 16059 h 290"/>
                            <a:gd name="T88" fmla="+- 0 5100 4966"/>
                            <a:gd name="T89" fmla="*/ T88 w 290"/>
                            <a:gd name="T90" fmla="+- 0 16052 15963"/>
                            <a:gd name="T91" fmla="*/ 16052 h 290"/>
                            <a:gd name="T92" fmla="+- 0 5172 4966"/>
                            <a:gd name="T93" fmla="*/ T92 w 290"/>
                            <a:gd name="T94" fmla="+- 0 16052 15963"/>
                            <a:gd name="T95" fmla="*/ 16052 h 290"/>
                            <a:gd name="T96" fmla="+- 0 5170 4966"/>
                            <a:gd name="T97" fmla="*/ T96 w 290"/>
                            <a:gd name="T98" fmla="+- 0 16051 15963"/>
                            <a:gd name="T99" fmla="*/ 16051 h 290"/>
                            <a:gd name="T100" fmla="+- 0 5165 4966"/>
                            <a:gd name="T101" fmla="*/ T100 w 290"/>
                            <a:gd name="T102" fmla="+- 0 16046 15963"/>
                            <a:gd name="T103" fmla="*/ 16046 h 290"/>
                            <a:gd name="T104" fmla="+- 0 5164 4966"/>
                            <a:gd name="T105" fmla="*/ T104 w 290"/>
                            <a:gd name="T106" fmla="+- 0 16043 15963"/>
                            <a:gd name="T107" fmla="*/ 16043 h 290"/>
                            <a:gd name="T108" fmla="+- 0 5164 4966"/>
                            <a:gd name="T109" fmla="*/ T108 w 290"/>
                            <a:gd name="T110" fmla="+- 0 16005 15963"/>
                            <a:gd name="T111" fmla="*/ 16005 h 290"/>
                            <a:gd name="T112" fmla="+- 0 5165 4966"/>
                            <a:gd name="T113" fmla="*/ T112 w 290"/>
                            <a:gd name="T114" fmla="+- 0 16002 15963"/>
                            <a:gd name="T115" fmla="*/ 16002 h 290"/>
                            <a:gd name="T116" fmla="+- 0 5170 4966"/>
                            <a:gd name="T117" fmla="*/ T116 w 290"/>
                            <a:gd name="T118" fmla="+- 0 15997 15963"/>
                            <a:gd name="T119" fmla="*/ 15997 h 290"/>
                            <a:gd name="T120" fmla="+- 0 5173 4966"/>
                            <a:gd name="T121" fmla="*/ T120 w 290"/>
                            <a:gd name="T122" fmla="+- 0 15995 15963"/>
                            <a:gd name="T123" fmla="*/ 15995 h 290"/>
                            <a:gd name="T124" fmla="+- 0 5255 4966"/>
                            <a:gd name="T125" fmla="*/ T124 w 290"/>
                            <a:gd name="T126" fmla="+- 0 15995 15963"/>
                            <a:gd name="T127" fmla="*/ 15995 h 290"/>
                            <a:gd name="T128" fmla="+- 0 5255 4966"/>
                            <a:gd name="T129" fmla="*/ T128 w 290"/>
                            <a:gd name="T130" fmla="+- 0 15990 15963"/>
                            <a:gd name="T131" fmla="*/ 15990 h 290"/>
                            <a:gd name="T132" fmla="+- 0 5252 4966"/>
                            <a:gd name="T133" fmla="*/ T132 w 290"/>
                            <a:gd name="T134" fmla="+- 0 15981 15963"/>
                            <a:gd name="T135" fmla="*/ 15981 h 290"/>
                            <a:gd name="T136" fmla="+- 0 5237 4966"/>
                            <a:gd name="T137" fmla="*/ T136 w 290"/>
                            <a:gd name="T138" fmla="+- 0 15967 15963"/>
                            <a:gd name="T139" fmla="*/ 15967 h 290"/>
                            <a:gd name="T140" fmla="+- 0 5229 4966"/>
                            <a:gd name="T141" fmla="*/ T140 w 290"/>
                            <a:gd name="T142" fmla="+- 0 15963 15963"/>
                            <a:gd name="T143" fmla="*/ 15963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90" h="290">
                              <a:moveTo>
                                <a:pt x="263" y="0"/>
                              </a:moveTo>
                              <a:lnTo>
                                <a:pt x="27" y="0"/>
                              </a:lnTo>
                              <a:lnTo>
                                <a:pt x="18" y="4"/>
                              </a:lnTo>
                              <a:lnTo>
                                <a:pt x="4" y="18"/>
                              </a:lnTo>
                              <a:lnTo>
                                <a:pt x="0" y="27"/>
                              </a:lnTo>
                              <a:lnTo>
                                <a:pt x="0" y="262"/>
                              </a:lnTo>
                              <a:lnTo>
                                <a:pt x="4" y="271"/>
                              </a:lnTo>
                              <a:lnTo>
                                <a:pt x="18" y="286"/>
                              </a:lnTo>
                              <a:lnTo>
                                <a:pt x="27" y="289"/>
                              </a:lnTo>
                              <a:lnTo>
                                <a:pt x="263" y="289"/>
                              </a:lnTo>
                              <a:lnTo>
                                <a:pt x="271" y="286"/>
                              </a:lnTo>
                              <a:lnTo>
                                <a:pt x="286" y="271"/>
                              </a:lnTo>
                              <a:lnTo>
                                <a:pt x="289" y="262"/>
                              </a:lnTo>
                              <a:lnTo>
                                <a:pt x="289" y="256"/>
                              </a:lnTo>
                              <a:lnTo>
                                <a:pt x="41" y="256"/>
                              </a:lnTo>
                              <a:lnTo>
                                <a:pt x="38" y="255"/>
                              </a:lnTo>
                              <a:lnTo>
                                <a:pt x="34" y="250"/>
                              </a:lnTo>
                              <a:lnTo>
                                <a:pt x="32" y="248"/>
                              </a:lnTo>
                              <a:lnTo>
                                <a:pt x="32" y="122"/>
                              </a:lnTo>
                              <a:lnTo>
                                <a:pt x="93" y="122"/>
                              </a:lnTo>
                              <a:lnTo>
                                <a:pt x="98" y="111"/>
                              </a:lnTo>
                              <a:lnTo>
                                <a:pt x="117" y="96"/>
                              </a:lnTo>
                              <a:lnTo>
                                <a:pt x="134" y="89"/>
                              </a:lnTo>
                              <a:lnTo>
                                <a:pt x="206" y="89"/>
                              </a:lnTo>
                              <a:lnTo>
                                <a:pt x="204" y="88"/>
                              </a:lnTo>
                              <a:lnTo>
                                <a:pt x="199" y="83"/>
                              </a:lnTo>
                              <a:lnTo>
                                <a:pt x="198" y="80"/>
                              </a:lnTo>
                              <a:lnTo>
                                <a:pt x="198" y="42"/>
                              </a:lnTo>
                              <a:lnTo>
                                <a:pt x="199" y="39"/>
                              </a:lnTo>
                              <a:lnTo>
                                <a:pt x="204" y="34"/>
                              </a:lnTo>
                              <a:lnTo>
                                <a:pt x="207" y="32"/>
                              </a:lnTo>
                              <a:lnTo>
                                <a:pt x="289" y="32"/>
                              </a:lnTo>
                              <a:lnTo>
                                <a:pt x="289" y="27"/>
                              </a:lnTo>
                              <a:lnTo>
                                <a:pt x="286" y="18"/>
                              </a:lnTo>
                              <a:lnTo>
                                <a:pt x="271" y="4"/>
                              </a:lnTo>
                              <a:lnTo>
                                <a:pt x="26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
                      <wps:cNvSpPr>
                        <a:spLocks/>
                      </wps:cNvSpPr>
                      <wps:spPr bwMode="auto">
                        <a:xfrm>
                          <a:off x="4966" y="15963"/>
                          <a:ext cx="290" cy="290"/>
                        </a:xfrm>
                        <a:custGeom>
                          <a:avLst/>
                          <a:gdLst>
                            <a:gd name="T0" fmla="+- 0 5255 4966"/>
                            <a:gd name="T1" fmla="*/ T0 w 290"/>
                            <a:gd name="T2" fmla="+- 0 16085 15963"/>
                            <a:gd name="T3" fmla="*/ 16085 h 290"/>
                            <a:gd name="T4" fmla="+- 0 5223 4966"/>
                            <a:gd name="T5" fmla="*/ T4 w 290"/>
                            <a:gd name="T6" fmla="+- 0 16085 15963"/>
                            <a:gd name="T7" fmla="*/ 16085 h 290"/>
                            <a:gd name="T8" fmla="+- 0 5223 4966"/>
                            <a:gd name="T9" fmla="*/ T8 w 290"/>
                            <a:gd name="T10" fmla="+- 0 16211 15963"/>
                            <a:gd name="T11" fmla="*/ 16211 h 290"/>
                            <a:gd name="T12" fmla="+- 0 5222 4966"/>
                            <a:gd name="T13" fmla="*/ T12 w 290"/>
                            <a:gd name="T14" fmla="+- 0 16213 15963"/>
                            <a:gd name="T15" fmla="*/ 16213 h 290"/>
                            <a:gd name="T16" fmla="+- 0 5217 4966"/>
                            <a:gd name="T17" fmla="*/ T16 w 290"/>
                            <a:gd name="T18" fmla="+- 0 16218 15963"/>
                            <a:gd name="T19" fmla="*/ 16218 h 290"/>
                            <a:gd name="T20" fmla="+- 0 5214 4966"/>
                            <a:gd name="T21" fmla="*/ T20 w 290"/>
                            <a:gd name="T22" fmla="+- 0 16219 15963"/>
                            <a:gd name="T23" fmla="*/ 16219 h 290"/>
                            <a:gd name="T24" fmla="+- 0 5255 4966"/>
                            <a:gd name="T25" fmla="*/ T24 w 290"/>
                            <a:gd name="T26" fmla="+- 0 16219 15963"/>
                            <a:gd name="T27" fmla="*/ 16219 h 290"/>
                            <a:gd name="T28" fmla="+- 0 5255 4966"/>
                            <a:gd name="T29" fmla="*/ T28 w 290"/>
                            <a:gd name="T30" fmla="+- 0 16085 15963"/>
                            <a:gd name="T31" fmla="*/ 16085 h 2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90" h="290">
                              <a:moveTo>
                                <a:pt x="289" y="122"/>
                              </a:moveTo>
                              <a:lnTo>
                                <a:pt x="257" y="122"/>
                              </a:lnTo>
                              <a:lnTo>
                                <a:pt x="257" y="248"/>
                              </a:lnTo>
                              <a:lnTo>
                                <a:pt x="256" y="250"/>
                              </a:lnTo>
                              <a:lnTo>
                                <a:pt x="251" y="255"/>
                              </a:lnTo>
                              <a:lnTo>
                                <a:pt x="248" y="256"/>
                              </a:lnTo>
                              <a:lnTo>
                                <a:pt x="289" y="256"/>
                              </a:lnTo>
                              <a:lnTo>
                                <a:pt x="289"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0"/>
                      <wps:cNvSpPr>
                        <a:spLocks/>
                      </wps:cNvSpPr>
                      <wps:spPr bwMode="auto">
                        <a:xfrm>
                          <a:off x="4966" y="15963"/>
                          <a:ext cx="290" cy="290"/>
                        </a:xfrm>
                        <a:custGeom>
                          <a:avLst/>
                          <a:gdLst>
                            <a:gd name="T0" fmla="+- 0 5059 4966"/>
                            <a:gd name="T1" fmla="*/ T0 w 290"/>
                            <a:gd name="T2" fmla="+- 0 16085 15963"/>
                            <a:gd name="T3" fmla="*/ 16085 h 290"/>
                            <a:gd name="T4" fmla="+- 0 5025 4966"/>
                            <a:gd name="T5" fmla="*/ T4 w 290"/>
                            <a:gd name="T6" fmla="+- 0 16085 15963"/>
                            <a:gd name="T7" fmla="*/ 16085 h 290"/>
                            <a:gd name="T8" fmla="+- 0 5023 4966"/>
                            <a:gd name="T9" fmla="*/ T8 w 290"/>
                            <a:gd name="T10" fmla="+- 0 16093 15963"/>
                            <a:gd name="T11" fmla="*/ 16093 h 290"/>
                            <a:gd name="T12" fmla="+- 0 5021 4966"/>
                            <a:gd name="T13" fmla="*/ T12 w 290"/>
                            <a:gd name="T14" fmla="+- 0 16102 15963"/>
                            <a:gd name="T15" fmla="*/ 16102 h 290"/>
                            <a:gd name="T16" fmla="+- 0 5021 4966"/>
                            <a:gd name="T17" fmla="*/ T16 w 290"/>
                            <a:gd name="T18" fmla="+- 0 16110 15963"/>
                            <a:gd name="T19" fmla="*/ 16110 h 290"/>
                            <a:gd name="T20" fmla="+- 0 5042 4966"/>
                            <a:gd name="T21" fmla="*/ T20 w 290"/>
                            <a:gd name="T22" fmla="+- 0 16166 15963"/>
                            <a:gd name="T23" fmla="*/ 16166 h 290"/>
                            <a:gd name="T24" fmla="+- 0 5096 4966"/>
                            <a:gd name="T25" fmla="*/ T24 w 290"/>
                            <a:gd name="T26" fmla="+- 0 16196 15963"/>
                            <a:gd name="T27" fmla="*/ 16196 h 290"/>
                            <a:gd name="T28" fmla="+- 0 5122 4966"/>
                            <a:gd name="T29" fmla="*/ T28 w 290"/>
                            <a:gd name="T30" fmla="+- 0 16196 15963"/>
                            <a:gd name="T31" fmla="*/ 16196 h 290"/>
                            <a:gd name="T32" fmla="+- 0 5141 4966"/>
                            <a:gd name="T33" fmla="*/ T32 w 290"/>
                            <a:gd name="T34" fmla="+- 0 16192 15963"/>
                            <a:gd name="T35" fmla="*/ 16192 h 290"/>
                            <a:gd name="T36" fmla="+- 0 5155 4966"/>
                            <a:gd name="T37" fmla="*/ T36 w 290"/>
                            <a:gd name="T38" fmla="+- 0 16186 15963"/>
                            <a:gd name="T39" fmla="*/ 16186 h 290"/>
                            <a:gd name="T40" fmla="+- 0 5172 4966"/>
                            <a:gd name="T41" fmla="*/ T40 w 290"/>
                            <a:gd name="T42" fmla="+- 0 16174 15963"/>
                            <a:gd name="T43" fmla="*/ 16174 h 290"/>
                            <a:gd name="T44" fmla="+- 0 5182 4966"/>
                            <a:gd name="T45" fmla="*/ T44 w 290"/>
                            <a:gd name="T46" fmla="+- 0 16163 15963"/>
                            <a:gd name="T47" fmla="*/ 16163 h 290"/>
                            <a:gd name="T48" fmla="+- 0 5111 4966"/>
                            <a:gd name="T49" fmla="*/ T48 w 290"/>
                            <a:gd name="T50" fmla="+- 0 16163 15963"/>
                            <a:gd name="T51" fmla="*/ 16163 h 290"/>
                            <a:gd name="T52" fmla="+- 0 5091 4966"/>
                            <a:gd name="T53" fmla="*/ T52 w 290"/>
                            <a:gd name="T54" fmla="+- 0 16160 15963"/>
                            <a:gd name="T55" fmla="*/ 16160 h 290"/>
                            <a:gd name="T56" fmla="+- 0 5073 4966"/>
                            <a:gd name="T57" fmla="*/ T56 w 290"/>
                            <a:gd name="T58" fmla="+- 0 16150 15963"/>
                            <a:gd name="T59" fmla="*/ 16150 h 290"/>
                            <a:gd name="T60" fmla="+- 0 5059 4966"/>
                            <a:gd name="T61" fmla="*/ T60 w 290"/>
                            <a:gd name="T62" fmla="+- 0 16132 15963"/>
                            <a:gd name="T63" fmla="*/ 16132 h 290"/>
                            <a:gd name="T64" fmla="+- 0 5053 4966"/>
                            <a:gd name="T65" fmla="*/ T64 w 290"/>
                            <a:gd name="T66" fmla="+- 0 16114 15963"/>
                            <a:gd name="T67" fmla="*/ 16114 h 290"/>
                            <a:gd name="T68" fmla="+- 0 5056 4966"/>
                            <a:gd name="T69" fmla="*/ T68 w 290"/>
                            <a:gd name="T70" fmla="+- 0 16091 15963"/>
                            <a:gd name="T71" fmla="*/ 16091 h 290"/>
                            <a:gd name="T72" fmla="+- 0 5059 4966"/>
                            <a:gd name="T73" fmla="*/ T72 w 290"/>
                            <a:gd name="T74" fmla="+- 0 16085 15963"/>
                            <a:gd name="T75" fmla="*/ 1608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90" h="290">
                              <a:moveTo>
                                <a:pt x="93" y="122"/>
                              </a:moveTo>
                              <a:lnTo>
                                <a:pt x="59" y="122"/>
                              </a:lnTo>
                              <a:lnTo>
                                <a:pt x="57" y="130"/>
                              </a:lnTo>
                              <a:lnTo>
                                <a:pt x="55" y="139"/>
                              </a:lnTo>
                              <a:lnTo>
                                <a:pt x="55" y="147"/>
                              </a:lnTo>
                              <a:lnTo>
                                <a:pt x="76" y="203"/>
                              </a:lnTo>
                              <a:lnTo>
                                <a:pt x="130" y="233"/>
                              </a:lnTo>
                              <a:lnTo>
                                <a:pt x="156" y="233"/>
                              </a:lnTo>
                              <a:lnTo>
                                <a:pt x="175" y="229"/>
                              </a:lnTo>
                              <a:lnTo>
                                <a:pt x="189" y="223"/>
                              </a:lnTo>
                              <a:lnTo>
                                <a:pt x="206" y="211"/>
                              </a:lnTo>
                              <a:lnTo>
                                <a:pt x="216" y="200"/>
                              </a:lnTo>
                              <a:lnTo>
                                <a:pt x="145" y="200"/>
                              </a:lnTo>
                              <a:lnTo>
                                <a:pt x="125" y="197"/>
                              </a:lnTo>
                              <a:lnTo>
                                <a:pt x="107" y="187"/>
                              </a:lnTo>
                              <a:lnTo>
                                <a:pt x="93" y="169"/>
                              </a:lnTo>
                              <a:lnTo>
                                <a:pt x="87" y="151"/>
                              </a:lnTo>
                              <a:lnTo>
                                <a:pt x="90" y="128"/>
                              </a:lnTo>
                              <a:lnTo>
                                <a:pt x="93"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1"/>
                      <wps:cNvSpPr>
                        <a:spLocks/>
                      </wps:cNvSpPr>
                      <wps:spPr bwMode="auto">
                        <a:xfrm>
                          <a:off x="4966" y="15963"/>
                          <a:ext cx="290" cy="290"/>
                        </a:xfrm>
                        <a:custGeom>
                          <a:avLst/>
                          <a:gdLst>
                            <a:gd name="T0" fmla="+- 0 5172 4966"/>
                            <a:gd name="T1" fmla="*/ T0 w 290"/>
                            <a:gd name="T2" fmla="+- 0 16052 15963"/>
                            <a:gd name="T3" fmla="*/ 16052 h 290"/>
                            <a:gd name="T4" fmla="+- 0 5100 4966"/>
                            <a:gd name="T5" fmla="*/ T4 w 290"/>
                            <a:gd name="T6" fmla="+- 0 16052 15963"/>
                            <a:gd name="T7" fmla="*/ 16052 h 290"/>
                            <a:gd name="T8" fmla="+- 0 5125 4966"/>
                            <a:gd name="T9" fmla="*/ T8 w 290"/>
                            <a:gd name="T10" fmla="+- 0 16053 15963"/>
                            <a:gd name="T11" fmla="*/ 16053 h 290"/>
                            <a:gd name="T12" fmla="+- 0 5142 4966"/>
                            <a:gd name="T13" fmla="*/ T12 w 290"/>
                            <a:gd name="T14" fmla="+- 0 16059 15963"/>
                            <a:gd name="T15" fmla="*/ 16059 h 290"/>
                            <a:gd name="T16" fmla="+- 0 5160 4966"/>
                            <a:gd name="T17" fmla="*/ T16 w 290"/>
                            <a:gd name="T18" fmla="+- 0 16078 15963"/>
                            <a:gd name="T19" fmla="*/ 16078 h 290"/>
                            <a:gd name="T20" fmla="+- 0 5168 4966"/>
                            <a:gd name="T21" fmla="*/ T20 w 290"/>
                            <a:gd name="T22" fmla="+- 0 16095 15963"/>
                            <a:gd name="T23" fmla="*/ 16095 h 290"/>
                            <a:gd name="T24" fmla="+- 0 5167 4966"/>
                            <a:gd name="T25" fmla="*/ T24 w 290"/>
                            <a:gd name="T26" fmla="+- 0 16120 15963"/>
                            <a:gd name="T27" fmla="*/ 16120 h 290"/>
                            <a:gd name="T28" fmla="+- 0 5160 4966"/>
                            <a:gd name="T29" fmla="*/ T28 w 290"/>
                            <a:gd name="T30" fmla="+- 0 16137 15963"/>
                            <a:gd name="T31" fmla="*/ 16137 h 290"/>
                            <a:gd name="T32" fmla="+- 0 5141 4966"/>
                            <a:gd name="T33" fmla="*/ T32 w 290"/>
                            <a:gd name="T34" fmla="+- 0 16154 15963"/>
                            <a:gd name="T35" fmla="*/ 16154 h 290"/>
                            <a:gd name="T36" fmla="+- 0 5124 4966"/>
                            <a:gd name="T37" fmla="*/ T36 w 290"/>
                            <a:gd name="T38" fmla="+- 0 16162 15963"/>
                            <a:gd name="T39" fmla="*/ 16162 h 290"/>
                            <a:gd name="T40" fmla="+- 0 5111 4966"/>
                            <a:gd name="T41" fmla="*/ T40 w 290"/>
                            <a:gd name="T42" fmla="+- 0 16163 15963"/>
                            <a:gd name="T43" fmla="*/ 16163 h 290"/>
                            <a:gd name="T44" fmla="+- 0 5182 4966"/>
                            <a:gd name="T45" fmla="*/ T44 w 290"/>
                            <a:gd name="T46" fmla="+- 0 16163 15963"/>
                            <a:gd name="T47" fmla="*/ 16163 h 290"/>
                            <a:gd name="T48" fmla="+- 0 5185 4966"/>
                            <a:gd name="T49" fmla="*/ T48 w 290"/>
                            <a:gd name="T50" fmla="+- 0 16159 15963"/>
                            <a:gd name="T51" fmla="*/ 16159 h 290"/>
                            <a:gd name="T52" fmla="+- 0 5196 4966"/>
                            <a:gd name="T53" fmla="*/ T52 w 290"/>
                            <a:gd name="T54" fmla="+- 0 16139 15963"/>
                            <a:gd name="T55" fmla="*/ 16139 h 290"/>
                            <a:gd name="T56" fmla="+- 0 5200 4966"/>
                            <a:gd name="T57" fmla="*/ T56 w 290"/>
                            <a:gd name="T58" fmla="+- 0 16121 15963"/>
                            <a:gd name="T59" fmla="*/ 16121 h 290"/>
                            <a:gd name="T60" fmla="+- 0 5201 4966"/>
                            <a:gd name="T61" fmla="*/ T60 w 290"/>
                            <a:gd name="T62" fmla="+- 0 16102 15963"/>
                            <a:gd name="T63" fmla="*/ 16102 h 290"/>
                            <a:gd name="T64" fmla="+- 0 5200 4966"/>
                            <a:gd name="T65" fmla="*/ T64 w 290"/>
                            <a:gd name="T66" fmla="+- 0 16093 15963"/>
                            <a:gd name="T67" fmla="*/ 16093 h 290"/>
                            <a:gd name="T68" fmla="+- 0 5197 4966"/>
                            <a:gd name="T69" fmla="*/ T68 w 290"/>
                            <a:gd name="T70" fmla="+- 0 16085 15963"/>
                            <a:gd name="T71" fmla="*/ 16085 h 290"/>
                            <a:gd name="T72" fmla="+- 0 5255 4966"/>
                            <a:gd name="T73" fmla="*/ T72 w 290"/>
                            <a:gd name="T74" fmla="+- 0 16085 15963"/>
                            <a:gd name="T75" fmla="*/ 16085 h 290"/>
                            <a:gd name="T76" fmla="+- 0 5255 4966"/>
                            <a:gd name="T77" fmla="*/ T76 w 290"/>
                            <a:gd name="T78" fmla="+- 0 16052 15963"/>
                            <a:gd name="T79" fmla="*/ 16052 h 290"/>
                            <a:gd name="T80" fmla="+- 0 5173 4966"/>
                            <a:gd name="T81" fmla="*/ T80 w 290"/>
                            <a:gd name="T82" fmla="+- 0 16052 15963"/>
                            <a:gd name="T83" fmla="*/ 16052 h 290"/>
                            <a:gd name="T84" fmla="+- 0 5172 4966"/>
                            <a:gd name="T85" fmla="*/ T84 w 290"/>
                            <a:gd name="T86" fmla="+- 0 16052 15963"/>
                            <a:gd name="T87" fmla="*/ 16052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90" h="290">
                              <a:moveTo>
                                <a:pt x="206" y="89"/>
                              </a:moveTo>
                              <a:lnTo>
                                <a:pt x="134" y="89"/>
                              </a:lnTo>
                              <a:lnTo>
                                <a:pt x="159" y="90"/>
                              </a:lnTo>
                              <a:lnTo>
                                <a:pt x="176" y="96"/>
                              </a:lnTo>
                              <a:lnTo>
                                <a:pt x="194" y="115"/>
                              </a:lnTo>
                              <a:lnTo>
                                <a:pt x="202" y="132"/>
                              </a:lnTo>
                              <a:lnTo>
                                <a:pt x="201" y="157"/>
                              </a:lnTo>
                              <a:lnTo>
                                <a:pt x="194" y="174"/>
                              </a:lnTo>
                              <a:lnTo>
                                <a:pt x="175" y="191"/>
                              </a:lnTo>
                              <a:lnTo>
                                <a:pt x="158" y="199"/>
                              </a:lnTo>
                              <a:lnTo>
                                <a:pt x="145" y="200"/>
                              </a:lnTo>
                              <a:lnTo>
                                <a:pt x="216" y="200"/>
                              </a:lnTo>
                              <a:lnTo>
                                <a:pt x="219" y="196"/>
                              </a:lnTo>
                              <a:lnTo>
                                <a:pt x="230" y="176"/>
                              </a:lnTo>
                              <a:lnTo>
                                <a:pt x="234" y="158"/>
                              </a:lnTo>
                              <a:lnTo>
                                <a:pt x="235" y="139"/>
                              </a:lnTo>
                              <a:lnTo>
                                <a:pt x="234" y="130"/>
                              </a:lnTo>
                              <a:lnTo>
                                <a:pt x="231" y="122"/>
                              </a:lnTo>
                              <a:lnTo>
                                <a:pt x="289" y="122"/>
                              </a:lnTo>
                              <a:lnTo>
                                <a:pt x="289" y="89"/>
                              </a:lnTo>
                              <a:lnTo>
                                <a:pt x="207" y="89"/>
                              </a:lnTo>
                              <a:lnTo>
                                <a:pt x="206" y="8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4966" y="15963"/>
                          <a:ext cx="290" cy="290"/>
                        </a:xfrm>
                        <a:custGeom>
                          <a:avLst/>
                          <a:gdLst>
                            <a:gd name="T0" fmla="+- 0 5255 4966"/>
                            <a:gd name="T1" fmla="*/ T0 w 290"/>
                            <a:gd name="T2" fmla="+- 0 15995 15963"/>
                            <a:gd name="T3" fmla="*/ 15995 h 290"/>
                            <a:gd name="T4" fmla="+- 0 5213 4966"/>
                            <a:gd name="T5" fmla="*/ T4 w 290"/>
                            <a:gd name="T6" fmla="+- 0 15995 15963"/>
                            <a:gd name="T7" fmla="*/ 15995 h 290"/>
                            <a:gd name="T8" fmla="+- 0 5216 4966"/>
                            <a:gd name="T9" fmla="*/ T8 w 290"/>
                            <a:gd name="T10" fmla="+- 0 15997 15963"/>
                            <a:gd name="T11" fmla="*/ 15997 h 290"/>
                            <a:gd name="T12" fmla="+- 0 5221 4966"/>
                            <a:gd name="T13" fmla="*/ T12 w 290"/>
                            <a:gd name="T14" fmla="+- 0 16002 15963"/>
                            <a:gd name="T15" fmla="*/ 16002 h 290"/>
                            <a:gd name="T16" fmla="+- 0 5223 4966"/>
                            <a:gd name="T17" fmla="*/ T16 w 290"/>
                            <a:gd name="T18" fmla="+- 0 16005 15963"/>
                            <a:gd name="T19" fmla="*/ 16005 h 290"/>
                            <a:gd name="T20" fmla="+- 0 5223 4966"/>
                            <a:gd name="T21" fmla="*/ T20 w 290"/>
                            <a:gd name="T22" fmla="+- 0 16043 15963"/>
                            <a:gd name="T23" fmla="*/ 16043 h 290"/>
                            <a:gd name="T24" fmla="+- 0 5221 4966"/>
                            <a:gd name="T25" fmla="*/ T24 w 290"/>
                            <a:gd name="T26" fmla="+- 0 16046 15963"/>
                            <a:gd name="T27" fmla="*/ 16046 h 290"/>
                            <a:gd name="T28" fmla="+- 0 5216 4966"/>
                            <a:gd name="T29" fmla="*/ T28 w 290"/>
                            <a:gd name="T30" fmla="+- 0 16051 15963"/>
                            <a:gd name="T31" fmla="*/ 16051 h 290"/>
                            <a:gd name="T32" fmla="+- 0 5213 4966"/>
                            <a:gd name="T33" fmla="*/ T32 w 290"/>
                            <a:gd name="T34" fmla="+- 0 16052 15963"/>
                            <a:gd name="T35" fmla="*/ 16052 h 290"/>
                            <a:gd name="T36" fmla="+- 0 5255 4966"/>
                            <a:gd name="T37" fmla="*/ T36 w 290"/>
                            <a:gd name="T38" fmla="+- 0 16052 15963"/>
                            <a:gd name="T39" fmla="*/ 16052 h 290"/>
                            <a:gd name="T40" fmla="+- 0 5255 4966"/>
                            <a:gd name="T41" fmla="*/ T40 w 290"/>
                            <a:gd name="T42" fmla="+- 0 15995 15963"/>
                            <a:gd name="T43" fmla="*/ 1599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90" h="290">
                              <a:moveTo>
                                <a:pt x="289" y="32"/>
                              </a:moveTo>
                              <a:lnTo>
                                <a:pt x="247" y="32"/>
                              </a:lnTo>
                              <a:lnTo>
                                <a:pt x="250" y="34"/>
                              </a:lnTo>
                              <a:lnTo>
                                <a:pt x="255" y="39"/>
                              </a:lnTo>
                              <a:lnTo>
                                <a:pt x="257" y="42"/>
                              </a:lnTo>
                              <a:lnTo>
                                <a:pt x="257" y="80"/>
                              </a:lnTo>
                              <a:lnTo>
                                <a:pt x="255" y="83"/>
                              </a:lnTo>
                              <a:lnTo>
                                <a:pt x="250" y="88"/>
                              </a:lnTo>
                              <a:lnTo>
                                <a:pt x="247" y="89"/>
                              </a:lnTo>
                              <a:lnTo>
                                <a:pt x="289" y="89"/>
                              </a:lnTo>
                              <a:lnTo>
                                <a:pt x="289" y="3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ECE65C" id="Group 25" o:spid="_x0000_s1026" alt="Title: Social media icon - Description: Social media icon" style="position:absolute;margin-left:279.6pt;margin-top:798.2pt;width:20pt;height:20pt;z-index:-251654144;mso-position-horizontal-relative:page;mso-position-vertical-relative:page" coordorigin="4966,15963" coordsize="29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">
              <v:shape id="Freeform 8" o:spid="_x0000_s1027"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" path="m263,l27,,18,4,4,18,,27,,262r4,9l18,286r9,3l263,289r8,-3l286,271r3,-9l289,256r-248,l38,255r-4,-5l32,248r,-126l93,122r5,-11l117,96r17,-7l206,89r-2,-1l199,83r-1,-3l198,42r1,-3l204,34r3,-2l289,32r,-5l286,18,271,4,263,xe" fillcolor="#231f20" stroked="f">
                <v:path arrowok="t" o:connecttype="custom" o:connectlocs="263,15963;27,15963;18,15967;4,15981;0,15990;0,16225;4,16234;18,16249;27,16252;263,16252;271,16249;286,16234;289,16225;289,16219;41,16219;38,16218;34,16213;32,16211;32,16085;93,16085;98,16074;117,16059;134,16052;206,16052;204,16051;199,16046;198,16043;198,16005;199,16002;204,15997;207,15995;289,15995;289,15990;286,15981;271,15967;263,15963" o:connectangles="0,0,0,0,0,0,0,0,0,0,0,0,0,0,0,0,0,0,0,0,0,0,0,0,0,0,0,0,0,0,0,0,0,0,0,0"/>
              </v:shape>
              <v:shape id="Freeform 9" o:spid="_x0000_s1028"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" path="m289,122r-32,l257,248r-1,2l251,255r-3,1l289,256r,-134xe" fillcolor="#231f20" stroked="f">
                <v:path arrowok="t" o:connecttype="custom" o:connectlocs="289,16085;257,16085;257,16211;256,16213;251,16218;248,16219;289,16219;289,16085" o:connectangles="0,0,0,0,0,0,0,0"/>
              </v:shape>
              <v:shape id="Freeform 10" o:spid="_x0000_s1029"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" path="m93,122r-34,l57,130r-2,9l55,147r21,56l130,233r26,l175,229r14,-6l206,211r10,-11l145,200r-20,-3l107,187,93,169,87,151r3,-23l93,122xe" fillcolor="#231f20" stroked="f">
                <v:path arrowok="t" o:connecttype="custom" o:connectlocs="93,16085;59,16085;57,16093;55,16102;55,16110;76,16166;130,16196;156,16196;175,16192;189,16186;206,16174;216,16163;145,16163;125,16160;107,16150;93,16132;87,16114;90,16091;93,16085" o:connectangles="0,0,0,0,0,0,0,0,0,0,0,0,0,0,0,0,0,0,0"/>
              </v:shape>
              <v:shape id="Freeform 11" o:spid="_x0000_s1030"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" path="m206,89r-72,l159,90r17,6l194,115r8,17l201,157r-7,17l175,191r-17,8l145,200r71,l219,196r11,-20l234,158r1,-19l234,130r-3,-8l289,122r,-33l207,89r-1,xe" fillcolor="#231f20" stroked="f">
                <v:path arrowok="t" o:connecttype="custom" o:connectlocs="206,16052;134,16052;159,16053;176,16059;194,16078;202,16095;201,16120;194,16137;175,16154;158,16162;145,16163;216,16163;219,16159;230,16139;234,16121;235,16102;234,16093;231,16085;289,16085;289,16052;207,16052;206,16052" o:connectangles="0,0,0,0,0,0,0,0,0,0,0,0,0,0,0,0,0,0,0,0,0,0"/>
              </v:shape>
              <v:shape id="Freeform 12" o:spid="_x0000_s1031"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" path="m289,32r-42,l250,34r5,5l257,42r,38l255,83r-5,5l247,89r42,l289,32xe" fillcolor="#231f20" stroked="f">
                <v:path arrowok="t" o:connecttype="custom" o:connectlocs="289,15995;247,15995;250,15997;255,16002;257,16005;257,16043;255,16046;250,16051;247,16052;289,16052;289,15995" o:connectangles="0,0,0,0,0,0,0,0,0,0,0"/>
              </v:shape>
              <w10:wrap anchorx="page" anchory="page"/>
            </v:group>
          </w:pict>
        </mc:Fallback>
      </mc:AlternateContent>
    </w: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336DDFB9" wp14:editId="192C8989">
              <wp:simplePos x="0" y="0"/>
              <wp:positionH relativeFrom="page">
                <wp:posOffset>2203450</wp:posOffset>
              </wp:positionH>
              <wp:positionV relativeFrom="page">
                <wp:posOffset>10137140</wp:posOffset>
              </wp:positionV>
              <wp:extent cx="247650" cy="247650"/>
              <wp:effectExtent l="0" t="0" r="0" b="0"/>
              <wp:wrapNone/>
              <wp:docPr id="22" name="Group 22"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F66591" id="Group 22" o:spid="_x0000_s1026" alt="Title: Social media icon" style="position:absolute;margin-left:173.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+61 2 6205 0</w:t>
    </w:r>
    <w:r>
      <w:rPr>
        <w:rFonts w:asciiTheme="minorHAnsi" w:hAnsiTheme="minorHAnsi"/>
        <w:color w:val="231F20"/>
        <w:sz w:val="20"/>
        <w:szCs w:val="20"/>
      </w:rPr>
      <w:t>233</w:t>
    </w:r>
    <w:r w:rsidR="006A1B70" w:rsidRPr="0061634E">
      <w:rPr>
        <w:rFonts w:asciiTheme="minorHAnsi" w:hAnsiTheme="minorHAnsi"/>
        <w:sz w:val="20"/>
        <w:szCs w:val="20"/>
      </w:rPr>
      <w:t>    </w:t>
    </w:r>
    <w:r w:rsidR="003F3EF8">
      <w:rPr>
        <w:rStyle w:val="Hyperlink"/>
        <w:rFonts w:asciiTheme="minorHAnsi" w:hAnsiTheme="minorHAnsi"/>
        <w:b/>
        <w:color w:val="auto"/>
        <w:sz w:val="20"/>
        <w:szCs w:val="20"/>
        <w:u w:val="none"/>
      </w:rPr>
      <w:t xml:space="preserve"> </w:t>
    </w:r>
    <w:hyperlink r:id="rId2" w:history="1">
      <w:r w:rsidRPr="00CD60C1">
        <w:rPr>
          <w:rStyle w:val="Hyperlink"/>
          <w:rFonts w:asciiTheme="minorHAnsi" w:hAnsiTheme="minorHAnsi"/>
          <w:b/>
          <w:color w:val="auto"/>
          <w:sz w:val="20"/>
          <w:szCs w:val="20"/>
          <w:u w:val="none"/>
        </w:rPr>
        <w:t>Email</w:t>
      </w:r>
      <w:r w:rsidRPr="00CD60C1">
        <w:rPr>
          <w:rStyle w:val="Hyperlink"/>
          <w:rFonts w:asciiTheme="minorHAnsi" w:hAnsiTheme="minorHAnsi"/>
          <w:color w:val="auto"/>
          <w:sz w:val="20"/>
          <w:szCs w:val="20"/>
          <w:u w:val="none"/>
        </w:rPr>
        <w:t xml:space="preserve"> </w:t>
      </w:r>
      <w:r w:rsidRPr="00CD60C1">
        <w:rPr>
          <w:rStyle w:val="Hyperlink"/>
          <w:rFonts w:asciiTheme="minorHAnsi" w:hAnsiTheme="minorHAnsi"/>
          <w:color w:val="auto"/>
          <w:spacing w:val="-2"/>
          <w:sz w:val="20"/>
          <w:szCs w:val="20"/>
          <w:u w:val="none"/>
        </w:rPr>
        <w:t>berry@act.gov.au</w:t>
      </w:r>
    </w:hyperlink>
    <w:r w:rsidR="0061634E" w:rsidRPr="0061634E">
      <w:rPr>
        <w:rFonts w:asciiTheme="minorHAnsi" w:hAnsiTheme="minorHAnsi"/>
        <w:sz w:val="20"/>
        <w:szCs w:val="20"/>
      </w:rPr>
      <w:t xml:space="preserve"> </w:t>
    </w:r>
  </w:p>
  <w:p w14:paraId="1265ADE6" w14:textId="77777777" w:rsidR="005351C5" w:rsidRPr="0064748B" w:rsidRDefault="00CD60C1" w:rsidP="0061634E">
    <w:pPr>
      <w:pStyle w:val="BodyText"/>
      <w:tabs>
        <w:tab w:val="left" w:pos="142"/>
        <w:tab w:val="left" w:pos="3342"/>
        <w:tab w:val="left" w:pos="9070"/>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68480" behindDoc="1" locked="0" layoutInCell="1" allowOverlap="1" wp14:anchorId="5CA511A1" wp14:editId="43A2248E">
              <wp:simplePos x="0" y="0"/>
              <wp:positionH relativeFrom="page">
                <wp:posOffset>3876675</wp:posOffset>
              </wp:positionH>
              <wp:positionV relativeFrom="page">
                <wp:posOffset>10184765</wp:posOffset>
              </wp:positionV>
              <wp:extent cx="1085850" cy="20955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E4B10" w14:textId="77777777" w:rsidR="0061634E" w:rsidRPr="0039472D" w:rsidRDefault="00CD60C1"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yvettesberry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CA511A1" id="_x0000_t202" coordsize="21600,21600" o:spt="202" path="m,l,21600r21600,l21600,xe">
              <v:stroke joinstyle="miter"/>
              <v:path gradientshapeok="t" o:connecttype="rect"/>
            </v:shapetype>
            <v:shape id="Text Box 88" o:spid="_x0000_s1026" type="#_x0000_t202" style="position:absolute;margin-left:305.25pt;margin-top:801.95pt;width:85.5pt;height:1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" filled="f" stroked="f">
              <v:textbox inset="0,0,0,0">
                <w:txbxContent>
                  <w:p w14:paraId="40EE4B10" w14:textId="77777777" w:rsidR="0061634E" w:rsidRPr="0039472D" w:rsidRDefault="00CD60C1"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yvettesberry</w:t>
                    </w:r>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3E6137F9" wp14:editId="32AD23E0">
              <wp:simplePos x="0" y="0"/>
              <wp:positionH relativeFrom="page">
                <wp:posOffset>2521585</wp:posOffset>
              </wp:positionH>
              <wp:positionV relativeFrom="page">
                <wp:posOffset>10184130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F1FE5" w14:textId="77777777" w:rsidR="0061634E" w:rsidRPr="0039472D" w:rsidRDefault="00CD60C1"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YvetteSBerry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6137F9" id="Text Box 10" o:spid="_x0000_s1027" type="#_x0000_t202" style="position:absolute;margin-left:198.55pt;margin-top:801.9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" filled="f" stroked="f">
              <v:textbox inset="0,0,0,0">
                <w:txbxContent>
                  <w:p w14:paraId="105F1FE5" w14:textId="77777777" w:rsidR="0061634E" w:rsidRPr="0039472D" w:rsidRDefault="00CD60C1"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YvetteSBerry</w:t>
                    </w:r>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374608BD" wp14:editId="14CA15A0">
              <wp:simplePos x="0" y="0"/>
              <wp:positionH relativeFrom="page">
                <wp:posOffset>1038225</wp:posOffset>
              </wp:positionH>
              <wp:positionV relativeFrom="page">
                <wp:posOffset>10172700</wp:posOffset>
              </wp:positionV>
              <wp:extent cx="990600" cy="171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D6A6E"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CD60C1">
                            <w:rPr>
                              <w:rFonts w:ascii="Calibri Light"/>
                              <w:color w:val="231F20"/>
                              <w:sz w:val="24"/>
                              <w:szCs w:val="24"/>
                            </w:rPr>
                            <w:t>YvetteSBerry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4608BD" id="Text Box 11" o:spid="_x0000_s1028" type="#_x0000_t202" style="position:absolute;margin-left:81.75pt;margin-top:801pt;width:78pt;height: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" filled="f" stroked="f">
              <v:textbox inset="0,0,0,0">
                <w:txbxContent>
                  <w:p w14:paraId="2CFD6A6E"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CD60C1">
                      <w:rPr>
                        <w:rFonts w:ascii="Calibri Light"/>
                        <w:color w:val="231F20"/>
                        <w:sz w:val="24"/>
                        <w:szCs w:val="24"/>
                      </w:rPr>
                      <w:t>YvetteSBerry</w:t>
                    </w:r>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27AC623C" wp14:editId="1B4159BD">
              <wp:simplePos x="0" y="0"/>
              <wp:positionH relativeFrom="page">
                <wp:posOffset>744855</wp:posOffset>
              </wp:positionH>
              <wp:positionV relativeFrom="page">
                <wp:posOffset>10149840</wp:posOffset>
              </wp:positionV>
              <wp:extent cx="266700" cy="215900"/>
              <wp:effectExtent l="0" t="0" r="0" b="0"/>
              <wp:wrapNone/>
              <wp:docPr id="14" name="Group 14"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320B229" id="Group 14" o:spid="_x0000_s1026" alt="Title: Social media icon - Description: Social media icon"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D1A49A" w14:textId="77777777" w:rsidR="00D72619" w:rsidRDefault="00D72619" w:rsidP="00AD7D31">
      <w:pPr>
        <w:spacing w:after="0" w:line="240" w:lineRule="auto"/>
      </w:pPr>
      <w:r>
        <w:separator/>
      </w:r>
    </w:p>
  </w:footnote>
  <w:footnote w:type="continuationSeparator" w:id="0">
    <w:p w14:paraId="3B02631C" w14:textId="77777777" w:rsidR="00D72619" w:rsidRDefault="00D72619"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39B2D" w14:textId="44D2598D" w:rsidR="00AD7D31" w:rsidRDefault="00AD7D31">
    <w:pPr>
      <w:pStyle w:val="Header"/>
    </w:pPr>
  </w:p>
  <w:p w14:paraId="5974C252" w14:textId="77777777"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FA038" w14:textId="77777777" w:rsidR="00DD766A" w:rsidRPr="00DD766A" w:rsidRDefault="00313E4A" w:rsidP="00021DE6">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14:anchorId="1D686043" wp14:editId="4841A1A3">
          <wp:simplePos x="0" y="0"/>
          <wp:positionH relativeFrom="margin">
            <wp:posOffset>-648625</wp:posOffset>
          </wp:positionH>
          <wp:positionV relativeFrom="page">
            <wp:posOffset>-170</wp:posOffset>
          </wp:positionV>
          <wp:extent cx="7551365" cy="1191600"/>
          <wp:effectExtent l="0" t="0" r="0" b="8890"/>
          <wp:wrapNone/>
          <wp:docPr id="197" name="Picture 197" descr="ACT Gov logo" title="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CD60C1">
      <w:rPr>
        <w:rFonts w:ascii="Montserrat" w:hAnsi="Montserrat"/>
        <w:b/>
        <w:color w:val="FFFFFF" w:themeColor="background1"/>
        <w:sz w:val="36"/>
      </w:rPr>
      <w:t>Yvette Berry</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CD60C1">
      <w:rPr>
        <w:b/>
        <w:color w:val="231F20"/>
        <w:spacing w:val="-1"/>
        <w:sz w:val="24"/>
      </w:rPr>
      <w:t xml:space="preserve">Deputy </w:t>
    </w:r>
    <w:r w:rsidR="0064748B" w:rsidRPr="00DD766A">
      <w:rPr>
        <w:b/>
        <w:color w:val="231F20"/>
        <w:spacing w:val="-1"/>
        <w:sz w:val="24"/>
      </w:rPr>
      <w:t>Chief</w:t>
    </w:r>
    <w:r w:rsidR="0064748B" w:rsidRPr="00DD766A">
      <w:rPr>
        <w:b/>
        <w:color w:val="231F20"/>
        <w:spacing w:val="-12"/>
        <w:sz w:val="24"/>
      </w:rPr>
      <w:t xml:space="preserve"> </w:t>
    </w:r>
    <w:r w:rsidR="0064748B" w:rsidRPr="00DD766A">
      <w:rPr>
        <w:b/>
        <w:color w:val="231F20"/>
        <w:sz w:val="24"/>
      </w:rPr>
      <w:t>Minister</w:t>
    </w:r>
    <w:r w:rsidR="0064748B" w:rsidRPr="00DD766A">
      <w:t xml:space="preserve"> </w:t>
    </w:r>
    <w:r w:rsidR="00021DE6">
      <w:br/>
    </w:r>
    <w:proofErr w:type="spellStart"/>
    <w:r w:rsidR="00CD60C1">
      <w:t>Minister</w:t>
    </w:r>
    <w:proofErr w:type="spellEnd"/>
    <w:r w:rsidR="00CD60C1">
      <w:t xml:space="preserve"> for Education and Early Childhood Development</w:t>
    </w:r>
    <w:r w:rsidR="00021DE6">
      <w:br/>
    </w:r>
    <w:r w:rsidR="00CD60C1">
      <w:t>Minister for H</w:t>
    </w:r>
    <w:r w:rsidR="00021DE6">
      <w:t>ousing and Suburban Development</w:t>
    </w:r>
    <w:r w:rsidR="00021DE6">
      <w:br/>
    </w:r>
    <w:r w:rsidR="00CD60C1">
      <w:t xml:space="preserve">Minister for the Prevention of Domestic and </w:t>
    </w:r>
    <w:r w:rsidR="00CD60C1">
      <w:br/>
      <w:t xml:space="preserve">   </w:t>
    </w:r>
    <w:r w:rsidR="00021DE6">
      <w:t>Family Violence</w:t>
    </w:r>
    <w:r w:rsidR="00021DE6">
      <w:br/>
    </w:r>
    <w:r w:rsidR="00CD60C1">
      <w:t>Mi</w:t>
    </w:r>
    <w:r w:rsidR="00021DE6">
      <w:t>nister for Sport and Recreation</w:t>
    </w:r>
    <w:r w:rsidR="00021DE6">
      <w:br/>
    </w:r>
    <w:r w:rsidR="00CD60C1">
      <w:t>Minister for Women</w:t>
    </w:r>
    <w:r w:rsidR="00DD766A" w:rsidRPr="00021DE6">
      <w:t xml:space="preserve"> </w:t>
    </w:r>
  </w:p>
  <w:p w14:paraId="5062556A" w14:textId="77777777"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r w:rsidR="00CD60C1">
      <w:rPr>
        <w:rFonts w:asciiTheme="minorHAnsi" w:hAnsiTheme="minorHAnsi"/>
        <w:sz w:val="20"/>
        <w:szCs w:val="20"/>
      </w:rPr>
      <w:t>Ginninderra</w:t>
    </w:r>
    <w:r w:rsidRPr="00DD766A">
      <w:rPr>
        <w:rFonts w:asciiTheme="minorHAnsi" w:hAnsiTheme="minorHAnsi"/>
        <w:sz w:val="20"/>
        <w:szCs w:val="20"/>
      </w:rPr>
      <w:t xml:space="preserve"> </w:t>
    </w:r>
    <w:r>
      <w:rPr>
        <w:rFonts w:asciiTheme="minorHAnsi" w:hAnsiTheme="minorHAnsi"/>
        <w:sz w:val="20"/>
        <w:szCs w:val="20"/>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CB3631"/>
    <w:multiLevelType w:val="hybridMultilevel"/>
    <w:tmpl w:val="43F6B5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619"/>
    <w:rsid w:val="00021DE6"/>
    <w:rsid w:val="000C7314"/>
    <w:rsid w:val="000D7E5C"/>
    <w:rsid w:val="001450DC"/>
    <w:rsid w:val="001804F3"/>
    <w:rsid w:val="001851B2"/>
    <w:rsid w:val="001B2AA2"/>
    <w:rsid w:val="001C4C16"/>
    <w:rsid w:val="001D7389"/>
    <w:rsid w:val="00211F64"/>
    <w:rsid w:val="00267786"/>
    <w:rsid w:val="00313E4A"/>
    <w:rsid w:val="003F3EF8"/>
    <w:rsid w:val="0041104E"/>
    <w:rsid w:val="00531823"/>
    <w:rsid w:val="005351C5"/>
    <w:rsid w:val="0055749D"/>
    <w:rsid w:val="005C4787"/>
    <w:rsid w:val="005E7DE1"/>
    <w:rsid w:val="0061634E"/>
    <w:rsid w:val="0064748B"/>
    <w:rsid w:val="00655CD8"/>
    <w:rsid w:val="006A1B70"/>
    <w:rsid w:val="006E2E41"/>
    <w:rsid w:val="006F40A8"/>
    <w:rsid w:val="00712BA7"/>
    <w:rsid w:val="007D7FAC"/>
    <w:rsid w:val="00806ACB"/>
    <w:rsid w:val="00834846"/>
    <w:rsid w:val="008511B8"/>
    <w:rsid w:val="00855531"/>
    <w:rsid w:val="0089202F"/>
    <w:rsid w:val="008A2239"/>
    <w:rsid w:val="008D15E5"/>
    <w:rsid w:val="008F0538"/>
    <w:rsid w:val="009C2877"/>
    <w:rsid w:val="00A031A0"/>
    <w:rsid w:val="00AD7D31"/>
    <w:rsid w:val="00B03CC3"/>
    <w:rsid w:val="00B85096"/>
    <w:rsid w:val="00C37E14"/>
    <w:rsid w:val="00CC7712"/>
    <w:rsid w:val="00CD60C1"/>
    <w:rsid w:val="00D72619"/>
    <w:rsid w:val="00DD766A"/>
    <w:rsid w:val="00ED5634"/>
    <w:rsid w:val="00F149C5"/>
    <w:rsid w:val="00F50739"/>
    <w:rsid w:val="00FB6C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CBDFF07"/>
  <w15:chartTrackingRefBased/>
  <w15:docId w15:val="{134E77FA-FF3C-4361-8CC9-D688FE8A1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paragraph" w:styleId="ListParagraph">
    <w:name w:val="List Paragraph"/>
    <w:basedOn w:val="Normal"/>
    <w:uiPriority w:val="34"/>
    <w:qFormat/>
    <w:rsid w:val="00F149C5"/>
    <w:pPr>
      <w:spacing w:after="0" w:line="240" w:lineRule="auto"/>
      <w:ind w:left="720"/>
      <w:contextualSpacing/>
    </w:pPr>
    <w:rPr>
      <w:rFonts w:ascii="Times New Roman" w:eastAsia="Times New Roman" w:hAnsi="Times New Roman" w:cs="Times New Roman"/>
      <w:sz w:val="24"/>
      <w:szCs w:val="24"/>
      <w:lang w:eastAsia="en-AU"/>
    </w:rPr>
  </w:style>
  <w:style w:type="character" w:customStyle="1" w:styleId="UnresolvedMention">
    <w:name w:val="Unresolved Mention"/>
    <w:basedOn w:val="DefaultParagraphFont"/>
    <w:uiPriority w:val="99"/>
    <w:semiHidden/>
    <w:unhideWhenUsed/>
    <w:rsid w:val="00F149C5"/>
    <w:rPr>
      <w:color w:val="605E5C"/>
      <w:shd w:val="clear" w:color="auto" w:fill="E1DFDD"/>
    </w:rPr>
  </w:style>
  <w:style w:type="character" w:styleId="CommentReference">
    <w:name w:val="annotation reference"/>
    <w:basedOn w:val="DefaultParagraphFont"/>
    <w:uiPriority w:val="99"/>
    <w:semiHidden/>
    <w:unhideWhenUsed/>
    <w:rsid w:val="008511B8"/>
    <w:rPr>
      <w:sz w:val="16"/>
      <w:szCs w:val="16"/>
    </w:rPr>
  </w:style>
  <w:style w:type="paragraph" w:styleId="CommentText">
    <w:name w:val="annotation text"/>
    <w:basedOn w:val="Normal"/>
    <w:link w:val="CommentTextChar"/>
    <w:uiPriority w:val="99"/>
    <w:semiHidden/>
    <w:unhideWhenUsed/>
    <w:rsid w:val="008511B8"/>
    <w:pPr>
      <w:spacing w:line="240" w:lineRule="auto"/>
    </w:pPr>
    <w:rPr>
      <w:sz w:val="20"/>
      <w:szCs w:val="20"/>
    </w:rPr>
  </w:style>
  <w:style w:type="character" w:customStyle="1" w:styleId="CommentTextChar">
    <w:name w:val="Comment Text Char"/>
    <w:basedOn w:val="DefaultParagraphFont"/>
    <w:link w:val="CommentText"/>
    <w:uiPriority w:val="99"/>
    <w:semiHidden/>
    <w:rsid w:val="008511B8"/>
    <w:rPr>
      <w:sz w:val="20"/>
      <w:szCs w:val="20"/>
    </w:rPr>
  </w:style>
  <w:style w:type="paragraph" w:styleId="CommentSubject">
    <w:name w:val="annotation subject"/>
    <w:basedOn w:val="CommentText"/>
    <w:next w:val="CommentText"/>
    <w:link w:val="CommentSubjectChar"/>
    <w:uiPriority w:val="99"/>
    <w:semiHidden/>
    <w:unhideWhenUsed/>
    <w:rsid w:val="008511B8"/>
    <w:rPr>
      <w:b/>
      <w:bCs/>
    </w:rPr>
  </w:style>
  <w:style w:type="character" w:customStyle="1" w:styleId="CommentSubjectChar">
    <w:name w:val="Comment Subject Char"/>
    <w:basedOn w:val="CommentTextChar"/>
    <w:link w:val="CommentSubject"/>
    <w:uiPriority w:val="99"/>
    <w:semiHidden/>
    <w:rsid w:val="008511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scrutiny@parliament.act.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Email%20berry@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2" ma:contentTypeDescription="Create a new document." ma:contentTypeScope="" ma:versionID="bb4ef24669a880470766f06df1660587">
  <xsd:schema xmlns:xsd="http://www.w3.org/2001/XMLSchema" xmlns:xs="http://www.w3.org/2001/XMLSchema" xmlns:p="http://schemas.microsoft.com/office/2006/metadata/properties" xmlns:ns2="f6c841be-bb08-4901-87b0-0033aa80d2c6" targetNamespace="http://schemas.microsoft.com/office/2006/metadata/properties" ma:root="true" ma:fieldsID="6e25f6b0a05539a1cd40ce131b9766af" ns2:_="">
    <xsd:import namespace="f6c841be-bb08-4901-87b0-0033aa80d2c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BA31D5-BB2C-4E4C-B79B-6E52EA48D98E}">
  <ds:schemaRefs>
    <ds:schemaRef ds:uri="http://schemas.microsoft.com/sharepoint/v3/contenttype/forms"/>
  </ds:schemaRefs>
</ds:datastoreItem>
</file>

<file path=customXml/itemProps2.xml><?xml version="1.0" encoding="utf-8"?>
<ds:datastoreItem xmlns:ds="http://schemas.openxmlformats.org/officeDocument/2006/customXml" ds:itemID="{A91D239C-2B37-471A-93F4-2FFBF853BCF3}">
  <ds:schemaRefs>
    <ds:schemaRef ds:uri="http://purl.org/dc/terms/"/>
    <ds:schemaRef ds:uri="f6c841be-bb08-4901-87b0-0033aa80d2c6"/>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04BEB0AA-FE86-4F39-AC02-1760C47279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581</Words>
  <Characters>3316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Response - Education Amendment Bill 2020</vt:lpstr>
    </vt:vector>
  </TitlesOfParts>
  <Company/>
  <LinksUpToDate>false</LinksUpToDate>
  <CharactersWithSpaces>3890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 Education Amendment Bill 2020</dc:title>
  <dc:subject/>
  <dc:creator/>
  <cp:keywords/>
  <dc:description/>
  <cp:lastModifiedBy>Shannon, Anne</cp:lastModifiedBy>
  <cp:revision>6</cp:revision>
  <cp:lastPrinted>2020-08-21T00:01:00Z</cp:lastPrinted>
  <dcterms:created xsi:type="dcterms:W3CDTF">2020-08-14T03:05:00Z</dcterms:created>
  <dcterms:modified xsi:type="dcterms:W3CDTF">2020-08-24T05:05:00Z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ies>
</file>