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3822" w14:textId="44528FDC" w:rsidR="00431F3D" w:rsidRDefault="00E24E15" w:rsidP="00431F3D">
      <w:pPr>
        <w:pStyle w:val="Committeename"/>
      </w:pPr>
      <w:r>
        <w:t>Standing Committee on Economics, Industry and Recreation</w:t>
      </w:r>
    </w:p>
    <w:p w14:paraId="07952B19" w14:textId="77777777" w:rsidR="006D4A0A" w:rsidRDefault="00863546" w:rsidP="00863546">
      <w:pPr>
        <w:pStyle w:val="Heading1"/>
        <w:spacing w:after="480"/>
      </w:pPr>
      <w:r>
        <w:t>Media release</w:t>
      </w:r>
    </w:p>
    <w:p w14:paraId="00A32126" w14:textId="0B3324F8" w:rsidR="00863546" w:rsidRPr="00863546" w:rsidRDefault="00E24E15" w:rsidP="00863546">
      <w:pPr>
        <w:pStyle w:val="Heading2"/>
        <w:spacing w:after="600"/>
        <w:jc w:val="center"/>
      </w:pPr>
      <w:r>
        <w:t>Report released for the</w:t>
      </w:r>
      <w:r w:rsidR="00073D59">
        <w:t xml:space="preserve"> inquiry into </w:t>
      </w:r>
      <w:r>
        <w:t>Insurance costs in the ACT</w:t>
      </w:r>
    </w:p>
    <w:p w14:paraId="2E1DA20B" w14:textId="2381A730" w:rsidR="00E071AD" w:rsidRDefault="00E24E15" w:rsidP="00863546">
      <w:r w:rsidRPr="00B6329A">
        <w:rPr>
          <w:shd w:val="clear" w:color="auto" w:fill="FFFFFF"/>
        </w:rPr>
        <w:t xml:space="preserve">Today </w:t>
      </w:r>
      <w:r>
        <w:t xml:space="preserve">the Standing Committee on Economics, Industry and Recreation tabled </w:t>
      </w:r>
      <w:r w:rsidR="00B6329A">
        <w:t xml:space="preserve">the </w:t>
      </w:r>
      <w:r>
        <w:t xml:space="preserve">report </w:t>
      </w:r>
      <w:r w:rsidR="00B6329A">
        <w:t>on</w:t>
      </w:r>
      <w:r>
        <w:t xml:space="preserve"> </w:t>
      </w:r>
      <w:r w:rsidR="00E071AD">
        <w:t>its</w:t>
      </w:r>
      <w:r>
        <w:t xml:space="preserve"> </w:t>
      </w:r>
      <w:r>
        <w:rPr>
          <w:i/>
          <w:iCs/>
        </w:rPr>
        <w:t>Inquiry into Insurance costs in the ACT</w:t>
      </w:r>
      <w:r>
        <w:t xml:space="preserve">. </w:t>
      </w:r>
    </w:p>
    <w:p w14:paraId="19570E76" w14:textId="31702502" w:rsidR="00E071AD" w:rsidRDefault="00E071AD" w:rsidP="00863546">
      <w:r>
        <w:t>The Committee received 50 submissions and held two days of public hearings.</w:t>
      </w:r>
    </w:p>
    <w:p w14:paraId="10927F0E" w14:textId="77777777" w:rsidR="00DB056E" w:rsidRDefault="003E4B7C" w:rsidP="00863546">
      <w:r>
        <w:t xml:space="preserve">The Committee Chair, Mr Taimus Werner-Gibbings, said: </w:t>
      </w:r>
    </w:p>
    <w:p w14:paraId="38915C2A" w14:textId="372D3D62" w:rsidR="008C6459" w:rsidRDefault="00814E8F" w:rsidP="00863546">
      <w:r>
        <w:t xml:space="preserve">“During this inquiry the Committee heard concerns about the impact rising insurance premiums </w:t>
      </w:r>
      <w:r w:rsidR="00DB056E">
        <w:t xml:space="preserve">— particularly for public liability insurance, workers’ compensation insurance and motor vehicle insurance — </w:t>
      </w:r>
      <w:r>
        <w:t>are having on the viability of ACT businesses and community organisations.</w:t>
      </w:r>
      <w:r w:rsidR="008C6459">
        <w:t>”</w:t>
      </w:r>
    </w:p>
    <w:p w14:paraId="68456C5D" w14:textId="693E043F" w:rsidR="003E4B7C" w:rsidRDefault="008C6459" w:rsidP="00863546">
      <w:r>
        <w:t>“The Committee’s report has made recommendations which aim to take into account the complexity of the insurance market, the flow on effects of regulation, and the importance of balancing the interests of different parts of the ACT community.”</w:t>
      </w:r>
    </w:p>
    <w:p w14:paraId="0D3B51BA" w14:textId="42751F58" w:rsidR="00073D59" w:rsidRPr="00E24E15" w:rsidRDefault="00E24E15" w:rsidP="00863546">
      <w:pPr>
        <w:rPr>
          <w:shd w:val="clear" w:color="auto" w:fill="FFFFFF"/>
        </w:rPr>
      </w:pPr>
      <w:r>
        <w:t xml:space="preserve">The report makes </w:t>
      </w:r>
      <w:r w:rsidR="00F23536">
        <w:t>21</w:t>
      </w:r>
      <w:r>
        <w:t xml:space="preserve"> recommendations</w:t>
      </w:r>
      <w:r w:rsidR="003E4B7C">
        <w:t>.</w:t>
      </w:r>
    </w:p>
    <w:p w14:paraId="65B7A536" w14:textId="1CC2076E" w:rsidR="00073D59" w:rsidRDefault="00E071AD" w:rsidP="00863546">
      <w:pPr>
        <w:rPr>
          <w:shd w:val="clear" w:color="auto" w:fill="FFFFFF"/>
        </w:rPr>
      </w:pPr>
      <w:r>
        <w:rPr>
          <w:shd w:val="clear" w:color="auto" w:fill="FFFFFF"/>
        </w:rPr>
        <w:t xml:space="preserve">The Committee thanks </w:t>
      </w:r>
      <w:r w:rsidR="006E7D7B">
        <w:rPr>
          <w:shd w:val="clear" w:color="auto" w:fill="FFFFFF"/>
        </w:rPr>
        <w:t>the many community members, representatives of businesses and organisations, and government officials who participated in the inquiry.</w:t>
      </w:r>
    </w:p>
    <w:p w14:paraId="5149F184" w14:textId="0B418C2B" w:rsidR="00073D59" w:rsidRDefault="000071CA" w:rsidP="00863546">
      <w:pPr>
        <w:rPr>
          <w:shd w:val="clear" w:color="auto" w:fill="FFFFFF"/>
        </w:rPr>
      </w:pPr>
      <w:r>
        <w:rPr>
          <w:shd w:val="clear" w:color="auto" w:fill="FFFFFF"/>
        </w:rPr>
        <w:t xml:space="preserve">The Committee’s report is available </w:t>
      </w:r>
      <w:r w:rsidR="00E071AD">
        <w:rPr>
          <w:shd w:val="clear" w:color="auto" w:fill="FFFFFF"/>
        </w:rPr>
        <w:t xml:space="preserve">on the Assembly’s webpage: </w:t>
      </w:r>
      <w:hyperlink r:id="rId8" w:history="1">
        <w:r w:rsidR="00E071AD" w:rsidRPr="00E071AD">
          <w:rPr>
            <w:rStyle w:val="Hyperlink"/>
            <w:shd w:val="clear" w:color="auto" w:fill="FFFFFF"/>
          </w:rPr>
          <w:t>Recent reports - ACT Legislative Assembly</w:t>
        </w:r>
      </w:hyperlink>
      <w:r w:rsidR="00E071AD">
        <w:rPr>
          <w:shd w:val="clear" w:color="auto" w:fill="FFFFFF"/>
        </w:rPr>
        <w:t>.</w:t>
      </w:r>
    </w:p>
    <w:p w14:paraId="1CC33A2F" w14:textId="77777777" w:rsidR="00863546" w:rsidRDefault="00863546" w:rsidP="00863546">
      <w:pPr>
        <w:rPr>
          <w:shd w:val="clear" w:color="auto" w:fill="FFFFFF"/>
        </w:rPr>
      </w:pPr>
      <w:r>
        <w:rPr>
          <w:shd w:val="clear" w:color="auto" w:fill="FFFFFF"/>
        </w:rPr>
        <w:t> </w:t>
      </w:r>
    </w:p>
    <w:p w14:paraId="089BDFC4" w14:textId="7CDE6320" w:rsidR="00863546" w:rsidRDefault="005D7F3A" w:rsidP="00863546">
      <w:pPr>
        <w:pStyle w:val="NoSpacing"/>
        <w:rPr>
          <w:shd w:val="clear" w:color="auto" w:fill="FFFFFF"/>
        </w:rPr>
      </w:pPr>
      <w:r>
        <w:rPr>
          <w:shd w:val="clear" w:color="auto" w:fill="FFFFFF"/>
        </w:rPr>
        <w:t xml:space="preserve">25 </w:t>
      </w:r>
      <w:r w:rsidR="000071CA">
        <w:rPr>
          <w:shd w:val="clear" w:color="auto" w:fill="FFFFFF"/>
        </w:rPr>
        <w:t>September 2025</w:t>
      </w:r>
    </w:p>
    <w:p w14:paraId="5EE408A4" w14:textId="77777777" w:rsidR="00863546" w:rsidRDefault="00863546" w:rsidP="00863546">
      <w:pPr>
        <w:pStyle w:val="NoSpacing"/>
        <w:spacing w:after="360"/>
        <w:rPr>
          <w:shd w:val="clear" w:color="auto" w:fill="FFFFFF"/>
        </w:rPr>
      </w:pPr>
      <w:r>
        <w:rPr>
          <w:shd w:val="clear" w:color="auto" w:fill="FFFFFF"/>
        </w:rPr>
        <w:t>STATEMENT ENDS</w:t>
      </w:r>
    </w:p>
    <w:tbl>
      <w:tblPr>
        <w:tblStyle w:val="TableGridLight"/>
        <w:tblW w:w="4500" w:type="pct"/>
        <w:jc w:val="center"/>
        <w:tblCellMar>
          <w:top w:w="142" w:type="dxa"/>
          <w:left w:w="170" w:type="dxa"/>
          <w:bottom w:w="142" w:type="dxa"/>
          <w:right w:w="170" w:type="dxa"/>
        </w:tblCellMar>
        <w:tblLook w:val="04A0" w:firstRow="1" w:lastRow="0" w:firstColumn="1" w:lastColumn="0" w:noHBand="0" w:noVBand="1"/>
      </w:tblPr>
      <w:tblGrid>
        <w:gridCol w:w="8123"/>
      </w:tblGrid>
      <w:tr w:rsidR="00863546" w:rsidRPr="00863546" w14:paraId="38B3816B" w14:textId="77777777" w:rsidTr="00863546">
        <w:trPr>
          <w:jc w:val="center"/>
        </w:trPr>
        <w:tc>
          <w:tcPr>
            <w:tcW w:w="9026" w:type="dxa"/>
            <w:tcBorders>
              <w:top w:val="nil"/>
              <w:left w:val="nil"/>
              <w:bottom w:val="nil"/>
              <w:right w:val="nil"/>
            </w:tcBorders>
            <w:shd w:val="clear" w:color="auto" w:fill="E7E6E6" w:themeFill="background2"/>
          </w:tcPr>
          <w:p w14:paraId="6D2C5C62" w14:textId="77777777" w:rsidR="00863546" w:rsidRDefault="00863546" w:rsidP="00863546">
            <w:pPr>
              <w:pStyle w:val="Tablebody"/>
              <w:rPr>
                <w:b/>
                <w:bCs/>
              </w:rPr>
            </w:pPr>
            <w:r w:rsidRPr="00863546">
              <w:rPr>
                <w:b/>
                <w:bCs/>
              </w:rPr>
              <w:t>For further information</w:t>
            </w:r>
            <w:r>
              <w:rPr>
                <w:b/>
                <w:bCs/>
              </w:rPr>
              <w:t>, please contact:</w:t>
            </w:r>
          </w:p>
          <w:p w14:paraId="59E10F84" w14:textId="55281312" w:rsidR="00863546" w:rsidRPr="000513FB" w:rsidRDefault="00E24E15" w:rsidP="000513FB">
            <w:pPr>
              <w:pStyle w:val="ListParagraph"/>
              <w:spacing w:before="120" w:after="60"/>
              <w:ind w:left="357" w:hanging="357"/>
              <w:rPr>
                <w:sz w:val="20"/>
                <w:szCs w:val="20"/>
              </w:rPr>
            </w:pPr>
            <w:r>
              <w:rPr>
                <w:sz w:val="20"/>
                <w:szCs w:val="20"/>
              </w:rPr>
              <w:t>Mr Taimus Werner-Gibbin</w:t>
            </w:r>
            <w:r w:rsidR="003E4B7C">
              <w:rPr>
                <w:sz w:val="20"/>
                <w:szCs w:val="20"/>
              </w:rPr>
              <w:t>g</w:t>
            </w:r>
            <w:r>
              <w:rPr>
                <w:sz w:val="20"/>
                <w:szCs w:val="20"/>
              </w:rPr>
              <w:t>s</w:t>
            </w:r>
            <w:r w:rsidR="00863546" w:rsidRPr="000513FB">
              <w:rPr>
                <w:sz w:val="20"/>
                <w:szCs w:val="20"/>
              </w:rPr>
              <w:t xml:space="preserve"> MLA, chair – (02) 620 </w:t>
            </w:r>
            <w:r>
              <w:rPr>
                <w:sz w:val="20"/>
                <w:szCs w:val="20"/>
              </w:rPr>
              <w:t>54466</w:t>
            </w:r>
          </w:p>
          <w:p w14:paraId="2A1D14CB" w14:textId="30B3C3EB" w:rsidR="00863546" w:rsidRPr="00863546" w:rsidRDefault="00E24E15" w:rsidP="000513FB">
            <w:pPr>
              <w:pStyle w:val="ListParagraph"/>
              <w:spacing w:before="60" w:after="120"/>
              <w:ind w:left="357" w:hanging="357"/>
            </w:pPr>
            <w:r>
              <w:rPr>
                <w:sz w:val="20"/>
                <w:szCs w:val="20"/>
              </w:rPr>
              <w:t>Ms Sophie Milne</w:t>
            </w:r>
            <w:r w:rsidR="00863546" w:rsidRPr="000513FB">
              <w:rPr>
                <w:sz w:val="20"/>
                <w:szCs w:val="20"/>
              </w:rPr>
              <w:t xml:space="preserve">, secretary – (02) 620 </w:t>
            </w:r>
            <w:r w:rsidR="000071CA">
              <w:rPr>
                <w:sz w:val="20"/>
                <w:szCs w:val="20"/>
              </w:rPr>
              <w:t>50435</w:t>
            </w:r>
            <w:r w:rsidR="00863546" w:rsidRPr="000513FB">
              <w:rPr>
                <w:sz w:val="20"/>
                <w:szCs w:val="20"/>
              </w:rPr>
              <w:t xml:space="preserve"> or</w:t>
            </w:r>
            <w:r w:rsidR="000513FB">
              <w:rPr>
                <w:sz w:val="20"/>
                <w:szCs w:val="20"/>
              </w:rPr>
              <w:t xml:space="preserve"> </w:t>
            </w:r>
            <w:r w:rsidR="00863546" w:rsidRPr="000071CA">
              <w:rPr>
                <w:sz w:val="20"/>
                <w:szCs w:val="20"/>
              </w:rPr>
              <w:t>LA</w:t>
            </w:r>
            <w:r w:rsidRPr="000071CA">
              <w:rPr>
                <w:sz w:val="20"/>
                <w:szCs w:val="20"/>
              </w:rPr>
              <w:t>C</w:t>
            </w:r>
            <w:r w:rsidR="00863546" w:rsidRPr="000071CA">
              <w:rPr>
                <w:sz w:val="20"/>
                <w:szCs w:val="20"/>
              </w:rPr>
              <w:t>ommittee</w:t>
            </w:r>
            <w:r w:rsidRPr="000071CA">
              <w:rPr>
                <w:sz w:val="20"/>
                <w:szCs w:val="20"/>
              </w:rPr>
              <w:t>Economics</w:t>
            </w:r>
            <w:r w:rsidR="00863546" w:rsidRPr="000071CA">
              <w:rPr>
                <w:sz w:val="20"/>
                <w:szCs w:val="20"/>
              </w:rPr>
              <w:t>@parliament.act.gov.au</w:t>
            </w:r>
          </w:p>
        </w:tc>
      </w:tr>
    </w:tbl>
    <w:p w14:paraId="5978BF42" w14:textId="77777777" w:rsidR="00863546" w:rsidRPr="00863546" w:rsidRDefault="00863546" w:rsidP="00863546">
      <w:pPr>
        <w:pStyle w:val="NoSpacing"/>
        <w:rPr>
          <w:shd w:val="clear" w:color="auto" w:fill="FFFFFF"/>
        </w:rPr>
      </w:pPr>
    </w:p>
    <w:sectPr w:rsidR="00863546" w:rsidRPr="00863546" w:rsidSect="001E1EC0">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03CC" w14:textId="77777777" w:rsidR="00E24E15" w:rsidRDefault="00E24E15" w:rsidP="003C03E9">
      <w:pPr>
        <w:spacing w:after="0" w:line="240" w:lineRule="auto"/>
      </w:pPr>
      <w:r>
        <w:separator/>
      </w:r>
    </w:p>
    <w:p w14:paraId="32D58319" w14:textId="77777777" w:rsidR="00E24E15" w:rsidRDefault="00E24E15"/>
  </w:endnote>
  <w:endnote w:type="continuationSeparator" w:id="0">
    <w:p w14:paraId="2FFF9873" w14:textId="77777777" w:rsidR="00E24E15" w:rsidRDefault="00E24E15" w:rsidP="003C03E9">
      <w:pPr>
        <w:spacing w:after="0" w:line="240" w:lineRule="auto"/>
      </w:pPr>
      <w:r>
        <w:continuationSeparator/>
      </w:r>
    </w:p>
    <w:p w14:paraId="7B8842C0" w14:textId="77777777" w:rsidR="00E24E15" w:rsidRDefault="00E2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29DB" w14:textId="77777777" w:rsidR="00FA2F7D" w:rsidRDefault="00FA2F7D" w:rsidP="00110D21">
    <w:pPr>
      <w:pStyle w:val="Footer"/>
    </w:pPr>
  </w:p>
  <w:p w14:paraId="3F7DA228"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C42" w14:textId="659555B0"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F23536">
      <w:rPr>
        <w:noProof/>
        <w:color w:val="1A234C"/>
        <w:sz w:val="16"/>
        <w:szCs w:val="16"/>
      </w:rPr>
      <w:t>Standing Committee on Economics, Industry and Recreation</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r w:rsidR="003E4B7C">
      <w:rPr>
        <w:rFonts w:ascii="Segoe UI Symbol" w:hAnsi="Segoe UI Symbol" w:cs="Segoe UI Symbol"/>
        <w:color w:val="1A234C"/>
        <w:sz w:val="16"/>
        <w:szCs w:val="16"/>
      </w:rPr>
      <w:t>0435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3E4B7C" w:rsidRPr="00626D2A">
        <w:rPr>
          <w:rStyle w:val="Hyperlink"/>
          <w:rFonts w:ascii="Segoe UI Symbol" w:hAnsi="Segoe UI Symbol" w:cs="Segoe UI Symbol"/>
          <w:sz w:val="16"/>
          <w:szCs w:val="16"/>
        </w:rPr>
        <w:t>LACommitteeEconomics@parliament.act.gov.au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F56E" w14:textId="77777777" w:rsidR="00E24E15" w:rsidRDefault="00E24E15" w:rsidP="00502117">
      <w:pPr>
        <w:spacing w:after="0" w:line="240" w:lineRule="auto"/>
      </w:pPr>
      <w:r>
        <w:separator/>
      </w:r>
    </w:p>
  </w:footnote>
  <w:footnote w:type="continuationSeparator" w:id="0">
    <w:p w14:paraId="7B060011" w14:textId="77777777" w:rsidR="00E24E15" w:rsidRDefault="00E24E15" w:rsidP="003C03E9">
      <w:pPr>
        <w:spacing w:after="0" w:line="240" w:lineRule="auto"/>
      </w:pPr>
      <w:r>
        <w:continuationSeparator/>
      </w:r>
    </w:p>
    <w:p w14:paraId="303D870F" w14:textId="77777777" w:rsidR="00E24E15" w:rsidRDefault="00E24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430C" w14:textId="3E9731DA"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7216" behindDoc="0" locked="0" layoutInCell="1" allowOverlap="1" wp14:anchorId="5798AC6B" wp14:editId="171B6D40">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0628FDA7"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15"/>
    <w:rsid w:val="000071CA"/>
    <w:rsid w:val="0004433C"/>
    <w:rsid w:val="000513FB"/>
    <w:rsid w:val="00073D59"/>
    <w:rsid w:val="000754C4"/>
    <w:rsid w:val="00091659"/>
    <w:rsid w:val="000D3BB9"/>
    <w:rsid w:val="000E3BE6"/>
    <w:rsid w:val="00110D21"/>
    <w:rsid w:val="0014392D"/>
    <w:rsid w:val="00156BF3"/>
    <w:rsid w:val="00166FCE"/>
    <w:rsid w:val="001A041A"/>
    <w:rsid w:val="001D38F4"/>
    <w:rsid w:val="001E1EC0"/>
    <w:rsid w:val="001F6AD4"/>
    <w:rsid w:val="00221F14"/>
    <w:rsid w:val="00273F61"/>
    <w:rsid w:val="0027673A"/>
    <w:rsid w:val="002A3D25"/>
    <w:rsid w:val="002C22E5"/>
    <w:rsid w:val="003004A0"/>
    <w:rsid w:val="003533BD"/>
    <w:rsid w:val="00376140"/>
    <w:rsid w:val="003C03E9"/>
    <w:rsid w:val="003E4B7C"/>
    <w:rsid w:val="00431F3D"/>
    <w:rsid w:val="004614F7"/>
    <w:rsid w:val="004C44E6"/>
    <w:rsid w:val="004D2C7E"/>
    <w:rsid w:val="00502117"/>
    <w:rsid w:val="005552EA"/>
    <w:rsid w:val="00560E8A"/>
    <w:rsid w:val="005A4F0B"/>
    <w:rsid w:val="005D2D97"/>
    <w:rsid w:val="005D7F3A"/>
    <w:rsid w:val="00605E20"/>
    <w:rsid w:val="006D4A0A"/>
    <w:rsid w:val="006D6584"/>
    <w:rsid w:val="006E7D7B"/>
    <w:rsid w:val="0070044E"/>
    <w:rsid w:val="007141D8"/>
    <w:rsid w:val="007370AD"/>
    <w:rsid w:val="00814E8F"/>
    <w:rsid w:val="00863546"/>
    <w:rsid w:val="00872845"/>
    <w:rsid w:val="008800AE"/>
    <w:rsid w:val="008B567D"/>
    <w:rsid w:val="008C6459"/>
    <w:rsid w:val="00900B0E"/>
    <w:rsid w:val="00913885"/>
    <w:rsid w:val="009153F0"/>
    <w:rsid w:val="00983C68"/>
    <w:rsid w:val="009B150A"/>
    <w:rsid w:val="009B15D6"/>
    <w:rsid w:val="009E30E8"/>
    <w:rsid w:val="009F42E2"/>
    <w:rsid w:val="00A46180"/>
    <w:rsid w:val="00AF4939"/>
    <w:rsid w:val="00B0422E"/>
    <w:rsid w:val="00B6329A"/>
    <w:rsid w:val="00C108B4"/>
    <w:rsid w:val="00C43599"/>
    <w:rsid w:val="00D27851"/>
    <w:rsid w:val="00D46F14"/>
    <w:rsid w:val="00D93BC7"/>
    <w:rsid w:val="00DB003D"/>
    <w:rsid w:val="00DB056E"/>
    <w:rsid w:val="00DC109A"/>
    <w:rsid w:val="00DF43D5"/>
    <w:rsid w:val="00DF4B56"/>
    <w:rsid w:val="00E071AD"/>
    <w:rsid w:val="00E24E15"/>
    <w:rsid w:val="00EC3781"/>
    <w:rsid w:val="00ED4AB6"/>
    <w:rsid w:val="00EE6040"/>
    <w:rsid w:val="00F23536"/>
    <w:rsid w:val="00F5353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868F"/>
  <w15:chartTrackingRefBased/>
  <w15:docId w15:val="{4F5502CA-0AEE-47F9-B699-8DB9D477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Economics@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5DF3-AB6C-46C8-B898-F12F26B6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media release - new inquiry</Template>
  <TotalTime>106</TotalTime>
  <Pages>1</Pages>
  <Words>215</Words>
  <Characters>1327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Template - media release - new inquiry</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media release - new inquiry</dc:title>
  <dc:subject/>
  <dc:creator>Hough, Anna</dc:creator>
  <cp:keywords/>
  <dc:description/>
  <cp:lastModifiedBy>Milne, Sophie</cp:lastModifiedBy>
  <cp:revision>7</cp:revision>
  <cp:lastPrinted>2022-10-12T01:10:00Z</cp:lastPrinted>
  <dcterms:created xsi:type="dcterms:W3CDTF">2025-08-24T23:41:00Z</dcterms:created>
  <dcterms:modified xsi:type="dcterms:W3CDTF">2025-09-25T02:43:00Z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