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380D9" w14:textId="29577E16" w:rsidR="00431F3D" w:rsidRDefault="008757C0" w:rsidP="00431F3D">
      <w:pPr>
        <w:pStyle w:val="Committeename"/>
      </w:pPr>
      <w:r>
        <w:t>Standing Committee on Public Accounts and Administration</w:t>
      </w:r>
    </w:p>
    <w:p w14:paraId="6972F080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79815F60" w14:textId="3FEAD4F9" w:rsidR="00863546" w:rsidRPr="00863546" w:rsidRDefault="00073D59" w:rsidP="00863546">
      <w:pPr>
        <w:pStyle w:val="Heading2"/>
        <w:spacing w:after="600"/>
        <w:jc w:val="center"/>
      </w:pPr>
      <w:r>
        <w:t xml:space="preserve">New inquiry into </w:t>
      </w:r>
      <w:r w:rsidR="008757C0">
        <w:t>the Public Sector (Closing the Gap) Legislation Amendment Bill 2025</w:t>
      </w:r>
    </w:p>
    <w:p w14:paraId="7334CFE5" w14:textId="6358243B" w:rsidR="00073D59" w:rsidRDefault="00073D59" w:rsidP="00863546">
      <w:pPr>
        <w:rPr>
          <w:shd w:val="clear" w:color="auto" w:fill="FFFFFF"/>
        </w:rPr>
      </w:pPr>
      <w:r w:rsidRPr="00073D59">
        <w:rPr>
          <w:shd w:val="clear" w:color="auto" w:fill="FFFFFF"/>
        </w:rPr>
        <w:t>The</w:t>
      </w:r>
      <w:r w:rsidR="008757C0">
        <w:t xml:space="preserve"> Standing Committee on Public Accounts and Administration</w:t>
      </w:r>
      <w:r w:rsidRPr="00073D5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has announced it will be undertaking an inquiry into </w:t>
      </w:r>
      <w:r w:rsidR="008757C0">
        <w:rPr>
          <w:shd w:val="clear" w:color="auto" w:fill="FFFFFF"/>
        </w:rPr>
        <w:t xml:space="preserve">the Public Sector (Closing the Gap) Legislation Amendment Bill 2025. </w:t>
      </w:r>
    </w:p>
    <w:p w14:paraId="01EAEBD0" w14:textId="77777777" w:rsidR="00203979" w:rsidRDefault="008757C0" w:rsidP="00863546">
      <w:pPr>
        <w:rPr>
          <w:shd w:val="clear" w:color="auto" w:fill="FFFFFF"/>
        </w:rPr>
      </w:pPr>
      <w:r w:rsidRPr="008757C0">
        <w:rPr>
          <w:shd w:val="clear" w:color="auto" w:fill="FFFFFF"/>
        </w:rPr>
        <w:t>On 26 June 2025, Mr Thomas Emerson MLA introduced the bill</w:t>
      </w:r>
      <w:r>
        <w:rPr>
          <w:shd w:val="clear" w:color="auto" w:fill="FFFFFF"/>
        </w:rPr>
        <w:t xml:space="preserve"> in the ACT Legislative Assembly</w:t>
      </w:r>
      <w:r w:rsidRPr="008757C0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6A58E546" w14:textId="2ABB0653" w:rsidR="000D6263" w:rsidRDefault="00203979" w:rsidP="00863546">
      <w:pPr>
        <w:rPr>
          <w:shd w:val="clear" w:color="auto" w:fill="FFFFFF"/>
        </w:rPr>
      </w:pPr>
      <w:r>
        <w:rPr>
          <w:shd w:val="clear" w:color="auto" w:fill="FFFFFF"/>
        </w:rPr>
        <w:t>The Chair of the Committee, Mr James Milligan MLA, said ‘The Committee will examine t</w:t>
      </w:r>
      <w:r w:rsidR="000D6263">
        <w:rPr>
          <w:shd w:val="clear" w:color="auto" w:fill="FFFFFF"/>
        </w:rPr>
        <w:t xml:space="preserve">he bill </w:t>
      </w:r>
      <w:r>
        <w:rPr>
          <w:shd w:val="clear" w:color="auto" w:fill="FFFFFF"/>
        </w:rPr>
        <w:t xml:space="preserve">as it </w:t>
      </w:r>
      <w:r w:rsidR="000D6263">
        <w:rPr>
          <w:shd w:val="clear" w:color="auto" w:fill="FFFFFF"/>
        </w:rPr>
        <w:t>seeks to legislate the ACT Government’s commitments under the National Agreement on Closing the Gap and the Productivity Commission’s 2024 Review of the National Agreement on Closing the Gap.</w:t>
      </w:r>
      <w:r>
        <w:rPr>
          <w:shd w:val="clear" w:color="auto" w:fill="FFFFFF"/>
        </w:rPr>
        <w:t xml:space="preserve">’ </w:t>
      </w:r>
    </w:p>
    <w:p w14:paraId="4C18854B" w14:textId="3BA3F773" w:rsidR="00073D59" w:rsidRPr="00073D59" w:rsidRDefault="00203979" w:rsidP="00863546">
      <w:pPr>
        <w:rPr>
          <w:i/>
          <w:iCs/>
          <w:shd w:val="clear" w:color="auto" w:fill="FFFFFF"/>
        </w:rPr>
      </w:pPr>
      <w:r>
        <w:rPr>
          <w:shd w:val="clear" w:color="auto" w:fill="FFFFFF"/>
        </w:rPr>
        <w:t>‘</w:t>
      </w:r>
      <w:r w:rsidR="008757C0">
        <w:rPr>
          <w:shd w:val="clear" w:color="auto" w:fill="FFFFFF"/>
        </w:rPr>
        <w:t xml:space="preserve">Given the significance of this piece of legislation, the Committee invites submissions from a wide range of stakeholders, including </w:t>
      </w:r>
      <w:r w:rsidR="000D6263" w:rsidRPr="000D6263">
        <w:rPr>
          <w:shd w:val="clear" w:color="auto" w:fill="FFFFFF"/>
        </w:rPr>
        <w:t>Aboriginal and Torres Strait Islander People</w:t>
      </w:r>
      <w:r w:rsidR="008757C0" w:rsidRPr="000D6263">
        <w:rPr>
          <w:shd w:val="clear" w:color="auto" w:fill="FFFFFF"/>
        </w:rPr>
        <w:t>,</w:t>
      </w:r>
      <w:r w:rsidR="008757C0">
        <w:rPr>
          <w:shd w:val="clear" w:color="auto" w:fill="FFFFFF"/>
        </w:rPr>
        <w:t xml:space="preserve"> peak bodies and the public.</w:t>
      </w:r>
      <w:r>
        <w:rPr>
          <w:shd w:val="clear" w:color="auto" w:fill="FFFFFF"/>
        </w:rPr>
        <w:t>’</w:t>
      </w:r>
    </w:p>
    <w:p w14:paraId="63BE66E2" w14:textId="6D25F2AA" w:rsidR="00073D59" w:rsidRDefault="00B5021E" w:rsidP="00863546">
      <w:pPr>
        <w:rPr>
          <w:shd w:val="clear" w:color="auto" w:fill="FFFFFF"/>
        </w:rPr>
      </w:pPr>
      <w:r w:rsidRPr="00B5021E">
        <w:rPr>
          <w:shd w:val="clear" w:color="auto" w:fill="FFFFFF"/>
        </w:rPr>
        <w:t xml:space="preserve">The Terms of Reference for the inquiry are available on the inquiry webpage: </w:t>
      </w:r>
      <w:hyperlink r:id="rId7" w:history="1">
        <w:r w:rsidR="00160D95">
          <w:rPr>
            <w:rStyle w:val="Hyperlink"/>
            <w:shd w:val="clear" w:color="auto" w:fill="FFFFFF"/>
          </w:rPr>
          <w:t>here</w:t>
        </w:r>
      </w:hyperlink>
      <w:r>
        <w:rPr>
          <w:shd w:val="clear" w:color="auto" w:fill="FFFFFF"/>
        </w:rPr>
        <w:t>.</w:t>
      </w:r>
    </w:p>
    <w:p w14:paraId="12E8992A" w14:textId="4B305478" w:rsidR="009C1187" w:rsidRPr="009C1187" w:rsidRDefault="009C1187" w:rsidP="00863546">
      <w:r>
        <w:t xml:space="preserve">Members of the public are welcome to attend the hearing in the Prince Edward Island Room of the Legislative Assembly on </w:t>
      </w:r>
      <w:r w:rsidRPr="00D313E5">
        <w:t>Thursday 9 October 2025</w:t>
      </w:r>
      <w:r>
        <w:t xml:space="preserve">. Proceedings will also be </w:t>
      </w:r>
      <w:hyperlink r:id="rId8" w:history="1">
        <w:r>
          <w:rPr>
            <w:rStyle w:val="Hyperlink"/>
          </w:rPr>
          <w:t>live-streamed</w:t>
        </w:r>
      </w:hyperlink>
      <w:r>
        <w:t xml:space="preserve"> on the Assembly website.</w:t>
      </w:r>
    </w:p>
    <w:p w14:paraId="6B2FE5E5" w14:textId="07A36D6A" w:rsidR="00073D59" w:rsidRDefault="00073D59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Information about how to make a submission is available on the </w:t>
      </w:r>
      <w:hyperlink r:id="rId9" w:history="1">
        <w:r w:rsidRPr="00203979">
          <w:rPr>
            <w:rStyle w:val="Hyperlink"/>
            <w:shd w:val="clear" w:color="auto" w:fill="FFFFFF"/>
          </w:rPr>
          <w:t>Assembly website</w:t>
        </w:r>
      </w:hyperlink>
      <w:r w:rsidR="009E0413">
        <w:rPr>
          <w:shd w:val="clear" w:color="auto" w:fill="FFFFFF"/>
        </w:rPr>
        <w:t xml:space="preserve">. </w:t>
      </w:r>
    </w:p>
    <w:p w14:paraId="279370CA" w14:textId="33211CE6" w:rsidR="00073D59" w:rsidRPr="00D313E5" w:rsidRDefault="00073D59" w:rsidP="00863546">
      <w:r w:rsidRPr="00D313E5">
        <w:t xml:space="preserve">Submissions close on </w:t>
      </w:r>
      <w:r w:rsidR="001C4E1B" w:rsidRPr="00D313E5">
        <w:t xml:space="preserve">21 September </w:t>
      </w:r>
      <w:r w:rsidR="00E02F1B" w:rsidRPr="00D313E5">
        <w:t>2025</w:t>
      </w:r>
      <w:r w:rsidRPr="00D313E5">
        <w:t>.</w:t>
      </w:r>
    </w:p>
    <w:p w14:paraId="5E5AACC1" w14:textId="77777777" w:rsidR="00863546" w:rsidRDefault="00863546" w:rsidP="00863546">
      <w:pPr>
        <w:rPr>
          <w:shd w:val="clear" w:color="auto" w:fill="FFFFFF"/>
        </w:rPr>
      </w:pPr>
      <w:r>
        <w:rPr>
          <w:shd w:val="clear" w:color="auto" w:fill="FFFFFF"/>
        </w:rPr>
        <w:t> </w:t>
      </w:r>
    </w:p>
    <w:p w14:paraId="57A24ADE" w14:textId="740F972C" w:rsidR="00863546" w:rsidRDefault="00D313E5" w:rsidP="00863546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3</w:t>
      </w:r>
      <w:r w:rsidR="00F001D6">
        <w:rPr>
          <w:shd w:val="clear" w:color="auto" w:fill="FFFFFF"/>
        </w:rPr>
        <w:t xml:space="preserve"> September</w:t>
      </w:r>
      <w:r w:rsidR="008757C0">
        <w:rPr>
          <w:shd w:val="clear" w:color="auto" w:fill="FFFFFF"/>
        </w:rPr>
        <w:t xml:space="preserve"> 2025</w:t>
      </w:r>
    </w:p>
    <w:p w14:paraId="081F0FED" w14:textId="77777777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16634DC4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AB2B271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24746D7F" w14:textId="5E3969E3" w:rsidR="00863546" w:rsidRPr="000513FB" w:rsidRDefault="000D6263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James Milligan</w:t>
            </w:r>
            <w:r w:rsidR="00863546" w:rsidRPr="000513FB">
              <w:rPr>
                <w:sz w:val="20"/>
                <w:szCs w:val="20"/>
              </w:rPr>
              <w:t xml:space="preserve"> MLA, chair – (02) </w:t>
            </w:r>
            <w:r>
              <w:rPr>
                <w:sz w:val="20"/>
                <w:szCs w:val="20"/>
              </w:rPr>
              <w:t>6205 0101</w:t>
            </w:r>
          </w:p>
          <w:p w14:paraId="21996FD0" w14:textId="6EFBE6DC" w:rsidR="00863546" w:rsidRPr="00863546" w:rsidRDefault="000D6263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Ms Sophie Milne</w:t>
            </w:r>
            <w:r w:rsidR="00863546" w:rsidRPr="000513F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S</w:t>
            </w:r>
            <w:r w:rsidR="00863546" w:rsidRPr="000513FB">
              <w:rPr>
                <w:sz w:val="20"/>
                <w:szCs w:val="20"/>
              </w:rPr>
              <w:t>ecretary – (02) 620</w:t>
            </w:r>
            <w:r>
              <w:rPr>
                <w:sz w:val="20"/>
                <w:szCs w:val="20"/>
              </w:rPr>
              <w:t xml:space="preserve">5 0435 </w:t>
            </w:r>
            <w:r w:rsidR="00863546" w:rsidRPr="000513FB">
              <w:rPr>
                <w:sz w:val="20"/>
                <w:szCs w:val="20"/>
              </w:rPr>
              <w:t>or</w:t>
            </w:r>
            <w:r w:rsidR="000513FB">
              <w:rPr>
                <w:sz w:val="20"/>
                <w:szCs w:val="20"/>
              </w:rPr>
              <w:t xml:space="preserve"> </w:t>
            </w:r>
            <w:r w:rsidR="00863546" w:rsidRPr="000D6263">
              <w:rPr>
                <w:sz w:val="20"/>
                <w:szCs w:val="20"/>
              </w:rPr>
              <w:t>LAcommittee</w:t>
            </w:r>
            <w:r w:rsidRPr="000D6263">
              <w:rPr>
                <w:sz w:val="20"/>
                <w:szCs w:val="20"/>
              </w:rPr>
              <w:t>PAA</w:t>
            </w:r>
            <w:r w:rsidR="00863546" w:rsidRPr="000D6263">
              <w:rPr>
                <w:sz w:val="20"/>
                <w:szCs w:val="20"/>
              </w:rPr>
              <w:t>@parliament.act.gov.au</w:t>
            </w:r>
          </w:p>
        </w:tc>
      </w:tr>
    </w:tbl>
    <w:p w14:paraId="7AAB0B73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10"/>
      <w:headerReference w:type="first" r:id="rId11"/>
      <w:footerReference w:type="first" r:id="rId12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A10D1" w14:textId="77777777" w:rsidR="00382ED5" w:rsidRDefault="00382ED5" w:rsidP="003C03E9">
      <w:pPr>
        <w:spacing w:after="0" w:line="240" w:lineRule="auto"/>
      </w:pPr>
      <w:r>
        <w:separator/>
      </w:r>
    </w:p>
    <w:p w14:paraId="38F3FBC4" w14:textId="77777777" w:rsidR="00382ED5" w:rsidRDefault="00382ED5"/>
  </w:endnote>
  <w:endnote w:type="continuationSeparator" w:id="0">
    <w:p w14:paraId="5980EDC3" w14:textId="77777777" w:rsidR="00382ED5" w:rsidRDefault="00382ED5" w:rsidP="003C03E9">
      <w:pPr>
        <w:spacing w:after="0" w:line="240" w:lineRule="auto"/>
      </w:pPr>
      <w:r>
        <w:continuationSeparator/>
      </w:r>
    </w:p>
    <w:p w14:paraId="422E466E" w14:textId="77777777" w:rsidR="00382ED5" w:rsidRDefault="00382E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A71C2" w14:textId="77777777" w:rsidR="00FA2F7D" w:rsidRDefault="00FA2F7D" w:rsidP="00110D21">
    <w:pPr>
      <w:pStyle w:val="Footer"/>
    </w:pPr>
  </w:p>
  <w:p w14:paraId="337ADAD2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E212" w14:textId="0B2031CC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EE15DA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76140">
      <w:rPr>
        <w:rFonts w:ascii="Segoe UI Symbol" w:hAnsi="Segoe UI Symbol" w:cs="Segoe UI Symbol"/>
        <w:color w:val="1A234C"/>
        <w:sz w:val="16"/>
        <w:szCs w:val="16"/>
      </w:rPr>
      <w:t>04</w:t>
    </w:r>
    <w:r w:rsidR="00EE15DA">
      <w:rPr>
        <w:rFonts w:ascii="Segoe UI Symbol" w:hAnsi="Segoe UI Symbol" w:cs="Segoe UI Symbol"/>
        <w:color w:val="1A234C"/>
        <w:sz w:val="16"/>
        <w:szCs w:val="16"/>
      </w:rPr>
      <w:t>3</w:t>
    </w:r>
    <w:r w:rsidR="00376140">
      <w:rPr>
        <w:rFonts w:ascii="Segoe UI Symbol" w:hAnsi="Segoe UI Symbol" w:cs="Segoe UI Symbol"/>
        <w:color w:val="1A234C"/>
        <w:sz w:val="16"/>
        <w:szCs w:val="16"/>
      </w:rPr>
      <w:t>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A61370" w:rsidRPr="00A61370">
        <w:rPr>
          <w:rStyle w:val="Hyperlink"/>
          <w:rFonts w:ascii="Segoe UI Symbol" w:hAnsi="Segoe UI Symbol" w:cs="Segoe UI Symbol"/>
          <w:sz w:val="16"/>
          <w:szCs w:val="16"/>
        </w:rPr>
        <w:t>LAcommitteePAA@parliament.act.gov.au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EF0E5" w14:textId="77777777" w:rsidR="00382ED5" w:rsidRDefault="00382ED5" w:rsidP="00502117">
      <w:pPr>
        <w:spacing w:after="0" w:line="240" w:lineRule="auto"/>
      </w:pPr>
      <w:r>
        <w:separator/>
      </w:r>
    </w:p>
  </w:footnote>
  <w:footnote w:type="continuationSeparator" w:id="0">
    <w:p w14:paraId="0ECFBD8A" w14:textId="77777777" w:rsidR="00382ED5" w:rsidRDefault="00382ED5" w:rsidP="003C03E9">
      <w:pPr>
        <w:spacing w:after="0" w:line="240" w:lineRule="auto"/>
      </w:pPr>
      <w:r>
        <w:continuationSeparator/>
      </w:r>
    </w:p>
    <w:p w14:paraId="52A71493" w14:textId="77777777" w:rsidR="00382ED5" w:rsidRDefault="00382E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C0F9" w14:textId="77777777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54A808F3" wp14:editId="4D6C272C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75CADFA7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D5"/>
    <w:rsid w:val="0004433C"/>
    <w:rsid w:val="000513FB"/>
    <w:rsid w:val="00073D59"/>
    <w:rsid w:val="000754C4"/>
    <w:rsid w:val="000D3BB9"/>
    <w:rsid w:val="000D6263"/>
    <w:rsid w:val="000E3BE6"/>
    <w:rsid w:val="00110D21"/>
    <w:rsid w:val="0014392D"/>
    <w:rsid w:val="00156BF3"/>
    <w:rsid w:val="00160D95"/>
    <w:rsid w:val="00166FCE"/>
    <w:rsid w:val="001A041A"/>
    <w:rsid w:val="001C4E1B"/>
    <w:rsid w:val="001D38F4"/>
    <w:rsid w:val="001E1EC0"/>
    <w:rsid w:val="001F6AD4"/>
    <w:rsid w:val="00203979"/>
    <w:rsid w:val="00211A32"/>
    <w:rsid w:val="00221F14"/>
    <w:rsid w:val="002424DD"/>
    <w:rsid w:val="00273F61"/>
    <w:rsid w:val="0027673A"/>
    <w:rsid w:val="002A3D25"/>
    <w:rsid w:val="002B4285"/>
    <w:rsid w:val="002C22E5"/>
    <w:rsid w:val="003004A0"/>
    <w:rsid w:val="003533BD"/>
    <w:rsid w:val="00376140"/>
    <w:rsid w:val="00382ED5"/>
    <w:rsid w:val="003C03E9"/>
    <w:rsid w:val="00431F3D"/>
    <w:rsid w:val="004614F7"/>
    <w:rsid w:val="004C44E6"/>
    <w:rsid w:val="004D2C7E"/>
    <w:rsid w:val="004E5CCA"/>
    <w:rsid w:val="00502117"/>
    <w:rsid w:val="005552EA"/>
    <w:rsid w:val="00560E8A"/>
    <w:rsid w:val="005A4F0B"/>
    <w:rsid w:val="005D160B"/>
    <w:rsid w:val="005D2D97"/>
    <w:rsid w:val="00664437"/>
    <w:rsid w:val="006D4A0A"/>
    <w:rsid w:val="006D6584"/>
    <w:rsid w:val="007141D8"/>
    <w:rsid w:val="007370AD"/>
    <w:rsid w:val="00764219"/>
    <w:rsid w:val="00863546"/>
    <w:rsid w:val="00872845"/>
    <w:rsid w:val="008757C0"/>
    <w:rsid w:val="008800AE"/>
    <w:rsid w:val="00887012"/>
    <w:rsid w:val="008B567D"/>
    <w:rsid w:val="00900B0E"/>
    <w:rsid w:val="00913885"/>
    <w:rsid w:val="009153F0"/>
    <w:rsid w:val="0096118D"/>
    <w:rsid w:val="00983C68"/>
    <w:rsid w:val="009B150A"/>
    <w:rsid w:val="009B15D6"/>
    <w:rsid w:val="009C1187"/>
    <w:rsid w:val="009E0413"/>
    <w:rsid w:val="009E30E8"/>
    <w:rsid w:val="00A46180"/>
    <w:rsid w:val="00A61370"/>
    <w:rsid w:val="00AF4939"/>
    <w:rsid w:val="00B0422E"/>
    <w:rsid w:val="00B5021E"/>
    <w:rsid w:val="00BE68F3"/>
    <w:rsid w:val="00C108B4"/>
    <w:rsid w:val="00C43599"/>
    <w:rsid w:val="00C93C9F"/>
    <w:rsid w:val="00C952F3"/>
    <w:rsid w:val="00CF32CF"/>
    <w:rsid w:val="00D27851"/>
    <w:rsid w:val="00D313E5"/>
    <w:rsid w:val="00D46F14"/>
    <w:rsid w:val="00D62573"/>
    <w:rsid w:val="00DB003D"/>
    <w:rsid w:val="00DC109A"/>
    <w:rsid w:val="00DC21D3"/>
    <w:rsid w:val="00DF43D5"/>
    <w:rsid w:val="00DF4B56"/>
    <w:rsid w:val="00E02F1B"/>
    <w:rsid w:val="00E37628"/>
    <w:rsid w:val="00E4477E"/>
    <w:rsid w:val="00EC3781"/>
    <w:rsid w:val="00ED4AB6"/>
    <w:rsid w:val="00EE15DA"/>
    <w:rsid w:val="00EE6040"/>
    <w:rsid w:val="00F001D6"/>
    <w:rsid w:val="00F53532"/>
    <w:rsid w:val="00FA2F7D"/>
    <w:rsid w:val="00FA5E42"/>
    <w:rsid w:val="00FA7129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009A6"/>
  <w15:chartTrackingRefBased/>
  <w15:docId w15:val="{B9A8B22E-47BC-4902-A668-EC46911E1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F32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adcast.parliament.act.gov.au/live?_gl=1*8o1ear*_ga*MjA1MzE0MTQ4NC4xNzI0ODkzNjc5*_ga_LWWL3XRS9C*MTc0Mjg3Mzk4My41MTcuMS4xNzQyODc0MDM2LjcuMC4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committees-11th-assembly/public-accounts-and-administration/Inquiry-into-Inquiry-into-Public-Sector-Closing-the-Gap-Amendment-Bill-202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arliament.act.gov.au/get-involved/guides/submissions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PAA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35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Brearley, Cherelyn</dc:creator>
  <cp:keywords/>
  <dc:description/>
  <cp:lastModifiedBy>Milne, Sophie</cp:lastModifiedBy>
  <cp:revision>27</cp:revision>
  <cp:lastPrinted>2022-10-12T01:10:00Z</cp:lastPrinted>
  <dcterms:created xsi:type="dcterms:W3CDTF">2025-08-07T04:36:00Z</dcterms:created>
  <dcterms:modified xsi:type="dcterms:W3CDTF">2025-09-03T06:08:00Z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