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A2E15" w14:textId="77777777" w:rsidR="009004C3" w:rsidRPr="009004C3" w:rsidRDefault="009004C3" w:rsidP="005257C3">
      <w:pPr>
        <w:keepNext/>
        <w:keepLines/>
        <w:jc w:val="center"/>
        <w:rPr>
          <w:rFonts w:ascii="Times New Roman" w:hAnsi="Times New Roman"/>
          <w:b/>
          <w:bCs/>
          <w:lang w:val="en-AU"/>
        </w:rPr>
      </w:pPr>
      <w:r w:rsidRPr="009004C3">
        <w:rPr>
          <w:rFonts w:ascii="Times New Roman" w:hAnsi="Times New Roman"/>
          <w:b/>
          <w:bCs/>
          <w:noProof/>
          <w:lang w:val="en-AU"/>
        </w:rPr>
        <w:drawing>
          <wp:inline distT="0" distB="0" distL="0" distR="0" wp14:anchorId="0CB03749" wp14:editId="3A7C2E2D">
            <wp:extent cx="906780" cy="914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6E86BCE2" w14:textId="77777777" w:rsidR="009004C3" w:rsidRPr="009004C3" w:rsidRDefault="009004C3" w:rsidP="005257C3">
      <w:pPr>
        <w:keepNext/>
        <w:keepLines/>
        <w:spacing w:before="200"/>
        <w:jc w:val="center"/>
        <w:rPr>
          <w:rFonts w:ascii="Calibri" w:hAnsi="Calibri"/>
          <w:sz w:val="36"/>
          <w:lang w:val="en-AU"/>
        </w:rPr>
      </w:pPr>
      <w:r w:rsidRPr="009004C3">
        <w:rPr>
          <w:rFonts w:ascii="Calibri" w:hAnsi="Calibri"/>
          <w:sz w:val="36"/>
          <w:lang w:val="en-AU"/>
        </w:rPr>
        <w:t>Legislative Assembly for the</w:t>
      </w:r>
      <w:r w:rsidRPr="009004C3">
        <w:rPr>
          <w:rFonts w:ascii="Calibri" w:hAnsi="Calibri"/>
          <w:sz w:val="36"/>
          <w:lang w:val="en-AU"/>
        </w:rPr>
        <w:br/>
        <w:t>Australian Capital Territory</w:t>
      </w:r>
    </w:p>
    <w:p w14:paraId="42092176" w14:textId="77777777" w:rsidR="009004C3" w:rsidRPr="009004C3" w:rsidRDefault="009004C3" w:rsidP="005257C3">
      <w:pPr>
        <w:keepNext/>
        <w:keepLines/>
        <w:jc w:val="center"/>
        <w:rPr>
          <w:rFonts w:ascii="Calibri" w:hAnsi="Calibri"/>
          <w:b/>
          <w:bCs/>
          <w:lang w:val="en-AU"/>
        </w:rPr>
      </w:pPr>
    </w:p>
    <w:p w14:paraId="73559357" w14:textId="77777777" w:rsidR="009004C3" w:rsidRPr="009004C3" w:rsidRDefault="009004C3" w:rsidP="005257C3">
      <w:pPr>
        <w:keepNext/>
        <w:keepLines/>
        <w:jc w:val="center"/>
        <w:rPr>
          <w:rFonts w:ascii="Calibri" w:hAnsi="Calibri"/>
          <w:b/>
          <w:bCs/>
          <w:lang w:val="en-AU"/>
        </w:rPr>
      </w:pPr>
      <w:r w:rsidRPr="009004C3">
        <w:rPr>
          <w:rFonts w:ascii="Calibri" w:hAnsi="Calibri"/>
          <w:b/>
          <w:bCs/>
          <w:lang w:val="en-AU"/>
        </w:rPr>
        <w:t>2020-2021-2022-2023</w:t>
      </w:r>
      <w:r>
        <w:rPr>
          <w:rFonts w:ascii="Calibri" w:hAnsi="Calibri"/>
          <w:b/>
          <w:bCs/>
          <w:lang w:val="en-AU"/>
        </w:rPr>
        <w:t>-2024</w:t>
      </w:r>
    </w:p>
    <w:p w14:paraId="35026AE4" w14:textId="77777777" w:rsidR="009004C3" w:rsidRPr="009004C3" w:rsidRDefault="009004C3" w:rsidP="005257C3">
      <w:pPr>
        <w:keepNext/>
        <w:keepLines/>
        <w:spacing w:before="360"/>
        <w:jc w:val="center"/>
        <w:rPr>
          <w:rFonts w:ascii="Calibri" w:hAnsi="Calibri"/>
          <w:b/>
          <w:sz w:val="48"/>
          <w:lang w:val="en-AU"/>
        </w:rPr>
      </w:pPr>
      <w:r w:rsidRPr="009004C3">
        <w:rPr>
          <w:rFonts w:ascii="Calibri" w:hAnsi="Calibri"/>
          <w:b/>
          <w:sz w:val="48"/>
          <w:lang w:val="en-AU"/>
        </w:rPr>
        <w:t>Notice Paper</w:t>
      </w:r>
    </w:p>
    <w:p w14:paraId="38CB7117" w14:textId="77777777" w:rsidR="009004C3" w:rsidRPr="009004C3" w:rsidRDefault="009004C3" w:rsidP="005257C3">
      <w:pPr>
        <w:spacing w:before="360"/>
        <w:jc w:val="center"/>
        <w:rPr>
          <w:rFonts w:ascii="Calibri" w:hAnsi="Calibri"/>
          <w:sz w:val="28"/>
          <w:szCs w:val="28"/>
        </w:rPr>
      </w:pPr>
      <w:r w:rsidRPr="009004C3">
        <w:rPr>
          <w:rFonts w:ascii="Calibri" w:hAnsi="Calibri"/>
          <w:sz w:val="28"/>
          <w:szCs w:val="28"/>
        </w:rPr>
        <w:t xml:space="preserve">No </w:t>
      </w:r>
      <w:r>
        <w:rPr>
          <w:rFonts w:ascii="Calibri" w:hAnsi="Calibri"/>
          <w:sz w:val="28"/>
          <w:szCs w:val="28"/>
        </w:rPr>
        <w:t>110</w:t>
      </w:r>
    </w:p>
    <w:p w14:paraId="6FBE4509" w14:textId="77777777" w:rsidR="009004C3" w:rsidRPr="009004C3" w:rsidRDefault="009004C3" w:rsidP="005257C3">
      <w:pPr>
        <w:keepNext/>
        <w:keepLines/>
        <w:spacing w:before="360"/>
        <w:jc w:val="center"/>
        <w:rPr>
          <w:rFonts w:ascii="Calibri" w:hAnsi="Calibri"/>
          <w:bCs/>
          <w:sz w:val="28"/>
          <w:szCs w:val="28"/>
          <w:lang w:val="en-AU"/>
        </w:rPr>
      </w:pPr>
      <w:r>
        <w:rPr>
          <w:rFonts w:ascii="Calibri" w:hAnsi="Calibri"/>
          <w:bCs/>
          <w:sz w:val="28"/>
          <w:szCs w:val="28"/>
          <w:lang w:val="en-AU"/>
        </w:rPr>
        <w:t>Wednesday, 7 February 2024</w:t>
      </w:r>
    </w:p>
    <w:p w14:paraId="716B679F" w14:textId="77777777" w:rsidR="009004C3" w:rsidRPr="009004C3" w:rsidRDefault="009004C3" w:rsidP="005257C3">
      <w:pPr>
        <w:keepNext/>
        <w:keepLines/>
        <w:spacing w:before="360"/>
        <w:jc w:val="center"/>
        <w:rPr>
          <w:rFonts w:ascii="Calibri" w:hAnsi="Calibri"/>
          <w:szCs w:val="24"/>
          <w:lang w:val="en-AU"/>
        </w:rPr>
      </w:pPr>
      <w:r w:rsidRPr="009004C3">
        <w:rPr>
          <w:rFonts w:ascii="Calibri" w:hAnsi="Calibri"/>
          <w:iCs/>
          <w:szCs w:val="24"/>
          <w:lang w:val="en-AU"/>
        </w:rPr>
        <w:t>The Assembly meets this day at 10 am</w:t>
      </w:r>
    </w:p>
    <w:p w14:paraId="40733A9E" w14:textId="77777777" w:rsidR="009004C3" w:rsidRPr="009004C3" w:rsidRDefault="009004C3" w:rsidP="005257C3">
      <w:pPr>
        <w:keepNext/>
        <w:keepLines/>
        <w:spacing w:before="200" w:after="480"/>
        <w:jc w:val="center"/>
        <w:rPr>
          <w:rFonts w:ascii="Calibri" w:hAnsi="Calibri"/>
          <w:b/>
          <w:caps/>
          <w:lang w:val="en-AU"/>
        </w:rPr>
      </w:pPr>
      <w:r w:rsidRPr="009004C3">
        <w:rPr>
          <w:rFonts w:ascii="Calibri" w:hAnsi="Calibri"/>
          <w:caps/>
          <w:lang w:val="en-AU"/>
        </w:rPr>
        <w:t>___________________________________</w:t>
      </w:r>
    </w:p>
    <w:p w14:paraId="1F9CA2FB" w14:textId="77777777" w:rsidR="009004C3" w:rsidRDefault="009004C3" w:rsidP="005257C3">
      <w:pPr>
        <w:tabs>
          <w:tab w:val="right" w:pos="580"/>
        </w:tabs>
        <w:spacing w:before="240" w:after="240"/>
        <w:jc w:val="center"/>
        <w:rPr>
          <w:rFonts w:ascii="Calibri" w:hAnsi="Calibri"/>
          <w:b/>
          <w:sz w:val="28"/>
          <w:lang w:eastAsia="en-US"/>
        </w:rPr>
      </w:pPr>
      <w:r w:rsidRPr="009004C3">
        <w:rPr>
          <w:rFonts w:ascii="Calibri" w:hAnsi="Calibri"/>
          <w:b/>
          <w:sz w:val="28"/>
          <w:lang w:eastAsia="en-US"/>
        </w:rPr>
        <w:t>ASSEMBLY BUSINESS</w:t>
      </w:r>
    </w:p>
    <w:p w14:paraId="57253A05" w14:textId="77777777" w:rsidR="009004C3" w:rsidRPr="009004C3" w:rsidRDefault="009004C3" w:rsidP="005257C3">
      <w:pPr>
        <w:tabs>
          <w:tab w:val="right" w:pos="580"/>
        </w:tabs>
        <w:spacing w:before="240" w:after="240"/>
        <w:jc w:val="center"/>
        <w:rPr>
          <w:rFonts w:ascii="Calibri" w:hAnsi="Calibri"/>
          <w:bCs/>
          <w:i/>
          <w:iCs/>
          <w:szCs w:val="24"/>
          <w:lang w:eastAsia="en-US"/>
        </w:rPr>
      </w:pPr>
      <w:r w:rsidRPr="009004C3">
        <w:rPr>
          <w:rFonts w:ascii="Calibri" w:hAnsi="Calibri"/>
          <w:bCs/>
          <w:i/>
          <w:iCs/>
          <w:szCs w:val="24"/>
          <w:lang w:eastAsia="en-US"/>
        </w:rPr>
        <w:t>There are no items of Assembly business programmed for 7 February 2024.</w:t>
      </w:r>
    </w:p>
    <w:p w14:paraId="4A2FAC8E" w14:textId="77777777" w:rsidR="009004C3" w:rsidRPr="009004C3" w:rsidRDefault="009004C3" w:rsidP="005257C3">
      <w:pPr>
        <w:keepNext/>
        <w:keepLines/>
        <w:spacing w:before="200" w:after="480"/>
        <w:jc w:val="center"/>
        <w:rPr>
          <w:rFonts w:ascii="Calibri" w:hAnsi="Calibri"/>
          <w:b/>
          <w:caps/>
          <w:lang w:val="en-AU"/>
        </w:rPr>
      </w:pPr>
      <w:r w:rsidRPr="009004C3">
        <w:rPr>
          <w:rFonts w:ascii="Calibri" w:hAnsi="Calibri"/>
          <w:caps/>
          <w:lang w:val="en-AU"/>
        </w:rPr>
        <w:t>___________________________________</w:t>
      </w:r>
    </w:p>
    <w:p w14:paraId="21FB9C27" w14:textId="77777777" w:rsidR="009004C3" w:rsidRPr="009004C3" w:rsidRDefault="009004C3" w:rsidP="005257C3">
      <w:pPr>
        <w:spacing w:before="240" w:after="240"/>
        <w:jc w:val="center"/>
        <w:rPr>
          <w:rFonts w:ascii="Calibri" w:hAnsi="Calibri"/>
          <w:b/>
          <w:sz w:val="28"/>
          <w:lang w:eastAsia="en-US"/>
        </w:rPr>
      </w:pPr>
      <w:r w:rsidRPr="009004C3">
        <w:rPr>
          <w:rFonts w:ascii="Calibri" w:hAnsi="Calibri"/>
          <w:b/>
          <w:sz w:val="28"/>
          <w:lang w:eastAsia="en-US"/>
        </w:rPr>
        <w:t>EXECUTIVE BUSINESS</w:t>
      </w:r>
    </w:p>
    <w:p w14:paraId="4CA25278" w14:textId="77777777" w:rsidR="009004C3" w:rsidRPr="009004C3" w:rsidRDefault="009004C3" w:rsidP="005257C3">
      <w:pPr>
        <w:tabs>
          <w:tab w:val="right" w:pos="580"/>
        </w:tabs>
        <w:spacing w:before="240" w:after="240"/>
        <w:rPr>
          <w:rFonts w:ascii="Calibri" w:hAnsi="Calibri"/>
          <w:b/>
          <w:sz w:val="28"/>
          <w:lang w:eastAsia="en-US"/>
        </w:rPr>
      </w:pPr>
      <w:r w:rsidRPr="009004C3">
        <w:rPr>
          <w:rFonts w:ascii="Calibri" w:hAnsi="Calibri"/>
          <w:b/>
          <w:sz w:val="28"/>
          <w:lang w:eastAsia="en-US"/>
        </w:rPr>
        <w:t>Notices</w:t>
      </w:r>
    </w:p>
    <w:p w14:paraId="0A429851" w14:textId="77777777" w:rsidR="009004C3" w:rsidRPr="009004C3" w:rsidRDefault="009004C3" w:rsidP="005257C3">
      <w:pPr>
        <w:tabs>
          <w:tab w:val="right" w:pos="567"/>
          <w:tab w:val="left" w:pos="1134"/>
        </w:tabs>
        <w:spacing w:before="120" w:after="120"/>
        <w:ind w:left="1134" w:hanging="1134"/>
        <w:rPr>
          <w:rFonts w:ascii="Calibri" w:hAnsi="Calibri"/>
          <w:lang w:val="en-AU"/>
        </w:rPr>
      </w:pPr>
      <w:r w:rsidRPr="009004C3">
        <w:rPr>
          <w:rFonts w:ascii="Calibri" w:hAnsi="Calibri"/>
          <w:lang w:val="en-AU"/>
        </w:rPr>
        <w:tab/>
        <w:t>*</w:t>
      </w:r>
      <w:r>
        <w:rPr>
          <w:rFonts w:ascii="Calibri" w:hAnsi="Calibri"/>
          <w:lang w:val="en-AU"/>
        </w:rPr>
        <w:t>1</w:t>
      </w:r>
      <w:r w:rsidRPr="009004C3">
        <w:rPr>
          <w:rFonts w:ascii="Calibri" w:hAnsi="Calibri"/>
          <w:lang w:val="en-AU"/>
        </w:rPr>
        <w:tab/>
      </w:r>
      <w:r w:rsidRPr="009004C3">
        <w:rPr>
          <w:rFonts w:ascii="Calibri" w:hAnsi="Calibri"/>
          <w:b/>
          <w:caps/>
          <w:lang w:val="en-AU"/>
        </w:rPr>
        <w:t>Mr Rattenbury</w:t>
      </w:r>
      <w:r w:rsidRPr="009004C3">
        <w:rPr>
          <w:rFonts w:ascii="Calibri" w:hAnsi="Calibri"/>
          <w:bCs/>
          <w:caps/>
          <w:lang w:val="en-AU"/>
        </w:rPr>
        <w:t>:</w:t>
      </w:r>
      <w:r w:rsidRPr="009004C3">
        <w:rPr>
          <w:rFonts w:ascii="Calibri" w:hAnsi="Calibri"/>
          <w:bCs/>
          <w:lang w:val="en-AU"/>
        </w:rPr>
        <w:t xml:space="preserve"> </w:t>
      </w:r>
      <w:r w:rsidRPr="009004C3">
        <w:rPr>
          <w:rFonts w:ascii="Calibri" w:hAnsi="Calibri"/>
          <w:lang w:val="en-AU"/>
        </w:rPr>
        <w:t xml:space="preserve">To present a Bill for an Act to amend legislation about crime, and for other purposes. </w:t>
      </w:r>
      <w:r w:rsidRPr="009004C3">
        <w:rPr>
          <w:rFonts w:ascii="Calibri" w:hAnsi="Calibri"/>
          <w:i/>
          <w:iCs/>
          <w:lang w:val="en-AU"/>
        </w:rPr>
        <w:t>(Notice given 6 February 2024)</w:t>
      </w:r>
    </w:p>
    <w:p w14:paraId="37DA2348" w14:textId="77777777" w:rsidR="009004C3" w:rsidRPr="009004C3" w:rsidRDefault="009004C3" w:rsidP="005257C3">
      <w:pPr>
        <w:tabs>
          <w:tab w:val="right" w:pos="567"/>
          <w:tab w:val="left" w:pos="1134"/>
        </w:tabs>
        <w:spacing w:before="120" w:after="120"/>
        <w:ind w:left="1134" w:hanging="1134"/>
        <w:rPr>
          <w:rFonts w:ascii="Calibri" w:hAnsi="Calibri"/>
          <w:lang w:val="en-AU"/>
        </w:rPr>
      </w:pPr>
      <w:r w:rsidRPr="009004C3">
        <w:rPr>
          <w:rFonts w:ascii="Calibri" w:hAnsi="Calibri"/>
          <w:lang w:val="en-AU"/>
        </w:rPr>
        <w:tab/>
        <w:t>*</w:t>
      </w:r>
      <w:r>
        <w:rPr>
          <w:rFonts w:ascii="Calibri" w:hAnsi="Calibri"/>
          <w:lang w:val="en-AU"/>
        </w:rPr>
        <w:t>2</w:t>
      </w:r>
      <w:r w:rsidRPr="009004C3">
        <w:rPr>
          <w:rFonts w:ascii="Calibri" w:hAnsi="Calibri"/>
          <w:lang w:val="en-AU"/>
        </w:rPr>
        <w:tab/>
      </w:r>
      <w:r w:rsidRPr="009004C3">
        <w:rPr>
          <w:rFonts w:ascii="Calibri" w:hAnsi="Calibri"/>
          <w:b/>
          <w:caps/>
          <w:lang w:val="en-AU"/>
        </w:rPr>
        <w:t>Mr Rattenbury</w:t>
      </w:r>
      <w:r w:rsidRPr="009004C3">
        <w:rPr>
          <w:rFonts w:ascii="Calibri" w:hAnsi="Calibri"/>
          <w:bCs/>
          <w:caps/>
          <w:lang w:val="en-AU"/>
        </w:rPr>
        <w:t>:</w:t>
      </w:r>
      <w:r w:rsidRPr="009004C3">
        <w:rPr>
          <w:rFonts w:ascii="Calibri" w:hAnsi="Calibri"/>
          <w:bCs/>
          <w:lang w:val="en-AU"/>
        </w:rPr>
        <w:t xml:space="preserve"> </w:t>
      </w:r>
      <w:r w:rsidRPr="009004C3">
        <w:rPr>
          <w:rFonts w:ascii="Calibri" w:hAnsi="Calibri"/>
          <w:lang w:val="en-AU"/>
        </w:rPr>
        <w:t xml:space="preserve">To present a Bill for an Act to amend the </w:t>
      </w:r>
      <w:r w:rsidRPr="009004C3">
        <w:rPr>
          <w:rFonts w:ascii="Calibri" w:hAnsi="Calibri"/>
          <w:i/>
          <w:iCs/>
          <w:lang w:val="en-AU"/>
        </w:rPr>
        <w:t>Civil Law (Wrongs) Act 2002</w:t>
      </w:r>
      <w:r w:rsidRPr="009004C3">
        <w:rPr>
          <w:rFonts w:ascii="Calibri" w:hAnsi="Calibri"/>
          <w:lang w:val="en-AU"/>
        </w:rPr>
        <w:t xml:space="preserve">. </w:t>
      </w:r>
      <w:r w:rsidRPr="009004C3">
        <w:rPr>
          <w:rFonts w:ascii="Calibri" w:hAnsi="Calibri"/>
          <w:i/>
          <w:iCs/>
          <w:lang w:val="en-AU"/>
        </w:rPr>
        <w:t>(Notice given 6 February 2024)</w:t>
      </w:r>
    </w:p>
    <w:p w14:paraId="4688626A" w14:textId="77777777" w:rsidR="009004C3" w:rsidRPr="009004C3" w:rsidRDefault="009004C3" w:rsidP="005257C3">
      <w:pPr>
        <w:tabs>
          <w:tab w:val="right" w:pos="567"/>
          <w:tab w:val="left" w:pos="1134"/>
        </w:tabs>
        <w:spacing w:before="120" w:after="120"/>
        <w:ind w:left="1134" w:hanging="1134"/>
        <w:rPr>
          <w:rFonts w:ascii="Calibri" w:hAnsi="Calibri"/>
          <w:lang w:val="en-AU"/>
        </w:rPr>
      </w:pPr>
      <w:r w:rsidRPr="009004C3">
        <w:rPr>
          <w:rFonts w:ascii="Calibri" w:hAnsi="Calibri"/>
          <w:lang w:val="en-AU"/>
        </w:rPr>
        <w:tab/>
        <w:t>*</w:t>
      </w:r>
      <w:r>
        <w:rPr>
          <w:rFonts w:ascii="Calibri" w:hAnsi="Calibri"/>
          <w:lang w:val="en-AU"/>
        </w:rPr>
        <w:t>3</w:t>
      </w:r>
      <w:r w:rsidRPr="009004C3">
        <w:rPr>
          <w:rFonts w:ascii="Calibri" w:hAnsi="Calibri"/>
          <w:lang w:val="en-AU"/>
        </w:rPr>
        <w:tab/>
      </w:r>
      <w:r w:rsidRPr="009004C3">
        <w:rPr>
          <w:rFonts w:ascii="Calibri" w:hAnsi="Calibri"/>
          <w:b/>
          <w:caps/>
          <w:lang w:val="en-AU"/>
        </w:rPr>
        <w:t>Ms Vassarotti</w:t>
      </w:r>
      <w:r w:rsidRPr="009004C3">
        <w:rPr>
          <w:rFonts w:ascii="Calibri" w:hAnsi="Calibri"/>
          <w:bCs/>
          <w:caps/>
          <w:lang w:val="en-AU"/>
        </w:rPr>
        <w:t>:</w:t>
      </w:r>
      <w:r w:rsidRPr="009004C3">
        <w:rPr>
          <w:rFonts w:ascii="Calibri" w:hAnsi="Calibri"/>
          <w:bCs/>
          <w:lang w:val="en-AU"/>
        </w:rPr>
        <w:t xml:space="preserve"> </w:t>
      </w:r>
      <w:r w:rsidRPr="009004C3">
        <w:rPr>
          <w:rFonts w:ascii="Calibri" w:hAnsi="Calibri"/>
          <w:lang w:val="en-AU"/>
        </w:rPr>
        <w:t>To present a Bill for</w:t>
      </w:r>
      <w:r w:rsidR="001E0113">
        <w:rPr>
          <w:rFonts w:ascii="Calibri" w:hAnsi="Calibri"/>
          <w:lang w:val="en-AU"/>
        </w:rPr>
        <w:t xml:space="preserve"> an</w:t>
      </w:r>
      <w:r w:rsidRPr="009004C3">
        <w:rPr>
          <w:rFonts w:ascii="Calibri" w:hAnsi="Calibri"/>
          <w:lang w:val="en-AU"/>
        </w:rPr>
        <w:t xml:space="preserve"> Act to amend legislation because of the enactment of the </w:t>
      </w:r>
      <w:r w:rsidRPr="009004C3">
        <w:rPr>
          <w:rFonts w:ascii="Calibri" w:hAnsi="Calibri"/>
          <w:i/>
          <w:iCs/>
          <w:lang w:val="en-AU"/>
        </w:rPr>
        <w:t>Biosecurity Act 2023</w:t>
      </w:r>
      <w:r w:rsidRPr="009004C3">
        <w:rPr>
          <w:rFonts w:ascii="Calibri" w:hAnsi="Calibri"/>
          <w:lang w:val="en-AU"/>
        </w:rPr>
        <w:t xml:space="preserve">, and for other purposes. </w:t>
      </w:r>
      <w:r w:rsidRPr="009004C3">
        <w:rPr>
          <w:rFonts w:ascii="Calibri" w:hAnsi="Calibri"/>
          <w:i/>
          <w:iCs/>
          <w:lang w:val="en-AU"/>
        </w:rPr>
        <w:t>(Notice given 6 February 2024)</w:t>
      </w:r>
    </w:p>
    <w:p w14:paraId="79344D81" w14:textId="77777777" w:rsidR="009004C3" w:rsidRPr="009004C3" w:rsidRDefault="009004C3" w:rsidP="005257C3">
      <w:pPr>
        <w:keepNext/>
        <w:keepLines/>
        <w:tabs>
          <w:tab w:val="right" w:pos="580"/>
        </w:tabs>
        <w:spacing w:before="240" w:after="240"/>
        <w:rPr>
          <w:rFonts w:ascii="Calibri" w:hAnsi="Calibri"/>
          <w:b/>
          <w:sz w:val="28"/>
          <w:lang w:eastAsia="en-US"/>
        </w:rPr>
      </w:pPr>
      <w:r w:rsidRPr="009004C3">
        <w:rPr>
          <w:rFonts w:ascii="Calibri" w:hAnsi="Calibri"/>
          <w:b/>
          <w:sz w:val="28"/>
          <w:lang w:eastAsia="en-US"/>
        </w:rPr>
        <w:lastRenderedPageBreak/>
        <w:t>Orders of the day</w:t>
      </w:r>
    </w:p>
    <w:p w14:paraId="668E3543" w14:textId="77777777" w:rsidR="009004C3" w:rsidRPr="009004C3" w:rsidRDefault="009004C3" w:rsidP="005257C3">
      <w:pPr>
        <w:keepNext/>
        <w:keepLines/>
        <w:tabs>
          <w:tab w:val="right" w:pos="567"/>
        </w:tabs>
        <w:spacing w:before="120" w:after="120"/>
        <w:ind w:left="1134" w:hanging="1134"/>
        <w:rPr>
          <w:rFonts w:ascii="Calibri" w:hAnsi="Calibri"/>
          <w:lang w:val="en-AU"/>
        </w:rPr>
      </w:pPr>
      <w:r w:rsidRPr="009004C3">
        <w:rPr>
          <w:rFonts w:ascii="Calibri" w:hAnsi="Calibri"/>
          <w:lang w:val="en-AU"/>
        </w:rPr>
        <w:tab/>
      </w:r>
      <w:r w:rsidR="005257C3">
        <w:rPr>
          <w:rFonts w:ascii="Calibri" w:hAnsi="Calibri"/>
          <w:lang w:val="en-AU"/>
        </w:rPr>
        <w:t>1</w:t>
      </w:r>
      <w:r w:rsidRPr="009004C3">
        <w:rPr>
          <w:rFonts w:ascii="Calibri" w:hAnsi="Calibri"/>
          <w:lang w:val="en-AU"/>
        </w:rPr>
        <w:tab/>
      </w:r>
      <w:hyperlink r:id="rId10" w:history="1">
        <w:r w:rsidRPr="009004C3">
          <w:rPr>
            <w:rFonts w:ascii="Calibri" w:hAnsi="Calibri"/>
            <w:b/>
            <w:caps/>
            <w:color w:val="0000FF"/>
            <w:lang w:val="en-AU"/>
          </w:rPr>
          <w:t>Government Procurement Amendment Bill 2023</w:t>
        </w:r>
      </w:hyperlink>
      <w:r w:rsidRPr="009004C3">
        <w:rPr>
          <w:rFonts w:ascii="Calibri" w:hAnsi="Calibri"/>
          <w:bCs/>
          <w:caps/>
          <w:lang w:val="en-AU"/>
        </w:rPr>
        <w:t xml:space="preserve">: </w:t>
      </w:r>
      <w:r w:rsidRPr="009004C3">
        <w:rPr>
          <w:rFonts w:ascii="Calibri" w:hAnsi="Calibri"/>
          <w:bCs/>
          <w:i/>
          <w:iCs/>
          <w:caps/>
          <w:lang w:val="en-AU"/>
        </w:rPr>
        <w:t>(</w:t>
      </w:r>
      <w:r w:rsidRPr="009004C3">
        <w:rPr>
          <w:rFonts w:ascii="Calibri" w:hAnsi="Calibri"/>
          <w:i/>
          <w:iCs/>
          <w:lang w:val="en-AU"/>
        </w:rPr>
        <w:t>Special Minister of State)</w:t>
      </w:r>
      <w:r w:rsidRPr="009004C3">
        <w:rPr>
          <w:rFonts w:ascii="Calibri" w:hAnsi="Calibri"/>
          <w:lang w:val="en-AU"/>
        </w:rPr>
        <w:t xml:space="preserve">: Agreement in principle—Resumption of debate </w:t>
      </w:r>
      <w:r w:rsidRPr="009004C3">
        <w:rPr>
          <w:rFonts w:ascii="Calibri" w:hAnsi="Calibri"/>
          <w:i/>
          <w:iCs/>
          <w:lang w:val="en-AU"/>
        </w:rPr>
        <w:t>(from 2 November 2023—Mr Cain)</w:t>
      </w:r>
      <w:r w:rsidRPr="009004C3">
        <w:rPr>
          <w:rFonts w:ascii="Calibri" w:hAnsi="Calibri"/>
          <w:lang w:val="en-AU"/>
        </w:rPr>
        <w:t>.</w:t>
      </w:r>
    </w:p>
    <w:p w14:paraId="789E3EA7" w14:textId="77777777" w:rsidR="009004C3" w:rsidRPr="009004C3" w:rsidRDefault="009004C3" w:rsidP="005257C3">
      <w:pPr>
        <w:tabs>
          <w:tab w:val="right" w:pos="567"/>
        </w:tabs>
        <w:spacing w:before="120" w:after="120"/>
        <w:ind w:left="1134" w:hanging="1134"/>
        <w:rPr>
          <w:rFonts w:ascii="Calibri" w:hAnsi="Calibri"/>
          <w:lang w:val="en-AU"/>
        </w:rPr>
      </w:pPr>
      <w:r w:rsidRPr="009004C3">
        <w:rPr>
          <w:rFonts w:ascii="Calibri" w:hAnsi="Calibri"/>
          <w:lang w:val="en-AU"/>
        </w:rPr>
        <w:tab/>
        <w:t>*</w:t>
      </w:r>
      <w:r w:rsidR="005257C3">
        <w:rPr>
          <w:rFonts w:ascii="Calibri" w:hAnsi="Calibri"/>
          <w:lang w:val="en-AU"/>
        </w:rPr>
        <w:t>2</w:t>
      </w:r>
      <w:r w:rsidRPr="009004C3">
        <w:rPr>
          <w:rFonts w:ascii="Calibri" w:hAnsi="Calibri"/>
          <w:lang w:val="en-AU"/>
        </w:rPr>
        <w:tab/>
      </w:r>
      <w:hyperlink r:id="rId11" w:history="1">
        <w:r w:rsidRPr="009004C3">
          <w:rPr>
            <w:rFonts w:ascii="Calibri" w:hAnsi="Calibri"/>
            <w:b/>
            <w:caps/>
            <w:color w:val="0000FF"/>
            <w:lang w:val="en-AU"/>
          </w:rPr>
          <w:t>Children and Young People Amendment Bill 2024</w:t>
        </w:r>
      </w:hyperlink>
      <w:r w:rsidRPr="009004C3">
        <w:rPr>
          <w:rFonts w:ascii="Calibri" w:hAnsi="Calibri"/>
          <w:bCs/>
          <w:caps/>
          <w:lang w:val="en-AU"/>
        </w:rPr>
        <w:t xml:space="preserve">: </w:t>
      </w:r>
      <w:r w:rsidRPr="009004C3">
        <w:rPr>
          <w:rFonts w:ascii="Calibri" w:hAnsi="Calibri"/>
          <w:bCs/>
          <w:i/>
          <w:iCs/>
          <w:caps/>
          <w:lang w:val="en-AU"/>
        </w:rPr>
        <w:t>(</w:t>
      </w:r>
      <w:r w:rsidRPr="009004C3">
        <w:rPr>
          <w:rFonts w:ascii="Calibri" w:hAnsi="Calibri"/>
          <w:i/>
          <w:iCs/>
          <w:lang w:val="en-AU"/>
        </w:rPr>
        <w:t>Minister for Children, Youth and Family Services)</w:t>
      </w:r>
      <w:r w:rsidRPr="009004C3">
        <w:rPr>
          <w:rFonts w:ascii="Calibri" w:hAnsi="Calibri"/>
          <w:lang w:val="en-AU"/>
        </w:rPr>
        <w:t xml:space="preserve">: Agreement in principle—Resumption of debate </w:t>
      </w:r>
      <w:r w:rsidRPr="009004C3">
        <w:rPr>
          <w:rFonts w:ascii="Calibri" w:hAnsi="Calibri"/>
          <w:i/>
          <w:iCs/>
          <w:lang w:val="en-AU"/>
        </w:rPr>
        <w:t>(from 6 February 2024—Ms Castley)</w:t>
      </w:r>
      <w:r w:rsidRPr="009004C3">
        <w:rPr>
          <w:rFonts w:ascii="Calibri" w:hAnsi="Calibri"/>
          <w:lang w:val="en-AU"/>
        </w:rPr>
        <w:t>.</w:t>
      </w:r>
    </w:p>
    <w:p w14:paraId="69D67B69" w14:textId="77777777" w:rsidR="009004C3" w:rsidRPr="009004C3" w:rsidRDefault="009004C3" w:rsidP="005257C3">
      <w:pPr>
        <w:tabs>
          <w:tab w:val="right" w:pos="567"/>
        </w:tabs>
        <w:spacing w:before="120" w:after="120"/>
        <w:ind w:left="1134" w:hanging="1134"/>
        <w:rPr>
          <w:rFonts w:ascii="Calibri" w:hAnsi="Calibri"/>
          <w:lang w:val="en-AU"/>
        </w:rPr>
      </w:pPr>
      <w:r w:rsidRPr="009004C3">
        <w:rPr>
          <w:rFonts w:ascii="Calibri" w:hAnsi="Calibri"/>
          <w:lang w:val="en-AU"/>
        </w:rPr>
        <w:tab/>
      </w:r>
      <w:r w:rsidR="005257C3">
        <w:rPr>
          <w:rFonts w:ascii="Calibri" w:hAnsi="Calibri"/>
          <w:lang w:val="en-AU"/>
        </w:rPr>
        <w:t>3</w:t>
      </w:r>
      <w:r w:rsidRPr="009004C3">
        <w:rPr>
          <w:rFonts w:ascii="Calibri" w:hAnsi="Calibri"/>
          <w:lang w:val="en-AU"/>
        </w:rPr>
        <w:tab/>
      </w:r>
      <w:hyperlink r:id="rId12" w:history="1">
        <w:r w:rsidRPr="009004C3">
          <w:rPr>
            <w:rFonts w:ascii="Calibri" w:hAnsi="Calibri"/>
            <w:b/>
            <w:caps/>
            <w:color w:val="0000FF"/>
            <w:lang w:val="en-AU"/>
          </w:rPr>
          <w:t>COAG Legislation Amendment Bill 2021</w:t>
        </w:r>
      </w:hyperlink>
      <w:r w:rsidRPr="009004C3">
        <w:rPr>
          <w:rFonts w:ascii="Calibri" w:hAnsi="Calibri"/>
          <w:bCs/>
          <w:caps/>
          <w:lang w:val="en-AU"/>
        </w:rPr>
        <w:t xml:space="preserve">: </w:t>
      </w:r>
      <w:r w:rsidRPr="009004C3">
        <w:rPr>
          <w:rFonts w:ascii="Calibri" w:hAnsi="Calibri"/>
          <w:bCs/>
          <w:i/>
          <w:iCs/>
          <w:caps/>
          <w:lang w:val="en-AU"/>
        </w:rPr>
        <w:t>(</w:t>
      </w:r>
      <w:r w:rsidRPr="009004C3">
        <w:rPr>
          <w:rFonts w:ascii="Calibri" w:hAnsi="Calibri"/>
          <w:i/>
          <w:iCs/>
          <w:lang w:val="en-AU"/>
        </w:rPr>
        <w:t>Chief Minister)</w:t>
      </w:r>
      <w:r w:rsidRPr="009004C3">
        <w:rPr>
          <w:rFonts w:ascii="Calibri" w:hAnsi="Calibri"/>
          <w:lang w:val="en-AU"/>
        </w:rPr>
        <w:t xml:space="preserve">: Agreement in principle—Resumption of debate </w:t>
      </w:r>
      <w:r w:rsidRPr="009004C3">
        <w:rPr>
          <w:rFonts w:ascii="Calibri" w:hAnsi="Calibri"/>
          <w:i/>
          <w:iCs/>
          <w:lang w:val="en-AU"/>
        </w:rPr>
        <w:t>(from 4 August 2021—Ms Lee)</w:t>
      </w:r>
      <w:r w:rsidRPr="009004C3">
        <w:rPr>
          <w:rFonts w:ascii="Calibri" w:hAnsi="Calibri"/>
          <w:lang w:val="en-AU"/>
        </w:rPr>
        <w:t>.</w:t>
      </w:r>
    </w:p>
    <w:p w14:paraId="644956F7" w14:textId="77777777" w:rsidR="009004C3" w:rsidRPr="009004C3" w:rsidRDefault="009004C3" w:rsidP="005257C3">
      <w:pPr>
        <w:tabs>
          <w:tab w:val="right" w:pos="567"/>
        </w:tabs>
        <w:spacing w:before="120" w:after="120"/>
        <w:ind w:left="1134" w:hanging="1134"/>
        <w:rPr>
          <w:rFonts w:ascii="Calibri" w:hAnsi="Calibri"/>
          <w:i/>
          <w:iCs/>
          <w:lang w:val="en-AU"/>
        </w:rPr>
      </w:pPr>
      <w:r w:rsidRPr="009004C3">
        <w:rPr>
          <w:rFonts w:ascii="Calibri" w:hAnsi="Calibri"/>
          <w:lang w:val="en-AU"/>
        </w:rPr>
        <w:tab/>
      </w:r>
      <w:r w:rsidR="005257C3">
        <w:rPr>
          <w:rFonts w:ascii="Calibri" w:hAnsi="Calibri"/>
          <w:lang w:val="en-AU"/>
        </w:rPr>
        <w:t>4</w:t>
      </w:r>
      <w:r w:rsidRPr="009004C3">
        <w:rPr>
          <w:rFonts w:ascii="Calibri" w:hAnsi="Calibri"/>
          <w:lang w:val="en-AU"/>
        </w:rPr>
        <w:tab/>
      </w:r>
      <w:hyperlink r:id="rId13" w:history="1">
        <w:r w:rsidRPr="009004C3">
          <w:rPr>
            <w:rFonts w:ascii="Calibri" w:hAnsi="Calibri"/>
            <w:b/>
            <w:caps/>
            <w:color w:val="0000FF"/>
            <w:lang w:val="en-AU"/>
          </w:rPr>
          <w:t>Human Rights (Healthy Environment) Amendment Bill 2023</w:t>
        </w:r>
      </w:hyperlink>
      <w:r w:rsidRPr="009004C3">
        <w:rPr>
          <w:rFonts w:ascii="Calibri" w:hAnsi="Calibri"/>
          <w:bCs/>
          <w:caps/>
          <w:lang w:val="en-AU"/>
        </w:rPr>
        <w:t xml:space="preserve">: </w:t>
      </w:r>
      <w:r w:rsidRPr="009004C3">
        <w:rPr>
          <w:rFonts w:ascii="Calibri" w:hAnsi="Calibri"/>
          <w:bCs/>
          <w:i/>
          <w:iCs/>
          <w:caps/>
          <w:lang w:val="en-AU"/>
        </w:rPr>
        <w:t>(</w:t>
      </w:r>
      <w:r w:rsidRPr="009004C3">
        <w:rPr>
          <w:rFonts w:ascii="Calibri" w:hAnsi="Calibri"/>
          <w:i/>
          <w:iCs/>
          <w:lang w:val="en-AU"/>
        </w:rPr>
        <w:t>Minister for Human Rights)</w:t>
      </w:r>
      <w:r w:rsidRPr="009004C3">
        <w:rPr>
          <w:rFonts w:ascii="Calibri" w:hAnsi="Calibri"/>
          <w:lang w:val="en-AU"/>
        </w:rPr>
        <w:t xml:space="preserve">: Agreement in principle—Resumption of debate </w:t>
      </w:r>
      <w:r w:rsidRPr="009004C3">
        <w:rPr>
          <w:rFonts w:ascii="Calibri" w:hAnsi="Calibri"/>
          <w:i/>
          <w:iCs/>
          <w:lang w:val="en-AU"/>
        </w:rPr>
        <w:t>(from 26 October 2023—Mr Cain)</w:t>
      </w:r>
      <w:r w:rsidRPr="009004C3">
        <w:rPr>
          <w:rFonts w:ascii="Calibri" w:hAnsi="Calibri"/>
          <w:lang w:val="en-AU"/>
        </w:rPr>
        <w:t xml:space="preserve">. </w:t>
      </w:r>
    </w:p>
    <w:p w14:paraId="6C9A2A2E" w14:textId="77777777" w:rsidR="009004C3" w:rsidRPr="009004C3" w:rsidRDefault="009004C3" w:rsidP="005257C3">
      <w:pPr>
        <w:tabs>
          <w:tab w:val="right" w:pos="567"/>
        </w:tabs>
        <w:spacing w:before="120" w:after="120"/>
        <w:ind w:left="1134" w:hanging="1134"/>
        <w:rPr>
          <w:rFonts w:ascii="Calibri" w:hAnsi="Calibri"/>
          <w:i/>
          <w:iCs/>
          <w:lang w:val="en-AU"/>
        </w:rPr>
      </w:pPr>
      <w:r w:rsidRPr="009004C3">
        <w:rPr>
          <w:rFonts w:ascii="Calibri" w:hAnsi="Calibri"/>
          <w:lang w:val="en-AU"/>
        </w:rPr>
        <w:tab/>
      </w:r>
      <w:r w:rsidR="005257C3">
        <w:rPr>
          <w:rFonts w:ascii="Calibri" w:hAnsi="Calibri"/>
          <w:lang w:val="en-AU"/>
        </w:rPr>
        <w:t>5</w:t>
      </w:r>
      <w:r w:rsidRPr="009004C3">
        <w:rPr>
          <w:rFonts w:ascii="Calibri" w:hAnsi="Calibri"/>
          <w:lang w:val="en-AU"/>
        </w:rPr>
        <w:tab/>
      </w:r>
      <w:hyperlink r:id="rId14" w:history="1">
        <w:r w:rsidRPr="009004C3">
          <w:rPr>
            <w:rFonts w:ascii="Calibri" w:hAnsi="Calibri"/>
            <w:b/>
            <w:caps/>
            <w:color w:val="0000FF"/>
            <w:lang w:val="en-AU"/>
          </w:rPr>
          <w:t>Crimes Legislation Amendment Bill 2023</w:t>
        </w:r>
      </w:hyperlink>
      <w:r w:rsidRPr="009004C3">
        <w:rPr>
          <w:rFonts w:ascii="Calibri" w:hAnsi="Calibri"/>
          <w:bCs/>
          <w:caps/>
          <w:lang w:val="en-AU"/>
        </w:rPr>
        <w:t xml:space="preserve">: </w:t>
      </w:r>
      <w:r w:rsidRPr="009004C3">
        <w:rPr>
          <w:rFonts w:ascii="Calibri" w:hAnsi="Calibri"/>
          <w:bCs/>
          <w:i/>
          <w:iCs/>
          <w:caps/>
          <w:lang w:val="en-AU"/>
        </w:rPr>
        <w:t>(</w:t>
      </w:r>
      <w:r w:rsidRPr="009004C3">
        <w:rPr>
          <w:rFonts w:ascii="Calibri" w:hAnsi="Calibri"/>
          <w:i/>
          <w:iCs/>
          <w:lang w:val="en-AU"/>
        </w:rPr>
        <w:t>Attorney-General)</w:t>
      </w:r>
      <w:r w:rsidRPr="009004C3">
        <w:rPr>
          <w:rFonts w:ascii="Calibri" w:hAnsi="Calibri"/>
          <w:lang w:val="en-AU"/>
        </w:rPr>
        <w:t xml:space="preserve">: Agreement in principle—Resumption of debate </w:t>
      </w:r>
      <w:r w:rsidRPr="009004C3">
        <w:rPr>
          <w:rFonts w:ascii="Calibri" w:hAnsi="Calibri"/>
          <w:i/>
          <w:iCs/>
          <w:lang w:val="en-AU"/>
        </w:rPr>
        <w:t>(from 26 October 2023—Mr Cain)</w:t>
      </w:r>
      <w:r w:rsidRPr="009004C3">
        <w:rPr>
          <w:rFonts w:ascii="Calibri" w:hAnsi="Calibri"/>
          <w:lang w:val="en-AU"/>
        </w:rPr>
        <w:t xml:space="preserve">. </w:t>
      </w:r>
      <w:r w:rsidRPr="009004C3">
        <w:rPr>
          <w:rFonts w:ascii="Calibri" w:hAnsi="Calibri"/>
          <w:i/>
          <w:iCs/>
          <w:lang w:val="en-AU"/>
        </w:rPr>
        <w:t>(Referred to the Standing Committee on Justice and Community Safety on 26 October 2023.)</w:t>
      </w:r>
    </w:p>
    <w:p w14:paraId="7151087D" w14:textId="77777777" w:rsidR="009004C3" w:rsidRPr="009004C3" w:rsidRDefault="009004C3" w:rsidP="005257C3">
      <w:pPr>
        <w:tabs>
          <w:tab w:val="right" w:pos="567"/>
        </w:tabs>
        <w:spacing w:before="120" w:after="120"/>
        <w:ind w:left="1134" w:hanging="1134"/>
        <w:rPr>
          <w:rFonts w:ascii="Calibri" w:hAnsi="Calibri"/>
          <w:i/>
          <w:iCs/>
          <w:lang w:val="en-AU"/>
        </w:rPr>
      </w:pPr>
      <w:r w:rsidRPr="009004C3">
        <w:rPr>
          <w:rFonts w:ascii="Calibri" w:hAnsi="Calibri"/>
          <w:lang w:val="en-AU"/>
        </w:rPr>
        <w:tab/>
      </w:r>
      <w:r w:rsidR="005257C3">
        <w:rPr>
          <w:rFonts w:ascii="Calibri" w:hAnsi="Calibri"/>
          <w:lang w:val="en-AU"/>
        </w:rPr>
        <w:t>6</w:t>
      </w:r>
      <w:r w:rsidRPr="009004C3">
        <w:rPr>
          <w:rFonts w:ascii="Calibri" w:hAnsi="Calibri"/>
          <w:lang w:val="en-AU"/>
        </w:rPr>
        <w:tab/>
      </w:r>
      <w:hyperlink r:id="rId15" w:history="1">
        <w:r w:rsidRPr="009004C3">
          <w:rPr>
            <w:rFonts w:ascii="Calibri" w:hAnsi="Calibri"/>
            <w:b/>
            <w:caps/>
            <w:color w:val="0000FF"/>
            <w:lang w:val="en-AU"/>
          </w:rPr>
          <w:t>Voluntary Assisted Dying Bill 2023</w:t>
        </w:r>
      </w:hyperlink>
      <w:r w:rsidRPr="009004C3">
        <w:rPr>
          <w:rFonts w:ascii="Calibri" w:hAnsi="Calibri"/>
          <w:bCs/>
          <w:caps/>
          <w:lang w:val="en-AU"/>
        </w:rPr>
        <w:t xml:space="preserve">: </w:t>
      </w:r>
      <w:r w:rsidRPr="009004C3">
        <w:rPr>
          <w:rFonts w:ascii="Calibri" w:hAnsi="Calibri"/>
          <w:bCs/>
          <w:i/>
          <w:iCs/>
          <w:caps/>
          <w:lang w:val="en-AU"/>
        </w:rPr>
        <w:t>(</w:t>
      </w:r>
      <w:r w:rsidRPr="009004C3">
        <w:rPr>
          <w:rFonts w:ascii="Calibri" w:hAnsi="Calibri"/>
          <w:i/>
          <w:iCs/>
          <w:lang w:val="en-AU"/>
        </w:rPr>
        <w:t>Minister for Human Rights)</w:t>
      </w:r>
      <w:r w:rsidRPr="009004C3">
        <w:rPr>
          <w:rFonts w:ascii="Calibri" w:hAnsi="Calibri"/>
          <w:lang w:val="en-AU"/>
        </w:rPr>
        <w:t xml:space="preserve">: Agreement in principle—Resumption of debate </w:t>
      </w:r>
      <w:r w:rsidRPr="009004C3">
        <w:rPr>
          <w:rFonts w:ascii="Calibri" w:hAnsi="Calibri"/>
          <w:i/>
          <w:iCs/>
          <w:lang w:val="en-AU"/>
        </w:rPr>
        <w:t>(from 31 October 2023—Ms Lee)</w:t>
      </w:r>
      <w:r w:rsidRPr="009004C3">
        <w:rPr>
          <w:rFonts w:ascii="Calibri" w:hAnsi="Calibri"/>
          <w:lang w:val="en-AU"/>
        </w:rPr>
        <w:t xml:space="preserve">. </w:t>
      </w:r>
      <w:r w:rsidRPr="009004C3">
        <w:rPr>
          <w:rFonts w:ascii="Calibri" w:hAnsi="Calibri"/>
          <w:i/>
          <w:iCs/>
          <w:lang w:val="en-AU"/>
        </w:rPr>
        <w:t>(Referred to Select Committee on the Voluntary Assisted Dying Bill 2023 on 31 October 2023.)</w:t>
      </w:r>
    </w:p>
    <w:p w14:paraId="4CBFA543" w14:textId="77777777" w:rsidR="009004C3" w:rsidRPr="009004C3" w:rsidRDefault="009004C3" w:rsidP="005257C3">
      <w:pPr>
        <w:tabs>
          <w:tab w:val="right" w:pos="567"/>
        </w:tabs>
        <w:spacing w:before="120" w:after="120"/>
        <w:ind w:left="1134" w:hanging="1134"/>
        <w:rPr>
          <w:rFonts w:ascii="Calibri" w:hAnsi="Calibri"/>
          <w:lang w:val="en-AU"/>
        </w:rPr>
      </w:pPr>
      <w:r w:rsidRPr="009004C3">
        <w:rPr>
          <w:rFonts w:ascii="Calibri" w:hAnsi="Calibri"/>
          <w:lang w:val="en-AU"/>
        </w:rPr>
        <w:tab/>
      </w:r>
      <w:r w:rsidR="005257C3">
        <w:rPr>
          <w:rFonts w:ascii="Calibri" w:hAnsi="Calibri"/>
          <w:lang w:val="en-AU"/>
        </w:rPr>
        <w:t>7</w:t>
      </w:r>
      <w:r w:rsidRPr="009004C3">
        <w:rPr>
          <w:rFonts w:ascii="Calibri" w:hAnsi="Calibri"/>
          <w:lang w:val="en-AU"/>
        </w:rPr>
        <w:tab/>
      </w:r>
      <w:hyperlink r:id="rId16" w:history="1">
        <w:r w:rsidRPr="009004C3">
          <w:rPr>
            <w:rFonts w:ascii="Calibri" w:hAnsi="Calibri"/>
            <w:b/>
            <w:caps/>
            <w:color w:val="0000FF"/>
            <w:lang w:val="en-AU"/>
          </w:rPr>
          <w:t>Parentage (Surrogacy) Amendment Bill 2023</w:t>
        </w:r>
      </w:hyperlink>
      <w:r w:rsidRPr="009004C3">
        <w:rPr>
          <w:rFonts w:ascii="Calibri" w:hAnsi="Calibri"/>
          <w:bCs/>
          <w:caps/>
          <w:lang w:val="en-AU"/>
        </w:rPr>
        <w:t xml:space="preserve">: </w:t>
      </w:r>
      <w:r w:rsidRPr="009004C3">
        <w:rPr>
          <w:rFonts w:ascii="Calibri" w:hAnsi="Calibri"/>
          <w:bCs/>
          <w:i/>
          <w:iCs/>
          <w:caps/>
          <w:lang w:val="en-AU"/>
        </w:rPr>
        <w:t>(</w:t>
      </w:r>
      <w:r w:rsidRPr="009004C3">
        <w:rPr>
          <w:rFonts w:ascii="Calibri" w:hAnsi="Calibri"/>
          <w:i/>
          <w:iCs/>
          <w:lang w:val="en-AU"/>
        </w:rPr>
        <w:t>Minister for Human Rights)</w:t>
      </w:r>
      <w:r w:rsidRPr="009004C3">
        <w:rPr>
          <w:rFonts w:ascii="Calibri" w:hAnsi="Calibri"/>
          <w:lang w:val="en-AU"/>
        </w:rPr>
        <w:t xml:space="preserve">: Agreement in principle—Resumption of debate </w:t>
      </w:r>
      <w:r w:rsidRPr="009004C3">
        <w:rPr>
          <w:rFonts w:ascii="Calibri" w:hAnsi="Calibri"/>
          <w:i/>
          <w:iCs/>
          <w:lang w:val="en-AU"/>
        </w:rPr>
        <w:t>(from 31 October 2023—Mr Cain)</w:t>
      </w:r>
      <w:r w:rsidRPr="009004C3">
        <w:rPr>
          <w:rFonts w:ascii="Calibri" w:hAnsi="Calibri"/>
          <w:lang w:val="en-AU"/>
        </w:rPr>
        <w:t xml:space="preserve">. </w:t>
      </w:r>
      <w:r w:rsidRPr="009004C3">
        <w:rPr>
          <w:rFonts w:ascii="Calibri" w:hAnsi="Calibri"/>
          <w:i/>
          <w:iCs/>
          <w:lang w:val="en-AU"/>
        </w:rPr>
        <w:t>(Referred to the Standing Committee on Justice and Community Safety on 31 October 2023.)</w:t>
      </w:r>
    </w:p>
    <w:p w14:paraId="6F33CCEF" w14:textId="77777777" w:rsidR="009004C3" w:rsidRPr="009004C3" w:rsidRDefault="009004C3" w:rsidP="005257C3">
      <w:pPr>
        <w:tabs>
          <w:tab w:val="right" w:pos="567"/>
        </w:tabs>
        <w:spacing w:before="120" w:after="120"/>
        <w:ind w:left="1134" w:hanging="1134"/>
        <w:rPr>
          <w:rFonts w:ascii="Calibri" w:hAnsi="Calibri"/>
          <w:highlight w:val="yellow"/>
          <w:lang w:val="en-AU"/>
        </w:rPr>
      </w:pPr>
      <w:r w:rsidRPr="009004C3">
        <w:rPr>
          <w:rFonts w:ascii="Calibri" w:hAnsi="Calibri"/>
          <w:lang w:val="en-AU"/>
        </w:rPr>
        <w:tab/>
      </w:r>
      <w:r w:rsidR="005257C3">
        <w:rPr>
          <w:rFonts w:ascii="Calibri" w:hAnsi="Calibri"/>
          <w:lang w:val="en-AU"/>
        </w:rPr>
        <w:t>8</w:t>
      </w:r>
      <w:r w:rsidRPr="009004C3">
        <w:rPr>
          <w:rFonts w:ascii="Calibri" w:hAnsi="Calibri"/>
          <w:lang w:val="en-AU"/>
        </w:rPr>
        <w:tab/>
      </w:r>
      <w:hyperlink r:id="rId17" w:history="1">
        <w:r w:rsidRPr="009004C3">
          <w:rPr>
            <w:rFonts w:ascii="Calibri" w:hAnsi="Calibri"/>
            <w:b/>
            <w:caps/>
            <w:color w:val="0000FF"/>
            <w:lang w:val="en-AU"/>
          </w:rPr>
          <w:t>Sexual, Family and Personal Violence Legislation Amendment Bill 2023</w:t>
        </w:r>
      </w:hyperlink>
      <w:r w:rsidRPr="009004C3">
        <w:rPr>
          <w:rFonts w:ascii="Calibri" w:hAnsi="Calibri"/>
          <w:bCs/>
          <w:caps/>
          <w:lang w:val="en-AU"/>
        </w:rPr>
        <w:t xml:space="preserve">: </w:t>
      </w:r>
      <w:r w:rsidRPr="009004C3">
        <w:rPr>
          <w:rFonts w:ascii="Calibri" w:hAnsi="Calibri"/>
          <w:bCs/>
          <w:i/>
          <w:iCs/>
          <w:caps/>
          <w:lang w:val="en-AU"/>
        </w:rPr>
        <w:t>(</w:t>
      </w:r>
      <w:r w:rsidRPr="009004C3">
        <w:rPr>
          <w:rFonts w:ascii="Calibri" w:hAnsi="Calibri"/>
          <w:i/>
          <w:iCs/>
          <w:lang w:val="en-AU"/>
        </w:rPr>
        <w:t>Attorney-General)</w:t>
      </w:r>
      <w:r w:rsidRPr="009004C3">
        <w:rPr>
          <w:rFonts w:ascii="Calibri" w:hAnsi="Calibri"/>
          <w:lang w:val="en-AU"/>
        </w:rPr>
        <w:t xml:space="preserve">: Agreement in principle—Resumption of debate </w:t>
      </w:r>
      <w:r w:rsidRPr="009004C3">
        <w:rPr>
          <w:rFonts w:ascii="Calibri" w:hAnsi="Calibri"/>
          <w:i/>
          <w:iCs/>
          <w:lang w:val="en-AU"/>
        </w:rPr>
        <w:t>(from 2 November 2023—Mr Cain)</w:t>
      </w:r>
      <w:r w:rsidRPr="009004C3">
        <w:rPr>
          <w:rFonts w:ascii="Calibri" w:hAnsi="Calibri"/>
          <w:lang w:val="en-AU"/>
        </w:rPr>
        <w:t xml:space="preserve">. </w:t>
      </w:r>
      <w:r w:rsidRPr="009004C3">
        <w:rPr>
          <w:rFonts w:ascii="Calibri" w:hAnsi="Calibri"/>
          <w:i/>
          <w:iCs/>
          <w:lang w:val="en-AU"/>
        </w:rPr>
        <w:t>(Referred to the Standing Committee on Justice and Community Safety on 2 November 2023.)</w:t>
      </w:r>
    </w:p>
    <w:p w14:paraId="3149E59C" w14:textId="77777777" w:rsidR="009004C3" w:rsidRPr="009004C3" w:rsidRDefault="009004C3" w:rsidP="005257C3">
      <w:pPr>
        <w:tabs>
          <w:tab w:val="right" w:pos="567"/>
        </w:tabs>
        <w:spacing w:before="120" w:after="120"/>
        <w:ind w:left="1134" w:hanging="1134"/>
        <w:rPr>
          <w:rFonts w:ascii="Calibri" w:hAnsi="Calibri"/>
          <w:lang w:val="en-AU"/>
        </w:rPr>
      </w:pPr>
      <w:r w:rsidRPr="009004C3">
        <w:rPr>
          <w:rFonts w:ascii="Calibri" w:hAnsi="Calibri"/>
          <w:lang w:val="en-AU"/>
        </w:rPr>
        <w:tab/>
      </w:r>
      <w:r w:rsidR="005257C3">
        <w:rPr>
          <w:rFonts w:ascii="Calibri" w:hAnsi="Calibri"/>
          <w:lang w:val="en-AU"/>
        </w:rPr>
        <w:t>9</w:t>
      </w:r>
      <w:r w:rsidRPr="009004C3">
        <w:rPr>
          <w:rFonts w:ascii="Calibri" w:hAnsi="Calibri"/>
          <w:lang w:val="en-AU"/>
        </w:rPr>
        <w:tab/>
      </w:r>
      <w:hyperlink r:id="rId18" w:history="1">
        <w:r w:rsidRPr="009004C3">
          <w:rPr>
            <w:rFonts w:ascii="Calibri" w:hAnsi="Calibri"/>
            <w:b/>
            <w:caps/>
            <w:color w:val="0000FF"/>
            <w:lang w:val="en-AU"/>
          </w:rPr>
          <w:t>Assisted Reproductive Technology Bill 2023</w:t>
        </w:r>
      </w:hyperlink>
      <w:r w:rsidRPr="009004C3">
        <w:rPr>
          <w:rFonts w:ascii="Calibri" w:hAnsi="Calibri"/>
          <w:bCs/>
          <w:caps/>
          <w:lang w:val="en-AU"/>
        </w:rPr>
        <w:t xml:space="preserve">: </w:t>
      </w:r>
      <w:r w:rsidRPr="009004C3">
        <w:rPr>
          <w:rFonts w:ascii="Calibri" w:hAnsi="Calibri"/>
          <w:bCs/>
          <w:i/>
          <w:iCs/>
          <w:caps/>
          <w:lang w:val="en-AU"/>
        </w:rPr>
        <w:t>(</w:t>
      </w:r>
      <w:r w:rsidRPr="009004C3">
        <w:rPr>
          <w:rFonts w:ascii="Calibri" w:hAnsi="Calibri"/>
          <w:i/>
          <w:iCs/>
          <w:lang w:val="en-AU"/>
        </w:rPr>
        <w:t>Minister for Health)</w:t>
      </w:r>
      <w:r w:rsidRPr="009004C3">
        <w:rPr>
          <w:rFonts w:ascii="Calibri" w:hAnsi="Calibri"/>
          <w:lang w:val="en-AU"/>
        </w:rPr>
        <w:t xml:space="preserve">: Agreement in principle—Resumption of debate </w:t>
      </w:r>
      <w:r w:rsidRPr="009004C3">
        <w:rPr>
          <w:rFonts w:ascii="Calibri" w:hAnsi="Calibri"/>
          <w:i/>
          <w:iCs/>
          <w:lang w:val="en-AU"/>
        </w:rPr>
        <w:t>(from 28 November 2023—Ms Castley)</w:t>
      </w:r>
      <w:r w:rsidRPr="009004C3">
        <w:rPr>
          <w:rFonts w:ascii="Calibri" w:hAnsi="Calibri"/>
          <w:lang w:val="en-AU"/>
        </w:rPr>
        <w:t>.</w:t>
      </w:r>
    </w:p>
    <w:p w14:paraId="7AFA6404" w14:textId="77777777" w:rsidR="009004C3" w:rsidRPr="009004C3" w:rsidRDefault="009004C3" w:rsidP="005257C3">
      <w:pPr>
        <w:tabs>
          <w:tab w:val="right" w:pos="567"/>
        </w:tabs>
        <w:spacing w:before="120" w:after="120"/>
        <w:ind w:left="1134" w:hanging="1134"/>
        <w:rPr>
          <w:rFonts w:ascii="Calibri" w:hAnsi="Calibri"/>
          <w:lang w:val="en-AU"/>
        </w:rPr>
      </w:pPr>
      <w:r w:rsidRPr="009004C3">
        <w:rPr>
          <w:rFonts w:ascii="Calibri" w:hAnsi="Calibri"/>
          <w:lang w:val="en-AU"/>
        </w:rPr>
        <w:tab/>
      </w:r>
      <w:r w:rsidR="005257C3">
        <w:rPr>
          <w:rFonts w:ascii="Calibri" w:hAnsi="Calibri"/>
          <w:lang w:val="en-AU"/>
        </w:rPr>
        <w:t>10</w:t>
      </w:r>
      <w:r w:rsidRPr="009004C3">
        <w:rPr>
          <w:rFonts w:ascii="Calibri" w:hAnsi="Calibri"/>
          <w:lang w:val="en-AU"/>
        </w:rPr>
        <w:tab/>
      </w:r>
      <w:hyperlink r:id="rId19" w:history="1">
        <w:r w:rsidRPr="009004C3">
          <w:rPr>
            <w:rFonts w:ascii="Calibri" w:hAnsi="Calibri"/>
            <w:b/>
            <w:caps/>
            <w:color w:val="0000FF"/>
            <w:lang w:val="en-AU"/>
          </w:rPr>
          <w:t>Liquor Amendment Bill 2023</w:t>
        </w:r>
      </w:hyperlink>
      <w:r w:rsidRPr="009004C3">
        <w:rPr>
          <w:rFonts w:ascii="Calibri" w:hAnsi="Calibri"/>
          <w:bCs/>
          <w:caps/>
          <w:lang w:val="en-AU"/>
        </w:rPr>
        <w:t xml:space="preserve">: </w:t>
      </w:r>
      <w:r w:rsidRPr="009004C3">
        <w:rPr>
          <w:rFonts w:ascii="Calibri" w:hAnsi="Calibri"/>
          <w:bCs/>
          <w:i/>
          <w:iCs/>
          <w:caps/>
          <w:lang w:val="en-AU"/>
        </w:rPr>
        <w:t>(</w:t>
      </w:r>
      <w:r w:rsidRPr="009004C3">
        <w:rPr>
          <w:rFonts w:ascii="Calibri" w:hAnsi="Calibri"/>
          <w:i/>
          <w:iCs/>
          <w:lang w:val="en-AU"/>
        </w:rPr>
        <w:t>Attorney-General)</w:t>
      </w:r>
      <w:r w:rsidRPr="009004C3">
        <w:rPr>
          <w:rFonts w:ascii="Calibri" w:hAnsi="Calibri"/>
          <w:lang w:val="en-AU"/>
        </w:rPr>
        <w:t xml:space="preserve">: Agreement in principle—Resumption of debate </w:t>
      </w:r>
      <w:r w:rsidRPr="009004C3">
        <w:rPr>
          <w:rFonts w:ascii="Calibri" w:hAnsi="Calibri"/>
          <w:i/>
          <w:iCs/>
          <w:lang w:val="en-AU"/>
        </w:rPr>
        <w:t>(from 29 November 2023—Mr Cain)</w:t>
      </w:r>
      <w:r w:rsidRPr="009004C3">
        <w:rPr>
          <w:rFonts w:ascii="Calibri" w:hAnsi="Calibri"/>
          <w:lang w:val="en-AU"/>
        </w:rPr>
        <w:t>.</w:t>
      </w:r>
    </w:p>
    <w:p w14:paraId="72DBDF31" w14:textId="77777777" w:rsidR="009004C3" w:rsidRPr="009004C3" w:rsidRDefault="009004C3" w:rsidP="005257C3">
      <w:pPr>
        <w:tabs>
          <w:tab w:val="right" w:pos="567"/>
        </w:tabs>
        <w:spacing w:before="120" w:after="120"/>
        <w:ind w:left="1134" w:hanging="1134"/>
        <w:rPr>
          <w:rFonts w:ascii="Calibri" w:hAnsi="Calibri"/>
          <w:lang w:val="en-AU"/>
        </w:rPr>
      </w:pPr>
      <w:r w:rsidRPr="009004C3">
        <w:rPr>
          <w:rFonts w:ascii="Calibri" w:hAnsi="Calibri"/>
          <w:lang w:val="en-AU"/>
        </w:rPr>
        <w:tab/>
      </w:r>
      <w:r w:rsidR="005257C3">
        <w:rPr>
          <w:rFonts w:ascii="Calibri" w:hAnsi="Calibri"/>
          <w:lang w:val="en-AU"/>
        </w:rPr>
        <w:t>11</w:t>
      </w:r>
      <w:r w:rsidRPr="009004C3">
        <w:rPr>
          <w:rFonts w:ascii="Calibri" w:hAnsi="Calibri"/>
          <w:lang w:val="en-AU"/>
        </w:rPr>
        <w:tab/>
      </w:r>
      <w:hyperlink r:id="rId20" w:history="1">
        <w:r w:rsidRPr="009004C3">
          <w:rPr>
            <w:rFonts w:ascii="Calibri" w:hAnsi="Calibri"/>
            <w:b/>
            <w:caps/>
            <w:color w:val="0000FF"/>
            <w:lang w:val="en-AU"/>
          </w:rPr>
          <w:t>Road Safety Legislation Amendment Bill 2023</w:t>
        </w:r>
      </w:hyperlink>
      <w:r w:rsidRPr="009004C3">
        <w:rPr>
          <w:rFonts w:ascii="Calibri" w:hAnsi="Calibri"/>
          <w:bCs/>
          <w:caps/>
          <w:lang w:val="en-AU"/>
        </w:rPr>
        <w:t xml:space="preserve">: </w:t>
      </w:r>
      <w:r w:rsidRPr="009004C3">
        <w:rPr>
          <w:rFonts w:ascii="Calibri" w:hAnsi="Calibri"/>
          <w:bCs/>
          <w:i/>
          <w:iCs/>
          <w:caps/>
          <w:lang w:val="en-AU"/>
        </w:rPr>
        <w:t>(</w:t>
      </w:r>
      <w:r w:rsidRPr="009004C3">
        <w:rPr>
          <w:rFonts w:ascii="Calibri" w:hAnsi="Calibri"/>
          <w:i/>
          <w:iCs/>
          <w:lang w:val="en-AU"/>
        </w:rPr>
        <w:t>Minister for Transport and City Services)</w:t>
      </w:r>
      <w:r w:rsidRPr="009004C3">
        <w:rPr>
          <w:rFonts w:ascii="Calibri" w:hAnsi="Calibri"/>
          <w:lang w:val="en-AU"/>
        </w:rPr>
        <w:t xml:space="preserve">: Agreement in principle—Resumption of debate </w:t>
      </w:r>
      <w:r w:rsidRPr="009004C3">
        <w:rPr>
          <w:rFonts w:ascii="Calibri" w:hAnsi="Calibri"/>
          <w:i/>
          <w:iCs/>
          <w:lang w:val="en-AU"/>
        </w:rPr>
        <w:t>(from 29 November 2023—Mr Cain)</w:t>
      </w:r>
      <w:r w:rsidRPr="009004C3">
        <w:rPr>
          <w:rFonts w:ascii="Calibri" w:hAnsi="Calibri"/>
          <w:lang w:val="en-AU"/>
        </w:rPr>
        <w:t>.</w:t>
      </w:r>
    </w:p>
    <w:p w14:paraId="780E50CF" w14:textId="77777777" w:rsidR="009004C3" w:rsidRPr="009004C3" w:rsidRDefault="009004C3" w:rsidP="005257C3">
      <w:pPr>
        <w:tabs>
          <w:tab w:val="right" w:pos="567"/>
        </w:tabs>
        <w:spacing w:before="120" w:after="120"/>
        <w:ind w:left="1134" w:hanging="1134"/>
        <w:rPr>
          <w:rFonts w:ascii="Calibri" w:hAnsi="Calibri"/>
          <w:lang w:val="en-AU"/>
        </w:rPr>
      </w:pPr>
      <w:r w:rsidRPr="009004C3">
        <w:rPr>
          <w:rFonts w:ascii="Calibri" w:hAnsi="Calibri"/>
          <w:lang w:val="en-AU"/>
        </w:rPr>
        <w:tab/>
      </w:r>
      <w:r w:rsidR="005257C3">
        <w:rPr>
          <w:rFonts w:ascii="Calibri" w:hAnsi="Calibri"/>
          <w:lang w:val="en-AU"/>
        </w:rPr>
        <w:t>12</w:t>
      </w:r>
      <w:r w:rsidRPr="009004C3">
        <w:rPr>
          <w:rFonts w:ascii="Calibri" w:hAnsi="Calibri"/>
          <w:lang w:val="en-AU"/>
        </w:rPr>
        <w:tab/>
      </w:r>
      <w:hyperlink r:id="rId21" w:history="1">
        <w:r w:rsidRPr="009004C3">
          <w:rPr>
            <w:rFonts w:ascii="Calibri" w:hAnsi="Calibri"/>
            <w:b/>
            <w:caps/>
            <w:color w:val="0000FF"/>
            <w:lang w:val="en-AU"/>
          </w:rPr>
          <w:t>Domestic Violence Agencies (Information Sharing) Amendment Bill 2023</w:t>
        </w:r>
      </w:hyperlink>
      <w:r w:rsidRPr="009004C3">
        <w:rPr>
          <w:rFonts w:ascii="Calibri" w:hAnsi="Calibri"/>
          <w:bCs/>
          <w:caps/>
          <w:lang w:val="en-AU"/>
        </w:rPr>
        <w:t xml:space="preserve">: </w:t>
      </w:r>
      <w:r w:rsidRPr="009004C3">
        <w:rPr>
          <w:rFonts w:ascii="Calibri" w:hAnsi="Calibri"/>
          <w:bCs/>
          <w:i/>
          <w:iCs/>
          <w:caps/>
          <w:lang w:val="en-AU"/>
        </w:rPr>
        <w:t>(</w:t>
      </w:r>
      <w:r w:rsidRPr="009004C3">
        <w:rPr>
          <w:rFonts w:ascii="Calibri" w:hAnsi="Calibri"/>
          <w:i/>
          <w:iCs/>
          <w:lang w:val="en-AU"/>
        </w:rPr>
        <w:t>Minister for the Prevention of Domestic and Family Violence)</w:t>
      </w:r>
      <w:r w:rsidRPr="009004C3">
        <w:rPr>
          <w:rFonts w:ascii="Calibri" w:hAnsi="Calibri"/>
          <w:lang w:val="en-AU"/>
        </w:rPr>
        <w:t xml:space="preserve">: Agreement in principle—Resumption of debate </w:t>
      </w:r>
      <w:r w:rsidRPr="009004C3">
        <w:rPr>
          <w:rFonts w:ascii="Calibri" w:hAnsi="Calibri"/>
          <w:i/>
          <w:iCs/>
          <w:lang w:val="en-AU"/>
        </w:rPr>
        <w:t>(from 30 November 2023—Mrs Kikkert)</w:t>
      </w:r>
      <w:r w:rsidRPr="009004C3">
        <w:rPr>
          <w:rFonts w:ascii="Calibri" w:hAnsi="Calibri"/>
          <w:lang w:val="en-AU"/>
        </w:rPr>
        <w:t>.</w:t>
      </w:r>
    </w:p>
    <w:p w14:paraId="583F18B2" w14:textId="77777777" w:rsidR="009004C3" w:rsidRPr="009004C3" w:rsidRDefault="009004C3" w:rsidP="001E0113">
      <w:pPr>
        <w:keepNext/>
        <w:keepLines/>
        <w:tabs>
          <w:tab w:val="right" w:pos="567"/>
        </w:tabs>
        <w:spacing w:before="120" w:after="120"/>
        <w:ind w:left="1134" w:hanging="1134"/>
        <w:rPr>
          <w:rFonts w:ascii="Calibri" w:hAnsi="Calibri"/>
          <w:lang w:val="en-AU"/>
        </w:rPr>
      </w:pPr>
      <w:r w:rsidRPr="009004C3">
        <w:rPr>
          <w:rFonts w:ascii="Calibri" w:hAnsi="Calibri"/>
          <w:lang w:val="en-AU"/>
        </w:rPr>
        <w:lastRenderedPageBreak/>
        <w:tab/>
      </w:r>
      <w:r w:rsidR="005257C3">
        <w:rPr>
          <w:rFonts w:ascii="Calibri" w:hAnsi="Calibri"/>
          <w:lang w:val="en-AU"/>
        </w:rPr>
        <w:t>13</w:t>
      </w:r>
      <w:r w:rsidRPr="009004C3">
        <w:rPr>
          <w:rFonts w:ascii="Calibri" w:hAnsi="Calibri"/>
          <w:lang w:val="en-AU"/>
        </w:rPr>
        <w:tab/>
      </w:r>
      <w:hyperlink r:id="rId22" w:history="1">
        <w:r w:rsidRPr="009004C3">
          <w:rPr>
            <w:rFonts w:ascii="Calibri" w:hAnsi="Calibri"/>
            <w:b/>
            <w:caps/>
            <w:color w:val="0000FF"/>
            <w:lang w:val="en-AU"/>
          </w:rPr>
          <w:t>Property Developers Bill 2023</w:t>
        </w:r>
      </w:hyperlink>
      <w:r w:rsidRPr="009004C3">
        <w:rPr>
          <w:rFonts w:ascii="Calibri" w:hAnsi="Calibri"/>
          <w:bCs/>
          <w:caps/>
          <w:lang w:val="en-AU"/>
        </w:rPr>
        <w:t xml:space="preserve">: </w:t>
      </w:r>
      <w:r w:rsidRPr="009004C3">
        <w:rPr>
          <w:rFonts w:ascii="Calibri" w:hAnsi="Calibri"/>
          <w:bCs/>
          <w:i/>
          <w:iCs/>
          <w:caps/>
          <w:lang w:val="en-AU"/>
        </w:rPr>
        <w:t>(</w:t>
      </w:r>
      <w:r w:rsidRPr="009004C3">
        <w:rPr>
          <w:rFonts w:ascii="Calibri" w:hAnsi="Calibri"/>
          <w:i/>
          <w:iCs/>
          <w:lang w:val="en-AU"/>
        </w:rPr>
        <w:t>Minister for Sustainable Building and Construction)</w:t>
      </w:r>
      <w:r w:rsidRPr="009004C3">
        <w:rPr>
          <w:rFonts w:ascii="Calibri" w:hAnsi="Calibri"/>
          <w:lang w:val="en-AU"/>
        </w:rPr>
        <w:t xml:space="preserve">: Agreement in principle—Resumption of debate </w:t>
      </w:r>
      <w:r w:rsidRPr="009004C3">
        <w:rPr>
          <w:rFonts w:ascii="Calibri" w:hAnsi="Calibri"/>
          <w:i/>
          <w:iCs/>
          <w:lang w:val="en-AU"/>
        </w:rPr>
        <w:t>(from 30 November 2023—Mr Parton)</w:t>
      </w:r>
      <w:r w:rsidRPr="009004C3">
        <w:rPr>
          <w:rFonts w:ascii="Calibri" w:hAnsi="Calibri"/>
          <w:lang w:val="en-AU"/>
        </w:rPr>
        <w:t xml:space="preserve">. </w:t>
      </w:r>
      <w:r w:rsidRPr="009004C3">
        <w:rPr>
          <w:rFonts w:ascii="Calibri" w:hAnsi="Calibri"/>
          <w:i/>
          <w:iCs/>
          <w:lang w:val="en-AU"/>
        </w:rPr>
        <w:t>(Referred to the Standing Committee on Planning, Transport and City Services on 30 November 2023.)</w:t>
      </w:r>
    </w:p>
    <w:p w14:paraId="07A35C7A" w14:textId="77777777" w:rsidR="009004C3" w:rsidRPr="009004C3" w:rsidRDefault="009004C3" w:rsidP="005257C3">
      <w:pPr>
        <w:tabs>
          <w:tab w:val="right" w:pos="567"/>
        </w:tabs>
        <w:spacing w:before="120" w:after="120"/>
        <w:ind w:left="1134" w:hanging="1134"/>
        <w:rPr>
          <w:rFonts w:ascii="Calibri" w:hAnsi="Calibri"/>
          <w:lang w:val="en-AU"/>
        </w:rPr>
      </w:pPr>
      <w:r w:rsidRPr="009004C3">
        <w:rPr>
          <w:rFonts w:ascii="Calibri" w:hAnsi="Calibri"/>
          <w:lang w:val="en-AU"/>
        </w:rPr>
        <w:tab/>
      </w:r>
      <w:r w:rsidR="005257C3">
        <w:rPr>
          <w:rFonts w:ascii="Calibri" w:hAnsi="Calibri"/>
          <w:lang w:val="en-AU"/>
        </w:rPr>
        <w:t>14</w:t>
      </w:r>
      <w:r w:rsidRPr="009004C3">
        <w:rPr>
          <w:rFonts w:ascii="Calibri" w:hAnsi="Calibri"/>
          <w:lang w:val="en-AU"/>
        </w:rPr>
        <w:tab/>
      </w:r>
      <w:hyperlink r:id="rId23" w:history="1">
        <w:r w:rsidRPr="009004C3">
          <w:rPr>
            <w:rFonts w:ascii="Calibri" w:hAnsi="Calibri"/>
            <w:b/>
            <w:caps/>
            <w:color w:val="0000FF"/>
            <w:lang w:val="en-AU"/>
          </w:rPr>
          <w:t>Births, Deaths and Marriages Registration Amendment Bill 2023</w:t>
        </w:r>
      </w:hyperlink>
      <w:r w:rsidRPr="009004C3">
        <w:rPr>
          <w:rFonts w:ascii="Calibri" w:hAnsi="Calibri"/>
          <w:bCs/>
          <w:caps/>
          <w:lang w:val="en-AU"/>
        </w:rPr>
        <w:t xml:space="preserve">: </w:t>
      </w:r>
      <w:r w:rsidRPr="009004C3">
        <w:rPr>
          <w:rFonts w:ascii="Calibri" w:hAnsi="Calibri"/>
          <w:bCs/>
          <w:i/>
          <w:iCs/>
          <w:caps/>
          <w:lang w:val="en-AU"/>
        </w:rPr>
        <w:t>(</w:t>
      </w:r>
      <w:r w:rsidRPr="009004C3">
        <w:rPr>
          <w:rFonts w:ascii="Calibri" w:hAnsi="Calibri"/>
          <w:i/>
          <w:iCs/>
          <w:lang w:val="en-AU"/>
        </w:rPr>
        <w:t>Minister for Human Rights)</w:t>
      </w:r>
      <w:r w:rsidRPr="009004C3">
        <w:rPr>
          <w:rFonts w:ascii="Calibri" w:hAnsi="Calibri"/>
          <w:lang w:val="en-AU"/>
        </w:rPr>
        <w:t xml:space="preserve">: Detail stage—Clause 1—Resumption of debate </w:t>
      </w:r>
      <w:r w:rsidRPr="009004C3">
        <w:rPr>
          <w:rFonts w:ascii="Calibri" w:hAnsi="Calibri"/>
          <w:i/>
          <w:iCs/>
          <w:lang w:val="en-AU"/>
        </w:rPr>
        <w:t>(from 6 February 2024—Mr Gentleman)</w:t>
      </w:r>
      <w:r w:rsidRPr="009004C3">
        <w:rPr>
          <w:rFonts w:ascii="Calibri" w:hAnsi="Calibri"/>
          <w:lang w:val="en-AU"/>
        </w:rPr>
        <w:t>.</w:t>
      </w:r>
    </w:p>
    <w:p w14:paraId="211F78CF" w14:textId="77777777" w:rsidR="009004C3" w:rsidRPr="009004C3" w:rsidRDefault="009004C3" w:rsidP="005257C3">
      <w:pPr>
        <w:tabs>
          <w:tab w:val="right" w:pos="567"/>
        </w:tabs>
        <w:spacing w:before="120" w:after="120"/>
        <w:ind w:left="1134" w:hanging="1134"/>
        <w:rPr>
          <w:rFonts w:ascii="Calibri" w:hAnsi="Calibri"/>
          <w:lang w:val="en-AU"/>
        </w:rPr>
      </w:pPr>
      <w:r w:rsidRPr="009004C3">
        <w:rPr>
          <w:rFonts w:ascii="Calibri" w:hAnsi="Calibri"/>
          <w:lang w:val="en-AU"/>
        </w:rPr>
        <w:tab/>
      </w:r>
      <w:r w:rsidR="005257C3">
        <w:rPr>
          <w:rFonts w:ascii="Calibri" w:hAnsi="Calibri"/>
          <w:lang w:val="en-AU"/>
        </w:rPr>
        <w:t>15</w:t>
      </w:r>
      <w:r w:rsidRPr="009004C3">
        <w:rPr>
          <w:rFonts w:ascii="Calibri" w:hAnsi="Calibri"/>
          <w:lang w:val="en-AU"/>
        </w:rPr>
        <w:tab/>
      </w:r>
      <w:r w:rsidRPr="009004C3">
        <w:rPr>
          <w:rFonts w:ascii="Calibri" w:hAnsi="Calibri"/>
          <w:b/>
          <w:bCs/>
          <w:caps/>
          <w:lang w:val="en-AU"/>
        </w:rPr>
        <w:t>PUBLIC TRANSPORT WORKFORCE AND TIMETABLES—government response to resolution of the assembly—PAPER—MOTION TO TAKE NOTE OF PAPER</w:t>
      </w:r>
      <w:r w:rsidRPr="009004C3">
        <w:rPr>
          <w:rFonts w:ascii="Calibri" w:hAnsi="Calibri"/>
          <w:lang w:val="en-AU"/>
        </w:rPr>
        <w:t xml:space="preserve">: Resumption of debate </w:t>
      </w:r>
      <w:r w:rsidRPr="009004C3">
        <w:rPr>
          <w:rFonts w:ascii="Calibri" w:hAnsi="Calibri"/>
          <w:i/>
          <w:iCs/>
          <w:lang w:val="en-AU"/>
        </w:rPr>
        <w:t>(from 7 February 2023—Mr Braddock)</w:t>
      </w:r>
      <w:r w:rsidRPr="009004C3">
        <w:rPr>
          <w:rFonts w:ascii="Calibri" w:hAnsi="Calibri"/>
          <w:lang w:val="en-AU"/>
        </w:rPr>
        <w:t xml:space="preserve"> on the motion of Mr Gentleman—That the Assembly take note of the paper.</w:t>
      </w:r>
    </w:p>
    <w:p w14:paraId="4F6A516C" w14:textId="77777777" w:rsidR="009004C3" w:rsidRPr="009004C3" w:rsidRDefault="009004C3" w:rsidP="005257C3">
      <w:pPr>
        <w:tabs>
          <w:tab w:val="right" w:pos="567"/>
        </w:tabs>
        <w:spacing w:before="120" w:after="120"/>
        <w:ind w:left="1134" w:hanging="1134"/>
        <w:rPr>
          <w:rFonts w:ascii="Calibri" w:hAnsi="Calibri"/>
          <w:lang w:val="en-AU"/>
        </w:rPr>
      </w:pPr>
      <w:r w:rsidRPr="009004C3">
        <w:rPr>
          <w:rFonts w:ascii="Calibri" w:hAnsi="Calibri"/>
          <w:lang w:val="en-AU"/>
        </w:rPr>
        <w:tab/>
      </w:r>
      <w:r w:rsidR="005257C3">
        <w:rPr>
          <w:rFonts w:ascii="Calibri" w:hAnsi="Calibri"/>
          <w:lang w:val="en-AU"/>
        </w:rPr>
        <w:t>16</w:t>
      </w:r>
      <w:r w:rsidRPr="009004C3">
        <w:rPr>
          <w:rFonts w:ascii="Calibri" w:hAnsi="Calibri"/>
          <w:lang w:val="en-AU"/>
        </w:rPr>
        <w:tab/>
      </w:r>
      <w:r w:rsidRPr="009004C3">
        <w:rPr>
          <w:rFonts w:ascii="Calibri" w:hAnsi="Calibri"/>
          <w:b/>
          <w:bCs/>
          <w:caps/>
          <w:lang w:val="en-AU"/>
        </w:rPr>
        <w:t>OFFICE OF WATER—update on CATCHMENT PLANS AND YERRABI FLOATING wetlands—MINISTERIAL STATEMENT—MOTION TO TAKE NOTE OF PAPER</w:t>
      </w:r>
      <w:r w:rsidRPr="009004C3">
        <w:rPr>
          <w:rFonts w:ascii="Calibri" w:hAnsi="Calibri"/>
          <w:lang w:val="en-AU"/>
        </w:rPr>
        <w:t xml:space="preserve">: Resumption of debate </w:t>
      </w:r>
      <w:r w:rsidRPr="009004C3">
        <w:rPr>
          <w:rFonts w:ascii="Calibri" w:hAnsi="Calibri"/>
          <w:i/>
          <w:iCs/>
          <w:lang w:val="en-AU"/>
        </w:rPr>
        <w:t>(from 9 February 2023—Ms Lawder)</w:t>
      </w:r>
      <w:r w:rsidRPr="009004C3">
        <w:rPr>
          <w:rFonts w:ascii="Calibri" w:hAnsi="Calibri"/>
          <w:lang w:val="en-AU"/>
        </w:rPr>
        <w:t xml:space="preserve"> on the motion of Mr Rattenbury—That the Assembly take note of the paper.</w:t>
      </w:r>
    </w:p>
    <w:p w14:paraId="3CC28D3A" w14:textId="77777777" w:rsidR="009004C3" w:rsidRPr="009004C3" w:rsidRDefault="009004C3" w:rsidP="005257C3">
      <w:pPr>
        <w:tabs>
          <w:tab w:val="right" w:pos="567"/>
        </w:tabs>
        <w:spacing w:before="120" w:after="120"/>
        <w:ind w:left="1134" w:hanging="1134"/>
        <w:rPr>
          <w:rFonts w:ascii="Calibri" w:hAnsi="Calibri"/>
          <w:lang w:val="en-AU"/>
        </w:rPr>
      </w:pPr>
      <w:r w:rsidRPr="009004C3">
        <w:rPr>
          <w:rFonts w:ascii="Calibri" w:hAnsi="Calibri"/>
          <w:lang w:val="en-AU"/>
        </w:rPr>
        <w:tab/>
      </w:r>
      <w:r w:rsidR="005257C3">
        <w:rPr>
          <w:rFonts w:ascii="Calibri" w:hAnsi="Calibri"/>
          <w:lang w:val="en-AU"/>
        </w:rPr>
        <w:t>17</w:t>
      </w:r>
      <w:r w:rsidRPr="009004C3">
        <w:rPr>
          <w:rFonts w:ascii="Calibri" w:hAnsi="Calibri"/>
          <w:lang w:val="en-AU"/>
        </w:rPr>
        <w:tab/>
      </w:r>
      <w:r w:rsidRPr="009004C3">
        <w:rPr>
          <w:rFonts w:ascii="Calibri" w:hAnsi="Calibri"/>
          <w:b/>
          <w:bCs/>
          <w:caps/>
          <w:lang w:val="en-AU"/>
        </w:rPr>
        <w:t>financial management act—HALF YEARLY STATEMENT OF PERFORMANCE—period ending 31 december 2022—ACT HEALTH DIRECTORATE—PAPER—MOTION TO TAKE NOTE OF PAPER</w:t>
      </w:r>
      <w:r w:rsidRPr="009004C3">
        <w:rPr>
          <w:rFonts w:ascii="Calibri" w:hAnsi="Calibri"/>
          <w:lang w:val="en-AU"/>
        </w:rPr>
        <w:t xml:space="preserve">: Resumption of debate </w:t>
      </w:r>
      <w:r w:rsidRPr="009004C3">
        <w:rPr>
          <w:rFonts w:ascii="Calibri" w:hAnsi="Calibri"/>
          <w:i/>
          <w:iCs/>
          <w:lang w:val="en-AU"/>
        </w:rPr>
        <w:t>(from 9 February 2023—Ms Lawder)</w:t>
      </w:r>
      <w:r w:rsidRPr="009004C3">
        <w:rPr>
          <w:rFonts w:ascii="Calibri" w:hAnsi="Calibri"/>
          <w:lang w:val="en-AU"/>
        </w:rPr>
        <w:t xml:space="preserve"> on the motion of Mr Gentleman—That the Assembly take note of the paper.</w:t>
      </w:r>
    </w:p>
    <w:p w14:paraId="0EB0C09E" w14:textId="77777777" w:rsidR="009004C3" w:rsidRPr="009004C3" w:rsidRDefault="009004C3" w:rsidP="005257C3">
      <w:pPr>
        <w:tabs>
          <w:tab w:val="right" w:pos="567"/>
        </w:tabs>
        <w:spacing w:before="120" w:after="120"/>
        <w:ind w:left="1134" w:hanging="1134"/>
        <w:rPr>
          <w:rFonts w:ascii="Calibri" w:hAnsi="Calibri"/>
          <w:lang w:val="en-AU"/>
        </w:rPr>
      </w:pPr>
      <w:r w:rsidRPr="009004C3">
        <w:rPr>
          <w:rFonts w:ascii="Calibri" w:hAnsi="Calibri"/>
          <w:lang w:val="en-AU"/>
        </w:rPr>
        <w:tab/>
      </w:r>
      <w:r w:rsidR="005257C3">
        <w:rPr>
          <w:rFonts w:ascii="Calibri" w:hAnsi="Calibri"/>
          <w:lang w:val="en-AU"/>
        </w:rPr>
        <w:t>18</w:t>
      </w:r>
      <w:r w:rsidRPr="009004C3">
        <w:rPr>
          <w:rFonts w:ascii="Calibri" w:hAnsi="Calibri"/>
          <w:lang w:val="en-AU"/>
        </w:rPr>
        <w:tab/>
      </w:r>
      <w:r w:rsidRPr="009004C3">
        <w:rPr>
          <w:rFonts w:ascii="Calibri" w:hAnsi="Calibri"/>
          <w:b/>
          <w:bCs/>
          <w:caps/>
          <w:lang w:val="en-AU"/>
        </w:rPr>
        <w:t>financial management act—HALF YEARLY STATEMENT OF PERFORMANCE—period ending 31 december 2022—act local hospital network—PAPER—MOTION TO TAKE NOTE OF PAPER</w:t>
      </w:r>
      <w:r w:rsidRPr="009004C3">
        <w:rPr>
          <w:rFonts w:ascii="Calibri" w:hAnsi="Calibri"/>
          <w:lang w:val="en-AU"/>
        </w:rPr>
        <w:t xml:space="preserve">: Resumption of debate </w:t>
      </w:r>
      <w:r w:rsidRPr="009004C3">
        <w:rPr>
          <w:rFonts w:ascii="Calibri" w:hAnsi="Calibri"/>
          <w:i/>
          <w:iCs/>
          <w:lang w:val="en-AU"/>
        </w:rPr>
        <w:t>(from 9 February 2023—Ms Lawder)</w:t>
      </w:r>
      <w:r w:rsidRPr="009004C3">
        <w:rPr>
          <w:rFonts w:ascii="Calibri" w:hAnsi="Calibri"/>
          <w:lang w:val="en-AU"/>
        </w:rPr>
        <w:t xml:space="preserve"> on the motion of Mr Gentleman—That the Assembly take note of the paper.</w:t>
      </w:r>
    </w:p>
    <w:p w14:paraId="2DDA1902" w14:textId="77777777" w:rsidR="009004C3" w:rsidRPr="009004C3" w:rsidRDefault="009004C3" w:rsidP="005257C3">
      <w:pPr>
        <w:tabs>
          <w:tab w:val="right" w:pos="567"/>
        </w:tabs>
        <w:spacing w:before="120" w:after="120"/>
        <w:ind w:left="1134" w:hanging="1134"/>
        <w:rPr>
          <w:rFonts w:ascii="Calibri" w:hAnsi="Calibri"/>
          <w:lang w:val="en-AU"/>
        </w:rPr>
      </w:pPr>
      <w:r w:rsidRPr="009004C3">
        <w:rPr>
          <w:rFonts w:ascii="Calibri" w:hAnsi="Calibri"/>
          <w:lang w:val="en-AU"/>
        </w:rPr>
        <w:tab/>
      </w:r>
      <w:r w:rsidR="005257C3">
        <w:rPr>
          <w:rFonts w:ascii="Calibri" w:hAnsi="Calibri"/>
          <w:lang w:val="en-AU"/>
        </w:rPr>
        <w:t>19</w:t>
      </w:r>
      <w:r w:rsidRPr="009004C3">
        <w:rPr>
          <w:rFonts w:ascii="Calibri" w:hAnsi="Calibri"/>
          <w:lang w:val="en-AU"/>
        </w:rPr>
        <w:tab/>
      </w:r>
      <w:r w:rsidRPr="009004C3">
        <w:rPr>
          <w:rFonts w:ascii="Calibri" w:hAnsi="Calibri"/>
          <w:b/>
          <w:bCs/>
          <w:caps/>
          <w:lang w:val="en-AU"/>
        </w:rPr>
        <w:t>financial management act—HALF YEARLY STATEMENt OF PERFORMANCE—period ending 31 december 2022—canberra health services—PAPER—MOTION TO TAKE NOTE OF PAPER</w:t>
      </w:r>
      <w:r w:rsidRPr="009004C3">
        <w:rPr>
          <w:rFonts w:ascii="Calibri" w:hAnsi="Calibri"/>
          <w:lang w:val="en-AU"/>
        </w:rPr>
        <w:t xml:space="preserve">: Resumption of debate </w:t>
      </w:r>
      <w:r w:rsidRPr="009004C3">
        <w:rPr>
          <w:rFonts w:ascii="Calibri" w:hAnsi="Calibri"/>
          <w:i/>
          <w:iCs/>
          <w:lang w:val="en-AU"/>
        </w:rPr>
        <w:t>(from 9 February 2023—Ms Lawder)</w:t>
      </w:r>
      <w:r w:rsidRPr="009004C3">
        <w:rPr>
          <w:rFonts w:ascii="Calibri" w:hAnsi="Calibri"/>
          <w:lang w:val="en-AU"/>
        </w:rPr>
        <w:t xml:space="preserve"> on the motion of Mr Gentleman—That the Assembly take note of the paper.</w:t>
      </w:r>
    </w:p>
    <w:p w14:paraId="22FE30A1" w14:textId="77777777" w:rsidR="009004C3" w:rsidRPr="009004C3" w:rsidRDefault="009004C3" w:rsidP="005257C3">
      <w:pPr>
        <w:tabs>
          <w:tab w:val="right" w:pos="567"/>
        </w:tabs>
        <w:spacing w:before="120" w:after="120"/>
        <w:ind w:left="1134" w:hanging="1134"/>
        <w:rPr>
          <w:rFonts w:ascii="Calibri" w:hAnsi="Calibri"/>
          <w:lang w:val="en-AU"/>
        </w:rPr>
      </w:pPr>
      <w:r w:rsidRPr="009004C3">
        <w:rPr>
          <w:rFonts w:ascii="Calibri" w:hAnsi="Calibri"/>
          <w:lang w:val="en-AU"/>
        </w:rPr>
        <w:tab/>
      </w:r>
      <w:r w:rsidR="005257C3">
        <w:rPr>
          <w:rFonts w:ascii="Calibri" w:hAnsi="Calibri"/>
          <w:lang w:val="en-AU"/>
        </w:rPr>
        <w:t>20</w:t>
      </w:r>
      <w:r w:rsidRPr="009004C3">
        <w:rPr>
          <w:rFonts w:ascii="Calibri" w:hAnsi="Calibri"/>
          <w:lang w:val="en-AU"/>
        </w:rPr>
        <w:tab/>
      </w:r>
      <w:r w:rsidRPr="009004C3">
        <w:rPr>
          <w:rFonts w:ascii="Calibri" w:hAnsi="Calibri"/>
          <w:b/>
          <w:bCs/>
          <w:caps/>
          <w:lang w:val="en-AU"/>
        </w:rPr>
        <w:t>financial management act—CANBERRA HEALTH SERVICES 2022-2023 BUDGET STATEMENT C—CORRIGENDUM—PAPER—MOTION TO TAKE NOTE OF PAPER</w:t>
      </w:r>
      <w:r w:rsidRPr="009004C3">
        <w:rPr>
          <w:rFonts w:ascii="Calibri" w:hAnsi="Calibri"/>
          <w:lang w:val="en-AU"/>
        </w:rPr>
        <w:t xml:space="preserve">: Resumption of debate </w:t>
      </w:r>
      <w:r w:rsidRPr="009004C3">
        <w:rPr>
          <w:rFonts w:ascii="Calibri" w:hAnsi="Calibri"/>
          <w:i/>
          <w:iCs/>
          <w:lang w:val="en-AU"/>
        </w:rPr>
        <w:t>(from 9 February 2023—Ms Lawder)</w:t>
      </w:r>
      <w:r w:rsidRPr="009004C3">
        <w:rPr>
          <w:rFonts w:ascii="Calibri" w:hAnsi="Calibri"/>
          <w:lang w:val="en-AU"/>
        </w:rPr>
        <w:t xml:space="preserve"> on the motion of Mr Gentleman—That the Assembly take note of the paper.</w:t>
      </w:r>
    </w:p>
    <w:p w14:paraId="0C9C4E3C" w14:textId="77777777" w:rsidR="009004C3" w:rsidRPr="009004C3" w:rsidRDefault="009004C3" w:rsidP="005257C3">
      <w:pPr>
        <w:tabs>
          <w:tab w:val="right" w:pos="567"/>
          <w:tab w:val="left" w:pos="1134"/>
        </w:tabs>
        <w:spacing w:before="120" w:after="120"/>
        <w:ind w:left="1134" w:hanging="1134"/>
        <w:rPr>
          <w:rFonts w:ascii="Calibri" w:hAnsi="Calibri"/>
          <w:lang w:val="en-AU"/>
        </w:rPr>
      </w:pPr>
      <w:r w:rsidRPr="009004C3">
        <w:rPr>
          <w:rFonts w:ascii="Calibri" w:hAnsi="Calibri"/>
          <w:lang w:val="en-AU"/>
        </w:rPr>
        <w:tab/>
      </w:r>
      <w:r w:rsidR="005257C3">
        <w:rPr>
          <w:rFonts w:ascii="Calibri" w:hAnsi="Calibri"/>
          <w:lang w:val="en-AU"/>
        </w:rPr>
        <w:t>21</w:t>
      </w:r>
      <w:r w:rsidRPr="009004C3">
        <w:rPr>
          <w:rFonts w:ascii="Calibri" w:hAnsi="Calibri"/>
          <w:lang w:val="en-AU"/>
        </w:rPr>
        <w:tab/>
      </w:r>
      <w:r w:rsidRPr="009004C3">
        <w:rPr>
          <w:rFonts w:ascii="Calibri" w:hAnsi="Calibri"/>
          <w:b/>
          <w:bCs/>
          <w:caps/>
          <w:lang w:val="en-AU"/>
        </w:rPr>
        <w:t>world day for safety and HEALTH AT WORK AND international WORKERS’ memorial daY</w:t>
      </w:r>
      <w:r w:rsidRPr="009004C3">
        <w:rPr>
          <w:rFonts w:ascii="Calibri" w:hAnsi="Calibri"/>
          <w:lang w:val="en-AU"/>
        </w:rPr>
        <w:t xml:space="preserve">: Resumption of debate </w:t>
      </w:r>
      <w:r w:rsidRPr="009004C3">
        <w:rPr>
          <w:rFonts w:ascii="Calibri" w:hAnsi="Calibri"/>
          <w:i/>
          <w:iCs/>
          <w:lang w:val="en-AU"/>
        </w:rPr>
        <w:t>(from 6 June 2023—Ms Cheyne)</w:t>
      </w:r>
      <w:r w:rsidRPr="009004C3">
        <w:rPr>
          <w:rFonts w:ascii="Calibri" w:hAnsi="Calibri"/>
          <w:lang w:val="en-AU"/>
        </w:rPr>
        <w:t xml:space="preserve"> on the motion of Mr Gentleman—That this Assembly:</w:t>
      </w:r>
    </w:p>
    <w:p w14:paraId="6371FAAF" w14:textId="77777777" w:rsidR="009004C3" w:rsidRPr="009004C3" w:rsidRDefault="009004C3" w:rsidP="005257C3">
      <w:pPr>
        <w:tabs>
          <w:tab w:val="left" w:pos="567"/>
        </w:tabs>
        <w:spacing w:before="60" w:after="60"/>
        <w:ind w:left="1701" w:hanging="567"/>
        <w:rPr>
          <w:rFonts w:ascii="Calibri" w:hAnsi="Calibri"/>
          <w:lang w:val="en-AU" w:eastAsia="en-US"/>
        </w:rPr>
      </w:pPr>
      <w:r w:rsidRPr="009004C3">
        <w:rPr>
          <w:rFonts w:ascii="Calibri" w:hAnsi="Calibri"/>
          <w:lang w:val="en-AU" w:eastAsia="en-US"/>
        </w:rPr>
        <w:t>(1)</w:t>
      </w:r>
      <w:r w:rsidRPr="009004C3">
        <w:rPr>
          <w:rFonts w:ascii="Calibri" w:hAnsi="Calibri"/>
          <w:lang w:val="en-AU" w:eastAsia="en-US"/>
        </w:rPr>
        <w:tab/>
        <w:t>notes the importance of World Day for Safety and Health at Work and International Workers’ Memorial Day commemorated internationally on 28 April of each year and that:</w:t>
      </w:r>
    </w:p>
    <w:p w14:paraId="26AAEFD5"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(a)</w:t>
      </w:r>
      <w:r w:rsidRPr="009004C3">
        <w:rPr>
          <w:rFonts w:ascii="Calibri" w:hAnsi="Calibri"/>
          <w:lang w:val="en-AU" w:eastAsia="en-US"/>
        </w:rPr>
        <w:tab/>
        <w:t>it is a day of reflection to remember and honour those who have lost their lives at work or from work-related injuries or illness;</w:t>
      </w:r>
    </w:p>
    <w:p w14:paraId="06BF7335"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lastRenderedPageBreak/>
        <w:t>(b)</w:t>
      </w:r>
      <w:r w:rsidRPr="009004C3">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79B36DE6"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(c)</w:t>
      </w:r>
      <w:r w:rsidRPr="009004C3">
        <w:rPr>
          <w:rFonts w:ascii="Calibri" w:hAnsi="Calibri"/>
          <w:lang w:val="en-AU" w:eastAsia="en-US"/>
        </w:rPr>
        <w:tab/>
        <w:t>all workers have the right to return home safely from work;</w:t>
      </w:r>
    </w:p>
    <w:p w14:paraId="738C12DA"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(d)</w:t>
      </w:r>
      <w:r w:rsidRPr="009004C3">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5FBC309A"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(e)</w:t>
      </w:r>
      <w:r w:rsidRPr="009004C3">
        <w:rPr>
          <w:rFonts w:ascii="Calibri" w:hAnsi="Calibri"/>
          <w:lang w:val="en-AU" w:eastAsia="en-US"/>
        </w:rPr>
        <w:tab/>
        <w:t>in 2023, the theme for Workers’ Memorial Day was “remember the dead, fight for the living”; and</w:t>
      </w:r>
    </w:p>
    <w:p w14:paraId="51A16414" w14:textId="77777777" w:rsidR="009004C3" w:rsidRPr="009004C3" w:rsidRDefault="009004C3" w:rsidP="005257C3">
      <w:pPr>
        <w:tabs>
          <w:tab w:val="left" w:pos="567"/>
        </w:tabs>
        <w:spacing w:before="60" w:after="60"/>
        <w:ind w:left="1701" w:hanging="567"/>
        <w:rPr>
          <w:rFonts w:ascii="Calibri" w:hAnsi="Calibri"/>
          <w:lang w:val="en-AU" w:eastAsia="en-US"/>
        </w:rPr>
      </w:pPr>
      <w:r w:rsidRPr="009004C3">
        <w:rPr>
          <w:rFonts w:ascii="Calibri" w:hAnsi="Calibri"/>
          <w:lang w:val="en-AU" w:eastAsia="en-US"/>
        </w:rPr>
        <w:t>(2)</w:t>
      </w:r>
      <w:r w:rsidRPr="009004C3">
        <w:rPr>
          <w:rFonts w:ascii="Calibri" w:hAnsi="Calibri"/>
          <w:lang w:val="en-AU" w:eastAsia="en-US"/>
        </w:rPr>
        <w:tab/>
        <w:t>express solidarity in reflecting on the importance of World Day for Safety and Health at Work and International Workers’ Memorial Day which occurred on 28 April 2023 by:</w:t>
      </w:r>
    </w:p>
    <w:p w14:paraId="37892ED4"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(a)</w:t>
      </w:r>
      <w:r w:rsidRPr="009004C3">
        <w:rPr>
          <w:rFonts w:ascii="Calibri" w:hAnsi="Calibri"/>
          <w:lang w:val="en-AU" w:eastAsia="en-US"/>
        </w:rPr>
        <w:tab/>
        <w:t>formally recording a continuing and shared commitment to being a world-leading jurisdiction in work health and safety; and</w:t>
      </w:r>
    </w:p>
    <w:p w14:paraId="24D65382"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(b)</w:t>
      </w:r>
      <w:r w:rsidRPr="009004C3">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4D4E698F" w14:textId="77777777" w:rsidR="009004C3" w:rsidRPr="009004C3" w:rsidRDefault="009004C3" w:rsidP="005257C3">
      <w:pPr>
        <w:tabs>
          <w:tab w:val="right" w:pos="567"/>
        </w:tabs>
        <w:spacing w:before="120" w:after="120"/>
        <w:ind w:left="1134" w:hanging="1134"/>
        <w:rPr>
          <w:rFonts w:ascii="Calibri" w:hAnsi="Calibri"/>
          <w:lang w:val="en-AU"/>
        </w:rPr>
      </w:pPr>
      <w:r w:rsidRPr="009004C3">
        <w:rPr>
          <w:rFonts w:ascii="Calibri" w:hAnsi="Calibri"/>
          <w:lang w:val="en-AU"/>
        </w:rPr>
        <w:tab/>
      </w:r>
      <w:r w:rsidR="005257C3">
        <w:rPr>
          <w:rFonts w:ascii="Calibri" w:hAnsi="Calibri"/>
          <w:lang w:val="en-AU"/>
        </w:rPr>
        <w:t>22</w:t>
      </w:r>
      <w:r w:rsidRPr="009004C3">
        <w:rPr>
          <w:rFonts w:ascii="Calibri" w:hAnsi="Calibri"/>
          <w:lang w:val="en-AU"/>
        </w:rPr>
        <w:tab/>
      </w:r>
      <w:r w:rsidRPr="009004C3">
        <w:rPr>
          <w:rFonts w:ascii="Calibri" w:hAnsi="Calibri"/>
          <w:b/>
          <w:bCs/>
          <w:caps/>
          <w:lang w:val="en-AU"/>
        </w:rPr>
        <w:t>URBAN OPEN SPACE LAND MANAGEMENT PLAN—DRAFT—PAPER—MOTION TO TAKE NOTE OF PAPER</w:t>
      </w:r>
      <w:r w:rsidRPr="009004C3">
        <w:rPr>
          <w:rFonts w:ascii="Calibri" w:hAnsi="Calibri"/>
          <w:lang w:val="en-AU"/>
        </w:rPr>
        <w:t xml:space="preserve">: Resumption of debate </w:t>
      </w:r>
      <w:r w:rsidRPr="009004C3">
        <w:rPr>
          <w:rFonts w:ascii="Calibri" w:hAnsi="Calibri"/>
          <w:i/>
          <w:iCs/>
          <w:lang w:val="en-AU"/>
        </w:rPr>
        <w:t>(from 19 September 2023—Mr Braddock)</w:t>
      </w:r>
      <w:r w:rsidRPr="009004C3">
        <w:rPr>
          <w:rFonts w:ascii="Calibri" w:hAnsi="Calibri"/>
          <w:lang w:val="en-AU"/>
        </w:rPr>
        <w:t xml:space="preserve"> on the motion of Mr Gentleman—That the Assembly take note of the paper.</w:t>
      </w:r>
    </w:p>
    <w:p w14:paraId="543469CA" w14:textId="77777777" w:rsidR="009004C3" w:rsidRPr="009004C3" w:rsidRDefault="009004C3" w:rsidP="005257C3">
      <w:pPr>
        <w:tabs>
          <w:tab w:val="right" w:pos="567"/>
        </w:tabs>
        <w:spacing w:before="120" w:after="120"/>
        <w:ind w:left="1134" w:hanging="1134"/>
        <w:rPr>
          <w:rFonts w:ascii="Calibri" w:hAnsi="Calibri"/>
          <w:lang w:val="en-AU"/>
        </w:rPr>
      </w:pPr>
      <w:r w:rsidRPr="009004C3">
        <w:rPr>
          <w:rFonts w:ascii="Calibri" w:hAnsi="Calibri"/>
          <w:lang w:val="en-AU"/>
        </w:rPr>
        <w:tab/>
        <w:t>*</w:t>
      </w:r>
      <w:r w:rsidR="005257C3">
        <w:rPr>
          <w:rFonts w:ascii="Calibri" w:hAnsi="Calibri"/>
          <w:lang w:val="en-AU"/>
        </w:rPr>
        <w:t>23</w:t>
      </w:r>
      <w:r w:rsidRPr="009004C3">
        <w:rPr>
          <w:rFonts w:ascii="Calibri" w:hAnsi="Calibri"/>
          <w:lang w:val="en-AU"/>
        </w:rPr>
        <w:tab/>
      </w:r>
      <w:r w:rsidRPr="009004C3">
        <w:rPr>
          <w:rFonts w:ascii="Calibri" w:hAnsi="Calibri"/>
          <w:b/>
          <w:bCs/>
          <w:caps/>
          <w:lang w:val="en-AU"/>
        </w:rPr>
        <w:t>government priorities—2024—MINISTERIAL STATEMENT—MOTION TO TAKE NOTE OF PAPER</w:t>
      </w:r>
      <w:r w:rsidRPr="009004C3">
        <w:rPr>
          <w:rFonts w:ascii="Calibri" w:hAnsi="Calibri"/>
          <w:lang w:val="en-AU"/>
        </w:rPr>
        <w:t xml:space="preserve">: Resumption of debate </w:t>
      </w:r>
      <w:r w:rsidRPr="009004C3">
        <w:rPr>
          <w:rFonts w:ascii="Calibri" w:hAnsi="Calibri"/>
          <w:i/>
          <w:iCs/>
          <w:lang w:val="en-AU"/>
        </w:rPr>
        <w:t>(from 6 February 2024—Mr Gentleman)</w:t>
      </w:r>
      <w:r w:rsidRPr="009004C3">
        <w:rPr>
          <w:rFonts w:ascii="Calibri" w:hAnsi="Calibri"/>
          <w:lang w:val="en-AU"/>
        </w:rPr>
        <w:t xml:space="preserve"> on the motion of Mr Barr—That the Assembly take note of the paper. (</w:t>
      </w:r>
      <w:r w:rsidRPr="009004C3">
        <w:rPr>
          <w:rFonts w:ascii="Calibri" w:hAnsi="Calibri"/>
          <w:i/>
          <w:lang w:val="en-AU"/>
        </w:rPr>
        <w:t>Order of the day will be removed from the Notice Paper unless called on within 4 sitting weeks – standing order 152A.)</w:t>
      </w:r>
    </w:p>
    <w:p w14:paraId="79CB5839" w14:textId="77777777" w:rsidR="009004C3" w:rsidRPr="009004C3" w:rsidRDefault="009004C3" w:rsidP="005257C3">
      <w:pPr>
        <w:tabs>
          <w:tab w:val="right" w:pos="580"/>
          <w:tab w:val="left" w:pos="9072"/>
        </w:tabs>
        <w:spacing w:before="240" w:after="480"/>
        <w:ind w:left="567" w:hanging="567"/>
        <w:jc w:val="center"/>
        <w:rPr>
          <w:rFonts w:ascii="Times New Roman" w:hAnsi="Times New Roman"/>
        </w:rPr>
      </w:pPr>
      <w:r w:rsidRPr="009004C3">
        <w:rPr>
          <w:rFonts w:ascii="Times New Roman" w:hAnsi="Times New Roman"/>
        </w:rPr>
        <w:t>___________________________________</w:t>
      </w:r>
    </w:p>
    <w:p w14:paraId="09048DDA" w14:textId="77777777" w:rsidR="009004C3" w:rsidRPr="009004C3" w:rsidRDefault="009004C3" w:rsidP="005257C3">
      <w:pPr>
        <w:spacing w:before="240" w:after="240"/>
        <w:jc w:val="center"/>
        <w:rPr>
          <w:rFonts w:ascii="Calibri" w:hAnsi="Calibri"/>
          <w:b/>
          <w:sz w:val="28"/>
          <w:lang w:eastAsia="en-US"/>
        </w:rPr>
      </w:pPr>
      <w:r w:rsidRPr="009004C3">
        <w:rPr>
          <w:rFonts w:ascii="Calibri" w:hAnsi="Calibri"/>
          <w:b/>
          <w:sz w:val="28"/>
          <w:lang w:eastAsia="en-US"/>
        </w:rPr>
        <w:t>PRIVATE MEMBERS’ BUSINESS</w:t>
      </w:r>
    </w:p>
    <w:p w14:paraId="0EC2A383" w14:textId="77777777" w:rsidR="009004C3" w:rsidRPr="009004C3" w:rsidRDefault="009004C3" w:rsidP="005257C3">
      <w:pPr>
        <w:tabs>
          <w:tab w:val="right" w:pos="580"/>
        </w:tabs>
        <w:spacing w:before="240" w:after="240"/>
        <w:rPr>
          <w:rFonts w:ascii="Calibri" w:hAnsi="Calibri"/>
          <w:b/>
          <w:sz w:val="28"/>
          <w:lang w:eastAsia="en-US"/>
        </w:rPr>
      </w:pPr>
      <w:r w:rsidRPr="009004C3">
        <w:rPr>
          <w:rFonts w:ascii="Calibri" w:hAnsi="Calibri"/>
          <w:b/>
          <w:sz w:val="28"/>
          <w:lang w:eastAsia="en-US"/>
        </w:rPr>
        <w:t>Notices</w:t>
      </w:r>
    </w:p>
    <w:p w14:paraId="5C079EB9" w14:textId="77777777" w:rsidR="009004C3" w:rsidRPr="009004C3" w:rsidRDefault="009004C3" w:rsidP="005257C3">
      <w:pPr>
        <w:tabs>
          <w:tab w:val="right" w:pos="567"/>
          <w:tab w:val="left" w:pos="1134"/>
        </w:tabs>
        <w:spacing w:before="120" w:after="120"/>
        <w:ind w:left="1134" w:hanging="1134"/>
        <w:rPr>
          <w:rFonts w:ascii="Calibri" w:hAnsi="Calibri"/>
          <w:lang w:val="en-AU"/>
        </w:rPr>
      </w:pPr>
      <w:r w:rsidRPr="009004C3">
        <w:rPr>
          <w:rFonts w:ascii="Calibri" w:hAnsi="Calibri"/>
          <w:lang w:val="en-AU"/>
        </w:rPr>
        <w:tab/>
      </w:r>
      <w:r w:rsidR="005257C3">
        <w:rPr>
          <w:rFonts w:ascii="Calibri" w:hAnsi="Calibri"/>
          <w:lang w:val="en-AU"/>
        </w:rPr>
        <w:t>1</w:t>
      </w:r>
      <w:r w:rsidRPr="009004C3">
        <w:rPr>
          <w:rFonts w:ascii="Calibri" w:hAnsi="Calibri"/>
          <w:lang w:val="en-AU"/>
        </w:rPr>
        <w:tab/>
      </w:r>
      <w:r w:rsidRPr="009004C3">
        <w:rPr>
          <w:rFonts w:ascii="Calibri" w:hAnsi="Calibri"/>
          <w:b/>
          <w:caps/>
          <w:lang w:val="en-AU"/>
        </w:rPr>
        <w:t>Mr Braddock</w:t>
      </w:r>
      <w:r w:rsidRPr="009004C3">
        <w:rPr>
          <w:rFonts w:ascii="Calibri" w:hAnsi="Calibri"/>
          <w:lang w:val="en-AU"/>
        </w:rPr>
        <w:t>: To move—That this Assembly:</w:t>
      </w:r>
    </w:p>
    <w:p w14:paraId="2B60F9A6" w14:textId="77777777" w:rsidR="009004C3" w:rsidRPr="009004C3" w:rsidRDefault="009004C3" w:rsidP="005257C3">
      <w:pPr>
        <w:tabs>
          <w:tab w:val="left" w:pos="567"/>
        </w:tabs>
        <w:spacing w:before="60" w:after="60"/>
        <w:ind w:left="1701" w:hanging="567"/>
        <w:rPr>
          <w:rFonts w:ascii="Calibri" w:hAnsi="Calibri"/>
          <w:lang w:val="en-AU" w:eastAsia="en-US"/>
        </w:rPr>
      </w:pPr>
      <w:r w:rsidRPr="009004C3">
        <w:rPr>
          <w:rFonts w:ascii="Calibri" w:hAnsi="Calibri"/>
          <w:lang w:val="en-AU" w:eastAsia="en-US"/>
        </w:rPr>
        <w:t>(1)</w:t>
      </w:r>
      <w:r w:rsidRPr="009004C3">
        <w:rPr>
          <w:rFonts w:ascii="Calibri" w:hAnsi="Calibri"/>
          <w:lang w:val="en-AU" w:eastAsia="en-US"/>
        </w:rPr>
        <w:tab/>
        <w:t>notes:</w:t>
      </w:r>
    </w:p>
    <w:p w14:paraId="425611FF"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(a)</w:t>
      </w:r>
      <w:r w:rsidRPr="009004C3">
        <w:rPr>
          <w:rFonts w:ascii="Calibri" w:hAnsi="Calibri"/>
          <w:lang w:val="en-AU" w:eastAsia="en-US"/>
        </w:rPr>
        <w:tab/>
        <w:t>the Hamas attacks commencing 7 October 2023 involving the targeting and death of Israeli civilians, including women and children, the taking of hostages, and widespread rocket fire into civilian areas;</w:t>
      </w:r>
    </w:p>
    <w:p w14:paraId="7AFD426B"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(b)</w:t>
      </w:r>
      <w:r w:rsidRPr="009004C3">
        <w:rPr>
          <w:rFonts w:ascii="Calibri" w:hAnsi="Calibri"/>
          <w:lang w:val="en-AU" w:eastAsia="en-US"/>
        </w:rPr>
        <w:tab/>
        <w:t>the immense loss of life and human suffering occurring in the Gaza Strip, including that of women and children due to Israeli military action;</w:t>
      </w:r>
    </w:p>
    <w:p w14:paraId="60E9FA74"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lastRenderedPageBreak/>
        <w:t>(c)</w:t>
      </w:r>
      <w:r w:rsidRPr="009004C3">
        <w:rPr>
          <w:rFonts w:ascii="Calibri" w:hAnsi="Calibri"/>
          <w:lang w:val="en-AU" w:eastAsia="en-US"/>
        </w:rPr>
        <w:tab/>
        <w:t>these events occur in the context of ongoing occupation of the Palestinian territories, construction of illegal settlements, and the historic displacement and apartheid treatment of the Palestinian people by the State of Israel;</w:t>
      </w:r>
    </w:p>
    <w:p w14:paraId="0B3A3073"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(d)</w:t>
      </w:r>
      <w:r w:rsidRPr="009004C3">
        <w:rPr>
          <w:rFonts w:ascii="Calibri" w:hAnsi="Calibri"/>
          <w:lang w:val="en-AU" w:eastAsia="en-US"/>
        </w:rPr>
        <w:tab/>
        <w:t xml:space="preserve">that the International Court of Justice has ruled that all steps to prevent genocide in Gaza must be taken; </w:t>
      </w:r>
    </w:p>
    <w:p w14:paraId="52616C5D"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(e)</w:t>
      </w:r>
      <w:r w:rsidRPr="009004C3">
        <w:rPr>
          <w:rFonts w:ascii="Calibri" w:hAnsi="Calibri"/>
          <w:lang w:val="en-AU" w:eastAsia="en-US"/>
        </w:rPr>
        <w:tab/>
        <w:t>the impacts of the conflict and the decades of struggle are felt deeply in the ACT community; and</w:t>
      </w:r>
    </w:p>
    <w:p w14:paraId="7E871BA6"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(f)</w:t>
      </w:r>
      <w:r w:rsidRPr="009004C3">
        <w:rPr>
          <w:rFonts w:ascii="Calibri" w:hAnsi="Calibri"/>
          <w:lang w:val="en-AU" w:eastAsia="en-US"/>
        </w:rPr>
        <w:tab/>
        <w:t>as a result, many communities and individuals here in Canberra:</w:t>
      </w:r>
    </w:p>
    <w:p w14:paraId="203CB6C7" w14:textId="77777777" w:rsidR="009004C3" w:rsidRPr="009004C3" w:rsidRDefault="009004C3" w:rsidP="005257C3">
      <w:pPr>
        <w:spacing w:before="60" w:after="120"/>
        <w:ind w:left="2835" w:hanging="567"/>
        <w:rPr>
          <w:rFonts w:ascii="Calibri" w:hAnsi="Calibri"/>
          <w:lang w:val="en-AU" w:eastAsia="en-US"/>
        </w:rPr>
      </w:pPr>
      <w:r w:rsidRPr="009004C3">
        <w:rPr>
          <w:rFonts w:ascii="Calibri" w:hAnsi="Calibri"/>
          <w:lang w:val="en-AU" w:eastAsia="en-US"/>
        </w:rPr>
        <w:t>(i)</w:t>
      </w:r>
      <w:r w:rsidRPr="009004C3">
        <w:rPr>
          <w:rFonts w:ascii="Calibri" w:hAnsi="Calibri"/>
          <w:lang w:val="en-AU" w:eastAsia="en-US"/>
        </w:rPr>
        <w:tab/>
        <w:t>are facing an extremely challenging time, concerned about the safety of family, friends, and loved ones; and</w:t>
      </w:r>
    </w:p>
    <w:p w14:paraId="543CB35A" w14:textId="77777777" w:rsidR="009004C3" w:rsidRPr="009004C3" w:rsidRDefault="009004C3" w:rsidP="005257C3">
      <w:pPr>
        <w:spacing w:before="60" w:after="120"/>
        <w:ind w:left="2835" w:hanging="567"/>
        <w:rPr>
          <w:rFonts w:ascii="Calibri" w:hAnsi="Calibri"/>
          <w:lang w:val="en-AU" w:eastAsia="en-US"/>
        </w:rPr>
      </w:pPr>
      <w:r w:rsidRPr="009004C3">
        <w:rPr>
          <w:rFonts w:ascii="Calibri" w:hAnsi="Calibri"/>
          <w:lang w:val="en-AU" w:eastAsia="en-US"/>
        </w:rPr>
        <w:t>(ii)</w:t>
      </w:r>
      <w:r w:rsidRPr="009004C3">
        <w:rPr>
          <w:rFonts w:ascii="Calibri" w:hAnsi="Calibri"/>
          <w:lang w:val="en-AU" w:eastAsia="en-US"/>
        </w:rPr>
        <w:tab/>
        <w:t>have been subject to racist slurs and taunts based on their ethnicity or religious beliefs;</w:t>
      </w:r>
    </w:p>
    <w:p w14:paraId="37B97357" w14:textId="77777777" w:rsidR="009004C3" w:rsidRPr="009004C3" w:rsidRDefault="009004C3" w:rsidP="005257C3">
      <w:pPr>
        <w:tabs>
          <w:tab w:val="left" w:pos="567"/>
        </w:tabs>
        <w:spacing w:before="60" w:after="60"/>
        <w:ind w:left="1701" w:hanging="567"/>
        <w:rPr>
          <w:rFonts w:ascii="Calibri" w:hAnsi="Calibri"/>
          <w:lang w:val="en-AU" w:eastAsia="en-US"/>
        </w:rPr>
      </w:pPr>
      <w:r w:rsidRPr="009004C3">
        <w:rPr>
          <w:rFonts w:ascii="Calibri" w:hAnsi="Calibri"/>
          <w:lang w:val="en-AU" w:eastAsia="en-US"/>
        </w:rPr>
        <w:t xml:space="preserve">(2) </w:t>
      </w:r>
      <w:r w:rsidRPr="009004C3">
        <w:rPr>
          <w:rFonts w:ascii="Calibri" w:hAnsi="Calibri"/>
          <w:lang w:val="en-AU" w:eastAsia="en-US"/>
        </w:rPr>
        <w:tab/>
        <w:t>calls on all Members of this Assembly to:</w:t>
      </w:r>
    </w:p>
    <w:p w14:paraId="608A9CCE"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(a)</w:t>
      </w:r>
      <w:r w:rsidRPr="009004C3">
        <w:rPr>
          <w:rFonts w:ascii="Calibri" w:hAnsi="Calibri"/>
          <w:lang w:val="en-AU" w:eastAsia="en-US"/>
        </w:rPr>
        <w:tab/>
        <w:t xml:space="preserve">voice their support for: </w:t>
      </w:r>
    </w:p>
    <w:p w14:paraId="40AE80A0" w14:textId="77777777" w:rsidR="009004C3" w:rsidRPr="009004C3" w:rsidRDefault="009004C3" w:rsidP="005257C3">
      <w:pPr>
        <w:spacing w:before="60" w:after="120"/>
        <w:ind w:left="2835" w:hanging="567"/>
        <w:rPr>
          <w:rFonts w:ascii="Calibri" w:hAnsi="Calibri"/>
          <w:lang w:val="en-AU" w:eastAsia="en-US"/>
        </w:rPr>
      </w:pPr>
      <w:r w:rsidRPr="009004C3">
        <w:rPr>
          <w:rFonts w:ascii="Calibri" w:hAnsi="Calibri"/>
          <w:lang w:val="en-AU" w:eastAsia="en-US"/>
        </w:rPr>
        <w:t>(i)</w:t>
      </w:r>
      <w:r w:rsidRPr="009004C3">
        <w:rPr>
          <w:rFonts w:ascii="Calibri" w:hAnsi="Calibri"/>
          <w:lang w:val="en-AU" w:eastAsia="en-US"/>
        </w:rPr>
        <w:tab/>
        <w:t>an immediate and permanent ceasefire;</w:t>
      </w:r>
    </w:p>
    <w:p w14:paraId="01894249" w14:textId="77777777" w:rsidR="009004C3" w:rsidRPr="009004C3" w:rsidRDefault="009004C3" w:rsidP="005257C3">
      <w:pPr>
        <w:spacing w:before="60" w:after="120"/>
        <w:ind w:left="2835" w:hanging="567"/>
        <w:rPr>
          <w:rFonts w:ascii="Calibri" w:hAnsi="Calibri"/>
          <w:lang w:val="en-AU" w:eastAsia="en-US"/>
        </w:rPr>
      </w:pPr>
      <w:r w:rsidRPr="009004C3">
        <w:rPr>
          <w:rFonts w:ascii="Calibri" w:hAnsi="Calibri"/>
          <w:lang w:val="en-AU" w:eastAsia="en-US"/>
        </w:rPr>
        <w:t>(ii)</w:t>
      </w:r>
      <w:r w:rsidRPr="009004C3">
        <w:rPr>
          <w:rFonts w:ascii="Calibri" w:hAnsi="Calibri"/>
          <w:lang w:val="en-AU" w:eastAsia="en-US"/>
        </w:rPr>
        <w:tab/>
        <w:t>a release of all hostages and political prisoners;</w:t>
      </w:r>
    </w:p>
    <w:p w14:paraId="09C09AED" w14:textId="77777777" w:rsidR="009004C3" w:rsidRPr="009004C3" w:rsidRDefault="009004C3" w:rsidP="005257C3">
      <w:pPr>
        <w:spacing w:before="60" w:after="120"/>
        <w:ind w:left="2835" w:hanging="567"/>
        <w:rPr>
          <w:rFonts w:ascii="Calibri" w:hAnsi="Calibri"/>
          <w:lang w:val="en-AU" w:eastAsia="en-US"/>
        </w:rPr>
      </w:pPr>
      <w:r w:rsidRPr="009004C3">
        <w:rPr>
          <w:rFonts w:ascii="Calibri" w:hAnsi="Calibri"/>
          <w:lang w:val="en-AU" w:eastAsia="en-US"/>
        </w:rPr>
        <w:t>(iii)</w:t>
      </w:r>
      <w:r w:rsidRPr="009004C3">
        <w:rPr>
          <w:rFonts w:ascii="Calibri" w:hAnsi="Calibri"/>
          <w:lang w:val="en-AU" w:eastAsia="en-US"/>
        </w:rPr>
        <w:tab/>
        <w:t>all perpetrators to be held accountable for their actions in accordance with international law;</w:t>
      </w:r>
    </w:p>
    <w:p w14:paraId="3D04369D" w14:textId="77777777" w:rsidR="009004C3" w:rsidRPr="009004C3" w:rsidRDefault="009004C3" w:rsidP="005257C3">
      <w:pPr>
        <w:spacing w:before="60" w:after="120"/>
        <w:ind w:left="2835" w:hanging="567"/>
        <w:rPr>
          <w:rFonts w:ascii="Calibri" w:hAnsi="Calibri"/>
          <w:lang w:val="en-AU" w:eastAsia="en-US"/>
        </w:rPr>
      </w:pPr>
      <w:r w:rsidRPr="009004C3">
        <w:rPr>
          <w:rFonts w:ascii="Calibri" w:hAnsi="Calibri"/>
          <w:lang w:val="en-AU" w:eastAsia="en-US"/>
        </w:rPr>
        <w:t>(iv)</w:t>
      </w:r>
      <w:r w:rsidRPr="009004C3">
        <w:rPr>
          <w:rFonts w:ascii="Calibri" w:hAnsi="Calibri"/>
          <w:lang w:val="en-AU" w:eastAsia="en-US"/>
        </w:rPr>
        <w:tab/>
        <w:t>reinstating and enhancing funding for the United Nations Relief and Works Agency; and</w:t>
      </w:r>
    </w:p>
    <w:p w14:paraId="65AFF312" w14:textId="77777777" w:rsidR="009004C3" w:rsidRPr="009004C3" w:rsidRDefault="009004C3" w:rsidP="005257C3">
      <w:pPr>
        <w:spacing w:before="60" w:after="120"/>
        <w:ind w:left="2835" w:hanging="567"/>
        <w:rPr>
          <w:rFonts w:ascii="Calibri" w:hAnsi="Calibri"/>
          <w:lang w:val="en-AU" w:eastAsia="en-US"/>
        </w:rPr>
      </w:pPr>
      <w:r w:rsidRPr="009004C3">
        <w:rPr>
          <w:rFonts w:ascii="Calibri" w:hAnsi="Calibri"/>
          <w:lang w:val="en-AU" w:eastAsia="en-US"/>
        </w:rPr>
        <w:t>(v)</w:t>
      </w:r>
      <w:r w:rsidRPr="009004C3">
        <w:rPr>
          <w:rFonts w:ascii="Calibri" w:hAnsi="Calibri"/>
          <w:lang w:val="en-AU" w:eastAsia="en-US"/>
        </w:rPr>
        <w:tab/>
        <w:t>ending the illegal occupation of the Palestinian territories and apartheid against the Palestinian population;</w:t>
      </w:r>
    </w:p>
    <w:p w14:paraId="2A0CED61"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(b)</w:t>
      </w:r>
      <w:r w:rsidRPr="009004C3">
        <w:rPr>
          <w:rFonts w:ascii="Calibri" w:hAnsi="Calibri"/>
          <w:lang w:val="en-AU" w:eastAsia="en-US"/>
        </w:rPr>
        <w:tab/>
        <w:t>condemn all forms of racism, including antisemitism and islamophobia, and state these have no place here in the ACT; and</w:t>
      </w:r>
    </w:p>
    <w:p w14:paraId="4CFB7509"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(c)</w:t>
      </w:r>
      <w:r w:rsidRPr="009004C3">
        <w:rPr>
          <w:rFonts w:ascii="Calibri" w:hAnsi="Calibri"/>
          <w:lang w:val="en-AU" w:eastAsia="en-US"/>
        </w:rPr>
        <w:tab/>
        <w:t>voice their support for Canberra’s Palestinian and Israeli communities during this challenging time, including people seeking refuge in the ACT;</w:t>
      </w:r>
    </w:p>
    <w:p w14:paraId="65C5A918" w14:textId="77777777" w:rsidR="009004C3" w:rsidRPr="009004C3" w:rsidRDefault="009004C3" w:rsidP="005257C3">
      <w:pPr>
        <w:tabs>
          <w:tab w:val="left" w:pos="567"/>
        </w:tabs>
        <w:spacing w:before="60" w:after="60"/>
        <w:ind w:left="1701" w:hanging="567"/>
        <w:rPr>
          <w:rFonts w:ascii="Times New Roman" w:hAnsi="Times New Roman"/>
        </w:rPr>
      </w:pPr>
      <w:r w:rsidRPr="009004C3">
        <w:rPr>
          <w:rFonts w:ascii="Calibri" w:hAnsi="Calibri"/>
          <w:lang w:val="en-AU" w:eastAsia="en-US"/>
        </w:rPr>
        <w:t xml:space="preserve">(3) </w:t>
      </w:r>
      <w:r w:rsidRPr="009004C3">
        <w:rPr>
          <w:rFonts w:ascii="Calibri" w:hAnsi="Calibri"/>
          <w:lang w:val="en-AU" w:eastAsia="en-US"/>
        </w:rPr>
        <w:tab/>
        <w:t>further notes:</w:t>
      </w:r>
    </w:p>
    <w:p w14:paraId="6AF4DADA"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(a)</w:t>
      </w:r>
      <w:r w:rsidRPr="009004C3">
        <w:rPr>
          <w:rFonts w:ascii="Calibri" w:hAnsi="Calibri"/>
          <w:lang w:val="en-AU" w:eastAsia="en-US"/>
        </w:rPr>
        <w:tab/>
        <w:t>the United Nations Office of the High Commissioner for Human Rights (UNOHCHR) maintains a database of companies complicit in the establishment and maintenance of illegal settlements in occupied Palestinian territories;</w:t>
      </w:r>
    </w:p>
    <w:p w14:paraId="4E7CD4EE"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(b)</w:t>
      </w:r>
      <w:r w:rsidRPr="009004C3">
        <w:rPr>
          <w:rFonts w:ascii="Calibri" w:hAnsi="Calibri"/>
          <w:lang w:val="en-AU" w:eastAsia="en-US"/>
        </w:rPr>
        <w:tab/>
        <w:t>as of 31 December 2023, the ACT Government held investments in the following companies listed in the UNOHCHR database:</w:t>
      </w:r>
    </w:p>
    <w:p w14:paraId="2601927E" w14:textId="77777777" w:rsidR="009004C3" w:rsidRPr="009004C3" w:rsidRDefault="009004C3" w:rsidP="005257C3">
      <w:pPr>
        <w:spacing w:before="60" w:after="120"/>
        <w:ind w:left="2835" w:hanging="567"/>
        <w:rPr>
          <w:rFonts w:ascii="Calibri" w:hAnsi="Calibri"/>
          <w:lang w:val="en-AU" w:eastAsia="en-US"/>
        </w:rPr>
      </w:pPr>
      <w:r w:rsidRPr="009004C3">
        <w:rPr>
          <w:rFonts w:ascii="Calibri" w:hAnsi="Calibri"/>
          <w:lang w:val="en-AU" w:eastAsia="en-US"/>
        </w:rPr>
        <w:t>(i)</w:t>
      </w:r>
      <w:r w:rsidRPr="009004C3">
        <w:rPr>
          <w:rFonts w:ascii="Calibri" w:hAnsi="Calibri"/>
          <w:lang w:val="en-AU" w:eastAsia="en-US"/>
        </w:rPr>
        <w:tab/>
        <w:t>Airbnb Inc;</w:t>
      </w:r>
    </w:p>
    <w:p w14:paraId="255DB20F" w14:textId="77777777" w:rsidR="009004C3" w:rsidRPr="009004C3" w:rsidRDefault="009004C3" w:rsidP="005257C3">
      <w:pPr>
        <w:spacing w:before="60" w:after="120"/>
        <w:ind w:left="2835" w:hanging="567"/>
        <w:rPr>
          <w:rFonts w:ascii="Calibri" w:hAnsi="Calibri"/>
          <w:lang w:val="en-AU" w:eastAsia="en-US"/>
        </w:rPr>
      </w:pPr>
      <w:r w:rsidRPr="009004C3">
        <w:rPr>
          <w:rFonts w:ascii="Calibri" w:hAnsi="Calibri"/>
          <w:lang w:val="en-AU" w:eastAsia="en-US"/>
        </w:rPr>
        <w:t>(ii)</w:t>
      </w:r>
      <w:r w:rsidRPr="009004C3">
        <w:rPr>
          <w:rFonts w:ascii="Calibri" w:hAnsi="Calibri"/>
          <w:lang w:val="en-AU" w:eastAsia="en-US"/>
        </w:rPr>
        <w:tab/>
        <w:t>Alstom SA;</w:t>
      </w:r>
    </w:p>
    <w:p w14:paraId="1684AB77" w14:textId="77777777" w:rsidR="009004C3" w:rsidRPr="009004C3" w:rsidRDefault="009004C3" w:rsidP="005257C3">
      <w:pPr>
        <w:spacing w:before="60" w:after="120"/>
        <w:ind w:left="2835" w:hanging="567"/>
        <w:rPr>
          <w:rFonts w:ascii="Calibri" w:hAnsi="Calibri"/>
          <w:lang w:val="en-AU" w:eastAsia="en-US"/>
        </w:rPr>
      </w:pPr>
      <w:r w:rsidRPr="009004C3">
        <w:rPr>
          <w:rFonts w:ascii="Calibri" w:hAnsi="Calibri"/>
          <w:lang w:val="en-AU" w:eastAsia="en-US"/>
        </w:rPr>
        <w:t>(iii)</w:t>
      </w:r>
      <w:r w:rsidRPr="009004C3">
        <w:rPr>
          <w:rFonts w:ascii="Calibri" w:hAnsi="Calibri"/>
          <w:lang w:val="en-AU" w:eastAsia="en-US"/>
        </w:rPr>
        <w:tab/>
        <w:t>Bank Hapoalim BM;</w:t>
      </w:r>
    </w:p>
    <w:p w14:paraId="7AB2A8AD" w14:textId="77777777" w:rsidR="009004C3" w:rsidRPr="009004C3" w:rsidRDefault="009004C3" w:rsidP="005257C3">
      <w:pPr>
        <w:spacing w:before="60" w:after="120"/>
        <w:ind w:left="2835" w:hanging="567"/>
        <w:rPr>
          <w:rFonts w:ascii="Calibri" w:hAnsi="Calibri"/>
          <w:lang w:val="en-AU" w:eastAsia="en-US"/>
        </w:rPr>
      </w:pPr>
      <w:r w:rsidRPr="009004C3">
        <w:rPr>
          <w:rFonts w:ascii="Calibri" w:hAnsi="Calibri"/>
          <w:lang w:val="en-AU" w:eastAsia="en-US"/>
        </w:rPr>
        <w:t>(iv)</w:t>
      </w:r>
      <w:r w:rsidRPr="009004C3">
        <w:rPr>
          <w:rFonts w:ascii="Calibri" w:hAnsi="Calibri"/>
          <w:lang w:val="en-AU" w:eastAsia="en-US"/>
        </w:rPr>
        <w:tab/>
        <w:t>Bank Leumi Le-Israel BM;</w:t>
      </w:r>
    </w:p>
    <w:p w14:paraId="32FDFABF" w14:textId="77777777" w:rsidR="009004C3" w:rsidRPr="009004C3" w:rsidRDefault="009004C3" w:rsidP="005257C3">
      <w:pPr>
        <w:spacing w:before="60" w:after="120"/>
        <w:ind w:left="2835" w:hanging="567"/>
        <w:rPr>
          <w:rFonts w:ascii="Calibri" w:hAnsi="Calibri"/>
          <w:lang w:val="en-AU" w:eastAsia="en-US"/>
        </w:rPr>
      </w:pPr>
      <w:r w:rsidRPr="009004C3">
        <w:rPr>
          <w:rFonts w:ascii="Calibri" w:hAnsi="Calibri"/>
          <w:lang w:val="en-AU" w:eastAsia="en-US"/>
        </w:rPr>
        <w:t>(v)</w:t>
      </w:r>
      <w:r w:rsidRPr="009004C3">
        <w:rPr>
          <w:rFonts w:ascii="Calibri" w:hAnsi="Calibri"/>
          <w:lang w:val="en-AU" w:eastAsia="en-US"/>
        </w:rPr>
        <w:tab/>
        <w:t>Booking Holdings Inc;</w:t>
      </w:r>
    </w:p>
    <w:p w14:paraId="54893BA4" w14:textId="77777777" w:rsidR="009004C3" w:rsidRPr="009004C3" w:rsidRDefault="009004C3" w:rsidP="005257C3">
      <w:pPr>
        <w:spacing w:before="60" w:after="120"/>
        <w:ind w:left="2835" w:hanging="567"/>
        <w:rPr>
          <w:rFonts w:ascii="Calibri" w:hAnsi="Calibri"/>
          <w:lang w:val="en-AU" w:eastAsia="en-US"/>
        </w:rPr>
      </w:pPr>
      <w:r w:rsidRPr="009004C3">
        <w:rPr>
          <w:rFonts w:ascii="Calibri" w:hAnsi="Calibri"/>
          <w:lang w:val="en-AU" w:eastAsia="en-US"/>
        </w:rPr>
        <w:lastRenderedPageBreak/>
        <w:t>(vi)</w:t>
      </w:r>
      <w:r w:rsidRPr="009004C3">
        <w:rPr>
          <w:rFonts w:ascii="Calibri" w:hAnsi="Calibri"/>
          <w:lang w:val="en-AU" w:eastAsia="en-US"/>
        </w:rPr>
        <w:tab/>
        <w:t>Expedia Group Inc;</w:t>
      </w:r>
    </w:p>
    <w:p w14:paraId="2FC1DCA5" w14:textId="77777777" w:rsidR="009004C3" w:rsidRPr="009004C3" w:rsidRDefault="009004C3" w:rsidP="005257C3">
      <w:pPr>
        <w:spacing w:before="60" w:after="120"/>
        <w:ind w:left="2835" w:hanging="567"/>
        <w:rPr>
          <w:rFonts w:ascii="Calibri" w:hAnsi="Calibri"/>
          <w:lang w:val="en-AU" w:eastAsia="en-US"/>
        </w:rPr>
      </w:pPr>
      <w:r w:rsidRPr="009004C3">
        <w:rPr>
          <w:rFonts w:ascii="Calibri" w:hAnsi="Calibri"/>
          <w:lang w:val="en-AU" w:eastAsia="en-US"/>
        </w:rPr>
        <w:t>(vii)</w:t>
      </w:r>
      <w:r w:rsidRPr="009004C3">
        <w:rPr>
          <w:rFonts w:ascii="Calibri" w:hAnsi="Calibri"/>
          <w:lang w:val="en-AU" w:eastAsia="en-US"/>
        </w:rPr>
        <w:tab/>
        <w:t>Israel Discount Bank Ltd;</w:t>
      </w:r>
    </w:p>
    <w:p w14:paraId="3B3A6628" w14:textId="77777777" w:rsidR="009004C3" w:rsidRPr="009004C3" w:rsidRDefault="009004C3" w:rsidP="005257C3">
      <w:pPr>
        <w:spacing w:before="60" w:after="120"/>
        <w:ind w:left="2835" w:hanging="567"/>
        <w:rPr>
          <w:rFonts w:ascii="Calibri" w:hAnsi="Calibri"/>
          <w:lang w:val="en-AU" w:eastAsia="en-US"/>
        </w:rPr>
      </w:pPr>
      <w:r w:rsidRPr="009004C3">
        <w:rPr>
          <w:rFonts w:ascii="Calibri" w:hAnsi="Calibri"/>
          <w:lang w:val="en-AU" w:eastAsia="en-US"/>
        </w:rPr>
        <w:t>(viii)</w:t>
      </w:r>
      <w:r w:rsidRPr="009004C3">
        <w:rPr>
          <w:rFonts w:ascii="Calibri" w:hAnsi="Calibri"/>
          <w:lang w:val="en-AU" w:eastAsia="en-US"/>
        </w:rPr>
        <w:tab/>
        <w:t>Mizrahi Tefahot Bank Ltd; and</w:t>
      </w:r>
    </w:p>
    <w:p w14:paraId="4A6DD98F" w14:textId="77777777" w:rsidR="009004C3" w:rsidRPr="009004C3" w:rsidRDefault="009004C3" w:rsidP="005257C3">
      <w:pPr>
        <w:spacing w:before="60" w:after="120"/>
        <w:ind w:left="2835" w:hanging="567"/>
        <w:rPr>
          <w:rFonts w:ascii="Calibri" w:hAnsi="Calibri"/>
          <w:lang w:val="en-AU" w:eastAsia="en-US"/>
        </w:rPr>
      </w:pPr>
      <w:r w:rsidRPr="009004C3">
        <w:rPr>
          <w:rFonts w:ascii="Calibri" w:hAnsi="Calibri"/>
          <w:lang w:val="en-AU" w:eastAsia="en-US"/>
        </w:rPr>
        <w:t>(ix)</w:t>
      </w:r>
      <w:r w:rsidRPr="009004C3">
        <w:rPr>
          <w:rFonts w:ascii="Calibri" w:hAnsi="Calibri"/>
          <w:lang w:val="en-AU" w:eastAsia="en-US"/>
        </w:rPr>
        <w:tab/>
        <w:t>Motorola Solutions Inc; and</w:t>
      </w:r>
    </w:p>
    <w:p w14:paraId="7340124C"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(c)</w:t>
      </w:r>
      <w:r w:rsidRPr="009004C3">
        <w:rPr>
          <w:rFonts w:ascii="Calibri" w:hAnsi="Calibri"/>
          <w:lang w:val="en-AU" w:eastAsia="en-US"/>
        </w:rPr>
        <w:tab/>
        <w:t>that the ACT Government’s Responsible Investment Policy of March 2023, and its Environment, Social and Corporate Governance (ESG) controversy assessment exclusions should preclude companies listed in paragraph (3)(b) 11 as they are complicit in the human rights violations by the State of Israel against the Palestinian people;</w:t>
      </w:r>
    </w:p>
    <w:p w14:paraId="7C0AD528" w14:textId="77777777" w:rsidR="009004C3" w:rsidRPr="009004C3" w:rsidRDefault="009004C3" w:rsidP="005257C3">
      <w:pPr>
        <w:tabs>
          <w:tab w:val="left" w:pos="567"/>
        </w:tabs>
        <w:spacing w:before="60" w:after="60"/>
        <w:ind w:left="1701" w:hanging="567"/>
        <w:rPr>
          <w:rFonts w:ascii="Calibri" w:hAnsi="Calibri"/>
          <w:lang w:val="en-AU" w:eastAsia="en-US"/>
        </w:rPr>
      </w:pPr>
      <w:r w:rsidRPr="009004C3">
        <w:rPr>
          <w:rFonts w:ascii="Calibri" w:hAnsi="Calibri"/>
          <w:lang w:val="en-AU" w:eastAsia="en-US"/>
        </w:rPr>
        <w:t>(4)</w:t>
      </w:r>
      <w:r w:rsidRPr="009004C3">
        <w:rPr>
          <w:rFonts w:ascii="Calibri" w:hAnsi="Calibri"/>
          <w:lang w:val="en-AU" w:eastAsia="en-US"/>
        </w:rPr>
        <w:tab/>
        <w:t>calls on the ACT Government to report back to the Assembly by August 2024, on divestments that have or may be undertaken, to ensure that company ESG controversy assessment exclusions fully consider companies involved in illegal settlements in Palestinian territories; and</w:t>
      </w:r>
    </w:p>
    <w:p w14:paraId="46A060EF" w14:textId="77777777" w:rsidR="009004C3" w:rsidRPr="009004C3" w:rsidRDefault="009004C3" w:rsidP="005257C3">
      <w:pPr>
        <w:tabs>
          <w:tab w:val="left" w:pos="567"/>
        </w:tabs>
        <w:spacing w:before="60" w:after="60"/>
        <w:ind w:left="1701" w:hanging="567"/>
        <w:rPr>
          <w:rFonts w:ascii="Calibri" w:hAnsi="Calibri"/>
          <w:lang w:val="en-AU" w:eastAsia="en-US"/>
        </w:rPr>
      </w:pPr>
      <w:r w:rsidRPr="009004C3">
        <w:rPr>
          <w:rFonts w:ascii="Calibri" w:hAnsi="Calibri"/>
          <w:lang w:val="en-AU" w:eastAsia="en-US"/>
        </w:rPr>
        <w:t>(5)</w:t>
      </w:r>
      <w:r w:rsidRPr="009004C3">
        <w:rPr>
          <w:rFonts w:ascii="Calibri" w:hAnsi="Calibri"/>
          <w:lang w:val="en-AU" w:eastAsia="en-US"/>
        </w:rPr>
        <w:tab/>
        <w:t>requests that the Speaker convey to the Israeli Embassy and Palestinian General Delegation a copy of this motion on behalf of the Assembly. (</w:t>
      </w:r>
      <w:r w:rsidRPr="009004C3">
        <w:rPr>
          <w:rFonts w:ascii="Calibri" w:hAnsi="Calibri"/>
          <w:i/>
          <w:iCs/>
          <w:lang w:val="en-AU" w:eastAsia="en-US"/>
        </w:rPr>
        <w:t>Notice given 5 February 2024. Notice will be removed from the Notice Paper unless called on within 4 sitting weeks – standing order 125A</w:t>
      </w:r>
      <w:r w:rsidRPr="009004C3">
        <w:rPr>
          <w:rFonts w:ascii="Calibri" w:hAnsi="Calibri"/>
          <w:lang w:val="en-AU" w:eastAsia="en-US"/>
        </w:rPr>
        <w:t>).</w:t>
      </w:r>
    </w:p>
    <w:p w14:paraId="11B37EFA" w14:textId="77777777" w:rsidR="009004C3" w:rsidRPr="009004C3" w:rsidRDefault="009004C3" w:rsidP="005257C3">
      <w:pPr>
        <w:tabs>
          <w:tab w:val="right" w:pos="567"/>
          <w:tab w:val="left" w:pos="1134"/>
        </w:tabs>
        <w:spacing w:before="120" w:after="120"/>
        <w:ind w:left="1134" w:hanging="1134"/>
        <w:rPr>
          <w:rFonts w:ascii="Calibri" w:hAnsi="Calibri"/>
          <w:lang w:val="en-AU"/>
        </w:rPr>
      </w:pPr>
      <w:r w:rsidRPr="009004C3">
        <w:rPr>
          <w:rFonts w:ascii="Calibri" w:hAnsi="Calibri"/>
          <w:lang w:val="en-AU"/>
        </w:rPr>
        <w:tab/>
      </w:r>
      <w:r w:rsidR="005257C3">
        <w:rPr>
          <w:rFonts w:ascii="Calibri" w:hAnsi="Calibri"/>
          <w:lang w:val="en-AU"/>
        </w:rPr>
        <w:t>2</w:t>
      </w:r>
      <w:r w:rsidRPr="009004C3">
        <w:rPr>
          <w:rFonts w:ascii="Calibri" w:hAnsi="Calibri"/>
          <w:lang w:val="en-AU"/>
        </w:rPr>
        <w:tab/>
      </w:r>
      <w:r w:rsidRPr="009004C3">
        <w:rPr>
          <w:rFonts w:ascii="Calibri" w:hAnsi="Calibri"/>
          <w:b/>
          <w:caps/>
          <w:lang w:val="en-AU"/>
        </w:rPr>
        <w:t>Ms Lee</w:t>
      </w:r>
      <w:r w:rsidRPr="009004C3">
        <w:rPr>
          <w:rFonts w:ascii="Calibri" w:hAnsi="Calibri"/>
          <w:lang w:val="en-AU"/>
        </w:rPr>
        <w:t>: To move—That this Assembly:</w:t>
      </w:r>
    </w:p>
    <w:p w14:paraId="2E1B019B" w14:textId="77777777" w:rsidR="009004C3" w:rsidRPr="009004C3" w:rsidRDefault="009004C3" w:rsidP="005257C3">
      <w:pPr>
        <w:tabs>
          <w:tab w:val="left" w:pos="567"/>
        </w:tabs>
        <w:spacing w:before="60" w:after="60"/>
        <w:ind w:left="1701" w:hanging="567"/>
        <w:rPr>
          <w:rFonts w:ascii="Calibri" w:hAnsi="Calibri"/>
          <w:lang w:val="en-AU" w:eastAsia="en-US"/>
        </w:rPr>
      </w:pPr>
      <w:r w:rsidRPr="009004C3">
        <w:rPr>
          <w:rFonts w:ascii="Calibri" w:hAnsi="Calibri"/>
          <w:lang w:val="en-AU" w:eastAsia="en-US"/>
        </w:rPr>
        <w:t>(1)</w:t>
      </w:r>
      <w:r w:rsidRPr="009004C3">
        <w:rPr>
          <w:rFonts w:ascii="Calibri" w:hAnsi="Calibri"/>
          <w:lang w:val="en-AU" w:eastAsia="en-US"/>
        </w:rPr>
        <w:tab/>
        <w:t>notes:</w:t>
      </w:r>
    </w:p>
    <w:p w14:paraId="5D196768"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(a)</w:t>
      </w:r>
      <w:r w:rsidRPr="009004C3">
        <w:rPr>
          <w:rFonts w:ascii="Calibri" w:hAnsi="Calibri"/>
          <w:lang w:val="en-AU" w:eastAsia="en-US"/>
        </w:rPr>
        <w:tab/>
        <w:t xml:space="preserve">recent analysis by Numbeo, the world’s largest cost of living database, has confirmed that Canberra has the highest cost of living in Australia; </w:t>
      </w:r>
    </w:p>
    <w:p w14:paraId="32A0E14A"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(b)</w:t>
      </w:r>
      <w:r w:rsidRPr="009004C3">
        <w:rPr>
          <w:rFonts w:ascii="Calibri" w:hAnsi="Calibri"/>
          <w:lang w:val="en-AU" w:eastAsia="en-US"/>
        </w:rPr>
        <w:tab/>
        <w:t xml:space="preserve">the cost for Canberrans to visit their general practitioner is the second highest in the country; </w:t>
      </w:r>
    </w:p>
    <w:p w14:paraId="60EFABEC"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(c)</w:t>
      </w:r>
      <w:r w:rsidRPr="009004C3">
        <w:rPr>
          <w:rFonts w:ascii="Calibri" w:hAnsi="Calibri"/>
          <w:lang w:val="en-AU" w:eastAsia="en-US"/>
        </w:rPr>
        <w:tab/>
        <w:t xml:space="preserve">Canberra remains the second most expensive city in which to rent; </w:t>
      </w:r>
    </w:p>
    <w:p w14:paraId="65A366FB"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(d)</w:t>
      </w:r>
      <w:r w:rsidRPr="009004C3">
        <w:rPr>
          <w:rFonts w:ascii="Calibri" w:hAnsi="Calibri"/>
          <w:lang w:val="en-AU" w:eastAsia="en-US"/>
        </w:rPr>
        <w:tab/>
        <w:t xml:space="preserve">Canberra has the highest vehicle registration costs in the country; </w:t>
      </w:r>
    </w:p>
    <w:p w14:paraId="48B29AC0"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(e)</w:t>
      </w:r>
      <w:r w:rsidRPr="009004C3">
        <w:rPr>
          <w:rFonts w:ascii="Calibri" w:hAnsi="Calibri"/>
          <w:lang w:val="en-AU" w:eastAsia="en-US"/>
        </w:rPr>
        <w:tab/>
        <w:t>Canberra is the most expensive state or territory in the country for children’s sport, including swimming lessons; and</w:t>
      </w:r>
    </w:p>
    <w:p w14:paraId="06E7A35A"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(f)</w:t>
      </w:r>
      <w:r w:rsidRPr="009004C3">
        <w:rPr>
          <w:rFonts w:ascii="Calibri" w:hAnsi="Calibri"/>
          <w:lang w:val="en-AU" w:eastAsia="en-US"/>
        </w:rPr>
        <w:tab/>
        <w:t>Canberra remains the second most expensive city in Australia to buy a house;</w:t>
      </w:r>
    </w:p>
    <w:p w14:paraId="7F7260E0" w14:textId="77777777" w:rsidR="009004C3" w:rsidRPr="009004C3" w:rsidRDefault="009004C3" w:rsidP="005257C3">
      <w:pPr>
        <w:tabs>
          <w:tab w:val="left" w:pos="567"/>
        </w:tabs>
        <w:spacing w:before="60" w:after="60"/>
        <w:ind w:left="1701" w:hanging="567"/>
        <w:rPr>
          <w:rFonts w:ascii="Calibri" w:hAnsi="Calibri"/>
          <w:lang w:val="en-AU" w:eastAsia="en-US"/>
        </w:rPr>
      </w:pPr>
      <w:r w:rsidRPr="009004C3">
        <w:rPr>
          <w:rFonts w:ascii="Calibri" w:hAnsi="Calibri"/>
          <w:lang w:val="en-AU" w:eastAsia="en-US"/>
        </w:rPr>
        <w:t>(2)</w:t>
      </w:r>
      <w:r w:rsidRPr="009004C3">
        <w:rPr>
          <w:rFonts w:ascii="Calibri" w:hAnsi="Calibri"/>
          <w:lang w:val="en-AU" w:eastAsia="en-US"/>
        </w:rPr>
        <w:tab/>
        <w:t>further notes:</w:t>
      </w:r>
    </w:p>
    <w:p w14:paraId="61FB5F85"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(a)</w:t>
      </w:r>
      <w:r w:rsidRPr="009004C3">
        <w:rPr>
          <w:rFonts w:ascii="Calibri" w:hAnsi="Calibri"/>
          <w:lang w:val="en-AU" w:eastAsia="en-US"/>
        </w:rPr>
        <w:tab/>
        <w:t xml:space="preserve">that Australian Bureau of Statistics (ABS) data shows that while living costs for all household types are increasing, it is employee households (households earning wages) that have recorded the largest annual increase in living costs of all household types, with a 9.0 percent increase; </w:t>
      </w:r>
    </w:p>
    <w:p w14:paraId="038C4BC2"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(b)</w:t>
      </w:r>
      <w:r w:rsidRPr="009004C3">
        <w:rPr>
          <w:rFonts w:ascii="Calibri" w:hAnsi="Calibri"/>
          <w:lang w:val="en-AU" w:eastAsia="en-US"/>
        </w:rPr>
        <w:tab/>
        <w:t>community groups such as the ACT Council of Social Services are seeing, largely for the first time, a significant increase in people on incomes – i.e. wage earners, accessing their services; and</w:t>
      </w:r>
    </w:p>
    <w:p w14:paraId="38430E2B"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(c)</w:t>
      </w:r>
      <w:r w:rsidRPr="009004C3">
        <w:rPr>
          <w:rFonts w:ascii="Calibri" w:hAnsi="Calibri"/>
          <w:lang w:val="en-AU" w:eastAsia="en-US"/>
        </w:rPr>
        <w:tab/>
        <w:t>the latest ABS figures show retail spending in the ACT fell 3.8 percent in December, well above the national rate of 2.7 percent, demonstrating that Canberrans are really feeling the pinch; and</w:t>
      </w:r>
    </w:p>
    <w:p w14:paraId="7F836667" w14:textId="77777777" w:rsidR="009004C3" w:rsidRPr="009004C3" w:rsidRDefault="009004C3" w:rsidP="005257C3">
      <w:pPr>
        <w:tabs>
          <w:tab w:val="left" w:pos="567"/>
        </w:tabs>
        <w:spacing w:before="60" w:after="60"/>
        <w:ind w:left="1701" w:hanging="567"/>
        <w:rPr>
          <w:rFonts w:ascii="Calibri" w:hAnsi="Calibri"/>
          <w:lang w:val="en-AU" w:eastAsia="en-US"/>
        </w:rPr>
      </w:pPr>
      <w:r w:rsidRPr="009004C3">
        <w:rPr>
          <w:rFonts w:ascii="Calibri" w:hAnsi="Calibri"/>
          <w:lang w:val="en-AU" w:eastAsia="en-US"/>
        </w:rPr>
        <w:lastRenderedPageBreak/>
        <w:t>(3)</w:t>
      </w:r>
      <w:r w:rsidRPr="009004C3">
        <w:rPr>
          <w:rFonts w:ascii="Calibri" w:hAnsi="Calibri"/>
          <w:lang w:val="en-AU" w:eastAsia="en-US"/>
        </w:rPr>
        <w:tab/>
        <w:t>calls on the ACT Labor-Greens Government to:</w:t>
      </w:r>
    </w:p>
    <w:p w14:paraId="6EFC7500"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(a)</w:t>
      </w:r>
      <w:r w:rsidRPr="009004C3">
        <w:rPr>
          <w:rFonts w:ascii="Calibri" w:hAnsi="Calibri"/>
          <w:lang w:val="en-AU" w:eastAsia="en-US"/>
        </w:rPr>
        <w:tab/>
        <w:t>explain to the people of Canberra why cost of living in the ACT is so high under their Government; and</w:t>
      </w:r>
    </w:p>
    <w:p w14:paraId="66217D4E"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(b)</w:t>
      </w:r>
      <w:r w:rsidRPr="009004C3">
        <w:rPr>
          <w:rFonts w:ascii="Calibri" w:hAnsi="Calibri"/>
          <w:lang w:val="en-AU" w:eastAsia="en-US"/>
        </w:rPr>
        <w:tab/>
        <w:t>report back to the Assembly by the last sitting day in March on measures to alleviate cost of living pressures for all Canberrans. (</w:t>
      </w:r>
      <w:r w:rsidRPr="009004C3">
        <w:rPr>
          <w:rFonts w:ascii="Calibri" w:hAnsi="Calibri"/>
          <w:i/>
          <w:iCs/>
          <w:lang w:val="en-AU" w:eastAsia="en-US"/>
        </w:rPr>
        <w:t>Notice given 5 February 2024. Notice will be removed from the Notice Paper unless called on within 4 sitting weeks – standing order 125A</w:t>
      </w:r>
      <w:r w:rsidRPr="009004C3">
        <w:rPr>
          <w:rFonts w:ascii="Calibri" w:hAnsi="Calibri"/>
          <w:lang w:val="en-AU" w:eastAsia="en-US"/>
        </w:rPr>
        <w:t>).</w:t>
      </w:r>
    </w:p>
    <w:p w14:paraId="2DD1005D" w14:textId="77777777" w:rsidR="009004C3" w:rsidRPr="009004C3" w:rsidRDefault="009004C3" w:rsidP="005257C3">
      <w:pPr>
        <w:tabs>
          <w:tab w:val="right" w:pos="567"/>
        </w:tabs>
        <w:spacing w:before="120" w:after="120"/>
        <w:ind w:left="1134" w:hanging="1134"/>
        <w:rPr>
          <w:rFonts w:ascii="Calibri" w:hAnsi="Calibri"/>
          <w:i/>
          <w:iCs/>
          <w:lang w:val="en-AU"/>
        </w:rPr>
      </w:pPr>
      <w:r w:rsidRPr="009004C3">
        <w:rPr>
          <w:rFonts w:ascii="Calibri" w:hAnsi="Calibri"/>
          <w:lang w:val="en-AU"/>
        </w:rPr>
        <w:tab/>
      </w:r>
      <w:r w:rsidR="005257C3">
        <w:rPr>
          <w:rFonts w:ascii="Calibri" w:hAnsi="Calibri"/>
          <w:lang w:val="en-AU"/>
        </w:rPr>
        <w:t>3</w:t>
      </w:r>
      <w:r w:rsidRPr="009004C3">
        <w:rPr>
          <w:rFonts w:ascii="Calibri" w:hAnsi="Calibri"/>
          <w:lang w:val="en-AU"/>
        </w:rPr>
        <w:tab/>
      </w:r>
      <w:r w:rsidRPr="009004C3">
        <w:rPr>
          <w:rFonts w:ascii="Calibri" w:hAnsi="Calibri"/>
          <w:b/>
          <w:bCs/>
          <w:caps/>
          <w:lang w:val="en-AU"/>
        </w:rPr>
        <w:t>Ms Orr</w:t>
      </w:r>
      <w:r w:rsidRPr="009004C3">
        <w:rPr>
          <w:rFonts w:ascii="Calibri" w:hAnsi="Calibri"/>
          <w:bCs/>
          <w:caps/>
          <w:lang w:val="en-AU"/>
        </w:rPr>
        <w:t>:</w:t>
      </w:r>
      <w:r w:rsidRPr="009004C3">
        <w:rPr>
          <w:rFonts w:ascii="Calibri" w:hAnsi="Calibri"/>
          <w:lang w:val="en-AU"/>
        </w:rPr>
        <w:t xml:space="preserve"> To present a Bill for an Act to promote disability inclusion, and for other purposes. </w:t>
      </w:r>
      <w:r w:rsidRPr="009004C3">
        <w:rPr>
          <w:rFonts w:ascii="Calibri" w:hAnsi="Calibri"/>
          <w:i/>
          <w:iCs/>
          <w:lang w:val="en-AU"/>
        </w:rPr>
        <w:t>(Notice given 2 February 2024)</w:t>
      </w:r>
    </w:p>
    <w:p w14:paraId="4607C042" w14:textId="77777777" w:rsidR="009004C3" w:rsidRPr="009004C3" w:rsidRDefault="009004C3" w:rsidP="005257C3">
      <w:pPr>
        <w:tabs>
          <w:tab w:val="right" w:pos="567"/>
        </w:tabs>
        <w:spacing w:before="120" w:after="120"/>
        <w:ind w:left="1134" w:hanging="1134"/>
        <w:rPr>
          <w:rFonts w:ascii="Calibri" w:hAnsi="Calibri"/>
          <w:lang w:val="en-AU"/>
        </w:rPr>
      </w:pPr>
      <w:r w:rsidRPr="009004C3">
        <w:rPr>
          <w:rFonts w:ascii="Calibri" w:hAnsi="Calibri"/>
          <w:lang w:val="en-AU"/>
        </w:rPr>
        <w:tab/>
      </w:r>
      <w:r w:rsidR="005257C3">
        <w:rPr>
          <w:rFonts w:ascii="Calibri" w:hAnsi="Calibri"/>
          <w:lang w:val="en-AU"/>
        </w:rPr>
        <w:t>4</w:t>
      </w:r>
      <w:r w:rsidRPr="009004C3">
        <w:rPr>
          <w:rFonts w:ascii="Calibri" w:hAnsi="Calibri"/>
          <w:lang w:val="en-AU"/>
        </w:rPr>
        <w:tab/>
      </w:r>
      <w:r w:rsidRPr="009004C3">
        <w:rPr>
          <w:rFonts w:ascii="Calibri" w:hAnsi="Calibri"/>
          <w:b/>
          <w:bCs/>
          <w:caps/>
          <w:lang w:val="en-AU"/>
        </w:rPr>
        <w:t>Ms Clay</w:t>
      </w:r>
      <w:r w:rsidRPr="009004C3">
        <w:rPr>
          <w:rFonts w:ascii="Calibri" w:hAnsi="Calibri"/>
          <w:bCs/>
          <w:caps/>
          <w:lang w:val="en-AU"/>
        </w:rPr>
        <w:t>:</w:t>
      </w:r>
      <w:r w:rsidRPr="009004C3">
        <w:rPr>
          <w:rFonts w:ascii="Calibri" w:hAnsi="Calibri"/>
          <w:lang w:val="en-AU"/>
        </w:rPr>
        <w:t xml:space="preserve"> To present a Bill for an Act to amend the </w:t>
      </w:r>
      <w:r w:rsidRPr="009004C3">
        <w:rPr>
          <w:rFonts w:ascii="Calibri" w:hAnsi="Calibri"/>
          <w:i/>
          <w:iCs/>
          <w:lang w:val="en-AU"/>
        </w:rPr>
        <w:t>Residential Tenancies Act 1997. (Notice given 5 February 2024)</w:t>
      </w:r>
    </w:p>
    <w:p w14:paraId="326780F7" w14:textId="77777777" w:rsidR="009004C3" w:rsidRPr="009004C3" w:rsidRDefault="009004C3" w:rsidP="005257C3">
      <w:pPr>
        <w:tabs>
          <w:tab w:val="right" w:pos="567"/>
          <w:tab w:val="left" w:pos="1134"/>
        </w:tabs>
        <w:spacing w:before="120" w:after="120"/>
        <w:ind w:left="1134" w:hanging="1134"/>
        <w:rPr>
          <w:rFonts w:ascii="Calibri" w:hAnsi="Calibri"/>
          <w:lang w:val="en-AU"/>
        </w:rPr>
      </w:pPr>
      <w:r w:rsidRPr="009004C3">
        <w:rPr>
          <w:rFonts w:ascii="Calibri" w:hAnsi="Calibri"/>
          <w:lang w:val="en-AU"/>
        </w:rPr>
        <w:tab/>
      </w:r>
      <w:r w:rsidR="005257C3">
        <w:rPr>
          <w:rFonts w:ascii="Calibri" w:hAnsi="Calibri"/>
          <w:lang w:val="en-AU"/>
        </w:rPr>
        <w:t>5</w:t>
      </w:r>
      <w:r w:rsidRPr="009004C3">
        <w:rPr>
          <w:rFonts w:ascii="Calibri" w:hAnsi="Calibri"/>
          <w:lang w:val="en-AU"/>
        </w:rPr>
        <w:tab/>
      </w:r>
      <w:r w:rsidRPr="009004C3">
        <w:rPr>
          <w:rFonts w:ascii="Calibri" w:hAnsi="Calibri"/>
          <w:b/>
          <w:caps/>
          <w:lang w:val="en-AU"/>
        </w:rPr>
        <w:t>Mr Parton</w:t>
      </w:r>
      <w:r w:rsidRPr="009004C3">
        <w:rPr>
          <w:rFonts w:ascii="Calibri" w:hAnsi="Calibri"/>
          <w:lang w:val="en-AU"/>
        </w:rPr>
        <w:t>: To move—That the Assembly:</w:t>
      </w:r>
    </w:p>
    <w:p w14:paraId="47CB472A" w14:textId="77777777" w:rsidR="009004C3" w:rsidRPr="009004C3" w:rsidRDefault="009004C3" w:rsidP="005257C3">
      <w:pPr>
        <w:tabs>
          <w:tab w:val="left" w:pos="567"/>
        </w:tabs>
        <w:spacing w:before="60" w:after="60"/>
        <w:ind w:left="1701" w:hanging="567"/>
        <w:rPr>
          <w:rFonts w:ascii="Calibri" w:hAnsi="Calibri"/>
          <w:lang w:val="en-AU" w:eastAsia="en-US"/>
        </w:rPr>
      </w:pPr>
      <w:r w:rsidRPr="009004C3">
        <w:rPr>
          <w:rFonts w:ascii="Calibri" w:hAnsi="Calibri"/>
          <w:lang w:val="en-AU" w:eastAsia="en-US"/>
        </w:rPr>
        <w:t>(1)</w:t>
      </w:r>
      <w:r w:rsidRPr="009004C3">
        <w:rPr>
          <w:rFonts w:ascii="Calibri" w:hAnsi="Calibri"/>
          <w:lang w:val="en-AU" w:eastAsia="en-US"/>
        </w:rPr>
        <w:tab/>
        <w:t>notes:</w:t>
      </w:r>
    </w:p>
    <w:p w14:paraId="5C760261"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(a)</w:t>
      </w:r>
      <w:r w:rsidRPr="009004C3">
        <w:rPr>
          <w:rFonts w:ascii="Calibri" w:hAnsi="Calibri"/>
          <w:lang w:val="en-AU" w:eastAsia="en-US"/>
        </w:rPr>
        <w:tab/>
        <w:t>on 7 December 2023, the ACT Labor-Greens Government released their costings and the timeframe for the delivery of light rail stage 2A which included the total cost for stage 2A at $577 million;</w:t>
      </w:r>
    </w:p>
    <w:p w14:paraId="36462133"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(b)</w:t>
      </w:r>
      <w:r w:rsidRPr="009004C3">
        <w:rPr>
          <w:rFonts w:ascii="Calibri" w:hAnsi="Calibri"/>
          <w:lang w:val="en-AU" w:eastAsia="en-US"/>
        </w:rPr>
        <w:tab/>
        <w:t>the ACT Labor-Greens costings of $577 million does not include the total cost of the work for stage 2A, specifically the cost to raise London Circuit, upgrades to the depot and purchasing more light rail vehicles;</w:t>
      </w:r>
    </w:p>
    <w:p w14:paraId="3B7472D3"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(c)</w:t>
      </w:r>
      <w:r w:rsidRPr="009004C3">
        <w:rPr>
          <w:rFonts w:ascii="Calibri" w:hAnsi="Calibri"/>
          <w:lang w:val="en-AU" w:eastAsia="en-US"/>
        </w:rPr>
        <w:tab/>
        <w:t>when including the cost for these elements of light rail stage 2A, the total cost of stage 2A balloons out to over $800 million for an extension of just 1.7 km;</w:t>
      </w:r>
    </w:p>
    <w:p w14:paraId="7D65E58F"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(d)</w:t>
      </w:r>
      <w:r w:rsidRPr="009004C3">
        <w:rPr>
          <w:rFonts w:ascii="Calibri" w:hAnsi="Calibri"/>
          <w:lang w:val="en-AU" w:eastAsia="en-US"/>
        </w:rPr>
        <w:tab/>
        <w:t>the original timeframe for the light rail stage 2A when announced was 2024; and</w:t>
      </w:r>
    </w:p>
    <w:p w14:paraId="4924A825"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(e)</w:t>
      </w:r>
      <w:r w:rsidRPr="009004C3">
        <w:rPr>
          <w:rFonts w:ascii="Calibri" w:hAnsi="Calibri"/>
          <w:lang w:val="en-AU" w:eastAsia="en-US"/>
        </w:rPr>
        <w:tab/>
        <w:t>the revised timeframe is now early 2028, four years longer than first announced;</w:t>
      </w:r>
    </w:p>
    <w:p w14:paraId="1E535D66" w14:textId="77777777" w:rsidR="009004C3" w:rsidRPr="009004C3" w:rsidRDefault="009004C3" w:rsidP="005257C3">
      <w:pPr>
        <w:tabs>
          <w:tab w:val="left" w:pos="567"/>
        </w:tabs>
        <w:spacing w:before="60" w:after="60"/>
        <w:ind w:left="1701" w:hanging="567"/>
        <w:rPr>
          <w:rFonts w:ascii="Calibri" w:hAnsi="Calibri"/>
          <w:lang w:val="en-AU" w:eastAsia="en-US"/>
        </w:rPr>
      </w:pPr>
      <w:r w:rsidRPr="009004C3">
        <w:rPr>
          <w:rFonts w:ascii="Calibri" w:hAnsi="Calibri"/>
          <w:lang w:val="en-AU" w:eastAsia="en-US"/>
        </w:rPr>
        <w:t>(2)</w:t>
      </w:r>
      <w:r w:rsidRPr="009004C3">
        <w:rPr>
          <w:rFonts w:ascii="Calibri" w:hAnsi="Calibri"/>
          <w:lang w:val="en-AU" w:eastAsia="en-US"/>
        </w:rPr>
        <w:tab/>
        <w:t>further notes that this demonstrates that the ACT Labor-Greens Government have not been upfront with ACT taxpayers over the true cost and timeframe of light rail stage 2A; and</w:t>
      </w:r>
    </w:p>
    <w:p w14:paraId="7F32D03E" w14:textId="77777777" w:rsidR="009004C3" w:rsidRPr="009004C3" w:rsidRDefault="009004C3" w:rsidP="005257C3">
      <w:pPr>
        <w:tabs>
          <w:tab w:val="left" w:pos="567"/>
        </w:tabs>
        <w:spacing w:before="60" w:after="60"/>
        <w:ind w:left="1701" w:hanging="567"/>
        <w:rPr>
          <w:rFonts w:ascii="Calibri" w:hAnsi="Calibri"/>
          <w:lang w:val="en-AU" w:eastAsia="en-US"/>
        </w:rPr>
      </w:pPr>
      <w:r w:rsidRPr="009004C3">
        <w:rPr>
          <w:rFonts w:ascii="Calibri" w:hAnsi="Calibri"/>
          <w:lang w:val="en-AU" w:eastAsia="en-US"/>
        </w:rPr>
        <w:t>(3)</w:t>
      </w:r>
      <w:r w:rsidRPr="009004C3">
        <w:rPr>
          <w:rFonts w:ascii="Calibri" w:hAnsi="Calibri"/>
          <w:lang w:val="en-AU" w:eastAsia="en-US"/>
        </w:rPr>
        <w:tab/>
        <w:t>calls on the Government to table in the Legislative Assembly by the last sitting week:</w:t>
      </w:r>
    </w:p>
    <w:p w14:paraId="5B6BD195"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(a)</w:t>
      </w:r>
      <w:r w:rsidRPr="009004C3">
        <w:rPr>
          <w:rFonts w:ascii="Calibri" w:hAnsi="Calibri"/>
          <w:lang w:val="en-AU" w:eastAsia="en-US"/>
        </w:rPr>
        <w:tab/>
        <w:t>in June 2024, the full costings, including all the enabling work, of light rail stage 2A; and</w:t>
      </w:r>
    </w:p>
    <w:p w14:paraId="52543318"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(b)</w:t>
      </w:r>
      <w:r w:rsidRPr="009004C3">
        <w:rPr>
          <w:rFonts w:ascii="Calibri" w:hAnsi="Calibri"/>
          <w:lang w:val="en-AU" w:eastAsia="en-US"/>
        </w:rPr>
        <w:tab/>
        <w:t>in August 2024, the full costings and timeframe for light rail stage 2B and be upfront with Canberrans on the true cost of this major infrastructure project ahead of the 2024 ACT election. (</w:t>
      </w:r>
      <w:r w:rsidRPr="009004C3">
        <w:rPr>
          <w:rFonts w:ascii="Calibri" w:hAnsi="Calibri"/>
          <w:i/>
          <w:iCs/>
          <w:lang w:val="en-AU" w:eastAsia="en-US"/>
        </w:rPr>
        <w:t>Notice given 5 February 2024. Notice will be removed from the Notice Paper unless called on within 4 sitting weeks – standing order 125A</w:t>
      </w:r>
      <w:r w:rsidRPr="009004C3">
        <w:rPr>
          <w:rFonts w:ascii="Calibri" w:hAnsi="Calibri"/>
          <w:lang w:val="en-AU" w:eastAsia="en-US"/>
        </w:rPr>
        <w:t>).</w:t>
      </w:r>
    </w:p>
    <w:p w14:paraId="03390420" w14:textId="77777777" w:rsidR="009004C3" w:rsidRPr="009004C3" w:rsidRDefault="009004C3" w:rsidP="005257C3">
      <w:pPr>
        <w:keepNext/>
        <w:keepLines/>
        <w:tabs>
          <w:tab w:val="right" w:pos="567"/>
          <w:tab w:val="left" w:pos="1134"/>
        </w:tabs>
        <w:spacing w:before="120" w:after="120"/>
        <w:ind w:left="1134" w:hanging="1134"/>
        <w:rPr>
          <w:rFonts w:ascii="Calibri" w:hAnsi="Calibri"/>
          <w:lang w:val="en-AU"/>
        </w:rPr>
      </w:pPr>
      <w:r w:rsidRPr="009004C3">
        <w:rPr>
          <w:rFonts w:ascii="Calibri" w:hAnsi="Calibri"/>
          <w:lang w:val="en-AU"/>
        </w:rPr>
        <w:lastRenderedPageBreak/>
        <w:tab/>
      </w:r>
      <w:r w:rsidR="005257C3">
        <w:rPr>
          <w:rFonts w:ascii="Calibri" w:hAnsi="Calibri"/>
          <w:lang w:val="en-AU"/>
        </w:rPr>
        <w:t>6</w:t>
      </w:r>
      <w:r w:rsidRPr="009004C3">
        <w:rPr>
          <w:rFonts w:ascii="Calibri" w:hAnsi="Calibri"/>
          <w:lang w:val="en-AU"/>
        </w:rPr>
        <w:tab/>
      </w:r>
      <w:r w:rsidRPr="009004C3">
        <w:rPr>
          <w:rFonts w:ascii="Calibri" w:hAnsi="Calibri"/>
          <w:b/>
          <w:caps/>
          <w:lang w:val="en-AU"/>
        </w:rPr>
        <w:t>Mr Parton</w:t>
      </w:r>
      <w:r w:rsidRPr="009004C3">
        <w:rPr>
          <w:rFonts w:ascii="Calibri" w:hAnsi="Calibri"/>
          <w:lang w:val="en-AU"/>
        </w:rPr>
        <w:t>: To move—That the Assembly:</w:t>
      </w:r>
    </w:p>
    <w:p w14:paraId="3D600263" w14:textId="77777777" w:rsidR="009004C3" w:rsidRPr="009004C3" w:rsidRDefault="009004C3" w:rsidP="005257C3">
      <w:pPr>
        <w:keepNext/>
        <w:keepLines/>
        <w:tabs>
          <w:tab w:val="left" w:pos="567"/>
        </w:tabs>
        <w:spacing w:before="60" w:after="60"/>
        <w:ind w:left="1701" w:hanging="567"/>
        <w:rPr>
          <w:rFonts w:ascii="Calibri" w:hAnsi="Calibri"/>
          <w:lang w:val="en-AU" w:eastAsia="en-US"/>
        </w:rPr>
      </w:pPr>
      <w:r w:rsidRPr="009004C3">
        <w:rPr>
          <w:rFonts w:ascii="Calibri" w:hAnsi="Calibri"/>
          <w:lang w:val="en-AU" w:eastAsia="en-US"/>
        </w:rPr>
        <w:t>(1)</w:t>
      </w:r>
      <w:r w:rsidRPr="009004C3">
        <w:rPr>
          <w:rFonts w:ascii="Calibri" w:hAnsi="Calibri"/>
          <w:lang w:val="en-AU" w:eastAsia="en-US"/>
        </w:rPr>
        <w:tab/>
        <w:t>notes:</w:t>
      </w:r>
    </w:p>
    <w:p w14:paraId="274863BD" w14:textId="77777777" w:rsidR="009004C3" w:rsidRPr="009004C3" w:rsidRDefault="009004C3" w:rsidP="005257C3">
      <w:pPr>
        <w:keepNext/>
        <w:keepLines/>
        <w:tabs>
          <w:tab w:val="left" w:pos="567"/>
        </w:tabs>
        <w:spacing w:before="60" w:after="60"/>
        <w:ind w:left="2268" w:hanging="567"/>
        <w:rPr>
          <w:rFonts w:ascii="Calibri" w:hAnsi="Calibri"/>
          <w:lang w:val="en-AU" w:eastAsia="en-US"/>
        </w:rPr>
      </w:pPr>
      <w:r w:rsidRPr="009004C3">
        <w:rPr>
          <w:rFonts w:ascii="Calibri" w:hAnsi="Calibri"/>
          <w:lang w:val="en-AU" w:eastAsia="en-US"/>
        </w:rPr>
        <w:t>(a)</w:t>
      </w:r>
      <w:r w:rsidRPr="009004C3">
        <w:rPr>
          <w:rFonts w:ascii="Calibri" w:hAnsi="Calibri"/>
          <w:lang w:val="en-AU" w:eastAsia="en-US"/>
        </w:rPr>
        <w:tab/>
        <w:t>increasing public transport patronage should be one of the key jobs of the Minister for Transport;</w:t>
      </w:r>
    </w:p>
    <w:p w14:paraId="1F2716FD"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(b)</w:t>
      </w:r>
      <w:r w:rsidRPr="009004C3">
        <w:rPr>
          <w:rFonts w:ascii="Calibri" w:hAnsi="Calibri"/>
          <w:lang w:val="en-AU" w:eastAsia="en-US"/>
        </w:rPr>
        <w:tab/>
        <w:t>pursuing policies to reduce car use and prioritise public transport are a means to tackle congestion, air pollution and greenhouse gas emissions and to create a more liveable city;</w:t>
      </w:r>
    </w:p>
    <w:p w14:paraId="39A9ACC5"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(c)</w:t>
      </w:r>
      <w:r w:rsidRPr="009004C3">
        <w:rPr>
          <w:rFonts w:ascii="Calibri" w:hAnsi="Calibri"/>
          <w:lang w:val="en-AU" w:eastAsia="en-US"/>
        </w:rPr>
        <w:tab/>
        <w:t>faster public transport travel times are an enormous factor in convincing people to take public transport over the private motor vehicle;</w:t>
      </w:r>
    </w:p>
    <w:p w14:paraId="3D55D8A2" w14:textId="3C5A46BF"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w:t>
      </w:r>
      <w:r w:rsidR="007051C1">
        <w:rPr>
          <w:rFonts w:ascii="Calibri" w:hAnsi="Calibri"/>
          <w:lang w:val="en-AU" w:eastAsia="en-US"/>
        </w:rPr>
        <w:t>d</w:t>
      </w:r>
      <w:r w:rsidRPr="009004C3">
        <w:rPr>
          <w:rFonts w:ascii="Calibri" w:hAnsi="Calibri"/>
          <w:lang w:val="en-AU" w:eastAsia="en-US"/>
        </w:rPr>
        <w:t>)</w:t>
      </w:r>
      <w:r w:rsidRPr="009004C3">
        <w:rPr>
          <w:rFonts w:ascii="Calibri" w:hAnsi="Calibri"/>
          <w:lang w:val="en-AU" w:eastAsia="en-US"/>
        </w:rPr>
        <w:tab/>
        <w:t>should stage 2B of the tram ever be completed, the travel time between Woden and Civic will be up to 15 minutes slower than the current rapid bus run, with the addition of bus to tram transfer time at Woden interchange;</w:t>
      </w:r>
    </w:p>
    <w:p w14:paraId="21649B3E" w14:textId="620200E1"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w:t>
      </w:r>
      <w:r w:rsidR="007051C1">
        <w:rPr>
          <w:rFonts w:ascii="Calibri" w:hAnsi="Calibri"/>
          <w:lang w:val="en-AU" w:eastAsia="en-US"/>
        </w:rPr>
        <w:t>e</w:t>
      </w:r>
      <w:r w:rsidRPr="009004C3">
        <w:rPr>
          <w:rFonts w:ascii="Calibri" w:hAnsi="Calibri"/>
          <w:lang w:val="en-AU" w:eastAsia="en-US"/>
        </w:rPr>
        <w:t>)</w:t>
      </w:r>
      <w:r w:rsidRPr="009004C3">
        <w:rPr>
          <w:rFonts w:ascii="Calibri" w:hAnsi="Calibri"/>
          <w:lang w:val="en-AU" w:eastAsia="en-US"/>
        </w:rPr>
        <w:tab/>
        <w:t>the completion of stage 2B would necessitate the cancellation of the R4 and R5 bus routes, at least between Woden and Civic, because the much quicker bus routes would be a more attractive travel option than the tram;</w:t>
      </w:r>
    </w:p>
    <w:p w14:paraId="2BA44B94" w14:textId="574471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w:t>
      </w:r>
      <w:r w:rsidR="007051C1">
        <w:rPr>
          <w:rFonts w:ascii="Calibri" w:hAnsi="Calibri"/>
          <w:lang w:val="en-AU" w:eastAsia="en-US"/>
        </w:rPr>
        <w:t>f</w:t>
      </w:r>
      <w:r w:rsidRPr="009004C3">
        <w:rPr>
          <w:rFonts w:ascii="Calibri" w:hAnsi="Calibri"/>
          <w:lang w:val="en-AU" w:eastAsia="en-US"/>
        </w:rPr>
        <w:t>)</w:t>
      </w:r>
      <w:r w:rsidRPr="009004C3">
        <w:rPr>
          <w:rFonts w:ascii="Calibri" w:hAnsi="Calibri"/>
          <w:lang w:val="en-AU" w:eastAsia="en-US"/>
        </w:rPr>
        <w:tab/>
        <w:t>public transport travel times for most southside journeys are likely to increase should stage 2B ever be completed; and</w:t>
      </w:r>
    </w:p>
    <w:p w14:paraId="58F42D21" w14:textId="5E5EA6F4"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w:t>
      </w:r>
      <w:r w:rsidR="007051C1">
        <w:rPr>
          <w:rFonts w:ascii="Calibri" w:hAnsi="Calibri"/>
          <w:lang w:val="en-AU" w:eastAsia="en-US"/>
        </w:rPr>
        <w:t>g</w:t>
      </w:r>
      <w:r w:rsidRPr="009004C3">
        <w:rPr>
          <w:rFonts w:ascii="Calibri" w:hAnsi="Calibri"/>
          <w:lang w:val="en-AU" w:eastAsia="en-US"/>
        </w:rPr>
        <w:t>)</w:t>
      </w:r>
      <w:r w:rsidRPr="009004C3">
        <w:rPr>
          <w:rFonts w:ascii="Calibri" w:hAnsi="Calibri"/>
          <w:lang w:val="en-AU" w:eastAsia="en-US"/>
        </w:rPr>
        <w:tab/>
        <w:t>Canberra had one of the highest percentages of public transport usage nationally in the 1980s by simply running a better-connected bus network; and</w:t>
      </w:r>
    </w:p>
    <w:p w14:paraId="2A7425F4" w14:textId="5B9D3EB9" w:rsidR="009004C3" w:rsidRPr="009004C3" w:rsidRDefault="009004C3" w:rsidP="005257C3">
      <w:pPr>
        <w:tabs>
          <w:tab w:val="left" w:pos="567"/>
        </w:tabs>
        <w:spacing w:before="60" w:after="60"/>
        <w:ind w:left="1701" w:hanging="567"/>
        <w:rPr>
          <w:rFonts w:ascii="Calibri" w:hAnsi="Calibri"/>
          <w:lang w:val="en-AU" w:eastAsia="en-US"/>
        </w:rPr>
      </w:pPr>
      <w:r w:rsidRPr="009004C3">
        <w:rPr>
          <w:rFonts w:ascii="Calibri" w:hAnsi="Calibri"/>
          <w:lang w:val="en-AU" w:eastAsia="en-US"/>
        </w:rPr>
        <w:t>(2)</w:t>
      </w:r>
      <w:r w:rsidRPr="009004C3">
        <w:rPr>
          <w:rFonts w:ascii="Calibri" w:hAnsi="Calibri"/>
          <w:lang w:val="en-AU" w:eastAsia="en-US"/>
        </w:rPr>
        <w:tab/>
        <w:t xml:space="preserve">calls on the </w:t>
      </w:r>
      <w:r w:rsidR="000E417A">
        <w:rPr>
          <w:rFonts w:ascii="Calibri" w:hAnsi="Calibri"/>
          <w:lang w:val="en-AU" w:eastAsia="en-US"/>
        </w:rPr>
        <w:t>G</w:t>
      </w:r>
      <w:r w:rsidRPr="009004C3">
        <w:rPr>
          <w:rFonts w:ascii="Calibri" w:hAnsi="Calibri"/>
          <w:lang w:val="en-AU" w:eastAsia="en-US"/>
        </w:rPr>
        <w:t>overnment as a matter of urgency to:</w:t>
      </w:r>
    </w:p>
    <w:p w14:paraId="44E0C8BF"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(a)</w:t>
      </w:r>
      <w:r w:rsidRPr="009004C3">
        <w:rPr>
          <w:rFonts w:ascii="Calibri" w:hAnsi="Calibri"/>
          <w:lang w:val="en-AU" w:eastAsia="en-US"/>
        </w:rPr>
        <w:tab/>
        <w:t>publicly admit that the R4 and R5 services will not continue if stage 2B of the tram is ever completed;</w:t>
      </w:r>
    </w:p>
    <w:p w14:paraId="7E822FAF" w14:textId="77777777" w:rsidR="009004C3" w:rsidRPr="009004C3" w:rsidRDefault="009004C3" w:rsidP="005257C3">
      <w:pPr>
        <w:tabs>
          <w:tab w:val="left" w:pos="567"/>
        </w:tabs>
        <w:spacing w:before="60" w:after="60"/>
        <w:ind w:left="2268" w:hanging="567"/>
        <w:rPr>
          <w:rFonts w:ascii="Times New Roman" w:hAnsi="Times New Roman"/>
          <w:sz w:val="26"/>
          <w:szCs w:val="26"/>
        </w:rPr>
      </w:pPr>
      <w:r w:rsidRPr="009004C3">
        <w:rPr>
          <w:rFonts w:ascii="Calibri" w:hAnsi="Calibri"/>
          <w:lang w:val="en-AU" w:eastAsia="en-US"/>
        </w:rPr>
        <w:t>(b)</w:t>
      </w:r>
      <w:r w:rsidRPr="009004C3">
        <w:rPr>
          <w:rFonts w:ascii="Calibri" w:hAnsi="Calibri"/>
          <w:lang w:val="en-AU" w:eastAsia="en-US"/>
        </w:rPr>
        <w:tab/>
        <w:t>publicly admit that most public transport travel times from the south will increase if stage 2B of the tram is ever completed; and</w:t>
      </w:r>
    </w:p>
    <w:p w14:paraId="636C46C8" w14:textId="77777777" w:rsidR="009004C3" w:rsidRPr="009004C3" w:rsidRDefault="009004C3" w:rsidP="005257C3">
      <w:pPr>
        <w:tabs>
          <w:tab w:val="left" w:pos="567"/>
        </w:tabs>
        <w:spacing w:before="60" w:after="60"/>
        <w:ind w:left="2268" w:hanging="567"/>
        <w:rPr>
          <w:rFonts w:ascii="Calibri" w:hAnsi="Calibri"/>
          <w:lang w:val="en-AU" w:eastAsia="en-US"/>
        </w:rPr>
      </w:pPr>
      <w:r w:rsidRPr="009004C3">
        <w:rPr>
          <w:rFonts w:ascii="Calibri" w:hAnsi="Calibri"/>
          <w:lang w:val="en-AU" w:eastAsia="en-US"/>
        </w:rPr>
        <w:t>(c)</w:t>
      </w:r>
      <w:r w:rsidRPr="009004C3">
        <w:rPr>
          <w:rFonts w:ascii="Calibri" w:hAnsi="Calibri"/>
          <w:lang w:val="en-AU" w:eastAsia="en-US"/>
        </w:rPr>
        <w:tab/>
        <w:t>examine ways to decrease travel times in our public transport network and report the findings back to the Assembly at the end of July 2024. (</w:t>
      </w:r>
      <w:r w:rsidRPr="009004C3">
        <w:rPr>
          <w:rFonts w:ascii="Calibri" w:hAnsi="Calibri"/>
          <w:i/>
          <w:iCs/>
          <w:lang w:val="en-AU" w:eastAsia="en-US"/>
        </w:rPr>
        <w:t>Notice given 5 February 2024. Notice will be removed from the Notice Paper unless called on within 4 sitting weeks – standing order 125A</w:t>
      </w:r>
      <w:r w:rsidRPr="009004C3">
        <w:rPr>
          <w:rFonts w:ascii="Calibri" w:hAnsi="Calibri"/>
          <w:lang w:val="en-AU" w:eastAsia="en-US"/>
        </w:rPr>
        <w:t>).</w:t>
      </w:r>
    </w:p>
    <w:p w14:paraId="4BE44A63" w14:textId="77777777" w:rsidR="009004C3" w:rsidRPr="009004C3" w:rsidRDefault="009004C3" w:rsidP="005257C3">
      <w:pPr>
        <w:tabs>
          <w:tab w:val="right" w:pos="580"/>
        </w:tabs>
        <w:spacing w:before="240" w:after="240"/>
        <w:rPr>
          <w:rFonts w:ascii="Calibri" w:hAnsi="Calibri"/>
          <w:b/>
          <w:sz w:val="28"/>
          <w:lang w:eastAsia="en-US"/>
        </w:rPr>
      </w:pPr>
      <w:r w:rsidRPr="009004C3">
        <w:rPr>
          <w:rFonts w:ascii="Calibri" w:hAnsi="Calibri"/>
          <w:b/>
          <w:sz w:val="28"/>
          <w:lang w:eastAsia="en-US"/>
        </w:rPr>
        <w:t>Orders of the day</w:t>
      </w:r>
    </w:p>
    <w:p w14:paraId="100688BE" w14:textId="77777777" w:rsidR="009004C3" w:rsidRPr="009004C3" w:rsidRDefault="009004C3" w:rsidP="005257C3">
      <w:pPr>
        <w:keepNext/>
        <w:keepLines/>
        <w:tabs>
          <w:tab w:val="right" w:pos="567"/>
        </w:tabs>
        <w:spacing w:before="120" w:after="120"/>
        <w:ind w:left="1134" w:hanging="1134"/>
        <w:rPr>
          <w:rFonts w:ascii="Calibri" w:hAnsi="Calibri"/>
          <w:lang w:val="en-AU"/>
        </w:rPr>
      </w:pPr>
      <w:r w:rsidRPr="009004C3">
        <w:rPr>
          <w:rFonts w:ascii="Calibri" w:hAnsi="Calibri"/>
          <w:lang w:val="en-AU"/>
        </w:rPr>
        <w:tab/>
      </w:r>
      <w:r w:rsidR="005257C3">
        <w:rPr>
          <w:rFonts w:ascii="Calibri" w:hAnsi="Calibri"/>
          <w:lang w:val="en-AU"/>
        </w:rPr>
        <w:t>1</w:t>
      </w:r>
      <w:r w:rsidRPr="009004C3">
        <w:rPr>
          <w:rFonts w:ascii="Calibri" w:hAnsi="Calibri"/>
          <w:lang w:val="en-AU"/>
        </w:rPr>
        <w:tab/>
      </w:r>
      <w:hyperlink r:id="rId24" w:history="1">
        <w:r w:rsidRPr="009004C3">
          <w:rPr>
            <w:rFonts w:ascii="Calibri" w:hAnsi="Calibri"/>
            <w:b/>
            <w:caps/>
            <w:color w:val="0000FF"/>
            <w:lang w:val="en-AU"/>
          </w:rPr>
          <w:t>Road Transport (Safety and Traffic Management) Amendment Bill 2021 (No 2)</w:t>
        </w:r>
      </w:hyperlink>
      <w:r w:rsidRPr="009004C3">
        <w:rPr>
          <w:rFonts w:ascii="Calibri" w:hAnsi="Calibri"/>
          <w:lang w:val="en-AU"/>
        </w:rPr>
        <w:t xml:space="preserve">: </w:t>
      </w:r>
      <w:r w:rsidRPr="009004C3">
        <w:rPr>
          <w:rFonts w:ascii="Calibri" w:hAnsi="Calibri"/>
          <w:i/>
          <w:iCs/>
          <w:lang w:val="en-AU"/>
        </w:rPr>
        <w:t>(Ms Clay)</w:t>
      </w:r>
      <w:r w:rsidRPr="009004C3">
        <w:rPr>
          <w:rFonts w:ascii="Calibri" w:hAnsi="Calibri"/>
          <w:iCs/>
          <w:lang w:val="en-AU"/>
        </w:rPr>
        <w:t>:</w:t>
      </w:r>
      <w:r w:rsidRPr="009004C3">
        <w:rPr>
          <w:rFonts w:ascii="Calibri" w:hAnsi="Calibri"/>
          <w:i/>
          <w:iCs/>
          <w:lang w:val="en-AU"/>
        </w:rPr>
        <w:t xml:space="preserve"> </w:t>
      </w:r>
      <w:r w:rsidRPr="009004C3">
        <w:rPr>
          <w:rFonts w:ascii="Calibri" w:hAnsi="Calibri"/>
          <w:lang w:val="en-AU"/>
        </w:rPr>
        <w:t xml:space="preserve">Agreement in principle—Resumption of debate </w:t>
      </w:r>
      <w:r w:rsidRPr="009004C3">
        <w:rPr>
          <w:rFonts w:ascii="Calibri" w:hAnsi="Calibri"/>
          <w:i/>
          <w:iCs/>
          <w:lang w:val="en-AU"/>
        </w:rPr>
        <w:t>(from 22 June 2021—Mr Steel)</w:t>
      </w:r>
      <w:r w:rsidRPr="009004C3">
        <w:rPr>
          <w:rFonts w:ascii="Calibri" w:hAnsi="Calibri"/>
          <w:lang w:val="en-AU"/>
        </w:rPr>
        <w:t xml:space="preserve">. </w:t>
      </w:r>
    </w:p>
    <w:p w14:paraId="65B88D27" w14:textId="77777777" w:rsidR="009004C3" w:rsidRPr="009004C3" w:rsidRDefault="009004C3" w:rsidP="005257C3">
      <w:pPr>
        <w:tabs>
          <w:tab w:val="right" w:pos="567"/>
        </w:tabs>
        <w:spacing w:before="120" w:after="120"/>
        <w:ind w:left="1134" w:hanging="1134"/>
        <w:rPr>
          <w:rFonts w:ascii="Calibri" w:hAnsi="Calibri"/>
          <w:lang w:val="en-AU"/>
        </w:rPr>
      </w:pPr>
      <w:r w:rsidRPr="009004C3">
        <w:rPr>
          <w:rFonts w:ascii="Calibri" w:hAnsi="Calibri"/>
          <w:lang w:val="en-AU"/>
        </w:rPr>
        <w:tab/>
      </w:r>
      <w:r w:rsidR="005257C3">
        <w:rPr>
          <w:rFonts w:ascii="Calibri" w:hAnsi="Calibri"/>
          <w:lang w:val="en-AU"/>
        </w:rPr>
        <w:t>2</w:t>
      </w:r>
      <w:r w:rsidRPr="009004C3">
        <w:rPr>
          <w:rFonts w:ascii="Calibri" w:hAnsi="Calibri"/>
          <w:lang w:val="en-AU"/>
        </w:rPr>
        <w:tab/>
      </w:r>
      <w:hyperlink r:id="rId25" w:history="1">
        <w:r w:rsidRPr="009004C3">
          <w:rPr>
            <w:rFonts w:ascii="Calibri" w:hAnsi="Calibri"/>
            <w:b/>
            <w:caps/>
            <w:color w:val="0000FF"/>
            <w:lang w:val="en-AU"/>
          </w:rPr>
          <w:t>Corrections Management Amendment Bill 2021</w:t>
        </w:r>
      </w:hyperlink>
      <w:r w:rsidRPr="009004C3">
        <w:rPr>
          <w:rFonts w:ascii="Calibri" w:hAnsi="Calibri"/>
          <w:lang w:val="en-AU"/>
        </w:rPr>
        <w:t xml:space="preserve">: </w:t>
      </w:r>
      <w:r w:rsidRPr="009004C3">
        <w:rPr>
          <w:rFonts w:ascii="Calibri" w:hAnsi="Calibri"/>
          <w:i/>
          <w:iCs/>
          <w:lang w:val="en-AU"/>
        </w:rPr>
        <w:t>(Mrs Kikkert)</w:t>
      </w:r>
      <w:r w:rsidRPr="009004C3">
        <w:rPr>
          <w:rFonts w:ascii="Calibri" w:hAnsi="Calibri"/>
          <w:iCs/>
          <w:lang w:val="en-AU"/>
        </w:rPr>
        <w:t>:</w:t>
      </w:r>
      <w:r w:rsidRPr="009004C3">
        <w:rPr>
          <w:rFonts w:ascii="Calibri" w:hAnsi="Calibri"/>
          <w:i/>
          <w:iCs/>
          <w:lang w:val="en-AU"/>
        </w:rPr>
        <w:t xml:space="preserve"> </w:t>
      </w:r>
      <w:r w:rsidRPr="009004C3">
        <w:rPr>
          <w:rFonts w:ascii="Calibri" w:hAnsi="Calibri"/>
          <w:lang w:val="en-AU"/>
        </w:rPr>
        <w:t xml:space="preserve">Agreement in principle—Resumption of debate </w:t>
      </w:r>
      <w:r w:rsidRPr="009004C3">
        <w:rPr>
          <w:rFonts w:ascii="Calibri" w:hAnsi="Calibri"/>
          <w:i/>
          <w:iCs/>
          <w:lang w:val="en-AU"/>
        </w:rPr>
        <w:t>(from 25 November 2021—Mr Gentleman)</w:t>
      </w:r>
      <w:r w:rsidRPr="009004C3">
        <w:rPr>
          <w:rFonts w:ascii="Calibri" w:hAnsi="Calibri"/>
          <w:lang w:val="en-AU"/>
        </w:rPr>
        <w:t xml:space="preserve">. </w:t>
      </w:r>
    </w:p>
    <w:p w14:paraId="740C10D8" w14:textId="77777777" w:rsidR="009004C3" w:rsidRPr="009004C3" w:rsidRDefault="009004C3" w:rsidP="005257C3">
      <w:pPr>
        <w:keepNext/>
        <w:keepLines/>
        <w:tabs>
          <w:tab w:val="right" w:pos="567"/>
        </w:tabs>
        <w:spacing w:before="120" w:after="120"/>
        <w:ind w:left="1134" w:hanging="1134"/>
        <w:rPr>
          <w:rFonts w:ascii="Calibri" w:hAnsi="Calibri"/>
          <w:i/>
          <w:lang w:val="en-AU"/>
        </w:rPr>
      </w:pPr>
      <w:r w:rsidRPr="009004C3">
        <w:rPr>
          <w:rFonts w:ascii="Calibri" w:hAnsi="Calibri"/>
          <w:lang w:val="en-AU"/>
        </w:rPr>
        <w:lastRenderedPageBreak/>
        <w:tab/>
      </w:r>
      <w:r w:rsidR="005257C3">
        <w:rPr>
          <w:rFonts w:ascii="Calibri" w:hAnsi="Calibri"/>
          <w:lang w:val="en-AU"/>
        </w:rPr>
        <w:t>3</w:t>
      </w:r>
      <w:r w:rsidRPr="009004C3">
        <w:rPr>
          <w:rFonts w:ascii="Calibri" w:hAnsi="Calibri"/>
          <w:lang w:val="en-AU"/>
        </w:rPr>
        <w:tab/>
      </w:r>
      <w:hyperlink r:id="rId26" w:history="1">
        <w:r w:rsidRPr="009004C3">
          <w:rPr>
            <w:rFonts w:ascii="Calibri" w:hAnsi="Calibri"/>
            <w:b/>
            <w:caps/>
            <w:color w:val="0000FF"/>
            <w:lang w:val="en-AU"/>
          </w:rPr>
          <w:t>Integrity Commission Amendment Bill 2022 (No 2)</w:t>
        </w:r>
      </w:hyperlink>
      <w:r w:rsidRPr="009004C3">
        <w:rPr>
          <w:rFonts w:ascii="Calibri" w:hAnsi="Calibri"/>
          <w:lang w:val="en-AU"/>
        </w:rPr>
        <w:t xml:space="preserve">: </w:t>
      </w:r>
      <w:r w:rsidRPr="009004C3">
        <w:rPr>
          <w:rFonts w:ascii="Calibri" w:hAnsi="Calibri"/>
          <w:i/>
          <w:iCs/>
          <w:lang w:val="en-AU"/>
        </w:rPr>
        <w:t>(Ms Lee; presented by Mr Cain)</w:t>
      </w:r>
      <w:r w:rsidRPr="009004C3">
        <w:rPr>
          <w:rFonts w:ascii="Calibri" w:hAnsi="Calibri"/>
          <w:iCs/>
          <w:lang w:val="en-AU"/>
        </w:rPr>
        <w:t>:</w:t>
      </w:r>
      <w:r w:rsidRPr="009004C3">
        <w:rPr>
          <w:rFonts w:ascii="Calibri" w:hAnsi="Calibri"/>
          <w:i/>
          <w:iCs/>
          <w:lang w:val="en-AU"/>
        </w:rPr>
        <w:t xml:space="preserve"> </w:t>
      </w:r>
      <w:r w:rsidRPr="009004C3">
        <w:rPr>
          <w:rFonts w:ascii="Calibri" w:hAnsi="Calibri"/>
          <w:lang w:val="en-AU"/>
        </w:rPr>
        <w:t xml:space="preserve">Agreement in principle—Resumption of debate </w:t>
      </w:r>
      <w:r w:rsidRPr="009004C3">
        <w:rPr>
          <w:rFonts w:ascii="Calibri" w:hAnsi="Calibri"/>
          <w:i/>
          <w:iCs/>
          <w:lang w:val="en-AU"/>
        </w:rPr>
        <w:t>(from 20 October 2022—Mr Barr)</w:t>
      </w:r>
      <w:r w:rsidRPr="009004C3">
        <w:rPr>
          <w:rFonts w:ascii="Calibri" w:hAnsi="Calibri"/>
          <w:lang w:val="en-AU"/>
        </w:rPr>
        <w:t xml:space="preserve">. </w:t>
      </w:r>
      <w:r w:rsidRPr="009004C3">
        <w:rPr>
          <w:rFonts w:ascii="Calibri" w:hAnsi="Calibri"/>
          <w:i/>
          <w:lang w:val="en-AU"/>
        </w:rPr>
        <w:t>(Referred to Standing Committee on Justice and Community Safety on 24 November 2022.)</w:t>
      </w:r>
    </w:p>
    <w:p w14:paraId="0DEF1C18" w14:textId="77777777" w:rsidR="009004C3" w:rsidRPr="009004C3" w:rsidRDefault="009004C3" w:rsidP="005257C3">
      <w:pPr>
        <w:tabs>
          <w:tab w:val="right" w:pos="567"/>
        </w:tabs>
        <w:spacing w:before="120" w:after="120"/>
        <w:ind w:left="1134" w:hanging="1134"/>
        <w:rPr>
          <w:rFonts w:ascii="Calibri" w:hAnsi="Calibri"/>
          <w:lang w:val="en-AU"/>
        </w:rPr>
      </w:pPr>
      <w:r w:rsidRPr="009004C3">
        <w:rPr>
          <w:rFonts w:ascii="Calibri" w:hAnsi="Calibri"/>
          <w:lang w:val="en-AU"/>
        </w:rPr>
        <w:tab/>
      </w:r>
      <w:r w:rsidR="005257C3">
        <w:rPr>
          <w:rFonts w:ascii="Calibri" w:hAnsi="Calibri"/>
          <w:lang w:val="en-AU"/>
        </w:rPr>
        <w:t>4</w:t>
      </w:r>
      <w:r w:rsidRPr="009004C3">
        <w:rPr>
          <w:rFonts w:ascii="Calibri" w:hAnsi="Calibri"/>
          <w:lang w:val="en-AU"/>
        </w:rPr>
        <w:tab/>
      </w:r>
      <w:hyperlink r:id="rId27" w:history="1">
        <w:r w:rsidRPr="009004C3">
          <w:rPr>
            <w:rFonts w:ascii="Calibri" w:hAnsi="Calibri"/>
            <w:b/>
            <w:caps/>
            <w:color w:val="0000FF"/>
            <w:lang w:val="en-AU"/>
          </w:rPr>
          <w:t>Modern Slavery Legislation Amendment Bill 2023</w:t>
        </w:r>
      </w:hyperlink>
      <w:r w:rsidRPr="009004C3">
        <w:rPr>
          <w:rFonts w:ascii="Calibri" w:hAnsi="Calibri"/>
          <w:lang w:val="en-AU"/>
        </w:rPr>
        <w:t xml:space="preserve">: </w:t>
      </w:r>
      <w:r w:rsidRPr="009004C3">
        <w:rPr>
          <w:rFonts w:ascii="Calibri" w:hAnsi="Calibri"/>
          <w:i/>
          <w:iCs/>
          <w:lang w:val="en-AU"/>
        </w:rPr>
        <w:t>(Ms Clay)</w:t>
      </w:r>
      <w:r w:rsidRPr="009004C3">
        <w:rPr>
          <w:rFonts w:ascii="Calibri" w:hAnsi="Calibri"/>
          <w:iCs/>
          <w:lang w:val="en-AU"/>
        </w:rPr>
        <w:t>:</w:t>
      </w:r>
      <w:r w:rsidRPr="009004C3">
        <w:rPr>
          <w:rFonts w:ascii="Calibri" w:hAnsi="Calibri"/>
          <w:i/>
          <w:iCs/>
          <w:lang w:val="en-AU"/>
        </w:rPr>
        <w:t xml:space="preserve"> </w:t>
      </w:r>
      <w:r w:rsidRPr="009004C3">
        <w:rPr>
          <w:rFonts w:ascii="Calibri" w:hAnsi="Calibri"/>
          <w:lang w:val="en-AU"/>
        </w:rPr>
        <w:t xml:space="preserve">Agreement in principle—Resumption of debate </w:t>
      </w:r>
      <w:r w:rsidRPr="009004C3">
        <w:rPr>
          <w:rFonts w:ascii="Calibri" w:hAnsi="Calibri"/>
          <w:i/>
          <w:iCs/>
          <w:lang w:val="en-AU"/>
        </w:rPr>
        <w:t>(from 28 March 2023—Mr Steel)</w:t>
      </w:r>
      <w:r w:rsidRPr="009004C3">
        <w:rPr>
          <w:rFonts w:ascii="Calibri" w:hAnsi="Calibri"/>
          <w:lang w:val="en-AU"/>
        </w:rPr>
        <w:t xml:space="preserve">. </w:t>
      </w:r>
    </w:p>
    <w:p w14:paraId="29156E4E" w14:textId="77777777" w:rsidR="009004C3" w:rsidRPr="009004C3" w:rsidRDefault="009004C3" w:rsidP="005257C3">
      <w:pPr>
        <w:tabs>
          <w:tab w:val="right" w:pos="567"/>
        </w:tabs>
        <w:spacing w:before="120" w:after="120"/>
        <w:ind w:left="1134" w:hanging="1134"/>
        <w:rPr>
          <w:rFonts w:ascii="Calibri" w:hAnsi="Calibri"/>
          <w:lang w:val="en-AU"/>
        </w:rPr>
      </w:pPr>
      <w:r w:rsidRPr="009004C3">
        <w:rPr>
          <w:rFonts w:ascii="Calibri" w:hAnsi="Calibri"/>
          <w:lang w:val="en-AU"/>
        </w:rPr>
        <w:tab/>
        <w:t>*</w:t>
      </w:r>
      <w:r w:rsidR="005257C3">
        <w:rPr>
          <w:rFonts w:ascii="Calibri" w:hAnsi="Calibri"/>
          <w:lang w:val="en-AU"/>
        </w:rPr>
        <w:t>5</w:t>
      </w:r>
      <w:r w:rsidRPr="009004C3">
        <w:rPr>
          <w:rFonts w:ascii="Calibri" w:hAnsi="Calibri"/>
          <w:lang w:val="en-AU"/>
        </w:rPr>
        <w:tab/>
      </w:r>
      <w:r w:rsidRPr="009004C3">
        <w:rPr>
          <w:rFonts w:ascii="Calibri" w:hAnsi="Calibri"/>
          <w:b/>
          <w:caps/>
          <w:lang w:val="en-AU"/>
        </w:rPr>
        <w:t>Environment Protection (Fossil Fuel Company Advertising) Amendment Bill 2024</w:t>
      </w:r>
      <w:r w:rsidRPr="009004C3">
        <w:rPr>
          <w:rFonts w:ascii="Calibri" w:hAnsi="Calibri"/>
          <w:lang w:val="en-AU"/>
        </w:rPr>
        <w:t xml:space="preserve">: </w:t>
      </w:r>
      <w:r w:rsidRPr="009004C3">
        <w:rPr>
          <w:rFonts w:ascii="Calibri" w:hAnsi="Calibri"/>
          <w:i/>
          <w:iCs/>
          <w:lang w:val="en-AU"/>
        </w:rPr>
        <w:t>(Ms Clay)</w:t>
      </w:r>
      <w:r w:rsidRPr="009004C3">
        <w:rPr>
          <w:rFonts w:ascii="Calibri" w:hAnsi="Calibri"/>
          <w:iCs/>
          <w:lang w:val="en-AU"/>
        </w:rPr>
        <w:t>:</w:t>
      </w:r>
      <w:r w:rsidRPr="009004C3">
        <w:rPr>
          <w:rFonts w:ascii="Calibri" w:hAnsi="Calibri"/>
          <w:i/>
          <w:iCs/>
          <w:lang w:val="en-AU"/>
        </w:rPr>
        <w:t xml:space="preserve"> </w:t>
      </w:r>
      <w:r w:rsidRPr="009004C3">
        <w:rPr>
          <w:rFonts w:ascii="Calibri" w:hAnsi="Calibri"/>
          <w:lang w:val="en-AU"/>
        </w:rPr>
        <w:t xml:space="preserve">Agreement in principle—Resumption of debate </w:t>
      </w:r>
      <w:r w:rsidRPr="009004C3">
        <w:rPr>
          <w:rFonts w:ascii="Calibri" w:hAnsi="Calibri"/>
          <w:i/>
          <w:iCs/>
          <w:lang w:val="en-AU"/>
        </w:rPr>
        <w:t>(from 6 February 2024—Mr Barr)</w:t>
      </w:r>
      <w:r w:rsidRPr="009004C3">
        <w:rPr>
          <w:rFonts w:ascii="Calibri" w:hAnsi="Calibri"/>
          <w:lang w:val="en-AU"/>
        </w:rPr>
        <w:t xml:space="preserve">. </w:t>
      </w:r>
    </w:p>
    <w:p w14:paraId="363578E8" w14:textId="77777777" w:rsidR="009004C3" w:rsidRPr="009004C3" w:rsidRDefault="009004C3" w:rsidP="005257C3">
      <w:pPr>
        <w:tabs>
          <w:tab w:val="right" w:pos="567"/>
          <w:tab w:val="left" w:pos="1134"/>
        </w:tabs>
        <w:spacing w:before="240" w:after="480"/>
        <w:ind w:left="1134" w:hanging="1134"/>
        <w:jc w:val="center"/>
        <w:rPr>
          <w:rFonts w:ascii="Times New Roman" w:hAnsi="Times New Roman"/>
          <w:b/>
          <w:lang w:val="en-AU"/>
        </w:rPr>
      </w:pPr>
      <w:r w:rsidRPr="009004C3">
        <w:rPr>
          <w:rFonts w:ascii="Times New Roman" w:hAnsi="Times New Roman"/>
          <w:lang w:val="en-AU"/>
        </w:rPr>
        <w:t>____________________________</w:t>
      </w:r>
    </w:p>
    <w:p w14:paraId="3C6C3C91" w14:textId="77777777" w:rsidR="009004C3" w:rsidRPr="009004C3" w:rsidRDefault="009004C3" w:rsidP="005257C3">
      <w:pPr>
        <w:tabs>
          <w:tab w:val="right" w:pos="580"/>
        </w:tabs>
        <w:spacing w:before="240" w:after="240"/>
        <w:jc w:val="center"/>
        <w:rPr>
          <w:rFonts w:ascii="Calibri" w:hAnsi="Calibri"/>
          <w:b/>
          <w:sz w:val="28"/>
          <w:lang w:eastAsia="en-US"/>
        </w:rPr>
      </w:pPr>
      <w:r w:rsidRPr="009004C3">
        <w:rPr>
          <w:rFonts w:ascii="Calibri" w:hAnsi="Calibri"/>
          <w:b/>
          <w:sz w:val="28"/>
          <w:lang w:eastAsia="en-US"/>
        </w:rPr>
        <w:t>ASSEMBLY BUSINESS</w:t>
      </w:r>
      <w:r>
        <w:rPr>
          <w:rFonts w:ascii="Calibri" w:hAnsi="Calibri"/>
          <w:b/>
          <w:sz w:val="28"/>
          <w:lang w:eastAsia="en-US"/>
        </w:rPr>
        <w:t>—continued</w:t>
      </w:r>
    </w:p>
    <w:p w14:paraId="1F5C49D0" w14:textId="77777777" w:rsidR="009004C3" w:rsidRPr="009004C3" w:rsidRDefault="009004C3" w:rsidP="005257C3">
      <w:pPr>
        <w:tabs>
          <w:tab w:val="right" w:pos="580"/>
        </w:tabs>
        <w:spacing w:before="240" w:after="240"/>
        <w:rPr>
          <w:rFonts w:ascii="Calibri" w:hAnsi="Calibri"/>
          <w:b/>
          <w:sz w:val="28"/>
          <w:lang w:eastAsia="en-US"/>
        </w:rPr>
      </w:pPr>
      <w:r w:rsidRPr="009004C3">
        <w:rPr>
          <w:rFonts w:ascii="Calibri" w:hAnsi="Calibri"/>
          <w:b/>
          <w:sz w:val="28"/>
          <w:lang w:eastAsia="en-US"/>
        </w:rPr>
        <w:t>Orders of the day</w:t>
      </w:r>
    </w:p>
    <w:p w14:paraId="328880D0" w14:textId="77777777" w:rsidR="009004C3" w:rsidRPr="009004C3" w:rsidRDefault="009004C3" w:rsidP="005257C3">
      <w:pPr>
        <w:spacing w:before="360" w:after="120"/>
        <w:jc w:val="center"/>
        <w:rPr>
          <w:rFonts w:ascii="Calibri" w:hAnsi="Calibri"/>
          <w:b/>
          <w:szCs w:val="24"/>
          <w:lang w:val="en-AU"/>
        </w:rPr>
      </w:pPr>
      <w:r w:rsidRPr="009004C3">
        <w:rPr>
          <w:rFonts w:ascii="Calibri" w:hAnsi="Calibri"/>
          <w:b/>
          <w:iCs/>
          <w:szCs w:val="24"/>
          <w:lang w:val="en-AU"/>
        </w:rPr>
        <w:t>Four months following when the Government review of the</w:t>
      </w:r>
      <w:r w:rsidRPr="009004C3">
        <w:rPr>
          <w:rFonts w:ascii="Calibri" w:hAnsi="Calibri"/>
          <w:b/>
          <w:iCs/>
          <w:szCs w:val="24"/>
          <w:lang w:val="en-AU"/>
        </w:rPr>
        <w:br/>
      </w:r>
      <w:r w:rsidRPr="009004C3">
        <w:rPr>
          <w:rFonts w:ascii="Calibri" w:hAnsi="Calibri"/>
          <w:b/>
          <w:i/>
          <w:szCs w:val="24"/>
          <w:lang w:val="en-AU"/>
        </w:rPr>
        <w:t>Integrity Commission Act 2018</w:t>
      </w:r>
      <w:r w:rsidRPr="009004C3">
        <w:rPr>
          <w:rFonts w:ascii="Calibri" w:hAnsi="Calibri"/>
          <w:b/>
          <w:szCs w:val="24"/>
          <w:lang w:val="en-AU"/>
        </w:rPr>
        <w:t xml:space="preserve"> becomes available</w:t>
      </w:r>
    </w:p>
    <w:p w14:paraId="39C273A5" w14:textId="77777777" w:rsidR="009004C3" w:rsidRPr="009004C3" w:rsidRDefault="009004C3" w:rsidP="005257C3">
      <w:pPr>
        <w:tabs>
          <w:tab w:val="right" w:pos="567"/>
          <w:tab w:val="left" w:pos="1134"/>
        </w:tabs>
        <w:spacing w:before="120" w:after="120"/>
        <w:ind w:left="1134" w:hanging="1134"/>
        <w:rPr>
          <w:rFonts w:ascii="Calibri" w:hAnsi="Calibri"/>
          <w:szCs w:val="24"/>
          <w:lang w:val="en-AU"/>
        </w:rPr>
      </w:pPr>
      <w:r w:rsidRPr="009004C3">
        <w:rPr>
          <w:rFonts w:ascii="Calibri" w:hAnsi="Calibri"/>
          <w:szCs w:val="24"/>
          <w:lang w:val="en-AU"/>
        </w:rPr>
        <w:tab/>
      </w:r>
      <w:r w:rsidR="005257C3">
        <w:rPr>
          <w:rFonts w:ascii="Calibri" w:hAnsi="Calibri"/>
          <w:szCs w:val="24"/>
          <w:lang w:val="en-AU"/>
        </w:rPr>
        <w:t>1</w:t>
      </w:r>
      <w:r w:rsidRPr="009004C3">
        <w:rPr>
          <w:rFonts w:ascii="Calibri" w:hAnsi="Calibri"/>
          <w:szCs w:val="24"/>
          <w:lang w:val="en-AU"/>
        </w:rPr>
        <w:tab/>
      </w:r>
      <w:r w:rsidRPr="009004C3">
        <w:rPr>
          <w:rFonts w:ascii="Calibri" w:hAnsi="Calibri"/>
          <w:b/>
          <w:szCs w:val="24"/>
          <w:lang w:val="en-AU"/>
        </w:rPr>
        <w:t>JUSTICE AND COMMUNITY SAFETY—STANDING COMMITTEE</w:t>
      </w:r>
      <w:r w:rsidRPr="009004C3">
        <w:rPr>
          <w:rFonts w:ascii="Calibri" w:hAnsi="Calibri"/>
          <w:szCs w:val="24"/>
          <w:lang w:val="en-AU"/>
        </w:rPr>
        <w:t>: Presentation of report on the Integrity Commission Amendment Bill 2022 (No 2), pursuant to order of the Assembly of 24 November 2022.</w:t>
      </w:r>
    </w:p>
    <w:p w14:paraId="73DB50BD" w14:textId="77777777" w:rsidR="009004C3" w:rsidRPr="009004C3" w:rsidRDefault="009004C3" w:rsidP="005257C3">
      <w:pPr>
        <w:tabs>
          <w:tab w:val="right" w:pos="498"/>
          <w:tab w:val="left" w:pos="628"/>
        </w:tabs>
        <w:spacing w:before="240"/>
        <w:ind w:left="629" w:hanging="629"/>
        <w:jc w:val="center"/>
        <w:rPr>
          <w:rFonts w:ascii="Calibri" w:hAnsi="Calibri"/>
          <w:b/>
          <w:bCs/>
          <w:szCs w:val="24"/>
          <w:lang w:val="en-AU"/>
        </w:rPr>
      </w:pPr>
      <w:r w:rsidRPr="009004C3">
        <w:rPr>
          <w:rFonts w:ascii="Calibri" w:hAnsi="Calibri"/>
          <w:b/>
          <w:bCs/>
          <w:szCs w:val="24"/>
          <w:lang w:val="en-AU"/>
        </w:rPr>
        <w:t>29 February 2024</w:t>
      </w:r>
    </w:p>
    <w:p w14:paraId="3FB54DA8" w14:textId="77777777" w:rsidR="009004C3" w:rsidRPr="009004C3" w:rsidRDefault="009004C3" w:rsidP="005257C3">
      <w:pPr>
        <w:tabs>
          <w:tab w:val="right" w:pos="567"/>
        </w:tabs>
        <w:spacing w:before="120" w:after="120"/>
        <w:ind w:left="1134" w:hanging="1134"/>
        <w:rPr>
          <w:rFonts w:ascii="Calibri" w:hAnsi="Calibri"/>
          <w:szCs w:val="24"/>
          <w:lang w:val="en-AU"/>
        </w:rPr>
      </w:pPr>
      <w:r w:rsidRPr="009004C3">
        <w:rPr>
          <w:rFonts w:ascii="Calibri" w:hAnsi="Calibri"/>
          <w:szCs w:val="24"/>
          <w:lang w:val="en-AU"/>
        </w:rPr>
        <w:tab/>
      </w:r>
      <w:r w:rsidR="005257C3">
        <w:rPr>
          <w:rFonts w:ascii="Calibri" w:hAnsi="Calibri"/>
          <w:szCs w:val="24"/>
          <w:lang w:val="en-AU"/>
        </w:rPr>
        <w:t>2</w:t>
      </w:r>
      <w:r w:rsidRPr="009004C3">
        <w:rPr>
          <w:rFonts w:ascii="Calibri" w:hAnsi="Calibri"/>
          <w:szCs w:val="24"/>
          <w:lang w:val="en-AU"/>
        </w:rPr>
        <w:tab/>
      </w:r>
      <w:r w:rsidRPr="009004C3">
        <w:rPr>
          <w:rFonts w:ascii="Calibri" w:hAnsi="Calibri"/>
          <w:b/>
          <w:caps/>
          <w:szCs w:val="24"/>
          <w:lang w:val="en-AU"/>
        </w:rPr>
        <w:t>voluntary assisted dying bill 2023—select committee</w:t>
      </w:r>
      <w:r w:rsidRPr="009004C3">
        <w:rPr>
          <w:rFonts w:ascii="Calibri" w:hAnsi="Calibri"/>
          <w:szCs w:val="24"/>
          <w:lang w:val="en-AU"/>
        </w:rPr>
        <w:t>: Presentation of report on the Voluntary Assisted Dying Bill 2023, and any other related matters, pursuant to order of the Assembly of 31 October 2023.</w:t>
      </w:r>
    </w:p>
    <w:p w14:paraId="29710E8F" w14:textId="77777777" w:rsidR="009004C3" w:rsidRPr="009004C3" w:rsidRDefault="009004C3" w:rsidP="005257C3">
      <w:pPr>
        <w:tabs>
          <w:tab w:val="right" w:pos="498"/>
          <w:tab w:val="left" w:pos="628"/>
        </w:tabs>
        <w:spacing w:before="240"/>
        <w:ind w:left="629" w:hanging="629"/>
        <w:jc w:val="center"/>
        <w:rPr>
          <w:rFonts w:ascii="Calibri" w:hAnsi="Calibri"/>
          <w:b/>
          <w:bCs/>
          <w:szCs w:val="24"/>
          <w:lang w:val="en-AU"/>
        </w:rPr>
      </w:pPr>
      <w:r w:rsidRPr="009004C3">
        <w:rPr>
          <w:rFonts w:ascii="Calibri" w:hAnsi="Calibri"/>
          <w:b/>
          <w:bCs/>
          <w:szCs w:val="24"/>
          <w:lang w:val="en-AU"/>
        </w:rPr>
        <w:t>14 March 2024</w:t>
      </w:r>
    </w:p>
    <w:p w14:paraId="71484655" w14:textId="77777777" w:rsidR="009004C3" w:rsidRPr="009004C3" w:rsidRDefault="009004C3" w:rsidP="005257C3">
      <w:pPr>
        <w:tabs>
          <w:tab w:val="right" w:pos="567"/>
          <w:tab w:val="left" w:pos="1134"/>
        </w:tabs>
        <w:spacing w:before="120" w:after="120"/>
        <w:ind w:left="1134" w:hanging="1134"/>
        <w:rPr>
          <w:rFonts w:ascii="Calibri" w:hAnsi="Calibri"/>
          <w:szCs w:val="24"/>
          <w:lang w:val="en-AU"/>
        </w:rPr>
      </w:pPr>
      <w:r w:rsidRPr="009004C3">
        <w:rPr>
          <w:rFonts w:ascii="Calibri" w:hAnsi="Calibri"/>
          <w:szCs w:val="24"/>
          <w:lang w:val="en-AU"/>
        </w:rPr>
        <w:tab/>
      </w:r>
      <w:r w:rsidR="005257C3">
        <w:rPr>
          <w:rFonts w:ascii="Calibri" w:hAnsi="Calibri"/>
          <w:szCs w:val="24"/>
          <w:lang w:val="en-AU"/>
        </w:rPr>
        <w:t>3</w:t>
      </w:r>
      <w:r w:rsidRPr="009004C3">
        <w:rPr>
          <w:rFonts w:ascii="Calibri" w:hAnsi="Calibri"/>
          <w:szCs w:val="24"/>
          <w:lang w:val="en-AU"/>
        </w:rPr>
        <w:tab/>
      </w:r>
      <w:r w:rsidRPr="009004C3">
        <w:rPr>
          <w:rFonts w:ascii="Calibri" w:hAnsi="Calibri"/>
          <w:b/>
          <w:szCs w:val="24"/>
          <w:lang w:val="en-AU"/>
        </w:rPr>
        <w:t>JUSTICE AND COMMUNITY SAFETY—STANDING COMMITTEE</w:t>
      </w:r>
      <w:r w:rsidRPr="009004C3">
        <w:rPr>
          <w:rFonts w:ascii="Calibri" w:hAnsi="Calibri"/>
          <w:szCs w:val="24"/>
          <w:lang w:val="en-AU"/>
        </w:rPr>
        <w:t>: Presentation of report on the Crimes Legislation Amendment Bill 2023, pursuant to order of the Assembly of 28 November 2023.</w:t>
      </w:r>
    </w:p>
    <w:p w14:paraId="7CBF2888" w14:textId="77777777" w:rsidR="009004C3" w:rsidRPr="009004C3" w:rsidRDefault="009004C3" w:rsidP="005257C3">
      <w:pPr>
        <w:tabs>
          <w:tab w:val="right" w:pos="567"/>
          <w:tab w:val="left" w:pos="1134"/>
        </w:tabs>
        <w:spacing w:before="120" w:after="120"/>
        <w:ind w:left="1134" w:hanging="1134"/>
        <w:rPr>
          <w:rFonts w:ascii="Calibri" w:hAnsi="Calibri"/>
          <w:szCs w:val="24"/>
          <w:lang w:val="en-AU"/>
        </w:rPr>
      </w:pPr>
      <w:r w:rsidRPr="009004C3">
        <w:rPr>
          <w:rFonts w:ascii="Calibri" w:hAnsi="Calibri"/>
          <w:szCs w:val="24"/>
          <w:lang w:val="en-AU"/>
        </w:rPr>
        <w:tab/>
      </w:r>
      <w:r w:rsidR="005257C3">
        <w:rPr>
          <w:rFonts w:ascii="Calibri" w:hAnsi="Calibri"/>
          <w:szCs w:val="24"/>
          <w:lang w:val="en-AU"/>
        </w:rPr>
        <w:t>4</w:t>
      </w:r>
      <w:r w:rsidRPr="009004C3">
        <w:rPr>
          <w:rFonts w:ascii="Calibri" w:hAnsi="Calibri"/>
          <w:szCs w:val="24"/>
          <w:lang w:val="en-AU"/>
        </w:rPr>
        <w:tab/>
      </w:r>
      <w:r w:rsidRPr="009004C3">
        <w:rPr>
          <w:rFonts w:ascii="Calibri" w:hAnsi="Calibri"/>
          <w:b/>
          <w:szCs w:val="24"/>
          <w:lang w:val="en-AU"/>
        </w:rPr>
        <w:t>JUSTICE AND COMMUNITY SAFETY—STANDING COMMITTEE</w:t>
      </w:r>
      <w:r w:rsidRPr="009004C3">
        <w:rPr>
          <w:rFonts w:ascii="Calibri" w:hAnsi="Calibri"/>
          <w:szCs w:val="24"/>
          <w:lang w:val="en-AU"/>
        </w:rPr>
        <w:t>: Presentation of report on the Parentage (Surrogacy) Amendment Bill 2023, pursuant to order of the Assembly of 28 November 2023.</w:t>
      </w:r>
    </w:p>
    <w:p w14:paraId="4C82DAC6" w14:textId="77777777" w:rsidR="009004C3" w:rsidRPr="009004C3" w:rsidRDefault="009004C3" w:rsidP="005257C3">
      <w:pPr>
        <w:tabs>
          <w:tab w:val="right" w:pos="567"/>
          <w:tab w:val="left" w:pos="1134"/>
        </w:tabs>
        <w:spacing w:before="120" w:after="120"/>
        <w:ind w:left="1134" w:hanging="1134"/>
        <w:rPr>
          <w:rFonts w:ascii="Calibri" w:hAnsi="Calibri"/>
          <w:szCs w:val="24"/>
          <w:lang w:val="en-AU"/>
        </w:rPr>
      </w:pPr>
      <w:r w:rsidRPr="009004C3">
        <w:rPr>
          <w:rFonts w:ascii="Calibri" w:hAnsi="Calibri"/>
          <w:szCs w:val="24"/>
          <w:lang w:val="en-AU"/>
        </w:rPr>
        <w:tab/>
      </w:r>
      <w:r w:rsidR="005257C3">
        <w:rPr>
          <w:rFonts w:ascii="Calibri" w:hAnsi="Calibri"/>
          <w:szCs w:val="24"/>
          <w:lang w:val="en-AU"/>
        </w:rPr>
        <w:t>5</w:t>
      </w:r>
      <w:r w:rsidRPr="009004C3">
        <w:rPr>
          <w:rFonts w:ascii="Calibri" w:hAnsi="Calibri"/>
          <w:szCs w:val="24"/>
          <w:lang w:val="en-AU"/>
        </w:rPr>
        <w:tab/>
      </w:r>
      <w:r w:rsidRPr="009004C3">
        <w:rPr>
          <w:rFonts w:ascii="Calibri" w:hAnsi="Calibri"/>
          <w:b/>
          <w:szCs w:val="24"/>
          <w:lang w:val="en-AU"/>
        </w:rPr>
        <w:t>JUSTICE AND COMMUNITY SAFETY—STANDING COMMITTEE</w:t>
      </w:r>
      <w:r w:rsidRPr="009004C3">
        <w:rPr>
          <w:rFonts w:ascii="Calibri" w:hAnsi="Calibri"/>
          <w:szCs w:val="24"/>
          <w:lang w:val="en-AU"/>
        </w:rPr>
        <w:t>: Presentation of report on the Sexual, Family and Personal Violence Legislation Amendment Bill 2023, pursuant to order of the Assembly of 28 November 2023.</w:t>
      </w:r>
    </w:p>
    <w:p w14:paraId="530FB106" w14:textId="77777777" w:rsidR="009004C3" w:rsidRPr="009004C3" w:rsidRDefault="009004C3" w:rsidP="005257C3">
      <w:pPr>
        <w:keepNext/>
        <w:keepLines/>
        <w:tabs>
          <w:tab w:val="right" w:pos="498"/>
          <w:tab w:val="left" w:pos="628"/>
        </w:tabs>
        <w:spacing w:before="240"/>
        <w:ind w:left="629" w:hanging="629"/>
        <w:jc w:val="center"/>
        <w:rPr>
          <w:rFonts w:ascii="Calibri" w:hAnsi="Calibri"/>
          <w:b/>
          <w:bCs/>
          <w:szCs w:val="24"/>
          <w:lang w:val="en-AU" w:eastAsia="en-US"/>
        </w:rPr>
      </w:pPr>
      <w:r w:rsidRPr="009004C3">
        <w:rPr>
          <w:rFonts w:ascii="Calibri" w:hAnsi="Calibri"/>
          <w:b/>
          <w:bCs/>
          <w:szCs w:val="24"/>
          <w:lang w:val="en-AU" w:eastAsia="en-US"/>
        </w:rPr>
        <w:lastRenderedPageBreak/>
        <w:t>30 March 2024</w:t>
      </w:r>
    </w:p>
    <w:p w14:paraId="1C071DE1" w14:textId="77777777" w:rsidR="009004C3" w:rsidRPr="009004C3" w:rsidRDefault="009004C3" w:rsidP="005257C3">
      <w:pPr>
        <w:keepNext/>
        <w:keepLines/>
        <w:tabs>
          <w:tab w:val="right" w:pos="567"/>
          <w:tab w:val="left" w:pos="1134"/>
        </w:tabs>
        <w:spacing w:before="120" w:after="120"/>
        <w:ind w:left="1134" w:hanging="1134"/>
        <w:rPr>
          <w:rFonts w:ascii="Calibri" w:hAnsi="Calibri"/>
          <w:szCs w:val="24"/>
          <w:lang w:val="en-AU" w:eastAsia="en-US"/>
        </w:rPr>
      </w:pPr>
      <w:r w:rsidRPr="009004C3">
        <w:rPr>
          <w:rFonts w:ascii="Calibri" w:hAnsi="Calibri"/>
          <w:szCs w:val="24"/>
          <w:lang w:val="en-AU" w:eastAsia="en-US"/>
        </w:rPr>
        <w:tab/>
      </w:r>
      <w:r w:rsidR="005257C3">
        <w:rPr>
          <w:rFonts w:ascii="Calibri" w:hAnsi="Calibri"/>
          <w:szCs w:val="24"/>
          <w:lang w:val="en-AU" w:eastAsia="en-US"/>
        </w:rPr>
        <w:t>6</w:t>
      </w:r>
      <w:r w:rsidRPr="009004C3">
        <w:rPr>
          <w:rFonts w:ascii="Calibri" w:hAnsi="Calibri"/>
          <w:szCs w:val="24"/>
          <w:lang w:val="en-AU" w:eastAsia="en-US"/>
        </w:rPr>
        <w:tab/>
      </w:r>
      <w:r w:rsidRPr="009004C3">
        <w:rPr>
          <w:rFonts w:ascii="Calibri" w:hAnsi="Calibri"/>
          <w:b/>
          <w:szCs w:val="24"/>
          <w:lang w:val="en-AU" w:eastAsia="en-US"/>
        </w:rPr>
        <w:t>PLANNING, TRANSPORT AND CITY SERVICES—STANDING COMMITTEE</w:t>
      </w:r>
      <w:r w:rsidRPr="009004C3">
        <w:rPr>
          <w:rFonts w:ascii="Calibri" w:hAnsi="Calibri"/>
          <w:szCs w:val="24"/>
          <w:lang w:val="en-AU" w:eastAsia="en-US"/>
        </w:rPr>
        <w:t>: Presentation of report on the Property Developers Bill 2023, pursuant to order of the Assembly of 30 November 2023.</w:t>
      </w:r>
    </w:p>
    <w:p w14:paraId="58120D64" w14:textId="77777777" w:rsidR="009004C3" w:rsidRPr="009004C3" w:rsidRDefault="009004C3" w:rsidP="005257C3">
      <w:pPr>
        <w:keepNext/>
        <w:keepLines/>
        <w:spacing w:before="240" w:after="480"/>
        <w:jc w:val="center"/>
        <w:rPr>
          <w:rFonts w:ascii="Calibri" w:hAnsi="Calibri"/>
          <w:b/>
          <w:sz w:val="28"/>
          <w:lang w:val="en-AU"/>
        </w:rPr>
      </w:pPr>
      <w:r w:rsidRPr="009004C3">
        <w:rPr>
          <w:rFonts w:ascii="Calibri" w:hAnsi="Calibri"/>
          <w:b/>
          <w:sz w:val="28"/>
          <w:lang w:val="en-AU"/>
        </w:rPr>
        <w:t>______________________________</w:t>
      </w:r>
    </w:p>
    <w:p w14:paraId="47988833" w14:textId="77777777" w:rsidR="009004C3" w:rsidRPr="009004C3" w:rsidRDefault="009004C3" w:rsidP="005257C3">
      <w:pPr>
        <w:keepNext/>
        <w:keepLines/>
        <w:spacing w:before="240" w:after="240"/>
        <w:jc w:val="center"/>
        <w:rPr>
          <w:rFonts w:ascii="Calibri" w:hAnsi="Calibri"/>
          <w:b/>
          <w:sz w:val="28"/>
          <w:lang w:val="en-AU"/>
        </w:rPr>
      </w:pPr>
      <w:r w:rsidRPr="009004C3">
        <w:rPr>
          <w:rFonts w:ascii="Calibri" w:hAnsi="Calibri"/>
          <w:b/>
          <w:sz w:val="28"/>
          <w:lang w:val="en-AU"/>
        </w:rPr>
        <w:t>QUESTIONS ON NOTICE</w:t>
      </w:r>
    </w:p>
    <w:p w14:paraId="41ADE252" w14:textId="77777777" w:rsidR="009004C3" w:rsidRPr="009004C3" w:rsidRDefault="009004C3" w:rsidP="005257C3">
      <w:pPr>
        <w:spacing w:before="120" w:after="120"/>
        <w:rPr>
          <w:rFonts w:ascii="Calibri" w:hAnsi="Calibri"/>
          <w:lang w:val="en-AU"/>
        </w:rPr>
      </w:pPr>
      <w:r w:rsidRPr="009004C3">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46D03CCE" w14:textId="77777777" w:rsidR="009004C3" w:rsidRPr="009004C3" w:rsidRDefault="009004C3" w:rsidP="005257C3">
      <w:pPr>
        <w:spacing w:before="120" w:after="120"/>
        <w:rPr>
          <w:rFonts w:ascii="Calibri" w:hAnsi="Calibri"/>
          <w:szCs w:val="24"/>
          <w:lang w:val="en-NZ"/>
        </w:rPr>
      </w:pPr>
      <w:r w:rsidRPr="009004C3">
        <w:rPr>
          <w:rFonts w:ascii="Calibri" w:hAnsi="Calibri"/>
          <w:szCs w:val="24"/>
          <w:lang w:val="en-NZ"/>
        </w:rPr>
        <w:t xml:space="preserve">A Questions on Notice Paper will be issued on the Friday of a sitting week, containing the text of all questions on notice lodged that week and can be accessed at </w:t>
      </w:r>
      <w:hyperlink r:id="rId28" w:history="1">
        <w:r w:rsidRPr="009004C3">
          <w:rPr>
            <w:rFonts w:ascii="Calibri" w:hAnsi="Calibri"/>
            <w:color w:val="0000FF"/>
            <w:szCs w:val="24"/>
            <w:lang w:val="en-AU"/>
          </w:rPr>
          <w:t>www.parliament.act.gov.au/parliamentary-business/in-the-chamber/chamber-documents</w:t>
        </w:r>
      </w:hyperlink>
      <w:r w:rsidRPr="009004C3">
        <w:rPr>
          <w:rFonts w:ascii="Calibri" w:hAnsi="Calibri"/>
          <w:szCs w:val="24"/>
          <w:lang w:val="en-NZ"/>
        </w:rPr>
        <w:t>.</w:t>
      </w:r>
    </w:p>
    <w:p w14:paraId="3DB97C95" w14:textId="77777777" w:rsidR="009004C3" w:rsidRPr="009004C3" w:rsidRDefault="009004C3" w:rsidP="005257C3">
      <w:pPr>
        <w:keepNext/>
        <w:keepLines/>
        <w:tabs>
          <w:tab w:val="right" w:pos="567"/>
          <w:tab w:val="left" w:pos="1134"/>
        </w:tabs>
        <w:spacing w:before="360" w:after="360"/>
        <w:jc w:val="center"/>
        <w:rPr>
          <w:rFonts w:ascii="Calibri" w:hAnsi="Calibri"/>
          <w:b/>
          <w:i/>
          <w:szCs w:val="24"/>
          <w:lang w:val="en-AU"/>
        </w:rPr>
      </w:pPr>
      <w:bookmarkStart w:id="0" w:name="_Hlk130803092"/>
      <w:r w:rsidRPr="009004C3">
        <w:rPr>
          <w:rFonts w:ascii="Calibri" w:hAnsi="Calibri"/>
          <w:b/>
          <w:i/>
          <w:szCs w:val="24"/>
          <w:lang w:val="en-AU"/>
        </w:rPr>
        <w:t>Unanswered question</w:t>
      </w:r>
    </w:p>
    <w:p w14:paraId="0FED407D" w14:textId="77777777" w:rsidR="009004C3" w:rsidRPr="009004C3" w:rsidRDefault="009004C3" w:rsidP="005257C3">
      <w:pPr>
        <w:spacing w:after="160" w:line="259" w:lineRule="auto"/>
        <w:ind w:firstLine="567"/>
        <w:rPr>
          <w:rFonts w:ascii="Calibri" w:hAnsi="Calibri" w:cs="Calibri"/>
          <w:szCs w:val="24"/>
        </w:rPr>
      </w:pPr>
      <w:r w:rsidRPr="009004C3">
        <w:rPr>
          <w:rFonts w:ascii="Calibri" w:hAnsi="Calibri"/>
          <w:lang w:val="fr-FR"/>
        </w:rPr>
        <w:t>1527.</w:t>
      </w:r>
    </w:p>
    <w:bookmarkEnd w:id="0"/>
    <w:p w14:paraId="1BCFC584" w14:textId="77777777" w:rsidR="009004C3" w:rsidRPr="009004C3" w:rsidRDefault="009004C3" w:rsidP="005257C3">
      <w:pPr>
        <w:keepNext/>
        <w:keepLines/>
        <w:tabs>
          <w:tab w:val="center" w:pos="7513"/>
        </w:tabs>
        <w:spacing w:before="600"/>
        <w:rPr>
          <w:rFonts w:ascii="Calibri" w:hAnsi="Calibri"/>
          <w:b/>
          <w:lang w:val="en-AU"/>
        </w:rPr>
      </w:pPr>
      <w:r w:rsidRPr="009004C3">
        <w:rPr>
          <w:rFonts w:ascii="Calibri" w:hAnsi="Calibri"/>
          <w:b/>
          <w:lang w:val="en-AU"/>
        </w:rPr>
        <w:tab/>
        <w:t>T Duncan</w:t>
      </w:r>
    </w:p>
    <w:p w14:paraId="0CD92515" w14:textId="77777777" w:rsidR="009004C3" w:rsidRPr="009004C3" w:rsidRDefault="009004C3" w:rsidP="005257C3">
      <w:pPr>
        <w:keepLines/>
        <w:tabs>
          <w:tab w:val="center" w:pos="7655"/>
        </w:tabs>
        <w:rPr>
          <w:rFonts w:ascii="Calibri" w:hAnsi="Calibri"/>
          <w:lang w:val="en-AU"/>
        </w:rPr>
      </w:pPr>
      <w:r w:rsidRPr="009004C3">
        <w:rPr>
          <w:rFonts w:ascii="Calibri" w:hAnsi="Calibri"/>
          <w:lang w:val="en-AU"/>
        </w:rPr>
        <w:tab/>
        <w:t>Clerk of the Legislative Assembly</w:t>
      </w:r>
    </w:p>
    <w:p w14:paraId="01705F17" w14:textId="77777777" w:rsidR="009004C3" w:rsidRPr="009004C3" w:rsidRDefault="009004C3" w:rsidP="005257C3">
      <w:pPr>
        <w:tabs>
          <w:tab w:val="right" w:pos="580"/>
        </w:tabs>
        <w:spacing w:before="240" w:after="480"/>
        <w:ind w:left="567" w:hanging="567"/>
        <w:jc w:val="center"/>
        <w:rPr>
          <w:rFonts w:ascii="Times New Roman" w:hAnsi="Times New Roman"/>
          <w:b/>
          <w:lang w:eastAsia="en-US"/>
        </w:rPr>
      </w:pPr>
      <w:r w:rsidRPr="009004C3">
        <w:rPr>
          <w:rFonts w:ascii="Times New Roman" w:hAnsi="Times New Roman"/>
          <w:lang w:eastAsia="en-US"/>
        </w:rPr>
        <w:t>___________________________________</w:t>
      </w:r>
    </w:p>
    <w:p w14:paraId="4EFC9B45" w14:textId="77777777" w:rsidR="009004C3" w:rsidRPr="009004C3" w:rsidRDefault="009004C3" w:rsidP="005257C3">
      <w:pPr>
        <w:spacing w:before="240" w:after="240"/>
        <w:jc w:val="center"/>
        <w:rPr>
          <w:rFonts w:ascii="Calibri" w:hAnsi="Calibri"/>
          <w:b/>
          <w:sz w:val="28"/>
          <w:lang w:eastAsia="en-US"/>
        </w:rPr>
      </w:pPr>
      <w:r w:rsidRPr="009004C3">
        <w:rPr>
          <w:rFonts w:ascii="Calibri" w:hAnsi="Calibri"/>
          <w:b/>
          <w:sz w:val="28"/>
          <w:lang w:eastAsia="en-US"/>
        </w:rPr>
        <w:t>GOVERNMENT TO RESPOND TO PETITIONS</w:t>
      </w:r>
    </w:p>
    <w:p w14:paraId="4BDD7C76" w14:textId="77777777" w:rsidR="009004C3" w:rsidRPr="009004C3" w:rsidRDefault="009004C3" w:rsidP="005257C3">
      <w:pPr>
        <w:tabs>
          <w:tab w:val="right" w:pos="580"/>
        </w:tabs>
        <w:spacing w:after="120"/>
        <w:jc w:val="center"/>
        <w:rPr>
          <w:rFonts w:ascii="Calibri" w:hAnsi="Calibri"/>
          <w:szCs w:val="24"/>
          <w:lang w:eastAsia="en-US"/>
        </w:rPr>
      </w:pPr>
      <w:r w:rsidRPr="009004C3">
        <w:rPr>
          <w:rFonts w:ascii="Calibri" w:hAnsi="Calibri"/>
          <w:szCs w:val="24"/>
          <w:lang w:eastAsia="en-US"/>
        </w:rPr>
        <w:t>(in accordance with standing order 100)</w:t>
      </w:r>
    </w:p>
    <w:p w14:paraId="0AFC8A5F" w14:textId="77777777" w:rsidR="009004C3" w:rsidRPr="009004C3" w:rsidRDefault="009004C3" w:rsidP="005257C3">
      <w:pPr>
        <w:tabs>
          <w:tab w:val="right" w:pos="580"/>
        </w:tabs>
        <w:spacing w:before="240"/>
        <w:ind w:left="567" w:hanging="567"/>
        <w:rPr>
          <w:rFonts w:ascii="Calibri" w:hAnsi="Calibri"/>
          <w:b/>
          <w:bCs/>
          <w:lang w:eastAsia="en-US"/>
        </w:rPr>
      </w:pPr>
      <w:r w:rsidRPr="009004C3">
        <w:rPr>
          <w:rFonts w:ascii="Calibri" w:hAnsi="Calibri"/>
          <w:b/>
          <w:bCs/>
          <w:lang w:eastAsia="en-US"/>
        </w:rPr>
        <w:t>28 February 2024</w:t>
      </w:r>
    </w:p>
    <w:p w14:paraId="15550747" w14:textId="77777777" w:rsidR="009004C3" w:rsidRPr="009004C3" w:rsidRDefault="009004C3" w:rsidP="005257C3">
      <w:pPr>
        <w:tabs>
          <w:tab w:val="right" w:pos="580"/>
        </w:tabs>
        <w:spacing w:before="240"/>
        <w:ind w:left="567" w:hanging="567"/>
        <w:rPr>
          <w:rFonts w:ascii="Calibri" w:hAnsi="Calibri"/>
          <w:lang w:eastAsia="en-US"/>
        </w:rPr>
      </w:pPr>
      <w:r w:rsidRPr="009004C3">
        <w:rPr>
          <w:rFonts w:ascii="Calibri" w:hAnsi="Calibri"/>
          <w:lang w:eastAsia="en-US"/>
        </w:rPr>
        <w:t>Police presence at Kippax shops—Minister for Police and Emergency Services—Petitions lodged by Mr Cain (e-Pet 021-23 and Pet 030-23).</w:t>
      </w:r>
    </w:p>
    <w:p w14:paraId="7A04DB13" w14:textId="77777777" w:rsidR="009004C3" w:rsidRPr="009004C3" w:rsidRDefault="009004C3" w:rsidP="005257C3">
      <w:pPr>
        <w:tabs>
          <w:tab w:val="right" w:pos="580"/>
        </w:tabs>
        <w:spacing w:before="240"/>
        <w:ind w:left="567" w:hanging="567"/>
        <w:rPr>
          <w:rFonts w:ascii="Calibri" w:hAnsi="Calibri"/>
          <w:b/>
          <w:bCs/>
          <w:lang w:eastAsia="en-US"/>
        </w:rPr>
      </w:pPr>
      <w:r w:rsidRPr="009004C3">
        <w:rPr>
          <w:rFonts w:ascii="Calibri" w:hAnsi="Calibri"/>
          <w:b/>
          <w:bCs/>
          <w:lang w:eastAsia="en-US"/>
        </w:rPr>
        <w:t>7 May 2024</w:t>
      </w:r>
    </w:p>
    <w:p w14:paraId="27554F28" w14:textId="77777777" w:rsidR="009004C3" w:rsidRPr="009004C3" w:rsidRDefault="009004C3" w:rsidP="005257C3">
      <w:pPr>
        <w:tabs>
          <w:tab w:val="right" w:pos="580"/>
        </w:tabs>
        <w:spacing w:before="240"/>
        <w:ind w:left="567" w:hanging="567"/>
        <w:rPr>
          <w:rFonts w:ascii="Calibri" w:hAnsi="Calibri"/>
          <w:lang w:eastAsia="en-US"/>
        </w:rPr>
      </w:pPr>
      <w:r w:rsidRPr="009004C3">
        <w:rPr>
          <w:rFonts w:ascii="Calibri" w:hAnsi="Calibri"/>
          <w:lang w:eastAsia="en-US"/>
        </w:rPr>
        <w:t>Access roads to connect Tralee to the Monaro Highway—Minister for Planning—Petition lodged by Mr Parton (e-Pet 031-23).</w:t>
      </w:r>
    </w:p>
    <w:p w14:paraId="0ECA70B3" w14:textId="77777777" w:rsidR="009004C3" w:rsidRPr="009004C3" w:rsidRDefault="009004C3" w:rsidP="005257C3">
      <w:pPr>
        <w:tabs>
          <w:tab w:val="right" w:pos="580"/>
        </w:tabs>
        <w:spacing w:before="240"/>
        <w:ind w:left="567" w:hanging="567"/>
        <w:rPr>
          <w:rFonts w:ascii="Calibri" w:hAnsi="Calibri"/>
          <w:i/>
          <w:iCs/>
          <w:lang w:eastAsia="en-US"/>
        </w:rPr>
      </w:pPr>
      <w:r w:rsidRPr="009004C3">
        <w:rPr>
          <w:rFonts w:ascii="Calibri" w:hAnsi="Calibri"/>
          <w:lang w:eastAsia="en-US"/>
        </w:rPr>
        <w:t xml:space="preserve">Use of good character references in child sexual abuse processes—Attorney-General—Petition lodged by Mr Braddock (e-Pet 027-23). </w:t>
      </w:r>
      <w:r w:rsidRPr="009004C3">
        <w:rPr>
          <w:rFonts w:ascii="Calibri" w:hAnsi="Calibri"/>
          <w:i/>
          <w:iCs/>
          <w:lang w:eastAsia="en-US"/>
        </w:rPr>
        <w:t>(Referred to the Standing Committee on Justice and Community Safety on 6 February 2024.)</w:t>
      </w:r>
    </w:p>
    <w:p w14:paraId="07523B3A" w14:textId="77777777" w:rsidR="009004C3" w:rsidRPr="009004C3" w:rsidRDefault="009004C3" w:rsidP="005257C3">
      <w:pPr>
        <w:tabs>
          <w:tab w:val="right" w:pos="580"/>
        </w:tabs>
        <w:spacing w:before="240" w:after="480"/>
        <w:ind w:left="1134" w:hanging="1134"/>
        <w:jc w:val="center"/>
        <w:rPr>
          <w:rFonts w:ascii="Calibri" w:hAnsi="Calibri"/>
          <w:lang w:eastAsia="en-US"/>
        </w:rPr>
      </w:pPr>
      <w:r w:rsidRPr="009004C3">
        <w:rPr>
          <w:rFonts w:ascii="Calibri" w:hAnsi="Calibri"/>
          <w:lang w:eastAsia="en-US"/>
        </w:rPr>
        <w:t>___________________________________</w:t>
      </w:r>
    </w:p>
    <w:p w14:paraId="78B6DC62" w14:textId="77777777" w:rsidR="009004C3" w:rsidRPr="009004C3" w:rsidRDefault="009004C3" w:rsidP="005257C3">
      <w:pPr>
        <w:tabs>
          <w:tab w:val="right" w:pos="580"/>
        </w:tabs>
        <w:spacing w:before="240" w:after="240"/>
        <w:jc w:val="center"/>
        <w:rPr>
          <w:rFonts w:ascii="Calibri" w:hAnsi="Calibri"/>
          <w:b/>
          <w:sz w:val="28"/>
          <w:lang w:eastAsia="en-US"/>
        </w:rPr>
      </w:pPr>
      <w:r w:rsidRPr="009004C3">
        <w:rPr>
          <w:rFonts w:ascii="Calibri" w:hAnsi="Calibri"/>
          <w:b/>
          <w:sz w:val="28"/>
          <w:lang w:eastAsia="en-US"/>
        </w:rPr>
        <w:lastRenderedPageBreak/>
        <w:t>COMMITTEES</w:t>
      </w:r>
    </w:p>
    <w:p w14:paraId="1A31A446" w14:textId="77777777" w:rsidR="009004C3" w:rsidRPr="009004C3" w:rsidRDefault="009004C3" w:rsidP="005257C3">
      <w:pPr>
        <w:spacing w:before="120" w:after="120"/>
        <w:rPr>
          <w:rFonts w:ascii="Calibri" w:hAnsi="Calibri"/>
          <w:lang w:val="en-AU" w:eastAsia="en-US"/>
        </w:rPr>
      </w:pPr>
      <w:r w:rsidRPr="009004C3">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7D77D0E4" w14:textId="77777777" w:rsidR="009004C3" w:rsidRPr="009004C3" w:rsidRDefault="009004C3" w:rsidP="005257C3">
      <w:pPr>
        <w:spacing w:before="240" w:after="240"/>
        <w:rPr>
          <w:rFonts w:ascii="Calibri" w:hAnsi="Calibri"/>
          <w:b/>
          <w:sz w:val="28"/>
          <w:lang w:eastAsia="en-US"/>
        </w:rPr>
      </w:pPr>
      <w:r w:rsidRPr="009004C3">
        <w:rPr>
          <w:rFonts w:ascii="Calibri" w:hAnsi="Calibri"/>
          <w:b/>
          <w:sz w:val="28"/>
          <w:lang w:eastAsia="en-US"/>
        </w:rPr>
        <w:t>Standing</w:t>
      </w:r>
    </w:p>
    <w:p w14:paraId="7895B542" w14:textId="77777777" w:rsidR="009004C3" w:rsidRPr="009004C3" w:rsidRDefault="009004C3" w:rsidP="005257C3">
      <w:pPr>
        <w:spacing w:before="120" w:after="240"/>
        <w:rPr>
          <w:rFonts w:ascii="Calibri" w:hAnsi="Calibri"/>
          <w:lang w:val="en-AU" w:eastAsia="en-US"/>
        </w:rPr>
      </w:pPr>
      <w:r w:rsidRPr="009004C3">
        <w:rPr>
          <w:rFonts w:ascii="Calibri" w:hAnsi="Calibri"/>
          <w:lang w:val="en-AU" w:eastAsia="en-US"/>
        </w:rPr>
        <w:t>Pursuant to standing order</w:t>
      </w:r>
    </w:p>
    <w:p w14:paraId="22579DB0" w14:textId="77777777" w:rsidR="009004C3" w:rsidRPr="009004C3" w:rsidRDefault="009004C3" w:rsidP="005257C3">
      <w:pPr>
        <w:keepNext/>
        <w:keepLines/>
        <w:tabs>
          <w:tab w:val="left" w:pos="500"/>
          <w:tab w:val="left" w:pos="960"/>
        </w:tabs>
        <w:spacing w:after="240"/>
        <w:rPr>
          <w:rFonts w:ascii="Calibri" w:hAnsi="Calibri"/>
          <w:lang w:val="en-AU" w:eastAsia="en-US"/>
        </w:rPr>
      </w:pPr>
      <w:r w:rsidRPr="009004C3">
        <w:rPr>
          <w:rFonts w:ascii="Calibri" w:hAnsi="Calibri"/>
          <w:b/>
          <w:lang w:val="en-AU" w:eastAsia="en-US"/>
        </w:rPr>
        <w:t>ADMINISTRATION AND PROCEDURE</w:t>
      </w:r>
      <w:r w:rsidRPr="009004C3">
        <w:rPr>
          <w:rFonts w:ascii="Calibri" w:hAnsi="Calibri"/>
          <w:lang w:val="en-AU" w:eastAsia="en-US"/>
        </w:rPr>
        <w:t xml:space="preserve">: </w:t>
      </w:r>
      <w:r w:rsidRPr="009004C3">
        <w:rPr>
          <w:rFonts w:ascii="Calibri" w:hAnsi="Calibri"/>
          <w:i/>
          <w:lang w:val="en-AU" w:eastAsia="en-US"/>
        </w:rPr>
        <w:t>(Formed 3 November 2020)</w:t>
      </w:r>
      <w:r w:rsidRPr="009004C3">
        <w:rPr>
          <w:rFonts w:ascii="Calibri" w:hAnsi="Calibri"/>
          <w:iCs/>
          <w:lang w:val="en-AU" w:eastAsia="en-US"/>
        </w:rPr>
        <w:t>:</w:t>
      </w:r>
      <w:r w:rsidRPr="009004C3">
        <w:rPr>
          <w:rFonts w:ascii="Calibri" w:hAnsi="Calibri"/>
          <w:lang w:val="en-AU" w:eastAsia="en-US"/>
        </w:rPr>
        <w:t xml:space="preserve"> The Speaker (Chair), Mr Braddock, Ms Lawder, Ms Orr.</w:t>
      </w:r>
    </w:p>
    <w:p w14:paraId="16493465" w14:textId="77777777" w:rsidR="009004C3" w:rsidRPr="009004C3" w:rsidRDefault="009004C3" w:rsidP="005257C3">
      <w:pPr>
        <w:spacing w:before="120" w:after="240"/>
        <w:rPr>
          <w:rFonts w:ascii="Calibri" w:hAnsi="Calibri"/>
          <w:lang w:val="en-AU" w:eastAsia="en-US"/>
        </w:rPr>
      </w:pPr>
      <w:r w:rsidRPr="009004C3">
        <w:rPr>
          <w:rFonts w:ascii="Calibri" w:hAnsi="Calibri"/>
          <w:lang w:val="en-AU" w:eastAsia="en-US"/>
        </w:rPr>
        <w:t>Pursuant to resolution</w:t>
      </w:r>
    </w:p>
    <w:p w14:paraId="116BB6CC" w14:textId="77777777" w:rsidR="009004C3" w:rsidRPr="009004C3" w:rsidRDefault="009004C3" w:rsidP="005257C3">
      <w:pPr>
        <w:tabs>
          <w:tab w:val="left" w:pos="500"/>
          <w:tab w:val="left" w:pos="960"/>
        </w:tabs>
        <w:spacing w:after="240"/>
        <w:rPr>
          <w:rFonts w:ascii="Calibri" w:hAnsi="Calibri"/>
          <w:lang w:val="en-AU" w:eastAsia="en-US"/>
        </w:rPr>
      </w:pPr>
      <w:r w:rsidRPr="009004C3">
        <w:rPr>
          <w:rFonts w:ascii="Calibri" w:hAnsi="Calibri"/>
          <w:b/>
          <w:lang w:val="en-AU" w:eastAsia="en-US"/>
        </w:rPr>
        <w:t>ECONOMY AND GENDER AND ECONOMIC EQUALITY</w:t>
      </w:r>
      <w:r w:rsidRPr="009004C3">
        <w:rPr>
          <w:rFonts w:ascii="Calibri" w:hAnsi="Calibri"/>
          <w:lang w:val="en-AU" w:eastAsia="en-US"/>
        </w:rPr>
        <w:t xml:space="preserve">: </w:t>
      </w:r>
      <w:r w:rsidRPr="009004C3">
        <w:rPr>
          <w:rFonts w:ascii="Calibri" w:hAnsi="Calibri"/>
          <w:i/>
          <w:lang w:val="en-AU" w:eastAsia="en-US"/>
        </w:rPr>
        <w:t>(Formed 2 December 2020)</w:t>
      </w:r>
      <w:r w:rsidRPr="009004C3">
        <w:rPr>
          <w:rFonts w:ascii="Calibri" w:hAnsi="Calibri"/>
          <w:iCs/>
          <w:lang w:val="en-AU" w:eastAsia="en-US"/>
        </w:rPr>
        <w:t xml:space="preserve">: Mr Milligan </w:t>
      </w:r>
      <w:r w:rsidRPr="009004C3">
        <w:rPr>
          <w:rFonts w:ascii="Calibri" w:hAnsi="Calibri"/>
          <w:i/>
          <w:lang w:val="en-AU" w:eastAsia="en-US"/>
        </w:rPr>
        <w:t>(Chair)</w:t>
      </w:r>
      <w:r w:rsidRPr="009004C3">
        <w:rPr>
          <w:rFonts w:ascii="Calibri" w:hAnsi="Calibri"/>
          <w:iCs/>
          <w:lang w:val="en-AU" w:eastAsia="en-US"/>
        </w:rPr>
        <w:t xml:space="preserve">, Miss Nuttall, Ms Orr. </w:t>
      </w:r>
    </w:p>
    <w:p w14:paraId="6C507B1C" w14:textId="77777777" w:rsidR="009004C3" w:rsidRPr="009004C3" w:rsidRDefault="009004C3" w:rsidP="005257C3">
      <w:pPr>
        <w:tabs>
          <w:tab w:val="left" w:pos="500"/>
          <w:tab w:val="left" w:pos="960"/>
        </w:tabs>
        <w:spacing w:after="240"/>
        <w:rPr>
          <w:rFonts w:ascii="Calibri" w:hAnsi="Calibri"/>
          <w:iCs/>
          <w:lang w:val="en-AU" w:eastAsia="en-US"/>
        </w:rPr>
      </w:pPr>
      <w:r w:rsidRPr="009004C3">
        <w:rPr>
          <w:rFonts w:ascii="Calibri" w:hAnsi="Calibri"/>
          <w:b/>
          <w:lang w:val="en-AU" w:eastAsia="en-US"/>
        </w:rPr>
        <w:t>EDUCATION AND COMMUNITY INCLUSION</w:t>
      </w:r>
      <w:r w:rsidRPr="009004C3">
        <w:rPr>
          <w:rFonts w:ascii="Calibri" w:hAnsi="Calibri"/>
          <w:lang w:val="en-AU" w:eastAsia="en-US"/>
        </w:rPr>
        <w:t xml:space="preserve">: </w:t>
      </w:r>
      <w:r w:rsidRPr="009004C3">
        <w:rPr>
          <w:rFonts w:ascii="Calibri" w:hAnsi="Calibri"/>
          <w:i/>
          <w:lang w:val="en-AU" w:eastAsia="en-US"/>
        </w:rPr>
        <w:t>(Formed 2 December 2020)</w:t>
      </w:r>
      <w:r w:rsidRPr="009004C3">
        <w:rPr>
          <w:rFonts w:ascii="Calibri" w:hAnsi="Calibri"/>
          <w:iCs/>
          <w:lang w:val="en-AU" w:eastAsia="en-US"/>
        </w:rPr>
        <w:t>: Mr Pettersson (Chair), Ms Lawder, Miss Nuttall.</w:t>
      </w:r>
    </w:p>
    <w:p w14:paraId="668FDA8E" w14:textId="77777777" w:rsidR="009004C3" w:rsidRPr="009004C3" w:rsidRDefault="009004C3" w:rsidP="005257C3">
      <w:pPr>
        <w:tabs>
          <w:tab w:val="left" w:pos="500"/>
          <w:tab w:val="left" w:pos="960"/>
        </w:tabs>
        <w:spacing w:after="240"/>
        <w:rPr>
          <w:rFonts w:ascii="Calibri" w:hAnsi="Calibri"/>
          <w:lang w:val="en-AU" w:eastAsia="en-US"/>
        </w:rPr>
      </w:pPr>
      <w:r w:rsidRPr="009004C3">
        <w:rPr>
          <w:rFonts w:ascii="Calibri" w:hAnsi="Calibri"/>
          <w:b/>
          <w:lang w:val="en-AU" w:eastAsia="en-US"/>
        </w:rPr>
        <w:t>ENVIRONMENT, CLIMATE CHANGE AND BIODIVERSITY</w:t>
      </w:r>
      <w:r w:rsidRPr="009004C3">
        <w:rPr>
          <w:rFonts w:ascii="Calibri" w:hAnsi="Calibri"/>
          <w:lang w:val="en-AU" w:eastAsia="en-US"/>
        </w:rPr>
        <w:t xml:space="preserve">: </w:t>
      </w:r>
      <w:r w:rsidRPr="009004C3">
        <w:rPr>
          <w:rFonts w:ascii="Calibri" w:hAnsi="Calibri"/>
          <w:i/>
          <w:lang w:val="en-AU" w:eastAsia="en-US"/>
        </w:rPr>
        <w:t>(Formed 2 December 2020)</w:t>
      </w:r>
      <w:r w:rsidRPr="009004C3">
        <w:rPr>
          <w:rFonts w:ascii="Calibri" w:hAnsi="Calibri"/>
          <w:iCs/>
          <w:lang w:val="en-AU" w:eastAsia="en-US"/>
        </w:rPr>
        <w:t>:</w:t>
      </w:r>
      <w:r w:rsidRPr="009004C3">
        <w:rPr>
          <w:rFonts w:ascii="Calibri" w:hAnsi="Calibri"/>
          <w:lang w:val="en-AU" w:eastAsia="en-US"/>
        </w:rPr>
        <w:t xml:space="preserve"> Dr Paterson (Chair), Ms Clay, Mr Cocks.</w:t>
      </w:r>
    </w:p>
    <w:p w14:paraId="37C05D51" w14:textId="77777777" w:rsidR="009004C3" w:rsidRPr="009004C3" w:rsidRDefault="009004C3" w:rsidP="005257C3">
      <w:pPr>
        <w:tabs>
          <w:tab w:val="left" w:pos="500"/>
          <w:tab w:val="left" w:pos="960"/>
        </w:tabs>
        <w:spacing w:after="240"/>
        <w:rPr>
          <w:rFonts w:ascii="Calibri" w:hAnsi="Calibri"/>
          <w:iCs/>
          <w:lang w:val="en-AU" w:eastAsia="en-US"/>
        </w:rPr>
      </w:pPr>
      <w:r w:rsidRPr="009004C3">
        <w:rPr>
          <w:rFonts w:ascii="Calibri" w:hAnsi="Calibri"/>
          <w:b/>
          <w:lang w:val="en-AU" w:eastAsia="en-US"/>
        </w:rPr>
        <w:t>HEALTH AND COMMUNITY WELLBEING</w:t>
      </w:r>
      <w:r w:rsidRPr="009004C3">
        <w:rPr>
          <w:rFonts w:ascii="Calibri" w:hAnsi="Calibri"/>
          <w:lang w:val="en-AU" w:eastAsia="en-US"/>
        </w:rPr>
        <w:t xml:space="preserve">: </w:t>
      </w:r>
      <w:r w:rsidRPr="009004C3">
        <w:rPr>
          <w:rFonts w:ascii="Calibri" w:hAnsi="Calibri"/>
          <w:i/>
          <w:lang w:val="en-AU" w:eastAsia="en-US"/>
        </w:rPr>
        <w:t>(Formed 2 December 2020)</w:t>
      </w:r>
      <w:r w:rsidRPr="009004C3">
        <w:rPr>
          <w:rFonts w:ascii="Calibri" w:hAnsi="Calibri"/>
          <w:iCs/>
          <w:lang w:val="en-AU" w:eastAsia="en-US"/>
        </w:rPr>
        <w:t xml:space="preserve">: Ms Clay </w:t>
      </w:r>
      <w:r w:rsidRPr="009004C3">
        <w:rPr>
          <w:rFonts w:ascii="Calibri" w:hAnsi="Calibri"/>
          <w:i/>
          <w:lang w:val="en-AU" w:eastAsia="en-US"/>
        </w:rPr>
        <w:t xml:space="preserve">(Chair) </w:t>
      </w:r>
      <w:r w:rsidRPr="009004C3">
        <w:rPr>
          <w:rFonts w:ascii="Calibri" w:hAnsi="Calibri"/>
          <w:iCs/>
          <w:lang w:val="en-AU" w:eastAsia="en-US"/>
        </w:rPr>
        <w:t>Mr Milligan, Mr Pettersson.</w:t>
      </w:r>
    </w:p>
    <w:p w14:paraId="69C8BD32" w14:textId="77777777" w:rsidR="009004C3" w:rsidRPr="009004C3" w:rsidRDefault="009004C3" w:rsidP="005257C3">
      <w:pPr>
        <w:tabs>
          <w:tab w:val="left" w:pos="500"/>
          <w:tab w:val="left" w:pos="960"/>
        </w:tabs>
        <w:spacing w:after="240"/>
        <w:rPr>
          <w:rFonts w:ascii="Calibri" w:hAnsi="Calibri"/>
          <w:iCs/>
          <w:lang w:val="en-AU" w:eastAsia="en-US"/>
        </w:rPr>
      </w:pPr>
      <w:r w:rsidRPr="009004C3">
        <w:rPr>
          <w:rFonts w:ascii="Calibri" w:hAnsi="Calibri"/>
          <w:b/>
          <w:lang w:val="en-AU" w:eastAsia="en-US"/>
        </w:rPr>
        <w:t>JUSTICE AND COMMUNITY SAFETY</w:t>
      </w:r>
      <w:r w:rsidRPr="009004C3">
        <w:rPr>
          <w:rFonts w:ascii="Calibri" w:hAnsi="Calibri"/>
          <w:lang w:val="en-AU" w:eastAsia="en-US"/>
        </w:rPr>
        <w:t xml:space="preserve">: </w:t>
      </w:r>
      <w:r w:rsidRPr="009004C3">
        <w:rPr>
          <w:rFonts w:ascii="Calibri" w:hAnsi="Calibri"/>
          <w:i/>
          <w:lang w:val="en-AU" w:eastAsia="en-US"/>
        </w:rPr>
        <w:t>(Formed 2 December 2020)</w:t>
      </w:r>
      <w:r w:rsidRPr="009004C3">
        <w:rPr>
          <w:rFonts w:ascii="Calibri" w:hAnsi="Calibri"/>
          <w:iCs/>
          <w:lang w:val="en-AU" w:eastAsia="en-US"/>
        </w:rPr>
        <w:t>: Mr Cain (Chair), Mr Braddock, Dr Paterson.</w:t>
      </w:r>
    </w:p>
    <w:p w14:paraId="550F2006" w14:textId="77777777" w:rsidR="009004C3" w:rsidRPr="009004C3" w:rsidRDefault="009004C3" w:rsidP="005257C3">
      <w:pPr>
        <w:tabs>
          <w:tab w:val="left" w:pos="500"/>
          <w:tab w:val="left" w:pos="960"/>
        </w:tabs>
        <w:spacing w:after="240"/>
        <w:rPr>
          <w:rFonts w:ascii="Calibri" w:hAnsi="Calibri"/>
          <w:iCs/>
          <w:lang w:val="en-AU" w:eastAsia="en-US"/>
        </w:rPr>
      </w:pPr>
      <w:r w:rsidRPr="009004C3">
        <w:rPr>
          <w:rFonts w:ascii="Calibri" w:hAnsi="Calibri"/>
          <w:b/>
          <w:lang w:val="en-AU" w:eastAsia="en-US"/>
        </w:rPr>
        <w:t>PLANNING, TRANSPORT AND CITY SERVICES</w:t>
      </w:r>
      <w:r w:rsidRPr="009004C3">
        <w:rPr>
          <w:rFonts w:ascii="Calibri" w:hAnsi="Calibri"/>
          <w:lang w:val="en-AU" w:eastAsia="en-US"/>
        </w:rPr>
        <w:t xml:space="preserve">: </w:t>
      </w:r>
      <w:r w:rsidRPr="009004C3">
        <w:rPr>
          <w:rFonts w:ascii="Calibri" w:hAnsi="Calibri"/>
          <w:i/>
          <w:lang w:val="en-AU" w:eastAsia="en-US"/>
        </w:rPr>
        <w:t>(Formed 2 December 2020)</w:t>
      </w:r>
      <w:r w:rsidRPr="009004C3">
        <w:rPr>
          <w:rFonts w:ascii="Calibri" w:hAnsi="Calibri"/>
          <w:iCs/>
          <w:lang w:val="en-AU" w:eastAsia="en-US"/>
        </w:rPr>
        <w:t>: Ms Clay (Chair), Mr Parton, Ms Orr.</w:t>
      </w:r>
    </w:p>
    <w:p w14:paraId="404C5F7F" w14:textId="77777777" w:rsidR="009004C3" w:rsidRPr="009004C3" w:rsidRDefault="009004C3" w:rsidP="005257C3">
      <w:pPr>
        <w:tabs>
          <w:tab w:val="left" w:pos="500"/>
          <w:tab w:val="left" w:pos="960"/>
        </w:tabs>
        <w:spacing w:after="240"/>
        <w:rPr>
          <w:rFonts w:ascii="Calibri" w:hAnsi="Calibri"/>
          <w:iCs/>
          <w:lang w:val="en-AU" w:eastAsia="en-US"/>
        </w:rPr>
      </w:pPr>
      <w:r w:rsidRPr="009004C3">
        <w:rPr>
          <w:rFonts w:ascii="Calibri" w:hAnsi="Calibri"/>
          <w:b/>
          <w:lang w:val="en-AU" w:eastAsia="en-US"/>
        </w:rPr>
        <w:t>PUBLIC ACCOUNTS</w:t>
      </w:r>
      <w:r w:rsidRPr="009004C3">
        <w:rPr>
          <w:rFonts w:ascii="Calibri" w:hAnsi="Calibri"/>
          <w:lang w:val="en-AU" w:eastAsia="en-US"/>
        </w:rPr>
        <w:t xml:space="preserve">: </w:t>
      </w:r>
      <w:r w:rsidRPr="009004C3">
        <w:rPr>
          <w:rFonts w:ascii="Calibri" w:hAnsi="Calibri"/>
          <w:i/>
          <w:lang w:val="en-AU" w:eastAsia="en-US"/>
        </w:rPr>
        <w:t>(Formed 2 December 2020)</w:t>
      </w:r>
      <w:r w:rsidRPr="009004C3">
        <w:rPr>
          <w:rFonts w:ascii="Calibri" w:hAnsi="Calibri"/>
          <w:iCs/>
          <w:lang w:val="en-AU" w:eastAsia="en-US"/>
        </w:rPr>
        <w:t xml:space="preserve">: Mr Cocks </w:t>
      </w:r>
      <w:r w:rsidRPr="009004C3">
        <w:rPr>
          <w:rFonts w:ascii="Calibri" w:hAnsi="Calibri"/>
          <w:i/>
          <w:lang w:val="en-AU" w:eastAsia="en-US"/>
        </w:rPr>
        <w:t>(Chair)</w:t>
      </w:r>
      <w:r w:rsidRPr="009004C3">
        <w:rPr>
          <w:rFonts w:ascii="Calibri" w:hAnsi="Calibri"/>
          <w:iCs/>
          <w:lang w:val="en-AU" w:eastAsia="en-US"/>
        </w:rPr>
        <w:t xml:space="preserve">, Mr Braddock, Mr Pettersson. </w:t>
      </w:r>
    </w:p>
    <w:p w14:paraId="4CF85265" w14:textId="77777777" w:rsidR="009004C3" w:rsidRPr="009004C3" w:rsidRDefault="009004C3" w:rsidP="005257C3">
      <w:pPr>
        <w:spacing w:before="240" w:after="240"/>
        <w:rPr>
          <w:rFonts w:ascii="Calibri" w:hAnsi="Calibri"/>
          <w:b/>
          <w:sz w:val="28"/>
          <w:lang w:val="en-AU" w:eastAsia="en-US"/>
        </w:rPr>
      </w:pPr>
      <w:r w:rsidRPr="009004C3">
        <w:rPr>
          <w:rFonts w:ascii="Calibri" w:hAnsi="Calibri"/>
          <w:b/>
          <w:sz w:val="28"/>
          <w:lang w:val="en-AU" w:eastAsia="en-US"/>
        </w:rPr>
        <w:t>Select</w:t>
      </w:r>
    </w:p>
    <w:p w14:paraId="6D7DBC90" w14:textId="77777777" w:rsidR="009004C3" w:rsidRPr="009004C3" w:rsidRDefault="009004C3" w:rsidP="005257C3">
      <w:pPr>
        <w:spacing w:before="120" w:after="120"/>
        <w:rPr>
          <w:rFonts w:ascii="Calibri" w:hAnsi="Calibri"/>
          <w:lang w:val="en-AU" w:eastAsia="en-US"/>
        </w:rPr>
      </w:pPr>
      <w:r w:rsidRPr="009004C3">
        <w:rPr>
          <w:rFonts w:ascii="Calibri" w:hAnsi="Calibri"/>
          <w:b/>
          <w:bCs/>
          <w:caps/>
          <w:lang w:val="en-AU" w:eastAsia="en-US"/>
        </w:rPr>
        <w:t>VOLUNTARY ASSISTED DYING BILL 2023</w:t>
      </w:r>
      <w:r w:rsidRPr="009004C3">
        <w:rPr>
          <w:rFonts w:ascii="Calibri" w:hAnsi="Calibri"/>
          <w:lang w:val="en-AU" w:eastAsia="en-US"/>
        </w:rPr>
        <w:t xml:space="preserve">: </w:t>
      </w:r>
      <w:r w:rsidRPr="009004C3">
        <w:rPr>
          <w:rFonts w:ascii="Calibri" w:hAnsi="Calibri"/>
          <w:i/>
          <w:iCs/>
          <w:lang w:val="en-AU" w:eastAsia="en-US"/>
        </w:rPr>
        <w:t>(Formed 31 October 2023)</w:t>
      </w:r>
      <w:r w:rsidRPr="009004C3">
        <w:rPr>
          <w:rFonts w:ascii="Calibri" w:hAnsi="Calibri"/>
          <w:lang w:val="en-AU" w:eastAsia="en-US"/>
        </w:rPr>
        <w:t xml:space="preserve">: Ms Orr </w:t>
      </w:r>
      <w:r w:rsidRPr="009004C3">
        <w:rPr>
          <w:rFonts w:ascii="Calibri" w:hAnsi="Calibri"/>
          <w:i/>
          <w:iCs/>
          <w:lang w:val="en-AU" w:eastAsia="en-US"/>
        </w:rPr>
        <w:t>(Chair)</w:t>
      </w:r>
      <w:r w:rsidRPr="009004C3">
        <w:rPr>
          <w:rFonts w:ascii="Calibri" w:hAnsi="Calibri"/>
          <w:lang w:val="en-AU" w:eastAsia="en-US"/>
        </w:rPr>
        <w:t>, Mr Braddock, Ms Castley, Mr Cocks, Dr Paterson.</w:t>
      </w:r>
    </w:p>
    <w:p w14:paraId="0BB7D248" w14:textId="77777777" w:rsidR="009004C3" w:rsidRPr="009004C3" w:rsidRDefault="009004C3" w:rsidP="005257C3">
      <w:pPr>
        <w:keepNext/>
        <w:keepLines/>
        <w:spacing w:before="240" w:after="240"/>
        <w:rPr>
          <w:rFonts w:ascii="Calibri" w:hAnsi="Calibri"/>
          <w:b/>
          <w:sz w:val="28"/>
          <w:lang w:val="en-AU" w:eastAsia="en-US"/>
        </w:rPr>
      </w:pPr>
      <w:r w:rsidRPr="009004C3">
        <w:rPr>
          <w:rFonts w:ascii="Calibri" w:hAnsi="Calibri"/>
          <w:b/>
          <w:sz w:val="28"/>
          <w:lang w:val="en-AU" w:eastAsia="en-US"/>
        </w:rPr>
        <w:t>Dissolved</w:t>
      </w:r>
    </w:p>
    <w:p w14:paraId="260AD246" w14:textId="77777777" w:rsidR="009004C3" w:rsidRPr="009004C3" w:rsidRDefault="009004C3" w:rsidP="005257C3">
      <w:pPr>
        <w:keepNext/>
        <w:keepLines/>
        <w:spacing w:before="120" w:after="240"/>
        <w:rPr>
          <w:rFonts w:ascii="Calibri" w:hAnsi="Calibri"/>
          <w:i/>
          <w:iCs/>
          <w:lang w:val="en-AU" w:eastAsia="en-US"/>
        </w:rPr>
      </w:pPr>
      <w:r w:rsidRPr="009004C3">
        <w:rPr>
          <w:rFonts w:ascii="Calibri" w:hAnsi="Calibri"/>
          <w:b/>
          <w:bCs/>
          <w:caps/>
          <w:lang w:val="en-AU" w:eastAsia="en-US"/>
        </w:rPr>
        <w:t>COst of living pressures in the act</w:t>
      </w:r>
      <w:r w:rsidRPr="009004C3">
        <w:rPr>
          <w:rFonts w:ascii="Calibri" w:hAnsi="Calibri"/>
          <w:lang w:val="en-AU" w:eastAsia="en-US"/>
        </w:rPr>
        <w:t xml:space="preserve">: </w:t>
      </w:r>
      <w:r w:rsidRPr="009004C3">
        <w:rPr>
          <w:rFonts w:ascii="Calibri" w:hAnsi="Calibri"/>
          <w:i/>
          <w:iCs/>
          <w:lang w:val="en-AU" w:eastAsia="en-US"/>
        </w:rPr>
        <w:t>(Formed 9 February 2023)</w:t>
      </w:r>
      <w:r w:rsidRPr="009004C3">
        <w:rPr>
          <w:rFonts w:ascii="Calibri" w:hAnsi="Calibri"/>
          <w:lang w:val="en-AU" w:eastAsia="en-US"/>
        </w:rPr>
        <w:t xml:space="preserve">: Mr Davis (Chair), Ms Lawder, Dr Paterson. </w:t>
      </w:r>
      <w:r w:rsidRPr="009004C3">
        <w:rPr>
          <w:rFonts w:ascii="Calibri" w:hAnsi="Calibri"/>
          <w:i/>
          <w:iCs/>
          <w:lang w:val="en-AU" w:eastAsia="en-US"/>
        </w:rPr>
        <w:t>(Presented 11 May 2023)</w:t>
      </w:r>
    </w:p>
    <w:p w14:paraId="0831912A" w14:textId="77777777" w:rsidR="009004C3" w:rsidRPr="009004C3" w:rsidRDefault="009004C3" w:rsidP="005257C3">
      <w:pPr>
        <w:spacing w:before="120" w:after="240"/>
        <w:rPr>
          <w:rFonts w:ascii="Calibri" w:hAnsi="Calibri"/>
          <w:i/>
          <w:lang w:val="en-AU" w:eastAsia="en-US"/>
        </w:rPr>
      </w:pPr>
      <w:r w:rsidRPr="009004C3">
        <w:rPr>
          <w:rFonts w:ascii="Calibri" w:hAnsi="Calibri"/>
          <w:b/>
          <w:bCs/>
          <w:caps/>
          <w:lang w:val="en-AU" w:eastAsia="en-US"/>
        </w:rPr>
        <w:t>COVID-19 2021 PANDEMIC RESPONSE</w:t>
      </w:r>
      <w:r w:rsidRPr="009004C3">
        <w:rPr>
          <w:rFonts w:ascii="Calibri" w:hAnsi="Calibri"/>
          <w:lang w:val="en-AU" w:eastAsia="en-US"/>
        </w:rPr>
        <w:t xml:space="preserve">: </w:t>
      </w:r>
      <w:r w:rsidRPr="009004C3">
        <w:rPr>
          <w:rFonts w:ascii="Calibri" w:hAnsi="Calibri"/>
          <w:i/>
          <w:iCs/>
          <w:lang w:val="en-AU" w:eastAsia="en-US"/>
        </w:rPr>
        <w:t>(Formed 16 September 2021)</w:t>
      </w:r>
      <w:r w:rsidRPr="009004C3">
        <w:rPr>
          <w:rFonts w:ascii="Calibri" w:hAnsi="Calibri"/>
          <w:lang w:val="en-AU" w:eastAsia="en-US"/>
        </w:rPr>
        <w:t xml:space="preserve">: Ms Lee (Chair), Ms Clay, Ms Orr. </w:t>
      </w:r>
      <w:r w:rsidRPr="009004C3">
        <w:rPr>
          <w:rFonts w:ascii="Calibri" w:hAnsi="Calibri"/>
          <w:i/>
          <w:lang w:val="en-AU" w:eastAsia="en-US"/>
        </w:rPr>
        <w:t>(Presented 2 December 2021)</w:t>
      </w:r>
    </w:p>
    <w:p w14:paraId="709AA18A" w14:textId="77777777" w:rsidR="009004C3" w:rsidRPr="009004C3" w:rsidRDefault="009004C3" w:rsidP="005257C3">
      <w:pPr>
        <w:tabs>
          <w:tab w:val="left" w:pos="500"/>
          <w:tab w:val="left" w:pos="960"/>
        </w:tabs>
        <w:spacing w:after="240"/>
        <w:rPr>
          <w:rFonts w:ascii="Calibri" w:hAnsi="Calibri"/>
          <w:iCs/>
          <w:lang w:val="en-AU" w:eastAsia="en-US"/>
        </w:rPr>
      </w:pPr>
      <w:r w:rsidRPr="009004C3">
        <w:rPr>
          <w:rFonts w:ascii="Calibri" w:hAnsi="Calibri"/>
          <w:b/>
          <w:lang w:val="en-AU" w:eastAsia="en-US"/>
        </w:rPr>
        <w:lastRenderedPageBreak/>
        <w:t>DRUGS OF DEPENDENCE (PERSONAL USE) AMENDMENT BILL 2021</w:t>
      </w:r>
      <w:r w:rsidRPr="009004C3">
        <w:rPr>
          <w:rFonts w:ascii="Calibri" w:hAnsi="Calibri"/>
          <w:lang w:val="en-AU" w:eastAsia="en-US"/>
        </w:rPr>
        <w:t xml:space="preserve">: </w:t>
      </w:r>
      <w:r w:rsidRPr="009004C3">
        <w:rPr>
          <w:rFonts w:ascii="Calibri" w:hAnsi="Calibri"/>
          <w:i/>
          <w:lang w:val="en-AU" w:eastAsia="en-US"/>
        </w:rPr>
        <w:t>(Formed 11 February 2021)</w:t>
      </w:r>
      <w:r w:rsidRPr="009004C3">
        <w:rPr>
          <w:rFonts w:ascii="Calibri" w:hAnsi="Calibri"/>
          <w:iCs/>
          <w:lang w:val="en-AU" w:eastAsia="en-US"/>
        </w:rPr>
        <w:t xml:space="preserve">: Mr Cain (Chair), Mr Davis, Dr Paterson. </w:t>
      </w:r>
      <w:r w:rsidRPr="009004C3">
        <w:rPr>
          <w:rFonts w:ascii="Calibri" w:hAnsi="Calibri"/>
          <w:i/>
          <w:iCs/>
          <w:lang w:val="en-AU" w:eastAsia="en-US"/>
        </w:rPr>
        <w:t>(Presented 30 November 2021)</w:t>
      </w:r>
    </w:p>
    <w:p w14:paraId="77342E8E" w14:textId="77777777" w:rsidR="009004C3" w:rsidRPr="009004C3" w:rsidRDefault="009004C3" w:rsidP="005257C3">
      <w:pPr>
        <w:spacing w:after="240"/>
        <w:rPr>
          <w:rFonts w:ascii="Calibri" w:hAnsi="Calibri"/>
          <w:i/>
          <w:lang w:val="en-AU" w:eastAsia="en-US"/>
        </w:rPr>
      </w:pPr>
      <w:r w:rsidRPr="009004C3">
        <w:rPr>
          <w:rFonts w:ascii="Calibri" w:hAnsi="Calibri"/>
          <w:b/>
          <w:bCs/>
          <w:caps/>
          <w:lang w:val="en-AU" w:eastAsia="en-US"/>
        </w:rPr>
        <w:t>ESTIMATES 2022-2023</w:t>
      </w:r>
      <w:r w:rsidRPr="009004C3">
        <w:rPr>
          <w:rFonts w:ascii="Calibri" w:hAnsi="Calibri"/>
          <w:lang w:val="en-AU" w:eastAsia="en-US"/>
        </w:rPr>
        <w:t xml:space="preserve">: </w:t>
      </w:r>
      <w:r w:rsidRPr="009004C3">
        <w:rPr>
          <w:rFonts w:ascii="Calibri" w:hAnsi="Calibri"/>
          <w:i/>
          <w:iCs/>
          <w:lang w:val="en-AU" w:eastAsia="en-US"/>
        </w:rPr>
        <w:t>(Formed 1 July 2022)</w:t>
      </w:r>
      <w:r w:rsidRPr="009004C3">
        <w:rPr>
          <w:rFonts w:ascii="Calibri" w:hAnsi="Calibri"/>
          <w:lang w:val="en-AU" w:eastAsia="en-US"/>
        </w:rPr>
        <w:t xml:space="preserve">: Mr Milligan (Chair), Mr Braddock, Dr Paterson. </w:t>
      </w:r>
      <w:r w:rsidRPr="009004C3">
        <w:rPr>
          <w:rFonts w:ascii="Calibri" w:hAnsi="Calibri"/>
          <w:i/>
          <w:lang w:val="en-AU" w:eastAsia="en-US"/>
        </w:rPr>
        <w:t>(Presented 11 October 2022; Dissolved 31 October 2022)</w:t>
      </w:r>
    </w:p>
    <w:p w14:paraId="27EAEE81" w14:textId="77777777" w:rsidR="009004C3" w:rsidRPr="009004C3" w:rsidRDefault="009004C3" w:rsidP="005257C3">
      <w:pPr>
        <w:spacing w:before="120" w:after="240"/>
        <w:rPr>
          <w:rFonts w:ascii="Calibri" w:hAnsi="Calibri"/>
          <w:i/>
          <w:iCs/>
          <w:lang w:val="en-AU" w:eastAsia="en-US"/>
        </w:rPr>
      </w:pPr>
      <w:r w:rsidRPr="009004C3">
        <w:rPr>
          <w:rFonts w:ascii="Calibri" w:hAnsi="Calibri"/>
          <w:b/>
          <w:bCs/>
          <w:lang w:val="en-AU" w:eastAsia="en-US"/>
        </w:rPr>
        <w:t>ESTIMATES 2023-2024</w:t>
      </w:r>
      <w:r w:rsidRPr="009004C3">
        <w:rPr>
          <w:rFonts w:ascii="Calibri" w:hAnsi="Calibri"/>
          <w:lang w:val="en-AU" w:eastAsia="en-US"/>
        </w:rPr>
        <w:t xml:space="preserve">: </w:t>
      </w:r>
      <w:r w:rsidRPr="009004C3">
        <w:rPr>
          <w:rFonts w:ascii="Calibri" w:hAnsi="Calibri"/>
          <w:i/>
          <w:iCs/>
          <w:lang w:val="en-AU" w:eastAsia="en-US"/>
        </w:rPr>
        <w:t>(Formed 15 May 2023)</w:t>
      </w:r>
      <w:r w:rsidRPr="009004C3">
        <w:rPr>
          <w:rFonts w:ascii="Calibri" w:hAnsi="Calibri"/>
          <w:lang w:val="en-AU" w:eastAsia="en-US"/>
        </w:rPr>
        <w:t xml:space="preserve">: Mr Parton </w:t>
      </w:r>
      <w:r w:rsidRPr="009004C3">
        <w:rPr>
          <w:rFonts w:ascii="Calibri" w:hAnsi="Calibri"/>
          <w:i/>
          <w:iCs/>
          <w:lang w:val="en-AU" w:eastAsia="en-US"/>
        </w:rPr>
        <w:t>(Chair)</w:t>
      </w:r>
      <w:r w:rsidRPr="009004C3">
        <w:rPr>
          <w:rFonts w:ascii="Calibri" w:hAnsi="Calibri"/>
          <w:lang w:val="en-AU" w:eastAsia="en-US"/>
        </w:rPr>
        <w:t xml:space="preserve">, Ms Clay, Mr Pettersson. </w:t>
      </w:r>
      <w:r w:rsidRPr="009004C3">
        <w:rPr>
          <w:rFonts w:ascii="Calibri" w:hAnsi="Calibri"/>
          <w:i/>
          <w:iCs/>
          <w:lang w:val="en-AU" w:eastAsia="en-US"/>
        </w:rPr>
        <w:t>(Presented 29 August 2023)</w:t>
      </w:r>
    </w:p>
    <w:p w14:paraId="7ACC9A82" w14:textId="77777777" w:rsidR="009004C3" w:rsidRPr="009004C3" w:rsidRDefault="009004C3" w:rsidP="005257C3">
      <w:pPr>
        <w:spacing w:before="120" w:after="240"/>
        <w:rPr>
          <w:rFonts w:ascii="Calibri" w:hAnsi="Calibri"/>
          <w:i/>
          <w:iCs/>
          <w:lang w:val="en-AU" w:eastAsia="en-US"/>
        </w:rPr>
      </w:pPr>
      <w:r w:rsidRPr="009004C3">
        <w:rPr>
          <w:rFonts w:ascii="Calibri" w:hAnsi="Calibri"/>
          <w:b/>
          <w:lang w:val="en-AU" w:eastAsia="en-US"/>
        </w:rPr>
        <w:t>PRIVILEGES 2022</w:t>
      </w:r>
      <w:r w:rsidRPr="009004C3">
        <w:rPr>
          <w:rFonts w:ascii="Calibri" w:hAnsi="Calibri"/>
          <w:lang w:val="en-AU" w:eastAsia="en-US"/>
        </w:rPr>
        <w:t xml:space="preserve">: </w:t>
      </w:r>
      <w:r w:rsidRPr="009004C3">
        <w:rPr>
          <w:rFonts w:ascii="Calibri" w:hAnsi="Calibri"/>
          <w:i/>
          <w:lang w:val="en-AU" w:eastAsia="en-US"/>
        </w:rPr>
        <w:t>(Formed 15 August 2022)</w:t>
      </w:r>
      <w:r w:rsidRPr="009004C3">
        <w:rPr>
          <w:rFonts w:ascii="Calibri" w:hAnsi="Calibri"/>
          <w:lang w:val="en-AU" w:eastAsia="en-US"/>
        </w:rPr>
        <w:t xml:space="preserve">: Mr Hanson (Chair), Ms Clay, Mr Pettersson. </w:t>
      </w:r>
      <w:r w:rsidRPr="009004C3">
        <w:rPr>
          <w:rFonts w:ascii="Calibri" w:hAnsi="Calibri"/>
          <w:i/>
          <w:iCs/>
          <w:lang w:val="en-AU" w:eastAsia="en-US"/>
        </w:rPr>
        <w:t>(Presented 1 December 2022)</w:t>
      </w:r>
    </w:p>
    <w:p w14:paraId="165070A7" w14:textId="77777777" w:rsidR="009004C3" w:rsidRPr="009004C3" w:rsidRDefault="009004C3" w:rsidP="005257C3">
      <w:pPr>
        <w:tabs>
          <w:tab w:val="right" w:pos="580"/>
        </w:tabs>
        <w:spacing w:before="120" w:after="480"/>
        <w:ind w:left="567" w:hanging="567"/>
        <w:jc w:val="center"/>
        <w:rPr>
          <w:rFonts w:ascii="Calibri" w:hAnsi="Calibri"/>
          <w:b/>
          <w:lang w:eastAsia="en-US"/>
        </w:rPr>
      </w:pPr>
      <w:r w:rsidRPr="009004C3">
        <w:rPr>
          <w:rFonts w:ascii="Calibri" w:hAnsi="Calibri"/>
          <w:lang w:eastAsia="en-US"/>
        </w:rPr>
        <w:t>_______________</w:t>
      </w:r>
    </w:p>
    <w:p w14:paraId="26FE8139" w14:textId="77777777" w:rsidR="00F5298F" w:rsidRDefault="00F5298F" w:rsidP="005257C3">
      <w:pPr>
        <w:spacing w:after="160" w:line="259" w:lineRule="auto"/>
      </w:pPr>
    </w:p>
    <w:sectPr w:rsidR="00F5298F" w:rsidSect="009004C3">
      <w:headerReference w:type="even" r:id="rId29"/>
      <w:headerReference w:type="default" r:id="rId30"/>
      <w:headerReference w:type="first" r:id="rId31"/>
      <w:footerReference w:type="first" r:id="rId32"/>
      <w:pgSz w:w="11906" w:h="16838"/>
      <w:pgMar w:top="1440" w:right="1440" w:bottom="1440" w:left="1440" w:header="708" w:footer="708" w:gutter="0"/>
      <w:pgNumType w:start="178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C59D5" w14:textId="77777777" w:rsidR="009004C3" w:rsidRDefault="009004C3" w:rsidP="000F3D35">
      <w:r>
        <w:separator/>
      </w:r>
    </w:p>
  </w:endnote>
  <w:endnote w:type="continuationSeparator" w:id="0">
    <w:p w14:paraId="426D8D0F" w14:textId="77777777" w:rsidR="009004C3" w:rsidRDefault="009004C3"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D4497" w14:textId="77777777" w:rsidR="000F3D35" w:rsidRPr="00EA6267" w:rsidRDefault="000F3D35" w:rsidP="000F3D35">
    <w:pPr>
      <w:jc w:val="center"/>
      <w:rPr>
        <w:i/>
        <w:sz w:val="20"/>
      </w:rPr>
    </w:pPr>
    <w:r w:rsidRPr="00EA6267">
      <w:rPr>
        <w:sz w:val="20"/>
      </w:rPr>
      <w:t>* Notifications to which an asterisk (*) is prefixed appear for the first time</w:t>
    </w:r>
  </w:p>
  <w:p w14:paraId="4F6D38E2"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1B4C7" w14:textId="77777777" w:rsidR="009004C3" w:rsidRDefault="009004C3" w:rsidP="000F3D35">
      <w:r>
        <w:separator/>
      </w:r>
    </w:p>
  </w:footnote>
  <w:footnote w:type="continuationSeparator" w:id="0">
    <w:p w14:paraId="7205E471" w14:textId="77777777" w:rsidR="009004C3" w:rsidRDefault="009004C3"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C46C9" w14:textId="77777777"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9004C3">
      <w:rPr>
        <w:i/>
        <w:color w:val="000000"/>
        <w:sz w:val="21"/>
        <w:szCs w:val="21"/>
      </w:rPr>
      <w:t>110</w:t>
    </w:r>
    <w:r w:rsidRPr="00F5298F">
      <w:rPr>
        <w:rFonts w:ascii="Arial" w:hAnsi="Arial" w:cs="Arial"/>
        <w:i/>
        <w:color w:val="222222"/>
        <w:sz w:val="21"/>
        <w:szCs w:val="21"/>
        <w:shd w:val="clear" w:color="auto" w:fill="FFFFFF"/>
      </w:rPr>
      <w:t>—</w:t>
    </w:r>
    <w:r w:rsidR="009004C3">
      <w:rPr>
        <w:i/>
        <w:sz w:val="21"/>
        <w:szCs w:val="21"/>
      </w:rPr>
      <w:t>7 February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095F" w14:textId="77777777" w:rsidR="008B4A7E" w:rsidRPr="00F5298F" w:rsidRDefault="00476347" w:rsidP="009004C3">
    <w:pPr>
      <w:pStyle w:val="Header"/>
      <w:rPr>
        <w:sz w:val="21"/>
        <w:szCs w:val="21"/>
      </w:rPr>
    </w:pPr>
    <w:r w:rsidRPr="00F5298F">
      <w:rPr>
        <w:sz w:val="21"/>
        <w:szCs w:val="21"/>
      </w:rPr>
      <w:ptab w:relativeTo="margin" w:alignment="center" w:leader="none"/>
    </w:r>
    <w:r w:rsidR="008B4A7E" w:rsidRPr="00F5298F">
      <w:rPr>
        <w:i/>
        <w:sz w:val="21"/>
        <w:szCs w:val="21"/>
      </w:rPr>
      <w:t xml:space="preserve">No </w:t>
    </w:r>
    <w:r w:rsidR="009004C3">
      <w:rPr>
        <w:i/>
        <w:color w:val="000000"/>
        <w:sz w:val="21"/>
        <w:szCs w:val="21"/>
      </w:rPr>
      <w:t>110</w:t>
    </w:r>
    <w:r w:rsidR="008B4A7E" w:rsidRPr="00F5298F">
      <w:rPr>
        <w:rFonts w:ascii="Arial" w:hAnsi="Arial" w:cs="Arial"/>
        <w:i/>
        <w:color w:val="222222"/>
        <w:sz w:val="21"/>
        <w:szCs w:val="21"/>
        <w:shd w:val="clear" w:color="auto" w:fill="FFFFFF"/>
      </w:rPr>
      <w:t>—</w:t>
    </w:r>
    <w:r w:rsidR="009004C3">
      <w:rPr>
        <w:i/>
        <w:sz w:val="21"/>
        <w:szCs w:val="21"/>
      </w:rPr>
      <w:t>7 February 2024</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1B7F3B95"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B56E6"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2686D"/>
    <w:multiLevelType w:val="hybridMultilevel"/>
    <w:tmpl w:val="AE80ECFA"/>
    <w:lvl w:ilvl="0" w:tplc="F828AFAE">
      <w:start w:val="1"/>
      <w:numFmt w:val="decimal"/>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170E27F7"/>
    <w:multiLevelType w:val="singleLevel"/>
    <w:tmpl w:val="E3002210"/>
    <w:lvl w:ilvl="0">
      <w:start w:val="1"/>
      <w:numFmt w:val="decimal"/>
      <w:lvlText w:val="(%1)"/>
      <w:lvlJc w:val="left"/>
      <w:pPr>
        <w:tabs>
          <w:tab w:val="num" w:pos="720"/>
        </w:tabs>
        <w:ind w:left="720" w:hanging="720"/>
      </w:pPr>
      <w:rPr>
        <w:rFonts w:hint="default"/>
      </w:rPr>
    </w:lvl>
  </w:abstractNum>
  <w:abstractNum w:abstractNumId="3"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34067686"/>
    <w:multiLevelType w:val="hybridMultilevel"/>
    <w:tmpl w:val="9600F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EB635D"/>
    <w:multiLevelType w:val="hybridMultilevel"/>
    <w:tmpl w:val="43B4D9F6"/>
    <w:lvl w:ilvl="0" w:tplc="D46A8C7E">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6"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50C3185"/>
    <w:multiLevelType w:val="hybridMultilevel"/>
    <w:tmpl w:val="7ADE3546"/>
    <w:lvl w:ilvl="0" w:tplc="DE027748">
      <w:start w:val="1"/>
      <w:numFmt w:val="lowerRoman"/>
      <w:lvlText w:val="(%1)"/>
      <w:lvlJc w:val="left"/>
      <w:pPr>
        <w:ind w:left="2421" w:hanging="720"/>
      </w:pPr>
    </w:lvl>
    <w:lvl w:ilvl="1" w:tplc="0C090019">
      <w:start w:val="1"/>
      <w:numFmt w:val="lowerLetter"/>
      <w:lvlText w:val="%2."/>
      <w:lvlJc w:val="left"/>
      <w:pPr>
        <w:ind w:left="2781" w:hanging="360"/>
      </w:pPr>
    </w:lvl>
    <w:lvl w:ilvl="2" w:tplc="0C09001B">
      <w:start w:val="1"/>
      <w:numFmt w:val="lowerRoman"/>
      <w:lvlText w:val="%3."/>
      <w:lvlJc w:val="right"/>
      <w:pPr>
        <w:ind w:left="3501" w:hanging="180"/>
      </w:pPr>
    </w:lvl>
    <w:lvl w:ilvl="3" w:tplc="0C09000F">
      <w:start w:val="1"/>
      <w:numFmt w:val="decimal"/>
      <w:lvlText w:val="%4."/>
      <w:lvlJc w:val="left"/>
      <w:pPr>
        <w:ind w:left="4221" w:hanging="360"/>
      </w:pPr>
    </w:lvl>
    <w:lvl w:ilvl="4" w:tplc="0C090019">
      <w:start w:val="1"/>
      <w:numFmt w:val="lowerLetter"/>
      <w:lvlText w:val="%5."/>
      <w:lvlJc w:val="left"/>
      <w:pPr>
        <w:ind w:left="4941" w:hanging="360"/>
      </w:pPr>
    </w:lvl>
    <w:lvl w:ilvl="5" w:tplc="0C09001B">
      <w:start w:val="1"/>
      <w:numFmt w:val="lowerRoman"/>
      <w:lvlText w:val="%6."/>
      <w:lvlJc w:val="right"/>
      <w:pPr>
        <w:ind w:left="5661" w:hanging="180"/>
      </w:pPr>
    </w:lvl>
    <w:lvl w:ilvl="6" w:tplc="0C09000F">
      <w:start w:val="1"/>
      <w:numFmt w:val="decimal"/>
      <w:lvlText w:val="%7."/>
      <w:lvlJc w:val="left"/>
      <w:pPr>
        <w:ind w:left="6381" w:hanging="360"/>
      </w:pPr>
    </w:lvl>
    <w:lvl w:ilvl="7" w:tplc="0C090019">
      <w:start w:val="1"/>
      <w:numFmt w:val="lowerLetter"/>
      <w:lvlText w:val="%8."/>
      <w:lvlJc w:val="left"/>
      <w:pPr>
        <w:ind w:left="7101" w:hanging="360"/>
      </w:pPr>
    </w:lvl>
    <w:lvl w:ilvl="8" w:tplc="0C09001B">
      <w:start w:val="1"/>
      <w:numFmt w:val="lowerRoman"/>
      <w:lvlText w:val="%9."/>
      <w:lvlJc w:val="right"/>
      <w:pPr>
        <w:ind w:left="7821" w:hanging="180"/>
      </w:pPr>
    </w:lvl>
  </w:abstractNum>
  <w:num w:numId="1" w16cid:durableId="839849045">
    <w:abstractNumId w:val="3"/>
  </w:num>
  <w:num w:numId="2" w16cid:durableId="787819705">
    <w:abstractNumId w:val="1"/>
  </w:num>
  <w:num w:numId="3" w16cid:durableId="1397901555">
    <w:abstractNumId w:val="6"/>
  </w:num>
  <w:num w:numId="4" w16cid:durableId="1496844076">
    <w:abstractNumId w:val="6"/>
  </w:num>
  <w:num w:numId="5" w16cid:durableId="55708105">
    <w:abstractNumId w:val="6"/>
  </w:num>
  <w:num w:numId="6" w16cid:durableId="1928925877">
    <w:abstractNumId w:val="6"/>
  </w:num>
  <w:num w:numId="7" w16cid:durableId="1610354550">
    <w:abstractNumId w:val="2"/>
  </w:num>
  <w:num w:numId="8" w16cid:durableId="1385368871">
    <w:abstractNumId w:val="4"/>
  </w:num>
  <w:num w:numId="9" w16cid:durableId="1046611191">
    <w:abstractNumId w:val="0"/>
  </w:num>
  <w:num w:numId="10" w16cid:durableId="560292622">
    <w:abstractNumId w:val="5"/>
  </w:num>
  <w:num w:numId="11" w16cid:durableId="3750798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4C3"/>
    <w:rsid w:val="00011D79"/>
    <w:rsid w:val="00041558"/>
    <w:rsid w:val="000453A9"/>
    <w:rsid w:val="000E417A"/>
    <w:rsid w:val="000F3D35"/>
    <w:rsid w:val="001E0113"/>
    <w:rsid w:val="002F4706"/>
    <w:rsid w:val="00352FBA"/>
    <w:rsid w:val="004438E1"/>
    <w:rsid w:val="00476347"/>
    <w:rsid w:val="004C47C6"/>
    <w:rsid w:val="004E54D5"/>
    <w:rsid w:val="005257C3"/>
    <w:rsid w:val="00585559"/>
    <w:rsid w:val="0060380C"/>
    <w:rsid w:val="006D7183"/>
    <w:rsid w:val="007051C1"/>
    <w:rsid w:val="0081083C"/>
    <w:rsid w:val="0085136C"/>
    <w:rsid w:val="008B216C"/>
    <w:rsid w:val="008B4A7E"/>
    <w:rsid w:val="008C5A12"/>
    <w:rsid w:val="009004C3"/>
    <w:rsid w:val="0091670C"/>
    <w:rsid w:val="00A00D79"/>
    <w:rsid w:val="00A273E2"/>
    <w:rsid w:val="00AF3C23"/>
    <w:rsid w:val="00B07807"/>
    <w:rsid w:val="00C06509"/>
    <w:rsid w:val="00C9309E"/>
    <w:rsid w:val="00CA18B3"/>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7634"/>
  <w15:chartTrackingRefBased/>
  <w15:docId w15:val="{A1395E31-0CDB-4892-A34D-BF5E08F2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1">
    <w:name w:val="heading 1"/>
    <w:basedOn w:val="Normal"/>
    <w:link w:val="Heading1Char"/>
    <w:uiPriority w:val="9"/>
    <w:qFormat/>
    <w:rsid w:val="009004C3"/>
    <w:pPr>
      <w:spacing w:before="300"/>
      <w:outlineLvl w:val="0"/>
    </w:pPr>
    <w:rPr>
      <w:rFonts w:ascii="Verdana" w:hAnsi="Verdana"/>
      <w:b/>
      <w:bCs/>
      <w:kern w:val="36"/>
      <w:sz w:val="31"/>
      <w:szCs w:val="31"/>
      <w:lang w:val="en-AU"/>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link w:val="DPSNoticeChar"/>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link w:val="DPSNoticeIndent1Char"/>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link w:val="DPSNoticeIndent2Char"/>
    <w:rsid w:val="000F3D35"/>
    <w:pPr>
      <w:ind w:left="2268"/>
    </w:pPr>
  </w:style>
  <w:style w:type="paragraph" w:customStyle="1" w:styleId="DPSNoticeIndent3">
    <w:name w:val="DPSNoticeIndent3"/>
    <w:link w:val="DPSNoticeIndent3Char"/>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nhideWhenUsed/>
    <w:rsid w:val="00D15CFD"/>
    <w:rPr>
      <w:color w:val="0563C1"/>
      <w:u w:val="single"/>
    </w:rPr>
  </w:style>
  <w:style w:type="character" w:customStyle="1" w:styleId="Heading1Char">
    <w:name w:val="Heading 1 Char"/>
    <w:basedOn w:val="DefaultParagraphFont"/>
    <w:link w:val="Heading1"/>
    <w:uiPriority w:val="9"/>
    <w:rsid w:val="009004C3"/>
    <w:rPr>
      <w:rFonts w:ascii="Verdana" w:eastAsia="Times New Roman" w:hAnsi="Verdana" w:cs="Times New Roman"/>
      <w:b/>
      <w:bCs/>
      <w:kern w:val="36"/>
      <w:sz w:val="31"/>
      <w:szCs w:val="31"/>
    </w:rPr>
  </w:style>
  <w:style w:type="numbering" w:customStyle="1" w:styleId="NoList1">
    <w:name w:val="No List1"/>
    <w:next w:val="NoList"/>
    <w:semiHidden/>
    <w:rsid w:val="009004C3"/>
  </w:style>
  <w:style w:type="paragraph" w:customStyle="1" w:styleId="NPHeading3">
    <w:name w:val="NP Heading 3"/>
    <w:basedOn w:val="Normal"/>
    <w:rsid w:val="009004C3"/>
    <w:pPr>
      <w:tabs>
        <w:tab w:val="right" w:pos="580"/>
      </w:tabs>
      <w:spacing w:before="240" w:after="240"/>
    </w:pPr>
    <w:rPr>
      <w:rFonts w:ascii="Times New Roman" w:hAnsi="Times New Roman"/>
      <w:b/>
      <w:sz w:val="28"/>
      <w:lang w:eastAsia="en-US"/>
    </w:rPr>
  </w:style>
  <w:style w:type="paragraph" w:customStyle="1" w:styleId="NPShortLine">
    <w:name w:val="NP Short Line"/>
    <w:basedOn w:val="Normal"/>
    <w:rsid w:val="009004C3"/>
    <w:pPr>
      <w:tabs>
        <w:tab w:val="right" w:pos="580"/>
      </w:tabs>
      <w:spacing w:before="120" w:after="480"/>
      <w:ind w:left="567" w:hanging="567"/>
      <w:jc w:val="center"/>
    </w:pPr>
    <w:rPr>
      <w:rFonts w:ascii="Times New Roman" w:hAnsi="Times New Roman"/>
      <w:lang w:eastAsia="en-US"/>
    </w:rPr>
  </w:style>
  <w:style w:type="paragraph" w:customStyle="1" w:styleId="NPHeading2">
    <w:name w:val="NP Heading 2"/>
    <w:basedOn w:val="Normal"/>
    <w:rsid w:val="009004C3"/>
    <w:pPr>
      <w:tabs>
        <w:tab w:val="right" w:pos="580"/>
      </w:tabs>
      <w:spacing w:before="120" w:after="360"/>
      <w:jc w:val="center"/>
    </w:pPr>
    <w:rPr>
      <w:rFonts w:ascii="Times New Roman" w:hAnsi="Times New Roman"/>
      <w:b/>
      <w:sz w:val="28"/>
      <w:lang w:eastAsia="en-US"/>
    </w:rPr>
  </w:style>
  <w:style w:type="paragraph" w:customStyle="1" w:styleId="DPSResetPN">
    <w:name w:val="DPSResetPN"/>
    <w:basedOn w:val="Normal"/>
    <w:rsid w:val="009004C3"/>
    <w:pPr>
      <w:keepNext/>
      <w:keepLines/>
      <w:spacing w:before="180"/>
    </w:pPr>
    <w:rPr>
      <w:rFonts w:ascii="Times New Roman" w:hAnsi="Times New Roman"/>
      <w:vanish/>
      <w:color w:val="008000"/>
      <w:lang w:val="en-AU"/>
    </w:rPr>
  </w:style>
  <w:style w:type="character" w:customStyle="1" w:styleId="DPSNoticeChar">
    <w:name w:val="DPSNotice Char"/>
    <w:link w:val="DPSNotice"/>
    <w:rsid w:val="009004C3"/>
    <w:rPr>
      <w:rFonts w:ascii="Times New Roman" w:eastAsia="Times New Roman" w:hAnsi="Times New Roman" w:cs="Times New Roman"/>
      <w:sz w:val="24"/>
      <w:szCs w:val="20"/>
    </w:rPr>
  </w:style>
  <w:style w:type="character" w:customStyle="1" w:styleId="DPSNoticeIndent1Char">
    <w:name w:val="DPSNoticeIndent1 Char"/>
    <w:link w:val="DPSNoticeIndent1"/>
    <w:rsid w:val="009004C3"/>
    <w:rPr>
      <w:rFonts w:ascii="Times New Roman" w:eastAsia="Times New Roman" w:hAnsi="Times New Roman" w:cs="Times New Roman"/>
      <w:sz w:val="24"/>
      <w:szCs w:val="20"/>
      <w:lang w:eastAsia="en-US"/>
    </w:rPr>
  </w:style>
  <w:style w:type="character" w:styleId="FollowedHyperlink">
    <w:name w:val="FollowedHyperlink"/>
    <w:rsid w:val="009004C3"/>
    <w:rPr>
      <w:color w:val="800080"/>
      <w:u w:val="single"/>
    </w:rPr>
  </w:style>
  <w:style w:type="character" w:customStyle="1" w:styleId="DPSNoticeIndent2Char">
    <w:name w:val="DPSNoticeIndent2 Char"/>
    <w:basedOn w:val="DPSNoticeIndent1Char"/>
    <w:link w:val="DPSNoticeIndent2"/>
    <w:rsid w:val="009004C3"/>
    <w:rPr>
      <w:rFonts w:ascii="Times New Roman" w:eastAsia="Times New Roman" w:hAnsi="Times New Roman" w:cs="Times New Roman"/>
      <w:sz w:val="24"/>
      <w:szCs w:val="20"/>
      <w:lang w:eastAsia="en-US"/>
    </w:rPr>
  </w:style>
  <w:style w:type="paragraph" w:customStyle="1" w:styleId="NPIndent1">
    <w:name w:val="NP Indent 1"/>
    <w:basedOn w:val="Normal"/>
    <w:rsid w:val="009004C3"/>
    <w:pPr>
      <w:tabs>
        <w:tab w:val="right" w:pos="567"/>
        <w:tab w:val="left" w:pos="1134"/>
        <w:tab w:val="left" w:pos="1701"/>
      </w:tabs>
      <w:spacing w:after="240"/>
      <w:ind w:left="567" w:hanging="567"/>
    </w:pPr>
    <w:rPr>
      <w:rFonts w:ascii="Times New Roman" w:hAnsi="Times New Roman"/>
      <w:lang w:eastAsia="en-US"/>
    </w:rPr>
  </w:style>
  <w:style w:type="paragraph" w:customStyle="1" w:styleId="DPSEntryDetail">
    <w:name w:val="DPSEntryDetail"/>
    <w:link w:val="DPSEntryDetailChar"/>
    <w:rsid w:val="009004C3"/>
    <w:pPr>
      <w:tabs>
        <w:tab w:val="left" w:pos="1197"/>
        <w:tab w:val="left" w:pos="1767"/>
      </w:tabs>
      <w:spacing w:before="120" w:after="0" w:line="240" w:lineRule="auto"/>
      <w:ind w:left="720"/>
      <w:jc w:val="both"/>
    </w:pPr>
    <w:rPr>
      <w:rFonts w:ascii="Calibri" w:eastAsia="Times New Roman" w:hAnsi="Calibri" w:cs="Times New Roman"/>
      <w:sz w:val="24"/>
      <w:szCs w:val="20"/>
    </w:rPr>
  </w:style>
  <w:style w:type="character" w:customStyle="1" w:styleId="DPSEntryDetailChar">
    <w:name w:val="DPSEntryDetail Char"/>
    <w:link w:val="DPSEntryDetail"/>
    <w:rsid w:val="009004C3"/>
    <w:rPr>
      <w:rFonts w:ascii="Calibri" w:eastAsia="Times New Roman" w:hAnsi="Calibri" w:cs="Times New Roman"/>
      <w:sz w:val="24"/>
      <w:szCs w:val="20"/>
    </w:rPr>
  </w:style>
  <w:style w:type="character" w:customStyle="1" w:styleId="DPSNoticeIndent3Char">
    <w:name w:val="DPSNoticeIndent3 Char"/>
    <w:link w:val="DPSNoticeIndent3"/>
    <w:rsid w:val="009004C3"/>
    <w:rPr>
      <w:rFonts w:ascii="Times New Roman" w:eastAsia="Times New Roman" w:hAnsi="Times New Roman" w:cs="Times New Roman"/>
      <w:sz w:val="24"/>
      <w:szCs w:val="20"/>
      <w:lang w:eastAsia="en-US"/>
    </w:rPr>
  </w:style>
  <w:style w:type="character" w:styleId="UnresolvedMention">
    <w:name w:val="Unresolved Mention"/>
    <w:uiPriority w:val="99"/>
    <w:semiHidden/>
    <w:unhideWhenUsed/>
    <w:rsid w:val="00900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b/db_68569/" TargetMode="External"/><Relationship Id="rId18" Type="http://schemas.openxmlformats.org/officeDocument/2006/relationships/hyperlink" Target="http://www.legislation.act.gov.au/b/db_68716/" TargetMode="External"/><Relationship Id="rId26" Type="http://schemas.openxmlformats.org/officeDocument/2006/relationships/hyperlink" Target="https://www.legislation.act.gov.au/b/db_66795/" TargetMode="External"/><Relationship Id="rId3" Type="http://schemas.openxmlformats.org/officeDocument/2006/relationships/numbering" Target="numbering.xml"/><Relationship Id="rId21" Type="http://schemas.openxmlformats.org/officeDocument/2006/relationships/hyperlink" Target="http://www.legislation.act.gov.au/b/db_68843/"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legislation.act.gov.au/b/db_64812/" TargetMode="External"/><Relationship Id="rId17" Type="http://schemas.openxmlformats.org/officeDocument/2006/relationships/hyperlink" Target="http://www.legislation.act.gov.au/b/db_68568/" TargetMode="External"/><Relationship Id="rId25" Type="http://schemas.openxmlformats.org/officeDocument/2006/relationships/hyperlink" Target="https://www.legislation.act.gov.au/b/db_6532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act.gov.au/b/db_68567/" TargetMode="External"/><Relationship Id="rId20" Type="http://schemas.openxmlformats.org/officeDocument/2006/relationships/hyperlink" Target="http://www.legislation.act.gov.au/b/db_6884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9195/" TargetMode="External"/><Relationship Id="rId24" Type="http://schemas.openxmlformats.org/officeDocument/2006/relationships/hyperlink" Target="https://www.legislation.act.gov.au/b/db_64493/"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legislation.act.gov.au/b/db_68609/" TargetMode="External"/><Relationship Id="rId23" Type="http://schemas.openxmlformats.org/officeDocument/2006/relationships/hyperlink" Target="http://www.legislation.act.gov.au/b/db_68446/" TargetMode="External"/><Relationship Id="rId28" Type="http://schemas.openxmlformats.org/officeDocument/2006/relationships/hyperlink" Target="http://www.parliament.act.gov.au/parliamentary-business/in-the-chamber/chamber-documents" TargetMode="External"/><Relationship Id="rId10" Type="http://schemas.openxmlformats.org/officeDocument/2006/relationships/hyperlink" Target="http://www.legislation.act.gov.au/b/db_68612/" TargetMode="External"/><Relationship Id="rId19" Type="http://schemas.openxmlformats.org/officeDocument/2006/relationships/hyperlink" Target="http://www.legislation.act.gov.au/b/db_68834/" TargetMode="Externa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legislation.act.gov.au/b/db_68565/" TargetMode="External"/><Relationship Id="rId22" Type="http://schemas.openxmlformats.org/officeDocument/2006/relationships/hyperlink" Target="http://www.legislation.act.gov.au/b/db_68844/" TargetMode="External"/><Relationship Id="rId27" Type="http://schemas.openxmlformats.org/officeDocument/2006/relationships/hyperlink" Target="https://www.legislation.act.gov.au/b/db_67413/" TargetMode="External"/><Relationship Id="rId30" Type="http://schemas.openxmlformats.org/officeDocument/2006/relationships/header" Target="header2.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25</TotalTime>
  <Pages>12</Pages>
  <Words>3411</Words>
  <Characters>19446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9</cp:revision>
  <cp:lastPrinted>2024-02-06T05:39:00Z</cp:lastPrinted>
  <dcterms:created xsi:type="dcterms:W3CDTF">2024-02-06T05:25:00Z</dcterms:created>
  <dcterms:modified xsi:type="dcterms:W3CDTF">2024-02-09T02:59:00Z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