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5554F" w14:textId="676E208E" w:rsidR="00E9792E" w:rsidRPr="00E9792E" w:rsidRDefault="00E9792E" w:rsidP="00E9792E">
      <w:pPr>
        <w:jc w:val="center"/>
        <w:rPr>
          <w:rFonts w:ascii="Times New Roman" w:hAnsi="Times New Roman"/>
          <w:b/>
          <w:bCs/>
          <w:lang w:val="en-AU"/>
        </w:rPr>
      </w:pPr>
      <w:r w:rsidRPr="00E9792E">
        <w:rPr>
          <w:rFonts w:ascii="Times New Roman" w:hAnsi="Times New Roman"/>
          <w:b/>
          <w:bCs/>
          <w:noProof/>
          <w:lang w:val="en-AU"/>
        </w:rPr>
        <w:drawing>
          <wp:inline distT="0" distB="0" distL="0" distR="0" wp14:anchorId="7AAEB818" wp14:editId="6751A757">
            <wp:extent cx="754380" cy="7543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4380" cy="754380"/>
                    </a:xfrm>
                    <a:prstGeom prst="rect">
                      <a:avLst/>
                    </a:prstGeom>
                    <a:noFill/>
                    <a:ln>
                      <a:noFill/>
                    </a:ln>
                  </pic:spPr>
                </pic:pic>
              </a:graphicData>
            </a:graphic>
          </wp:inline>
        </w:drawing>
      </w:r>
    </w:p>
    <w:p w14:paraId="0A468015" w14:textId="77777777" w:rsidR="00E9792E" w:rsidRPr="00E9792E" w:rsidRDefault="00E9792E" w:rsidP="00E9792E">
      <w:pPr>
        <w:keepNext/>
        <w:keepLines/>
        <w:spacing w:before="320"/>
        <w:jc w:val="center"/>
        <w:rPr>
          <w:rFonts w:ascii="Calibri" w:hAnsi="Calibri"/>
          <w:b/>
          <w:bCs/>
          <w:sz w:val="32"/>
          <w:szCs w:val="32"/>
          <w:lang w:val="en-AU"/>
        </w:rPr>
      </w:pPr>
      <w:r w:rsidRPr="00E9792E">
        <w:rPr>
          <w:rFonts w:ascii="Calibri" w:hAnsi="Calibri"/>
          <w:b/>
          <w:bCs/>
          <w:sz w:val="32"/>
          <w:szCs w:val="32"/>
          <w:lang w:val="en-AU"/>
        </w:rPr>
        <w:t>LEGISLATIVE ASSEMBLY FOR THE</w:t>
      </w:r>
    </w:p>
    <w:p w14:paraId="4DAC6AF0" w14:textId="77777777" w:rsidR="00E9792E" w:rsidRPr="00E9792E" w:rsidRDefault="00E9792E" w:rsidP="00E9792E">
      <w:pPr>
        <w:keepNext/>
        <w:keepLines/>
        <w:jc w:val="center"/>
        <w:rPr>
          <w:rFonts w:ascii="Calibri" w:hAnsi="Calibri"/>
          <w:b/>
          <w:bCs/>
          <w:sz w:val="32"/>
          <w:szCs w:val="32"/>
          <w:lang w:val="en-AU"/>
        </w:rPr>
      </w:pPr>
      <w:smartTag w:uri="urn:schemas-microsoft-com:office:smarttags" w:element="place">
        <w:smartTag w:uri="urn:schemas-microsoft-com:office:smarttags" w:element="State">
          <w:r w:rsidRPr="00E9792E">
            <w:rPr>
              <w:rFonts w:ascii="Calibri" w:hAnsi="Calibri"/>
              <w:b/>
              <w:bCs/>
              <w:sz w:val="32"/>
              <w:szCs w:val="32"/>
              <w:lang w:val="en-AU"/>
            </w:rPr>
            <w:t>AUSTRALIAN CAPITAL TERRITORY</w:t>
          </w:r>
        </w:smartTag>
      </w:smartTag>
    </w:p>
    <w:p w14:paraId="6A8F53B3" w14:textId="77777777" w:rsidR="00E9792E" w:rsidRPr="00E9792E" w:rsidRDefault="00E9792E" w:rsidP="00E9792E">
      <w:pPr>
        <w:spacing w:before="360"/>
        <w:jc w:val="center"/>
        <w:rPr>
          <w:rFonts w:ascii="Calibri" w:hAnsi="Calibri"/>
          <w:b/>
          <w:sz w:val="28"/>
          <w:szCs w:val="28"/>
        </w:rPr>
      </w:pPr>
      <w:r w:rsidRPr="00E9792E">
        <w:rPr>
          <w:rFonts w:ascii="Calibri" w:hAnsi="Calibri"/>
          <w:b/>
          <w:sz w:val="28"/>
          <w:szCs w:val="28"/>
        </w:rPr>
        <w:t xml:space="preserve">2020–2021–2022–2023–2024 </w:t>
      </w:r>
    </w:p>
    <w:p w14:paraId="178AE40E" w14:textId="77777777" w:rsidR="00E9792E" w:rsidRPr="00E9792E" w:rsidRDefault="00E9792E" w:rsidP="00E9792E">
      <w:pPr>
        <w:keepNext/>
        <w:keepLines/>
        <w:spacing w:before="360"/>
        <w:jc w:val="center"/>
        <w:rPr>
          <w:rFonts w:ascii="Calibri" w:hAnsi="Calibri"/>
          <w:b/>
          <w:sz w:val="40"/>
          <w:szCs w:val="40"/>
          <w:lang w:val="en-AU"/>
        </w:rPr>
      </w:pPr>
      <w:r w:rsidRPr="00E9792E">
        <w:rPr>
          <w:rFonts w:ascii="Calibri" w:hAnsi="Calibri"/>
          <w:b/>
          <w:sz w:val="40"/>
          <w:szCs w:val="40"/>
          <w:lang w:val="en-AU"/>
        </w:rPr>
        <w:t>MINUTES OF PROCEEDINGS</w:t>
      </w:r>
    </w:p>
    <w:p w14:paraId="465BA163" w14:textId="2D22B308" w:rsidR="00E9792E" w:rsidRPr="00E9792E" w:rsidRDefault="00E9792E" w:rsidP="00E9792E">
      <w:pPr>
        <w:spacing w:before="360"/>
        <w:jc w:val="center"/>
        <w:rPr>
          <w:rFonts w:ascii="Calibri" w:hAnsi="Calibri"/>
          <w:b/>
          <w:sz w:val="28"/>
          <w:szCs w:val="28"/>
        </w:rPr>
      </w:pPr>
      <w:r w:rsidRPr="00E9792E">
        <w:rPr>
          <w:rFonts w:ascii="Calibri" w:hAnsi="Calibri"/>
          <w:b/>
          <w:sz w:val="28"/>
          <w:szCs w:val="28"/>
        </w:rPr>
        <w:t xml:space="preserve">No </w:t>
      </w:r>
      <w:r>
        <w:rPr>
          <w:rFonts w:ascii="Calibri" w:hAnsi="Calibri"/>
          <w:b/>
          <w:sz w:val="28"/>
          <w:szCs w:val="28"/>
        </w:rPr>
        <w:t>11</w:t>
      </w:r>
      <w:r w:rsidR="004E7C49">
        <w:rPr>
          <w:rFonts w:ascii="Calibri" w:hAnsi="Calibri"/>
          <w:b/>
          <w:sz w:val="28"/>
          <w:szCs w:val="28"/>
        </w:rPr>
        <w:t>2</w:t>
      </w:r>
    </w:p>
    <w:p w14:paraId="444B2490" w14:textId="53A3C63A" w:rsidR="00E9792E" w:rsidRPr="00E9792E" w:rsidRDefault="004E7C49" w:rsidP="00E9792E">
      <w:pPr>
        <w:keepNext/>
        <w:keepLines/>
        <w:spacing w:before="360"/>
        <w:jc w:val="center"/>
        <w:rPr>
          <w:rFonts w:ascii="Calibri" w:hAnsi="Calibri"/>
          <w:b/>
          <w:bCs/>
          <w:caps/>
          <w:sz w:val="28"/>
          <w:szCs w:val="28"/>
          <w:lang w:val="en-AU"/>
        </w:rPr>
      </w:pPr>
      <w:r>
        <w:rPr>
          <w:rFonts w:ascii="Calibri" w:hAnsi="Calibri"/>
          <w:b/>
          <w:bCs/>
          <w:caps/>
          <w:sz w:val="28"/>
          <w:szCs w:val="28"/>
          <w:lang w:val="en-AU"/>
        </w:rPr>
        <w:t>THUR</w:t>
      </w:r>
      <w:r w:rsidR="00E9792E">
        <w:rPr>
          <w:rFonts w:ascii="Calibri" w:hAnsi="Calibri"/>
          <w:b/>
          <w:bCs/>
          <w:caps/>
          <w:sz w:val="28"/>
          <w:szCs w:val="28"/>
          <w:lang w:val="en-AU"/>
        </w:rPr>
        <w:t xml:space="preserve">sday, </w:t>
      </w:r>
      <w:r>
        <w:rPr>
          <w:rFonts w:ascii="Calibri" w:hAnsi="Calibri"/>
          <w:b/>
          <w:bCs/>
          <w:caps/>
          <w:sz w:val="28"/>
          <w:szCs w:val="28"/>
          <w:lang w:val="en-AU"/>
        </w:rPr>
        <w:t>8</w:t>
      </w:r>
      <w:r w:rsidR="00E9792E">
        <w:rPr>
          <w:rFonts w:ascii="Calibri" w:hAnsi="Calibri"/>
          <w:b/>
          <w:bCs/>
          <w:caps/>
          <w:sz w:val="28"/>
          <w:szCs w:val="28"/>
          <w:lang w:val="en-AU"/>
        </w:rPr>
        <w:t xml:space="preserve"> February 2024</w:t>
      </w:r>
    </w:p>
    <w:tbl>
      <w:tblPr>
        <w:tblW w:w="0" w:type="auto"/>
        <w:jc w:val="center"/>
        <w:tblLayout w:type="fixed"/>
        <w:tblLook w:val="0000" w:firstRow="0" w:lastRow="0" w:firstColumn="0" w:lastColumn="0" w:noHBand="0" w:noVBand="0"/>
      </w:tblPr>
      <w:tblGrid>
        <w:gridCol w:w="2452"/>
      </w:tblGrid>
      <w:tr w:rsidR="00E9792E" w:rsidRPr="00E9792E" w14:paraId="065F50A6" w14:textId="77777777" w:rsidTr="00267E0A">
        <w:trPr>
          <w:trHeight w:hRule="exact" w:val="333"/>
          <w:jc w:val="center"/>
        </w:trPr>
        <w:tc>
          <w:tcPr>
            <w:tcW w:w="2452" w:type="dxa"/>
          </w:tcPr>
          <w:p w14:paraId="11C67ABD" w14:textId="77777777" w:rsidR="00E9792E" w:rsidRPr="00E9792E" w:rsidRDefault="00E9792E" w:rsidP="00E9792E">
            <w:pPr>
              <w:rPr>
                <w:rFonts w:ascii="Times New Roman" w:hAnsi="Times New Roman"/>
                <w:color w:val="008000"/>
                <w:sz w:val="16"/>
                <w:lang w:val="en-AU"/>
              </w:rPr>
            </w:pPr>
          </w:p>
        </w:tc>
      </w:tr>
      <w:tr w:rsidR="00E9792E" w:rsidRPr="00E9792E" w14:paraId="185E3A4A" w14:textId="77777777" w:rsidTr="00267E0A">
        <w:trPr>
          <w:trHeight w:hRule="exact" w:val="60"/>
          <w:jc w:val="center"/>
        </w:trPr>
        <w:tc>
          <w:tcPr>
            <w:tcW w:w="2452" w:type="dxa"/>
            <w:tcBorders>
              <w:top w:val="single" w:sz="8" w:space="0" w:color="000000"/>
              <w:bottom w:val="single" w:sz="4" w:space="0" w:color="000000"/>
            </w:tcBorders>
          </w:tcPr>
          <w:p w14:paraId="11A59553" w14:textId="77777777" w:rsidR="00E9792E" w:rsidRPr="00E9792E" w:rsidRDefault="00E9792E" w:rsidP="00E9792E">
            <w:pPr>
              <w:rPr>
                <w:rFonts w:ascii="Times New Roman" w:hAnsi="Times New Roman"/>
                <w:color w:val="008000"/>
                <w:sz w:val="16"/>
                <w:lang w:val="en-AU"/>
              </w:rPr>
            </w:pPr>
          </w:p>
        </w:tc>
      </w:tr>
      <w:tr w:rsidR="00E9792E" w:rsidRPr="00E9792E" w14:paraId="77AD375F" w14:textId="77777777" w:rsidTr="00267E0A">
        <w:trPr>
          <w:trHeight w:hRule="exact" w:val="200"/>
          <w:jc w:val="center"/>
        </w:trPr>
        <w:tc>
          <w:tcPr>
            <w:tcW w:w="2452" w:type="dxa"/>
          </w:tcPr>
          <w:p w14:paraId="71EEF801" w14:textId="77777777" w:rsidR="00E9792E" w:rsidRPr="00E9792E" w:rsidRDefault="00E9792E" w:rsidP="00E9792E">
            <w:pPr>
              <w:rPr>
                <w:rFonts w:ascii="Times New Roman" w:hAnsi="Times New Roman"/>
                <w:color w:val="008000"/>
                <w:sz w:val="16"/>
                <w:lang w:val="en-AU"/>
              </w:rPr>
            </w:pPr>
          </w:p>
        </w:tc>
      </w:tr>
    </w:tbl>
    <w:p w14:paraId="745F8C45" w14:textId="10F30CA0" w:rsidR="00E9792E" w:rsidRPr="00E9792E" w:rsidRDefault="00E9792E" w:rsidP="00E9792E">
      <w:pPr>
        <w:keepNext/>
        <w:keepLines/>
        <w:tabs>
          <w:tab w:val="right" w:pos="339"/>
          <w:tab w:val="left" w:pos="720"/>
        </w:tabs>
        <w:spacing w:before="240"/>
        <w:ind w:left="720" w:hanging="720"/>
        <w:jc w:val="both"/>
        <w:rPr>
          <w:rFonts w:ascii="Calibri" w:hAnsi="Calibri"/>
          <w:bCs/>
          <w:lang w:val="en-AU"/>
        </w:rPr>
      </w:pPr>
      <w:r w:rsidRPr="00E9792E">
        <w:rPr>
          <w:rFonts w:ascii="Calibri" w:hAnsi="Calibri"/>
        </w:rPr>
        <w:tab/>
      </w:r>
      <w:r w:rsidR="001075D1">
        <w:rPr>
          <w:rFonts w:ascii="Calibri" w:hAnsi="Calibri"/>
          <w:b/>
          <w:bCs/>
        </w:rPr>
        <w:fldChar w:fldCharType="begin"/>
      </w:r>
      <w:r w:rsidR="001075D1">
        <w:rPr>
          <w:rFonts w:ascii="Calibri" w:hAnsi="Calibri"/>
          <w:b/>
          <w:bCs/>
        </w:rPr>
        <w:instrText xml:space="preserve"> SEQ A \* MERGEFORMAT </w:instrText>
      </w:r>
      <w:r w:rsidR="001075D1">
        <w:rPr>
          <w:rFonts w:ascii="Calibri" w:hAnsi="Calibri"/>
          <w:b/>
          <w:bCs/>
        </w:rPr>
        <w:fldChar w:fldCharType="separate"/>
      </w:r>
      <w:r w:rsidR="002C4626">
        <w:rPr>
          <w:rFonts w:ascii="Calibri" w:hAnsi="Calibri"/>
          <w:b/>
          <w:bCs/>
          <w:noProof/>
        </w:rPr>
        <w:t>1</w:t>
      </w:r>
      <w:r w:rsidR="001075D1">
        <w:rPr>
          <w:rFonts w:ascii="Calibri" w:hAnsi="Calibri"/>
          <w:b/>
          <w:bCs/>
        </w:rPr>
        <w:fldChar w:fldCharType="end"/>
      </w:r>
      <w:r w:rsidRPr="00E9792E">
        <w:rPr>
          <w:rFonts w:ascii="Calibri" w:hAnsi="Calibri"/>
        </w:rPr>
        <w:tab/>
      </w:r>
      <w:r w:rsidRPr="00E9792E">
        <w:rPr>
          <w:rFonts w:ascii="Calibri" w:hAnsi="Calibri"/>
          <w:bCs/>
          <w:lang w:val="en-AU"/>
        </w:rPr>
        <w:t xml:space="preserve">The Assembly met at 10 am, pursuant to adjournment.  The Speaker </w:t>
      </w:r>
      <w:r w:rsidRPr="00E9792E">
        <w:rPr>
          <w:rFonts w:ascii="Calibri" w:hAnsi="Calibri"/>
          <w:bCs/>
        </w:rPr>
        <w:t>(</w:t>
      </w:r>
      <w:r>
        <w:rPr>
          <w:rFonts w:ascii="Calibri" w:hAnsi="Calibri"/>
          <w:bCs/>
        </w:rPr>
        <w:t>Ms Burch</w:t>
      </w:r>
      <w:r w:rsidRPr="00E9792E">
        <w:rPr>
          <w:rFonts w:ascii="Calibri" w:hAnsi="Calibri"/>
          <w:bCs/>
        </w:rPr>
        <w:t>)</w:t>
      </w:r>
      <w:r w:rsidRPr="00E9792E">
        <w:rPr>
          <w:rFonts w:ascii="Calibri" w:hAnsi="Calibri"/>
          <w:bCs/>
          <w:lang w:val="en-AU"/>
        </w:rPr>
        <w:t xml:space="preserve"> took the Chair and made the following acknowledgement of country in the Ngunnawal language:</w:t>
      </w:r>
    </w:p>
    <w:p w14:paraId="10951AC5" w14:textId="77777777" w:rsidR="00E9792E" w:rsidRPr="00E9792E" w:rsidRDefault="00E9792E" w:rsidP="00E9792E">
      <w:pPr>
        <w:spacing w:before="120"/>
        <w:ind w:left="864"/>
        <w:jc w:val="both"/>
        <w:rPr>
          <w:rFonts w:ascii="Calibri" w:hAnsi="Calibri"/>
          <w:lang w:val="en-AU"/>
        </w:rPr>
      </w:pPr>
      <w:r w:rsidRPr="00E9792E">
        <w:rPr>
          <w:rFonts w:ascii="Calibri" w:hAnsi="Calibri"/>
          <w:lang w:val="en-AU"/>
        </w:rPr>
        <w:t>Dhawura nguna, dhawura Ngunnawal.</w:t>
      </w:r>
    </w:p>
    <w:p w14:paraId="4330BA07" w14:textId="77777777" w:rsidR="00E9792E" w:rsidRPr="00E9792E" w:rsidRDefault="00E9792E" w:rsidP="00E9792E">
      <w:pPr>
        <w:spacing w:before="40"/>
        <w:ind w:left="864"/>
        <w:jc w:val="both"/>
        <w:rPr>
          <w:rFonts w:ascii="Calibri" w:hAnsi="Calibri"/>
          <w:lang w:val="en-AU"/>
        </w:rPr>
      </w:pPr>
      <w:r w:rsidRPr="00E9792E">
        <w:rPr>
          <w:rFonts w:ascii="Calibri" w:hAnsi="Calibri"/>
          <w:lang w:val="en-AU"/>
        </w:rPr>
        <w:t>Yanggu ngalawiri, dhunimanyin Ngunnawalwari dhawurawari.</w:t>
      </w:r>
    </w:p>
    <w:p w14:paraId="3F5D7CCE" w14:textId="77777777" w:rsidR="00E9792E" w:rsidRPr="00E9792E" w:rsidRDefault="00E9792E" w:rsidP="00E9792E">
      <w:pPr>
        <w:spacing w:before="40"/>
        <w:ind w:left="864"/>
        <w:jc w:val="both"/>
        <w:rPr>
          <w:rFonts w:ascii="Calibri" w:hAnsi="Calibri"/>
          <w:lang w:val="en-AU"/>
        </w:rPr>
      </w:pPr>
      <w:r w:rsidRPr="00E9792E">
        <w:rPr>
          <w:rFonts w:ascii="Calibri" w:hAnsi="Calibri"/>
          <w:lang w:val="en-AU"/>
        </w:rPr>
        <w:t>Nginggada Dindi dhawura Ngunnaawalbun yindjumaralidjinyin.</w:t>
      </w:r>
    </w:p>
    <w:p w14:paraId="0089B1A6" w14:textId="77777777" w:rsidR="00E9792E" w:rsidRPr="00E9792E" w:rsidRDefault="00E9792E" w:rsidP="00E9792E">
      <w:pPr>
        <w:spacing w:before="120"/>
        <w:ind w:left="864"/>
        <w:jc w:val="both"/>
        <w:rPr>
          <w:rFonts w:ascii="Calibri" w:hAnsi="Calibri"/>
          <w:i/>
          <w:lang w:val="en-AU"/>
        </w:rPr>
      </w:pPr>
      <w:r w:rsidRPr="00E9792E">
        <w:rPr>
          <w:rFonts w:ascii="Calibri" w:hAnsi="Calibri"/>
          <w:i/>
          <w:lang w:val="en-AU"/>
        </w:rPr>
        <w:t>This is Ngunnawal Country.</w:t>
      </w:r>
    </w:p>
    <w:p w14:paraId="3D70D35E" w14:textId="77777777" w:rsidR="00E9792E" w:rsidRPr="00E9792E" w:rsidRDefault="00E9792E" w:rsidP="00E9792E">
      <w:pPr>
        <w:spacing w:before="40"/>
        <w:ind w:left="864"/>
        <w:jc w:val="both"/>
        <w:rPr>
          <w:rFonts w:ascii="Calibri" w:hAnsi="Calibri"/>
          <w:i/>
          <w:lang w:val="en-AU"/>
        </w:rPr>
      </w:pPr>
      <w:r w:rsidRPr="00E9792E">
        <w:rPr>
          <w:rFonts w:ascii="Calibri" w:hAnsi="Calibri"/>
          <w:i/>
          <w:lang w:val="en-AU"/>
        </w:rPr>
        <w:t>Today we are gathering on Ngunnawal country.</w:t>
      </w:r>
    </w:p>
    <w:p w14:paraId="2C69A17B" w14:textId="77777777" w:rsidR="00E9792E" w:rsidRPr="00E9792E" w:rsidRDefault="00E9792E" w:rsidP="00E9792E">
      <w:pPr>
        <w:spacing w:before="40"/>
        <w:ind w:left="864"/>
        <w:jc w:val="both"/>
        <w:rPr>
          <w:rFonts w:ascii="Calibri" w:hAnsi="Calibri"/>
          <w:i/>
          <w:lang w:val="en-AU"/>
        </w:rPr>
      </w:pPr>
      <w:r w:rsidRPr="00E9792E">
        <w:rPr>
          <w:rFonts w:ascii="Calibri" w:hAnsi="Calibri"/>
          <w:i/>
          <w:lang w:val="en-AU"/>
        </w:rPr>
        <w:t>We always pay respect to Elders, female and male, and Ngunnawal country.</w:t>
      </w:r>
    </w:p>
    <w:p w14:paraId="6B64B2F0" w14:textId="77777777" w:rsidR="00E9792E" w:rsidRDefault="00E9792E" w:rsidP="00E9792E">
      <w:pPr>
        <w:spacing w:before="120"/>
        <w:ind w:left="720"/>
        <w:jc w:val="both"/>
        <w:rPr>
          <w:rFonts w:ascii="Calibri" w:hAnsi="Calibri"/>
          <w:lang w:val="en-AU"/>
        </w:rPr>
      </w:pPr>
      <w:r w:rsidRPr="00E9792E">
        <w:rPr>
          <w:rFonts w:ascii="Calibri" w:hAnsi="Calibri"/>
          <w:lang w:val="en-AU"/>
        </w:rPr>
        <w:t xml:space="preserve">The Speaker asked Members to stand in silence and </w:t>
      </w:r>
      <w:r w:rsidRPr="00E9792E">
        <w:rPr>
          <w:rFonts w:ascii="Calibri" w:hAnsi="Calibri"/>
          <w:spacing w:val="-2"/>
          <w:lang w:val="en-AU"/>
        </w:rPr>
        <w:t>pray or reflect on their</w:t>
      </w:r>
      <w:r w:rsidRPr="00E9792E">
        <w:rPr>
          <w:rFonts w:ascii="Calibri" w:hAnsi="Calibri"/>
          <w:lang w:val="en-AU"/>
        </w:rPr>
        <w:t xml:space="preserve"> responsibilities to the people of the Australian Capital Territory.</w:t>
      </w:r>
    </w:p>
    <w:p w14:paraId="3CAABE5D" w14:textId="1D3C7A74" w:rsidR="003D19DE" w:rsidRPr="003D19DE" w:rsidRDefault="003D19DE" w:rsidP="003D19DE">
      <w:pPr>
        <w:keepNext/>
        <w:keepLines/>
        <w:tabs>
          <w:tab w:val="right" w:pos="339"/>
          <w:tab w:val="left" w:pos="720"/>
        </w:tabs>
        <w:spacing w:before="240"/>
        <w:ind w:left="720" w:hanging="720"/>
        <w:jc w:val="both"/>
        <w:rPr>
          <w:rFonts w:ascii="Calibri" w:hAnsi="Calibri"/>
          <w:b/>
          <w:lang w:val="en-AU"/>
        </w:rPr>
      </w:pPr>
      <w:r w:rsidRPr="003D19DE">
        <w:rPr>
          <w:rFonts w:ascii="Calibri" w:hAnsi="Calibri"/>
          <w:b/>
          <w:lang w:val="en-AU"/>
        </w:rPr>
        <w:tab/>
      </w:r>
      <w:r w:rsidR="001075D1">
        <w:rPr>
          <w:rFonts w:ascii="Calibri" w:hAnsi="Calibri"/>
          <w:b/>
          <w:bCs/>
          <w:lang w:val="en-AU"/>
        </w:rPr>
        <w:fldChar w:fldCharType="begin"/>
      </w:r>
      <w:r w:rsidR="001075D1">
        <w:rPr>
          <w:rFonts w:ascii="Calibri" w:hAnsi="Calibri"/>
          <w:b/>
          <w:bCs/>
          <w:lang w:val="en-AU"/>
        </w:rPr>
        <w:instrText xml:space="preserve"> SEQ A \* MERGEFORMAT </w:instrText>
      </w:r>
      <w:r w:rsidR="001075D1">
        <w:rPr>
          <w:rFonts w:ascii="Calibri" w:hAnsi="Calibri"/>
          <w:b/>
          <w:bCs/>
          <w:lang w:val="en-AU"/>
        </w:rPr>
        <w:fldChar w:fldCharType="separate"/>
      </w:r>
      <w:r w:rsidR="002C4626">
        <w:rPr>
          <w:rFonts w:ascii="Calibri" w:hAnsi="Calibri"/>
          <w:b/>
          <w:bCs/>
          <w:noProof/>
          <w:lang w:val="en-AU"/>
        </w:rPr>
        <w:t>2</w:t>
      </w:r>
      <w:r w:rsidR="001075D1">
        <w:rPr>
          <w:rFonts w:ascii="Calibri" w:hAnsi="Calibri"/>
          <w:b/>
          <w:bCs/>
          <w:lang w:val="en-AU"/>
        </w:rPr>
        <w:fldChar w:fldCharType="end"/>
      </w:r>
      <w:r w:rsidRPr="003D19DE">
        <w:rPr>
          <w:rFonts w:ascii="Calibri" w:hAnsi="Calibri"/>
          <w:b/>
          <w:lang w:val="en-AU"/>
        </w:rPr>
        <w:tab/>
        <w:t>PETITION—PETITION NOTED</w:t>
      </w:r>
    </w:p>
    <w:p w14:paraId="7D55BD43" w14:textId="283E7CBA" w:rsidR="003D19DE" w:rsidRPr="003D19DE" w:rsidRDefault="003D19DE" w:rsidP="003D19DE">
      <w:pPr>
        <w:spacing w:before="120"/>
        <w:ind w:left="720"/>
        <w:rPr>
          <w:rFonts w:ascii="Calibri" w:hAnsi="Calibri"/>
          <w:lang w:val="en-AU"/>
        </w:rPr>
      </w:pPr>
      <w:r w:rsidRPr="003D19DE">
        <w:rPr>
          <w:rFonts w:ascii="Calibri" w:hAnsi="Calibri"/>
          <w:lang w:val="en-AU"/>
        </w:rPr>
        <w:t>The Clerk announced that the following Member had lodged a petition for presentation:</w:t>
      </w:r>
    </w:p>
    <w:p w14:paraId="5D4ABE7B" w14:textId="44558EC8" w:rsidR="003D19DE" w:rsidRPr="003D19DE" w:rsidRDefault="003D19DE" w:rsidP="003D19DE">
      <w:pPr>
        <w:spacing w:before="120"/>
        <w:ind w:left="720"/>
        <w:rPr>
          <w:rFonts w:ascii="Calibri" w:hAnsi="Calibri"/>
          <w:lang w:val="en-AU"/>
        </w:rPr>
      </w:pPr>
      <w:r>
        <w:rPr>
          <w:rFonts w:ascii="Calibri" w:hAnsi="Calibri"/>
          <w:lang w:val="en-AU"/>
        </w:rPr>
        <w:t>Mrs Kikkert</w:t>
      </w:r>
      <w:r w:rsidRPr="003D19DE">
        <w:rPr>
          <w:rFonts w:ascii="Calibri" w:hAnsi="Calibri"/>
          <w:lang w:val="en-AU"/>
        </w:rPr>
        <w:t xml:space="preserve">, from </w:t>
      </w:r>
      <w:r>
        <w:rPr>
          <w:rFonts w:ascii="Calibri" w:hAnsi="Calibri"/>
          <w:lang w:val="en-AU"/>
        </w:rPr>
        <w:t>120</w:t>
      </w:r>
      <w:r w:rsidRPr="003D19DE">
        <w:rPr>
          <w:rFonts w:ascii="Calibri" w:hAnsi="Calibri"/>
          <w:lang w:val="en-AU"/>
        </w:rPr>
        <w:t xml:space="preserve"> residents, requesting that </w:t>
      </w:r>
      <w:r>
        <w:rPr>
          <w:rFonts w:ascii="Calibri" w:hAnsi="Calibri"/>
          <w:lang w:val="en-AU"/>
        </w:rPr>
        <w:t xml:space="preserve">the </w:t>
      </w:r>
      <w:r w:rsidR="00D03E6C">
        <w:rPr>
          <w:rFonts w:ascii="Calibri" w:hAnsi="Calibri"/>
          <w:lang w:val="en-AU"/>
        </w:rPr>
        <w:t>Assembly</w:t>
      </w:r>
      <w:r>
        <w:rPr>
          <w:rFonts w:ascii="Calibri" w:hAnsi="Calibri"/>
          <w:lang w:val="en-AU"/>
        </w:rPr>
        <w:t xml:space="preserve"> call on the ACT Government to work with the Macgregor community to make improvements to the Pulleine Crescent Neighbourhood Playground</w:t>
      </w:r>
      <w:r w:rsidRPr="003D19DE">
        <w:rPr>
          <w:rFonts w:ascii="Calibri" w:hAnsi="Calibri"/>
          <w:lang w:val="en-AU"/>
        </w:rPr>
        <w:t xml:space="preserve"> (Pet </w:t>
      </w:r>
      <w:r>
        <w:rPr>
          <w:rFonts w:ascii="Calibri" w:hAnsi="Calibri"/>
          <w:lang w:val="en-AU"/>
        </w:rPr>
        <w:t>003-24</w:t>
      </w:r>
      <w:r w:rsidRPr="003D19DE">
        <w:rPr>
          <w:rFonts w:ascii="Calibri" w:hAnsi="Calibri"/>
          <w:lang w:val="en-AU"/>
        </w:rPr>
        <w:t>).</w:t>
      </w:r>
    </w:p>
    <w:p w14:paraId="4BE967EB" w14:textId="77777777" w:rsidR="003D19DE" w:rsidRPr="003D19DE" w:rsidRDefault="003D19DE" w:rsidP="003D19DE">
      <w:pPr>
        <w:spacing w:before="120"/>
        <w:ind w:left="720"/>
        <w:jc w:val="center"/>
        <w:rPr>
          <w:rFonts w:ascii="Calibri" w:hAnsi="Calibri"/>
          <w:lang w:val="en-AU"/>
        </w:rPr>
      </w:pPr>
      <w:r w:rsidRPr="003D19DE">
        <w:rPr>
          <w:rFonts w:ascii="Calibri" w:hAnsi="Calibri"/>
          <w:lang w:val="en-AU"/>
        </w:rPr>
        <w:t>____________________</w:t>
      </w:r>
    </w:p>
    <w:p w14:paraId="54447CCF" w14:textId="77777777" w:rsidR="003D19DE" w:rsidRPr="003D19DE" w:rsidRDefault="003D19DE" w:rsidP="003D19DE">
      <w:pPr>
        <w:spacing w:before="120"/>
        <w:ind w:left="720"/>
        <w:jc w:val="both"/>
        <w:rPr>
          <w:rFonts w:ascii="Calibri" w:hAnsi="Calibri"/>
          <w:lang w:val="en-AU"/>
        </w:rPr>
      </w:pPr>
      <w:r w:rsidRPr="003D19DE">
        <w:rPr>
          <w:rFonts w:ascii="Calibri" w:hAnsi="Calibri"/>
          <w:lang w:val="en-AU"/>
        </w:rPr>
        <w:t>The Speaker proposed—That the petition so lodged be noted.</w:t>
      </w:r>
    </w:p>
    <w:p w14:paraId="6274F441" w14:textId="77777777" w:rsidR="003D19DE" w:rsidRDefault="003D19DE" w:rsidP="003D19DE">
      <w:pPr>
        <w:spacing w:before="120"/>
        <w:ind w:left="720"/>
        <w:rPr>
          <w:rFonts w:ascii="Calibri" w:hAnsi="Calibri"/>
          <w:lang w:val="en-AU"/>
        </w:rPr>
      </w:pPr>
      <w:r w:rsidRPr="003D19DE">
        <w:rPr>
          <w:rFonts w:ascii="Calibri" w:hAnsi="Calibri"/>
          <w:lang w:val="en-AU"/>
        </w:rPr>
        <w:t>Debate ensued.</w:t>
      </w:r>
    </w:p>
    <w:p w14:paraId="64649E1B" w14:textId="3EC60F2F" w:rsidR="00982CF7" w:rsidRDefault="00982CF7" w:rsidP="003D19DE">
      <w:pPr>
        <w:spacing w:before="120"/>
        <w:ind w:left="720"/>
        <w:rPr>
          <w:rFonts w:ascii="Calibri" w:hAnsi="Calibri"/>
          <w:lang w:val="en-AU"/>
        </w:rPr>
      </w:pPr>
      <w:r>
        <w:rPr>
          <w:rFonts w:ascii="Calibri" w:hAnsi="Calibri"/>
          <w:i/>
          <w:iCs/>
          <w:lang w:val="en-AU"/>
        </w:rPr>
        <w:t xml:space="preserve">Paper: </w:t>
      </w:r>
      <w:r>
        <w:rPr>
          <w:rFonts w:ascii="Calibri" w:hAnsi="Calibri"/>
          <w:lang w:val="en-AU"/>
        </w:rPr>
        <w:t>Mrs Kikkert, by leave, presented the following paper:</w:t>
      </w:r>
    </w:p>
    <w:p w14:paraId="2424892A" w14:textId="445F046A" w:rsidR="00982CF7" w:rsidRDefault="00982CF7" w:rsidP="003D19DE">
      <w:pPr>
        <w:spacing w:before="120"/>
        <w:ind w:left="720"/>
        <w:rPr>
          <w:rFonts w:ascii="Calibri" w:hAnsi="Calibri"/>
          <w:lang w:val="en-AU"/>
        </w:rPr>
      </w:pPr>
      <w:r>
        <w:rPr>
          <w:rFonts w:ascii="Calibri" w:hAnsi="Calibri"/>
          <w:lang w:val="en-AU"/>
        </w:rPr>
        <w:t xml:space="preserve">Macgregor—Pulleine Crescent Neighbourhood Playground—List of </w:t>
      </w:r>
      <w:r w:rsidR="001075D1">
        <w:rPr>
          <w:rFonts w:ascii="Calibri" w:hAnsi="Calibri"/>
          <w:lang w:val="en-AU"/>
        </w:rPr>
        <w:t xml:space="preserve">improvement </w:t>
      </w:r>
      <w:r>
        <w:rPr>
          <w:rFonts w:ascii="Calibri" w:hAnsi="Calibri"/>
          <w:lang w:val="en-AU"/>
        </w:rPr>
        <w:t>requests from nearby residents, undated.</w:t>
      </w:r>
    </w:p>
    <w:p w14:paraId="678A20E9" w14:textId="19C80135" w:rsidR="00982CF7" w:rsidRDefault="00982CF7" w:rsidP="003D19DE">
      <w:pPr>
        <w:spacing w:before="120"/>
        <w:ind w:left="720"/>
        <w:rPr>
          <w:rFonts w:ascii="Calibri" w:hAnsi="Calibri"/>
          <w:lang w:val="en-AU"/>
        </w:rPr>
      </w:pPr>
      <w:r>
        <w:rPr>
          <w:rFonts w:ascii="Calibri" w:hAnsi="Calibri"/>
          <w:i/>
          <w:iCs/>
          <w:lang w:val="en-AU"/>
        </w:rPr>
        <w:lastRenderedPageBreak/>
        <w:t xml:space="preserve">Paper: </w:t>
      </w:r>
      <w:r>
        <w:rPr>
          <w:rFonts w:ascii="Calibri" w:hAnsi="Calibri"/>
          <w:lang w:val="en-AU"/>
        </w:rPr>
        <w:t>Dr Paterson, by leave, presented the following paper:</w:t>
      </w:r>
      <w:r w:rsidR="008F4F43" w:rsidRPr="008F4F43">
        <w:rPr>
          <w:rFonts w:ascii="Calibri" w:hAnsi="Calibri"/>
          <w:lang w:val="en-AU"/>
        </w:rPr>
        <w:t xml:space="preserve"> </w:t>
      </w:r>
    </w:p>
    <w:p w14:paraId="27826F57" w14:textId="52B076EF" w:rsidR="00982CF7" w:rsidRPr="003D19DE" w:rsidRDefault="00982CF7" w:rsidP="003D19DE">
      <w:pPr>
        <w:spacing w:before="120"/>
        <w:ind w:left="720"/>
        <w:rPr>
          <w:rFonts w:ascii="Calibri" w:hAnsi="Calibri"/>
          <w:lang w:val="en-AU"/>
        </w:rPr>
      </w:pPr>
      <w:r w:rsidRPr="00982CF7">
        <w:rPr>
          <w:rFonts w:ascii="Calibri" w:hAnsi="Calibri"/>
          <w:lang w:val="en-AU"/>
        </w:rPr>
        <w:t>Petition which does not conform with the standing orders—</w:t>
      </w:r>
      <w:r>
        <w:rPr>
          <w:rFonts w:ascii="Calibri" w:hAnsi="Calibri"/>
          <w:lang w:val="en-AU"/>
        </w:rPr>
        <w:t>Stirling—</w:t>
      </w:r>
      <w:r w:rsidR="00081BC5">
        <w:rPr>
          <w:rFonts w:ascii="Calibri" w:hAnsi="Calibri"/>
          <w:lang w:val="en-AU"/>
        </w:rPr>
        <w:t>Access from Wittenoom Crescent to Barlee Place Park and nearby Namatjira Drive bus stops—Proposed footpaths installation</w:t>
      </w:r>
      <w:r w:rsidRPr="00982CF7">
        <w:rPr>
          <w:rFonts w:ascii="Calibri" w:hAnsi="Calibri"/>
          <w:lang w:val="en-AU"/>
        </w:rPr>
        <w:t>—</w:t>
      </w:r>
      <w:r w:rsidR="00081BC5">
        <w:rPr>
          <w:rFonts w:ascii="Calibri" w:hAnsi="Calibri"/>
          <w:lang w:val="en-AU"/>
        </w:rPr>
        <w:t>Dr Paterson</w:t>
      </w:r>
      <w:r w:rsidRPr="00982CF7">
        <w:rPr>
          <w:rFonts w:ascii="Calibri" w:hAnsi="Calibri"/>
          <w:lang w:val="en-AU"/>
        </w:rPr>
        <w:t xml:space="preserve"> (</w:t>
      </w:r>
      <w:r w:rsidR="00081BC5">
        <w:rPr>
          <w:rFonts w:ascii="Calibri" w:hAnsi="Calibri"/>
          <w:lang w:val="en-AU"/>
        </w:rPr>
        <w:t>15</w:t>
      </w:r>
      <w:r w:rsidRPr="00982CF7">
        <w:rPr>
          <w:rFonts w:ascii="Calibri" w:hAnsi="Calibri"/>
          <w:lang w:val="en-AU"/>
        </w:rPr>
        <w:t xml:space="preserve"> signatures).</w:t>
      </w:r>
    </w:p>
    <w:p w14:paraId="3BCB4066" w14:textId="28E2FB96" w:rsidR="003D19DE" w:rsidRPr="003D19DE" w:rsidRDefault="003D19DE" w:rsidP="003D19DE">
      <w:pPr>
        <w:spacing w:before="120"/>
        <w:ind w:left="720"/>
        <w:rPr>
          <w:rFonts w:ascii="Calibri" w:hAnsi="Calibri"/>
          <w:lang w:val="en-AU"/>
        </w:rPr>
      </w:pPr>
      <w:r w:rsidRPr="003D19DE">
        <w:rPr>
          <w:rFonts w:ascii="Calibri" w:hAnsi="Calibri"/>
          <w:lang w:val="en-AU"/>
        </w:rPr>
        <w:t>Question—put and passed.</w:t>
      </w:r>
    </w:p>
    <w:p w14:paraId="2B1EE7BC" w14:textId="0FF6E4F5" w:rsidR="008264D0" w:rsidRPr="008264D0" w:rsidRDefault="008264D0" w:rsidP="008264D0">
      <w:pPr>
        <w:keepNext/>
        <w:keepLines/>
        <w:tabs>
          <w:tab w:val="right" w:pos="339"/>
          <w:tab w:val="left" w:pos="720"/>
        </w:tabs>
        <w:spacing w:before="240"/>
        <w:ind w:left="720" w:hanging="720"/>
        <w:rPr>
          <w:rFonts w:ascii="Calibri" w:hAnsi="Calibri"/>
          <w:b/>
          <w:lang w:val="en-AU"/>
        </w:rPr>
      </w:pPr>
      <w:r w:rsidRPr="008264D0">
        <w:rPr>
          <w:rFonts w:ascii="Calibri" w:hAnsi="Calibri"/>
          <w:b/>
          <w:lang w:val="en-AU"/>
        </w:rPr>
        <w:tab/>
      </w:r>
      <w:r w:rsidR="001075D1">
        <w:rPr>
          <w:rFonts w:ascii="Calibri" w:hAnsi="Calibri"/>
          <w:b/>
          <w:bCs/>
          <w:lang w:val="en-AU"/>
        </w:rPr>
        <w:fldChar w:fldCharType="begin"/>
      </w:r>
      <w:r w:rsidR="001075D1">
        <w:rPr>
          <w:rFonts w:ascii="Calibri" w:hAnsi="Calibri"/>
          <w:b/>
          <w:bCs/>
          <w:lang w:val="en-AU"/>
        </w:rPr>
        <w:instrText xml:space="preserve"> SEQ A \* MERGEFORMAT </w:instrText>
      </w:r>
      <w:r w:rsidR="001075D1">
        <w:rPr>
          <w:rFonts w:ascii="Calibri" w:hAnsi="Calibri"/>
          <w:b/>
          <w:bCs/>
          <w:lang w:val="en-AU"/>
        </w:rPr>
        <w:fldChar w:fldCharType="separate"/>
      </w:r>
      <w:r w:rsidR="002C4626">
        <w:rPr>
          <w:rFonts w:ascii="Calibri" w:hAnsi="Calibri"/>
          <w:b/>
          <w:bCs/>
          <w:noProof/>
          <w:lang w:val="en-AU"/>
        </w:rPr>
        <w:t>3</w:t>
      </w:r>
      <w:r w:rsidR="001075D1">
        <w:rPr>
          <w:rFonts w:ascii="Calibri" w:hAnsi="Calibri"/>
          <w:b/>
          <w:bCs/>
          <w:lang w:val="en-AU"/>
        </w:rPr>
        <w:fldChar w:fldCharType="end"/>
      </w:r>
      <w:r w:rsidRPr="008264D0">
        <w:rPr>
          <w:rFonts w:ascii="Calibri" w:hAnsi="Calibri"/>
          <w:b/>
          <w:lang w:val="en-AU"/>
        </w:rPr>
        <w:tab/>
      </w:r>
      <w:r>
        <w:rPr>
          <w:rFonts w:ascii="Calibri" w:hAnsi="Calibri"/>
          <w:b/>
          <w:caps/>
          <w:lang w:val="en-AU"/>
        </w:rPr>
        <w:t>Blueprint for Youth Justice in the A</w:t>
      </w:r>
      <w:r w:rsidR="00281E0B">
        <w:rPr>
          <w:rFonts w:ascii="Calibri" w:hAnsi="Calibri"/>
          <w:b/>
          <w:caps/>
          <w:lang w:val="en-AU"/>
        </w:rPr>
        <w:t>.</w:t>
      </w:r>
      <w:r>
        <w:rPr>
          <w:rFonts w:ascii="Calibri" w:hAnsi="Calibri"/>
          <w:b/>
          <w:caps/>
          <w:lang w:val="en-AU"/>
        </w:rPr>
        <w:t>C</w:t>
      </w:r>
      <w:r w:rsidR="00281E0B">
        <w:rPr>
          <w:rFonts w:ascii="Calibri" w:hAnsi="Calibri"/>
          <w:b/>
          <w:caps/>
          <w:lang w:val="en-AU"/>
        </w:rPr>
        <w:t>.</w:t>
      </w:r>
      <w:r>
        <w:rPr>
          <w:rFonts w:ascii="Calibri" w:hAnsi="Calibri"/>
          <w:b/>
          <w:caps/>
          <w:lang w:val="en-AU"/>
        </w:rPr>
        <w:t>T</w:t>
      </w:r>
      <w:r w:rsidR="00281E0B">
        <w:rPr>
          <w:rFonts w:ascii="Calibri" w:hAnsi="Calibri"/>
          <w:b/>
          <w:caps/>
          <w:lang w:val="en-AU"/>
        </w:rPr>
        <w:t>.</w:t>
      </w:r>
      <w:r>
        <w:rPr>
          <w:rFonts w:ascii="Calibri" w:hAnsi="Calibri"/>
          <w:b/>
          <w:caps/>
          <w:lang w:val="en-AU"/>
        </w:rPr>
        <w:t xml:space="preserve"> 2012-2022—Final report</w:t>
      </w:r>
      <w:r w:rsidRPr="008264D0">
        <w:rPr>
          <w:rFonts w:ascii="Calibri" w:hAnsi="Calibri"/>
          <w:b/>
          <w:caps/>
          <w:lang w:val="en-AU"/>
        </w:rPr>
        <w:t>—MINISTERIAL STATEMENT</w:t>
      </w:r>
      <w:r>
        <w:rPr>
          <w:rFonts w:ascii="Calibri" w:hAnsi="Calibri"/>
          <w:b/>
          <w:caps/>
          <w:lang w:val="en-AU"/>
        </w:rPr>
        <w:t xml:space="preserve"> and paper</w:t>
      </w:r>
      <w:r w:rsidRPr="008264D0">
        <w:rPr>
          <w:rFonts w:ascii="Calibri" w:hAnsi="Calibri"/>
          <w:b/>
          <w:caps/>
          <w:lang w:val="en-AU"/>
        </w:rPr>
        <w:t>—PAPER NOTED</w:t>
      </w:r>
    </w:p>
    <w:p w14:paraId="5BACEDC3" w14:textId="7377EC47" w:rsidR="008264D0" w:rsidRPr="008264D0" w:rsidRDefault="008264D0" w:rsidP="008264D0">
      <w:pPr>
        <w:spacing w:before="120"/>
        <w:ind w:left="720"/>
        <w:rPr>
          <w:rFonts w:ascii="Calibri" w:hAnsi="Calibri"/>
          <w:lang w:val="en-AU"/>
        </w:rPr>
      </w:pPr>
      <w:r>
        <w:rPr>
          <w:rFonts w:ascii="Calibri" w:hAnsi="Calibri"/>
          <w:lang w:val="en-AU"/>
        </w:rPr>
        <w:t>Ms Stephen-Smith (Minister for Children, Youth and Family Services)</w:t>
      </w:r>
      <w:r w:rsidRPr="008264D0">
        <w:rPr>
          <w:rFonts w:ascii="Calibri" w:hAnsi="Calibri"/>
          <w:lang w:val="en-AU"/>
        </w:rPr>
        <w:t xml:space="preserve"> made a ministerial statement concerning </w:t>
      </w:r>
      <w:r w:rsidR="00081BC5">
        <w:rPr>
          <w:rFonts w:ascii="Calibri" w:hAnsi="Calibri"/>
          <w:lang w:val="en-AU"/>
        </w:rPr>
        <w:t xml:space="preserve">the Final Report on the </w:t>
      </w:r>
      <w:r w:rsidR="00081BC5" w:rsidRPr="00081BC5">
        <w:rPr>
          <w:rFonts w:ascii="Calibri" w:hAnsi="Calibri"/>
          <w:lang w:val="en-AU"/>
        </w:rPr>
        <w:t>Blueprint for Youth Justice in the ACT 2012-2022</w:t>
      </w:r>
      <w:r w:rsidR="00081BC5">
        <w:rPr>
          <w:rFonts w:ascii="Calibri" w:hAnsi="Calibri"/>
          <w:lang w:val="en-AU"/>
        </w:rPr>
        <w:t xml:space="preserve"> </w:t>
      </w:r>
      <w:r w:rsidRPr="008264D0">
        <w:rPr>
          <w:rFonts w:ascii="Calibri" w:hAnsi="Calibri"/>
          <w:lang w:val="en-AU"/>
        </w:rPr>
        <w:t>and presented the following paper</w:t>
      </w:r>
      <w:r>
        <w:rPr>
          <w:rFonts w:ascii="Calibri" w:hAnsi="Calibri"/>
          <w:lang w:val="en-AU"/>
        </w:rPr>
        <w:t>s:</w:t>
      </w:r>
    </w:p>
    <w:p w14:paraId="65D2FF45" w14:textId="274F0CAA" w:rsidR="008264D0" w:rsidRDefault="008264D0" w:rsidP="008264D0">
      <w:pPr>
        <w:spacing w:before="120"/>
        <w:ind w:left="720"/>
        <w:rPr>
          <w:rFonts w:ascii="Calibri" w:hAnsi="Calibri"/>
          <w:lang w:val="en-AU"/>
        </w:rPr>
      </w:pPr>
      <w:r>
        <w:rPr>
          <w:rFonts w:ascii="Calibri" w:hAnsi="Calibri"/>
          <w:lang w:val="en-AU"/>
        </w:rPr>
        <w:t>Final report on the Blueprint for Youth Justice in the ACT 2012-2022</w:t>
      </w:r>
      <w:r w:rsidRPr="008264D0">
        <w:rPr>
          <w:rFonts w:ascii="Calibri" w:hAnsi="Calibri"/>
          <w:lang w:val="en-AU"/>
        </w:rPr>
        <w:t>—</w:t>
      </w:r>
    </w:p>
    <w:p w14:paraId="253F6D84" w14:textId="1EA5ABA1" w:rsidR="008264D0" w:rsidRDefault="008264D0" w:rsidP="008264D0">
      <w:pPr>
        <w:pStyle w:val="DPSEntryDetailIndentLev1"/>
      </w:pPr>
      <w:r>
        <w:t xml:space="preserve">Report, </w:t>
      </w:r>
      <w:r w:rsidR="00081BC5">
        <w:t>un</w:t>
      </w:r>
      <w:r>
        <w:t>dated</w:t>
      </w:r>
      <w:r w:rsidR="00081BC5">
        <w:t>.</w:t>
      </w:r>
    </w:p>
    <w:p w14:paraId="142A4336" w14:textId="0CD56B3F" w:rsidR="008264D0" w:rsidRPr="008264D0" w:rsidRDefault="008264D0" w:rsidP="008264D0">
      <w:pPr>
        <w:pStyle w:val="DPSEntryDetailIndentLev1"/>
      </w:pPr>
      <w:r w:rsidRPr="008264D0">
        <w:t xml:space="preserve">Ministerial statement, </w:t>
      </w:r>
      <w:r w:rsidR="007B7E72">
        <w:t>8</w:t>
      </w:r>
      <w:r>
        <w:t xml:space="preserve"> February 2024</w:t>
      </w:r>
      <w:r w:rsidRPr="008264D0">
        <w:t>.</w:t>
      </w:r>
    </w:p>
    <w:p w14:paraId="34611B47" w14:textId="54B5F91B" w:rsidR="008264D0" w:rsidRPr="008264D0" w:rsidRDefault="008264D0" w:rsidP="008264D0">
      <w:pPr>
        <w:spacing w:before="120"/>
        <w:ind w:left="720"/>
        <w:rPr>
          <w:rFonts w:ascii="Calibri" w:hAnsi="Calibri"/>
          <w:lang w:val="en-AU"/>
        </w:rPr>
      </w:pPr>
      <w:r>
        <w:rPr>
          <w:rFonts w:ascii="Calibri" w:hAnsi="Calibri"/>
          <w:lang w:val="en-AU"/>
        </w:rPr>
        <w:t>Ms Stephen-Smith</w:t>
      </w:r>
      <w:r w:rsidRPr="008264D0">
        <w:rPr>
          <w:rFonts w:ascii="Calibri" w:hAnsi="Calibri"/>
          <w:lang w:val="en-AU"/>
        </w:rPr>
        <w:t xml:space="preserve"> moved—That the Assembly take note of the </w:t>
      </w:r>
      <w:r w:rsidR="00B35B5D">
        <w:rPr>
          <w:rFonts w:ascii="Calibri" w:hAnsi="Calibri"/>
          <w:lang w:val="en-AU"/>
        </w:rPr>
        <w:t>ministerial statement</w:t>
      </w:r>
      <w:r w:rsidRPr="008264D0">
        <w:rPr>
          <w:rFonts w:ascii="Calibri" w:hAnsi="Calibri"/>
          <w:lang w:val="en-AU"/>
        </w:rPr>
        <w:t>.</w:t>
      </w:r>
    </w:p>
    <w:p w14:paraId="0C60302A" w14:textId="77777777" w:rsidR="008264D0" w:rsidRPr="008264D0" w:rsidRDefault="008264D0" w:rsidP="008264D0">
      <w:pPr>
        <w:spacing w:before="120"/>
        <w:ind w:left="720"/>
        <w:rPr>
          <w:rFonts w:ascii="Calibri" w:hAnsi="Calibri"/>
          <w:lang w:val="en-AU"/>
        </w:rPr>
      </w:pPr>
      <w:r w:rsidRPr="008264D0">
        <w:rPr>
          <w:rFonts w:ascii="Calibri" w:hAnsi="Calibri"/>
          <w:lang w:val="en-AU"/>
        </w:rPr>
        <w:t>Debate ensued.</w:t>
      </w:r>
    </w:p>
    <w:p w14:paraId="612465AA" w14:textId="77777777" w:rsidR="008264D0" w:rsidRPr="008264D0" w:rsidRDefault="008264D0" w:rsidP="008264D0">
      <w:pPr>
        <w:spacing w:before="120"/>
        <w:ind w:left="720"/>
        <w:rPr>
          <w:rFonts w:ascii="Calibri" w:hAnsi="Calibri"/>
          <w:lang w:val="en-AU"/>
        </w:rPr>
      </w:pPr>
      <w:r w:rsidRPr="008264D0">
        <w:rPr>
          <w:rFonts w:ascii="Calibri" w:hAnsi="Calibri"/>
          <w:lang w:val="en-AU"/>
        </w:rPr>
        <w:t>Question—put and passed.</w:t>
      </w:r>
    </w:p>
    <w:p w14:paraId="2D371E68" w14:textId="3DE49BE1" w:rsidR="008264D0" w:rsidRPr="008264D0" w:rsidRDefault="008264D0" w:rsidP="008264D0">
      <w:pPr>
        <w:keepNext/>
        <w:keepLines/>
        <w:tabs>
          <w:tab w:val="right" w:pos="339"/>
          <w:tab w:val="left" w:pos="720"/>
        </w:tabs>
        <w:spacing w:before="240"/>
        <w:ind w:left="720" w:hanging="720"/>
        <w:rPr>
          <w:rFonts w:ascii="Calibri" w:hAnsi="Calibri"/>
          <w:b/>
          <w:lang w:val="en-AU"/>
        </w:rPr>
      </w:pPr>
      <w:r w:rsidRPr="008264D0">
        <w:rPr>
          <w:rFonts w:ascii="Calibri" w:hAnsi="Calibri"/>
          <w:b/>
          <w:lang w:val="en-AU"/>
        </w:rPr>
        <w:tab/>
      </w:r>
      <w:r w:rsidR="001075D1">
        <w:rPr>
          <w:rFonts w:ascii="Calibri" w:hAnsi="Calibri"/>
          <w:b/>
          <w:bCs/>
          <w:lang w:val="en-AU"/>
        </w:rPr>
        <w:fldChar w:fldCharType="begin"/>
      </w:r>
      <w:r w:rsidR="001075D1">
        <w:rPr>
          <w:rFonts w:ascii="Calibri" w:hAnsi="Calibri"/>
          <w:b/>
          <w:bCs/>
          <w:lang w:val="en-AU"/>
        </w:rPr>
        <w:instrText xml:space="preserve"> SEQ A \* MERGEFORMAT </w:instrText>
      </w:r>
      <w:r w:rsidR="001075D1">
        <w:rPr>
          <w:rFonts w:ascii="Calibri" w:hAnsi="Calibri"/>
          <w:b/>
          <w:bCs/>
          <w:lang w:val="en-AU"/>
        </w:rPr>
        <w:fldChar w:fldCharType="separate"/>
      </w:r>
      <w:r w:rsidR="002C4626">
        <w:rPr>
          <w:rFonts w:ascii="Calibri" w:hAnsi="Calibri"/>
          <w:b/>
          <w:bCs/>
          <w:noProof/>
          <w:lang w:val="en-AU"/>
        </w:rPr>
        <w:t>4</w:t>
      </w:r>
      <w:r w:rsidR="001075D1">
        <w:rPr>
          <w:rFonts w:ascii="Calibri" w:hAnsi="Calibri"/>
          <w:b/>
          <w:bCs/>
          <w:lang w:val="en-AU"/>
        </w:rPr>
        <w:fldChar w:fldCharType="end"/>
      </w:r>
      <w:r w:rsidRPr="008264D0">
        <w:rPr>
          <w:rFonts w:ascii="Calibri" w:hAnsi="Calibri"/>
          <w:b/>
          <w:lang w:val="en-AU"/>
        </w:rPr>
        <w:tab/>
      </w:r>
      <w:r>
        <w:rPr>
          <w:rFonts w:ascii="Calibri" w:hAnsi="Calibri"/>
          <w:b/>
          <w:caps/>
          <w:lang w:val="en-AU"/>
        </w:rPr>
        <w:t>Dhulwa Independent Oversight Board—Report 3</w:t>
      </w:r>
      <w:r w:rsidRPr="008264D0">
        <w:rPr>
          <w:rFonts w:ascii="Calibri" w:hAnsi="Calibri"/>
          <w:b/>
          <w:caps/>
          <w:lang w:val="en-AU"/>
        </w:rPr>
        <w:t>—MINISTERIAL STATEMENT</w:t>
      </w:r>
      <w:r w:rsidR="001E59E6">
        <w:rPr>
          <w:rFonts w:ascii="Calibri" w:hAnsi="Calibri"/>
          <w:b/>
          <w:caps/>
          <w:lang w:val="en-AU"/>
        </w:rPr>
        <w:t xml:space="preserve"> and paper</w:t>
      </w:r>
      <w:r w:rsidRPr="008264D0">
        <w:rPr>
          <w:rFonts w:ascii="Calibri" w:hAnsi="Calibri"/>
          <w:b/>
          <w:caps/>
          <w:lang w:val="en-AU"/>
        </w:rPr>
        <w:t>—PAPER NOTED</w:t>
      </w:r>
    </w:p>
    <w:p w14:paraId="3696442A" w14:textId="43843AC1" w:rsidR="008264D0" w:rsidRPr="008264D0" w:rsidRDefault="008264D0" w:rsidP="008264D0">
      <w:pPr>
        <w:spacing w:before="120"/>
        <w:ind w:left="720"/>
        <w:rPr>
          <w:rFonts w:ascii="Calibri" w:hAnsi="Calibri"/>
          <w:lang w:val="en-AU"/>
        </w:rPr>
      </w:pPr>
      <w:r>
        <w:rPr>
          <w:rFonts w:ascii="Calibri" w:hAnsi="Calibri"/>
          <w:lang w:val="en-AU"/>
        </w:rPr>
        <w:t>Ms Davidson (Minister for Mental Health)</w:t>
      </w:r>
      <w:r w:rsidRPr="008264D0">
        <w:rPr>
          <w:rFonts w:ascii="Calibri" w:hAnsi="Calibri"/>
          <w:lang w:val="en-AU"/>
        </w:rPr>
        <w:t xml:space="preserve"> made a ministerial statement concerning </w:t>
      </w:r>
      <w:r w:rsidR="001E59E6">
        <w:rPr>
          <w:rFonts w:ascii="Calibri" w:hAnsi="Calibri"/>
          <w:lang w:val="en-AU"/>
        </w:rPr>
        <w:t xml:space="preserve">the third </w:t>
      </w:r>
      <w:r w:rsidR="00081BC5">
        <w:rPr>
          <w:rFonts w:ascii="Calibri" w:hAnsi="Calibri"/>
          <w:lang w:val="en-AU"/>
        </w:rPr>
        <w:t>r</w:t>
      </w:r>
      <w:r w:rsidR="001E59E6">
        <w:rPr>
          <w:rFonts w:ascii="Calibri" w:hAnsi="Calibri"/>
          <w:lang w:val="en-AU"/>
        </w:rPr>
        <w:t xml:space="preserve">eport of </w:t>
      </w:r>
      <w:r w:rsidR="00106B61">
        <w:rPr>
          <w:rFonts w:ascii="Calibri" w:hAnsi="Calibri"/>
          <w:lang w:val="en-AU"/>
        </w:rPr>
        <w:t xml:space="preserve">the </w:t>
      </w:r>
      <w:r>
        <w:rPr>
          <w:rFonts w:ascii="Calibri" w:hAnsi="Calibri"/>
          <w:lang w:val="en-AU"/>
        </w:rPr>
        <w:t>Dhulwa Independent Oversight Board</w:t>
      </w:r>
      <w:r w:rsidRPr="008264D0">
        <w:rPr>
          <w:rFonts w:ascii="Calibri" w:hAnsi="Calibri"/>
          <w:lang w:val="en-AU"/>
        </w:rPr>
        <w:t xml:space="preserve"> and presented the following paper</w:t>
      </w:r>
      <w:r w:rsidR="001E59E6">
        <w:rPr>
          <w:rFonts w:ascii="Calibri" w:hAnsi="Calibri"/>
          <w:lang w:val="en-AU"/>
        </w:rPr>
        <w:t>s</w:t>
      </w:r>
      <w:r w:rsidRPr="008264D0">
        <w:rPr>
          <w:rFonts w:ascii="Calibri" w:hAnsi="Calibri"/>
          <w:lang w:val="en-AU"/>
        </w:rPr>
        <w:t>:</w:t>
      </w:r>
    </w:p>
    <w:p w14:paraId="101D9606" w14:textId="18E796D8" w:rsidR="001E59E6" w:rsidRDefault="008264D0" w:rsidP="008264D0">
      <w:pPr>
        <w:spacing w:before="120"/>
        <w:ind w:left="720"/>
        <w:rPr>
          <w:rFonts w:ascii="Calibri" w:hAnsi="Calibri"/>
          <w:lang w:val="en-AU"/>
        </w:rPr>
      </w:pPr>
      <w:r w:rsidRPr="008264D0">
        <w:rPr>
          <w:rFonts w:ascii="Calibri" w:hAnsi="Calibri"/>
          <w:lang w:val="en-AU"/>
        </w:rPr>
        <w:t>Dhulwa Independent Oversight Board—Report 3—</w:t>
      </w:r>
    </w:p>
    <w:p w14:paraId="17C6C82B" w14:textId="0792A30E" w:rsidR="001E59E6" w:rsidRDefault="001E59E6" w:rsidP="001E59E6">
      <w:pPr>
        <w:pStyle w:val="DPSEntryDetailIndentLev1"/>
      </w:pPr>
      <w:r>
        <w:t>Report, dated</w:t>
      </w:r>
      <w:r w:rsidR="00106B61">
        <w:t xml:space="preserve"> 23 October 2023. </w:t>
      </w:r>
    </w:p>
    <w:p w14:paraId="3DC1C491" w14:textId="366F3D0A" w:rsidR="008264D0" w:rsidRPr="008264D0" w:rsidRDefault="008264D0" w:rsidP="001E59E6">
      <w:pPr>
        <w:pStyle w:val="DPSEntryDetailIndentLev1"/>
      </w:pPr>
      <w:r w:rsidRPr="008264D0">
        <w:t xml:space="preserve">Ministerial statement, </w:t>
      </w:r>
      <w:r w:rsidR="007B7E72">
        <w:t>8</w:t>
      </w:r>
      <w:r>
        <w:t xml:space="preserve"> February 2024</w:t>
      </w:r>
      <w:r w:rsidRPr="008264D0">
        <w:t>.</w:t>
      </w:r>
    </w:p>
    <w:p w14:paraId="4D9EC930" w14:textId="1F86079C" w:rsidR="008264D0" w:rsidRPr="008264D0" w:rsidRDefault="001E59E6" w:rsidP="008264D0">
      <w:pPr>
        <w:spacing w:before="120"/>
        <w:ind w:left="720"/>
        <w:rPr>
          <w:rFonts w:ascii="Calibri" w:hAnsi="Calibri"/>
          <w:lang w:val="en-AU"/>
        </w:rPr>
      </w:pPr>
      <w:r>
        <w:rPr>
          <w:rFonts w:ascii="Calibri" w:hAnsi="Calibri"/>
          <w:lang w:val="en-AU"/>
        </w:rPr>
        <w:t>Ms Davidson</w:t>
      </w:r>
      <w:r w:rsidR="008264D0" w:rsidRPr="008264D0">
        <w:rPr>
          <w:rFonts w:ascii="Calibri" w:hAnsi="Calibri"/>
          <w:lang w:val="en-AU"/>
        </w:rPr>
        <w:t xml:space="preserve"> moved—That the Assembly take note of the</w:t>
      </w:r>
      <w:r w:rsidR="00B35B5D" w:rsidRPr="00B35B5D">
        <w:rPr>
          <w:rFonts w:ascii="Calibri" w:hAnsi="Calibri"/>
          <w:lang w:val="en-AU"/>
        </w:rPr>
        <w:t xml:space="preserve"> </w:t>
      </w:r>
      <w:r w:rsidR="00B35B5D">
        <w:rPr>
          <w:rFonts w:ascii="Calibri" w:hAnsi="Calibri"/>
          <w:lang w:val="en-AU"/>
        </w:rPr>
        <w:t>ministerial statement</w:t>
      </w:r>
      <w:r w:rsidR="008264D0" w:rsidRPr="008264D0">
        <w:rPr>
          <w:rFonts w:ascii="Calibri" w:hAnsi="Calibri"/>
          <w:lang w:val="en-AU"/>
        </w:rPr>
        <w:t>.</w:t>
      </w:r>
    </w:p>
    <w:p w14:paraId="107F2989" w14:textId="77777777" w:rsidR="008264D0" w:rsidRDefault="008264D0" w:rsidP="008264D0">
      <w:pPr>
        <w:spacing w:before="120"/>
        <w:ind w:left="720"/>
        <w:rPr>
          <w:rFonts w:ascii="Calibri" w:hAnsi="Calibri"/>
          <w:lang w:val="en-AU"/>
        </w:rPr>
      </w:pPr>
      <w:r w:rsidRPr="008264D0">
        <w:rPr>
          <w:rFonts w:ascii="Calibri" w:hAnsi="Calibri"/>
          <w:lang w:val="en-AU"/>
        </w:rPr>
        <w:t>Question—put and passed.</w:t>
      </w:r>
    </w:p>
    <w:p w14:paraId="0DA51B3B" w14:textId="6A26EC6D" w:rsidR="00FB41A3" w:rsidRPr="00FB41A3" w:rsidRDefault="00FB41A3" w:rsidP="00FB41A3">
      <w:pPr>
        <w:keepNext/>
        <w:keepLines/>
        <w:tabs>
          <w:tab w:val="right" w:pos="339"/>
          <w:tab w:val="left" w:pos="720"/>
        </w:tabs>
        <w:spacing w:before="240"/>
        <w:ind w:left="720" w:hanging="720"/>
        <w:rPr>
          <w:rFonts w:ascii="Calibri" w:hAnsi="Calibri"/>
          <w:b/>
          <w:caps/>
        </w:rPr>
      </w:pPr>
      <w:r w:rsidRPr="00FB41A3">
        <w:rPr>
          <w:rFonts w:ascii="Calibri" w:hAnsi="Calibri"/>
          <w:b/>
          <w:caps/>
        </w:rPr>
        <w:tab/>
      </w:r>
      <w:r w:rsidR="001075D1">
        <w:rPr>
          <w:rFonts w:ascii="Calibri" w:hAnsi="Calibri"/>
          <w:b/>
          <w:bCs/>
          <w:caps/>
        </w:rPr>
        <w:fldChar w:fldCharType="begin"/>
      </w:r>
      <w:r w:rsidR="001075D1">
        <w:rPr>
          <w:rFonts w:ascii="Calibri" w:hAnsi="Calibri"/>
          <w:b/>
          <w:bCs/>
          <w:caps/>
        </w:rPr>
        <w:instrText xml:space="preserve"> SEQ A \* MERGEFORMAT </w:instrText>
      </w:r>
      <w:r w:rsidR="001075D1">
        <w:rPr>
          <w:rFonts w:ascii="Calibri" w:hAnsi="Calibri"/>
          <w:b/>
          <w:bCs/>
          <w:caps/>
        </w:rPr>
        <w:fldChar w:fldCharType="separate"/>
      </w:r>
      <w:r w:rsidR="002C4626">
        <w:rPr>
          <w:rFonts w:ascii="Calibri" w:hAnsi="Calibri"/>
          <w:b/>
          <w:bCs/>
          <w:caps/>
          <w:noProof/>
        </w:rPr>
        <w:t>5</w:t>
      </w:r>
      <w:r w:rsidR="001075D1">
        <w:rPr>
          <w:rFonts w:ascii="Calibri" w:hAnsi="Calibri"/>
          <w:b/>
          <w:bCs/>
          <w:caps/>
        </w:rPr>
        <w:fldChar w:fldCharType="end"/>
      </w:r>
      <w:r w:rsidRPr="00FB41A3">
        <w:rPr>
          <w:rFonts w:ascii="Calibri" w:hAnsi="Calibri"/>
          <w:b/>
          <w:caps/>
        </w:rPr>
        <w:tab/>
      </w:r>
      <w:r w:rsidR="00D03E6C">
        <w:rPr>
          <w:rFonts w:ascii="Calibri" w:hAnsi="Calibri"/>
          <w:b/>
          <w:caps/>
        </w:rPr>
        <w:t>Education and Community Inclusion—Standing Committee</w:t>
      </w:r>
      <w:r w:rsidRPr="00FB41A3">
        <w:rPr>
          <w:rFonts w:ascii="Calibri" w:hAnsi="Calibri"/>
          <w:b/>
          <w:caps/>
        </w:rPr>
        <w:t>—CONSIDERATION OF STATUTORY APPOINTMENTS—STATEMENT BY CHAIR—PAPER</w:t>
      </w:r>
    </w:p>
    <w:p w14:paraId="12126A9F" w14:textId="73DEB5FF" w:rsidR="00FB41A3" w:rsidRPr="00FB41A3" w:rsidRDefault="00D03E6C" w:rsidP="00FB41A3">
      <w:pPr>
        <w:tabs>
          <w:tab w:val="left" w:pos="1197"/>
          <w:tab w:val="left" w:pos="1767"/>
        </w:tabs>
        <w:spacing w:before="120"/>
        <w:ind w:left="720"/>
        <w:rPr>
          <w:rFonts w:ascii="Calibri" w:hAnsi="Calibri"/>
          <w:lang w:val="en-AU"/>
        </w:rPr>
      </w:pPr>
      <w:r>
        <w:rPr>
          <w:rFonts w:ascii="Calibri" w:hAnsi="Calibri"/>
          <w:lang w:val="en-AU"/>
        </w:rPr>
        <w:t>Mr Pettersson</w:t>
      </w:r>
      <w:r w:rsidR="00FB41A3" w:rsidRPr="00FB41A3">
        <w:rPr>
          <w:rFonts w:ascii="Calibri" w:hAnsi="Calibri"/>
          <w:lang w:val="en-AU"/>
        </w:rPr>
        <w:t xml:space="preserve"> (Chair), pursuant to standing order 246A</w:t>
      </w:r>
      <w:r w:rsidR="00FB41A3" w:rsidRPr="00FB41A3">
        <w:rPr>
          <w:rFonts w:ascii="Calibri" w:hAnsi="Calibri"/>
        </w:rPr>
        <w:t xml:space="preserve"> and Continuing Resolution 5A, made a statement concerning consideration of statutory appointments by the</w:t>
      </w:r>
      <w:r w:rsidR="00FB41A3" w:rsidRPr="00FB41A3">
        <w:rPr>
          <w:rFonts w:ascii="Calibri" w:hAnsi="Calibri"/>
          <w:lang w:val="en-AU"/>
        </w:rPr>
        <w:t xml:space="preserve"> </w:t>
      </w:r>
      <w:r w:rsidR="00FB41A3">
        <w:rPr>
          <w:rFonts w:ascii="Calibri" w:hAnsi="Calibri"/>
          <w:szCs w:val="24"/>
          <w:lang w:val="en-AU" w:eastAsia="en-US"/>
        </w:rPr>
        <w:t xml:space="preserve">Standing Committee on </w:t>
      </w:r>
      <w:r>
        <w:rPr>
          <w:rFonts w:ascii="Calibri" w:hAnsi="Calibri"/>
          <w:szCs w:val="24"/>
          <w:lang w:val="en-AU" w:eastAsia="en-US"/>
        </w:rPr>
        <w:t>Education and Community Inclusion</w:t>
      </w:r>
      <w:r w:rsidR="00FB41A3" w:rsidRPr="00FB41A3">
        <w:rPr>
          <w:rFonts w:ascii="Calibri" w:hAnsi="Calibri"/>
          <w:lang w:val="en-AU"/>
        </w:rPr>
        <w:t>.</w:t>
      </w:r>
    </w:p>
    <w:p w14:paraId="6791147A" w14:textId="41F8FF08" w:rsidR="00FB41A3" w:rsidRPr="00FB41A3" w:rsidRDefault="00FB41A3" w:rsidP="00FB41A3">
      <w:pPr>
        <w:tabs>
          <w:tab w:val="left" w:pos="1197"/>
          <w:tab w:val="left" w:pos="1767"/>
        </w:tabs>
        <w:spacing w:before="120"/>
        <w:ind w:left="720"/>
        <w:rPr>
          <w:rFonts w:ascii="Calibri" w:hAnsi="Calibri"/>
        </w:rPr>
      </w:pPr>
      <w:r w:rsidRPr="00FB41A3">
        <w:rPr>
          <w:rFonts w:ascii="Calibri" w:hAnsi="Calibri"/>
          <w:i/>
        </w:rPr>
        <w:t>Paper:</w:t>
      </w:r>
      <w:r w:rsidRPr="00FB41A3">
        <w:rPr>
          <w:rFonts w:ascii="Calibri" w:hAnsi="Calibri"/>
        </w:rPr>
        <w:t xml:space="preserve"> </w:t>
      </w:r>
      <w:r w:rsidR="00D03E6C">
        <w:rPr>
          <w:rFonts w:ascii="Calibri" w:hAnsi="Calibri"/>
          <w:lang w:val="en-AU"/>
        </w:rPr>
        <w:t>Mr Pettersson</w:t>
      </w:r>
      <w:r w:rsidRPr="00FB41A3">
        <w:rPr>
          <w:rFonts w:ascii="Calibri" w:hAnsi="Calibri"/>
        </w:rPr>
        <w:t>, pursuant to Continuing Resolution 5A, presented the following paper:</w:t>
      </w:r>
    </w:p>
    <w:p w14:paraId="43CB676F" w14:textId="355B91DB" w:rsidR="00FB41A3" w:rsidRPr="00FB41A3" w:rsidRDefault="00D03E6C" w:rsidP="00FB41A3">
      <w:pPr>
        <w:tabs>
          <w:tab w:val="left" w:pos="1197"/>
          <w:tab w:val="left" w:pos="1767"/>
        </w:tabs>
        <w:spacing w:before="120"/>
        <w:ind w:left="720"/>
        <w:rPr>
          <w:rFonts w:ascii="Calibri" w:hAnsi="Calibri"/>
        </w:rPr>
      </w:pPr>
      <w:r>
        <w:rPr>
          <w:rFonts w:ascii="Calibri" w:hAnsi="Calibri"/>
          <w:szCs w:val="24"/>
          <w:lang w:val="en-AU" w:eastAsia="en-US"/>
        </w:rPr>
        <w:t>Education and Community Inclusion</w:t>
      </w:r>
      <w:r w:rsidR="00FB41A3">
        <w:rPr>
          <w:rFonts w:ascii="Calibri" w:hAnsi="Calibri"/>
          <w:bCs/>
          <w:lang w:val="en-AU"/>
        </w:rPr>
        <w:t>—Standing Committee</w:t>
      </w:r>
      <w:r w:rsidR="00FB41A3" w:rsidRPr="00FB41A3">
        <w:rPr>
          <w:rFonts w:ascii="Calibri" w:hAnsi="Calibri"/>
        </w:rPr>
        <w:t xml:space="preserve">—Schedule of Statutory Appointments—10th Assembly—Period </w:t>
      </w:r>
      <w:r w:rsidR="00FB41A3">
        <w:rPr>
          <w:rFonts w:ascii="Calibri" w:hAnsi="Calibri"/>
        </w:rPr>
        <w:t>1 July to 31 December 2023</w:t>
      </w:r>
      <w:r w:rsidR="00FB41A3" w:rsidRPr="00FB41A3">
        <w:rPr>
          <w:rFonts w:ascii="Calibri" w:hAnsi="Calibri"/>
        </w:rPr>
        <w:t>.</w:t>
      </w:r>
    </w:p>
    <w:p w14:paraId="585B6227" w14:textId="739F4C4B" w:rsidR="00FB41A3" w:rsidRPr="00FB41A3" w:rsidRDefault="00FB41A3" w:rsidP="00FB41A3">
      <w:pPr>
        <w:keepNext/>
        <w:keepLines/>
        <w:tabs>
          <w:tab w:val="right" w:pos="339"/>
          <w:tab w:val="left" w:pos="720"/>
        </w:tabs>
        <w:spacing w:before="240"/>
        <w:ind w:left="720" w:hanging="720"/>
        <w:rPr>
          <w:rFonts w:ascii="Calibri" w:hAnsi="Calibri"/>
          <w:b/>
          <w:caps/>
        </w:rPr>
      </w:pPr>
      <w:r w:rsidRPr="00FB41A3">
        <w:rPr>
          <w:rFonts w:ascii="Calibri" w:hAnsi="Calibri"/>
          <w:b/>
          <w:caps/>
        </w:rPr>
        <w:lastRenderedPageBreak/>
        <w:tab/>
      </w:r>
      <w:r w:rsidR="001075D1">
        <w:rPr>
          <w:rFonts w:ascii="Calibri" w:hAnsi="Calibri"/>
          <w:b/>
          <w:bCs/>
          <w:caps/>
        </w:rPr>
        <w:fldChar w:fldCharType="begin"/>
      </w:r>
      <w:r w:rsidR="001075D1">
        <w:rPr>
          <w:rFonts w:ascii="Calibri" w:hAnsi="Calibri"/>
          <w:b/>
          <w:bCs/>
          <w:caps/>
        </w:rPr>
        <w:instrText xml:space="preserve"> SEQ A \* MERGEFORMAT </w:instrText>
      </w:r>
      <w:r w:rsidR="001075D1">
        <w:rPr>
          <w:rFonts w:ascii="Calibri" w:hAnsi="Calibri"/>
          <w:b/>
          <w:bCs/>
          <w:caps/>
        </w:rPr>
        <w:fldChar w:fldCharType="separate"/>
      </w:r>
      <w:r w:rsidR="002C4626">
        <w:rPr>
          <w:rFonts w:ascii="Calibri" w:hAnsi="Calibri"/>
          <w:b/>
          <w:bCs/>
          <w:caps/>
          <w:noProof/>
        </w:rPr>
        <w:t>6</w:t>
      </w:r>
      <w:r w:rsidR="001075D1">
        <w:rPr>
          <w:rFonts w:ascii="Calibri" w:hAnsi="Calibri"/>
          <w:b/>
          <w:bCs/>
          <w:caps/>
        </w:rPr>
        <w:fldChar w:fldCharType="end"/>
      </w:r>
      <w:r w:rsidRPr="00FB41A3">
        <w:rPr>
          <w:rFonts w:ascii="Calibri" w:hAnsi="Calibri"/>
          <w:b/>
          <w:caps/>
        </w:rPr>
        <w:tab/>
      </w:r>
      <w:r>
        <w:rPr>
          <w:rFonts w:ascii="Calibri" w:hAnsi="Calibri"/>
          <w:b/>
          <w:caps/>
        </w:rPr>
        <w:t>Environment, Climate Change and Biodiversity—Standing Committee</w:t>
      </w:r>
      <w:r w:rsidRPr="00FB41A3">
        <w:rPr>
          <w:rFonts w:ascii="Calibri" w:hAnsi="Calibri"/>
          <w:b/>
          <w:caps/>
        </w:rPr>
        <w:t>—INQUIRY—</w:t>
      </w:r>
      <w:r>
        <w:rPr>
          <w:rFonts w:ascii="Calibri" w:hAnsi="Calibri"/>
          <w:b/>
          <w:caps/>
        </w:rPr>
        <w:t>Climate change and a just transition</w:t>
      </w:r>
      <w:r w:rsidRPr="00FB41A3">
        <w:rPr>
          <w:rFonts w:ascii="Calibri" w:hAnsi="Calibri"/>
          <w:b/>
          <w:caps/>
        </w:rPr>
        <w:t>—STATEMENT BY CHAIR</w:t>
      </w:r>
    </w:p>
    <w:p w14:paraId="44D1645C" w14:textId="681C750E" w:rsidR="00FB41A3" w:rsidRPr="00FB41A3" w:rsidRDefault="00FB41A3" w:rsidP="00FB41A3">
      <w:pPr>
        <w:tabs>
          <w:tab w:val="left" w:pos="1197"/>
          <w:tab w:val="left" w:pos="1767"/>
        </w:tabs>
        <w:spacing w:before="120"/>
        <w:ind w:left="720"/>
        <w:rPr>
          <w:rFonts w:ascii="Calibri" w:hAnsi="Calibri"/>
          <w:lang w:val="en-AU"/>
        </w:rPr>
      </w:pPr>
      <w:r>
        <w:rPr>
          <w:rFonts w:ascii="Calibri" w:hAnsi="Calibri"/>
          <w:lang w:val="en-AU"/>
        </w:rPr>
        <w:t>Dr Paterson</w:t>
      </w:r>
      <w:r w:rsidRPr="00FB41A3">
        <w:rPr>
          <w:rFonts w:ascii="Calibri" w:hAnsi="Calibri"/>
          <w:lang w:val="en-AU"/>
        </w:rPr>
        <w:t xml:space="preserve"> (Chair), pursuant to standing order 246A, informed the Assembly that the </w:t>
      </w:r>
      <w:r>
        <w:rPr>
          <w:rFonts w:ascii="Calibri" w:hAnsi="Calibri"/>
          <w:szCs w:val="24"/>
          <w:lang w:val="en-AU" w:eastAsia="en-US"/>
        </w:rPr>
        <w:t>Standing Committee on Environment, Climate Change and Biodiversity</w:t>
      </w:r>
      <w:r w:rsidRPr="00FB41A3">
        <w:rPr>
          <w:rFonts w:ascii="Calibri" w:hAnsi="Calibri"/>
          <w:lang w:val="en-AU"/>
        </w:rPr>
        <w:t xml:space="preserve"> had resolved to conduct an inquiry into and report on</w:t>
      </w:r>
      <w:r>
        <w:rPr>
          <w:rFonts w:ascii="Calibri" w:hAnsi="Calibri"/>
          <w:lang w:val="en-AU"/>
        </w:rPr>
        <w:t xml:space="preserve"> c</w:t>
      </w:r>
      <w:r w:rsidRPr="00FB41A3">
        <w:rPr>
          <w:rFonts w:ascii="Calibri" w:hAnsi="Calibri"/>
          <w:lang w:val="en-AU"/>
        </w:rPr>
        <w:t>limate change and a</w:t>
      </w:r>
      <w:r>
        <w:rPr>
          <w:rFonts w:ascii="Calibri" w:hAnsi="Calibri"/>
          <w:lang w:val="en-AU"/>
        </w:rPr>
        <w:t> </w:t>
      </w:r>
      <w:r w:rsidRPr="00FB41A3">
        <w:rPr>
          <w:rFonts w:ascii="Calibri" w:hAnsi="Calibri"/>
          <w:lang w:val="en-AU"/>
        </w:rPr>
        <w:t>just transition</w:t>
      </w:r>
      <w:r>
        <w:rPr>
          <w:rFonts w:ascii="Calibri" w:hAnsi="Calibri"/>
          <w:lang w:val="en-AU"/>
        </w:rPr>
        <w:t>.</w:t>
      </w:r>
    </w:p>
    <w:p w14:paraId="36A93053" w14:textId="23F7D937" w:rsidR="00FB41A3" w:rsidRPr="00FB41A3" w:rsidRDefault="00FB41A3" w:rsidP="00FB41A3">
      <w:pPr>
        <w:keepNext/>
        <w:keepLines/>
        <w:tabs>
          <w:tab w:val="right" w:pos="339"/>
          <w:tab w:val="left" w:pos="720"/>
        </w:tabs>
        <w:spacing w:before="240"/>
        <w:ind w:left="720" w:hanging="720"/>
        <w:rPr>
          <w:rFonts w:ascii="Calibri" w:hAnsi="Calibri"/>
          <w:b/>
          <w:caps/>
        </w:rPr>
      </w:pPr>
      <w:r w:rsidRPr="00FB41A3">
        <w:rPr>
          <w:rFonts w:ascii="Calibri" w:hAnsi="Calibri"/>
          <w:b/>
          <w:caps/>
        </w:rPr>
        <w:tab/>
      </w:r>
      <w:r w:rsidR="001075D1">
        <w:rPr>
          <w:rFonts w:ascii="Calibri" w:hAnsi="Calibri"/>
          <w:b/>
          <w:bCs/>
          <w:caps/>
        </w:rPr>
        <w:fldChar w:fldCharType="begin"/>
      </w:r>
      <w:r w:rsidR="001075D1">
        <w:rPr>
          <w:rFonts w:ascii="Calibri" w:hAnsi="Calibri"/>
          <w:b/>
          <w:bCs/>
          <w:caps/>
        </w:rPr>
        <w:instrText xml:space="preserve"> SEQ A \* MERGEFORMAT </w:instrText>
      </w:r>
      <w:r w:rsidR="001075D1">
        <w:rPr>
          <w:rFonts w:ascii="Calibri" w:hAnsi="Calibri"/>
          <w:b/>
          <w:bCs/>
          <w:caps/>
        </w:rPr>
        <w:fldChar w:fldCharType="separate"/>
      </w:r>
      <w:r w:rsidR="002C4626">
        <w:rPr>
          <w:rFonts w:ascii="Calibri" w:hAnsi="Calibri"/>
          <w:b/>
          <w:bCs/>
          <w:caps/>
          <w:noProof/>
        </w:rPr>
        <w:t>7</w:t>
      </w:r>
      <w:r w:rsidR="001075D1">
        <w:rPr>
          <w:rFonts w:ascii="Calibri" w:hAnsi="Calibri"/>
          <w:b/>
          <w:bCs/>
          <w:caps/>
        </w:rPr>
        <w:fldChar w:fldCharType="end"/>
      </w:r>
      <w:r w:rsidRPr="00FB41A3">
        <w:rPr>
          <w:rFonts w:ascii="Calibri" w:hAnsi="Calibri"/>
          <w:b/>
          <w:caps/>
        </w:rPr>
        <w:tab/>
      </w:r>
      <w:r>
        <w:rPr>
          <w:rFonts w:ascii="Calibri" w:hAnsi="Calibri"/>
          <w:b/>
          <w:caps/>
        </w:rPr>
        <w:t>Environment, Climate Change and Biodiversity—Standing Committee</w:t>
      </w:r>
      <w:r w:rsidRPr="00FB41A3">
        <w:rPr>
          <w:rFonts w:ascii="Calibri" w:hAnsi="Calibri"/>
          <w:b/>
          <w:caps/>
        </w:rPr>
        <w:t>—INQUIRY—</w:t>
      </w:r>
      <w:r>
        <w:rPr>
          <w:rFonts w:ascii="Calibri" w:hAnsi="Calibri"/>
          <w:b/>
          <w:caps/>
        </w:rPr>
        <w:t>A.C.T</w:t>
      </w:r>
      <w:r w:rsidR="00E0189D">
        <w:rPr>
          <w:rFonts w:ascii="Calibri" w:hAnsi="Calibri"/>
          <w:b/>
          <w:caps/>
        </w:rPr>
        <w:t>.</w:t>
      </w:r>
      <w:r>
        <w:rPr>
          <w:rFonts w:ascii="Calibri" w:hAnsi="Calibri"/>
          <w:b/>
          <w:caps/>
        </w:rPr>
        <w:t xml:space="preserve"> environment</w:t>
      </w:r>
      <w:r w:rsidR="0048119C">
        <w:rPr>
          <w:rFonts w:ascii="Calibri" w:hAnsi="Calibri"/>
          <w:b/>
          <w:caps/>
        </w:rPr>
        <w:t>’</w:t>
      </w:r>
      <w:r>
        <w:rPr>
          <w:rFonts w:ascii="Calibri" w:hAnsi="Calibri"/>
          <w:b/>
          <w:caps/>
        </w:rPr>
        <w:t>s bushfire preparedness</w:t>
      </w:r>
      <w:r w:rsidRPr="00FB41A3">
        <w:rPr>
          <w:rFonts w:ascii="Calibri" w:hAnsi="Calibri"/>
          <w:b/>
          <w:caps/>
        </w:rPr>
        <w:t>—STATEMENT BY CHAIR</w:t>
      </w:r>
    </w:p>
    <w:p w14:paraId="13AFBBA5" w14:textId="364B39DA" w:rsidR="00FB41A3" w:rsidRDefault="00FB41A3" w:rsidP="00FB41A3">
      <w:pPr>
        <w:tabs>
          <w:tab w:val="left" w:pos="1197"/>
          <w:tab w:val="left" w:pos="1767"/>
        </w:tabs>
        <w:spacing w:before="120"/>
        <w:ind w:left="720"/>
        <w:rPr>
          <w:rFonts w:ascii="Calibri" w:hAnsi="Calibri"/>
          <w:lang w:val="en-AU"/>
        </w:rPr>
      </w:pPr>
      <w:r>
        <w:rPr>
          <w:rFonts w:ascii="Calibri" w:hAnsi="Calibri"/>
          <w:lang w:val="en-AU"/>
        </w:rPr>
        <w:t>Dr Paterson</w:t>
      </w:r>
      <w:r w:rsidRPr="00FB41A3">
        <w:rPr>
          <w:rFonts w:ascii="Calibri" w:hAnsi="Calibri"/>
          <w:lang w:val="en-AU"/>
        </w:rPr>
        <w:t xml:space="preserve"> (Chair), pursuant to standing order 246A, informed the Assembly that the </w:t>
      </w:r>
      <w:r>
        <w:rPr>
          <w:rFonts w:ascii="Calibri" w:hAnsi="Calibri"/>
          <w:szCs w:val="24"/>
          <w:lang w:val="en-AU" w:eastAsia="en-US"/>
        </w:rPr>
        <w:t>Standing Committee on Environment, Climate Change and Biodiversity</w:t>
      </w:r>
      <w:r w:rsidRPr="00FB41A3">
        <w:rPr>
          <w:rFonts w:ascii="Calibri" w:hAnsi="Calibri"/>
          <w:lang w:val="en-AU"/>
        </w:rPr>
        <w:t xml:space="preserve"> had resolved to conduct an inquiry into and report on</w:t>
      </w:r>
      <w:r>
        <w:rPr>
          <w:rFonts w:ascii="Calibri" w:hAnsi="Calibri"/>
          <w:lang w:val="en-AU"/>
        </w:rPr>
        <w:t xml:space="preserve"> ACT environment</w:t>
      </w:r>
      <w:r w:rsidR="0048119C">
        <w:rPr>
          <w:rFonts w:ascii="Calibri" w:hAnsi="Calibri"/>
          <w:lang w:val="en-AU"/>
        </w:rPr>
        <w:t>’</w:t>
      </w:r>
      <w:r>
        <w:rPr>
          <w:rFonts w:ascii="Calibri" w:hAnsi="Calibri"/>
          <w:lang w:val="en-AU"/>
        </w:rPr>
        <w:t>s bushfire preparedness.</w:t>
      </w:r>
    </w:p>
    <w:p w14:paraId="2BF351A3" w14:textId="2FCF4B56" w:rsidR="00FB41A3" w:rsidRPr="00FB41A3" w:rsidRDefault="00FB41A3" w:rsidP="00FB41A3">
      <w:pPr>
        <w:keepNext/>
        <w:keepLines/>
        <w:tabs>
          <w:tab w:val="right" w:pos="339"/>
          <w:tab w:val="left" w:pos="720"/>
        </w:tabs>
        <w:spacing w:before="240"/>
        <w:ind w:left="720" w:hanging="720"/>
        <w:rPr>
          <w:rFonts w:ascii="Calibri" w:hAnsi="Calibri"/>
          <w:b/>
          <w:caps/>
        </w:rPr>
      </w:pPr>
      <w:r w:rsidRPr="00FB41A3">
        <w:rPr>
          <w:rFonts w:ascii="Calibri" w:hAnsi="Calibri"/>
          <w:b/>
          <w:caps/>
        </w:rPr>
        <w:tab/>
      </w:r>
      <w:r w:rsidR="001075D1">
        <w:rPr>
          <w:rFonts w:ascii="Calibri" w:hAnsi="Calibri"/>
          <w:b/>
          <w:bCs/>
          <w:caps/>
        </w:rPr>
        <w:fldChar w:fldCharType="begin"/>
      </w:r>
      <w:r w:rsidR="001075D1">
        <w:rPr>
          <w:rFonts w:ascii="Calibri" w:hAnsi="Calibri"/>
          <w:b/>
          <w:bCs/>
          <w:caps/>
        </w:rPr>
        <w:instrText xml:space="preserve"> SEQ A \* MERGEFORMAT </w:instrText>
      </w:r>
      <w:r w:rsidR="001075D1">
        <w:rPr>
          <w:rFonts w:ascii="Calibri" w:hAnsi="Calibri"/>
          <w:b/>
          <w:bCs/>
          <w:caps/>
        </w:rPr>
        <w:fldChar w:fldCharType="separate"/>
      </w:r>
      <w:r w:rsidR="002C4626">
        <w:rPr>
          <w:rFonts w:ascii="Calibri" w:hAnsi="Calibri"/>
          <w:b/>
          <w:bCs/>
          <w:caps/>
          <w:noProof/>
        </w:rPr>
        <w:t>8</w:t>
      </w:r>
      <w:r w:rsidR="001075D1">
        <w:rPr>
          <w:rFonts w:ascii="Calibri" w:hAnsi="Calibri"/>
          <w:b/>
          <w:bCs/>
          <w:caps/>
        </w:rPr>
        <w:fldChar w:fldCharType="end"/>
      </w:r>
      <w:r w:rsidRPr="00FB41A3">
        <w:rPr>
          <w:rFonts w:ascii="Calibri" w:hAnsi="Calibri"/>
          <w:b/>
          <w:caps/>
        </w:rPr>
        <w:tab/>
      </w:r>
      <w:r>
        <w:rPr>
          <w:rFonts w:ascii="Calibri" w:hAnsi="Calibri"/>
          <w:b/>
          <w:caps/>
        </w:rPr>
        <w:t>Environment, Climate Change and Biodiversity—Standing Committee</w:t>
      </w:r>
      <w:r w:rsidRPr="00FB41A3">
        <w:rPr>
          <w:rFonts w:ascii="Calibri" w:hAnsi="Calibri"/>
          <w:b/>
          <w:caps/>
        </w:rPr>
        <w:t>—INQUIRY—</w:t>
      </w:r>
      <w:r w:rsidR="00281E0B">
        <w:rPr>
          <w:rFonts w:ascii="Calibri" w:hAnsi="Calibri"/>
          <w:b/>
          <w:caps/>
        </w:rPr>
        <w:t>e-</w:t>
      </w:r>
      <w:r>
        <w:rPr>
          <w:rFonts w:ascii="Calibri" w:hAnsi="Calibri"/>
          <w:b/>
          <w:caps/>
        </w:rPr>
        <w:t>Petition 017-23: indian (Common) Myna control</w:t>
      </w:r>
      <w:r w:rsidRPr="00FB41A3">
        <w:rPr>
          <w:rFonts w:ascii="Calibri" w:hAnsi="Calibri"/>
          <w:b/>
          <w:caps/>
        </w:rPr>
        <w:t>—STATEMENT BY CHAIR</w:t>
      </w:r>
    </w:p>
    <w:p w14:paraId="308FAF42" w14:textId="6D633DF9" w:rsidR="00FB41A3" w:rsidRDefault="00FB41A3" w:rsidP="00FB41A3">
      <w:pPr>
        <w:tabs>
          <w:tab w:val="left" w:pos="1197"/>
          <w:tab w:val="left" w:pos="1767"/>
        </w:tabs>
        <w:spacing w:before="120"/>
        <w:ind w:left="720"/>
        <w:rPr>
          <w:rFonts w:ascii="Calibri" w:hAnsi="Calibri"/>
          <w:lang w:val="en-AU"/>
        </w:rPr>
      </w:pPr>
      <w:r>
        <w:rPr>
          <w:rFonts w:ascii="Calibri" w:hAnsi="Calibri"/>
          <w:lang w:val="en-AU"/>
        </w:rPr>
        <w:t>Dr Paterson</w:t>
      </w:r>
      <w:r w:rsidRPr="00FB41A3">
        <w:rPr>
          <w:rFonts w:ascii="Calibri" w:hAnsi="Calibri"/>
          <w:lang w:val="en-AU"/>
        </w:rPr>
        <w:t xml:space="preserve"> (Chair), pursuant to standing order 246A, informed the Assembly that the </w:t>
      </w:r>
      <w:r>
        <w:rPr>
          <w:rFonts w:ascii="Calibri" w:hAnsi="Calibri"/>
          <w:szCs w:val="24"/>
          <w:lang w:val="en-AU" w:eastAsia="en-US"/>
        </w:rPr>
        <w:t>Standing Committee on Environment, Climate Change and Biodiversity</w:t>
      </w:r>
      <w:r w:rsidRPr="00FB41A3">
        <w:rPr>
          <w:rFonts w:ascii="Calibri" w:hAnsi="Calibri"/>
          <w:lang w:val="en-AU"/>
        </w:rPr>
        <w:t xml:space="preserve"> had resolved to conduct an inquiry into and report on</w:t>
      </w:r>
      <w:r>
        <w:rPr>
          <w:rFonts w:ascii="Calibri" w:hAnsi="Calibri"/>
          <w:lang w:val="en-AU"/>
        </w:rPr>
        <w:t xml:space="preserve"> e-Petition 017-23 concerning Indian (Common) Myna Control.</w:t>
      </w:r>
    </w:p>
    <w:p w14:paraId="12978459" w14:textId="4ECC40F9" w:rsidR="000F0DED" w:rsidRDefault="000F0DED" w:rsidP="000F0DED">
      <w:pPr>
        <w:pStyle w:val="DPSEntryHeading"/>
      </w:pPr>
      <w:r w:rsidRPr="000F0DED">
        <w:rPr>
          <w:lang w:val="en-AU"/>
        </w:rPr>
        <w:tab/>
      </w:r>
      <w:r w:rsidR="001075D1">
        <w:rPr>
          <w:bCs/>
          <w:lang w:val="en-AU"/>
        </w:rPr>
        <w:fldChar w:fldCharType="begin"/>
      </w:r>
      <w:r w:rsidR="001075D1">
        <w:rPr>
          <w:bCs/>
          <w:lang w:val="en-AU"/>
        </w:rPr>
        <w:instrText xml:space="preserve"> SEQ A \* MERGEFORMAT </w:instrText>
      </w:r>
      <w:r w:rsidR="001075D1">
        <w:rPr>
          <w:bCs/>
          <w:lang w:val="en-AU"/>
        </w:rPr>
        <w:fldChar w:fldCharType="separate"/>
      </w:r>
      <w:r w:rsidR="002C4626">
        <w:rPr>
          <w:bCs/>
          <w:noProof/>
          <w:lang w:val="en-AU"/>
        </w:rPr>
        <w:t>9</w:t>
      </w:r>
      <w:r w:rsidR="001075D1">
        <w:rPr>
          <w:bCs/>
          <w:lang w:val="en-AU"/>
        </w:rPr>
        <w:fldChar w:fldCharType="end"/>
      </w:r>
      <w:r w:rsidRPr="000F0DED">
        <w:rPr>
          <w:lang w:val="en-AU"/>
        </w:rPr>
        <w:tab/>
      </w:r>
      <w:r>
        <w:rPr>
          <w:lang w:val="en-AU"/>
        </w:rPr>
        <w:t xml:space="preserve">ABSENCE OF QUORUM </w:t>
      </w:r>
    </w:p>
    <w:p w14:paraId="41EBE52C" w14:textId="07AD6745" w:rsidR="000F0DED" w:rsidRDefault="000F0DED" w:rsidP="000F0DED">
      <w:pPr>
        <w:pStyle w:val="DPSEntryDetail"/>
      </w:pPr>
      <w:r>
        <w:t>Mr Rattenbury (Attorney-General) drew the attention of the Speaker to the fact that a</w:t>
      </w:r>
      <w:r w:rsidR="001075D1">
        <w:t> </w:t>
      </w:r>
      <w:r>
        <w:t>quorum of Members was not present.</w:t>
      </w:r>
    </w:p>
    <w:p w14:paraId="11C3B1E3" w14:textId="134D73F8" w:rsidR="000F0DED" w:rsidRDefault="000F0DED" w:rsidP="000F0DED">
      <w:pPr>
        <w:pStyle w:val="DPSEntryDetail"/>
      </w:pPr>
      <w:r>
        <w:t>The bells having been rung, and a quorum formed—</w:t>
      </w:r>
    </w:p>
    <w:p w14:paraId="6B4F971C" w14:textId="587C33A9" w:rsidR="000F0DED" w:rsidRPr="000F0DED" w:rsidRDefault="000F0DED" w:rsidP="000F0DED">
      <w:pPr>
        <w:keepNext/>
        <w:keepLines/>
        <w:tabs>
          <w:tab w:val="right" w:pos="339"/>
          <w:tab w:val="left" w:pos="720"/>
        </w:tabs>
        <w:spacing w:before="240"/>
        <w:ind w:left="720" w:hanging="720"/>
        <w:rPr>
          <w:rFonts w:ascii="Calibri" w:hAnsi="Calibri"/>
          <w:b/>
          <w:caps/>
        </w:rPr>
      </w:pPr>
      <w:r w:rsidRPr="000F0DED">
        <w:rPr>
          <w:rFonts w:ascii="Calibri" w:hAnsi="Calibri"/>
          <w:b/>
          <w:caps/>
        </w:rPr>
        <w:tab/>
      </w:r>
      <w:r w:rsidR="001075D1">
        <w:rPr>
          <w:rFonts w:ascii="Calibri" w:hAnsi="Calibri"/>
          <w:b/>
          <w:bCs/>
          <w:caps/>
        </w:rPr>
        <w:fldChar w:fldCharType="begin"/>
      </w:r>
      <w:r w:rsidR="001075D1">
        <w:rPr>
          <w:rFonts w:ascii="Calibri" w:hAnsi="Calibri"/>
          <w:b/>
          <w:bCs/>
          <w:caps/>
        </w:rPr>
        <w:instrText xml:space="preserve"> SEQ A \* MERGEFORMAT </w:instrText>
      </w:r>
      <w:r w:rsidR="001075D1">
        <w:rPr>
          <w:rFonts w:ascii="Calibri" w:hAnsi="Calibri"/>
          <w:b/>
          <w:bCs/>
          <w:caps/>
        </w:rPr>
        <w:fldChar w:fldCharType="separate"/>
      </w:r>
      <w:r w:rsidR="002C4626">
        <w:rPr>
          <w:rFonts w:ascii="Calibri" w:hAnsi="Calibri"/>
          <w:b/>
          <w:bCs/>
          <w:caps/>
          <w:noProof/>
        </w:rPr>
        <w:t>10</w:t>
      </w:r>
      <w:r w:rsidR="001075D1">
        <w:rPr>
          <w:rFonts w:ascii="Calibri" w:hAnsi="Calibri"/>
          <w:b/>
          <w:bCs/>
          <w:caps/>
        </w:rPr>
        <w:fldChar w:fldCharType="end"/>
      </w:r>
      <w:r w:rsidRPr="000F0DED">
        <w:rPr>
          <w:rFonts w:ascii="Calibri" w:hAnsi="Calibri"/>
          <w:b/>
          <w:caps/>
        </w:rPr>
        <w:tab/>
      </w:r>
      <w:r>
        <w:rPr>
          <w:rFonts w:ascii="Calibri" w:hAnsi="Calibri"/>
          <w:b/>
          <w:caps/>
        </w:rPr>
        <w:t>Planning, Transport and City Services—Standing Committee</w:t>
      </w:r>
      <w:r w:rsidRPr="000F0DED">
        <w:rPr>
          <w:rFonts w:ascii="Calibri" w:hAnsi="Calibri"/>
          <w:b/>
          <w:caps/>
        </w:rPr>
        <w:t>—INQUIRY—</w:t>
      </w:r>
      <w:r>
        <w:rPr>
          <w:rFonts w:ascii="Calibri" w:hAnsi="Calibri"/>
          <w:b/>
          <w:caps/>
        </w:rPr>
        <w:t>Property Developers Bill 2023</w:t>
      </w:r>
      <w:r w:rsidRPr="000F0DED">
        <w:rPr>
          <w:rFonts w:ascii="Calibri" w:hAnsi="Calibri"/>
          <w:b/>
          <w:caps/>
        </w:rPr>
        <w:t>—STATEMENT BY CHAIR</w:t>
      </w:r>
    </w:p>
    <w:p w14:paraId="6765074E" w14:textId="05AD47C0" w:rsidR="000F0DED" w:rsidRPr="000F0DED" w:rsidRDefault="000F0DED" w:rsidP="000F0DED">
      <w:pPr>
        <w:tabs>
          <w:tab w:val="left" w:pos="1197"/>
          <w:tab w:val="left" w:pos="1767"/>
        </w:tabs>
        <w:spacing w:before="120"/>
        <w:ind w:left="720"/>
        <w:rPr>
          <w:rFonts w:ascii="Calibri" w:hAnsi="Calibri"/>
          <w:lang w:val="en-AU"/>
        </w:rPr>
      </w:pPr>
      <w:r>
        <w:rPr>
          <w:rFonts w:ascii="Calibri" w:hAnsi="Calibri"/>
          <w:lang w:val="en-AU"/>
        </w:rPr>
        <w:t>Ms Clay</w:t>
      </w:r>
      <w:r w:rsidRPr="000F0DED">
        <w:rPr>
          <w:rFonts w:ascii="Calibri" w:hAnsi="Calibri"/>
          <w:lang w:val="en-AU"/>
        </w:rPr>
        <w:t xml:space="preserve"> (Chair), pursuant to standing order 246A, informed the Assembly that the </w:t>
      </w:r>
      <w:r>
        <w:rPr>
          <w:rFonts w:ascii="Calibri" w:hAnsi="Calibri"/>
          <w:szCs w:val="24"/>
          <w:lang w:val="en-AU" w:eastAsia="en-US"/>
        </w:rPr>
        <w:t>Standing Committee on Planning, Transport and City Services</w:t>
      </w:r>
      <w:r w:rsidRPr="000F0DED">
        <w:rPr>
          <w:rFonts w:ascii="Calibri" w:hAnsi="Calibri"/>
          <w:lang w:val="en-AU"/>
        </w:rPr>
        <w:t xml:space="preserve"> had resolved to conduct an inquiry into and report on </w:t>
      </w:r>
      <w:r>
        <w:rPr>
          <w:rFonts w:ascii="Calibri" w:hAnsi="Calibri"/>
          <w:lang w:val="en-AU"/>
        </w:rPr>
        <w:t>Property Developers Bill 2023</w:t>
      </w:r>
      <w:r w:rsidR="00557215">
        <w:rPr>
          <w:rFonts w:ascii="Calibri" w:hAnsi="Calibri"/>
          <w:lang w:val="en-AU"/>
        </w:rPr>
        <w:t>.</w:t>
      </w:r>
    </w:p>
    <w:p w14:paraId="58499559" w14:textId="5AB074C3" w:rsidR="00557215" w:rsidRPr="000F0DED" w:rsidRDefault="00557215" w:rsidP="00557215">
      <w:pPr>
        <w:keepNext/>
        <w:keepLines/>
        <w:tabs>
          <w:tab w:val="right" w:pos="339"/>
          <w:tab w:val="left" w:pos="720"/>
        </w:tabs>
        <w:spacing w:before="240"/>
        <w:ind w:left="720" w:hanging="720"/>
        <w:rPr>
          <w:rFonts w:ascii="Calibri" w:hAnsi="Calibri"/>
          <w:b/>
          <w:caps/>
        </w:rPr>
      </w:pPr>
      <w:r w:rsidRPr="000F0DED">
        <w:rPr>
          <w:rFonts w:ascii="Calibri" w:hAnsi="Calibri"/>
          <w:b/>
          <w:caps/>
        </w:rPr>
        <w:tab/>
      </w:r>
      <w:r w:rsidR="001075D1">
        <w:rPr>
          <w:rFonts w:ascii="Calibri" w:hAnsi="Calibri"/>
          <w:b/>
          <w:bCs/>
          <w:caps/>
        </w:rPr>
        <w:fldChar w:fldCharType="begin"/>
      </w:r>
      <w:r w:rsidR="001075D1">
        <w:rPr>
          <w:rFonts w:ascii="Calibri" w:hAnsi="Calibri"/>
          <w:b/>
          <w:bCs/>
          <w:caps/>
        </w:rPr>
        <w:instrText xml:space="preserve"> SEQ A \* MERGEFORMAT </w:instrText>
      </w:r>
      <w:r w:rsidR="001075D1">
        <w:rPr>
          <w:rFonts w:ascii="Calibri" w:hAnsi="Calibri"/>
          <w:b/>
          <w:bCs/>
          <w:caps/>
        </w:rPr>
        <w:fldChar w:fldCharType="separate"/>
      </w:r>
      <w:r w:rsidR="002C4626">
        <w:rPr>
          <w:rFonts w:ascii="Calibri" w:hAnsi="Calibri"/>
          <w:b/>
          <w:bCs/>
          <w:caps/>
          <w:noProof/>
        </w:rPr>
        <w:t>11</w:t>
      </w:r>
      <w:r w:rsidR="001075D1">
        <w:rPr>
          <w:rFonts w:ascii="Calibri" w:hAnsi="Calibri"/>
          <w:b/>
          <w:bCs/>
          <w:caps/>
        </w:rPr>
        <w:fldChar w:fldCharType="end"/>
      </w:r>
      <w:r w:rsidRPr="000F0DED">
        <w:rPr>
          <w:rFonts w:ascii="Calibri" w:hAnsi="Calibri"/>
          <w:b/>
          <w:caps/>
        </w:rPr>
        <w:tab/>
      </w:r>
      <w:r>
        <w:rPr>
          <w:rFonts w:ascii="Calibri" w:hAnsi="Calibri"/>
          <w:b/>
          <w:caps/>
        </w:rPr>
        <w:t>Planning, Transport and City Services—Standing Committee</w:t>
      </w:r>
      <w:r w:rsidRPr="000F0DED">
        <w:rPr>
          <w:rFonts w:ascii="Calibri" w:hAnsi="Calibri"/>
          <w:b/>
          <w:caps/>
        </w:rPr>
        <w:t>—</w:t>
      </w:r>
      <w:r w:rsidR="001075D1">
        <w:rPr>
          <w:rFonts w:ascii="Calibri" w:hAnsi="Calibri"/>
          <w:b/>
          <w:caps/>
        </w:rPr>
        <w:t>e-petition</w:t>
      </w:r>
      <w:r>
        <w:rPr>
          <w:rFonts w:ascii="Calibri" w:hAnsi="Calibri"/>
          <w:b/>
          <w:caps/>
        </w:rPr>
        <w:t xml:space="preserve"> 004-23</w:t>
      </w:r>
      <w:r w:rsidRPr="000F0DED">
        <w:rPr>
          <w:rFonts w:ascii="Calibri" w:hAnsi="Calibri"/>
          <w:b/>
          <w:caps/>
        </w:rPr>
        <w:t>—</w:t>
      </w:r>
      <w:r>
        <w:rPr>
          <w:rFonts w:ascii="Calibri" w:hAnsi="Calibri"/>
          <w:b/>
          <w:caps/>
        </w:rPr>
        <w:t>car parking on public green open spaces</w:t>
      </w:r>
      <w:r w:rsidRPr="000F0DED">
        <w:rPr>
          <w:rFonts w:ascii="Calibri" w:hAnsi="Calibri"/>
          <w:b/>
          <w:caps/>
        </w:rPr>
        <w:t>—STATEMENT BY CHAIR</w:t>
      </w:r>
    </w:p>
    <w:p w14:paraId="19F36900" w14:textId="63A63E61" w:rsidR="00557215" w:rsidRPr="000F0DED" w:rsidRDefault="00557215" w:rsidP="00557215">
      <w:pPr>
        <w:tabs>
          <w:tab w:val="left" w:pos="1197"/>
          <w:tab w:val="left" w:pos="1767"/>
        </w:tabs>
        <w:spacing w:before="120"/>
        <w:ind w:left="720"/>
        <w:rPr>
          <w:rFonts w:ascii="Calibri" w:hAnsi="Calibri"/>
          <w:spacing w:val="-2"/>
          <w:lang w:val="en-AU"/>
        </w:rPr>
      </w:pPr>
      <w:r w:rsidRPr="001075D1">
        <w:rPr>
          <w:rFonts w:ascii="Calibri" w:hAnsi="Calibri"/>
          <w:lang w:val="en-AU"/>
        </w:rPr>
        <w:t>Ms Clay</w:t>
      </w:r>
      <w:r w:rsidRPr="000F0DED">
        <w:rPr>
          <w:rFonts w:ascii="Calibri" w:hAnsi="Calibri"/>
          <w:lang w:val="en-AU"/>
        </w:rPr>
        <w:t xml:space="preserve"> (Chair), pursuant to standing order 246A, informed the Assembly that the </w:t>
      </w:r>
      <w:r w:rsidRPr="001075D1">
        <w:rPr>
          <w:rFonts w:ascii="Calibri" w:hAnsi="Calibri"/>
          <w:spacing w:val="-2"/>
          <w:szCs w:val="24"/>
          <w:lang w:val="en-AU" w:eastAsia="en-US"/>
        </w:rPr>
        <w:t>Standing Committee on Planning, Transport and City Services</w:t>
      </w:r>
      <w:r w:rsidRPr="000F0DED">
        <w:rPr>
          <w:rFonts w:ascii="Calibri" w:hAnsi="Calibri"/>
          <w:spacing w:val="-2"/>
          <w:lang w:val="en-AU"/>
        </w:rPr>
        <w:t xml:space="preserve"> had resolved</w:t>
      </w:r>
      <w:r w:rsidRPr="001075D1">
        <w:rPr>
          <w:rFonts w:ascii="Calibri" w:hAnsi="Calibri"/>
          <w:spacing w:val="-2"/>
          <w:lang w:val="en-AU"/>
        </w:rPr>
        <w:t xml:space="preserve"> not to inquire </w:t>
      </w:r>
      <w:r w:rsidRPr="001075D1">
        <w:rPr>
          <w:rFonts w:ascii="Calibri" w:hAnsi="Calibri"/>
          <w:spacing w:val="-4"/>
          <w:lang w:val="en-AU"/>
        </w:rPr>
        <w:t xml:space="preserve">into </w:t>
      </w:r>
      <w:r w:rsidR="001075D1" w:rsidRPr="001075D1">
        <w:rPr>
          <w:rFonts w:ascii="Calibri" w:hAnsi="Calibri"/>
          <w:spacing w:val="-4"/>
          <w:lang w:val="en-AU"/>
        </w:rPr>
        <w:t>e-petition 004-23</w:t>
      </w:r>
      <w:r w:rsidRPr="001075D1">
        <w:rPr>
          <w:rFonts w:ascii="Calibri" w:hAnsi="Calibri"/>
          <w:spacing w:val="-4"/>
          <w:lang w:val="en-AU"/>
        </w:rPr>
        <w:t xml:space="preserve"> concerning private car parks on protected public green open spaces.</w:t>
      </w:r>
    </w:p>
    <w:p w14:paraId="78314026" w14:textId="3EA67EBF" w:rsidR="00D7067A" w:rsidRPr="00D7067A" w:rsidRDefault="00D7067A" w:rsidP="00D7067A">
      <w:pPr>
        <w:keepNext/>
        <w:keepLines/>
        <w:tabs>
          <w:tab w:val="right" w:pos="339"/>
          <w:tab w:val="left" w:pos="720"/>
        </w:tabs>
        <w:spacing w:before="240"/>
        <w:ind w:left="720" w:hanging="720"/>
        <w:rPr>
          <w:rFonts w:ascii="Calibri" w:hAnsi="Calibri"/>
          <w:b/>
          <w:caps/>
          <w:lang w:val="en-AU"/>
        </w:rPr>
      </w:pPr>
      <w:r w:rsidRPr="00D7067A">
        <w:rPr>
          <w:rFonts w:ascii="Calibri" w:hAnsi="Calibri"/>
          <w:b/>
          <w:caps/>
          <w:lang w:val="en-AU"/>
        </w:rPr>
        <w:tab/>
      </w:r>
      <w:r w:rsidR="001075D1">
        <w:rPr>
          <w:rFonts w:ascii="Calibri" w:hAnsi="Calibri"/>
          <w:b/>
          <w:bCs/>
          <w:caps/>
          <w:lang w:val="en-AU"/>
        </w:rPr>
        <w:fldChar w:fldCharType="begin"/>
      </w:r>
      <w:r w:rsidR="001075D1">
        <w:rPr>
          <w:rFonts w:ascii="Calibri" w:hAnsi="Calibri"/>
          <w:b/>
          <w:bCs/>
          <w:caps/>
          <w:lang w:val="en-AU"/>
        </w:rPr>
        <w:instrText xml:space="preserve"> SEQ A \* MERGEFORMAT </w:instrText>
      </w:r>
      <w:r w:rsidR="001075D1">
        <w:rPr>
          <w:rFonts w:ascii="Calibri" w:hAnsi="Calibri"/>
          <w:b/>
          <w:bCs/>
          <w:caps/>
          <w:lang w:val="en-AU"/>
        </w:rPr>
        <w:fldChar w:fldCharType="separate"/>
      </w:r>
      <w:r w:rsidR="002C4626">
        <w:rPr>
          <w:rFonts w:ascii="Calibri" w:hAnsi="Calibri"/>
          <w:b/>
          <w:bCs/>
          <w:caps/>
          <w:noProof/>
          <w:lang w:val="en-AU"/>
        </w:rPr>
        <w:t>12</w:t>
      </w:r>
      <w:r w:rsidR="001075D1">
        <w:rPr>
          <w:rFonts w:ascii="Calibri" w:hAnsi="Calibri"/>
          <w:b/>
          <w:bCs/>
          <w:caps/>
          <w:lang w:val="en-AU"/>
        </w:rPr>
        <w:fldChar w:fldCharType="end"/>
      </w:r>
      <w:r w:rsidRPr="00D7067A">
        <w:rPr>
          <w:rFonts w:ascii="Calibri" w:hAnsi="Calibri"/>
          <w:b/>
          <w:caps/>
          <w:lang w:val="en-AU"/>
        </w:rPr>
        <w:tab/>
      </w:r>
      <w:r>
        <w:rPr>
          <w:rFonts w:ascii="Calibri" w:hAnsi="Calibri"/>
          <w:b/>
          <w:caps/>
          <w:lang w:val="en-AU"/>
        </w:rPr>
        <w:t>Workplace Legislation Amendment Bill 2024</w:t>
      </w:r>
    </w:p>
    <w:p w14:paraId="1476F109" w14:textId="7BB400D4" w:rsidR="00D7067A" w:rsidRPr="0043797F" w:rsidRDefault="00D7067A" w:rsidP="00D7067A">
      <w:pPr>
        <w:spacing w:before="120"/>
        <w:ind w:left="720"/>
        <w:rPr>
          <w:rFonts w:ascii="Calibri" w:hAnsi="Calibri"/>
          <w:spacing w:val="-2"/>
          <w:lang w:val="en-AU"/>
        </w:rPr>
      </w:pPr>
      <w:r w:rsidRPr="0043797F">
        <w:rPr>
          <w:rFonts w:ascii="Calibri" w:hAnsi="Calibri"/>
          <w:lang w:val="en-AU"/>
        </w:rPr>
        <w:t xml:space="preserve">Mr Gentleman (Minister for Industrial Relations and Workplace Safety), pursuant to </w:t>
      </w:r>
      <w:r w:rsidRPr="0043797F">
        <w:rPr>
          <w:rFonts w:ascii="Calibri" w:hAnsi="Calibri"/>
          <w:spacing w:val="-2"/>
          <w:lang w:val="en-AU"/>
        </w:rPr>
        <w:t>notice, presented</w:t>
      </w:r>
      <w:r w:rsidR="000856D5" w:rsidRPr="0043797F">
        <w:rPr>
          <w:rFonts w:ascii="Calibri" w:hAnsi="Calibri"/>
          <w:spacing w:val="-2"/>
          <w:lang w:val="en-AU"/>
        </w:rPr>
        <w:t xml:space="preserve"> a Bill for an Act to amend workplace legislation, and for other purposes.</w:t>
      </w:r>
    </w:p>
    <w:p w14:paraId="3209AA3B" w14:textId="66A55FFC" w:rsidR="00D7067A" w:rsidRPr="00D7067A" w:rsidRDefault="00D7067A" w:rsidP="00D7067A">
      <w:pPr>
        <w:spacing w:before="120"/>
        <w:ind w:left="720"/>
        <w:rPr>
          <w:rFonts w:ascii="Calibri" w:hAnsi="Calibri"/>
          <w:lang w:val="en-AU"/>
        </w:rPr>
      </w:pPr>
      <w:r w:rsidRPr="00D7067A">
        <w:rPr>
          <w:rFonts w:ascii="Calibri" w:hAnsi="Calibri"/>
          <w:i/>
          <w:lang w:val="en-AU"/>
        </w:rPr>
        <w:t>Paper:</w:t>
      </w:r>
      <w:r w:rsidRPr="00D7067A">
        <w:rPr>
          <w:rFonts w:ascii="Calibri" w:hAnsi="Calibri"/>
          <w:lang w:val="en-AU"/>
        </w:rPr>
        <w:t xml:space="preserve">  </w:t>
      </w:r>
      <w:r>
        <w:rPr>
          <w:rFonts w:ascii="Calibri" w:hAnsi="Calibri"/>
          <w:lang w:val="en-AU"/>
        </w:rPr>
        <w:t>Mr Gentleman</w:t>
      </w:r>
      <w:r w:rsidRPr="00D7067A">
        <w:rPr>
          <w:rFonts w:ascii="Calibri" w:hAnsi="Calibri"/>
          <w:lang w:val="en-AU"/>
        </w:rPr>
        <w:t xml:space="preserve"> presented the following paper:</w:t>
      </w:r>
    </w:p>
    <w:p w14:paraId="37D4699C" w14:textId="77777777" w:rsidR="00D7067A" w:rsidRPr="00D7067A" w:rsidRDefault="00D7067A" w:rsidP="00D7067A">
      <w:pPr>
        <w:spacing w:before="120"/>
        <w:ind w:left="720"/>
        <w:rPr>
          <w:rFonts w:ascii="Calibri" w:hAnsi="Calibri"/>
          <w:lang w:val="en-AU"/>
        </w:rPr>
      </w:pPr>
      <w:r w:rsidRPr="00D7067A">
        <w:rPr>
          <w:rFonts w:ascii="Calibri" w:hAnsi="Calibri"/>
          <w:lang w:val="en-AU"/>
        </w:rPr>
        <w:t xml:space="preserve">Explanatory statement to the Bill, incorporating a compatibility statement, pursuant to section 37 of the </w:t>
      </w:r>
      <w:r w:rsidRPr="00D7067A">
        <w:rPr>
          <w:rFonts w:ascii="Calibri" w:hAnsi="Calibri"/>
          <w:i/>
          <w:lang w:val="en-AU"/>
        </w:rPr>
        <w:t>Human Rights Act 2004</w:t>
      </w:r>
      <w:r w:rsidRPr="00D7067A">
        <w:rPr>
          <w:rFonts w:ascii="Calibri" w:hAnsi="Calibri"/>
          <w:lang w:val="en-AU"/>
        </w:rPr>
        <w:t>.</w:t>
      </w:r>
    </w:p>
    <w:p w14:paraId="6AE446C8" w14:textId="77777777" w:rsidR="00D7067A" w:rsidRPr="00D7067A" w:rsidRDefault="00D7067A" w:rsidP="00D7067A">
      <w:pPr>
        <w:spacing w:before="120"/>
        <w:ind w:left="720"/>
        <w:rPr>
          <w:rFonts w:ascii="Calibri" w:hAnsi="Calibri"/>
          <w:lang w:val="en-AU"/>
        </w:rPr>
      </w:pPr>
      <w:r w:rsidRPr="00D7067A">
        <w:rPr>
          <w:rFonts w:ascii="Calibri" w:hAnsi="Calibri"/>
          <w:lang w:val="en-AU"/>
        </w:rPr>
        <w:t>Title read by Clerk.</w:t>
      </w:r>
    </w:p>
    <w:p w14:paraId="527C60F0" w14:textId="10CCDBDF" w:rsidR="00D7067A" w:rsidRPr="00D7067A" w:rsidRDefault="00D7067A" w:rsidP="00D7067A">
      <w:pPr>
        <w:spacing w:before="120"/>
        <w:ind w:left="720"/>
        <w:rPr>
          <w:rFonts w:ascii="Calibri" w:hAnsi="Calibri"/>
          <w:lang w:val="en-AU"/>
        </w:rPr>
      </w:pPr>
      <w:r>
        <w:rPr>
          <w:rFonts w:ascii="Calibri" w:hAnsi="Calibri"/>
          <w:lang w:val="en-AU"/>
        </w:rPr>
        <w:lastRenderedPageBreak/>
        <w:t>Mr Gentleman</w:t>
      </w:r>
      <w:r w:rsidRPr="00D7067A">
        <w:rPr>
          <w:rFonts w:ascii="Calibri" w:hAnsi="Calibri"/>
          <w:lang w:val="en-AU"/>
        </w:rPr>
        <w:t xml:space="preserve"> moved—That this Bill be agreed to in principle.</w:t>
      </w:r>
    </w:p>
    <w:p w14:paraId="089FC1D0" w14:textId="43208C04" w:rsidR="00D7067A" w:rsidRDefault="00D7067A" w:rsidP="00D7067A">
      <w:pPr>
        <w:spacing w:before="120"/>
        <w:ind w:left="720"/>
        <w:rPr>
          <w:rFonts w:ascii="Calibri" w:hAnsi="Calibri"/>
          <w:lang w:val="en-AU"/>
        </w:rPr>
      </w:pPr>
      <w:r w:rsidRPr="00D7067A">
        <w:rPr>
          <w:rFonts w:ascii="Calibri" w:hAnsi="Calibri"/>
          <w:lang w:val="en-AU"/>
        </w:rPr>
        <w:t>Debate adjourned (</w:t>
      </w:r>
      <w:r w:rsidR="00A03B65">
        <w:rPr>
          <w:rFonts w:ascii="Calibri" w:hAnsi="Calibri"/>
          <w:lang w:val="en-AU"/>
        </w:rPr>
        <w:t>Ms Lawder</w:t>
      </w:r>
      <w:r w:rsidRPr="00D7067A">
        <w:rPr>
          <w:rFonts w:ascii="Calibri" w:hAnsi="Calibri"/>
          <w:lang w:val="en-AU"/>
        </w:rPr>
        <w:t>) and the resumption of the debate made an order of the day for the next sitting.</w:t>
      </w:r>
    </w:p>
    <w:p w14:paraId="1474D537" w14:textId="3C46437D" w:rsidR="00D7067A" w:rsidRPr="00D7067A" w:rsidRDefault="00D7067A" w:rsidP="00D7067A">
      <w:pPr>
        <w:keepNext/>
        <w:keepLines/>
        <w:tabs>
          <w:tab w:val="right" w:pos="339"/>
          <w:tab w:val="left" w:pos="720"/>
        </w:tabs>
        <w:spacing w:before="240"/>
        <w:ind w:left="720" w:hanging="720"/>
        <w:rPr>
          <w:rFonts w:ascii="Calibri" w:hAnsi="Calibri"/>
          <w:b/>
          <w:caps/>
          <w:lang w:val="en-AU"/>
        </w:rPr>
      </w:pPr>
      <w:r w:rsidRPr="00D7067A">
        <w:rPr>
          <w:rFonts w:ascii="Calibri" w:hAnsi="Calibri"/>
          <w:b/>
          <w:caps/>
          <w:lang w:val="en-AU"/>
        </w:rPr>
        <w:tab/>
      </w:r>
      <w:r w:rsidR="001075D1">
        <w:rPr>
          <w:rFonts w:ascii="Calibri" w:hAnsi="Calibri"/>
          <w:b/>
          <w:bCs/>
          <w:caps/>
          <w:lang w:val="en-AU"/>
        </w:rPr>
        <w:fldChar w:fldCharType="begin"/>
      </w:r>
      <w:r w:rsidR="001075D1">
        <w:rPr>
          <w:rFonts w:ascii="Calibri" w:hAnsi="Calibri"/>
          <w:b/>
          <w:bCs/>
          <w:caps/>
          <w:lang w:val="en-AU"/>
        </w:rPr>
        <w:instrText xml:space="preserve"> SEQ A \* MERGEFORMAT </w:instrText>
      </w:r>
      <w:r w:rsidR="001075D1">
        <w:rPr>
          <w:rFonts w:ascii="Calibri" w:hAnsi="Calibri"/>
          <w:b/>
          <w:bCs/>
          <w:caps/>
          <w:lang w:val="en-AU"/>
        </w:rPr>
        <w:fldChar w:fldCharType="separate"/>
      </w:r>
      <w:r w:rsidR="002C4626">
        <w:rPr>
          <w:rFonts w:ascii="Calibri" w:hAnsi="Calibri"/>
          <w:b/>
          <w:bCs/>
          <w:caps/>
          <w:noProof/>
          <w:lang w:val="en-AU"/>
        </w:rPr>
        <w:t>13</w:t>
      </w:r>
      <w:r w:rsidR="001075D1">
        <w:rPr>
          <w:rFonts w:ascii="Calibri" w:hAnsi="Calibri"/>
          <w:b/>
          <w:bCs/>
          <w:caps/>
          <w:lang w:val="en-AU"/>
        </w:rPr>
        <w:fldChar w:fldCharType="end"/>
      </w:r>
      <w:r w:rsidRPr="00D7067A">
        <w:rPr>
          <w:rFonts w:ascii="Calibri" w:hAnsi="Calibri"/>
          <w:b/>
          <w:caps/>
          <w:lang w:val="en-AU"/>
        </w:rPr>
        <w:tab/>
      </w:r>
      <w:r>
        <w:rPr>
          <w:rFonts w:ascii="Calibri" w:hAnsi="Calibri"/>
          <w:b/>
          <w:caps/>
          <w:lang w:val="en-AU"/>
        </w:rPr>
        <w:t>Climate Change and Greenhouse Gas Reduction (Membership) Amendment Bill 2024</w:t>
      </w:r>
    </w:p>
    <w:p w14:paraId="61246603" w14:textId="4390ACF1" w:rsidR="00D7067A" w:rsidRPr="00D7067A" w:rsidRDefault="00D7067A" w:rsidP="00D7067A">
      <w:pPr>
        <w:spacing w:before="120"/>
        <w:ind w:left="720"/>
        <w:rPr>
          <w:rFonts w:ascii="Calibri" w:hAnsi="Calibri"/>
          <w:lang w:val="en-AU"/>
        </w:rPr>
      </w:pPr>
      <w:r>
        <w:rPr>
          <w:rFonts w:ascii="Calibri" w:hAnsi="Calibri"/>
          <w:lang w:val="en-AU"/>
        </w:rPr>
        <w:t>Mr Rattenbury (Minister for Water, Energy and Emissions Reduction)</w:t>
      </w:r>
      <w:r w:rsidRPr="00D7067A">
        <w:rPr>
          <w:rFonts w:ascii="Calibri" w:hAnsi="Calibri"/>
          <w:lang w:val="en-AU"/>
        </w:rPr>
        <w:t>, pursuant to notice, presented</w:t>
      </w:r>
      <w:r w:rsidR="000856D5">
        <w:rPr>
          <w:rFonts w:ascii="Calibri" w:hAnsi="Calibri"/>
          <w:lang w:val="en-AU"/>
        </w:rPr>
        <w:t xml:space="preserve"> a Bill for an Act to amend the </w:t>
      </w:r>
      <w:r w:rsidR="000856D5" w:rsidRPr="000856D5">
        <w:rPr>
          <w:rFonts w:ascii="Calibri" w:hAnsi="Calibri"/>
          <w:i/>
          <w:iCs/>
          <w:lang w:val="en-AU"/>
        </w:rPr>
        <w:t>Climate Change and Greenhouse Gas Reduction Act 2010</w:t>
      </w:r>
      <w:r w:rsidR="000856D5">
        <w:rPr>
          <w:rFonts w:ascii="Calibri" w:hAnsi="Calibri"/>
          <w:lang w:val="en-AU"/>
        </w:rPr>
        <w:t>.</w:t>
      </w:r>
    </w:p>
    <w:p w14:paraId="4C6A796D" w14:textId="6156FC8A" w:rsidR="00D7067A" w:rsidRPr="00D7067A" w:rsidRDefault="00D7067A" w:rsidP="00D7067A">
      <w:pPr>
        <w:spacing w:before="120"/>
        <w:ind w:left="720"/>
        <w:rPr>
          <w:rFonts w:ascii="Calibri" w:hAnsi="Calibri"/>
          <w:lang w:val="en-AU"/>
        </w:rPr>
      </w:pPr>
      <w:r w:rsidRPr="00D7067A">
        <w:rPr>
          <w:rFonts w:ascii="Calibri" w:hAnsi="Calibri"/>
          <w:i/>
          <w:lang w:val="en-AU"/>
        </w:rPr>
        <w:t>Paper:</w:t>
      </w:r>
      <w:r w:rsidRPr="00D7067A">
        <w:rPr>
          <w:rFonts w:ascii="Calibri" w:hAnsi="Calibri"/>
          <w:lang w:val="en-AU"/>
        </w:rPr>
        <w:t xml:space="preserve">  </w:t>
      </w:r>
      <w:r>
        <w:rPr>
          <w:rFonts w:ascii="Calibri" w:hAnsi="Calibri"/>
          <w:lang w:val="en-AU"/>
        </w:rPr>
        <w:t>Mr Rattenbury</w:t>
      </w:r>
      <w:r w:rsidRPr="00D7067A">
        <w:rPr>
          <w:rFonts w:ascii="Calibri" w:hAnsi="Calibri"/>
          <w:lang w:val="en-AU"/>
        </w:rPr>
        <w:t xml:space="preserve"> presented the following paper:</w:t>
      </w:r>
    </w:p>
    <w:p w14:paraId="2BC11980" w14:textId="77777777" w:rsidR="00D7067A" w:rsidRPr="00D7067A" w:rsidRDefault="00D7067A" w:rsidP="00D7067A">
      <w:pPr>
        <w:spacing w:before="120"/>
        <w:ind w:left="720"/>
        <w:rPr>
          <w:rFonts w:ascii="Calibri" w:hAnsi="Calibri"/>
          <w:lang w:val="en-AU"/>
        </w:rPr>
      </w:pPr>
      <w:r w:rsidRPr="00D7067A">
        <w:rPr>
          <w:rFonts w:ascii="Calibri" w:hAnsi="Calibri"/>
          <w:lang w:val="en-AU"/>
        </w:rPr>
        <w:t xml:space="preserve">Explanatory statement to the Bill, incorporating a compatibility statement, pursuant to section 37 of the </w:t>
      </w:r>
      <w:r w:rsidRPr="00D7067A">
        <w:rPr>
          <w:rFonts w:ascii="Calibri" w:hAnsi="Calibri"/>
          <w:i/>
          <w:lang w:val="en-AU"/>
        </w:rPr>
        <w:t>Human Rights Act 2004</w:t>
      </w:r>
      <w:r w:rsidRPr="00D7067A">
        <w:rPr>
          <w:rFonts w:ascii="Calibri" w:hAnsi="Calibri"/>
          <w:lang w:val="en-AU"/>
        </w:rPr>
        <w:t>.</w:t>
      </w:r>
    </w:p>
    <w:p w14:paraId="29FC013E" w14:textId="77777777" w:rsidR="00D7067A" w:rsidRPr="00D7067A" w:rsidRDefault="00D7067A" w:rsidP="00D7067A">
      <w:pPr>
        <w:spacing w:before="120"/>
        <w:ind w:left="720"/>
        <w:rPr>
          <w:rFonts w:ascii="Calibri" w:hAnsi="Calibri"/>
          <w:lang w:val="en-AU"/>
        </w:rPr>
      </w:pPr>
      <w:r w:rsidRPr="00D7067A">
        <w:rPr>
          <w:rFonts w:ascii="Calibri" w:hAnsi="Calibri"/>
          <w:lang w:val="en-AU"/>
        </w:rPr>
        <w:t>Title read by Clerk.</w:t>
      </w:r>
    </w:p>
    <w:p w14:paraId="43C874C6" w14:textId="198E4B76" w:rsidR="00D7067A" w:rsidRPr="00D7067A" w:rsidRDefault="00D7067A" w:rsidP="00D7067A">
      <w:pPr>
        <w:spacing w:before="120"/>
        <w:ind w:left="720"/>
        <w:rPr>
          <w:rFonts w:ascii="Calibri" w:hAnsi="Calibri"/>
          <w:lang w:val="en-AU"/>
        </w:rPr>
      </w:pPr>
      <w:r>
        <w:rPr>
          <w:rFonts w:ascii="Calibri" w:hAnsi="Calibri"/>
          <w:lang w:val="en-AU"/>
        </w:rPr>
        <w:t>Mr Rattenbury</w:t>
      </w:r>
      <w:r w:rsidRPr="00D7067A">
        <w:rPr>
          <w:rFonts w:ascii="Calibri" w:hAnsi="Calibri"/>
          <w:lang w:val="en-AU"/>
        </w:rPr>
        <w:t xml:space="preserve"> moved—That this Bill be agreed to in principle.</w:t>
      </w:r>
    </w:p>
    <w:p w14:paraId="7C34B42E" w14:textId="1AFFE410" w:rsidR="00D7067A" w:rsidRPr="00D7067A" w:rsidRDefault="00D7067A" w:rsidP="00D7067A">
      <w:pPr>
        <w:spacing w:before="120"/>
        <w:ind w:left="720"/>
        <w:rPr>
          <w:rFonts w:ascii="Calibri" w:hAnsi="Calibri"/>
          <w:lang w:val="en-AU"/>
        </w:rPr>
      </w:pPr>
      <w:r w:rsidRPr="00D7067A">
        <w:rPr>
          <w:rFonts w:ascii="Calibri" w:hAnsi="Calibri"/>
          <w:lang w:val="en-AU"/>
        </w:rPr>
        <w:t>Debate adjourned (</w:t>
      </w:r>
      <w:r w:rsidR="00A03B65">
        <w:rPr>
          <w:rFonts w:ascii="Calibri" w:hAnsi="Calibri"/>
          <w:lang w:val="en-AU"/>
        </w:rPr>
        <w:t>Ms Lawder</w:t>
      </w:r>
      <w:r w:rsidRPr="00D7067A">
        <w:rPr>
          <w:rFonts w:ascii="Calibri" w:hAnsi="Calibri"/>
          <w:lang w:val="en-AU"/>
        </w:rPr>
        <w:t>) and the resumption of the debate made an order of the day for the next sitting.</w:t>
      </w:r>
    </w:p>
    <w:p w14:paraId="41AE9310" w14:textId="538EB919" w:rsidR="00A03B65" w:rsidRPr="00A03B65" w:rsidRDefault="00A03B65" w:rsidP="00A03B65">
      <w:pPr>
        <w:keepNext/>
        <w:keepLines/>
        <w:tabs>
          <w:tab w:val="right" w:pos="339"/>
          <w:tab w:val="left" w:pos="720"/>
        </w:tabs>
        <w:spacing w:before="240"/>
        <w:ind w:left="720" w:hanging="720"/>
        <w:rPr>
          <w:rFonts w:ascii="Calibri" w:hAnsi="Calibri"/>
          <w:b/>
          <w:caps/>
          <w:lang w:val="en-AU"/>
        </w:rPr>
      </w:pPr>
      <w:r w:rsidRPr="00A03B65">
        <w:rPr>
          <w:rFonts w:ascii="Calibri" w:hAnsi="Calibri"/>
          <w:b/>
          <w:caps/>
          <w:lang w:val="en-AU"/>
        </w:rPr>
        <w:tab/>
      </w:r>
      <w:r w:rsidR="001075D1">
        <w:rPr>
          <w:rFonts w:ascii="Calibri" w:hAnsi="Calibri"/>
          <w:b/>
          <w:bCs/>
          <w:caps/>
          <w:lang w:val="en-AU"/>
        </w:rPr>
        <w:fldChar w:fldCharType="begin"/>
      </w:r>
      <w:r w:rsidR="001075D1">
        <w:rPr>
          <w:rFonts w:ascii="Calibri" w:hAnsi="Calibri"/>
          <w:b/>
          <w:bCs/>
          <w:caps/>
          <w:lang w:val="en-AU"/>
        </w:rPr>
        <w:instrText xml:space="preserve"> SEQ A \* MERGEFORMAT </w:instrText>
      </w:r>
      <w:r w:rsidR="001075D1">
        <w:rPr>
          <w:rFonts w:ascii="Calibri" w:hAnsi="Calibri"/>
          <w:b/>
          <w:bCs/>
          <w:caps/>
          <w:lang w:val="en-AU"/>
        </w:rPr>
        <w:fldChar w:fldCharType="separate"/>
      </w:r>
      <w:r w:rsidR="002C4626">
        <w:rPr>
          <w:rFonts w:ascii="Calibri" w:hAnsi="Calibri"/>
          <w:b/>
          <w:bCs/>
          <w:caps/>
          <w:noProof/>
          <w:lang w:val="en-AU"/>
        </w:rPr>
        <w:t>14</w:t>
      </w:r>
      <w:r w:rsidR="001075D1">
        <w:rPr>
          <w:rFonts w:ascii="Calibri" w:hAnsi="Calibri"/>
          <w:b/>
          <w:bCs/>
          <w:caps/>
          <w:lang w:val="en-AU"/>
        </w:rPr>
        <w:fldChar w:fldCharType="end"/>
      </w:r>
      <w:r w:rsidRPr="00A03B65">
        <w:rPr>
          <w:rFonts w:ascii="Calibri" w:hAnsi="Calibri"/>
          <w:b/>
          <w:caps/>
          <w:lang w:val="en-AU"/>
        </w:rPr>
        <w:tab/>
      </w:r>
      <w:r>
        <w:rPr>
          <w:rFonts w:ascii="Calibri" w:hAnsi="Calibri"/>
          <w:b/>
          <w:caps/>
          <w:lang w:val="en-AU"/>
        </w:rPr>
        <w:t>Children and Young People Amendment Bill 2024</w:t>
      </w:r>
    </w:p>
    <w:p w14:paraId="614CA7EC" w14:textId="6FC69923" w:rsidR="00A03B65" w:rsidRPr="00A03B65" w:rsidRDefault="00A03B65" w:rsidP="00A03B65">
      <w:pPr>
        <w:spacing w:before="120"/>
        <w:ind w:left="720"/>
        <w:rPr>
          <w:rFonts w:ascii="Calibri" w:hAnsi="Calibri"/>
          <w:lang w:val="en-AU"/>
        </w:rPr>
      </w:pPr>
      <w:r w:rsidRPr="00A03B65">
        <w:rPr>
          <w:rFonts w:ascii="Calibri" w:hAnsi="Calibri"/>
          <w:lang w:val="en-AU"/>
        </w:rPr>
        <w:t>The order of the day having been read for the resumption of the debate on the question—That this Bill be agreed to in principle—</w:t>
      </w:r>
    </w:p>
    <w:p w14:paraId="54D30424" w14:textId="77777777" w:rsidR="00A03B65" w:rsidRPr="00A03B65" w:rsidRDefault="00A03B65" w:rsidP="00A03B65">
      <w:pPr>
        <w:spacing w:before="120"/>
        <w:ind w:left="720"/>
        <w:rPr>
          <w:rFonts w:ascii="Calibri" w:hAnsi="Calibri"/>
          <w:iCs/>
          <w:lang w:val="en-AU"/>
        </w:rPr>
      </w:pPr>
      <w:r w:rsidRPr="00A03B65">
        <w:rPr>
          <w:rFonts w:ascii="Calibri" w:hAnsi="Calibri"/>
          <w:iCs/>
          <w:lang w:val="en-AU"/>
        </w:rPr>
        <w:t>Debate resumed.</w:t>
      </w:r>
    </w:p>
    <w:p w14:paraId="3E52B923" w14:textId="77777777" w:rsidR="00A03B65" w:rsidRPr="00A03B65" w:rsidRDefault="00A03B65" w:rsidP="00A03B65">
      <w:pPr>
        <w:spacing w:before="120"/>
        <w:ind w:left="720"/>
        <w:rPr>
          <w:rFonts w:ascii="Calibri" w:hAnsi="Calibri"/>
          <w:iCs/>
          <w:lang w:val="en-AU"/>
        </w:rPr>
      </w:pPr>
      <w:r w:rsidRPr="00A03B65">
        <w:rPr>
          <w:rFonts w:ascii="Calibri" w:hAnsi="Calibri"/>
          <w:iCs/>
          <w:lang w:val="en-AU"/>
        </w:rPr>
        <w:t>Question—That this Bill be agreed to in principle—put and passed.</w:t>
      </w:r>
    </w:p>
    <w:p w14:paraId="06954850" w14:textId="77777777" w:rsidR="00A03B65" w:rsidRPr="00A03B65" w:rsidRDefault="00A03B65" w:rsidP="00A03B65">
      <w:pPr>
        <w:spacing w:before="120"/>
        <w:ind w:left="720"/>
        <w:rPr>
          <w:rFonts w:ascii="Calibri" w:hAnsi="Calibri"/>
          <w:iCs/>
          <w:lang w:val="en-AU"/>
        </w:rPr>
      </w:pPr>
      <w:r w:rsidRPr="00A03B65">
        <w:rPr>
          <w:rFonts w:ascii="Calibri" w:hAnsi="Calibri"/>
          <w:iCs/>
          <w:lang w:val="en-AU"/>
        </w:rPr>
        <w:t>Leave granted to dispense with the detail stage.</w:t>
      </w:r>
    </w:p>
    <w:p w14:paraId="2803DB50" w14:textId="77777777" w:rsidR="00A03B65" w:rsidRDefault="00A03B65" w:rsidP="00A03B65">
      <w:pPr>
        <w:spacing w:before="120"/>
        <w:ind w:left="720"/>
        <w:rPr>
          <w:rFonts w:ascii="Calibri" w:hAnsi="Calibri"/>
          <w:lang w:val="en-AU"/>
        </w:rPr>
      </w:pPr>
      <w:r w:rsidRPr="00A03B65">
        <w:rPr>
          <w:rFonts w:ascii="Calibri" w:hAnsi="Calibri"/>
          <w:lang w:val="en-AU"/>
        </w:rPr>
        <w:t>Question—That this Bill be agreed to—put and passed.</w:t>
      </w:r>
    </w:p>
    <w:p w14:paraId="77DEC886" w14:textId="65FBB8F5" w:rsidR="00E9792E" w:rsidRPr="00E9792E" w:rsidRDefault="00E9792E" w:rsidP="00E9792E">
      <w:pPr>
        <w:keepNext/>
        <w:keepLines/>
        <w:tabs>
          <w:tab w:val="right" w:pos="339"/>
          <w:tab w:val="left" w:pos="720"/>
        </w:tabs>
        <w:spacing w:before="240"/>
        <w:ind w:left="720" w:hanging="720"/>
        <w:jc w:val="both"/>
        <w:rPr>
          <w:rFonts w:ascii="Calibri" w:hAnsi="Calibri"/>
          <w:b/>
          <w:caps/>
        </w:rPr>
      </w:pPr>
      <w:r w:rsidRPr="00E9792E">
        <w:rPr>
          <w:rFonts w:ascii="Calibri" w:hAnsi="Calibri"/>
          <w:b/>
          <w:caps/>
        </w:rPr>
        <w:tab/>
      </w:r>
      <w:r w:rsidR="001075D1">
        <w:rPr>
          <w:rFonts w:ascii="Calibri" w:hAnsi="Calibri"/>
          <w:b/>
          <w:bCs/>
          <w:caps/>
          <w:lang w:val="en-AU"/>
        </w:rPr>
        <w:fldChar w:fldCharType="begin"/>
      </w:r>
      <w:r w:rsidR="001075D1">
        <w:rPr>
          <w:rFonts w:ascii="Calibri" w:hAnsi="Calibri"/>
          <w:b/>
          <w:bCs/>
          <w:caps/>
          <w:lang w:val="en-AU"/>
        </w:rPr>
        <w:instrText xml:space="preserve"> SEQ A \* MERGEFORMAT </w:instrText>
      </w:r>
      <w:r w:rsidR="001075D1">
        <w:rPr>
          <w:rFonts w:ascii="Calibri" w:hAnsi="Calibri"/>
          <w:b/>
          <w:bCs/>
          <w:caps/>
          <w:lang w:val="en-AU"/>
        </w:rPr>
        <w:fldChar w:fldCharType="separate"/>
      </w:r>
      <w:r w:rsidR="002C4626">
        <w:rPr>
          <w:rFonts w:ascii="Calibri" w:hAnsi="Calibri"/>
          <w:b/>
          <w:bCs/>
          <w:caps/>
          <w:noProof/>
          <w:lang w:val="en-AU"/>
        </w:rPr>
        <w:t>15</w:t>
      </w:r>
      <w:r w:rsidR="001075D1">
        <w:rPr>
          <w:rFonts w:ascii="Calibri" w:hAnsi="Calibri"/>
          <w:b/>
          <w:bCs/>
          <w:caps/>
          <w:lang w:val="en-AU"/>
        </w:rPr>
        <w:fldChar w:fldCharType="end"/>
      </w:r>
      <w:r w:rsidRPr="00E9792E">
        <w:rPr>
          <w:rFonts w:ascii="Calibri" w:hAnsi="Calibri"/>
          <w:b/>
          <w:caps/>
        </w:rPr>
        <w:tab/>
        <w:t>QUESTIONS</w:t>
      </w:r>
    </w:p>
    <w:p w14:paraId="38BFC799" w14:textId="77777777" w:rsidR="00E9792E" w:rsidRDefault="00E9792E" w:rsidP="00E9792E">
      <w:pPr>
        <w:spacing w:before="120"/>
        <w:ind w:left="720"/>
        <w:jc w:val="both"/>
        <w:rPr>
          <w:rFonts w:ascii="Calibri" w:hAnsi="Calibri"/>
          <w:lang w:val="en-AU"/>
        </w:rPr>
      </w:pPr>
      <w:r w:rsidRPr="00E9792E">
        <w:rPr>
          <w:rFonts w:ascii="Calibri" w:hAnsi="Calibri"/>
          <w:lang w:val="en-AU"/>
        </w:rPr>
        <w:t>Questions without notice were asked.</w:t>
      </w:r>
    </w:p>
    <w:p w14:paraId="75CA7D20" w14:textId="0D488742" w:rsidR="004413FD" w:rsidRPr="004413FD" w:rsidRDefault="004413FD" w:rsidP="004413FD">
      <w:pPr>
        <w:keepNext/>
        <w:keepLines/>
        <w:tabs>
          <w:tab w:val="right" w:pos="339"/>
          <w:tab w:val="left" w:pos="720"/>
        </w:tabs>
        <w:spacing w:before="240"/>
        <w:ind w:left="720" w:hanging="720"/>
        <w:rPr>
          <w:rFonts w:ascii="Calibri" w:hAnsi="Calibri"/>
          <w:b/>
          <w:caps/>
        </w:rPr>
      </w:pPr>
      <w:r w:rsidRPr="004413FD">
        <w:rPr>
          <w:rFonts w:ascii="Calibri" w:hAnsi="Calibri"/>
          <w:b/>
          <w:caps/>
        </w:rPr>
        <w:tab/>
      </w:r>
      <w:r w:rsidR="0048119C">
        <w:rPr>
          <w:rFonts w:ascii="Calibri" w:hAnsi="Calibri"/>
          <w:b/>
          <w:bCs/>
          <w:caps/>
        </w:rPr>
        <w:fldChar w:fldCharType="begin"/>
      </w:r>
      <w:r w:rsidR="0048119C">
        <w:rPr>
          <w:rFonts w:ascii="Calibri" w:hAnsi="Calibri"/>
          <w:b/>
          <w:bCs/>
          <w:caps/>
        </w:rPr>
        <w:instrText xml:space="preserve"> SEQ A \* MERGEFORMAT </w:instrText>
      </w:r>
      <w:r w:rsidR="0048119C">
        <w:rPr>
          <w:rFonts w:ascii="Calibri" w:hAnsi="Calibri"/>
          <w:b/>
          <w:bCs/>
          <w:caps/>
        </w:rPr>
        <w:fldChar w:fldCharType="separate"/>
      </w:r>
      <w:r w:rsidR="002C4626">
        <w:rPr>
          <w:rFonts w:ascii="Calibri" w:hAnsi="Calibri"/>
          <w:b/>
          <w:bCs/>
          <w:caps/>
          <w:noProof/>
        </w:rPr>
        <w:t>16</w:t>
      </w:r>
      <w:r w:rsidR="0048119C">
        <w:rPr>
          <w:rFonts w:ascii="Calibri" w:hAnsi="Calibri"/>
          <w:b/>
          <w:bCs/>
          <w:caps/>
        </w:rPr>
        <w:fldChar w:fldCharType="end"/>
      </w:r>
      <w:r w:rsidRPr="004413FD">
        <w:rPr>
          <w:rFonts w:ascii="Calibri" w:hAnsi="Calibri"/>
          <w:b/>
          <w:caps/>
        </w:rPr>
        <w:tab/>
        <w:t>LEAVE OF ABSENCE TO MEMBER</w:t>
      </w:r>
    </w:p>
    <w:p w14:paraId="742F2E75" w14:textId="30EDBDE4" w:rsidR="004413FD" w:rsidRPr="004413FD" w:rsidRDefault="004413FD" w:rsidP="004413FD">
      <w:pPr>
        <w:tabs>
          <w:tab w:val="left" w:pos="1197"/>
          <w:tab w:val="left" w:pos="1767"/>
        </w:tabs>
        <w:spacing w:before="120"/>
        <w:ind w:left="720"/>
        <w:rPr>
          <w:rFonts w:ascii="Calibri" w:hAnsi="Calibri"/>
          <w:lang w:val="en-AU"/>
        </w:rPr>
      </w:pPr>
      <w:r>
        <w:rPr>
          <w:rFonts w:ascii="Calibri" w:hAnsi="Calibri"/>
          <w:lang w:val="en-AU"/>
        </w:rPr>
        <w:t>Ms Lawder</w:t>
      </w:r>
      <w:r w:rsidRPr="004413FD">
        <w:rPr>
          <w:rFonts w:ascii="Calibri" w:hAnsi="Calibri"/>
          <w:lang w:val="en-AU"/>
        </w:rPr>
        <w:t xml:space="preserve"> moved—That leave of absence be granted to </w:t>
      </w:r>
      <w:r>
        <w:rPr>
          <w:rFonts w:ascii="Calibri" w:hAnsi="Calibri"/>
          <w:lang w:val="en-AU"/>
        </w:rPr>
        <w:t>Mr Cocks</w:t>
      </w:r>
      <w:r w:rsidRPr="004413FD">
        <w:rPr>
          <w:rFonts w:ascii="Calibri" w:hAnsi="Calibri"/>
          <w:lang w:val="en-AU"/>
        </w:rPr>
        <w:t xml:space="preserve"> for this sitting due to </w:t>
      </w:r>
      <w:r>
        <w:rPr>
          <w:rFonts w:ascii="Calibri" w:hAnsi="Calibri"/>
          <w:lang w:val="en-AU"/>
        </w:rPr>
        <w:t>personal reasons</w:t>
      </w:r>
      <w:r w:rsidRPr="004413FD">
        <w:rPr>
          <w:rFonts w:ascii="Calibri" w:hAnsi="Calibri"/>
          <w:lang w:val="en-AU"/>
        </w:rPr>
        <w:t>.</w:t>
      </w:r>
    </w:p>
    <w:p w14:paraId="511625D4" w14:textId="77777777" w:rsidR="004413FD" w:rsidRPr="004413FD" w:rsidRDefault="004413FD" w:rsidP="004413FD">
      <w:pPr>
        <w:tabs>
          <w:tab w:val="left" w:pos="1197"/>
          <w:tab w:val="left" w:pos="1767"/>
        </w:tabs>
        <w:spacing w:before="120"/>
        <w:ind w:left="720"/>
        <w:rPr>
          <w:rFonts w:ascii="Calibri" w:hAnsi="Calibri"/>
          <w:lang w:val="en-AU"/>
        </w:rPr>
      </w:pPr>
      <w:r w:rsidRPr="004413FD">
        <w:rPr>
          <w:rFonts w:ascii="Calibri" w:hAnsi="Calibri"/>
          <w:lang w:val="en-AU"/>
        </w:rPr>
        <w:t>Question—put and passed.</w:t>
      </w:r>
    </w:p>
    <w:p w14:paraId="711307F5" w14:textId="018D7478" w:rsidR="00401029" w:rsidRPr="00401029" w:rsidRDefault="00401029" w:rsidP="00401029">
      <w:pPr>
        <w:keepNext/>
        <w:keepLines/>
        <w:tabs>
          <w:tab w:val="right" w:pos="339"/>
          <w:tab w:val="left" w:pos="720"/>
        </w:tabs>
        <w:spacing w:before="240"/>
        <w:ind w:left="720" w:hanging="720"/>
        <w:jc w:val="both"/>
        <w:rPr>
          <w:rFonts w:ascii="Calibri" w:hAnsi="Calibri"/>
          <w:caps/>
        </w:rPr>
      </w:pPr>
      <w:r w:rsidRPr="00401029">
        <w:rPr>
          <w:rFonts w:ascii="Calibri" w:hAnsi="Calibri"/>
          <w:b/>
          <w:caps/>
        </w:rPr>
        <w:tab/>
      </w:r>
      <w:r w:rsidR="0048119C">
        <w:rPr>
          <w:rFonts w:ascii="Calibri" w:hAnsi="Calibri"/>
          <w:b/>
          <w:caps/>
        </w:rPr>
        <w:fldChar w:fldCharType="begin"/>
      </w:r>
      <w:r w:rsidR="0048119C">
        <w:rPr>
          <w:rFonts w:ascii="Calibri" w:hAnsi="Calibri"/>
          <w:b/>
          <w:caps/>
        </w:rPr>
        <w:instrText xml:space="preserve"> SEQ A \* MERGEFORMAT </w:instrText>
      </w:r>
      <w:r w:rsidR="0048119C">
        <w:rPr>
          <w:rFonts w:ascii="Calibri" w:hAnsi="Calibri"/>
          <w:b/>
          <w:caps/>
        </w:rPr>
        <w:fldChar w:fldCharType="separate"/>
      </w:r>
      <w:r w:rsidR="002C4626">
        <w:rPr>
          <w:rFonts w:ascii="Calibri" w:hAnsi="Calibri"/>
          <w:b/>
          <w:caps/>
          <w:noProof/>
        </w:rPr>
        <w:t>17</w:t>
      </w:r>
      <w:r w:rsidR="0048119C">
        <w:rPr>
          <w:rFonts w:ascii="Calibri" w:hAnsi="Calibri"/>
          <w:b/>
          <w:caps/>
        </w:rPr>
        <w:fldChar w:fldCharType="end"/>
      </w:r>
      <w:r w:rsidRPr="00401029">
        <w:rPr>
          <w:rFonts w:ascii="Calibri" w:hAnsi="Calibri"/>
          <w:b/>
          <w:caps/>
        </w:rPr>
        <w:tab/>
        <w:t>A</w:t>
      </w:r>
      <w:r>
        <w:rPr>
          <w:rFonts w:ascii="Calibri" w:hAnsi="Calibri"/>
          <w:b/>
          <w:caps/>
        </w:rPr>
        <w:t>.</w:t>
      </w:r>
      <w:r w:rsidRPr="00401029">
        <w:rPr>
          <w:rFonts w:ascii="Calibri" w:hAnsi="Calibri"/>
          <w:b/>
          <w:caps/>
        </w:rPr>
        <w:t>C</w:t>
      </w:r>
      <w:r>
        <w:rPr>
          <w:rFonts w:ascii="Calibri" w:hAnsi="Calibri"/>
          <w:b/>
          <w:caps/>
        </w:rPr>
        <w:t>.</w:t>
      </w:r>
      <w:r w:rsidRPr="00401029">
        <w:rPr>
          <w:rFonts w:ascii="Calibri" w:hAnsi="Calibri"/>
          <w:b/>
          <w:caps/>
        </w:rPr>
        <w:t>T</w:t>
      </w:r>
      <w:r>
        <w:rPr>
          <w:rFonts w:ascii="Calibri" w:hAnsi="Calibri"/>
          <w:b/>
          <w:caps/>
        </w:rPr>
        <w:t>.</w:t>
      </w:r>
      <w:r w:rsidRPr="00401029">
        <w:rPr>
          <w:rFonts w:ascii="Calibri" w:hAnsi="Calibri"/>
          <w:b/>
          <w:caps/>
        </w:rPr>
        <w:t xml:space="preserve"> Legislative Assembly exchange with the Maneaba ni Maungatabu Kiribati</w:t>
      </w:r>
      <w:r>
        <w:rPr>
          <w:rFonts w:ascii="Calibri" w:hAnsi="Calibri"/>
          <w:b/>
          <w:caps/>
        </w:rPr>
        <w:t>—19 to 24 november 2023—Report</w:t>
      </w:r>
      <w:r w:rsidRPr="00401029">
        <w:rPr>
          <w:rFonts w:ascii="Calibri" w:hAnsi="Calibri"/>
          <w:b/>
          <w:caps/>
        </w:rPr>
        <w:t>—PAPER AND STATEMENT BY MEMBER</w:t>
      </w:r>
    </w:p>
    <w:p w14:paraId="02254069" w14:textId="647EB366" w:rsidR="00401029" w:rsidRPr="00401029" w:rsidRDefault="00401029" w:rsidP="00401029">
      <w:pPr>
        <w:tabs>
          <w:tab w:val="left" w:pos="1197"/>
          <w:tab w:val="left" w:pos="1767"/>
        </w:tabs>
        <w:spacing w:before="120"/>
        <w:ind w:left="720"/>
        <w:jc w:val="both"/>
        <w:rPr>
          <w:rFonts w:ascii="Calibri" w:hAnsi="Calibri"/>
          <w:lang w:val="en-AU"/>
        </w:rPr>
      </w:pPr>
      <w:r>
        <w:rPr>
          <w:rFonts w:ascii="Calibri" w:hAnsi="Calibri"/>
          <w:lang w:val="en-AU"/>
        </w:rPr>
        <w:t>Mr Parton</w:t>
      </w:r>
      <w:r w:rsidRPr="00401029">
        <w:rPr>
          <w:rFonts w:ascii="Calibri" w:hAnsi="Calibri"/>
          <w:lang w:val="en-AU"/>
        </w:rPr>
        <w:t>, by leave, presented the following paper:</w:t>
      </w:r>
      <w:r w:rsidR="00F54C1A" w:rsidRPr="00F54C1A">
        <w:rPr>
          <w:rFonts w:ascii="Calibri" w:hAnsi="Calibri"/>
          <w:lang w:val="en-AU"/>
        </w:rPr>
        <w:t xml:space="preserve"> </w:t>
      </w:r>
    </w:p>
    <w:p w14:paraId="1A19F3E6" w14:textId="2C597928" w:rsidR="00401029" w:rsidRPr="00E9792E" w:rsidRDefault="00401029" w:rsidP="00401029">
      <w:pPr>
        <w:tabs>
          <w:tab w:val="left" w:pos="1197"/>
          <w:tab w:val="left" w:pos="1767"/>
        </w:tabs>
        <w:spacing w:before="120"/>
        <w:ind w:left="720"/>
        <w:jc w:val="both"/>
        <w:rPr>
          <w:rFonts w:ascii="Calibri" w:hAnsi="Calibri"/>
          <w:lang w:val="en-AU"/>
        </w:rPr>
      </w:pPr>
      <w:r>
        <w:rPr>
          <w:rFonts w:ascii="Calibri" w:hAnsi="Calibri"/>
          <w:lang w:val="en-AU"/>
        </w:rPr>
        <w:t>ACT Legislative Assembly exchange with the Maneaba ni Maungatabu Kiribati—19 to 24 November 2023—Report, undated.</w:t>
      </w:r>
    </w:p>
    <w:p w14:paraId="1EEA9BFD" w14:textId="2436D846" w:rsidR="00401029" w:rsidRDefault="00401029" w:rsidP="00401029">
      <w:pPr>
        <w:tabs>
          <w:tab w:val="left" w:pos="1197"/>
          <w:tab w:val="left" w:pos="1767"/>
        </w:tabs>
        <w:spacing w:before="120"/>
        <w:ind w:left="720"/>
        <w:jc w:val="both"/>
        <w:rPr>
          <w:rFonts w:ascii="Calibri" w:hAnsi="Calibri"/>
          <w:lang w:val="en-AU"/>
        </w:rPr>
      </w:pPr>
      <w:r w:rsidRPr="00401029">
        <w:rPr>
          <w:rFonts w:ascii="Calibri" w:hAnsi="Calibri"/>
          <w:lang w:val="en-AU"/>
        </w:rPr>
        <w:t>and, by leave, made a statement in relation to the paper.</w:t>
      </w:r>
    </w:p>
    <w:p w14:paraId="399370F5" w14:textId="7AE9FF6E" w:rsidR="00896567" w:rsidRPr="00401029" w:rsidRDefault="00896567" w:rsidP="00896567">
      <w:pPr>
        <w:tabs>
          <w:tab w:val="left" w:pos="1197"/>
          <w:tab w:val="left" w:pos="1767"/>
        </w:tabs>
        <w:spacing w:before="120"/>
        <w:ind w:left="720"/>
        <w:jc w:val="both"/>
        <w:rPr>
          <w:rFonts w:ascii="Calibri" w:hAnsi="Calibri"/>
          <w:lang w:val="en-AU"/>
        </w:rPr>
      </w:pPr>
      <w:r>
        <w:rPr>
          <w:rFonts w:ascii="Calibri" w:hAnsi="Calibri"/>
          <w:lang w:val="en-AU"/>
        </w:rPr>
        <w:t>Dr Paterson</w:t>
      </w:r>
      <w:r w:rsidRPr="00401029">
        <w:rPr>
          <w:rFonts w:ascii="Calibri" w:hAnsi="Calibri"/>
          <w:lang w:val="en-AU"/>
        </w:rPr>
        <w:t xml:space="preserve">, by leave, </w:t>
      </w:r>
      <w:r>
        <w:rPr>
          <w:rFonts w:ascii="Calibri" w:hAnsi="Calibri"/>
          <w:lang w:val="en-AU"/>
        </w:rPr>
        <w:t xml:space="preserve">also </w:t>
      </w:r>
      <w:r w:rsidRPr="00401029">
        <w:rPr>
          <w:rFonts w:ascii="Calibri" w:hAnsi="Calibri"/>
          <w:lang w:val="en-AU"/>
        </w:rPr>
        <w:t>made a statement in relation to the paper.</w:t>
      </w:r>
      <w:r w:rsidR="00F54C1A" w:rsidRPr="00F54C1A">
        <w:rPr>
          <w:rFonts w:ascii="Calibri" w:hAnsi="Calibri"/>
          <w:lang w:val="en-AU"/>
        </w:rPr>
        <w:t xml:space="preserve"> </w:t>
      </w:r>
    </w:p>
    <w:p w14:paraId="0CECD42B" w14:textId="35816F9C" w:rsidR="00E9792E" w:rsidRPr="00E9792E" w:rsidRDefault="00E9792E" w:rsidP="00E9792E">
      <w:pPr>
        <w:keepNext/>
        <w:keepLines/>
        <w:tabs>
          <w:tab w:val="right" w:pos="339"/>
          <w:tab w:val="left" w:pos="720"/>
        </w:tabs>
        <w:spacing w:before="240"/>
        <w:ind w:left="720" w:hanging="720"/>
        <w:rPr>
          <w:rFonts w:ascii="Calibri" w:hAnsi="Calibri"/>
          <w:b/>
          <w:lang w:val="en-AU"/>
        </w:rPr>
      </w:pPr>
      <w:r w:rsidRPr="00E9792E">
        <w:rPr>
          <w:rFonts w:ascii="Calibri" w:hAnsi="Calibri"/>
          <w:b/>
          <w:lang w:val="en-AU"/>
        </w:rPr>
        <w:lastRenderedPageBreak/>
        <w:tab/>
      </w:r>
      <w:r w:rsidR="001075D1">
        <w:rPr>
          <w:rFonts w:ascii="Calibri" w:hAnsi="Calibri"/>
          <w:b/>
          <w:bCs/>
          <w:lang w:val="en-AU"/>
        </w:rPr>
        <w:fldChar w:fldCharType="begin"/>
      </w:r>
      <w:r w:rsidR="001075D1">
        <w:rPr>
          <w:rFonts w:ascii="Calibri" w:hAnsi="Calibri"/>
          <w:b/>
          <w:bCs/>
          <w:lang w:val="en-AU"/>
        </w:rPr>
        <w:instrText xml:space="preserve"> SEQ A \* MERGEFORMAT </w:instrText>
      </w:r>
      <w:r w:rsidR="001075D1">
        <w:rPr>
          <w:rFonts w:ascii="Calibri" w:hAnsi="Calibri"/>
          <w:b/>
          <w:bCs/>
          <w:lang w:val="en-AU"/>
        </w:rPr>
        <w:fldChar w:fldCharType="separate"/>
      </w:r>
      <w:r w:rsidR="002C4626">
        <w:rPr>
          <w:rFonts w:ascii="Calibri" w:hAnsi="Calibri"/>
          <w:b/>
          <w:bCs/>
          <w:noProof/>
          <w:lang w:val="en-AU"/>
        </w:rPr>
        <w:t>18</w:t>
      </w:r>
      <w:r w:rsidR="001075D1">
        <w:rPr>
          <w:rFonts w:ascii="Calibri" w:hAnsi="Calibri"/>
          <w:b/>
          <w:bCs/>
          <w:lang w:val="en-AU"/>
        </w:rPr>
        <w:fldChar w:fldCharType="end"/>
      </w:r>
      <w:r w:rsidRPr="00E9792E">
        <w:rPr>
          <w:rFonts w:ascii="Calibri" w:hAnsi="Calibri"/>
          <w:b/>
          <w:lang w:val="en-AU"/>
        </w:rPr>
        <w:tab/>
        <w:t>PRESENTATION OF PAPERS</w:t>
      </w:r>
    </w:p>
    <w:p w14:paraId="749435D5" w14:textId="5DF8359C" w:rsidR="00E9792E" w:rsidRPr="00E9792E" w:rsidRDefault="00E9792E" w:rsidP="00E9792E">
      <w:pPr>
        <w:spacing w:before="120"/>
        <w:ind w:left="720"/>
        <w:rPr>
          <w:rFonts w:ascii="Calibri" w:hAnsi="Calibri"/>
          <w:lang w:val="en-AU"/>
        </w:rPr>
      </w:pPr>
      <w:r w:rsidRPr="00E9792E">
        <w:rPr>
          <w:rFonts w:ascii="Calibri" w:hAnsi="Calibri"/>
          <w:lang w:val="en-AU"/>
        </w:rPr>
        <w:t>Mr Gentleman (Manager of Government Business)</w:t>
      </w:r>
      <w:r w:rsidR="000A6D37">
        <w:rPr>
          <w:rFonts w:ascii="Calibri" w:hAnsi="Calibri"/>
          <w:lang w:val="en-AU"/>
        </w:rPr>
        <w:t xml:space="preserve">, pursuant to standing order 211, </w:t>
      </w:r>
      <w:r w:rsidRPr="00E9792E">
        <w:rPr>
          <w:rFonts w:ascii="Calibri" w:hAnsi="Calibri"/>
          <w:lang w:val="en-AU"/>
        </w:rPr>
        <w:t xml:space="preserve"> presented the following papers:</w:t>
      </w:r>
    </w:p>
    <w:p w14:paraId="2E12E4DC" w14:textId="5F7FB14E" w:rsidR="001521A6" w:rsidRPr="00896567" w:rsidRDefault="001521A6" w:rsidP="002C30E2">
      <w:pPr>
        <w:spacing w:before="80"/>
        <w:ind w:left="720"/>
        <w:jc w:val="both"/>
        <w:rPr>
          <w:rFonts w:ascii="Calibri" w:hAnsi="Calibri"/>
          <w:spacing w:val="-4"/>
        </w:rPr>
      </w:pPr>
      <w:r w:rsidRPr="00896567">
        <w:rPr>
          <w:rFonts w:ascii="Calibri" w:hAnsi="Calibri"/>
          <w:spacing w:val="-4"/>
        </w:rPr>
        <w:t>Annual Reports (Government Agencies) Act, pursuant to section 13—Annual Reports—2022-</w:t>
      </w:r>
      <w:r w:rsidRPr="00896567">
        <w:rPr>
          <w:rFonts w:ascii="Calibri" w:hAnsi="Calibri"/>
        </w:rPr>
        <w:t xml:space="preserve">23—Justice and Community Safety Directorate—Corrigendum, dated </w:t>
      </w:r>
      <w:r w:rsidR="00896567" w:rsidRPr="00896567">
        <w:rPr>
          <w:rFonts w:ascii="Calibri" w:hAnsi="Calibri"/>
        </w:rPr>
        <w:t>February 2024</w:t>
      </w:r>
      <w:r w:rsidRPr="00896567">
        <w:rPr>
          <w:rFonts w:ascii="Calibri" w:hAnsi="Calibri"/>
        </w:rPr>
        <w:t>.</w:t>
      </w:r>
    </w:p>
    <w:p w14:paraId="1A91E034" w14:textId="58756288" w:rsidR="002C30E2" w:rsidRPr="002C30E2" w:rsidRDefault="002C30E2" w:rsidP="002C30E2">
      <w:pPr>
        <w:spacing w:before="80"/>
        <w:ind w:left="720"/>
        <w:jc w:val="both"/>
        <w:rPr>
          <w:rFonts w:ascii="Calibri" w:hAnsi="Calibri"/>
          <w:lang w:val="en-AU"/>
        </w:rPr>
      </w:pPr>
      <w:r w:rsidRPr="00FF19D9">
        <w:rPr>
          <w:rFonts w:ascii="Calibri" w:hAnsi="Calibri"/>
          <w:lang w:val="en-AU"/>
        </w:rPr>
        <w:t>Financial Management Act</w:t>
      </w:r>
      <w:r>
        <w:rPr>
          <w:rFonts w:ascii="Calibri" w:hAnsi="Calibri"/>
          <w:lang w:val="en-AU"/>
        </w:rPr>
        <w:t>, p</w:t>
      </w:r>
      <w:r w:rsidRPr="00853306">
        <w:rPr>
          <w:rFonts w:ascii="Calibri" w:hAnsi="Calibri"/>
          <w:lang w:val="en-AU"/>
        </w:rPr>
        <w:t xml:space="preserve">ursuant to </w:t>
      </w:r>
      <w:r w:rsidRPr="00853306">
        <w:rPr>
          <w:rFonts w:ascii="Calibri" w:hAnsi="Calibri"/>
        </w:rPr>
        <w:t>section 30E—</w:t>
      </w:r>
      <w:r w:rsidRPr="002038B0">
        <w:rPr>
          <w:rFonts w:ascii="Calibri" w:hAnsi="Calibri"/>
          <w:spacing w:val="-2"/>
        </w:rPr>
        <w:t>Half-yearly performance reports—December 202</w:t>
      </w:r>
      <w:r>
        <w:rPr>
          <w:rFonts w:ascii="Calibri" w:hAnsi="Calibri"/>
          <w:spacing w:val="-2"/>
        </w:rPr>
        <w:t>3</w:t>
      </w:r>
      <w:r w:rsidRPr="002038B0">
        <w:rPr>
          <w:rFonts w:ascii="Calibri" w:hAnsi="Calibri"/>
          <w:spacing w:val="-2"/>
        </w:rPr>
        <w:t xml:space="preserve">, </w:t>
      </w:r>
      <w:r w:rsidRPr="00853306">
        <w:rPr>
          <w:rFonts w:ascii="Calibri" w:hAnsi="Calibri"/>
        </w:rPr>
        <w:t>for the following:</w:t>
      </w:r>
    </w:p>
    <w:p w14:paraId="6952D898" w14:textId="37394B1B" w:rsidR="002C30E2" w:rsidRPr="00FF19D9" w:rsidRDefault="002C30E2" w:rsidP="002C30E2">
      <w:pPr>
        <w:pStyle w:val="DPSEntryDetailIndentLev2"/>
        <w:spacing w:before="80"/>
      </w:pPr>
      <w:r w:rsidRPr="00FF19D9">
        <w:t>ACT Health</w:t>
      </w:r>
      <w:r>
        <w:t xml:space="preserve"> Directorate</w:t>
      </w:r>
      <w:r w:rsidRPr="00FF19D9">
        <w:t>, dated February 202</w:t>
      </w:r>
      <w:r>
        <w:t>4.</w:t>
      </w:r>
    </w:p>
    <w:p w14:paraId="2A4C37C8" w14:textId="0DBEDBB5" w:rsidR="002C30E2" w:rsidRPr="00FF19D9" w:rsidRDefault="002C30E2" w:rsidP="002C30E2">
      <w:pPr>
        <w:pStyle w:val="DPSEntryDetailIndentLev2"/>
        <w:spacing w:before="80"/>
      </w:pPr>
      <w:r w:rsidRPr="00FF19D9">
        <w:t>ACT Local Hospital Network, dated February 202</w:t>
      </w:r>
      <w:r>
        <w:t>4</w:t>
      </w:r>
      <w:r w:rsidRPr="00FF19D9">
        <w:t>.</w:t>
      </w:r>
    </w:p>
    <w:p w14:paraId="4904B119" w14:textId="15D0453F" w:rsidR="002C30E2" w:rsidRPr="00FF19D9" w:rsidRDefault="002C30E2" w:rsidP="002C30E2">
      <w:pPr>
        <w:pStyle w:val="DPSEntryDetailIndentLev2"/>
        <w:spacing w:before="80"/>
      </w:pPr>
      <w:r w:rsidRPr="00FF19D9">
        <w:t>Canberra Health Services, dated</w:t>
      </w:r>
      <w:r>
        <w:t xml:space="preserve"> </w:t>
      </w:r>
      <w:r w:rsidRPr="00FF19D9">
        <w:t>February 202</w:t>
      </w:r>
      <w:r>
        <w:t>4</w:t>
      </w:r>
      <w:r w:rsidRPr="00FF19D9">
        <w:t>.</w:t>
      </w:r>
    </w:p>
    <w:p w14:paraId="540AE3D2" w14:textId="76E6E279" w:rsidR="002C30E2" w:rsidRPr="00FF19D9" w:rsidRDefault="002C30E2" w:rsidP="002C30E2">
      <w:pPr>
        <w:pStyle w:val="DPSEntryDetailIndentLev2"/>
        <w:spacing w:before="80"/>
      </w:pPr>
      <w:r w:rsidRPr="00FF19D9">
        <w:t>Chief Minister, Treasury and Economic Development Directorate, dated February 202</w:t>
      </w:r>
      <w:r>
        <w:t>4</w:t>
      </w:r>
      <w:r w:rsidRPr="00FF19D9">
        <w:t>.</w:t>
      </w:r>
    </w:p>
    <w:p w14:paraId="40D2E407" w14:textId="038137C8" w:rsidR="002C30E2" w:rsidRPr="00FF19D9" w:rsidRDefault="002C30E2" w:rsidP="002C30E2">
      <w:pPr>
        <w:pStyle w:val="DPSEntryDetailIndentLev2"/>
        <w:spacing w:before="80"/>
      </w:pPr>
      <w:r w:rsidRPr="00FF19D9">
        <w:t>Community Services Directorate, dated February 202</w:t>
      </w:r>
      <w:r>
        <w:t>4</w:t>
      </w:r>
      <w:r w:rsidRPr="00FF19D9">
        <w:t>.</w:t>
      </w:r>
    </w:p>
    <w:p w14:paraId="7582BA3B" w14:textId="7F012B52" w:rsidR="002C30E2" w:rsidRPr="00FF19D9" w:rsidRDefault="002C30E2" w:rsidP="002C30E2">
      <w:pPr>
        <w:pStyle w:val="DPSEntryDetailIndentLev2"/>
        <w:spacing w:before="80"/>
      </w:pPr>
      <w:r w:rsidRPr="00FF19D9">
        <w:t>Education Directorate, dated February 202</w:t>
      </w:r>
      <w:r>
        <w:t>4</w:t>
      </w:r>
      <w:r w:rsidRPr="00FF19D9">
        <w:t>.</w:t>
      </w:r>
    </w:p>
    <w:p w14:paraId="332F5388" w14:textId="5D7D8E78" w:rsidR="002C30E2" w:rsidRPr="00FF19D9" w:rsidRDefault="002C30E2" w:rsidP="002C30E2">
      <w:pPr>
        <w:pStyle w:val="DPSEntryDetailIndentLev2"/>
        <w:spacing w:before="80"/>
      </w:pPr>
      <w:r w:rsidRPr="00FF19D9">
        <w:t>Environment, Planning and Sustainable Development Directorate, dated February 202</w:t>
      </w:r>
      <w:r>
        <w:t>4</w:t>
      </w:r>
      <w:r w:rsidRPr="00FF19D9">
        <w:t>.</w:t>
      </w:r>
    </w:p>
    <w:p w14:paraId="39A46A0A" w14:textId="18A92156" w:rsidR="002C30E2" w:rsidRPr="00FF19D9" w:rsidRDefault="002C30E2" w:rsidP="002C30E2">
      <w:pPr>
        <w:pStyle w:val="DPSEntryDetailIndentLev2"/>
        <w:spacing w:before="80"/>
      </w:pPr>
      <w:r w:rsidRPr="00FF19D9">
        <w:t>Housing ACT, dated February 202</w:t>
      </w:r>
      <w:r>
        <w:t>4</w:t>
      </w:r>
      <w:r w:rsidRPr="00FF19D9">
        <w:t>.</w:t>
      </w:r>
    </w:p>
    <w:p w14:paraId="7384CF1B" w14:textId="1D1E5AA2" w:rsidR="002C30E2" w:rsidRPr="00FF19D9" w:rsidRDefault="002C30E2" w:rsidP="002C30E2">
      <w:pPr>
        <w:pStyle w:val="DPSEntryDetailIndentLev2"/>
        <w:spacing w:before="80"/>
      </w:pPr>
      <w:r w:rsidRPr="00FF19D9">
        <w:t>Justice and Community Safety Directorate, dated February 202</w:t>
      </w:r>
      <w:r>
        <w:t>4</w:t>
      </w:r>
      <w:r w:rsidRPr="00FF19D9">
        <w:t>.</w:t>
      </w:r>
    </w:p>
    <w:p w14:paraId="490A37F8" w14:textId="791047B7" w:rsidR="002C30E2" w:rsidRPr="00FF19D9" w:rsidRDefault="002C30E2" w:rsidP="002C30E2">
      <w:pPr>
        <w:pStyle w:val="DPSEntryDetailIndentLev2"/>
        <w:spacing w:before="80"/>
      </w:pPr>
      <w:r w:rsidRPr="00FF19D9">
        <w:t>Major Projects Canberra, dated</w:t>
      </w:r>
      <w:r w:rsidR="000D414B">
        <w:t xml:space="preserve"> </w:t>
      </w:r>
      <w:r w:rsidRPr="00FF19D9">
        <w:t>February 202</w:t>
      </w:r>
      <w:r>
        <w:t>4</w:t>
      </w:r>
      <w:r w:rsidRPr="00FF19D9">
        <w:t>.</w:t>
      </w:r>
    </w:p>
    <w:p w14:paraId="2811F3FF" w14:textId="5D6404B6" w:rsidR="002C30E2" w:rsidRPr="00FF19D9" w:rsidRDefault="002C30E2" w:rsidP="002C30E2">
      <w:pPr>
        <w:pStyle w:val="DPSEntryDetailIndentLev2"/>
        <w:spacing w:before="80"/>
      </w:pPr>
      <w:r w:rsidRPr="00FF19D9">
        <w:t>Transport Canberra and City Services Directorate, dated February 202</w:t>
      </w:r>
      <w:r>
        <w:t>4</w:t>
      </w:r>
      <w:r w:rsidRPr="00FF19D9">
        <w:t>.</w:t>
      </w:r>
    </w:p>
    <w:p w14:paraId="53CA3B60" w14:textId="16E20CC3" w:rsidR="002C30E2" w:rsidRPr="00FF19D9" w:rsidRDefault="002C30E2" w:rsidP="002C30E2">
      <w:pPr>
        <w:pStyle w:val="DPSEntryDetailIndentLev2"/>
        <w:spacing w:before="80"/>
      </w:pPr>
      <w:r w:rsidRPr="00FF19D9">
        <w:t xml:space="preserve">Transport Canberra Operations, dated </w:t>
      </w:r>
      <w:r>
        <w:t xml:space="preserve"> </w:t>
      </w:r>
      <w:r w:rsidRPr="00FF19D9">
        <w:t>February 202</w:t>
      </w:r>
      <w:r>
        <w:t>4</w:t>
      </w:r>
      <w:r w:rsidRPr="00FF19D9">
        <w:t>.</w:t>
      </w:r>
    </w:p>
    <w:p w14:paraId="3F86D93D" w14:textId="11E23D05" w:rsidR="00896567" w:rsidRDefault="00896567" w:rsidP="001521A6">
      <w:pPr>
        <w:pStyle w:val="DPSEntryDetail"/>
        <w:spacing w:before="80"/>
      </w:pPr>
      <w:r w:rsidRPr="006B5DE7">
        <w:t>Early Childhood Legislation Amendment (Premises Approval in Principl</w:t>
      </w:r>
      <w:r w:rsidR="00A27DC9">
        <w:t>e</w:t>
      </w:r>
      <w:r w:rsidRPr="006B5DE7">
        <w:t xml:space="preserve">) </w:t>
      </w:r>
      <w:r>
        <w:t>Act 2023 (Victoria)</w:t>
      </w:r>
      <w:r w:rsidRPr="006B5DE7">
        <w:t xml:space="preserve">—As adopted by the Education and Care Services National Law (ACT) </w:t>
      </w:r>
      <w:r>
        <w:t>Act 2012, including explanatory statement.</w:t>
      </w:r>
    </w:p>
    <w:p w14:paraId="057F6442" w14:textId="18598448" w:rsidR="001521A6" w:rsidRDefault="002C30E2" w:rsidP="001521A6">
      <w:pPr>
        <w:pStyle w:val="DPSEntryDetail"/>
        <w:spacing w:before="80"/>
      </w:pPr>
      <w:r>
        <w:t>Freedom of Information Act, pursuant to section 39—Cop</w:t>
      </w:r>
      <w:r w:rsidR="00D03E6C">
        <w:t>y</w:t>
      </w:r>
      <w:r>
        <w:t xml:space="preserve"> of notice provided to the Ombudsman—Freedom of Information request—Decision not made in time</w:t>
      </w:r>
      <w:r w:rsidR="001521A6">
        <w:t>—</w:t>
      </w:r>
      <w:r>
        <w:t>Community Services Directorate—</w:t>
      </w:r>
      <w:r w:rsidRPr="004413FD">
        <w:t>FOI-CSD-2</w:t>
      </w:r>
      <w:r w:rsidR="001521A6" w:rsidRPr="004413FD">
        <w:t>3</w:t>
      </w:r>
      <w:r w:rsidRPr="004413FD">
        <w:t xml:space="preserve">/2, dated </w:t>
      </w:r>
      <w:r w:rsidR="004413FD" w:rsidRPr="004413FD">
        <w:t>2 November 2023</w:t>
      </w:r>
      <w:r w:rsidRPr="004413FD">
        <w:t>.</w:t>
      </w:r>
    </w:p>
    <w:p w14:paraId="25CF06E9" w14:textId="1CB3A4CA" w:rsidR="001521A6" w:rsidRDefault="001521A6" w:rsidP="001521A6">
      <w:pPr>
        <w:pStyle w:val="DPSEntryDetail"/>
        <w:spacing w:before="80"/>
      </w:pPr>
      <w:r w:rsidRPr="006B5DE7">
        <w:t>Gene Technology Act</w:t>
      </w:r>
      <w:r>
        <w:t xml:space="preserve">, </w:t>
      </w:r>
      <w:r w:rsidRPr="006B5DE7">
        <w:t xml:space="preserve">pursuant to subsection 136(2)—Operations of the Gene Technology Regulator—Annual reports—2022-2023, dated </w:t>
      </w:r>
      <w:r w:rsidR="006C15B3">
        <w:t>13 September 2023</w:t>
      </w:r>
      <w:r w:rsidRPr="006B5DE7">
        <w:t>.</w:t>
      </w:r>
      <w:bookmarkStart w:id="0" w:name="_Hlk158211597"/>
    </w:p>
    <w:p w14:paraId="155B1746" w14:textId="69D30D18" w:rsidR="002A414C" w:rsidRDefault="002A414C" w:rsidP="001521A6">
      <w:pPr>
        <w:pStyle w:val="DPSEntryDetail"/>
        <w:spacing w:before="80"/>
      </w:pPr>
      <w:r>
        <w:t>Guidelines for the Classification of Computer Games 2023, dated 24 October 2023.</w:t>
      </w:r>
    </w:p>
    <w:p w14:paraId="0BA0D241" w14:textId="4206AE57" w:rsidR="001521A6" w:rsidRDefault="001521A6" w:rsidP="001521A6">
      <w:pPr>
        <w:pStyle w:val="DPSEntryDetail"/>
        <w:spacing w:before="80"/>
      </w:pPr>
      <w:r w:rsidRPr="006B5DE7">
        <w:t xml:space="preserve">Inquiries </w:t>
      </w:r>
      <w:r>
        <w:t>Act</w:t>
      </w:r>
      <w:r w:rsidRPr="006B5DE7">
        <w:t>—</w:t>
      </w:r>
      <w:bookmarkEnd w:id="0"/>
      <w:r w:rsidR="004413FD">
        <w:t>Australian Capital Territory Board of Inquiry</w:t>
      </w:r>
      <w:r w:rsidR="004413FD" w:rsidRPr="009D0F8E">
        <w:t>—</w:t>
      </w:r>
      <w:r w:rsidR="004413FD">
        <w:t>Criminal Justice System—Final report—</w:t>
      </w:r>
      <w:r w:rsidR="002A414C">
        <w:t xml:space="preserve">Final </w:t>
      </w:r>
      <w:r>
        <w:t>Government response.</w:t>
      </w:r>
    </w:p>
    <w:p w14:paraId="3391A6F7" w14:textId="34F01B17" w:rsidR="001521A6" w:rsidRDefault="001521A6" w:rsidP="002A414C">
      <w:pPr>
        <w:pStyle w:val="DPSEntryDetail"/>
        <w:spacing w:before="80"/>
      </w:pPr>
      <w:r>
        <w:t>Planning Act</w:t>
      </w:r>
      <w:r w:rsidR="00DC05AB">
        <w:t>, p</w:t>
      </w:r>
      <w:r>
        <w:t xml:space="preserve">ursuant to subsection 268(2)—Statement of Leases Granted—1 October to 31 December 2023, </w:t>
      </w:r>
      <w:r w:rsidR="002A414C">
        <w:t>dated February 2024</w:t>
      </w:r>
      <w:r>
        <w:t>.</w:t>
      </w:r>
    </w:p>
    <w:p w14:paraId="6FFF2A5F" w14:textId="7DF91139" w:rsidR="00910196" w:rsidRDefault="00910196" w:rsidP="00910196">
      <w:pPr>
        <w:spacing w:before="120"/>
        <w:ind w:left="720"/>
        <w:rPr>
          <w:rFonts w:ascii="Calibri" w:hAnsi="Calibri"/>
          <w:lang w:val="en-AU"/>
        </w:rPr>
      </w:pPr>
      <w:r w:rsidRPr="00693486">
        <w:rPr>
          <w:rFonts w:ascii="Calibri" w:hAnsi="Calibri"/>
          <w:lang w:val="en-AU"/>
        </w:rPr>
        <w:t>P</w:t>
      </w:r>
      <w:r>
        <w:rPr>
          <w:rFonts w:ascii="Calibri" w:hAnsi="Calibri"/>
          <w:lang w:val="en-AU"/>
        </w:rPr>
        <w:t>ublic Accounts</w:t>
      </w:r>
      <w:r w:rsidRPr="00693486">
        <w:rPr>
          <w:rFonts w:ascii="Calibri" w:hAnsi="Calibri"/>
          <w:lang w:val="en-AU"/>
        </w:rPr>
        <w:t>—Standing Committee—</w:t>
      </w:r>
      <w:r>
        <w:rPr>
          <w:rFonts w:ascii="Calibri" w:hAnsi="Calibri"/>
          <w:lang w:val="en-AU"/>
        </w:rPr>
        <w:t>Report</w:t>
      </w:r>
      <w:r w:rsidRPr="00693486">
        <w:rPr>
          <w:rFonts w:ascii="Calibri" w:hAnsi="Calibri"/>
          <w:lang w:val="en-AU"/>
        </w:rPr>
        <w:t xml:space="preserve"> 1</w:t>
      </w:r>
      <w:r>
        <w:rPr>
          <w:rFonts w:ascii="Calibri" w:hAnsi="Calibri"/>
          <w:lang w:val="en-AU"/>
        </w:rPr>
        <w:t>9</w:t>
      </w:r>
      <w:r w:rsidRPr="00693486">
        <w:rPr>
          <w:rFonts w:ascii="Calibri" w:hAnsi="Calibri"/>
          <w:lang w:val="en-AU"/>
        </w:rPr>
        <w:t xml:space="preserve">—Inquiry into </w:t>
      </w:r>
      <w:r>
        <w:rPr>
          <w:rFonts w:ascii="Calibri" w:hAnsi="Calibri"/>
          <w:lang w:val="en-AU"/>
        </w:rPr>
        <w:t>responses to Auditor-General recommendations for reports 5/2017, 7/2019 and 6/2020</w:t>
      </w:r>
      <w:r w:rsidRPr="00011455">
        <w:rPr>
          <w:rFonts w:ascii="Calibri" w:hAnsi="Calibri"/>
          <w:spacing w:val="-4"/>
          <w:lang w:val="en-AU"/>
        </w:rPr>
        <w:t xml:space="preserve">—Government response, dated </w:t>
      </w:r>
      <w:r w:rsidR="002A414C">
        <w:rPr>
          <w:rFonts w:ascii="Calibri" w:hAnsi="Calibri"/>
          <w:spacing w:val="-4"/>
          <w:lang w:val="en-AU"/>
        </w:rPr>
        <w:t>February 2024</w:t>
      </w:r>
      <w:r w:rsidRPr="00011455">
        <w:rPr>
          <w:rFonts w:ascii="Calibri" w:hAnsi="Calibri"/>
          <w:spacing w:val="-4"/>
          <w:lang w:val="en-AU"/>
        </w:rPr>
        <w:t>.</w:t>
      </w:r>
    </w:p>
    <w:p w14:paraId="75BF21E7" w14:textId="11A2716E" w:rsidR="001521A6" w:rsidRDefault="001521A6" w:rsidP="001521A6">
      <w:pPr>
        <w:pStyle w:val="DPSEntryDetail"/>
        <w:spacing w:before="80"/>
      </w:pPr>
      <w:r>
        <w:t>United States Trade Mission</w:t>
      </w:r>
      <w:r w:rsidR="006C15B3">
        <w:t xml:space="preserve">, </w:t>
      </w:r>
      <w:r>
        <w:t>Sept</w:t>
      </w:r>
      <w:r w:rsidR="006C15B3">
        <w:t>/Oct</w:t>
      </w:r>
      <w:r>
        <w:t xml:space="preserve"> 2023</w:t>
      </w:r>
      <w:r w:rsidR="006C15B3">
        <w:t>—Statement, dated February 2024</w:t>
      </w:r>
      <w:r>
        <w:t>.</w:t>
      </w:r>
    </w:p>
    <w:p w14:paraId="45C5DF18" w14:textId="0D4E6048" w:rsidR="001521A6" w:rsidRPr="006B5DE7" w:rsidRDefault="001521A6" w:rsidP="001521A6">
      <w:pPr>
        <w:pStyle w:val="DPSEntryDetail"/>
        <w:spacing w:before="80"/>
      </w:pPr>
      <w:r>
        <w:t>Waiting Times—Outpatients and Emergency Department</w:t>
      </w:r>
      <w:r w:rsidR="00910196">
        <w:t xml:space="preserve"> November 2023</w:t>
      </w:r>
      <w:r>
        <w:t>—</w:t>
      </w:r>
      <w:r w:rsidR="00910196">
        <w:t>Government R</w:t>
      </w:r>
      <w:r>
        <w:t xml:space="preserve">eport, dated </w:t>
      </w:r>
      <w:r w:rsidR="00910196">
        <w:t>November 2023</w:t>
      </w:r>
      <w:r>
        <w:t>.</w:t>
      </w:r>
    </w:p>
    <w:p w14:paraId="57B212F2" w14:textId="6F4E5DFE" w:rsidR="00E9792E" w:rsidRPr="00E9792E" w:rsidRDefault="00E9792E" w:rsidP="0043797F">
      <w:pPr>
        <w:keepNext/>
        <w:spacing w:before="120"/>
        <w:ind w:left="720"/>
        <w:rPr>
          <w:rFonts w:ascii="Calibri" w:hAnsi="Calibri"/>
          <w:b/>
          <w:bCs/>
          <w:lang w:val="en-AU"/>
        </w:rPr>
      </w:pPr>
      <w:r w:rsidRPr="00E9792E">
        <w:rPr>
          <w:rFonts w:ascii="Calibri" w:hAnsi="Calibri"/>
          <w:b/>
          <w:bCs/>
          <w:lang w:val="en-AU"/>
        </w:rPr>
        <w:lastRenderedPageBreak/>
        <w:t>Subordinate legislation (including explanatory statements unless otherwise stated)</w:t>
      </w:r>
    </w:p>
    <w:p w14:paraId="658DC4E6" w14:textId="77777777" w:rsidR="00E9792E" w:rsidRDefault="00E9792E" w:rsidP="00E9792E">
      <w:pPr>
        <w:spacing w:before="120"/>
        <w:ind w:left="720"/>
        <w:rPr>
          <w:rFonts w:ascii="Calibri" w:hAnsi="Calibri"/>
          <w:lang w:val="en-AU"/>
        </w:rPr>
      </w:pPr>
      <w:r w:rsidRPr="00E9792E">
        <w:rPr>
          <w:rFonts w:ascii="Calibri" w:hAnsi="Calibri"/>
          <w:lang w:val="en-AU"/>
        </w:rPr>
        <w:t>Legislation Act, pursuant to section 64—</w:t>
      </w:r>
    </w:p>
    <w:p w14:paraId="76E00CC3" w14:textId="0C569AD1" w:rsidR="0080508B" w:rsidRPr="00E9792E" w:rsidRDefault="0080508B" w:rsidP="0080508B">
      <w:pPr>
        <w:pStyle w:val="DPSEntryDetailIndentLev1"/>
      </w:pPr>
      <w:r>
        <w:t>Public Sector Management Act—</w:t>
      </w:r>
      <w:r w:rsidRPr="007F3EAB">
        <w:t>Public Sector Management Amendment Standards 2024 (No 1)—Disallowable Instrument DI2024-19 (LR, 6 February 2024).</w:t>
      </w:r>
    </w:p>
    <w:p w14:paraId="2670817A" w14:textId="3A21003F" w:rsidR="00AF2E9F" w:rsidRPr="00AF2E9F" w:rsidRDefault="00AF2E9F" w:rsidP="00AF2E9F">
      <w:pPr>
        <w:keepNext/>
        <w:keepLines/>
        <w:tabs>
          <w:tab w:val="right" w:pos="339"/>
          <w:tab w:val="left" w:pos="720"/>
        </w:tabs>
        <w:spacing w:before="240"/>
        <w:ind w:left="720" w:hanging="720"/>
        <w:rPr>
          <w:rFonts w:ascii="Calibri" w:hAnsi="Calibri"/>
          <w:b/>
          <w:caps/>
          <w:lang w:val="en-AU"/>
        </w:rPr>
      </w:pPr>
      <w:r w:rsidRPr="00AF2E9F">
        <w:rPr>
          <w:rFonts w:ascii="Calibri" w:hAnsi="Calibri"/>
          <w:b/>
          <w:caps/>
          <w:lang w:val="en-AU"/>
        </w:rPr>
        <w:tab/>
      </w:r>
      <w:r w:rsidR="001075D1">
        <w:rPr>
          <w:rFonts w:ascii="Calibri" w:hAnsi="Calibri"/>
          <w:b/>
          <w:bCs/>
          <w:caps/>
          <w:lang w:val="en-AU"/>
        </w:rPr>
        <w:fldChar w:fldCharType="begin"/>
      </w:r>
      <w:r w:rsidR="001075D1">
        <w:rPr>
          <w:rFonts w:ascii="Calibri" w:hAnsi="Calibri"/>
          <w:b/>
          <w:bCs/>
          <w:caps/>
          <w:lang w:val="en-AU"/>
        </w:rPr>
        <w:instrText xml:space="preserve"> SEQ A \* MERGEFORMAT </w:instrText>
      </w:r>
      <w:r w:rsidR="001075D1">
        <w:rPr>
          <w:rFonts w:ascii="Calibri" w:hAnsi="Calibri"/>
          <w:b/>
          <w:bCs/>
          <w:caps/>
          <w:lang w:val="en-AU"/>
        </w:rPr>
        <w:fldChar w:fldCharType="separate"/>
      </w:r>
      <w:r w:rsidR="002C4626">
        <w:rPr>
          <w:rFonts w:ascii="Calibri" w:hAnsi="Calibri"/>
          <w:b/>
          <w:bCs/>
          <w:caps/>
          <w:noProof/>
          <w:lang w:val="en-AU"/>
        </w:rPr>
        <w:t>19</w:t>
      </w:r>
      <w:r w:rsidR="001075D1">
        <w:rPr>
          <w:rFonts w:ascii="Calibri" w:hAnsi="Calibri"/>
          <w:b/>
          <w:bCs/>
          <w:caps/>
          <w:lang w:val="en-AU"/>
        </w:rPr>
        <w:fldChar w:fldCharType="end"/>
      </w:r>
      <w:r w:rsidRPr="00AF2E9F">
        <w:rPr>
          <w:rFonts w:ascii="Calibri" w:hAnsi="Calibri"/>
          <w:b/>
          <w:caps/>
          <w:lang w:val="en-AU"/>
        </w:rPr>
        <w:tab/>
      </w:r>
      <w:r>
        <w:rPr>
          <w:rFonts w:ascii="Calibri" w:hAnsi="Calibri"/>
          <w:b/>
          <w:caps/>
          <w:lang w:val="en-AU"/>
        </w:rPr>
        <w:t>Disability Inclusion Bill 2024</w:t>
      </w:r>
    </w:p>
    <w:p w14:paraId="4523E4C9" w14:textId="5716B80F" w:rsidR="00AF2E9F" w:rsidRPr="00AF2E9F" w:rsidRDefault="00AF2E9F" w:rsidP="00AF2E9F">
      <w:pPr>
        <w:tabs>
          <w:tab w:val="left" w:pos="720"/>
        </w:tabs>
        <w:spacing w:before="120"/>
        <w:ind w:left="720"/>
        <w:rPr>
          <w:rFonts w:ascii="Calibri" w:hAnsi="Calibri"/>
          <w:lang w:val="en-AU"/>
        </w:rPr>
      </w:pPr>
      <w:r>
        <w:rPr>
          <w:rFonts w:ascii="Calibri" w:hAnsi="Calibri"/>
          <w:lang w:val="en-AU"/>
        </w:rPr>
        <w:t>Ms Orr</w:t>
      </w:r>
      <w:r w:rsidRPr="00AF2E9F">
        <w:rPr>
          <w:rFonts w:ascii="Calibri" w:hAnsi="Calibri"/>
          <w:lang w:val="en-AU"/>
        </w:rPr>
        <w:t xml:space="preserve">, pursuant to notice, presented </w:t>
      </w:r>
      <w:r>
        <w:rPr>
          <w:rFonts w:ascii="Calibri" w:hAnsi="Calibri"/>
          <w:lang w:val="en-AU"/>
        </w:rPr>
        <w:t>a Bill for an Act to promote disability inclusion, and for other purposes</w:t>
      </w:r>
      <w:r w:rsidRPr="00AF2E9F">
        <w:rPr>
          <w:rFonts w:ascii="Calibri" w:hAnsi="Calibri"/>
          <w:lang w:val="en-AU"/>
        </w:rPr>
        <w:t>.</w:t>
      </w:r>
    </w:p>
    <w:p w14:paraId="0D0CC718" w14:textId="17776DF3" w:rsidR="00AF2E9F" w:rsidRPr="00AF2E9F" w:rsidRDefault="00AF2E9F" w:rsidP="00AF2E9F">
      <w:pPr>
        <w:tabs>
          <w:tab w:val="left" w:pos="720"/>
        </w:tabs>
        <w:spacing w:before="120"/>
        <w:ind w:left="720"/>
        <w:rPr>
          <w:rFonts w:ascii="Calibri" w:hAnsi="Calibri"/>
          <w:lang w:val="en-AU"/>
        </w:rPr>
      </w:pPr>
      <w:r w:rsidRPr="00AF2E9F">
        <w:rPr>
          <w:rFonts w:ascii="Calibri" w:hAnsi="Calibri"/>
          <w:i/>
          <w:lang w:val="en-AU"/>
        </w:rPr>
        <w:t>Paper:</w:t>
      </w:r>
      <w:r w:rsidRPr="00AF2E9F">
        <w:rPr>
          <w:rFonts w:ascii="Calibri" w:hAnsi="Calibri"/>
          <w:lang w:val="en-AU"/>
        </w:rPr>
        <w:t xml:space="preserve">  </w:t>
      </w:r>
      <w:r>
        <w:rPr>
          <w:rFonts w:ascii="Calibri" w:hAnsi="Calibri"/>
          <w:lang w:val="en-AU"/>
        </w:rPr>
        <w:t>Ms Orr</w:t>
      </w:r>
      <w:r w:rsidRPr="00AF2E9F">
        <w:rPr>
          <w:rFonts w:ascii="Calibri" w:hAnsi="Calibri"/>
          <w:lang w:val="en-AU"/>
        </w:rPr>
        <w:t xml:space="preserve"> presented an explanatory statement to the Bill.</w:t>
      </w:r>
    </w:p>
    <w:p w14:paraId="3E3E8F8D" w14:textId="77777777" w:rsidR="00AF2E9F" w:rsidRPr="00AF2E9F" w:rsidRDefault="00AF2E9F" w:rsidP="00AF2E9F">
      <w:pPr>
        <w:tabs>
          <w:tab w:val="left" w:pos="720"/>
        </w:tabs>
        <w:spacing w:before="120"/>
        <w:ind w:left="720"/>
        <w:rPr>
          <w:rFonts w:ascii="Calibri" w:hAnsi="Calibri"/>
          <w:lang w:val="en-AU"/>
        </w:rPr>
      </w:pPr>
      <w:r w:rsidRPr="00AF2E9F">
        <w:rPr>
          <w:rFonts w:ascii="Calibri" w:hAnsi="Calibri"/>
          <w:lang w:val="en-AU"/>
        </w:rPr>
        <w:t>Title read by Clerk.</w:t>
      </w:r>
    </w:p>
    <w:p w14:paraId="0115F808" w14:textId="34D715E5" w:rsidR="00AF2E9F" w:rsidRPr="00AF2E9F" w:rsidRDefault="00AF2E9F" w:rsidP="00AF2E9F">
      <w:pPr>
        <w:tabs>
          <w:tab w:val="left" w:pos="720"/>
        </w:tabs>
        <w:spacing w:before="120"/>
        <w:ind w:left="720"/>
        <w:rPr>
          <w:rFonts w:ascii="Calibri" w:hAnsi="Calibri"/>
          <w:lang w:val="en-AU"/>
        </w:rPr>
      </w:pPr>
      <w:r>
        <w:rPr>
          <w:rFonts w:ascii="Calibri" w:hAnsi="Calibri"/>
          <w:lang w:val="en-AU"/>
        </w:rPr>
        <w:t>Ms Orr</w:t>
      </w:r>
      <w:r w:rsidRPr="00AF2E9F">
        <w:rPr>
          <w:rFonts w:ascii="Calibri" w:hAnsi="Calibri"/>
          <w:lang w:val="en-AU"/>
        </w:rPr>
        <w:t xml:space="preserve"> moved—That this Bill be agreed to in principle.</w:t>
      </w:r>
    </w:p>
    <w:p w14:paraId="42D8FC49" w14:textId="136C5801" w:rsidR="00AF2E9F" w:rsidRPr="00AF2E9F" w:rsidRDefault="00AF2E9F" w:rsidP="00AF2E9F">
      <w:pPr>
        <w:tabs>
          <w:tab w:val="left" w:pos="720"/>
        </w:tabs>
        <w:spacing w:before="120"/>
        <w:ind w:left="720"/>
        <w:rPr>
          <w:rFonts w:ascii="Calibri" w:hAnsi="Calibri"/>
          <w:lang w:val="en-AU"/>
        </w:rPr>
      </w:pPr>
      <w:r w:rsidRPr="00AF2E9F">
        <w:rPr>
          <w:rFonts w:ascii="Calibri" w:hAnsi="Calibri"/>
          <w:lang w:val="en-AU"/>
        </w:rPr>
        <w:t>Debate adjourned (</w:t>
      </w:r>
      <w:r w:rsidR="00F33FB3">
        <w:rPr>
          <w:rFonts w:ascii="Calibri" w:hAnsi="Calibri"/>
          <w:lang w:val="en-AU"/>
        </w:rPr>
        <w:t>Mr Milligan</w:t>
      </w:r>
      <w:r w:rsidRPr="00AF2E9F">
        <w:rPr>
          <w:rFonts w:ascii="Calibri" w:hAnsi="Calibri"/>
          <w:lang w:val="en-AU"/>
        </w:rPr>
        <w:t>) and the resumption of the debate made an order of the day for the next sitting.</w:t>
      </w:r>
    </w:p>
    <w:p w14:paraId="5AD54247" w14:textId="3E71FDEC" w:rsidR="00AF2E9F" w:rsidRPr="00AF2E9F" w:rsidRDefault="00AF2E9F" w:rsidP="00AF2E9F">
      <w:pPr>
        <w:keepNext/>
        <w:keepLines/>
        <w:tabs>
          <w:tab w:val="right" w:pos="339"/>
          <w:tab w:val="left" w:pos="720"/>
        </w:tabs>
        <w:spacing w:before="240"/>
        <w:ind w:left="720" w:hanging="720"/>
        <w:rPr>
          <w:rFonts w:ascii="Calibri" w:hAnsi="Calibri"/>
          <w:b/>
          <w:caps/>
          <w:lang w:val="en-AU"/>
        </w:rPr>
      </w:pPr>
      <w:r w:rsidRPr="00AF2E9F">
        <w:rPr>
          <w:rFonts w:ascii="Calibri" w:hAnsi="Calibri"/>
          <w:b/>
          <w:caps/>
          <w:lang w:val="en-AU"/>
        </w:rPr>
        <w:tab/>
      </w:r>
      <w:r w:rsidR="001075D1">
        <w:rPr>
          <w:rFonts w:ascii="Calibri" w:hAnsi="Calibri"/>
          <w:b/>
          <w:bCs/>
          <w:caps/>
          <w:lang w:val="en-AU"/>
        </w:rPr>
        <w:fldChar w:fldCharType="begin"/>
      </w:r>
      <w:r w:rsidR="001075D1">
        <w:rPr>
          <w:rFonts w:ascii="Calibri" w:hAnsi="Calibri"/>
          <w:b/>
          <w:bCs/>
          <w:caps/>
          <w:lang w:val="en-AU"/>
        </w:rPr>
        <w:instrText xml:space="preserve"> SEQ A \* MERGEFORMAT </w:instrText>
      </w:r>
      <w:r w:rsidR="001075D1">
        <w:rPr>
          <w:rFonts w:ascii="Calibri" w:hAnsi="Calibri"/>
          <w:b/>
          <w:bCs/>
          <w:caps/>
          <w:lang w:val="en-AU"/>
        </w:rPr>
        <w:fldChar w:fldCharType="separate"/>
      </w:r>
      <w:r w:rsidR="002C4626">
        <w:rPr>
          <w:rFonts w:ascii="Calibri" w:hAnsi="Calibri"/>
          <w:b/>
          <w:bCs/>
          <w:caps/>
          <w:noProof/>
          <w:lang w:val="en-AU"/>
        </w:rPr>
        <w:t>20</w:t>
      </w:r>
      <w:r w:rsidR="001075D1">
        <w:rPr>
          <w:rFonts w:ascii="Calibri" w:hAnsi="Calibri"/>
          <w:b/>
          <w:bCs/>
          <w:caps/>
          <w:lang w:val="en-AU"/>
        </w:rPr>
        <w:fldChar w:fldCharType="end"/>
      </w:r>
      <w:r w:rsidRPr="00AF2E9F">
        <w:rPr>
          <w:rFonts w:ascii="Calibri" w:hAnsi="Calibri"/>
          <w:b/>
          <w:caps/>
          <w:lang w:val="en-AU"/>
        </w:rPr>
        <w:tab/>
      </w:r>
      <w:r>
        <w:rPr>
          <w:rFonts w:ascii="Calibri" w:hAnsi="Calibri"/>
          <w:b/>
          <w:caps/>
          <w:lang w:val="en-AU"/>
        </w:rPr>
        <w:t>Residential Tenancies Amendment Bill 2024</w:t>
      </w:r>
    </w:p>
    <w:p w14:paraId="425C7A54" w14:textId="1D9FF723" w:rsidR="00AF2E9F" w:rsidRPr="00AF2E9F" w:rsidRDefault="00AF2E9F" w:rsidP="00AF2E9F">
      <w:pPr>
        <w:tabs>
          <w:tab w:val="left" w:pos="720"/>
        </w:tabs>
        <w:spacing w:before="120"/>
        <w:ind w:left="720"/>
        <w:rPr>
          <w:rFonts w:ascii="Calibri" w:hAnsi="Calibri"/>
          <w:lang w:val="en-AU"/>
        </w:rPr>
      </w:pPr>
      <w:r>
        <w:rPr>
          <w:rFonts w:ascii="Calibri" w:hAnsi="Calibri"/>
          <w:lang w:val="en-AU"/>
        </w:rPr>
        <w:t>Ms Clay</w:t>
      </w:r>
      <w:r w:rsidRPr="00AF2E9F">
        <w:rPr>
          <w:rFonts w:ascii="Calibri" w:hAnsi="Calibri"/>
          <w:lang w:val="en-AU"/>
        </w:rPr>
        <w:t xml:space="preserve">, pursuant to notice, presented </w:t>
      </w:r>
      <w:r>
        <w:rPr>
          <w:rFonts w:ascii="Calibri" w:hAnsi="Calibri"/>
          <w:lang w:val="en-AU"/>
        </w:rPr>
        <w:t xml:space="preserve">a Bill for an Act to amend the </w:t>
      </w:r>
      <w:r w:rsidRPr="00AF2E9F">
        <w:rPr>
          <w:rFonts w:ascii="Calibri" w:hAnsi="Calibri"/>
          <w:i/>
          <w:iCs/>
          <w:lang w:val="en-AU"/>
        </w:rPr>
        <w:t>Residential Tenancies Act 1997</w:t>
      </w:r>
      <w:r>
        <w:rPr>
          <w:rFonts w:ascii="Calibri" w:hAnsi="Calibri"/>
          <w:lang w:val="en-AU"/>
        </w:rPr>
        <w:t xml:space="preserve"> and the </w:t>
      </w:r>
      <w:r w:rsidRPr="006B31B6">
        <w:rPr>
          <w:rFonts w:ascii="Calibri" w:hAnsi="Calibri"/>
          <w:i/>
          <w:iCs/>
          <w:lang w:val="en-AU"/>
        </w:rPr>
        <w:t>Residential Tenancies Regulation 1998</w:t>
      </w:r>
      <w:r w:rsidRPr="00AF2E9F">
        <w:rPr>
          <w:rFonts w:ascii="Calibri" w:hAnsi="Calibri"/>
          <w:lang w:val="en-AU"/>
        </w:rPr>
        <w:t>.</w:t>
      </w:r>
    </w:p>
    <w:p w14:paraId="70CDCEDD" w14:textId="47853C38" w:rsidR="00AF2E9F" w:rsidRPr="00AF2E9F" w:rsidRDefault="00AF2E9F" w:rsidP="00AF2E9F">
      <w:pPr>
        <w:tabs>
          <w:tab w:val="left" w:pos="720"/>
        </w:tabs>
        <w:spacing w:before="120"/>
        <w:ind w:left="720"/>
        <w:rPr>
          <w:rFonts w:ascii="Calibri" w:hAnsi="Calibri"/>
          <w:lang w:val="en-AU"/>
        </w:rPr>
      </w:pPr>
      <w:r w:rsidRPr="00AF2E9F">
        <w:rPr>
          <w:rFonts w:ascii="Calibri" w:hAnsi="Calibri"/>
          <w:i/>
          <w:lang w:val="en-AU"/>
        </w:rPr>
        <w:t>Paper</w:t>
      </w:r>
      <w:r w:rsidR="00F42176">
        <w:rPr>
          <w:rFonts w:ascii="Calibri" w:hAnsi="Calibri"/>
          <w:i/>
          <w:lang w:val="en-AU"/>
        </w:rPr>
        <w:t>s</w:t>
      </w:r>
      <w:r w:rsidRPr="00AF2E9F">
        <w:rPr>
          <w:rFonts w:ascii="Calibri" w:hAnsi="Calibri"/>
          <w:i/>
          <w:lang w:val="en-AU"/>
        </w:rPr>
        <w:t>:</w:t>
      </w:r>
      <w:r w:rsidRPr="00AF2E9F">
        <w:rPr>
          <w:rFonts w:ascii="Calibri" w:hAnsi="Calibri"/>
          <w:lang w:val="en-AU"/>
        </w:rPr>
        <w:t xml:space="preserve">  </w:t>
      </w:r>
      <w:r>
        <w:rPr>
          <w:rFonts w:ascii="Calibri" w:hAnsi="Calibri"/>
          <w:lang w:val="en-AU"/>
        </w:rPr>
        <w:t>Ms Clay</w:t>
      </w:r>
      <w:r w:rsidRPr="00AF2E9F">
        <w:rPr>
          <w:rFonts w:ascii="Calibri" w:hAnsi="Calibri"/>
          <w:lang w:val="en-AU"/>
        </w:rPr>
        <w:t xml:space="preserve"> presented an explanatory statement to the Bill</w:t>
      </w:r>
      <w:r w:rsidR="00F42176">
        <w:rPr>
          <w:rFonts w:ascii="Calibri" w:hAnsi="Calibri"/>
          <w:lang w:val="en-AU"/>
        </w:rPr>
        <w:t xml:space="preserve"> </w:t>
      </w:r>
      <w:r w:rsidR="000D414B">
        <w:rPr>
          <w:rFonts w:ascii="Calibri" w:hAnsi="Calibri"/>
          <w:lang w:val="en-AU"/>
        </w:rPr>
        <w:t>and</w:t>
      </w:r>
      <w:r w:rsidR="00F42176">
        <w:rPr>
          <w:rFonts w:ascii="Calibri" w:hAnsi="Calibri"/>
          <w:lang w:val="en-AU"/>
        </w:rPr>
        <w:t xml:space="preserve"> Climate Impact Analysis of the Bill</w:t>
      </w:r>
      <w:r w:rsidRPr="00AF2E9F">
        <w:rPr>
          <w:rFonts w:ascii="Calibri" w:hAnsi="Calibri"/>
          <w:lang w:val="en-AU"/>
        </w:rPr>
        <w:t>.</w:t>
      </w:r>
    </w:p>
    <w:p w14:paraId="2285F923" w14:textId="77777777" w:rsidR="00AF2E9F" w:rsidRPr="00AF2E9F" w:rsidRDefault="00AF2E9F" w:rsidP="00AF2E9F">
      <w:pPr>
        <w:tabs>
          <w:tab w:val="left" w:pos="720"/>
        </w:tabs>
        <w:spacing w:before="120"/>
        <w:ind w:left="720"/>
        <w:rPr>
          <w:rFonts w:ascii="Calibri" w:hAnsi="Calibri"/>
          <w:lang w:val="en-AU"/>
        </w:rPr>
      </w:pPr>
      <w:r w:rsidRPr="00AF2E9F">
        <w:rPr>
          <w:rFonts w:ascii="Calibri" w:hAnsi="Calibri"/>
          <w:lang w:val="en-AU"/>
        </w:rPr>
        <w:t>Title read by Clerk.</w:t>
      </w:r>
    </w:p>
    <w:p w14:paraId="08B36924" w14:textId="4BF99EFC" w:rsidR="00AF2E9F" w:rsidRPr="00AF2E9F" w:rsidRDefault="00AF2E9F" w:rsidP="00AF2E9F">
      <w:pPr>
        <w:tabs>
          <w:tab w:val="left" w:pos="720"/>
        </w:tabs>
        <w:spacing w:before="120"/>
        <w:ind w:left="720"/>
        <w:rPr>
          <w:rFonts w:ascii="Calibri" w:hAnsi="Calibri"/>
          <w:lang w:val="en-AU"/>
        </w:rPr>
      </w:pPr>
      <w:r>
        <w:rPr>
          <w:rFonts w:ascii="Calibri" w:hAnsi="Calibri"/>
          <w:lang w:val="en-AU"/>
        </w:rPr>
        <w:t>Ms Clay</w:t>
      </w:r>
      <w:r w:rsidRPr="00AF2E9F">
        <w:rPr>
          <w:rFonts w:ascii="Calibri" w:hAnsi="Calibri"/>
          <w:lang w:val="en-AU"/>
        </w:rPr>
        <w:t xml:space="preserve"> moved—That this Bill be agreed to in principle.</w:t>
      </w:r>
    </w:p>
    <w:p w14:paraId="65D5511C" w14:textId="39B55B89" w:rsidR="00AF2E9F" w:rsidRPr="00AF2E9F" w:rsidRDefault="00AF2E9F" w:rsidP="00AF2E9F">
      <w:pPr>
        <w:tabs>
          <w:tab w:val="left" w:pos="720"/>
        </w:tabs>
        <w:spacing w:before="120"/>
        <w:ind w:left="720"/>
        <w:rPr>
          <w:rFonts w:ascii="Calibri" w:hAnsi="Calibri"/>
          <w:lang w:val="en-AU"/>
        </w:rPr>
      </w:pPr>
      <w:r w:rsidRPr="00AF2E9F">
        <w:rPr>
          <w:rFonts w:ascii="Calibri" w:hAnsi="Calibri"/>
          <w:lang w:val="en-AU"/>
        </w:rPr>
        <w:t>Debate adjourned (</w:t>
      </w:r>
      <w:r w:rsidR="00F42176">
        <w:rPr>
          <w:rFonts w:ascii="Calibri" w:hAnsi="Calibri"/>
          <w:lang w:val="en-AU"/>
        </w:rPr>
        <w:t>Mr Barr—Chief Minister</w:t>
      </w:r>
      <w:r w:rsidRPr="00AF2E9F">
        <w:rPr>
          <w:rFonts w:ascii="Calibri" w:hAnsi="Calibri"/>
          <w:lang w:val="en-AU"/>
        </w:rPr>
        <w:t>) and the resumption of the debate made an order of the day for the next sitting.</w:t>
      </w:r>
    </w:p>
    <w:p w14:paraId="72EE75D0" w14:textId="12DD9E53" w:rsidR="00E9792E" w:rsidRPr="00E9792E" w:rsidRDefault="00E9792E" w:rsidP="00E9792E">
      <w:pPr>
        <w:keepNext/>
        <w:keepLines/>
        <w:tabs>
          <w:tab w:val="right" w:pos="339"/>
          <w:tab w:val="left" w:pos="720"/>
        </w:tabs>
        <w:spacing w:before="240"/>
        <w:ind w:left="720" w:hanging="720"/>
        <w:rPr>
          <w:rFonts w:ascii="Calibri" w:hAnsi="Calibri"/>
          <w:b/>
          <w:caps/>
          <w:lang w:val="en-AU"/>
        </w:rPr>
      </w:pPr>
      <w:r w:rsidRPr="00E9792E">
        <w:rPr>
          <w:rFonts w:ascii="Calibri" w:hAnsi="Calibri"/>
          <w:b/>
          <w:caps/>
          <w:lang w:val="en-AU"/>
        </w:rPr>
        <w:tab/>
      </w:r>
      <w:r w:rsidR="001075D1">
        <w:rPr>
          <w:rFonts w:ascii="Calibri" w:hAnsi="Calibri"/>
          <w:b/>
          <w:bCs/>
          <w:caps/>
          <w:lang w:val="en-AU"/>
        </w:rPr>
        <w:fldChar w:fldCharType="begin"/>
      </w:r>
      <w:r w:rsidR="001075D1">
        <w:rPr>
          <w:rFonts w:ascii="Calibri" w:hAnsi="Calibri"/>
          <w:b/>
          <w:bCs/>
          <w:caps/>
          <w:lang w:val="en-AU"/>
        </w:rPr>
        <w:instrText xml:space="preserve"> SEQ A \* MERGEFORMAT </w:instrText>
      </w:r>
      <w:r w:rsidR="001075D1">
        <w:rPr>
          <w:rFonts w:ascii="Calibri" w:hAnsi="Calibri"/>
          <w:b/>
          <w:bCs/>
          <w:caps/>
          <w:lang w:val="en-AU"/>
        </w:rPr>
        <w:fldChar w:fldCharType="separate"/>
      </w:r>
      <w:r w:rsidR="002C4626">
        <w:rPr>
          <w:rFonts w:ascii="Calibri" w:hAnsi="Calibri"/>
          <w:b/>
          <w:bCs/>
          <w:caps/>
          <w:noProof/>
          <w:lang w:val="en-AU"/>
        </w:rPr>
        <w:t>21</w:t>
      </w:r>
      <w:r w:rsidR="001075D1">
        <w:rPr>
          <w:rFonts w:ascii="Calibri" w:hAnsi="Calibri"/>
          <w:b/>
          <w:bCs/>
          <w:caps/>
          <w:lang w:val="en-AU"/>
        </w:rPr>
        <w:fldChar w:fldCharType="end"/>
      </w:r>
      <w:r w:rsidRPr="00E9792E">
        <w:rPr>
          <w:rFonts w:ascii="Calibri" w:hAnsi="Calibri"/>
          <w:b/>
          <w:caps/>
          <w:lang w:val="en-AU"/>
        </w:rPr>
        <w:tab/>
      </w:r>
      <w:r w:rsidR="00F42176">
        <w:rPr>
          <w:rFonts w:ascii="Calibri" w:hAnsi="Calibri"/>
          <w:b/>
          <w:caps/>
          <w:lang w:val="en-AU"/>
        </w:rPr>
        <w:t>Light rail Stage</w:t>
      </w:r>
      <w:r w:rsidR="00BF67A5">
        <w:rPr>
          <w:rFonts w:ascii="Calibri" w:hAnsi="Calibri"/>
          <w:b/>
          <w:caps/>
          <w:lang w:val="en-AU"/>
        </w:rPr>
        <w:t>S</w:t>
      </w:r>
      <w:r w:rsidR="00F42176">
        <w:rPr>
          <w:rFonts w:ascii="Calibri" w:hAnsi="Calibri"/>
          <w:b/>
          <w:caps/>
          <w:lang w:val="en-AU"/>
        </w:rPr>
        <w:t xml:space="preserve"> 2A and 2B—Costings</w:t>
      </w:r>
    </w:p>
    <w:p w14:paraId="412AA1E7" w14:textId="3F36E573" w:rsidR="00E9792E" w:rsidRPr="00E9792E" w:rsidRDefault="003A15F4" w:rsidP="00E9792E">
      <w:pPr>
        <w:spacing w:before="120"/>
        <w:ind w:left="720"/>
        <w:rPr>
          <w:rFonts w:ascii="Calibri" w:hAnsi="Calibri"/>
          <w:color w:val="000000"/>
          <w:lang w:val="en-AU"/>
        </w:rPr>
      </w:pPr>
      <w:r>
        <w:rPr>
          <w:rFonts w:ascii="Calibri" w:hAnsi="Calibri"/>
          <w:color w:val="000000"/>
          <w:lang w:val="en-AU"/>
        </w:rPr>
        <w:t>Mr Parton</w:t>
      </w:r>
      <w:r w:rsidR="00E9792E" w:rsidRPr="00E9792E">
        <w:rPr>
          <w:rFonts w:ascii="Calibri" w:hAnsi="Calibri"/>
          <w:color w:val="000000"/>
          <w:lang w:val="en-AU"/>
        </w:rPr>
        <w:t>, pursuant to notice, moved—That this Assembly:</w:t>
      </w:r>
    </w:p>
    <w:p w14:paraId="0EB00C3D" w14:textId="30E2EA3D" w:rsidR="001E59E6" w:rsidRPr="009004C3" w:rsidRDefault="001E59E6" w:rsidP="003A15F4">
      <w:pPr>
        <w:pStyle w:val="DPSEntryIndents"/>
        <w:rPr>
          <w:lang w:eastAsia="en-US"/>
        </w:rPr>
      </w:pPr>
      <w:r w:rsidRPr="009004C3">
        <w:rPr>
          <w:lang w:eastAsia="en-US"/>
        </w:rPr>
        <w:t>notes:</w:t>
      </w:r>
    </w:p>
    <w:p w14:paraId="12D241A7" w14:textId="77777777" w:rsidR="001E59E6" w:rsidRPr="009004C3" w:rsidRDefault="001E59E6" w:rsidP="003A15F4">
      <w:pPr>
        <w:tabs>
          <w:tab w:val="left" w:pos="567"/>
        </w:tabs>
        <w:spacing w:before="120"/>
        <w:ind w:left="1910" w:hanging="544"/>
        <w:rPr>
          <w:rFonts w:ascii="Calibri" w:hAnsi="Calibri"/>
          <w:lang w:val="en-AU" w:eastAsia="en-US"/>
        </w:rPr>
      </w:pPr>
      <w:r w:rsidRPr="009004C3">
        <w:rPr>
          <w:rFonts w:ascii="Calibri" w:hAnsi="Calibri"/>
          <w:lang w:val="en-AU" w:eastAsia="en-US"/>
        </w:rPr>
        <w:t>(a)</w:t>
      </w:r>
      <w:r w:rsidRPr="009004C3">
        <w:rPr>
          <w:rFonts w:ascii="Calibri" w:hAnsi="Calibri"/>
          <w:lang w:val="en-AU" w:eastAsia="en-US"/>
        </w:rPr>
        <w:tab/>
        <w:t>on 7 December 2023, the ACT Labor-Greens Government released their costings and the timeframe for the delivery of light rail stage 2A which included the total cost for stage 2A at $577 million;</w:t>
      </w:r>
    </w:p>
    <w:p w14:paraId="272D4DB4" w14:textId="77777777" w:rsidR="001E59E6" w:rsidRPr="009004C3" w:rsidRDefault="001E59E6" w:rsidP="003A15F4">
      <w:pPr>
        <w:tabs>
          <w:tab w:val="left" w:pos="567"/>
        </w:tabs>
        <w:spacing w:before="120"/>
        <w:ind w:left="1910" w:hanging="544"/>
        <w:rPr>
          <w:rFonts w:ascii="Calibri" w:hAnsi="Calibri"/>
          <w:lang w:val="en-AU" w:eastAsia="en-US"/>
        </w:rPr>
      </w:pPr>
      <w:r w:rsidRPr="009004C3">
        <w:rPr>
          <w:rFonts w:ascii="Calibri" w:hAnsi="Calibri"/>
          <w:lang w:val="en-AU" w:eastAsia="en-US"/>
        </w:rPr>
        <w:t>(b)</w:t>
      </w:r>
      <w:r w:rsidRPr="009004C3">
        <w:rPr>
          <w:rFonts w:ascii="Calibri" w:hAnsi="Calibri"/>
          <w:lang w:val="en-AU" w:eastAsia="en-US"/>
        </w:rPr>
        <w:tab/>
        <w:t>the ACT Labor-Greens costings of $577 million does not include the total cost of the work for stage 2A, specifically the cost to raise London Circuit, upgrades to the depot and purchasing more light rail vehicles;</w:t>
      </w:r>
    </w:p>
    <w:p w14:paraId="100AC869" w14:textId="77777777" w:rsidR="001E59E6" w:rsidRPr="009004C3" w:rsidRDefault="001E59E6" w:rsidP="003A15F4">
      <w:pPr>
        <w:tabs>
          <w:tab w:val="left" w:pos="567"/>
        </w:tabs>
        <w:spacing w:before="120"/>
        <w:ind w:left="1910" w:hanging="544"/>
        <w:rPr>
          <w:rFonts w:ascii="Calibri" w:hAnsi="Calibri"/>
          <w:lang w:val="en-AU" w:eastAsia="en-US"/>
        </w:rPr>
      </w:pPr>
      <w:r w:rsidRPr="009004C3">
        <w:rPr>
          <w:rFonts w:ascii="Calibri" w:hAnsi="Calibri"/>
          <w:lang w:val="en-AU" w:eastAsia="en-US"/>
        </w:rPr>
        <w:t>(c)</w:t>
      </w:r>
      <w:r w:rsidRPr="009004C3">
        <w:rPr>
          <w:rFonts w:ascii="Calibri" w:hAnsi="Calibri"/>
          <w:lang w:val="en-AU" w:eastAsia="en-US"/>
        </w:rPr>
        <w:tab/>
        <w:t>when including the cost for these elements of light rail stage 2A, the total cost of stage 2A balloons out to over $800 million for an extension of just 1.7 km;</w:t>
      </w:r>
    </w:p>
    <w:p w14:paraId="08B72BB4" w14:textId="77777777" w:rsidR="001E59E6" w:rsidRPr="009004C3" w:rsidRDefault="001E59E6" w:rsidP="003A15F4">
      <w:pPr>
        <w:tabs>
          <w:tab w:val="left" w:pos="567"/>
        </w:tabs>
        <w:spacing w:before="120"/>
        <w:ind w:left="1910" w:hanging="544"/>
        <w:rPr>
          <w:rFonts w:ascii="Calibri" w:hAnsi="Calibri"/>
          <w:lang w:val="en-AU" w:eastAsia="en-US"/>
        </w:rPr>
      </w:pPr>
      <w:r w:rsidRPr="009004C3">
        <w:rPr>
          <w:rFonts w:ascii="Calibri" w:hAnsi="Calibri"/>
          <w:lang w:val="en-AU" w:eastAsia="en-US"/>
        </w:rPr>
        <w:t>(d)</w:t>
      </w:r>
      <w:r w:rsidRPr="009004C3">
        <w:rPr>
          <w:rFonts w:ascii="Calibri" w:hAnsi="Calibri"/>
          <w:lang w:val="en-AU" w:eastAsia="en-US"/>
        </w:rPr>
        <w:tab/>
        <w:t>the original timeframe for the light rail stage 2A when announced was 2024; and</w:t>
      </w:r>
    </w:p>
    <w:p w14:paraId="76145DC5" w14:textId="77777777" w:rsidR="001E59E6" w:rsidRPr="009004C3" w:rsidRDefault="001E59E6" w:rsidP="003A15F4">
      <w:pPr>
        <w:tabs>
          <w:tab w:val="left" w:pos="567"/>
        </w:tabs>
        <w:spacing w:before="120"/>
        <w:ind w:left="1910" w:hanging="544"/>
        <w:rPr>
          <w:rFonts w:ascii="Calibri" w:hAnsi="Calibri"/>
          <w:lang w:val="en-AU" w:eastAsia="en-US"/>
        </w:rPr>
      </w:pPr>
      <w:r w:rsidRPr="009004C3">
        <w:rPr>
          <w:rFonts w:ascii="Calibri" w:hAnsi="Calibri"/>
          <w:lang w:val="en-AU" w:eastAsia="en-US"/>
        </w:rPr>
        <w:t>(e)</w:t>
      </w:r>
      <w:r w:rsidRPr="009004C3">
        <w:rPr>
          <w:rFonts w:ascii="Calibri" w:hAnsi="Calibri"/>
          <w:lang w:val="en-AU" w:eastAsia="en-US"/>
        </w:rPr>
        <w:tab/>
        <w:t>the revised timeframe is now early 2028, four years longer than first announced;</w:t>
      </w:r>
    </w:p>
    <w:p w14:paraId="065E566A" w14:textId="2E833BB2" w:rsidR="001E59E6" w:rsidRDefault="003A15F4" w:rsidP="003A15F4">
      <w:pPr>
        <w:pStyle w:val="DPSEntryIndents"/>
        <w:rPr>
          <w:lang w:eastAsia="en-US"/>
        </w:rPr>
      </w:pPr>
      <w:r>
        <w:rPr>
          <w:lang w:eastAsia="en-US"/>
        </w:rPr>
        <w:lastRenderedPageBreak/>
        <w:t>f</w:t>
      </w:r>
      <w:r w:rsidR="001E59E6" w:rsidRPr="009004C3">
        <w:rPr>
          <w:lang w:eastAsia="en-US"/>
        </w:rPr>
        <w:t>urther notes that this demonstrates that the ACT Labor-Greens Government have not been upfront with ACT taxpayers over the true cost and timeframe of light rail stage 2A; and</w:t>
      </w:r>
    </w:p>
    <w:p w14:paraId="6C25E01F" w14:textId="5ED4F24F" w:rsidR="001E59E6" w:rsidRPr="009004C3" w:rsidRDefault="001E59E6" w:rsidP="003A15F4">
      <w:pPr>
        <w:pStyle w:val="DPSEntryIndents"/>
        <w:rPr>
          <w:lang w:eastAsia="en-US"/>
        </w:rPr>
      </w:pPr>
      <w:r w:rsidRPr="009004C3">
        <w:rPr>
          <w:lang w:eastAsia="en-US"/>
        </w:rPr>
        <w:t>calls on the Government to table in the Legislative Assembly by the last sitting week:</w:t>
      </w:r>
    </w:p>
    <w:p w14:paraId="56D70FAB" w14:textId="77777777" w:rsidR="003A15F4" w:rsidRDefault="001E59E6" w:rsidP="003A15F4">
      <w:pPr>
        <w:tabs>
          <w:tab w:val="left" w:pos="567"/>
        </w:tabs>
        <w:spacing w:before="120"/>
        <w:ind w:left="1910" w:hanging="544"/>
        <w:rPr>
          <w:rFonts w:ascii="Calibri" w:hAnsi="Calibri"/>
          <w:lang w:val="en-AU" w:eastAsia="en-US"/>
        </w:rPr>
      </w:pPr>
      <w:r w:rsidRPr="009004C3">
        <w:rPr>
          <w:rFonts w:ascii="Calibri" w:hAnsi="Calibri"/>
          <w:lang w:val="en-AU" w:eastAsia="en-US"/>
        </w:rPr>
        <w:t>(a)</w:t>
      </w:r>
      <w:r w:rsidRPr="009004C3">
        <w:rPr>
          <w:rFonts w:ascii="Calibri" w:hAnsi="Calibri"/>
          <w:lang w:val="en-AU" w:eastAsia="en-US"/>
        </w:rPr>
        <w:tab/>
        <w:t>in June 2024, the full costings, including all the enabling work, of light rail stage 2A; and</w:t>
      </w:r>
    </w:p>
    <w:p w14:paraId="1B91DFC8" w14:textId="5879E1C4" w:rsidR="00E9792E" w:rsidRPr="003A15F4" w:rsidRDefault="001E59E6" w:rsidP="003A15F4">
      <w:pPr>
        <w:tabs>
          <w:tab w:val="left" w:pos="567"/>
        </w:tabs>
        <w:spacing w:before="120"/>
        <w:ind w:left="1910" w:hanging="544"/>
        <w:rPr>
          <w:rFonts w:ascii="Calibri" w:hAnsi="Calibri"/>
          <w:lang w:val="en-AU" w:eastAsia="en-US"/>
        </w:rPr>
      </w:pPr>
      <w:r w:rsidRPr="009004C3">
        <w:rPr>
          <w:rFonts w:ascii="Calibri" w:hAnsi="Calibri"/>
          <w:lang w:val="en-AU" w:eastAsia="en-US"/>
        </w:rPr>
        <w:t>(b)</w:t>
      </w:r>
      <w:r w:rsidRPr="009004C3">
        <w:rPr>
          <w:rFonts w:ascii="Calibri" w:hAnsi="Calibri"/>
          <w:lang w:val="en-AU" w:eastAsia="en-US"/>
        </w:rPr>
        <w:tab/>
        <w:t>in August 2024, the full costings and timeframe for light rail stage 2B and be upfront with Canberrans on the true cost of this major infrastructure project ahead of the 2024 ACT election.</w:t>
      </w:r>
    </w:p>
    <w:p w14:paraId="2D1B6A5E" w14:textId="29025C68" w:rsidR="00BD7CE6" w:rsidRDefault="00BD7CE6" w:rsidP="00E9792E">
      <w:pPr>
        <w:spacing w:before="120"/>
        <w:ind w:left="720" w:right="-35"/>
        <w:rPr>
          <w:rFonts w:ascii="Calibri" w:hAnsi="Calibri"/>
          <w:color w:val="000000"/>
          <w:lang w:val="en-AU"/>
        </w:rPr>
      </w:pPr>
      <w:r>
        <w:rPr>
          <w:rFonts w:ascii="Calibri" w:hAnsi="Calibri"/>
          <w:color w:val="000000"/>
          <w:lang w:val="en-AU"/>
        </w:rPr>
        <w:t xml:space="preserve">Mr Steel (Minister for Transport) moved the following amendment: Omit all text after </w:t>
      </w:r>
      <w:r w:rsidR="00ED531D">
        <w:rPr>
          <w:rFonts w:ascii="Calibri" w:hAnsi="Calibri"/>
          <w:color w:val="000000"/>
          <w:lang w:val="en-AU"/>
        </w:rPr>
        <w:t>“</w:t>
      </w:r>
      <w:r>
        <w:rPr>
          <w:rFonts w:ascii="Calibri" w:hAnsi="Calibri"/>
          <w:color w:val="000000"/>
          <w:lang w:val="en-AU"/>
        </w:rPr>
        <w:t>That this Assembly</w:t>
      </w:r>
      <w:r w:rsidR="00ED531D">
        <w:rPr>
          <w:rFonts w:ascii="Calibri" w:hAnsi="Calibri"/>
          <w:color w:val="000000"/>
          <w:lang w:val="en-AU"/>
        </w:rPr>
        <w:t>”</w:t>
      </w:r>
      <w:r>
        <w:rPr>
          <w:rFonts w:ascii="Calibri" w:hAnsi="Calibri"/>
          <w:color w:val="000000"/>
          <w:lang w:val="en-AU"/>
        </w:rPr>
        <w:t>, substitute:</w:t>
      </w:r>
    </w:p>
    <w:p w14:paraId="15B6CAED" w14:textId="41D8D303" w:rsidR="00BD7CE6" w:rsidRPr="00BD7CE6" w:rsidRDefault="00ED531D" w:rsidP="006979F4">
      <w:pPr>
        <w:pStyle w:val="DPSEntryIndents"/>
        <w:numPr>
          <w:ilvl w:val="0"/>
          <w:numId w:val="0"/>
        </w:numPr>
        <w:ind w:left="1368" w:hanging="648"/>
        <w:rPr>
          <w:color w:val="000000"/>
        </w:rPr>
      </w:pPr>
      <w:r>
        <w:rPr>
          <w:lang w:eastAsia="en-US"/>
        </w:rPr>
        <w:t>“</w:t>
      </w:r>
      <w:r w:rsidR="006979F4">
        <w:rPr>
          <w:lang w:eastAsia="en-US"/>
        </w:rPr>
        <w:t>(1)</w:t>
      </w:r>
      <w:r w:rsidR="006979F4">
        <w:rPr>
          <w:lang w:eastAsia="en-US"/>
        </w:rPr>
        <w:tab/>
      </w:r>
      <w:r w:rsidR="00BD7CE6" w:rsidRPr="00BD7CE6">
        <w:rPr>
          <w:lang w:eastAsia="en-US"/>
        </w:rPr>
        <w:t>notes</w:t>
      </w:r>
      <w:r w:rsidR="00BD7CE6" w:rsidRPr="00BD7CE6">
        <w:rPr>
          <w:color w:val="000000"/>
        </w:rPr>
        <w:t>:</w:t>
      </w:r>
    </w:p>
    <w:p w14:paraId="2093AC28" w14:textId="76B73006" w:rsidR="00BD7CE6" w:rsidRPr="00BD7CE6" w:rsidRDefault="00BD7CE6" w:rsidP="00BD7CE6">
      <w:pPr>
        <w:tabs>
          <w:tab w:val="left" w:pos="567"/>
        </w:tabs>
        <w:spacing w:before="120"/>
        <w:ind w:left="1910" w:hanging="544"/>
        <w:rPr>
          <w:rFonts w:ascii="Calibri" w:hAnsi="Calibri"/>
          <w:lang w:val="en-AU" w:eastAsia="en-US"/>
        </w:rPr>
      </w:pPr>
      <w:r w:rsidRPr="00BD7CE6">
        <w:rPr>
          <w:rFonts w:ascii="Calibri" w:hAnsi="Calibri"/>
          <w:lang w:val="en-AU" w:eastAsia="en-US"/>
        </w:rPr>
        <w:t>(a)</w:t>
      </w:r>
      <w:r w:rsidRPr="00BD7CE6">
        <w:rPr>
          <w:rFonts w:ascii="Calibri" w:hAnsi="Calibri"/>
          <w:lang w:val="en-AU" w:eastAsia="en-US"/>
        </w:rPr>
        <w:tab/>
        <w:t xml:space="preserve">the ACT Government has been upfront and transparent with the community on the costs associated with </w:t>
      </w:r>
      <w:r w:rsidR="00A56983">
        <w:rPr>
          <w:rFonts w:ascii="Calibri" w:hAnsi="Calibri"/>
          <w:lang w:val="en-AU" w:eastAsia="en-US"/>
        </w:rPr>
        <w:t>l</w:t>
      </w:r>
      <w:r w:rsidRPr="00BD7CE6">
        <w:rPr>
          <w:rFonts w:ascii="Calibri" w:hAnsi="Calibri"/>
          <w:lang w:val="en-AU" w:eastAsia="en-US"/>
        </w:rPr>
        <w:t xml:space="preserve">ight </w:t>
      </w:r>
      <w:r w:rsidR="00A56983">
        <w:rPr>
          <w:rFonts w:ascii="Calibri" w:hAnsi="Calibri"/>
          <w:lang w:val="en-AU" w:eastAsia="en-US"/>
        </w:rPr>
        <w:t>r</w:t>
      </w:r>
      <w:r w:rsidRPr="00BD7CE6">
        <w:rPr>
          <w:rFonts w:ascii="Calibri" w:hAnsi="Calibri"/>
          <w:lang w:val="en-AU" w:eastAsia="en-US"/>
        </w:rPr>
        <w:t>ail, and has continuously committed to publishing light rail costs once contracts are signed and the procurement is finalised, to ensure the Territory is in the best position to achieve value for money;</w:t>
      </w:r>
    </w:p>
    <w:p w14:paraId="5C404E00" w14:textId="1E12D621" w:rsidR="00BD7CE6" w:rsidRPr="00BD7CE6" w:rsidRDefault="00BD7CE6" w:rsidP="00BD7CE6">
      <w:pPr>
        <w:tabs>
          <w:tab w:val="left" w:pos="567"/>
        </w:tabs>
        <w:spacing w:before="120"/>
        <w:ind w:left="1910" w:hanging="544"/>
        <w:rPr>
          <w:rFonts w:ascii="Calibri" w:hAnsi="Calibri"/>
          <w:lang w:val="en-AU" w:eastAsia="en-US"/>
        </w:rPr>
      </w:pPr>
      <w:r w:rsidRPr="00BD7CE6">
        <w:rPr>
          <w:rFonts w:ascii="Calibri" w:hAnsi="Calibri"/>
          <w:lang w:val="en-AU" w:eastAsia="en-US"/>
        </w:rPr>
        <w:t>(b)</w:t>
      </w:r>
      <w:r w:rsidRPr="00BD7CE6">
        <w:rPr>
          <w:rFonts w:ascii="Calibri" w:hAnsi="Calibri"/>
          <w:lang w:val="en-AU" w:eastAsia="en-US"/>
        </w:rPr>
        <w:tab/>
        <w:t>the ACT Government has published all executed contracts associated with the delivery of light rail on the ACT Contracts Register</w:t>
      </w:r>
      <w:r>
        <w:rPr>
          <w:rFonts w:ascii="Calibri" w:hAnsi="Calibri"/>
          <w:lang w:val="en-AU" w:eastAsia="en-US"/>
        </w:rPr>
        <w:t>;</w:t>
      </w:r>
    </w:p>
    <w:p w14:paraId="29FD3D2E" w14:textId="3FB3680C" w:rsidR="00BD7CE6" w:rsidRPr="00BD7CE6" w:rsidRDefault="00BD7CE6" w:rsidP="00BD7CE6">
      <w:pPr>
        <w:tabs>
          <w:tab w:val="left" w:pos="567"/>
        </w:tabs>
        <w:spacing w:before="120"/>
        <w:ind w:left="1910" w:hanging="544"/>
        <w:rPr>
          <w:rFonts w:ascii="Calibri" w:hAnsi="Calibri"/>
          <w:lang w:val="en-AU" w:eastAsia="en-US"/>
        </w:rPr>
      </w:pPr>
      <w:r w:rsidRPr="00BD7CE6">
        <w:rPr>
          <w:rFonts w:ascii="Calibri" w:hAnsi="Calibri"/>
          <w:lang w:val="en-AU" w:eastAsia="en-US"/>
        </w:rPr>
        <w:t>(c)</w:t>
      </w:r>
      <w:r w:rsidRPr="00BD7CE6">
        <w:rPr>
          <w:rFonts w:ascii="Calibri" w:hAnsi="Calibri"/>
          <w:lang w:val="en-AU" w:eastAsia="en-US"/>
        </w:rPr>
        <w:tab/>
        <w:t>on 7 December 2023, the ACT Government announced the major works contract for the delivery of Light Rail Stage 2A had been signed, and the contracts were published on 10 January 2024. The delivery phase cost for the project is $575.3 million</w:t>
      </w:r>
      <w:r>
        <w:rPr>
          <w:rFonts w:ascii="Calibri" w:hAnsi="Calibri"/>
          <w:lang w:val="en-AU" w:eastAsia="en-US"/>
        </w:rPr>
        <w:t>;</w:t>
      </w:r>
    </w:p>
    <w:p w14:paraId="7320C5C1" w14:textId="2ABB1732" w:rsidR="00BD7CE6" w:rsidRPr="00BD7CE6" w:rsidRDefault="00BD7CE6" w:rsidP="006979F4">
      <w:pPr>
        <w:tabs>
          <w:tab w:val="left" w:pos="567"/>
        </w:tabs>
        <w:spacing w:before="100"/>
        <w:ind w:left="1910" w:hanging="544"/>
        <w:rPr>
          <w:rFonts w:ascii="Calibri" w:hAnsi="Calibri"/>
          <w:lang w:val="en-AU" w:eastAsia="en-US"/>
        </w:rPr>
      </w:pPr>
      <w:r w:rsidRPr="00BD7CE6">
        <w:rPr>
          <w:rFonts w:ascii="Calibri" w:hAnsi="Calibri"/>
          <w:lang w:val="en-AU" w:eastAsia="en-US"/>
        </w:rPr>
        <w:t>(d)</w:t>
      </w:r>
      <w:r w:rsidRPr="00BD7CE6">
        <w:rPr>
          <w:rFonts w:ascii="Calibri" w:hAnsi="Calibri"/>
          <w:lang w:val="en-AU" w:eastAsia="en-US"/>
        </w:rPr>
        <w:tab/>
        <w:t>on 9 August 2022, the ACT Government announced a contract had been signed for five new light rail vehicles, retrofitting batteries on the existing fleet, and expanding the light rail depot, and the contract was published on 9 August 2022. The delivery phase cost for this contract is $129.6 million</w:t>
      </w:r>
      <w:r>
        <w:rPr>
          <w:rFonts w:ascii="Calibri" w:hAnsi="Calibri"/>
          <w:lang w:val="en-AU" w:eastAsia="en-US"/>
        </w:rPr>
        <w:t>;</w:t>
      </w:r>
    </w:p>
    <w:p w14:paraId="4B4F7838" w14:textId="41071C94" w:rsidR="00BD7CE6" w:rsidRPr="00BD7CE6" w:rsidRDefault="00BD7CE6" w:rsidP="006979F4">
      <w:pPr>
        <w:tabs>
          <w:tab w:val="left" w:pos="567"/>
        </w:tabs>
        <w:spacing w:before="100"/>
        <w:ind w:left="1910" w:hanging="544"/>
        <w:rPr>
          <w:rFonts w:ascii="Calibri" w:hAnsi="Calibri"/>
          <w:lang w:val="en-AU" w:eastAsia="en-US"/>
        </w:rPr>
      </w:pPr>
      <w:r w:rsidRPr="00BD7CE6">
        <w:rPr>
          <w:rFonts w:ascii="Calibri" w:hAnsi="Calibri"/>
          <w:lang w:val="en-AU" w:eastAsia="en-US"/>
        </w:rPr>
        <w:t>(e)</w:t>
      </w:r>
      <w:r w:rsidRPr="00BD7CE6">
        <w:rPr>
          <w:rFonts w:ascii="Calibri" w:hAnsi="Calibri"/>
          <w:lang w:val="en-AU" w:eastAsia="en-US"/>
        </w:rPr>
        <w:tab/>
        <w:t xml:space="preserve">on 1 July 2022, the ACT Government announced a contract had been signed for the </w:t>
      </w:r>
      <w:r w:rsidR="00A56983">
        <w:rPr>
          <w:rFonts w:ascii="Calibri" w:hAnsi="Calibri"/>
          <w:lang w:val="en-AU" w:eastAsia="en-US"/>
        </w:rPr>
        <w:t>r</w:t>
      </w:r>
      <w:r w:rsidRPr="00BD7CE6">
        <w:rPr>
          <w:rFonts w:ascii="Calibri" w:hAnsi="Calibri"/>
          <w:lang w:val="en-AU" w:eastAsia="en-US"/>
        </w:rPr>
        <w:t>aising of London Circuit, which provides substantial city improvements and enables light rail, and the contract was published on 21 July 2022. The delivery phase cost for this project is $81.7 million</w:t>
      </w:r>
      <w:r>
        <w:rPr>
          <w:rFonts w:ascii="Calibri" w:hAnsi="Calibri"/>
          <w:lang w:val="en-AU" w:eastAsia="en-US"/>
        </w:rPr>
        <w:t>; and</w:t>
      </w:r>
    </w:p>
    <w:p w14:paraId="42C3E6F8" w14:textId="58FDF773" w:rsidR="00BD7CE6" w:rsidRPr="00BD7CE6" w:rsidRDefault="00BD7CE6" w:rsidP="006979F4">
      <w:pPr>
        <w:tabs>
          <w:tab w:val="left" w:pos="567"/>
        </w:tabs>
        <w:spacing w:before="100"/>
        <w:ind w:left="1910" w:hanging="544"/>
        <w:rPr>
          <w:rFonts w:ascii="Calibri" w:hAnsi="Calibri"/>
          <w:lang w:val="en-AU" w:eastAsia="en-US"/>
        </w:rPr>
      </w:pPr>
      <w:r w:rsidRPr="00BD7CE6">
        <w:rPr>
          <w:rFonts w:ascii="Calibri" w:hAnsi="Calibri"/>
          <w:lang w:val="en-AU" w:eastAsia="en-US"/>
        </w:rPr>
        <w:t>(f)</w:t>
      </w:r>
      <w:r w:rsidRPr="00BD7CE6">
        <w:rPr>
          <w:rFonts w:ascii="Calibri" w:hAnsi="Calibri"/>
          <w:lang w:val="en-AU" w:eastAsia="en-US"/>
        </w:rPr>
        <w:tab/>
        <w:t>Commonwealth Government announced an additional $125 million in funding for Light Rail Stage 2</w:t>
      </w:r>
      <w:r w:rsidR="00A56983">
        <w:rPr>
          <w:rFonts w:ascii="Calibri" w:hAnsi="Calibri"/>
          <w:lang w:val="en-AU" w:eastAsia="en-US"/>
        </w:rPr>
        <w:t>A</w:t>
      </w:r>
      <w:r w:rsidRPr="00BD7CE6">
        <w:rPr>
          <w:rFonts w:ascii="Calibri" w:hAnsi="Calibri"/>
          <w:lang w:val="en-AU" w:eastAsia="en-US"/>
        </w:rPr>
        <w:t xml:space="preserve"> as part of the 2024-25 MYEFO Budget to maintain the 50 per cent joint funding contribution. This brings the total committed Commonwealth funding for Light Rail Stage 2a to $343.9 million</w:t>
      </w:r>
      <w:r>
        <w:rPr>
          <w:rFonts w:ascii="Calibri" w:hAnsi="Calibri"/>
          <w:lang w:val="en-AU" w:eastAsia="en-US"/>
        </w:rPr>
        <w:t>;</w:t>
      </w:r>
      <w:r w:rsidRPr="00BD7CE6">
        <w:rPr>
          <w:rFonts w:ascii="Calibri" w:hAnsi="Calibri"/>
          <w:lang w:val="en-AU" w:eastAsia="en-US"/>
        </w:rPr>
        <w:t xml:space="preserve"> </w:t>
      </w:r>
    </w:p>
    <w:p w14:paraId="70807DC6" w14:textId="63B8152D" w:rsidR="00BD7CE6" w:rsidRPr="000D414B" w:rsidRDefault="00BD7CE6" w:rsidP="000D414B">
      <w:pPr>
        <w:pStyle w:val="DPSEntryIndents"/>
        <w:numPr>
          <w:ilvl w:val="0"/>
          <w:numId w:val="28"/>
        </w:numPr>
        <w:spacing w:before="100"/>
        <w:rPr>
          <w:color w:val="000000"/>
        </w:rPr>
      </w:pPr>
      <w:r w:rsidRPr="00BD7CE6">
        <w:rPr>
          <w:lang w:eastAsia="en-US"/>
        </w:rPr>
        <w:t>further</w:t>
      </w:r>
      <w:r w:rsidRPr="000D414B">
        <w:rPr>
          <w:color w:val="000000"/>
        </w:rPr>
        <w:t xml:space="preserve"> notes: </w:t>
      </w:r>
    </w:p>
    <w:p w14:paraId="0C66124A" w14:textId="6A19EB2C" w:rsidR="00BD7CE6" w:rsidRPr="00BD7CE6" w:rsidRDefault="00BD7CE6" w:rsidP="006979F4">
      <w:pPr>
        <w:tabs>
          <w:tab w:val="left" w:pos="567"/>
        </w:tabs>
        <w:spacing w:before="100"/>
        <w:ind w:left="1910" w:hanging="544"/>
        <w:rPr>
          <w:rFonts w:ascii="Calibri" w:hAnsi="Calibri"/>
          <w:lang w:val="en-AU" w:eastAsia="en-US"/>
        </w:rPr>
      </w:pPr>
      <w:r w:rsidRPr="00BD7CE6">
        <w:rPr>
          <w:rFonts w:ascii="Calibri" w:hAnsi="Calibri"/>
          <w:lang w:val="en-AU" w:eastAsia="en-US"/>
        </w:rPr>
        <w:t>(a)</w:t>
      </w:r>
      <w:r w:rsidRPr="00BD7CE6">
        <w:rPr>
          <w:rFonts w:ascii="Calibri" w:hAnsi="Calibri"/>
          <w:lang w:val="en-AU" w:eastAsia="en-US"/>
        </w:rPr>
        <w:tab/>
        <w:t xml:space="preserve">on 24 November 2022, Minister Steel amended Mr Parton’s motion to note </w:t>
      </w:r>
      <w:r w:rsidR="00ED531D">
        <w:rPr>
          <w:rFonts w:ascii="Calibri" w:hAnsi="Calibri"/>
          <w:lang w:val="en-AU" w:eastAsia="en-US"/>
        </w:rPr>
        <w:t>“</w:t>
      </w:r>
      <w:r w:rsidR="00371339">
        <w:rPr>
          <w:rFonts w:ascii="Calibri" w:hAnsi="Calibri"/>
          <w:lang w:val="en-AU" w:eastAsia="en-US"/>
        </w:rPr>
        <w:t>t</w:t>
      </w:r>
      <w:r w:rsidRPr="00BD7CE6">
        <w:rPr>
          <w:rFonts w:ascii="Calibri" w:hAnsi="Calibri"/>
          <w:lang w:val="en-AU" w:eastAsia="en-US"/>
        </w:rPr>
        <w:t>he specific delivery timeframe for LRS2a commencing operations is subject to receiving Works Approval from the National Capital Authority, signing a contract with the ACT Government’s delivery partner, and finalising an agreed construction program</w:t>
      </w:r>
      <w:r w:rsidR="00ED531D">
        <w:rPr>
          <w:rFonts w:ascii="Calibri" w:hAnsi="Calibri"/>
          <w:lang w:val="en-AU" w:eastAsia="en-US"/>
        </w:rPr>
        <w:t>”</w:t>
      </w:r>
      <w:r>
        <w:rPr>
          <w:rFonts w:ascii="Calibri" w:hAnsi="Calibri"/>
          <w:lang w:val="en-AU" w:eastAsia="en-US"/>
        </w:rPr>
        <w:t>;</w:t>
      </w:r>
    </w:p>
    <w:p w14:paraId="42D85003" w14:textId="711CA269" w:rsidR="00BD7CE6" w:rsidRPr="00BD7CE6" w:rsidRDefault="00BD7CE6" w:rsidP="002E1195">
      <w:pPr>
        <w:tabs>
          <w:tab w:val="left" w:pos="567"/>
        </w:tabs>
        <w:spacing w:before="80"/>
        <w:ind w:left="1910" w:hanging="544"/>
        <w:rPr>
          <w:rFonts w:ascii="Calibri" w:hAnsi="Calibri"/>
          <w:lang w:val="en-AU" w:eastAsia="en-US"/>
        </w:rPr>
      </w:pPr>
      <w:r w:rsidRPr="00BD7CE6">
        <w:rPr>
          <w:rFonts w:ascii="Calibri" w:hAnsi="Calibri"/>
          <w:lang w:val="en-AU" w:eastAsia="en-US"/>
        </w:rPr>
        <w:lastRenderedPageBreak/>
        <w:t>(b)</w:t>
      </w:r>
      <w:r w:rsidRPr="00BD7CE6">
        <w:rPr>
          <w:rFonts w:ascii="Calibri" w:hAnsi="Calibri"/>
          <w:lang w:val="en-AU" w:eastAsia="en-US"/>
        </w:rPr>
        <w:tab/>
        <w:t xml:space="preserve">on 20 September 2023, Minister Steel amended Mr Parton’s motion to note </w:t>
      </w:r>
      <w:r w:rsidR="00ED531D">
        <w:rPr>
          <w:rFonts w:ascii="Calibri" w:hAnsi="Calibri"/>
          <w:lang w:val="en-AU" w:eastAsia="en-US"/>
        </w:rPr>
        <w:t>“</w:t>
      </w:r>
      <w:r w:rsidRPr="00BD7CE6">
        <w:rPr>
          <w:rFonts w:ascii="Calibri" w:hAnsi="Calibri"/>
          <w:lang w:val="en-AU" w:eastAsia="en-US"/>
        </w:rPr>
        <w:t>Minister Steel has continued to state that the timeline for services commencing on Light Rail Stage 2a (LRS2a) will be determined through the procurement, including during 2023-24 Estimates Hearings.</w:t>
      </w:r>
      <w:r w:rsidR="00ED531D">
        <w:rPr>
          <w:rFonts w:ascii="Calibri" w:hAnsi="Calibri"/>
          <w:lang w:val="en-AU" w:eastAsia="en-US"/>
        </w:rPr>
        <w:t>”</w:t>
      </w:r>
      <w:r>
        <w:rPr>
          <w:rFonts w:ascii="Calibri" w:hAnsi="Calibri"/>
          <w:lang w:val="en-AU" w:eastAsia="en-US"/>
        </w:rPr>
        <w:t>; and</w:t>
      </w:r>
    </w:p>
    <w:p w14:paraId="7F826697" w14:textId="157B38A5" w:rsidR="00BD7CE6" w:rsidRPr="00BD7CE6" w:rsidRDefault="00BD7CE6" w:rsidP="002E1195">
      <w:pPr>
        <w:tabs>
          <w:tab w:val="left" w:pos="567"/>
        </w:tabs>
        <w:spacing w:before="80"/>
        <w:ind w:left="1910" w:hanging="544"/>
        <w:rPr>
          <w:rFonts w:ascii="Calibri" w:hAnsi="Calibri"/>
          <w:lang w:val="en-AU" w:eastAsia="en-US"/>
        </w:rPr>
      </w:pPr>
      <w:r w:rsidRPr="00BD7CE6">
        <w:rPr>
          <w:rFonts w:ascii="Calibri" w:hAnsi="Calibri"/>
          <w:lang w:val="en-AU" w:eastAsia="en-US"/>
        </w:rPr>
        <w:t>(c)</w:t>
      </w:r>
      <w:r w:rsidRPr="00BD7CE6">
        <w:rPr>
          <w:rFonts w:ascii="Calibri" w:hAnsi="Calibri"/>
          <w:lang w:val="en-AU" w:eastAsia="en-US"/>
        </w:rPr>
        <w:tab/>
        <w:t>on 7 December 2023, the ACT Government announced work is planned to commence on Light Rail Stage 2A in late 2024, with services commencing from January 2028, following the signing of the major works contract</w:t>
      </w:r>
      <w:r>
        <w:rPr>
          <w:rFonts w:ascii="Calibri" w:hAnsi="Calibri"/>
          <w:lang w:val="en-AU" w:eastAsia="en-US"/>
        </w:rPr>
        <w:t>; and</w:t>
      </w:r>
    </w:p>
    <w:p w14:paraId="48A6B773" w14:textId="757CC1CD" w:rsidR="00BD7CE6" w:rsidRPr="00BD7CE6" w:rsidRDefault="00BD7CE6" w:rsidP="002E1195">
      <w:pPr>
        <w:pStyle w:val="DPSEntryIndents"/>
        <w:spacing w:before="80"/>
        <w:rPr>
          <w:color w:val="000000"/>
        </w:rPr>
      </w:pPr>
      <w:r>
        <w:rPr>
          <w:color w:val="000000"/>
        </w:rPr>
        <w:t>c</w:t>
      </w:r>
      <w:r w:rsidRPr="00BD7CE6">
        <w:rPr>
          <w:color w:val="000000"/>
        </w:rPr>
        <w:t xml:space="preserve">alls </w:t>
      </w:r>
      <w:r w:rsidRPr="00BD7CE6">
        <w:rPr>
          <w:lang w:eastAsia="en-US"/>
        </w:rPr>
        <w:t>on</w:t>
      </w:r>
      <w:r w:rsidRPr="00BD7CE6">
        <w:rPr>
          <w:color w:val="000000"/>
        </w:rPr>
        <w:t xml:space="preserve"> </w:t>
      </w:r>
      <w:r w:rsidR="00A56983">
        <w:rPr>
          <w:color w:val="000000"/>
        </w:rPr>
        <w:t xml:space="preserve">the </w:t>
      </w:r>
      <w:r w:rsidRPr="00BD7CE6">
        <w:rPr>
          <w:color w:val="000000"/>
        </w:rPr>
        <w:t>ACT Government to:</w:t>
      </w:r>
    </w:p>
    <w:p w14:paraId="3ED895B6" w14:textId="6E77702C" w:rsidR="00BD7CE6" w:rsidRPr="00BD7CE6" w:rsidRDefault="00BD7CE6" w:rsidP="002E1195">
      <w:pPr>
        <w:tabs>
          <w:tab w:val="left" w:pos="567"/>
        </w:tabs>
        <w:spacing w:before="80"/>
        <w:ind w:left="1910" w:hanging="544"/>
        <w:rPr>
          <w:rFonts w:ascii="Calibri" w:hAnsi="Calibri"/>
          <w:lang w:val="en-AU" w:eastAsia="en-US"/>
        </w:rPr>
      </w:pPr>
      <w:r w:rsidRPr="00BD7CE6">
        <w:rPr>
          <w:rFonts w:ascii="Calibri" w:hAnsi="Calibri"/>
          <w:lang w:val="en-AU" w:eastAsia="en-US"/>
        </w:rPr>
        <w:t>(a)</w:t>
      </w:r>
      <w:r w:rsidRPr="00BD7CE6">
        <w:rPr>
          <w:rFonts w:ascii="Calibri" w:hAnsi="Calibri"/>
          <w:lang w:val="en-AU" w:eastAsia="en-US"/>
        </w:rPr>
        <w:tab/>
        <w:t xml:space="preserve">continue with the delivery of </w:t>
      </w:r>
      <w:r w:rsidR="00A56983">
        <w:rPr>
          <w:rFonts w:ascii="Calibri" w:hAnsi="Calibri"/>
          <w:lang w:val="en-AU" w:eastAsia="en-US"/>
        </w:rPr>
        <w:t>l</w:t>
      </w:r>
      <w:r w:rsidRPr="00BD7CE6">
        <w:rPr>
          <w:rFonts w:ascii="Calibri" w:hAnsi="Calibri"/>
          <w:lang w:val="en-AU" w:eastAsia="en-US"/>
        </w:rPr>
        <w:t xml:space="preserve">ight </w:t>
      </w:r>
      <w:r w:rsidR="00A56983">
        <w:rPr>
          <w:rFonts w:ascii="Calibri" w:hAnsi="Calibri"/>
          <w:lang w:val="en-AU" w:eastAsia="en-US"/>
        </w:rPr>
        <w:t>r</w:t>
      </w:r>
      <w:r w:rsidRPr="00BD7CE6">
        <w:rPr>
          <w:rFonts w:ascii="Calibri" w:hAnsi="Calibri"/>
          <w:lang w:val="en-AU" w:eastAsia="en-US"/>
        </w:rPr>
        <w:t>ail to Woden;</w:t>
      </w:r>
    </w:p>
    <w:p w14:paraId="15F44647" w14:textId="3338D72D" w:rsidR="00BD7CE6" w:rsidRPr="00BD7CE6" w:rsidRDefault="00BD7CE6" w:rsidP="002E1195">
      <w:pPr>
        <w:tabs>
          <w:tab w:val="left" w:pos="567"/>
        </w:tabs>
        <w:spacing w:before="80"/>
        <w:ind w:left="1910" w:hanging="544"/>
        <w:rPr>
          <w:rFonts w:ascii="Calibri" w:hAnsi="Calibri"/>
          <w:lang w:val="en-AU" w:eastAsia="en-US"/>
        </w:rPr>
      </w:pPr>
      <w:r w:rsidRPr="00BD7CE6">
        <w:rPr>
          <w:rFonts w:ascii="Calibri" w:hAnsi="Calibri"/>
          <w:lang w:val="en-AU" w:eastAsia="en-US"/>
        </w:rPr>
        <w:t>(b)</w:t>
      </w:r>
      <w:r w:rsidRPr="00BD7CE6">
        <w:rPr>
          <w:rFonts w:ascii="Calibri" w:hAnsi="Calibri"/>
          <w:lang w:val="en-AU" w:eastAsia="en-US"/>
        </w:rPr>
        <w:tab/>
        <w:t>publish estimated costs and timings for LRS2B once contracts are signed and the procurement is finalised to ensure the Territory is in the best position to achieve value for money</w:t>
      </w:r>
      <w:r>
        <w:rPr>
          <w:rFonts w:ascii="Calibri" w:hAnsi="Calibri"/>
          <w:lang w:val="en-AU" w:eastAsia="en-US"/>
        </w:rPr>
        <w:t>;</w:t>
      </w:r>
    </w:p>
    <w:p w14:paraId="5738DF7E" w14:textId="3E453473" w:rsidR="00BD7CE6" w:rsidRPr="00BD7CE6" w:rsidRDefault="00BD7CE6" w:rsidP="002E1195">
      <w:pPr>
        <w:tabs>
          <w:tab w:val="left" w:pos="567"/>
        </w:tabs>
        <w:spacing w:before="80"/>
        <w:ind w:left="1910" w:hanging="544"/>
        <w:rPr>
          <w:rFonts w:ascii="Calibri" w:hAnsi="Calibri"/>
          <w:lang w:val="en-AU" w:eastAsia="en-US"/>
        </w:rPr>
      </w:pPr>
      <w:r w:rsidRPr="00BD7CE6">
        <w:rPr>
          <w:rFonts w:ascii="Calibri" w:hAnsi="Calibri"/>
          <w:lang w:val="en-AU" w:eastAsia="en-US"/>
        </w:rPr>
        <w:t>(c)</w:t>
      </w:r>
      <w:r w:rsidRPr="00BD7CE6">
        <w:rPr>
          <w:rFonts w:ascii="Calibri" w:hAnsi="Calibri"/>
          <w:lang w:val="en-AU" w:eastAsia="en-US"/>
        </w:rPr>
        <w:tab/>
      </w:r>
      <w:r w:rsidRPr="00A71297">
        <w:rPr>
          <w:rFonts w:ascii="Calibri" w:hAnsi="Calibri"/>
          <w:spacing w:val="-4"/>
          <w:lang w:val="en-AU" w:eastAsia="en-US"/>
        </w:rPr>
        <w:t xml:space="preserve">continue to release </w:t>
      </w:r>
      <w:r w:rsidR="00A56983" w:rsidRPr="00A71297">
        <w:rPr>
          <w:rFonts w:ascii="Calibri" w:hAnsi="Calibri"/>
          <w:spacing w:val="-4"/>
          <w:lang w:val="en-AU" w:eastAsia="en-US"/>
        </w:rPr>
        <w:t>business cases and contracts</w:t>
      </w:r>
      <w:r w:rsidRPr="00A71297">
        <w:rPr>
          <w:rFonts w:ascii="Calibri" w:hAnsi="Calibri"/>
          <w:spacing w:val="-4"/>
          <w:lang w:val="en-AU" w:eastAsia="en-US"/>
        </w:rPr>
        <w:t xml:space="preserve"> for future stages of </w:t>
      </w:r>
      <w:r w:rsidR="00A51AC6">
        <w:rPr>
          <w:rFonts w:ascii="Calibri" w:hAnsi="Calibri"/>
          <w:spacing w:val="-4"/>
          <w:lang w:val="en-AU" w:eastAsia="en-US"/>
        </w:rPr>
        <w:t>l</w:t>
      </w:r>
      <w:r w:rsidRPr="00A71297">
        <w:rPr>
          <w:rFonts w:ascii="Calibri" w:hAnsi="Calibri"/>
          <w:spacing w:val="-4"/>
          <w:lang w:val="en-AU" w:eastAsia="en-US"/>
        </w:rPr>
        <w:t xml:space="preserve">ight </w:t>
      </w:r>
      <w:r w:rsidR="00A51AC6">
        <w:rPr>
          <w:rFonts w:ascii="Calibri" w:hAnsi="Calibri"/>
          <w:spacing w:val="-4"/>
          <w:lang w:val="en-AU" w:eastAsia="en-US"/>
        </w:rPr>
        <w:t>r</w:t>
      </w:r>
      <w:r w:rsidRPr="00A71297">
        <w:rPr>
          <w:rFonts w:ascii="Calibri" w:hAnsi="Calibri"/>
          <w:spacing w:val="-4"/>
          <w:lang w:val="en-AU" w:eastAsia="en-US"/>
        </w:rPr>
        <w:t>ail;</w:t>
      </w:r>
    </w:p>
    <w:p w14:paraId="3BE2CC7A" w14:textId="77777777" w:rsidR="00BD7CE6" w:rsidRPr="00BD7CE6" w:rsidRDefault="00BD7CE6" w:rsidP="002E1195">
      <w:pPr>
        <w:tabs>
          <w:tab w:val="left" w:pos="567"/>
        </w:tabs>
        <w:spacing w:before="80"/>
        <w:ind w:left="1910" w:hanging="544"/>
        <w:rPr>
          <w:rFonts w:ascii="Calibri" w:hAnsi="Calibri"/>
          <w:lang w:val="en-AU" w:eastAsia="en-US"/>
        </w:rPr>
      </w:pPr>
      <w:r w:rsidRPr="00BD7CE6">
        <w:rPr>
          <w:rFonts w:ascii="Calibri" w:hAnsi="Calibri"/>
          <w:lang w:val="en-AU" w:eastAsia="en-US"/>
        </w:rPr>
        <w:t>(d)</w:t>
      </w:r>
      <w:r w:rsidRPr="00BD7CE6">
        <w:rPr>
          <w:rFonts w:ascii="Calibri" w:hAnsi="Calibri"/>
          <w:lang w:val="en-AU" w:eastAsia="en-US"/>
        </w:rPr>
        <w:tab/>
        <w:t>report back to the Assembly by the last sitting day of the 10th Assembly in 2024 with an update on the progress of delivering Light Rail Stage 2B, including:</w:t>
      </w:r>
    </w:p>
    <w:p w14:paraId="06CB26C9" w14:textId="77777777" w:rsidR="00BD7CE6" w:rsidRPr="00BD7CE6" w:rsidRDefault="00BD7CE6" w:rsidP="002E1195">
      <w:pPr>
        <w:spacing w:before="80"/>
        <w:ind w:left="2472" w:hanging="544"/>
        <w:rPr>
          <w:rFonts w:ascii="Calibri" w:hAnsi="Calibri"/>
          <w:color w:val="000000"/>
          <w:lang w:val="en-AU"/>
        </w:rPr>
      </w:pPr>
      <w:r w:rsidRPr="00BD7CE6">
        <w:rPr>
          <w:rFonts w:ascii="Calibri" w:hAnsi="Calibri"/>
          <w:color w:val="000000"/>
          <w:lang w:val="en-AU"/>
        </w:rPr>
        <w:t>(i)</w:t>
      </w:r>
      <w:r w:rsidRPr="00BD7CE6">
        <w:rPr>
          <w:rFonts w:ascii="Calibri" w:hAnsi="Calibri"/>
          <w:color w:val="000000"/>
          <w:lang w:val="en-AU"/>
        </w:rPr>
        <w:tab/>
        <w:t xml:space="preserve">indicative milestones and timeframes for the delivery of Light Rail Stage 2B project; </w:t>
      </w:r>
    </w:p>
    <w:p w14:paraId="3A9BA4EB" w14:textId="77777777" w:rsidR="00BD7CE6" w:rsidRPr="00BD7CE6" w:rsidRDefault="00BD7CE6" w:rsidP="002E1195">
      <w:pPr>
        <w:spacing w:before="80"/>
        <w:ind w:left="2472" w:hanging="544"/>
        <w:rPr>
          <w:rFonts w:ascii="Calibri" w:hAnsi="Calibri"/>
          <w:color w:val="000000"/>
          <w:lang w:val="en-AU"/>
        </w:rPr>
      </w:pPr>
      <w:r w:rsidRPr="00BD7CE6">
        <w:rPr>
          <w:rFonts w:ascii="Calibri" w:hAnsi="Calibri"/>
          <w:color w:val="000000"/>
          <w:lang w:val="en-AU"/>
        </w:rPr>
        <w:t>(ii)</w:t>
      </w:r>
      <w:r w:rsidRPr="00BD7CE6">
        <w:rPr>
          <w:rFonts w:ascii="Calibri" w:hAnsi="Calibri"/>
          <w:color w:val="000000"/>
          <w:lang w:val="en-AU"/>
        </w:rPr>
        <w:tab/>
        <w:t xml:space="preserve">the current indicative alignment; </w:t>
      </w:r>
    </w:p>
    <w:p w14:paraId="0012922F" w14:textId="77777777" w:rsidR="00BD7CE6" w:rsidRPr="00BD7CE6" w:rsidRDefault="00BD7CE6" w:rsidP="002E1195">
      <w:pPr>
        <w:spacing w:before="80"/>
        <w:ind w:left="2472" w:hanging="544"/>
        <w:rPr>
          <w:rFonts w:ascii="Calibri" w:hAnsi="Calibri"/>
          <w:color w:val="000000"/>
          <w:lang w:val="en-AU"/>
        </w:rPr>
      </w:pPr>
      <w:r w:rsidRPr="00BD7CE6">
        <w:rPr>
          <w:rFonts w:ascii="Calibri" w:hAnsi="Calibri"/>
          <w:color w:val="000000"/>
          <w:lang w:val="en-AU"/>
        </w:rPr>
        <w:t>(iii)</w:t>
      </w:r>
      <w:r w:rsidRPr="00BD7CE6">
        <w:rPr>
          <w:rFonts w:ascii="Calibri" w:hAnsi="Calibri"/>
          <w:color w:val="000000"/>
          <w:lang w:val="en-AU"/>
        </w:rPr>
        <w:tab/>
        <w:t>an update on discussions with the NCA and other relevant Australian Government stakeholders on the project timeframe, milestones and alignment; and</w:t>
      </w:r>
    </w:p>
    <w:p w14:paraId="65EC225E" w14:textId="078DBCD8" w:rsidR="00BD7CE6" w:rsidRDefault="00BD7CE6" w:rsidP="002E1195">
      <w:pPr>
        <w:spacing w:before="80"/>
        <w:ind w:left="2472" w:hanging="544"/>
        <w:rPr>
          <w:rFonts w:ascii="Calibri" w:hAnsi="Calibri"/>
          <w:color w:val="000000"/>
          <w:lang w:val="en-AU"/>
        </w:rPr>
      </w:pPr>
      <w:r w:rsidRPr="00BD7CE6">
        <w:rPr>
          <w:rFonts w:ascii="Calibri" w:hAnsi="Calibri"/>
          <w:color w:val="000000"/>
          <w:lang w:val="en-AU"/>
        </w:rPr>
        <w:t>(iv)</w:t>
      </w:r>
      <w:r w:rsidRPr="00BD7CE6">
        <w:rPr>
          <w:rFonts w:ascii="Calibri" w:hAnsi="Calibri"/>
          <w:color w:val="000000"/>
          <w:lang w:val="en-AU"/>
        </w:rPr>
        <w:tab/>
        <w:t>an estimated completion date for Light Rail Stage 2B.</w:t>
      </w:r>
      <w:r w:rsidR="00ED531D">
        <w:rPr>
          <w:rFonts w:ascii="Calibri" w:hAnsi="Calibri"/>
          <w:color w:val="000000"/>
          <w:lang w:val="en-AU"/>
        </w:rPr>
        <w:t>”</w:t>
      </w:r>
      <w:r>
        <w:rPr>
          <w:rFonts w:ascii="Calibri" w:hAnsi="Calibri"/>
          <w:color w:val="000000"/>
          <w:lang w:val="en-AU"/>
        </w:rPr>
        <w:t>.</w:t>
      </w:r>
    </w:p>
    <w:p w14:paraId="4642AC5C" w14:textId="33028E05" w:rsidR="00E9792E" w:rsidRDefault="00E9792E" w:rsidP="002E1195">
      <w:pPr>
        <w:spacing w:before="80"/>
        <w:ind w:left="720" w:right="-35"/>
        <w:rPr>
          <w:rFonts w:ascii="Calibri" w:hAnsi="Calibri"/>
          <w:color w:val="000000"/>
          <w:lang w:val="en-AU"/>
        </w:rPr>
      </w:pPr>
      <w:r w:rsidRPr="00E9792E">
        <w:rPr>
          <w:rFonts w:ascii="Calibri" w:hAnsi="Calibri"/>
          <w:color w:val="000000"/>
          <w:lang w:val="en-AU"/>
        </w:rPr>
        <w:t xml:space="preserve">Debate </w:t>
      </w:r>
      <w:r w:rsidR="00BD7CE6">
        <w:rPr>
          <w:rFonts w:ascii="Calibri" w:hAnsi="Calibri"/>
          <w:color w:val="000000"/>
          <w:lang w:val="en-AU"/>
        </w:rPr>
        <w:t>continued</w:t>
      </w:r>
      <w:r w:rsidRPr="00E9792E">
        <w:rPr>
          <w:rFonts w:ascii="Calibri" w:hAnsi="Calibri"/>
          <w:color w:val="000000"/>
          <w:lang w:val="en-AU"/>
        </w:rPr>
        <w:t>.</w:t>
      </w:r>
    </w:p>
    <w:p w14:paraId="7A9A5E81" w14:textId="380D31DD" w:rsidR="00A71297" w:rsidRDefault="006C3926" w:rsidP="002E1195">
      <w:pPr>
        <w:spacing w:before="80"/>
        <w:ind w:left="720" w:right="-35"/>
        <w:rPr>
          <w:rFonts w:ascii="Calibri" w:hAnsi="Calibri"/>
          <w:color w:val="000000"/>
          <w:lang w:val="en-AU"/>
        </w:rPr>
      </w:pPr>
      <w:r>
        <w:rPr>
          <w:rFonts w:ascii="Calibri" w:hAnsi="Calibri"/>
          <w:color w:val="000000"/>
          <w:lang w:val="en-AU"/>
        </w:rPr>
        <w:t>Mr Parton</w:t>
      </w:r>
      <w:r w:rsidR="00A71297">
        <w:rPr>
          <w:rFonts w:ascii="Calibri" w:hAnsi="Calibri"/>
          <w:color w:val="000000"/>
          <w:lang w:val="en-AU"/>
        </w:rPr>
        <w:t>, by leave,</w:t>
      </w:r>
      <w:r>
        <w:rPr>
          <w:rFonts w:ascii="Calibri" w:hAnsi="Calibri"/>
          <w:color w:val="000000"/>
          <w:lang w:val="en-AU"/>
        </w:rPr>
        <w:t xml:space="preserve"> moved the following amendment</w:t>
      </w:r>
      <w:r w:rsidR="00A71297">
        <w:rPr>
          <w:rFonts w:ascii="Calibri" w:hAnsi="Calibri"/>
          <w:color w:val="000000"/>
          <w:lang w:val="en-AU"/>
        </w:rPr>
        <w:t>s</w:t>
      </w:r>
      <w:r>
        <w:rPr>
          <w:rFonts w:ascii="Calibri" w:hAnsi="Calibri"/>
          <w:color w:val="000000"/>
          <w:lang w:val="en-AU"/>
        </w:rPr>
        <w:t xml:space="preserve"> to Mr Steel’s proposed amendment</w:t>
      </w:r>
      <w:r w:rsidR="00A71297">
        <w:rPr>
          <w:rFonts w:ascii="Calibri" w:hAnsi="Calibri"/>
          <w:color w:val="000000"/>
          <w:lang w:val="en-AU"/>
        </w:rPr>
        <w:t>, together</w:t>
      </w:r>
      <w:r>
        <w:rPr>
          <w:rFonts w:ascii="Calibri" w:hAnsi="Calibri"/>
          <w:color w:val="000000"/>
          <w:lang w:val="en-AU"/>
        </w:rPr>
        <w:t xml:space="preserve">: </w:t>
      </w:r>
    </w:p>
    <w:p w14:paraId="001193FB" w14:textId="77777777" w:rsidR="00A71297" w:rsidRDefault="006C3926" w:rsidP="002E1195">
      <w:pPr>
        <w:pStyle w:val="ListParagraph"/>
        <w:numPr>
          <w:ilvl w:val="6"/>
          <w:numId w:val="14"/>
        </w:numPr>
        <w:tabs>
          <w:tab w:val="clear" w:pos="3240"/>
        </w:tabs>
        <w:spacing w:before="80"/>
        <w:ind w:left="1134" w:right="-34" w:hanging="425"/>
        <w:contextualSpacing w:val="0"/>
        <w:rPr>
          <w:rFonts w:ascii="Calibri" w:hAnsi="Calibri"/>
          <w:color w:val="000000"/>
          <w:lang w:val="en-AU"/>
        </w:rPr>
      </w:pPr>
      <w:r w:rsidRPr="00A71297">
        <w:rPr>
          <w:rFonts w:ascii="Calibri" w:hAnsi="Calibri"/>
          <w:color w:val="000000"/>
          <w:lang w:val="en-AU"/>
        </w:rPr>
        <w:t>Omit paragraph (3)(d)</w:t>
      </w:r>
      <w:r w:rsidR="00A71297">
        <w:rPr>
          <w:rFonts w:ascii="Calibri" w:hAnsi="Calibri"/>
          <w:color w:val="000000"/>
          <w:lang w:val="en-AU"/>
        </w:rPr>
        <w:t>.</w:t>
      </w:r>
    </w:p>
    <w:p w14:paraId="3D0DE255" w14:textId="050E4B25" w:rsidR="006C3926" w:rsidRDefault="00A71297" w:rsidP="002E1195">
      <w:pPr>
        <w:pStyle w:val="ListParagraph"/>
        <w:numPr>
          <w:ilvl w:val="6"/>
          <w:numId w:val="14"/>
        </w:numPr>
        <w:tabs>
          <w:tab w:val="clear" w:pos="3240"/>
        </w:tabs>
        <w:spacing w:before="80"/>
        <w:ind w:left="1134" w:right="-34" w:hanging="425"/>
        <w:contextualSpacing w:val="0"/>
        <w:rPr>
          <w:rFonts w:ascii="Calibri" w:hAnsi="Calibri"/>
          <w:color w:val="000000"/>
          <w:lang w:val="en-AU"/>
        </w:rPr>
      </w:pPr>
      <w:r>
        <w:rPr>
          <w:rFonts w:ascii="Calibri" w:hAnsi="Calibri"/>
          <w:color w:val="000000"/>
          <w:lang w:val="en-AU"/>
        </w:rPr>
        <w:t>A</w:t>
      </w:r>
      <w:r w:rsidR="006C3926" w:rsidRPr="00A71297">
        <w:rPr>
          <w:rFonts w:ascii="Calibri" w:hAnsi="Calibri"/>
          <w:color w:val="000000"/>
          <w:lang w:val="en-AU"/>
        </w:rPr>
        <w:t xml:space="preserve">dd after </w:t>
      </w:r>
      <w:r w:rsidR="001C7672">
        <w:rPr>
          <w:rFonts w:ascii="Calibri" w:hAnsi="Calibri"/>
          <w:color w:val="000000"/>
          <w:lang w:val="en-AU"/>
        </w:rPr>
        <w:t xml:space="preserve">paragraph </w:t>
      </w:r>
      <w:r w:rsidR="006C3926" w:rsidRPr="00A71297">
        <w:rPr>
          <w:rFonts w:ascii="Calibri" w:hAnsi="Calibri"/>
          <w:color w:val="000000"/>
          <w:lang w:val="en-AU"/>
        </w:rPr>
        <w:t>(3)(d)(</w:t>
      </w:r>
      <w:r w:rsidR="002E1195">
        <w:rPr>
          <w:rFonts w:ascii="Calibri" w:hAnsi="Calibri"/>
          <w:color w:val="000000"/>
          <w:lang w:val="en-AU"/>
        </w:rPr>
        <w:t>i</w:t>
      </w:r>
      <w:r w:rsidR="006C3926" w:rsidRPr="00A71297">
        <w:rPr>
          <w:rFonts w:ascii="Calibri" w:hAnsi="Calibri"/>
          <w:color w:val="000000"/>
          <w:lang w:val="en-AU"/>
        </w:rPr>
        <w:t xml:space="preserve">v): </w:t>
      </w:r>
      <w:r w:rsidR="00ED531D">
        <w:rPr>
          <w:rFonts w:ascii="Calibri" w:hAnsi="Calibri"/>
          <w:color w:val="000000"/>
          <w:lang w:val="en-AU"/>
        </w:rPr>
        <w:t>“</w:t>
      </w:r>
      <w:r w:rsidR="007B7E72">
        <w:rPr>
          <w:rFonts w:ascii="Calibri" w:hAnsi="Calibri"/>
          <w:color w:val="000000"/>
          <w:lang w:val="en-AU"/>
        </w:rPr>
        <w:t xml:space="preserve">(v)  </w:t>
      </w:r>
      <w:r w:rsidR="006C3926" w:rsidRPr="00A71297">
        <w:rPr>
          <w:rFonts w:ascii="Calibri" w:hAnsi="Calibri"/>
          <w:color w:val="000000"/>
          <w:lang w:val="en-AU"/>
        </w:rPr>
        <w:t>an estimated cost for Stage 2B and all associated works and costs.</w:t>
      </w:r>
      <w:r w:rsidR="00ED531D">
        <w:rPr>
          <w:rFonts w:ascii="Calibri" w:hAnsi="Calibri"/>
          <w:color w:val="000000"/>
          <w:lang w:val="en-AU"/>
        </w:rPr>
        <w:t>”</w:t>
      </w:r>
      <w:r w:rsidR="006C3926" w:rsidRPr="00A71297">
        <w:rPr>
          <w:rFonts w:ascii="Calibri" w:hAnsi="Calibri"/>
          <w:color w:val="000000"/>
          <w:lang w:val="en-AU"/>
        </w:rPr>
        <w:t>.</w:t>
      </w:r>
    </w:p>
    <w:p w14:paraId="292C55A6" w14:textId="0A468B1C" w:rsidR="00A71297" w:rsidRPr="00A71297" w:rsidRDefault="00A71297" w:rsidP="002E1195">
      <w:pPr>
        <w:spacing w:before="80"/>
        <w:ind w:left="709" w:right="-34"/>
        <w:rPr>
          <w:rFonts w:ascii="Calibri" w:hAnsi="Calibri"/>
          <w:color w:val="000000"/>
          <w:lang w:val="en-AU"/>
        </w:rPr>
      </w:pPr>
      <w:r>
        <w:rPr>
          <w:rFonts w:ascii="Calibri" w:hAnsi="Calibri"/>
          <w:color w:val="000000"/>
          <w:lang w:val="en-AU"/>
        </w:rPr>
        <w:t>Question—That Mr Parton’s amendments to Mr Steel’s proposed amendment be agreed to—put.</w:t>
      </w:r>
    </w:p>
    <w:p w14:paraId="28931105" w14:textId="77777777" w:rsidR="00A71297" w:rsidRDefault="00A71297" w:rsidP="002E1195">
      <w:pPr>
        <w:spacing w:before="80"/>
        <w:ind w:left="720" w:right="-34"/>
        <w:rPr>
          <w:rFonts w:ascii="Calibri" w:hAnsi="Calibri"/>
          <w:color w:val="000000"/>
          <w:lang w:val="en-AU"/>
        </w:rPr>
      </w:pPr>
      <w:r>
        <w:rPr>
          <w:rFonts w:ascii="Calibri" w:hAnsi="Calibri"/>
          <w:color w:val="000000"/>
          <w:lang w:val="en-AU"/>
        </w:rPr>
        <w:t>The Assembly voted—</w:t>
      </w:r>
    </w:p>
    <w:tbl>
      <w:tblPr>
        <w:tblW w:w="8260" w:type="dxa"/>
        <w:tblInd w:w="720" w:type="dxa"/>
        <w:tblLayout w:type="fixed"/>
        <w:tblCellMar>
          <w:left w:w="0" w:type="dxa"/>
        </w:tblCellMar>
        <w:tblLook w:val="0000" w:firstRow="0" w:lastRow="0" w:firstColumn="0" w:lastColumn="0" w:noHBand="0" w:noVBand="0"/>
      </w:tblPr>
      <w:tblGrid>
        <w:gridCol w:w="2041"/>
        <w:gridCol w:w="1492"/>
        <w:gridCol w:w="425"/>
        <w:gridCol w:w="2041"/>
        <w:gridCol w:w="2261"/>
      </w:tblGrid>
      <w:tr w:rsidR="00A71297" w14:paraId="3B59AE23" w14:textId="77777777" w:rsidTr="00A71297">
        <w:tc>
          <w:tcPr>
            <w:tcW w:w="3533" w:type="dxa"/>
            <w:gridSpan w:val="2"/>
            <w:shd w:val="clear" w:color="auto" w:fill="auto"/>
          </w:tcPr>
          <w:p w14:paraId="08696DE9" w14:textId="2F4DBC19" w:rsidR="00A71297" w:rsidRDefault="00A71297" w:rsidP="00A71297">
            <w:pPr>
              <w:tabs>
                <w:tab w:val="center" w:pos="1832"/>
              </w:tabs>
              <w:spacing w:before="120"/>
              <w:ind w:right="-35"/>
              <w:rPr>
                <w:rFonts w:ascii="Calibri" w:hAnsi="Calibri"/>
                <w:color w:val="000000"/>
                <w:lang w:val="en-AU"/>
              </w:rPr>
            </w:pPr>
            <w:r>
              <w:rPr>
                <w:rFonts w:ascii="Calibri" w:hAnsi="Calibri"/>
                <w:color w:val="000000"/>
                <w:lang w:val="en-AU"/>
              </w:rPr>
              <w:tab/>
              <w:t>AYES, 8</w:t>
            </w:r>
          </w:p>
        </w:tc>
        <w:tc>
          <w:tcPr>
            <w:tcW w:w="425" w:type="dxa"/>
            <w:shd w:val="clear" w:color="auto" w:fill="auto"/>
          </w:tcPr>
          <w:p w14:paraId="4FAA4582" w14:textId="77777777" w:rsidR="00A71297" w:rsidRDefault="00A71297" w:rsidP="00A71297">
            <w:pPr>
              <w:spacing w:before="120"/>
              <w:ind w:right="-35"/>
              <w:rPr>
                <w:rFonts w:ascii="Calibri" w:hAnsi="Calibri"/>
                <w:color w:val="000000"/>
                <w:lang w:val="en-AU"/>
              </w:rPr>
            </w:pPr>
          </w:p>
        </w:tc>
        <w:tc>
          <w:tcPr>
            <w:tcW w:w="4302" w:type="dxa"/>
            <w:gridSpan w:val="2"/>
            <w:shd w:val="clear" w:color="auto" w:fill="auto"/>
          </w:tcPr>
          <w:p w14:paraId="7D1C2238" w14:textId="5435E6DE" w:rsidR="00A71297" w:rsidRDefault="00A71297" w:rsidP="00A71297">
            <w:pPr>
              <w:tabs>
                <w:tab w:val="center" w:pos="1644"/>
              </w:tabs>
              <w:spacing w:before="120"/>
              <w:ind w:right="-35"/>
              <w:rPr>
                <w:rFonts w:ascii="Calibri" w:hAnsi="Calibri"/>
                <w:color w:val="000000"/>
                <w:lang w:val="en-AU"/>
              </w:rPr>
            </w:pPr>
            <w:r>
              <w:rPr>
                <w:rFonts w:ascii="Calibri" w:hAnsi="Calibri"/>
                <w:color w:val="000000"/>
                <w:lang w:val="en-AU"/>
              </w:rPr>
              <w:tab/>
              <w:t>NOES, 15</w:t>
            </w:r>
          </w:p>
        </w:tc>
      </w:tr>
      <w:tr w:rsidR="00A71297" w14:paraId="2CFCA280" w14:textId="77777777" w:rsidTr="00A71297">
        <w:trPr>
          <w:trHeight w:hRule="exact" w:val="312"/>
        </w:trPr>
        <w:tc>
          <w:tcPr>
            <w:tcW w:w="2041" w:type="dxa"/>
            <w:shd w:val="clear" w:color="auto" w:fill="auto"/>
          </w:tcPr>
          <w:p w14:paraId="7A7A4EDA" w14:textId="32E6C00B" w:rsidR="00A71297" w:rsidRDefault="00A71297" w:rsidP="00A71297">
            <w:pPr>
              <w:ind w:right="-35"/>
              <w:rPr>
                <w:rFonts w:ascii="Calibri" w:hAnsi="Calibri"/>
                <w:color w:val="000000"/>
                <w:lang w:val="en-AU"/>
              </w:rPr>
            </w:pPr>
            <w:r>
              <w:rPr>
                <w:rFonts w:ascii="Calibri" w:hAnsi="Calibri"/>
                <w:color w:val="000000"/>
                <w:lang w:val="en-AU"/>
              </w:rPr>
              <w:t>Peter Cain</w:t>
            </w:r>
          </w:p>
        </w:tc>
        <w:tc>
          <w:tcPr>
            <w:tcW w:w="1492" w:type="dxa"/>
            <w:shd w:val="clear" w:color="auto" w:fill="auto"/>
          </w:tcPr>
          <w:p w14:paraId="412FEEBE" w14:textId="77777777" w:rsidR="00A71297" w:rsidRDefault="00A71297" w:rsidP="00A71297">
            <w:pPr>
              <w:spacing w:before="120"/>
              <w:ind w:right="-35"/>
              <w:rPr>
                <w:rFonts w:ascii="Calibri" w:hAnsi="Calibri"/>
                <w:color w:val="000000"/>
                <w:lang w:val="en-AU"/>
              </w:rPr>
            </w:pPr>
          </w:p>
        </w:tc>
        <w:tc>
          <w:tcPr>
            <w:tcW w:w="425" w:type="dxa"/>
            <w:shd w:val="clear" w:color="auto" w:fill="auto"/>
          </w:tcPr>
          <w:p w14:paraId="66E6B814" w14:textId="77777777" w:rsidR="00A71297" w:rsidRDefault="00A71297" w:rsidP="00A71297">
            <w:pPr>
              <w:spacing w:before="120"/>
              <w:ind w:right="-35"/>
              <w:rPr>
                <w:rFonts w:ascii="Calibri" w:hAnsi="Calibri"/>
                <w:color w:val="000000"/>
                <w:lang w:val="en-AU"/>
              </w:rPr>
            </w:pPr>
          </w:p>
        </w:tc>
        <w:tc>
          <w:tcPr>
            <w:tcW w:w="2041" w:type="dxa"/>
            <w:shd w:val="clear" w:color="auto" w:fill="auto"/>
          </w:tcPr>
          <w:p w14:paraId="3C30B4ED" w14:textId="03D20046" w:rsidR="00A71297" w:rsidRDefault="00A71297" w:rsidP="00A71297">
            <w:pPr>
              <w:ind w:right="-35"/>
              <w:rPr>
                <w:rFonts w:ascii="Calibri" w:hAnsi="Calibri"/>
                <w:color w:val="000000"/>
                <w:lang w:val="en-AU"/>
              </w:rPr>
            </w:pPr>
            <w:r>
              <w:rPr>
                <w:rFonts w:ascii="Calibri" w:hAnsi="Calibri"/>
                <w:color w:val="000000"/>
                <w:lang w:val="en-AU"/>
              </w:rPr>
              <w:t>Andrew Barr</w:t>
            </w:r>
          </w:p>
        </w:tc>
        <w:tc>
          <w:tcPr>
            <w:tcW w:w="2261" w:type="dxa"/>
            <w:shd w:val="clear" w:color="auto" w:fill="auto"/>
          </w:tcPr>
          <w:p w14:paraId="3399C3E3" w14:textId="117349B3" w:rsidR="00A71297" w:rsidRDefault="00A71297" w:rsidP="00A71297">
            <w:pPr>
              <w:ind w:right="-35"/>
              <w:rPr>
                <w:rFonts w:ascii="Calibri" w:hAnsi="Calibri"/>
                <w:color w:val="000000"/>
                <w:lang w:val="en-AU"/>
              </w:rPr>
            </w:pPr>
            <w:r>
              <w:rPr>
                <w:rFonts w:ascii="Calibri" w:hAnsi="Calibri"/>
                <w:color w:val="000000"/>
                <w:lang w:val="en-AU"/>
              </w:rPr>
              <w:t>Suzanne Orr</w:t>
            </w:r>
          </w:p>
        </w:tc>
      </w:tr>
      <w:tr w:rsidR="00A71297" w14:paraId="169664E3" w14:textId="77777777" w:rsidTr="00A71297">
        <w:trPr>
          <w:trHeight w:hRule="exact" w:val="312"/>
        </w:trPr>
        <w:tc>
          <w:tcPr>
            <w:tcW w:w="2041" w:type="dxa"/>
            <w:shd w:val="clear" w:color="auto" w:fill="auto"/>
          </w:tcPr>
          <w:p w14:paraId="72F2C377" w14:textId="59624754" w:rsidR="00A71297" w:rsidRDefault="00A71297" w:rsidP="00A71297">
            <w:pPr>
              <w:ind w:right="-35"/>
              <w:rPr>
                <w:rFonts w:ascii="Calibri" w:hAnsi="Calibri"/>
                <w:color w:val="000000"/>
                <w:lang w:val="en-AU"/>
              </w:rPr>
            </w:pPr>
            <w:r>
              <w:rPr>
                <w:rFonts w:ascii="Calibri" w:hAnsi="Calibri"/>
                <w:color w:val="000000"/>
                <w:lang w:val="en-AU"/>
              </w:rPr>
              <w:t>Leanne Castley</w:t>
            </w:r>
          </w:p>
        </w:tc>
        <w:tc>
          <w:tcPr>
            <w:tcW w:w="1492" w:type="dxa"/>
            <w:shd w:val="clear" w:color="auto" w:fill="auto"/>
          </w:tcPr>
          <w:p w14:paraId="6641AA8F" w14:textId="77777777" w:rsidR="00A71297" w:rsidRDefault="00A71297" w:rsidP="00A71297">
            <w:pPr>
              <w:spacing w:before="120"/>
              <w:ind w:right="-35"/>
              <w:rPr>
                <w:rFonts w:ascii="Calibri" w:hAnsi="Calibri"/>
                <w:color w:val="000000"/>
                <w:lang w:val="en-AU"/>
              </w:rPr>
            </w:pPr>
          </w:p>
        </w:tc>
        <w:tc>
          <w:tcPr>
            <w:tcW w:w="425" w:type="dxa"/>
            <w:shd w:val="clear" w:color="auto" w:fill="auto"/>
          </w:tcPr>
          <w:p w14:paraId="00391362" w14:textId="77777777" w:rsidR="00A71297" w:rsidRDefault="00A71297" w:rsidP="00A71297">
            <w:pPr>
              <w:spacing w:before="120"/>
              <w:ind w:right="-35"/>
              <w:rPr>
                <w:rFonts w:ascii="Calibri" w:hAnsi="Calibri"/>
                <w:color w:val="000000"/>
                <w:lang w:val="en-AU"/>
              </w:rPr>
            </w:pPr>
          </w:p>
        </w:tc>
        <w:tc>
          <w:tcPr>
            <w:tcW w:w="2041" w:type="dxa"/>
            <w:shd w:val="clear" w:color="auto" w:fill="auto"/>
          </w:tcPr>
          <w:p w14:paraId="28A94B81" w14:textId="2A613DCC" w:rsidR="00A71297" w:rsidRDefault="00A71297" w:rsidP="00A71297">
            <w:pPr>
              <w:ind w:right="-35"/>
              <w:rPr>
                <w:rFonts w:ascii="Calibri" w:hAnsi="Calibri"/>
                <w:color w:val="000000"/>
                <w:lang w:val="en-AU"/>
              </w:rPr>
            </w:pPr>
            <w:r>
              <w:rPr>
                <w:rFonts w:ascii="Calibri" w:hAnsi="Calibri"/>
                <w:color w:val="000000"/>
                <w:lang w:val="en-AU"/>
              </w:rPr>
              <w:t>Andrew Braddock</w:t>
            </w:r>
          </w:p>
        </w:tc>
        <w:tc>
          <w:tcPr>
            <w:tcW w:w="2261" w:type="dxa"/>
            <w:shd w:val="clear" w:color="auto" w:fill="auto"/>
          </w:tcPr>
          <w:p w14:paraId="01C2507C" w14:textId="0EDF1818" w:rsidR="00A71297" w:rsidRDefault="00A71297" w:rsidP="00A71297">
            <w:pPr>
              <w:ind w:right="-35"/>
              <w:rPr>
                <w:rFonts w:ascii="Calibri" w:hAnsi="Calibri"/>
                <w:color w:val="000000"/>
                <w:lang w:val="en-AU"/>
              </w:rPr>
            </w:pPr>
            <w:r>
              <w:rPr>
                <w:rFonts w:ascii="Calibri" w:hAnsi="Calibri"/>
                <w:color w:val="000000"/>
                <w:lang w:val="en-AU"/>
              </w:rPr>
              <w:t>Marisa Paterson</w:t>
            </w:r>
          </w:p>
        </w:tc>
      </w:tr>
      <w:tr w:rsidR="00A71297" w14:paraId="154EAD40" w14:textId="77777777" w:rsidTr="00A71297">
        <w:trPr>
          <w:trHeight w:hRule="exact" w:val="312"/>
        </w:trPr>
        <w:tc>
          <w:tcPr>
            <w:tcW w:w="2041" w:type="dxa"/>
            <w:shd w:val="clear" w:color="auto" w:fill="auto"/>
          </w:tcPr>
          <w:p w14:paraId="22A92904" w14:textId="2A57397C" w:rsidR="00A71297" w:rsidRDefault="00A71297" w:rsidP="00A71297">
            <w:pPr>
              <w:ind w:right="-35"/>
              <w:rPr>
                <w:rFonts w:ascii="Calibri" w:hAnsi="Calibri"/>
                <w:color w:val="000000"/>
                <w:lang w:val="en-AU"/>
              </w:rPr>
            </w:pPr>
            <w:r>
              <w:rPr>
                <w:rFonts w:ascii="Calibri" w:hAnsi="Calibri"/>
                <w:color w:val="000000"/>
                <w:lang w:val="en-AU"/>
              </w:rPr>
              <w:t>Jeremy Hanson</w:t>
            </w:r>
          </w:p>
        </w:tc>
        <w:tc>
          <w:tcPr>
            <w:tcW w:w="1492" w:type="dxa"/>
            <w:shd w:val="clear" w:color="auto" w:fill="auto"/>
          </w:tcPr>
          <w:p w14:paraId="4E97530C" w14:textId="77777777" w:rsidR="00A71297" w:rsidRDefault="00A71297" w:rsidP="00A71297">
            <w:pPr>
              <w:spacing w:before="120"/>
              <w:ind w:right="-35"/>
              <w:rPr>
                <w:rFonts w:ascii="Calibri" w:hAnsi="Calibri"/>
                <w:color w:val="000000"/>
                <w:lang w:val="en-AU"/>
              </w:rPr>
            </w:pPr>
          </w:p>
        </w:tc>
        <w:tc>
          <w:tcPr>
            <w:tcW w:w="425" w:type="dxa"/>
            <w:shd w:val="clear" w:color="auto" w:fill="auto"/>
          </w:tcPr>
          <w:p w14:paraId="1E59CFF9" w14:textId="77777777" w:rsidR="00A71297" w:rsidRDefault="00A71297" w:rsidP="00A71297">
            <w:pPr>
              <w:spacing w:before="120"/>
              <w:ind w:right="-35"/>
              <w:rPr>
                <w:rFonts w:ascii="Calibri" w:hAnsi="Calibri"/>
                <w:color w:val="000000"/>
                <w:lang w:val="en-AU"/>
              </w:rPr>
            </w:pPr>
          </w:p>
        </w:tc>
        <w:tc>
          <w:tcPr>
            <w:tcW w:w="2041" w:type="dxa"/>
            <w:shd w:val="clear" w:color="auto" w:fill="auto"/>
          </w:tcPr>
          <w:p w14:paraId="768C4A69" w14:textId="6F8C7B34" w:rsidR="00A71297" w:rsidRDefault="00A71297" w:rsidP="00A71297">
            <w:pPr>
              <w:ind w:right="-35"/>
              <w:rPr>
                <w:rFonts w:ascii="Calibri" w:hAnsi="Calibri"/>
                <w:color w:val="000000"/>
                <w:lang w:val="en-AU"/>
              </w:rPr>
            </w:pPr>
            <w:r>
              <w:rPr>
                <w:rFonts w:ascii="Calibri" w:hAnsi="Calibri"/>
                <w:color w:val="000000"/>
                <w:lang w:val="en-AU"/>
              </w:rPr>
              <w:t>Joy Burch</w:t>
            </w:r>
          </w:p>
        </w:tc>
        <w:tc>
          <w:tcPr>
            <w:tcW w:w="2261" w:type="dxa"/>
            <w:shd w:val="clear" w:color="auto" w:fill="auto"/>
          </w:tcPr>
          <w:p w14:paraId="7F0F9EDE" w14:textId="1FAC0FD0" w:rsidR="00A71297" w:rsidRDefault="00A71297" w:rsidP="00A71297">
            <w:pPr>
              <w:ind w:right="-35"/>
              <w:rPr>
                <w:rFonts w:ascii="Calibri" w:hAnsi="Calibri"/>
                <w:color w:val="000000"/>
                <w:lang w:val="en-AU"/>
              </w:rPr>
            </w:pPr>
            <w:r>
              <w:rPr>
                <w:rFonts w:ascii="Calibri" w:hAnsi="Calibri"/>
                <w:color w:val="000000"/>
                <w:lang w:val="en-AU"/>
              </w:rPr>
              <w:t>Michael Pettersson</w:t>
            </w:r>
          </w:p>
        </w:tc>
      </w:tr>
      <w:tr w:rsidR="00A71297" w14:paraId="51931F62" w14:textId="77777777" w:rsidTr="00A71297">
        <w:trPr>
          <w:trHeight w:hRule="exact" w:val="312"/>
        </w:trPr>
        <w:tc>
          <w:tcPr>
            <w:tcW w:w="2041" w:type="dxa"/>
            <w:shd w:val="clear" w:color="auto" w:fill="auto"/>
          </w:tcPr>
          <w:p w14:paraId="06593ACF" w14:textId="6F4506F6" w:rsidR="00A71297" w:rsidRDefault="00A71297" w:rsidP="00A71297">
            <w:pPr>
              <w:ind w:right="-35"/>
              <w:rPr>
                <w:rFonts w:ascii="Calibri" w:hAnsi="Calibri"/>
                <w:color w:val="000000"/>
                <w:lang w:val="en-AU"/>
              </w:rPr>
            </w:pPr>
            <w:r>
              <w:rPr>
                <w:rFonts w:ascii="Calibri" w:hAnsi="Calibri"/>
                <w:color w:val="000000"/>
                <w:lang w:val="en-AU"/>
              </w:rPr>
              <w:t>Elizabeth Kikkert</w:t>
            </w:r>
          </w:p>
        </w:tc>
        <w:tc>
          <w:tcPr>
            <w:tcW w:w="1492" w:type="dxa"/>
            <w:shd w:val="clear" w:color="auto" w:fill="auto"/>
          </w:tcPr>
          <w:p w14:paraId="2831C069" w14:textId="77777777" w:rsidR="00A71297" w:rsidRDefault="00A71297" w:rsidP="00A71297">
            <w:pPr>
              <w:spacing w:before="120"/>
              <w:ind w:right="-35"/>
              <w:rPr>
                <w:rFonts w:ascii="Calibri" w:hAnsi="Calibri"/>
                <w:color w:val="000000"/>
                <w:lang w:val="en-AU"/>
              </w:rPr>
            </w:pPr>
          </w:p>
        </w:tc>
        <w:tc>
          <w:tcPr>
            <w:tcW w:w="425" w:type="dxa"/>
            <w:shd w:val="clear" w:color="auto" w:fill="auto"/>
          </w:tcPr>
          <w:p w14:paraId="17AF523D" w14:textId="77777777" w:rsidR="00A71297" w:rsidRDefault="00A71297" w:rsidP="00A71297">
            <w:pPr>
              <w:spacing w:before="120"/>
              <w:ind w:right="-35"/>
              <w:rPr>
                <w:rFonts w:ascii="Calibri" w:hAnsi="Calibri"/>
                <w:color w:val="000000"/>
                <w:lang w:val="en-AU"/>
              </w:rPr>
            </w:pPr>
          </w:p>
        </w:tc>
        <w:tc>
          <w:tcPr>
            <w:tcW w:w="2041" w:type="dxa"/>
            <w:shd w:val="clear" w:color="auto" w:fill="auto"/>
          </w:tcPr>
          <w:p w14:paraId="3BF2BCB0" w14:textId="7B5F6E5D" w:rsidR="00A71297" w:rsidRDefault="00A71297" w:rsidP="00A71297">
            <w:pPr>
              <w:ind w:right="-35"/>
              <w:rPr>
                <w:rFonts w:ascii="Calibri" w:hAnsi="Calibri"/>
                <w:color w:val="000000"/>
                <w:lang w:val="en-AU"/>
              </w:rPr>
            </w:pPr>
            <w:r>
              <w:rPr>
                <w:rFonts w:ascii="Calibri" w:hAnsi="Calibri"/>
                <w:color w:val="000000"/>
                <w:lang w:val="en-AU"/>
              </w:rPr>
              <w:t>Tara Cheyne</w:t>
            </w:r>
          </w:p>
        </w:tc>
        <w:tc>
          <w:tcPr>
            <w:tcW w:w="2261" w:type="dxa"/>
            <w:shd w:val="clear" w:color="auto" w:fill="auto"/>
          </w:tcPr>
          <w:p w14:paraId="6A3D6D33" w14:textId="26E74FCB" w:rsidR="00A71297" w:rsidRDefault="00A71297" w:rsidP="00A71297">
            <w:pPr>
              <w:ind w:right="-35"/>
              <w:rPr>
                <w:rFonts w:ascii="Calibri" w:hAnsi="Calibri"/>
                <w:color w:val="000000"/>
                <w:lang w:val="en-AU"/>
              </w:rPr>
            </w:pPr>
            <w:r>
              <w:rPr>
                <w:rFonts w:ascii="Calibri" w:hAnsi="Calibri"/>
                <w:color w:val="000000"/>
                <w:lang w:val="en-AU"/>
              </w:rPr>
              <w:t>Shane Rattenbury</w:t>
            </w:r>
          </w:p>
        </w:tc>
      </w:tr>
      <w:tr w:rsidR="00A71297" w14:paraId="23AF00F4" w14:textId="77777777" w:rsidTr="00A71297">
        <w:trPr>
          <w:trHeight w:hRule="exact" w:val="312"/>
        </w:trPr>
        <w:tc>
          <w:tcPr>
            <w:tcW w:w="2041" w:type="dxa"/>
            <w:shd w:val="clear" w:color="auto" w:fill="auto"/>
          </w:tcPr>
          <w:p w14:paraId="1427D4FC" w14:textId="4628FF0E" w:rsidR="00A71297" w:rsidRDefault="00A71297" w:rsidP="00A71297">
            <w:pPr>
              <w:ind w:right="-35"/>
              <w:rPr>
                <w:rFonts w:ascii="Calibri" w:hAnsi="Calibri"/>
                <w:color w:val="000000"/>
                <w:lang w:val="en-AU"/>
              </w:rPr>
            </w:pPr>
            <w:r>
              <w:rPr>
                <w:rFonts w:ascii="Calibri" w:hAnsi="Calibri"/>
                <w:color w:val="000000"/>
                <w:lang w:val="en-AU"/>
              </w:rPr>
              <w:t>Nicole Lawder</w:t>
            </w:r>
          </w:p>
        </w:tc>
        <w:tc>
          <w:tcPr>
            <w:tcW w:w="1492" w:type="dxa"/>
            <w:shd w:val="clear" w:color="auto" w:fill="auto"/>
          </w:tcPr>
          <w:p w14:paraId="57228DFA" w14:textId="77777777" w:rsidR="00A71297" w:rsidRDefault="00A71297" w:rsidP="00A71297">
            <w:pPr>
              <w:spacing w:before="120"/>
              <w:ind w:right="-35"/>
              <w:rPr>
                <w:rFonts w:ascii="Calibri" w:hAnsi="Calibri"/>
                <w:color w:val="000000"/>
                <w:lang w:val="en-AU"/>
              </w:rPr>
            </w:pPr>
          </w:p>
        </w:tc>
        <w:tc>
          <w:tcPr>
            <w:tcW w:w="425" w:type="dxa"/>
            <w:shd w:val="clear" w:color="auto" w:fill="auto"/>
          </w:tcPr>
          <w:p w14:paraId="63ADA621" w14:textId="77777777" w:rsidR="00A71297" w:rsidRDefault="00A71297" w:rsidP="00A71297">
            <w:pPr>
              <w:spacing w:before="120"/>
              <w:ind w:right="-35"/>
              <w:rPr>
                <w:rFonts w:ascii="Calibri" w:hAnsi="Calibri"/>
                <w:color w:val="000000"/>
                <w:lang w:val="en-AU"/>
              </w:rPr>
            </w:pPr>
          </w:p>
        </w:tc>
        <w:tc>
          <w:tcPr>
            <w:tcW w:w="2041" w:type="dxa"/>
            <w:shd w:val="clear" w:color="auto" w:fill="auto"/>
          </w:tcPr>
          <w:p w14:paraId="17CB38ED" w14:textId="1719E0BF" w:rsidR="00A71297" w:rsidRDefault="00A71297" w:rsidP="00A71297">
            <w:pPr>
              <w:ind w:right="-35"/>
              <w:rPr>
                <w:rFonts w:ascii="Calibri" w:hAnsi="Calibri"/>
                <w:color w:val="000000"/>
                <w:lang w:val="en-AU"/>
              </w:rPr>
            </w:pPr>
            <w:r>
              <w:rPr>
                <w:rFonts w:ascii="Calibri" w:hAnsi="Calibri"/>
                <w:color w:val="000000"/>
                <w:lang w:val="en-AU"/>
              </w:rPr>
              <w:t>Jo Clay</w:t>
            </w:r>
          </w:p>
        </w:tc>
        <w:tc>
          <w:tcPr>
            <w:tcW w:w="2261" w:type="dxa"/>
            <w:shd w:val="clear" w:color="auto" w:fill="auto"/>
          </w:tcPr>
          <w:p w14:paraId="6A539604" w14:textId="12ECDF30" w:rsidR="00A71297" w:rsidRDefault="00A71297" w:rsidP="00A71297">
            <w:pPr>
              <w:ind w:right="-35"/>
              <w:rPr>
                <w:rFonts w:ascii="Calibri" w:hAnsi="Calibri"/>
                <w:color w:val="000000"/>
                <w:lang w:val="en-AU"/>
              </w:rPr>
            </w:pPr>
            <w:r>
              <w:rPr>
                <w:rFonts w:ascii="Calibri" w:hAnsi="Calibri"/>
                <w:color w:val="000000"/>
                <w:lang w:val="en-AU"/>
              </w:rPr>
              <w:t>Chris Steel</w:t>
            </w:r>
          </w:p>
        </w:tc>
      </w:tr>
      <w:tr w:rsidR="00A71297" w14:paraId="67DD68D9" w14:textId="77777777" w:rsidTr="00A71297">
        <w:trPr>
          <w:trHeight w:hRule="exact" w:val="312"/>
        </w:trPr>
        <w:tc>
          <w:tcPr>
            <w:tcW w:w="2041" w:type="dxa"/>
            <w:shd w:val="clear" w:color="auto" w:fill="auto"/>
          </w:tcPr>
          <w:p w14:paraId="0BC460E4" w14:textId="2DCDA74F" w:rsidR="00A71297" w:rsidRDefault="00A71297" w:rsidP="00A71297">
            <w:pPr>
              <w:ind w:right="-35"/>
              <w:rPr>
                <w:rFonts w:ascii="Calibri" w:hAnsi="Calibri"/>
                <w:color w:val="000000"/>
                <w:lang w:val="en-AU"/>
              </w:rPr>
            </w:pPr>
            <w:r>
              <w:rPr>
                <w:rFonts w:ascii="Calibri" w:hAnsi="Calibri"/>
                <w:color w:val="000000"/>
                <w:lang w:val="en-AU"/>
              </w:rPr>
              <w:t>Elizabeth Lee</w:t>
            </w:r>
          </w:p>
        </w:tc>
        <w:tc>
          <w:tcPr>
            <w:tcW w:w="1492" w:type="dxa"/>
            <w:shd w:val="clear" w:color="auto" w:fill="auto"/>
          </w:tcPr>
          <w:p w14:paraId="07C5D2EA" w14:textId="77777777" w:rsidR="00A71297" w:rsidRDefault="00A71297" w:rsidP="00A71297">
            <w:pPr>
              <w:spacing w:before="120"/>
              <w:ind w:right="-35"/>
              <w:rPr>
                <w:rFonts w:ascii="Calibri" w:hAnsi="Calibri"/>
                <w:color w:val="000000"/>
                <w:lang w:val="en-AU"/>
              </w:rPr>
            </w:pPr>
          </w:p>
        </w:tc>
        <w:tc>
          <w:tcPr>
            <w:tcW w:w="425" w:type="dxa"/>
            <w:shd w:val="clear" w:color="auto" w:fill="auto"/>
          </w:tcPr>
          <w:p w14:paraId="4B390471" w14:textId="77777777" w:rsidR="00A71297" w:rsidRDefault="00A71297" w:rsidP="00A71297">
            <w:pPr>
              <w:spacing w:before="120"/>
              <w:ind w:right="-35"/>
              <w:rPr>
                <w:rFonts w:ascii="Calibri" w:hAnsi="Calibri"/>
                <w:color w:val="000000"/>
                <w:lang w:val="en-AU"/>
              </w:rPr>
            </w:pPr>
          </w:p>
        </w:tc>
        <w:tc>
          <w:tcPr>
            <w:tcW w:w="2041" w:type="dxa"/>
            <w:shd w:val="clear" w:color="auto" w:fill="auto"/>
          </w:tcPr>
          <w:p w14:paraId="656C4E0C" w14:textId="56CFB5B5" w:rsidR="00A71297" w:rsidRDefault="00A71297" w:rsidP="00A71297">
            <w:pPr>
              <w:ind w:right="-35"/>
              <w:rPr>
                <w:rFonts w:ascii="Calibri" w:hAnsi="Calibri"/>
                <w:color w:val="000000"/>
                <w:lang w:val="en-AU"/>
              </w:rPr>
            </w:pPr>
            <w:r>
              <w:rPr>
                <w:rFonts w:ascii="Calibri" w:hAnsi="Calibri"/>
                <w:color w:val="000000"/>
                <w:lang w:val="en-AU"/>
              </w:rPr>
              <w:t>Emma Davidson</w:t>
            </w:r>
          </w:p>
        </w:tc>
        <w:tc>
          <w:tcPr>
            <w:tcW w:w="2261" w:type="dxa"/>
            <w:shd w:val="clear" w:color="auto" w:fill="auto"/>
          </w:tcPr>
          <w:p w14:paraId="06FB0AE3" w14:textId="243AF002" w:rsidR="00A71297" w:rsidRDefault="00A71297" w:rsidP="00A71297">
            <w:pPr>
              <w:ind w:right="-35"/>
              <w:rPr>
                <w:rFonts w:ascii="Calibri" w:hAnsi="Calibri"/>
                <w:color w:val="000000"/>
                <w:lang w:val="en-AU"/>
              </w:rPr>
            </w:pPr>
            <w:r>
              <w:rPr>
                <w:rFonts w:ascii="Calibri" w:hAnsi="Calibri"/>
                <w:color w:val="000000"/>
                <w:lang w:val="en-AU"/>
              </w:rPr>
              <w:t>Rachel Stephen-Smith</w:t>
            </w:r>
          </w:p>
        </w:tc>
      </w:tr>
      <w:tr w:rsidR="00A71297" w14:paraId="1CDAFF98" w14:textId="77777777" w:rsidTr="00A71297">
        <w:trPr>
          <w:trHeight w:hRule="exact" w:val="312"/>
        </w:trPr>
        <w:tc>
          <w:tcPr>
            <w:tcW w:w="2041" w:type="dxa"/>
            <w:shd w:val="clear" w:color="auto" w:fill="auto"/>
          </w:tcPr>
          <w:p w14:paraId="340C4A7D" w14:textId="459858C4" w:rsidR="00A71297" w:rsidRDefault="00A71297" w:rsidP="00A71297">
            <w:pPr>
              <w:ind w:right="-35"/>
              <w:rPr>
                <w:rFonts w:ascii="Calibri" w:hAnsi="Calibri"/>
                <w:color w:val="000000"/>
                <w:lang w:val="en-AU"/>
              </w:rPr>
            </w:pPr>
            <w:r>
              <w:rPr>
                <w:rFonts w:ascii="Calibri" w:hAnsi="Calibri"/>
                <w:color w:val="000000"/>
                <w:lang w:val="en-AU"/>
              </w:rPr>
              <w:t>James Milligan</w:t>
            </w:r>
          </w:p>
        </w:tc>
        <w:tc>
          <w:tcPr>
            <w:tcW w:w="1492" w:type="dxa"/>
            <w:shd w:val="clear" w:color="auto" w:fill="auto"/>
          </w:tcPr>
          <w:p w14:paraId="56926856" w14:textId="77777777" w:rsidR="00A71297" w:rsidRDefault="00A71297" w:rsidP="00A71297">
            <w:pPr>
              <w:spacing w:before="120"/>
              <w:ind w:right="-35"/>
              <w:rPr>
                <w:rFonts w:ascii="Calibri" w:hAnsi="Calibri"/>
                <w:color w:val="000000"/>
                <w:lang w:val="en-AU"/>
              </w:rPr>
            </w:pPr>
          </w:p>
        </w:tc>
        <w:tc>
          <w:tcPr>
            <w:tcW w:w="425" w:type="dxa"/>
            <w:shd w:val="clear" w:color="auto" w:fill="auto"/>
          </w:tcPr>
          <w:p w14:paraId="49B99DA8" w14:textId="77777777" w:rsidR="00A71297" w:rsidRDefault="00A71297" w:rsidP="00A71297">
            <w:pPr>
              <w:spacing w:before="120"/>
              <w:ind w:right="-35"/>
              <w:rPr>
                <w:rFonts w:ascii="Calibri" w:hAnsi="Calibri"/>
                <w:color w:val="000000"/>
                <w:lang w:val="en-AU"/>
              </w:rPr>
            </w:pPr>
          </w:p>
        </w:tc>
        <w:tc>
          <w:tcPr>
            <w:tcW w:w="2041" w:type="dxa"/>
            <w:shd w:val="clear" w:color="auto" w:fill="auto"/>
          </w:tcPr>
          <w:p w14:paraId="70E21DE1" w14:textId="797AD50A" w:rsidR="00A71297" w:rsidRDefault="00A71297" w:rsidP="00A71297">
            <w:pPr>
              <w:ind w:right="-35"/>
              <w:rPr>
                <w:rFonts w:ascii="Calibri" w:hAnsi="Calibri"/>
                <w:color w:val="000000"/>
                <w:lang w:val="en-AU"/>
              </w:rPr>
            </w:pPr>
            <w:r>
              <w:rPr>
                <w:rFonts w:ascii="Calibri" w:hAnsi="Calibri"/>
                <w:color w:val="000000"/>
                <w:lang w:val="en-AU"/>
              </w:rPr>
              <w:t>Mick Gentleman</w:t>
            </w:r>
          </w:p>
        </w:tc>
        <w:tc>
          <w:tcPr>
            <w:tcW w:w="2261" w:type="dxa"/>
            <w:shd w:val="clear" w:color="auto" w:fill="auto"/>
          </w:tcPr>
          <w:p w14:paraId="2DA13780" w14:textId="04163FB7" w:rsidR="00A71297" w:rsidRDefault="00A71297" w:rsidP="00A71297">
            <w:pPr>
              <w:ind w:right="-35"/>
              <w:rPr>
                <w:rFonts w:ascii="Calibri" w:hAnsi="Calibri"/>
                <w:color w:val="000000"/>
                <w:lang w:val="en-AU"/>
              </w:rPr>
            </w:pPr>
            <w:r>
              <w:rPr>
                <w:rFonts w:ascii="Calibri" w:hAnsi="Calibri"/>
                <w:color w:val="000000"/>
                <w:lang w:val="en-AU"/>
              </w:rPr>
              <w:t>Rebecca Vassarotti</w:t>
            </w:r>
          </w:p>
        </w:tc>
      </w:tr>
      <w:tr w:rsidR="00A71297" w14:paraId="76128404" w14:textId="77777777" w:rsidTr="00A71297">
        <w:trPr>
          <w:trHeight w:hRule="exact" w:val="312"/>
        </w:trPr>
        <w:tc>
          <w:tcPr>
            <w:tcW w:w="2041" w:type="dxa"/>
            <w:shd w:val="clear" w:color="auto" w:fill="auto"/>
          </w:tcPr>
          <w:p w14:paraId="188C38BF" w14:textId="00923398" w:rsidR="00A71297" w:rsidRDefault="00A71297" w:rsidP="00A71297">
            <w:pPr>
              <w:ind w:right="-35"/>
              <w:rPr>
                <w:rFonts w:ascii="Calibri" w:hAnsi="Calibri"/>
                <w:color w:val="000000"/>
                <w:lang w:val="en-AU"/>
              </w:rPr>
            </w:pPr>
            <w:r>
              <w:rPr>
                <w:rFonts w:ascii="Calibri" w:hAnsi="Calibri"/>
                <w:color w:val="000000"/>
                <w:lang w:val="en-AU"/>
              </w:rPr>
              <w:t>Mark Parton</w:t>
            </w:r>
          </w:p>
        </w:tc>
        <w:tc>
          <w:tcPr>
            <w:tcW w:w="1492" w:type="dxa"/>
            <w:shd w:val="clear" w:color="auto" w:fill="auto"/>
          </w:tcPr>
          <w:p w14:paraId="5669B8A6" w14:textId="77777777" w:rsidR="00A71297" w:rsidRDefault="00A71297" w:rsidP="00A71297">
            <w:pPr>
              <w:spacing w:before="120"/>
              <w:ind w:right="-35"/>
              <w:rPr>
                <w:rFonts w:ascii="Calibri" w:hAnsi="Calibri"/>
                <w:color w:val="000000"/>
                <w:lang w:val="en-AU"/>
              </w:rPr>
            </w:pPr>
          </w:p>
        </w:tc>
        <w:tc>
          <w:tcPr>
            <w:tcW w:w="425" w:type="dxa"/>
            <w:shd w:val="clear" w:color="auto" w:fill="auto"/>
          </w:tcPr>
          <w:p w14:paraId="30DD9A2A" w14:textId="77777777" w:rsidR="00A71297" w:rsidRDefault="00A71297" w:rsidP="00A71297">
            <w:pPr>
              <w:spacing w:before="120"/>
              <w:ind w:right="-35"/>
              <w:rPr>
                <w:rFonts w:ascii="Calibri" w:hAnsi="Calibri"/>
                <w:color w:val="000000"/>
                <w:lang w:val="en-AU"/>
              </w:rPr>
            </w:pPr>
          </w:p>
        </w:tc>
        <w:tc>
          <w:tcPr>
            <w:tcW w:w="2041" w:type="dxa"/>
            <w:shd w:val="clear" w:color="auto" w:fill="auto"/>
          </w:tcPr>
          <w:p w14:paraId="406FF947" w14:textId="784BDD3C" w:rsidR="00A71297" w:rsidRDefault="00A71297" w:rsidP="00A71297">
            <w:pPr>
              <w:ind w:right="-35"/>
              <w:rPr>
                <w:rFonts w:ascii="Calibri" w:hAnsi="Calibri"/>
                <w:color w:val="000000"/>
                <w:lang w:val="en-AU"/>
              </w:rPr>
            </w:pPr>
            <w:r>
              <w:rPr>
                <w:rFonts w:ascii="Calibri" w:hAnsi="Calibri"/>
                <w:color w:val="000000"/>
                <w:lang w:val="en-AU"/>
              </w:rPr>
              <w:t>Laura Nuttall</w:t>
            </w:r>
          </w:p>
        </w:tc>
        <w:tc>
          <w:tcPr>
            <w:tcW w:w="2261" w:type="dxa"/>
            <w:shd w:val="clear" w:color="auto" w:fill="auto"/>
          </w:tcPr>
          <w:p w14:paraId="22BADF3A" w14:textId="77777777" w:rsidR="00A71297" w:rsidRDefault="00A71297" w:rsidP="00A71297">
            <w:pPr>
              <w:spacing w:before="120"/>
              <w:ind w:right="-35"/>
              <w:rPr>
                <w:rFonts w:ascii="Calibri" w:hAnsi="Calibri"/>
                <w:color w:val="000000"/>
                <w:lang w:val="en-AU"/>
              </w:rPr>
            </w:pPr>
          </w:p>
        </w:tc>
      </w:tr>
    </w:tbl>
    <w:p w14:paraId="12926913" w14:textId="6D3EB0E4" w:rsidR="00A71297" w:rsidRDefault="00A71297" w:rsidP="006979F4">
      <w:pPr>
        <w:spacing w:before="100"/>
        <w:ind w:left="720" w:right="-35"/>
        <w:rPr>
          <w:rFonts w:ascii="Calibri" w:hAnsi="Calibri"/>
          <w:color w:val="000000"/>
          <w:lang w:val="en-AU"/>
        </w:rPr>
      </w:pPr>
      <w:r>
        <w:rPr>
          <w:rFonts w:ascii="Calibri" w:hAnsi="Calibri"/>
          <w:color w:val="000000"/>
          <w:lang w:val="en-AU"/>
        </w:rPr>
        <w:t>And so it was negatived.</w:t>
      </w:r>
    </w:p>
    <w:p w14:paraId="651B5388" w14:textId="77777777" w:rsidR="00A71297" w:rsidRDefault="00A71297" w:rsidP="006979F4">
      <w:pPr>
        <w:spacing w:before="100"/>
        <w:ind w:left="720"/>
        <w:rPr>
          <w:rFonts w:ascii="Calibri" w:hAnsi="Calibri"/>
          <w:color w:val="000000"/>
          <w:lang w:val="en-AU"/>
        </w:rPr>
      </w:pPr>
      <w:r>
        <w:rPr>
          <w:rFonts w:ascii="Calibri" w:hAnsi="Calibri"/>
          <w:color w:val="000000"/>
          <w:lang w:val="en-AU"/>
        </w:rPr>
        <w:lastRenderedPageBreak/>
        <w:t>Mr Steel’s amendment agreed to.</w:t>
      </w:r>
    </w:p>
    <w:p w14:paraId="659BBA80" w14:textId="3F7DDDEC" w:rsidR="00E0189D" w:rsidRDefault="00E0189D" w:rsidP="006979F4">
      <w:pPr>
        <w:spacing w:before="100"/>
        <w:ind w:left="720"/>
        <w:rPr>
          <w:rFonts w:ascii="Calibri" w:hAnsi="Calibri"/>
          <w:color w:val="000000"/>
          <w:lang w:val="en-AU"/>
        </w:rPr>
      </w:pPr>
      <w:r>
        <w:rPr>
          <w:rFonts w:ascii="Calibri" w:hAnsi="Calibri"/>
          <w:color w:val="000000"/>
          <w:lang w:val="en-AU"/>
        </w:rPr>
        <w:t>Debate continued.</w:t>
      </w:r>
    </w:p>
    <w:p w14:paraId="0FABA0B5" w14:textId="77777777" w:rsidR="00A71297" w:rsidRDefault="00E9792E" w:rsidP="006979F4">
      <w:pPr>
        <w:spacing w:before="100"/>
        <w:ind w:left="720"/>
        <w:rPr>
          <w:rFonts w:ascii="Calibri" w:hAnsi="Calibri"/>
          <w:color w:val="000000"/>
          <w:lang w:val="en-AU"/>
        </w:rPr>
      </w:pPr>
      <w:r w:rsidRPr="00E9792E">
        <w:rPr>
          <w:rFonts w:ascii="Calibri" w:hAnsi="Calibri"/>
          <w:color w:val="000000"/>
          <w:lang w:val="en-AU"/>
        </w:rPr>
        <w:t>Question—</w:t>
      </w:r>
      <w:r w:rsidR="00A71297">
        <w:rPr>
          <w:rFonts w:ascii="Calibri" w:hAnsi="Calibri"/>
          <w:color w:val="000000"/>
          <w:lang w:val="en-AU"/>
        </w:rPr>
        <w:t>That the motion, as amended, viz:</w:t>
      </w:r>
    </w:p>
    <w:p w14:paraId="26C2421B" w14:textId="2CCEA3C2" w:rsidR="00A71297" w:rsidRDefault="00ED531D" w:rsidP="006979F4">
      <w:pPr>
        <w:spacing w:before="100"/>
        <w:ind w:left="720"/>
        <w:rPr>
          <w:rFonts w:ascii="Calibri" w:hAnsi="Calibri"/>
          <w:color w:val="000000"/>
          <w:lang w:val="en-AU"/>
        </w:rPr>
      </w:pPr>
      <w:r>
        <w:rPr>
          <w:rFonts w:ascii="Calibri" w:hAnsi="Calibri"/>
          <w:color w:val="000000"/>
          <w:lang w:val="en-AU"/>
        </w:rPr>
        <w:t>“</w:t>
      </w:r>
      <w:r w:rsidR="00A71297">
        <w:rPr>
          <w:rFonts w:ascii="Calibri" w:hAnsi="Calibri"/>
          <w:color w:val="000000"/>
          <w:lang w:val="en-AU"/>
        </w:rPr>
        <w:t>That this Assembly:</w:t>
      </w:r>
    </w:p>
    <w:p w14:paraId="63DD5C23" w14:textId="2C3E9A3B" w:rsidR="00A71297" w:rsidRPr="00A71297" w:rsidRDefault="00A71297" w:rsidP="006979F4">
      <w:pPr>
        <w:pStyle w:val="DPSEntryIndents"/>
        <w:numPr>
          <w:ilvl w:val="0"/>
          <w:numId w:val="27"/>
        </w:numPr>
        <w:spacing w:before="100"/>
        <w:rPr>
          <w:color w:val="000000"/>
        </w:rPr>
      </w:pPr>
      <w:r w:rsidRPr="00BD7CE6">
        <w:rPr>
          <w:lang w:eastAsia="en-US"/>
        </w:rPr>
        <w:t>notes</w:t>
      </w:r>
      <w:r w:rsidRPr="00A71297">
        <w:rPr>
          <w:color w:val="000000"/>
        </w:rPr>
        <w:t>:</w:t>
      </w:r>
    </w:p>
    <w:p w14:paraId="3E249FA4" w14:textId="75B1D8F1" w:rsidR="00A71297" w:rsidRPr="00BD7CE6" w:rsidRDefault="00A71297" w:rsidP="006979F4">
      <w:pPr>
        <w:tabs>
          <w:tab w:val="left" w:pos="567"/>
        </w:tabs>
        <w:spacing w:before="100"/>
        <w:ind w:left="1910" w:hanging="544"/>
        <w:rPr>
          <w:rFonts w:ascii="Calibri" w:hAnsi="Calibri"/>
          <w:lang w:val="en-AU" w:eastAsia="en-US"/>
        </w:rPr>
      </w:pPr>
      <w:r w:rsidRPr="00BD7CE6">
        <w:rPr>
          <w:rFonts w:ascii="Calibri" w:hAnsi="Calibri"/>
          <w:lang w:val="en-AU" w:eastAsia="en-US"/>
        </w:rPr>
        <w:t>(a)</w:t>
      </w:r>
      <w:r w:rsidRPr="00BD7CE6">
        <w:rPr>
          <w:rFonts w:ascii="Calibri" w:hAnsi="Calibri"/>
          <w:lang w:val="en-AU" w:eastAsia="en-US"/>
        </w:rPr>
        <w:tab/>
        <w:t xml:space="preserve">the ACT Government has been upfront and transparent with the community on the costs associated with </w:t>
      </w:r>
      <w:r w:rsidR="00A56983" w:rsidRPr="00BD7CE6">
        <w:rPr>
          <w:rFonts w:ascii="Calibri" w:hAnsi="Calibri"/>
          <w:lang w:val="en-AU" w:eastAsia="en-US"/>
        </w:rPr>
        <w:t>light rail</w:t>
      </w:r>
      <w:r w:rsidRPr="00BD7CE6">
        <w:rPr>
          <w:rFonts w:ascii="Calibri" w:hAnsi="Calibri"/>
          <w:lang w:val="en-AU" w:eastAsia="en-US"/>
        </w:rPr>
        <w:t>, and has continuously committed to publishing light rail costs once contracts are signed and the procurement is finalised, to ensure the Territory is in the best position to achieve value for money;</w:t>
      </w:r>
    </w:p>
    <w:p w14:paraId="1E0D2E8C" w14:textId="77777777" w:rsidR="00A71297" w:rsidRPr="00BD7CE6" w:rsidRDefault="00A71297" w:rsidP="006979F4">
      <w:pPr>
        <w:tabs>
          <w:tab w:val="left" w:pos="567"/>
        </w:tabs>
        <w:spacing w:before="100"/>
        <w:ind w:left="1910" w:hanging="544"/>
        <w:rPr>
          <w:rFonts w:ascii="Calibri" w:hAnsi="Calibri"/>
          <w:lang w:val="en-AU" w:eastAsia="en-US"/>
        </w:rPr>
      </w:pPr>
      <w:r w:rsidRPr="00BD7CE6">
        <w:rPr>
          <w:rFonts w:ascii="Calibri" w:hAnsi="Calibri"/>
          <w:lang w:val="en-AU" w:eastAsia="en-US"/>
        </w:rPr>
        <w:t>(b)</w:t>
      </w:r>
      <w:r w:rsidRPr="00BD7CE6">
        <w:rPr>
          <w:rFonts w:ascii="Calibri" w:hAnsi="Calibri"/>
          <w:lang w:val="en-AU" w:eastAsia="en-US"/>
        </w:rPr>
        <w:tab/>
        <w:t>the ACT Government has published all executed contracts associated with the delivery of light rail on the ACT Contracts Register</w:t>
      </w:r>
      <w:r>
        <w:rPr>
          <w:rFonts w:ascii="Calibri" w:hAnsi="Calibri"/>
          <w:lang w:val="en-AU" w:eastAsia="en-US"/>
        </w:rPr>
        <w:t>;</w:t>
      </w:r>
    </w:p>
    <w:p w14:paraId="7ABF6DC6" w14:textId="77777777" w:rsidR="00A71297" w:rsidRPr="00BD7CE6" w:rsidRDefault="00A71297" w:rsidP="006979F4">
      <w:pPr>
        <w:tabs>
          <w:tab w:val="left" w:pos="567"/>
        </w:tabs>
        <w:spacing w:before="100"/>
        <w:ind w:left="1910" w:hanging="544"/>
        <w:rPr>
          <w:rFonts w:ascii="Calibri" w:hAnsi="Calibri"/>
          <w:lang w:val="en-AU" w:eastAsia="en-US"/>
        </w:rPr>
      </w:pPr>
      <w:r w:rsidRPr="00BD7CE6">
        <w:rPr>
          <w:rFonts w:ascii="Calibri" w:hAnsi="Calibri"/>
          <w:lang w:val="en-AU" w:eastAsia="en-US"/>
        </w:rPr>
        <w:t>(c)</w:t>
      </w:r>
      <w:r w:rsidRPr="00BD7CE6">
        <w:rPr>
          <w:rFonts w:ascii="Calibri" w:hAnsi="Calibri"/>
          <w:lang w:val="en-AU" w:eastAsia="en-US"/>
        </w:rPr>
        <w:tab/>
        <w:t>on 7 December 2023, the ACT Government announced the major works contract for the delivery of Light Rail Stage 2A had been signed, and the contracts were published on 10 January 2024. The delivery phase cost for the project is $575.3 million</w:t>
      </w:r>
      <w:r>
        <w:rPr>
          <w:rFonts w:ascii="Calibri" w:hAnsi="Calibri"/>
          <w:lang w:val="en-AU" w:eastAsia="en-US"/>
        </w:rPr>
        <w:t>;</w:t>
      </w:r>
    </w:p>
    <w:p w14:paraId="1CE3389F" w14:textId="77777777" w:rsidR="00A71297" w:rsidRPr="00BD7CE6" w:rsidRDefault="00A71297" w:rsidP="006979F4">
      <w:pPr>
        <w:tabs>
          <w:tab w:val="left" w:pos="567"/>
        </w:tabs>
        <w:spacing w:before="100"/>
        <w:ind w:left="1910" w:hanging="544"/>
        <w:rPr>
          <w:rFonts w:ascii="Calibri" w:hAnsi="Calibri"/>
          <w:lang w:val="en-AU" w:eastAsia="en-US"/>
        </w:rPr>
      </w:pPr>
      <w:r w:rsidRPr="00BD7CE6">
        <w:rPr>
          <w:rFonts w:ascii="Calibri" w:hAnsi="Calibri"/>
          <w:lang w:val="en-AU" w:eastAsia="en-US"/>
        </w:rPr>
        <w:t>(d)</w:t>
      </w:r>
      <w:r w:rsidRPr="00BD7CE6">
        <w:rPr>
          <w:rFonts w:ascii="Calibri" w:hAnsi="Calibri"/>
          <w:lang w:val="en-AU" w:eastAsia="en-US"/>
        </w:rPr>
        <w:tab/>
        <w:t>on 9 August 2022, the ACT Government announced a contract had been signed for five new light rail vehicles, retrofitting batteries on the existing fleet, and expanding the light rail depot, and the contract was published on 9 August 2022. The delivery phase cost for this contract is $129.6 million</w:t>
      </w:r>
      <w:r>
        <w:rPr>
          <w:rFonts w:ascii="Calibri" w:hAnsi="Calibri"/>
          <w:lang w:val="en-AU" w:eastAsia="en-US"/>
        </w:rPr>
        <w:t>;</w:t>
      </w:r>
    </w:p>
    <w:p w14:paraId="53FFF09F" w14:textId="230DE300" w:rsidR="00A71297" w:rsidRPr="00BD7CE6" w:rsidRDefault="00A71297" w:rsidP="006979F4">
      <w:pPr>
        <w:tabs>
          <w:tab w:val="left" w:pos="567"/>
        </w:tabs>
        <w:spacing w:before="100"/>
        <w:ind w:left="1910" w:hanging="544"/>
        <w:rPr>
          <w:rFonts w:ascii="Calibri" w:hAnsi="Calibri"/>
          <w:lang w:val="en-AU" w:eastAsia="en-US"/>
        </w:rPr>
      </w:pPr>
      <w:r w:rsidRPr="00BD7CE6">
        <w:rPr>
          <w:rFonts w:ascii="Calibri" w:hAnsi="Calibri"/>
          <w:lang w:val="en-AU" w:eastAsia="en-US"/>
        </w:rPr>
        <w:t>(e)</w:t>
      </w:r>
      <w:r w:rsidRPr="00BD7CE6">
        <w:rPr>
          <w:rFonts w:ascii="Calibri" w:hAnsi="Calibri"/>
          <w:lang w:val="en-AU" w:eastAsia="en-US"/>
        </w:rPr>
        <w:tab/>
        <w:t xml:space="preserve">on 1 July 2022, the ACT Government announced a contract had been signed for the </w:t>
      </w:r>
      <w:r w:rsidR="00A56983">
        <w:rPr>
          <w:rFonts w:ascii="Calibri" w:hAnsi="Calibri"/>
          <w:lang w:val="en-AU" w:eastAsia="en-US"/>
        </w:rPr>
        <w:t>r</w:t>
      </w:r>
      <w:r w:rsidRPr="00BD7CE6">
        <w:rPr>
          <w:rFonts w:ascii="Calibri" w:hAnsi="Calibri"/>
          <w:lang w:val="en-AU" w:eastAsia="en-US"/>
        </w:rPr>
        <w:t>aising of London Circuit, which provides substantial city improvements and enables light rail, and the contract was published on 21 July 2022. The delivery phase cost for this project is $81.7 million</w:t>
      </w:r>
      <w:r>
        <w:rPr>
          <w:rFonts w:ascii="Calibri" w:hAnsi="Calibri"/>
          <w:lang w:val="en-AU" w:eastAsia="en-US"/>
        </w:rPr>
        <w:t>; and</w:t>
      </w:r>
    </w:p>
    <w:p w14:paraId="1CBEDAD5" w14:textId="1CDFDBB2" w:rsidR="00A71297" w:rsidRPr="00BD7CE6" w:rsidRDefault="00A71297" w:rsidP="00A71297">
      <w:pPr>
        <w:tabs>
          <w:tab w:val="left" w:pos="567"/>
        </w:tabs>
        <w:spacing w:before="120"/>
        <w:ind w:left="1910" w:hanging="544"/>
        <w:rPr>
          <w:rFonts w:ascii="Calibri" w:hAnsi="Calibri"/>
          <w:lang w:val="en-AU" w:eastAsia="en-US"/>
        </w:rPr>
      </w:pPr>
      <w:r w:rsidRPr="00BD7CE6">
        <w:rPr>
          <w:rFonts w:ascii="Calibri" w:hAnsi="Calibri"/>
          <w:lang w:val="en-AU" w:eastAsia="en-US"/>
        </w:rPr>
        <w:t>(f)</w:t>
      </w:r>
      <w:r w:rsidRPr="00BD7CE6">
        <w:rPr>
          <w:rFonts w:ascii="Calibri" w:hAnsi="Calibri"/>
          <w:lang w:val="en-AU" w:eastAsia="en-US"/>
        </w:rPr>
        <w:tab/>
        <w:t>Commonwealth Government announced an additional $125 million in funding for Light Rail Stage 2</w:t>
      </w:r>
      <w:r w:rsidR="00A56983">
        <w:rPr>
          <w:rFonts w:ascii="Calibri" w:hAnsi="Calibri"/>
          <w:lang w:val="en-AU" w:eastAsia="en-US"/>
        </w:rPr>
        <w:t>A</w:t>
      </w:r>
      <w:r w:rsidRPr="00BD7CE6">
        <w:rPr>
          <w:rFonts w:ascii="Calibri" w:hAnsi="Calibri"/>
          <w:lang w:val="en-AU" w:eastAsia="en-US"/>
        </w:rPr>
        <w:t xml:space="preserve"> as part of the 2024-25 MYEFO Budget to maintain the 50 per cent joint funding contribution. This brings the total </w:t>
      </w:r>
      <w:r w:rsidRPr="002E1195">
        <w:rPr>
          <w:rFonts w:ascii="Calibri" w:hAnsi="Calibri"/>
          <w:spacing w:val="-2"/>
          <w:lang w:val="en-AU" w:eastAsia="en-US"/>
        </w:rPr>
        <w:t>committed Commonwealth funding for Light Rail Stage 2</w:t>
      </w:r>
      <w:r w:rsidR="002E1195" w:rsidRPr="002E1195">
        <w:rPr>
          <w:rFonts w:ascii="Calibri" w:hAnsi="Calibri"/>
          <w:spacing w:val="-2"/>
          <w:lang w:val="en-AU" w:eastAsia="en-US"/>
        </w:rPr>
        <w:t>A</w:t>
      </w:r>
      <w:r w:rsidRPr="002E1195">
        <w:rPr>
          <w:rFonts w:ascii="Calibri" w:hAnsi="Calibri"/>
          <w:spacing w:val="-2"/>
          <w:lang w:val="en-AU" w:eastAsia="en-US"/>
        </w:rPr>
        <w:t xml:space="preserve"> to $343.9 million;</w:t>
      </w:r>
      <w:r w:rsidRPr="00BD7CE6">
        <w:rPr>
          <w:rFonts w:ascii="Calibri" w:hAnsi="Calibri"/>
          <w:lang w:val="en-AU" w:eastAsia="en-US"/>
        </w:rPr>
        <w:t xml:space="preserve"> </w:t>
      </w:r>
    </w:p>
    <w:p w14:paraId="60DDD367" w14:textId="77777777" w:rsidR="00A71297" w:rsidRPr="00BD7CE6" w:rsidRDefault="00A71297" w:rsidP="00A71297">
      <w:pPr>
        <w:pStyle w:val="DPSEntryIndents"/>
        <w:rPr>
          <w:color w:val="000000"/>
        </w:rPr>
      </w:pPr>
      <w:r w:rsidRPr="00BD7CE6">
        <w:rPr>
          <w:lang w:eastAsia="en-US"/>
        </w:rPr>
        <w:t>further</w:t>
      </w:r>
      <w:r w:rsidRPr="00BD7CE6">
        <w:rPr>
          <w:color w:val="000000"/>
        </w:rPr>
        <w:t xml:space="preserve"> notes: </w:t>
      </w:r>
    </w:p>
    <w:p w14:paraId="3903EED6" w14:textId="465CE3FB" w:rsidR="00A71297" w:rsidRPr="00BD7CE6" w:rsidRDefault="00A71297" w:rsidP="00A71297">
      <w:pPr>
        <w:tabs>
          <w:tab w:val="left" w:pos="567"/>
        </w:tabs>
        <w:spacing w:before="120"/>
        <w:ind w:left="1910" w:hanging="544"/>
        <w:rPr>
          <w:rFonts w:ascii="Calibri" w:hAnsi="Calibri"/>
          <w:lang w:val="en-AU" w:eastAsia="en-US"/>
        </w:rPr>
      </w:pPr>
      <w:r w:rsidRPr="00BD7CE6">
        <w:rPr>
          <w:rFonts w:ascii="Calibri" w:hAnsi="Calibri"/>
          <w:lang w:val="en-AU" w:eastAsia="en-US"/>
        </w:rPr>
        <w:t>(a)</w:t>
      </w:r>
      <w:r w:rsidRPr="00BD7CE6">
        <w:rPr>
          <w:rFonts w:ascii="Calibri" w:hAnsi="Calibri"/>
          <w:lang w:val="en-AU" w:eastAsia="en-US"/>
        </w:rPr>
        <w:tab/>
        <w:t xml:space="preserve">on 24 November 2022, Minister Steel amended Mr Parton’s motion to note </w:t>
      </w:r>
      <w:r w:rsidR="00ED531D">
        <w:rPr>
          <w:rFonts w:ascii="Calibri" w:hAnsi="Calibri"/>
          <w:lang w:val="en-AU" w:eastAsia="en-US"/>
        </w:rPr>
        <w:t>“</w:t>
      </w:r>
      <w:r w:rsidR="00371339">
        <w:rPr>
          <w:rFonts w:ascii="Calibri" w:hAnsi="Calibri"/>
          <w:lang w:val="en-AU" w:eastAsia="en-US"/>
        </w:rPr>
        <w:t>t</w:t>
      </w:r>
      <w:r w:rsidRPr="00BD7CE6">
        <w:rPr>
          <w:rFonts w:ascii="Calibri" w:hAnsi="Calibri"/>
          <w:lang w:val="en-AU" w:eastAsia="en-US"/>
        </w:rPr>
        <w:t>he specific delivery timeframe for LRS2a commencing operations is subject to receiving Works Approval from the National Capital Authority, signing a contract with the ACT Government’s delivery partner, and finalising an agreed construction program</w:t>
      </w:r>
      <w:r w:rsidR="00ED531D">
        <w:rPr>
          <w:rFonts w:ascii="Calibri" w:hAnsi="Calibri"/>
          <w:lang w:val="en-AU" w:eastAsia="en-US"/>
        </w:rPr>
        <w:t>”</w:t>
      </w:r>
      <w:r>
        <w:rPr>
          <w:rFonts w:ascii="Calibri" w:hAnsi="Calibri"/>
          <w:lang w:val="en-AU" w:eastAsia="en-US"/>
        </w:rPr>
        <w:t>;</w:t>
      </w:r>
    </w:p>
    <w:p w14:paraId="66EE481B" w14:textId="0D3D4500" w:rsidR="00A71297" w:rsidRPr="00BD7CE6" w:rsidRDefault="00A71297" w:rsidP="00A71297">
      <w:pPr>
        <w:tabs>
          <w:tab w:val="left" w:pos="567"/>
        </w:tabs>
        <w:spacing w:before="120"/>
        <w:ind w:left="1910" w:hanging="544"/>
        <w:rPr>
          <w:rFonts w:ascii="Calibri" w:hAnsi="Calibri"/>
          <w:lang w:val="en-AU" w:eastAsia="en-US"/>
        </w:rPr>
      </w:pPr>
      <w:r w:rsidRPr="00BD7CE6">
        <w:rPr>
          <w:rFonts w:ascii="Calibri" w:hAnsi="Calibri"/>
          <w:lang w:val="en-AU" w:eastAsia="en-US"/>
        </w:rPr>
        <w:t>(b)</w:t>
      </w:r>
      <w:r w:rsidRPr="00BD7CE6">
        <w:rPr>
          <w:rFonts w:ascii="Calibri" w:hAnsi="Calibri"/>
          <w:lang w:val="en-AU" w:eastAsia="en-US"/>
        </w:rPr>
        <w:tab/>
        <w:t xml:space="preserve">on 20 September 2023, Minister Steel amended Mr Parton’s motion to note </w:t>
      </w:r>
      <w:r w:rsidR="00ED531D">
        <w:rPr>
          <w:rFonts w:ascii="Calibri" w:hAnsi="Calibri"/>
          <w:lang w:val="en-AU" w:eastAsia="en-US"/>
        </w:rPr>
        <w:t>“</w:t>
      </w:r>
      <w:r w:rsidRPr="00BD7CE6">
        <w:rPr>
          <w:rFonts w:ascii="Calibri" w:hAnsi="Calibri"/>
          <w:lang w:val="en-AU" w:eastAsia="en-US"/>
        </w:rPr>
        <w:t>Minister Steel has continued to state that the timeline for services commencing on Light Rail Stage 2a (LRS2a) will be determined through the procurement, including during 2023-24 Estimates Hearings.</w:t>
      </w:r>
      <w:r w:rsidR="00ED531D">
        <w:rPr>
          <w:rFonts w:ascii="Calibri" w:hAnsi="Calibri"/>
          <w:lang w:val="en-AU" w:eastAsia="en-US"/>
        </w:rPr>
        <w:t>”</w:t>
      </w:r>
      <w:r>
        <w:rPr>
          <w:rFonts w:ascii="Calibri" w:hAnsi="Calibri"/>
          <w:lang w:val="en-AU" w:eastAsia="en-US"/>
        </w:rPr>
        <w:t>; and</w:t>
      </w:r>
    </w:p>
    <w:p w14:paraId="5E510EC5" w14:textId="77777777" w:rsidR="00A71297" w:rsidRPr="00BD7CE6" w:rsidRDefault="00A71297" w:rsidP="00A71297">
      <w:pPr>
        <w:tabs>
          <w:tab w:val="left" w:pos="567"/>
        </w:tabs>
        <w:spacing w:before="120"/>
        <w:ind w:left="1910" w:hanging="544"/>
        <w:rPr>
          <w:rFonts w:ascii="Calibri" w:hAnsi="Calibri"/>
          <w:lang w:val="en-AU" w:eastAsia="en-US"/>
        </w:rPr>
      </w:pPr>
      <w:r w:rsidRPr="00BD7CE6">
        <w:rPr>
          <w:rFonts w:ascii="Calibri" w:hAnsi="Calibri"/>
          <w:lang w:val="en-AU" w:eastAsia="en-US"/>
        </w:rPr>
        <w:t>(c)</w:t>
      </w:r>
      <w:r w:rsidRPr="00BD7CE6">
        <w:rPr>
          <w:rFonts w:ascii="Calibri" w:hAnsi="Calibri"/>
          <w:lang w:val="en-AU" w:eastAsia="en-US"/>
        </w:rPr>
        <w:tab/>
        <w:t>on 7 December 2023, the ACT Government announced work is planned to commence on Light Rail Stage 2A in late 2024, with services commencing from January 2028, following the signing of the major works contract</w:t>
      </w:r>
      <w:r>
        <w:rPr>
          <w:rFonts w:ascii="Calibri" w:hAnsi="Calibri"/>
          <w:lang w:val="en-AU" w:eastAsia="en-US"/>
        </w:rPr>
        <w:t>; and</w:t>
      </w:r>
    </w:p>
    <w:p w14:paraId="66B08909" w14:textId="4ADE27DA" w:rsidR="00A71297" w:rsidRPr="00BD7CE6" w:rsidRDefault="00A71297" w:rsidP="0043797F">
      <w:pPr>
        <w:pStyle w:val="DPSEntryIndents"/>
        <w:keepNext/>
        <w:ind w:left="1366" w:hanging="646"/>
        <w:rPr>
          <w:color w:val="000000"/>
        </w:rPr>
      </w:pPr>
      <w:r>
        <w:rPr>
          <w:color w:val="000000"/>
        </w:rPr>
        <w:lastRenderedPageBreak/>
        <w:t>c</w:t>
      </w:r>
      <w:r w:rsidRPr="00BD7CE6">
        <w:rPr>
          <w:color w:val="000000"/>
        </w:rPr>
        <w:t xml:space="preserve">alls </w:t>
      </w:r>
      <w:r w:rsidRPr="00BD7CE6">
        <w:rPr>
          <w:lang w:eastAsia="en-US"/>
        </w:rPr>
        <w:t>on</w:t>
      </w:r>
      <w:r w:rsidRPr="00BD7CE6">
        <w:rPr>
          <w:color w:val="000000"/>
        </w:rPr>
        <w:t xml:space="preserve"> </w:t>
      </w:r>
      <w:r w:rsidR="00A56983">
        <w:rPr>
          <w:color w:val="000000"/>
        </w:rPr>
        <w:t xml:space="preserve">the </w:t>
      </w:r>
      <w:r w:rsidRPr="00BD7CE6">
        <w:rPr>
          <w:color w:val="000000"/>
        </w:rPr>
        <w:t>ACT Government to:</w:t>
      </w:r>
    </w:p>
    <w:p w14:paraId="1D860692" w14:textId="22AF425F" w:rsidR="00A71297" w:rsidRPr="00BD7CE6" w:rsidRDefault="00A71297" w:rsidP="00A71297">
      <w:pPr>
        <w:tabs>
          <w:tab w:val="left" w:pos="567"/>
        </w:tabs>
        <w:spacing w:before="120"/>
        <w:ind w:left="1910" w:hanging="544"/>
        <w:rPr>
          <w:rFonts w:ascii="Calibri" w:hAnsi="Calibri"/>
          <w:lang w:val="en-AU" w:eastAsia="en-US"/>
        </w:rPr>
      </w:pPr>
      <w:r w:rsidRPr="00BD7CE6">
        <w:rPr>
          <w:rFonts w:ascii="Calibri" w:hAnsi="Calibri"/>
          <w:lang w:val="en-AU" w:eastAsia="en-US"/>
        </w:rPr>
        <w:t>(a)</w:t>
      </w:r>
      <w:r w:rsidRPr="00BD7CE6">
        <w:rPr>
          <w:rFonts w:ascii="Calibri" w:hAnsi="Calibri"/>
          <w:lang w:val="en-AU" w:eastAsia="en-US"/>
        </w:rPr>
        <w:tab/>
        <w:t xml:space="preserve">continue with the delivery of </w:t>
      </w:r>
      <w:r w:rsidR="00A56983" w:rsidRPr="00BD7CE6">
        <w:rPr>
          <w:rFonts w:ascii="Calibri" w:hAnsi="Calibri"/>
          <w:lang w:val="en-AU" w:eastAsia="en-US"/>
        </w:rPr>
        <w:t>light r</w:t>
      </w:r>
      <w:r w:rsidRPr="00BD7CE6">
        <w:rPr>
          <w:rFonts w:ascii="Calibri" w:hAnsi="Calibri"/>
          <w:lang w:val="en-AU" w:eastAsia="en-US"/>
        </w:rPr>
        <w:t>ail to Woden;</w:t>
      </w:r>
    </w:p>
    <w:p w14:paraId="39B6E2E2" w14:textId="77777777" w:rsidR="00A71297" w:rsidRPr="00BD7CE6" w:rsidRDefault="00A71297" w:rsidP="00A71297">
      <w:pPr>
        <w:tabs>
          <w:tab w:val="left" w:pos="567"/>
        </w:tabs>
        <w:spacing w:before="120"/>
        <w:ind w:left="1910" w:hanging="544"/>
        <w:rPr>
          <w:rFonts w:ascii="Calibri" w:hAnsi="Calibri"/>
          <w:lang w:val="en-AU" w:eastAsia="en-US"/>
        </w:rPr>
      </w:pPr>
      <w:r w:rsidRPr="00BD7CE6">
        <w:rPr>
          <w:rFonts w:ascii="Calibri" w:hAnsi="Calibri"/>
          <w:lang w:val="en-AU" w:eastAsia="en-US"/>
        </w:rPr>
        <w:t>(b)</w:t>
      </w:r>
      <w:r w:rsidRPr="00BD7CE6">
        <w:rPr>
          <w:rFonts w:ascii="Calibri" w:hAnsi="Calibri"/>
          <w:lang w:val="en-AU" w:eastAsia="en-US"/>
        </w:rPr>
        <w:tab/>
        <w:t>publish estimated costs and timings for LRS2B once contracts are signed and the procurement is finalised to ensure the Territory is in the best position to achieve value for money</w:t>
      </w:r>
      <w:r>
        <w:rPr>
          <w:rFonts w:ascii="Calibri" w:hAnsi="Calibri"/>
          <w:lang w:val="en-AU" w:eastAsia="en-US"/>
        </w:rPr>
        <w:t>;</w:t>
      </w:r>
    </w:p>
    <w:p w14:paraId="382ADBC2" w14:textId="0F487A26" w:rsidR="00A71297" w:rsidRPr="00BD7CE6" w:rsidRDefault="00A71297" w:rsidP="00A71297">
      <w:pPr>
        <w:tabs>
          <w:tab w:val="left" w:pos="567"/>
        </w:tabs>
        <w:spacing w:before="120"/>
        <w:ind w:left="1910" w:hanging="544"/>
        <w:rPr>
          <w:rFonts w:ascii="Calibri" w:hAnsi="Calibri"/>
          <w:lang w:val="en-AU" w:eastAsia="en-US"/>
        </w:rPr>
      </w:pPr>
      <w:r w:rsidRPr="00BD7CE6">
        <w:rPr>
          <w:rFonts w:ascii="Calibri" w:hAnsi="Calibri"/>
          <w:lang w:val="en-AU" w:eastAsia="en-US"/>
        </w:rPr>
        <w:t>(c)</w:t>
      </w:r>
      <w:r w:rsidRPr="00BD7CE6">
        <w:rPr>
          <w:rFonts w:ascii="Calibri" w:hAnsi="Calibri"/>
          <w:lang w:val="en-AU" w:eastAsia="en-US"/>
        </w:rPr>
        <w:tab/>
      </w:r>
      <w:r w:rsidRPr="00A71297">
        <w:rPr>
          <w:rFonts w:ascii="Calibri" w:hAnsi="Calibri"/>
          <w:spacing w:val="-4"/>
          <w:lang w:val="en-AU" w:eastAsia="en-US"/>
        </w:rPr>
        <w:t xml:space="preserve">continue to release </w:t>
      </w:r>
      <w:r w:rsidR="00A56983" w:rsidRPr="00A71297">
        <w:rPr>
          <w:rFonts w:ascii="Calibri" w:hAnsi="Calibri"/>
          <w:spacing w:val="-4"/>
          <w:lang w:val="en-AU" w:eastAsia="en-US"/>
        </w:rPr>
        <w:t>business cases and c</w:t>
      </w:r>
      <w:r w:rsidRPr="00A71297">
        <w:rPr>
          <w:rFonts w:ascii="Calibri" w:hAnsi="Calibri"/>
          <w:spacing w:val="-4"/>
          <w:lang w:val="en-AU" w:eastAsia="en-US"/>
        </w:rPr>
        <w:t xml:space="preserve">ontracts for future stages of </w:t>
      </w:r>
      <w:r w:rsidR="00A51AC6">
        <w:rPr>
          <w:rFonts w:ascii="Calibri" w:hAnsi="Calibri"/>
          <w:spacing w:val="-4"/>
          <w:lang w:val="en-AU" w:eastAsia="en-US"/>
        </w:rPr>
        <w:t>l</w:t>
      </w:r>
      <w:r w:rsidRPr="00A71297">
        <w:rPr>
          <w:rFonts w:ascii="Calibri" w:hAnsi="Calibri"/>
          <w:spacing w:val="-4"/>
          <w:lang w:val="en-AU" w:eastAsia="en-US"/>
        </w:rPr>
        <w:t xml:space="preserve">ight </w:t>
      </w:r>
      <w:r w:rsidR="00A51AC6">
        <w:rPr>
          <w:rFonts w:ascii="Calibri" w:hAnsi="Calibri"/>
          <w:spacing w:val="-4"/>
          <w:lang w:val="en-AU" w:eastAsia="en-US"/>
        </w:rPr>
        <w:t>r</w:t>
      </w:r>
      <w:r w:rsidRPr="00A71297">
        <w:rPr>
          <w:rFonts w:ascii="Calibri" w:hAnsi="Calibri"/>
          <w:spacing w:val="-4"/>
          <w:lang w:val="en-AU" w:eastAsia="en-US"/>
        </w:rPr>
        <w:t>ail;</w:t>
      </w:r>
    </w:p>
    <w:p w14:paraId="5F3D6B48" w14:textId="77777777" w:rsidR="00A71297" w:rsidRPr="00BD7CE6" w:rsidRDefault="00A71297" w:rsidP="00A71297">
      <w:pPr>
        <w:tabs>
          <w:tab w:val="left" w:pos="567"/>
        </w:tabs>
        <w:spacing w:before="120"/>
        <w:ind w:left="1910" w:hanging="544"/>
        <w:rPr>
          <w:rFonts w:ascii="Calibri" w:hAnsi="Calibri"/>
          <w:lang w:val="en-AU" w:eastAsia="en-US"/>
        </w:rPr>
      </w:pPr>
      <w:r w:rsidRPr="00BD7CE6">
        <w:rPr>
          <w:rFonts w:ascii="Calibri" w:hAnsi="Calibri"/>
          <w:lang w:val="en-AU" w:eastAsia="en-US"/>
        </w:rPr>
        <w:t>(d)</w:t>
      </w:r>
      <w:r w:rsidRPr="00BD7CE6">
        <w:rPr>
          <w:rFonts w:ascii="Calibri" w:hAnsi="Calibri"/>
          <w:lang w:val="en-AU" w:eastAsia="en-US"/>
        </w:rPr>
        <w:tab/>
        <w:t>report back to the Assembly by the last sitting day of the 10th Assembly in 2024 with an update on the progress of delivering Light Rail Stage 2B, including:</w:t>
      </w:r>
    </w:p>
    <w:p w14:paraId="52497FC6" w14:textId="77777777" w:rsidR="00A71297" w:rsidRPr="00BD7CE6" w:rsidRDefault="00A71297" w:rsidP="00A71297">
      <w:pPr>
        <w:spacing w:before="120"/>
        <w:ind w:left="2472" w:hanging="544"/>
        <w:rPr>
          <w:rFonts w:ascii="Calibri" w:hAnsi="Calibri"/>
          <w:color w:val="000000"/>
          <w:lang w:val="en-AU"/>
        </w:rPr>
      </w:pPr>
      <w:r w:rsidRPr="00BD7CE6">
        <w:rPr>
          <w:rFonts w:ascii="Calibri" w:hAnsi="Calibri"/>
          <w:color w:val="000000"/>
          <w:lang w:val="en-AU"/>
        </w:rPr>
        <w:t>(i)</w:t>
      </w:r>
      <w:r w:rsidRPr="00BD7CE6">
        <w:rPr>
          <w:rFonts w:ascii="Calibri" w:hAnsi="Calibri"/>
          <w:color w:val="000000"/>
          <w:lang w:val="en-AU"/>
        </w:rPr>
        <w:tab/>
        <w:t xml:space="preserve">indicative milestones and timeframes for the delivery of Light Rail Stage 2B project; </w:t>
      </w:r>
    </w:p>
    <w:p w14:paraId="68B7A7DE" w14:textId="77777777" w:rsidR="00A71297" w:rsidRPr="00BD7CE6" w:rsidRDefault="00A71297" w:rsidP="00A71297">
      <w:pPr>
        <w:spacing w:before="120"/>
        <w:ind w:left="2472" w:hanging="544"/>
        <w:rPr>
          <w:rFonts w:ascii="Calibri" w:hAnsi="Calibri"/>
          <w:color w:val="000000"/>
          <w:lang w:val="en-AU"/>
        </w:rPr>
      </w:pPr>
      <w:r w:rsidRPr="00BD7CE6">
        <w:rPr>
          <w:rFonts w:ascii="Calibri" w:hAnsi="Calibri"/>
          <w:color w:val="000000"/>
          <w:lang w:val="en-AU"/>
        </w:rPr>
        <w:t>(ii)</w:t>
      </w:r>
      <w:r w:rsidRPr="00BD7CE6">
        <w:rPr>
          <w:rFonts w:ascii="Calibri" w:hAnsi="Calibri"/>
          <w:color w:val="000000"/>
          <w:lang w:val="en-AU"/>
        </w:rPr>
        <w:tab/>
        <w:t xml:space="preserve">the current indicative alignment; </w:t>
      </w:r>
    </w:p>
    <w:p w14:paraId="68AFE0CA" w14:textId="77777777" w:rsidR="00A71297" w:rsidRPr="00BD7CE6" w:rsidRDefault="00A71297" w:rsidP="00A71297">
      <w:pPr>
        <w:spacing w:before="120"/>
        <w:ind w:left="2472" w:hanging="544"/>
        <w:rPr>
          <w:rFonts w:ascii="Calibri" w:hAnsi="Calibri"/>
          <w:color w:val="000000"/>
          <w:lang w:val="en-AU"/>
        </w:rPr>
      </w:pPr>
      <w:r w:rsidRPr="00BD7CE6">
        <w:rPr>
          <w:rFonts w:ascii="Calibri" w:hAnsi="Calibri"/>
          <w:color w:val="000000"/>
          <w:lang w:val="en-AU"/>
        </w:rPr>
        <w:t>(iii)</w:t>
      </w:r>
      <w:r w:rsidRPr="00BD7CE6">
        <w:rPr>
          <w:rFonts w:ascii="Calibri" w:hAnsi="Calibri"/>
          <w:color w:val="000000"/>
          <w:lang w:val="en-AU"/>
        </w:rPr>
        <w:tab/>
        <w:t>an update on discussions with the NCA and other relevant Australian Government stakeholders on the project timeframe, milestones and alignment; and</w:t>
      </w:r>
    </w:p>
    <w:p w14:paraId="3E4F89DD" w14:textId="700C2EF4" w:rsidR="00A71297" w:rsidRDefault="00A71297" w:rsidP="00A71297">
      <w:pPr>
        <w:spacing w:before="120"/>
        <w:ind w:left="2472" w:hanging="544"/>
        <w:rPr>
          <w:rFonts w:ascii="Calibri" w:hAnsi="Calibri"/>
          <w:color w:val="000000"/>
          <w:lang w:val="en-AU"/>
        </w:rPr>
      </w:pPr>
      <w:r w:rsidRPr="00BD7CE6">
        <w:rPr>
          <w:rFonts w:ascii="Calibri" w:hAnsi="Calibri"/>
          <w:color w:val="000000"/>
          <w:lang w:val="en-AU"/>
        </w:rPr>
        <w:t>(iv)</w:t>
      </w:r>
      <w:r w:rsidRPr="00BD7CE6">
        <w:rPr>
          <w:rFonts w:ascii="Calibri" w:hAnsi="Calibri"/>
          <w:color w:val="000000"/>
          <w:lang w:val="en-AU"/>
        </w:rPr>
        <w:tab/>
        <w:t>an estimated completion date for Light Rail Stage 2B.</w:t>
      </w:r>
      <w:r w:rsidR="00ED531D">
        <w:rPr>
          <w:rFonts w:ascii="Calibri" w:hAnsi="Calibri"/>
          <w:color w:val="000000"/>
          <w:lang w:val="en-AU"/>
        </w:rPr>
        <w:t>”</w:t>
      </w:r>
      <w:r w:rsidR="006979F4">
        <w:rPr>
          <w:rFonts w:ascii="Calibri" w:hAnsi="Calibri"/>
          <w:color w:val="000000"/>
          <w:lang w:val="en-AU"/>
        </w:rPr>
        <w:t>—</w:t>
      </w:r>
    </w:p>
    <w:p w14:paraId="06DB21D0" w14:textId="510B2EE0" w:rsidR="00E9792E" w:rsidRPr="00E9792E" w:rsidRDefault="00A71297" w:rsidP="00E9792E">
      <w:pPr>
        <w:spacing w:before="120"/>
        <w:ind w:left="720"/>
        <w:rPr>
          <w:rFonts w:ascii="Calibri" w:hAnsi="Calibri"/>
          <w:color w:val="000000"/>
          <w:lang w:val="en-AU"/>
        </w:rPr>
      </w:pPr>
      <w:r>
        <w:rPr>
          <w:rFonts w:ascii="Calibri" w:hAnsi="Calibri"/>
          <w:color w:val="000000"/>
          <w:lang w:val="en-AU"/>
        </w:rPr>
        <w:t>be agreed to—</w:t>
      </w:r>
      <w:r w:rsidR="00E9792E" w:rsidRPr="00E9792E">
        <w:rPr>
          <w:rFonts w:ascii="Calibri" w:hAnsi="Calibri"/>
          <w:color w:val="000000"/>
          <w:lang w:val="en-AU"/>
        </w:rPr>
        <w:t>put and passed.</w:t>
      </w:r>
    </w:p>
    <w:p w14:paraId="41D58928" w14:textId="7DB27C12" w:rsidR="00E9792E" w:rsidRPr="00E9792E" w:rsidRDefault="00E9792E" w:rsidP="00E9792E">
      <w:pPr>
        <w:keepNext/>
        <w:keepLines/>
        <w:tabs>
          <w:tab w:val="right" w:pos="339"/>
          <w:tab w:val="left" w:pos="720"/>
        </w:tabs>
        <w:spacing w:before="240"/>
        <w:ind w:left="720" w:hanging="720"/>
        <w:rPr>
          <w:rFonts w:ascii="Calibri" w:hAnsi="Calibri"/>
          <w:b/>
          <w:caps/>
          <w:lang w:val="en-AU"/>
        </w:rPr>
      </w:pPr>
      <w:r w:rsidRPr="00E9792E">
        <w:rPr>
          <w:rFonts w:ascii="Calibri" w:hAnsi="Calibri"/>
          <w:b/>
          <w:caps/>
          <w:lang w:val="en-AU"/>
        </w:rPr>
        <w:tab/>
      </w:r>
      <w:r w:rsidR="001075D1">
        <w:rPr>
          <w:rFonts w:ascii="Calibri" w:hAnsi="Calibri"/>
          <w:b/>
          <w:bCs/>
          <w:caps/>
          <w:lang w:val="en-AU"/>
        </w:rPr>
        <w:fldChar w:fldCharType="begin"/>
      </w:r>
      <w:r w:rsidR="001075D1">
        <w:rPr>
          <w:rFonts w:ascii="Calibri" w:hAnsi="Calibri"/>
          <w:b/>
          <w:bCs/>
          <w:caps/>
          <w:lang w:val="en-AU"/>
        </w:rPr>
        <w:instrText xml:space="preserve"> SEQ A \* MERGEFORMAT </w:instrText>
      </w:r>
      <w:r w:rsidR="001075D1">
        <w:rPr>
          <w:rFonts w:ascii="Calibri" w:hAnsi="Calibri"/>
          <w:b/>
          <w:bCs/>
          <w:caps/>
          <w:lang w:val="en-AU"/>
        </w:rPr>
        <w:fldChar w:fldCharType="separate"/>
      </w:r>
      <w:r w:rsidR="002C4626">
        <w:rPr>
          <w:rFonts w:ascii="Calibri" w:hAnsi="Calibri"/>
          <w:b/>
          <w:bCs/>
          <w:caps/>
          <w:noProof/>
          <w:lang w:val="en-AU"/>
        </w:rPr>
        <w:t>22</w:t>
      </w:r>
      <w:r w:rsidR="001075D1">
        <w:rPr>
          <w:rFonts w:ascii="Calibri" w:hAnsi="Calibri"/>
          <w:b/>
          <w:bCs/>
          <w:caps/>
          <w:lang w:val="en-AU"/>
        </w:rPr>
        <w:fldChar w:fldCharType="end"/>
      </w:r>
      <w:r w:rsidRPr="00E9792E">
        <w:rPr>
          <w:rFonts w:ascii="Calibri" w:hAnsi="Calibri"/>
          <w:b/>
          <w:caps/>
          <w:lang w:val="en-AU"/>
        </w:rPr>
        <w:tab/>
      </w:r>
      <w:r w:rsidR="00F42176">
        <w:rPr>
          <w:rFonts w:ascii="Calibri" w:hAnsi="Calibri"/>
          <w:b/>
          <w:caps/>
          <w:lang w:val="en-AU"/>
        </w:rPr>
        <w:t>Light rail stage 2b</w:t>
      </w:r>
      <w:r w:rsidR="0048119C">
        <w:rPr>
          <w:rFonts w:ascii="Calibri" w:hAnsi="Calibri"/>
          <w:b/>
          <w:caps/>
          <w:lang w:val="en-AU"/>
        </w:rPr>
        <w:t>’</w:t>
      </w:r>
      <w:r w:rsidR="002246AE">
        <w:rPr>
          <w:rFonts w:ascii="Calibri" w:hAnsi="Calibri"/>
          <w:b/>
          <w:caps/>
          <w:lang w:val="en-AU"/>
        </w:rPr>
        <w:t xml:space="preserve">s </w:t>
      </w:r>
      <w:r w:rsidR="00F42176">
        <w:rPr>
          <w:rFonts w:ascii="Calibri" w:hAnsi="Calibri"/>
          <w:b/>
          <w:caps/>
          <w:lang w:val="en-AU"/>
        </w:rPr>
        <w:t>impact on the bus network</w:t>
      </w:r>
    </w:p>
    <w:p w14:paraId="37FB89AA" w14:textId="58424485" w:rsidR="00E9792E" w:rsidRPr="00E9792E" w:rsidRDefault="003A15F4" w:rsidP="00E9792E">
      <w:pPr>
        <w:spacing w:before="120"/>
        <w:ind w:left="720"/>
        <w:rPr>
          <w:rFonts w:ascii="Calibri" w:hAnsi="Calibri"/>
          <w:color w:val="000000"/>
          <w:lang w:val="en-AU"/>
        </w:rPr>
      </w:pPr>
      <w:r>
        <w:rPr>
          <w:rFonts w:ascii="Calibri" w:hAnsi="Calibri"/>
          <w:color w:val="000000"/>
          <w:lang w:val="en-AU"/>
        </w:rPr>
        <w:t>Mr Parton</w:t>
      </w:r>
      <w:r w:rsidR="00E9792E" w:rsidRPr="00E9792E">
        <w:rPr>
          <w:rFonts w:ascii="Calibri" w:hAnsi="Calibri"/>
          <w:color w:val="000000"/>
          <w:lang w:val="en-AU"/>
        </w:rPr>
        <w:t>, pursuant to notice, moved—That this Assembly:</w:t>
      </w:r>
    </w:p>
    <w:p w14:paraId="0B68FC94" w14:textId="5429B425" w:rsidR="001E59E6" w:rsidRPr="009004C3" w:rsidRDefault="001E59E6" w:rsidP="003A15F4">
      <w:pPr>
        <w:pStyle w:val="DPSEntryIndents"/>
        <w:numPr>
          <w:ilvl w:val="0"/>
          <w:numId w:val="22"/>
        </w:numPr>
        <w:rPr>
          <w:lang w:eastAsia="en-US"/>
        </w:rPr>
      </w:pPr>
      <w:r w:rsidRPr="009004C3">
        <w:rPr>
          <w:lang w:eastAsia="en-US"/>
        </w:rPr>
        <w:t>notes:</w:t>
      </w:r>
    </w:p>
    <w:p w14:paraId="55AE5EA1" w14:textId="77777777" w:rsidR="001E59E6" w:rsidRPr="009004C3" w:rsidRDefault="001E59E6" w:rsidP="006979F4">
      <w:pPr>
        <w:tabs>
          <w:tab w:val="left" w:pos="567"/>
        </w:tabs>
        <w:spacing w:before="80"/>
        <w:ind w:left="1910" w:hanging="544"/>
        <w:rPr>
          <w:rFonts w:ascii="Calibri" w:hAnsi="Calibri"/>
          <w:lang w:val="en-AU" w:eastAsia="en-US"/>
        </w:rPr>
      </w:pPr>
      <w:r w:rsidRPr="009004C3">
        <w:rPr>
          <w:rFonts w:ascii="Calibri" w:hAnsi="Calibri"/>
          <w:lang w:val="en-AU" w:eastAsia="en-US"/>
        </w:rPr>
        <w:t>(a)</w:t>
      </w:r>
      <w:r w:rsidRPr="009004C3">
        <w:rPr>
          <w:rFonts w:ascii="Calibri" w:hAnsi="Calibri"/>
          <w:lang w:val="en-AU" w:eastAsia="en-US"/>
        </w:rPr>
        <w:tab/>
        <w:t>increasing public transport patronage should be one of the key jobs of the Minister for Transport;</w:t>
      </w:r>
    </w:p>
    <w:p w14:paraId="1D712E6B" w14:textId="345E75E7" w:rsidR="001E59E6" w:rsidRPr="009004C3" w:rsidRDefault="001E59E6" w:rsidP="006979F4">
      <w:pPr>
        <w:tabs>
          <w:tab w:val="left" w:pos="567"/>
        </w:tabs>
        <w:spacing w:before="80"/>
        <w:ind w:left="1910" w:hanging="544"/>
        <w:rPr>
          <w:rFonts w:ascii="Calibri" w:hAnsi="Calibri"/>
          <w:lang w:val="en-AU" w:eastAsia="en-US"/>
        </w:rPr>
      </w:pPr>
      <w:r w:rsidRPr="009004C3">
        <w:rPr>
          <w:rFonts w:ascii="Calibri" w:hAnsi="Calibri"/>
          <w:lang w:val="en-AU" w:eastAsia="en-US"/>
        </w:rPr>
        <w:t>(b)</w:t>
      </w:r>
      <w:r w:rsidRPr="009004C3">
        <w:rPr>
          <w:rFonts w:ascii="Calibri" w:hAnsi="Calibri"/>
          <w:lang w:val="en-AU" w:eastAsia="en-US"/>
        </w:rPr>
        <w:tab/>
        <w:t>pursuing policies to reduce car use and prioritise public transport are a</w:t>
      </w:r>
      <w:r w:rsidR="006979F4">
        <w:rPr>
          <w:rFonts w:ascii="Calibri" w:hAnsi="Calibri"/>
          <w:lang w:val="en-AU" w:eastAsia="en-US"/>
        </w:rPr>
        <w:t> </w:t>
      </w:r>
      <w:r w:rsidRPr="009004C3">
        <w:rPr>
          <w:rFonts w:ascii="Calibri" w:hAnsi="Calibri"/>
          <w:lang w:val="en-AU" w:eastAsia="en-US"/>
        </w:rPr>
        <w:t>means to tackle congestion, air pollution and greenhouse gas emissions and to create a more liveable city;</w:t>
      </w:r>
    </w:p>
    <w:p w14:paraId="1A0E6FE0" w14:textId="77777777" w:rsidR="001E59E6" w:rsidRPr="009004C3" w:rsidRDefault="001E59E6" w:rsidP="006979F4">
      <w:pPr>
        <w:tabs>
          <w:tab w:val="left" w:pos="567"/>
        </w:tabs>
        <w:spacing w:before="80"/>
        <w:ind w:left="1910" w:hanging="544"/>
        <w:rPr>
          <w:rFonts w:ascii="Calibri" w:hAnsi="Calibri"/>
          <w:lang w:val="en-AU" w:eastAsia="en-US"/>
        </w:rPr>
      </w:pPr>
      <w:r w:rsidRPr="009004C3">
        <w:rPr>
          <w:rFonts w:ascii="Calibri" w:hAnsi="Calibri"/>
          <w:lang w:val="en-AU" w:eastAsia="en-US"/>
        </w:rPr>
        <w:t>(c)</w:t>
      </w:r>
      <w:r w:rsidRPr="009004C3">
        <w:rPr>
          <w:rFonts w:ascii="Calibri" w:hAnsi="Calibri"/>
          <w:lang w:val="en-AU" w:eastAsia="en-US"/>
        </w:rPr>
        <w:tab/>
        <w:t>faster public transport travel times are an enormous factor in convincing people to take public transport over the private motor vehicle;</w:t>
      </w:r>
    </w:p>
    <w:p w14:paraId="36E6B646" w14:textId="0E6CEE79" w:rsidR="001E59E6" w:rsidRPr="009004C3" w:rsidRDefault="001E59E6" w:rsidP="006979F4">
      <w:pPr>
        <w:tabs>
          <w:tab w:val="left" w:pos="567"/>
        </w:tabs>
        <w:spacing w:before="80"/>
        <w:ind w:left="1910" w:hanging="544"/>
        <w:rPr>
          <w:rFonts w:ascii="Calibri" w:hAnsi="Calibri"/>
          <w:lang w:val="en-AU" w:eastAsia="en-US"/>
        </w:rPr>
      </w:pPr>
      <w:r w:rsidRPr="009004C3">
        <w:rPr>
          <w:rFonts w:ascii="Calibri" w:hAnsi="Calibri"/>
          <w:lang w:val="en-AU" w:eastAsia="en-US"/>
        </w:rPr>
        <w:t>(</w:t>
      </w:r>
      <w:r w:rsidR="0021141D">
        <w:rPr>
          <w:rFonts w:ascii="Calibri" w:hAnsi="Calibri"/>
          <w:lang w:val="en-AU" w:eastAsia="en-US"/>
        </w:rPr>
        <w:t>d</w:t>
      </w:r>
      <w:r w:rsidRPr="009004C3">
        <w:rPr>
          <w:rFonts w:ascii="Calibri" w:hAnsi="Calibri"/>
          <w:lang w:val="en-AU" w:eastAsia="en-US"/>
        </w:rPr>
        <w:t>)</w:t>
      </w:r>
      <w:r w:rsidRPr="009004C3">
        <w:rPr>
          <w:rFonts w:ascii="Calibri" w:hAnsi="Calibri"/>
          <w:lang w:val="en-AU" w:eastAsia="en-US"/>
        </w:rPr>
        <w:tab/>
        <w:t>should stage 2B of the tram ever be completed, the travel time between Woden and Civic will be up to 15 minutes slower than the current rapid bus run, with the addition of bus to tram transfer time at Woden interchange;</w:t>
      </w:r>
    </w:p>
    <w:p w14:paraId="4BEB635C" w14:textId="5A8D6E99" w:rsidR="001E59E6" w:rsidRPr="009004C3" w:rsidRDefault="001E59E6" w:rsidP="006979F4">
      <w:pPr>
        <w:tabs>
          <w:tab w:val="left" w:pos="567"/>
        </w:tabs>
        <w:spacing w:before="80"/>
        <w:ind w:left="1910" w:hanging="544"/>
        <w:rPr>
          <w:rFonts w:ascii="Calibri" w:hAnsi="Calibri"/>
          <w:lang w:val="en-AU" w:eastAsia="en-US"/>
        </w:rPr>
      </w:pPr>
      <w:r w:rsidRPr="009004C3">
        <w:rPr>
          <w:rFonts w:ascii="Calibri" w:hAnsi="Calibri"/>
          <w:lang w:val="en-AU" w:eastAsia="en-US"/>
        </w:rPr>
        <w:t>(</w:t>
      </w:r>
      <w:r w:rsidR="0021141D">
        <w:rPr>
          <w:rFonts w:ascii="Calibri" w:hAnsi="Calibri"/>
          <w:lang w:val="en-AU" w:eastAsia="en-US"/>
        </w:rPr>
        <w:t>e</w:t>
      </w:r>
      <w:r w:rsidRPr="009004C3">
        <w:rPr>
          <w:rFonts w:ascii="Calibri" w:hAnsi="Calibri"/>
          <w:lang w:val="en-AU" w:eastAsia="en-US"/>
        </w:rPr>
        <w:t>)</w:t>
      </w:r>
      <w:r w:rsidRPr="009004C3">
        <w:rPr>
          <w:rFonts w:ascii="Calibri" w:hAnsi="Calibri"/>
          <w:lang w:val="en-AU" w:eastAsia="en-US"/>
        </w:rPr>
        <w:tab/>
        <w:t>the completion of stage 2B would necessitate the cancellation of the R4 and R5 bus routes, at least between Woden and Civic, because the much quicker bus routes would be a more attractive travel option than the tram;</w:t>
      </w:r>
    </w:p>
    <w:p w14:paraId="204FA8A6" w14:textId="5DD613A9" w:rsidR="001E59E6" w:rsidRPr="009004C3" w:rsidRDefault="001E59E6" w:rsidP="006979F4">
      <w:pPr>
        <w:tabs>
          <w:tab w:val="left" w:pos="567"/>
        </w:tabs>
        <w:spacing w:before="80"/>
        <w:ind w:left="1910" w:hanging="544"/>
        <w:rPr>
          <w:rFonts w:ascii="Calibri" w:hAnsi="Calibri"/>
          <w:lang w:val="en-AU" w:eastAsia="en-US"/>
        </w:rPr>
      </w:pPr>
      <w:r w:rsidRPr="009004C3">
        <w:rPr>
          <w:rFonts w:ascii="Calibri" w:hAnsi="Calibri"/>
          <w:lang w:val="en-AU" w:eastAsia="en-US"/>
        </w:rPr>
        <w:t>(</w:t>
      </w:r>
      <w:r w:rsidR="0021141D">
        <w:rPr>
          <w:rFonts w:ascii="Calibri" w:hAnsi="Calibri"/>
          <w:lang w:val="en-AU" w:eastAsia="en-US"/>
        </w:rPr>
        <w:t>f</w:t>
      </w:r>
      <w:r w:rsidRPr="009004C3">
        <w:rPr>
          <w:rFonts w:ascii="Calibri" w:hAnsi="Calibri"/>
          <w:lang w:val="en-AU" w:eastAsia="en-US"/>
        </w:rPr>
        <w:t>)</w:t>
      </w:r>
      <w:r w:rsidRPr="009004C3">
        <w:rPr>
          <w:rFonts w:ascii="Calibri" w:hAnsi="Calibri"/>
          <w:lang w:val="en-AU" w:eastAsia="en-US"/>
        </w:rPr>
        <w:tab/>
        <w:t>public transport travel times for most southside journeys are likely to increase should stage 2B ever be completed; and</w:t>
      </w:r>
    </w:p>
    <w:p w14:paraId="2B05B52F" w14:textId="0BB4F155" w:rsidR="001E59E6" w:rsidRPr="009004C3" w:rsidRDefault="001E59E6" w:rsidP="006979F4">
      <w:pPr>
        <w:tabs>
          <w:tab w:val="left" w:pos="567"/>
        </w:tabs>
        <w:spacing w:before="80"/>
        <w:ind w:left="1910" w:hanging="544"/>
        <w:rPr>
          <w:rFonts w:ascii="Calibri" w:hAnsi="Calibri"/>
          <w:lang w:val="en-AU" w:eastAsia="en-US"/>
        </w:rPr>
      </w:pPr>
      <w:r w:rsidRPr="009004C3">
        <w:rPr>
          <w:rFonts w:ascii="Calibri" w:hAnsi="Calibri"/>
          <w:lang w:val="en-AU" w:eastAsia="en-US"/>
        </w:rPr>
        <w:t>(</w:t>
      </w:r>
      <w:r w:rsidR="0021141D">
        <w:rPr>
          <w:rFonts w:ascii="Calibri" w:hAnsi="Calibri"/>
          <w:lang w:val="en-AU" w:eastAsia="en-US"/>
        </w:rPr>
        <w:t>g</w:t>
      </w:r>
      <w:r w:rsidRPr="009004C3">
        <w:rPr>
          <w:rFonts w:ascii="Calibri" w:hAnsi="Calibri"/>
          <w:lang w:val="en-AU" w:eastAsia="en-US"/>
        </w:rPr>
        <w:t>)</w:t>
      </w:r>
      <w:r w:rsidRPr="009004C3">
        <w:rPr>
          <w:rFonts w:ascii="Calibri" w:hAnsi="Calibri"/>
          <w:lang w:val="en-AU" w:eastAsia="en-US"/>
        </w:rPr>
        <w:tab/>
        <w:t xml:space="preserve">Canberra had one of the highest percentages of public transport usage </w:t>
      </w:r>
      <w:r w:rsidRPr="006979F4">
        <w:rPr>
          <w:rFonts w:ascii="Calibri" w:hAnsi="Calibri"/>
          <w:spacing w:val="-4"/>
          <w:lang w:val="en-AU" w:eastAsia="en-US"/>
        </w:rPr>
        <w:t>nationally in the 1980s by simply running a better-connected bus network; and</w:t>
      </w:r>
    </w:p>
    <w:p w14:paraId="15048D7D" w14:textId="4B7088B9" w:rsidR="001E59E6" w:rsidRPr="009004C3" w:rsidRDefault="003A15F4" w:rsidP="006979F4">
      <w:pPr>
        <w:pStyle w:val="DPSEntryIndents"/>
        <w:spacing w:before="80"/>
        <w:rPr>
          <w:lang w:eastAsia="en-US"/>
        </w:rPr>
      </w:pPr>
      <w:r>
        <w:rPr>
          <w:lang w:eastAsia="en-US"/>
        </w:rPr>
        <w:t>c</w:t>
      </w:r>
      <w:r w:rsidR="001E59E6" w:rsidRPr="009004C3">
        <w:rPr>
          <w:lang w:eastAsia="en-US"/>
        </w:rPr>
        <w:t xml:space="preserve">alls on the </w:t>
      </w:r>
      <w:r w:rsidR="00E0189D">
        <w:rPr>
          <w:lang w:eastAsia="en-US"/>
        </w:rPr>
        <w:t>G</w:t>
      </w:r>
      <w:r w:rsidR="001E59E6" w:rsidRPr="009004C3">
        <w:rPr>
          <w:lang w:eastAsia="en-US"/>
        </w:rPr>
        <w:t>overnment as a matter of urgency to:</w:t>
      </w:r>
    </w:p>
    <w:p w14:paraId="6AB4BDD6" w14:textId="77777777" w:rsidR="001E59E6" w:rsidRPr="009004C3" w:rsidRDefault="001E59E6" w:rsidP="006979F4">
      <w:pPr>
        <w:tabs>
          <w:tab w:val="left" w:pos="567"/>
        </w:tabs>
        <w:spacing w:before="80"/>
        <w:ind w:left="1910" w:hanging="544"/>
        <w:rPr>
          <w:rFonts w:ascii="Calibri" w:hAnsi="Calibri"/>
          <w:lang w:val="en-AU" w:eastAsia="en-US"/>
        </w:rPr>
      </w:pPr>
      <w:r w:rsidRPr="009004C3">
        <w:rPr>
          <w:rFonts w:ascii="Calibri" w:hAnsi="Calibri"/>
          <w:lang w:val="en-AU" w:eastAsia="en-US"/>
        </w:rPr>
        <w:t>(a)</w:t>
      </w:r>
      <w:r w:rsidRPr="009004C3">
        <w:rPr>
          <w:rFonts w:ascii="Calibri" w:hAnsi="Calibri"/>
          <w:lang w:val="en-AU" w:eastAsia="en-US"/>
        </w:rPr>
        <w:tab/>
        <w:t>publicly admit that the R4 and R5 services will not continue if stage 2B of the tram is ever completed;</w:t>
      </w:r>
    </w:p>
    <w:p w14:paraId="7E7A54C1" w14:textId="77777777" w:rsidR="003A15F4" w:rsidRPr="003A15F4" w:rsidRDefault="001E59E6" w:rsidP="006979F4">
      <w:pPr>
        <w:tabs>
          <w:tab w:val="left" w:pos="567"/>
        </w:tabs>
        <w:spacing w:before="80"/>
        <w:ind w:left="1910" w:hanging="544"/>
        <w:rPr>
          <w:rFonts w:ascii="Calibri" w:hAnsi="Calibri"/>
          <w:lang w:val="en-AU" w:eastAsia="en-US"/>
        </w:rPr>
      </w:pPr>
      <w:r w:rsidRPr="009004C3">
        <w:rPr>
          <w:rFonts w:ascii="Calibri" w:hAnsi="Calibri"/>
          <w:lang w:val="en-AU" w:eastAsia="en-US"/>
        </w:rPr>
        <w:lastRenderedPageBreak/>
        <w:t>(b)</w:t>
      </w:r>
      <w:r w:rsidRPr="009004C3">
        <w:rPr>
          <w:rFonts w:ascii="Calibri" w:hAnsi="Calibri"/>
          <w:lang w:val="en-AU" w:eastAsia="en-US"/>
        </w:rPr>
        <w:tab/>
        <w:t>publicly admit that most public transport travel times from the south will increase if stage 2B of the tram is ever completed; and</w:t>
      </w:r>
    </w:p>
    <w:p w14:paraId="47DD1932" w14:textId="5D6172B4" w:rsidR="00E9792E" w:rsidRPr="003A15F4" w:rsidRDefault="001E59E6" w:rsidP="006979F4">
      <w:pPr>
        <w:tabs>
          <w:tab w:val="left" w:pos="567"/>
        </w:tabs>
        <w:spacing w:before="80"/>
        <w:ind w:left="1910" w:hanging="544"/>
        <w:rPr>
          <w:rFonts w:ascii="Calibri" w:hAnsi="Calibri"/>
          <w:lang w:val="en-AU" w:eastAsia="en-US"/>
        </w:rPr>
      </w:pPr>
      <w:r w:rsidRPr="009004C3">
        <w:rPr>
          <w:rFonts w:ascii="Calibri" w:hAnsi="Calibri"/>
          <w:lang w:val="en-AU" w:eastAsia="en-US"/>
        </w:rPr>
        <w:t>(c)</w:t>
      </w:r>
      <w:r w:rsidRPr="009004C3">
        <w:rPr>
          <w:rFonts w:ascii="Calibri" w:hAnsi="Calibri"/>
          <w:lang w:val="en-AU" w:eastAsia="en-US"/>
        </w:rPr>
        <w:tab/>
        <w:t>examine ways to decrease travel times in our public transport network and report the findings back to the Assembly at the end of July 2024.</w:t>
      </w:r>
    </w:p>
    <w:p w14:paraId="081C7639" w14:textId="77777777" w:rsidR="00E9792E" w:rsidRDefault="00E9792E" w:rsidP="006979F4">
      <w:pPr>
        <w:spacing w:before="80"/>
        <w:ind w:left="720" w:right="-35"/>
        <w:rPr>
          <w:rFonts w:ascii="Calibri" w:hAnsi="Calibri"/>
          <w:color w:val="000000"/>
          <w:lang w:val="en-AU"/>
        </w:rPr>
      </w:pPr>
      <w:r w:rsidRPr="00E9792E">
        <w:rPr>
          <w:rFonts w:ascii="Calibri" w:hAnsi="Calibri"/>
          <w:color w:val="000000"/>
          <w:lang w:val="en-AU"/>
        </w:rPr>
        <w:t>Debate ensued.</w:t>
      </w:r>
    </w:p>
    <w:p w14:paraId="442B1206" w14:textId="77777777" w:rsidR="00CD4C59" w:rsidRDefault="00CD4C59" w:rsidP="006979F4">
      <w:pPr>
        <w:spacing w:before="80"/>
        <w:ind w:left="720" w:right="-35"/>
        <w:rPr>
          <w:rFonts w:ascii="Calibri" w:hAnsi="Calibri"/>
          <w:color w:val="000000"/>
          <w:lang w:val="en-AU"/>
        </w:rPr>
      </w:pPr>
      <w:r>
        <w:rPr>
          <w:rFonts w:ascii="Calibri" w:hAnsi="Calibri"/>
          <w:color w:val="000000"/>
          <w:lang w:val="en-AU"/>
        </w:rPr>
        <w:t>Question—put.</w:t>
      </w:r>
    </w:p>
    <w:p w14:paraId="3A3FCCA2" w14:textId="014B7E7B" w:rsidR="00CD4C59" w:rsidRDefault="00CD4C59" w:rsidP="006979F4">
      <w:pPr>
        <w:spacing w:before="80"/>
        <w:ind w:left="720" w:right="-35"/>
        <w:rPr>
          <w:rFonts w:ascii="Calibri" w:hAnsi="Calibri"/>
          <w:color w:val="000000"/>
          <w:lang w:val="en-AU"/>
        </w:rPr>
      </w:pPr>
      <w:r>
        <w:rPr>
          <w:rFonts w:ascii="Calibri" w:hAnsi="Calibri"/>
          <w:color w:val="000000"/>
          <w:lang w:val="en-AU"/>
        </w:rPr>
        <w:t>The Assembly voted—</w:t>
      </w:r>
    </w:p>
    <w:tbl>
      <w:tblPr>
        <w:tblW w:w="8544" w:type="dxa"/>
        <w:tblInd w:w="720" w:type="dxa"/>
        <w:tblLayout w:type="fixed"/>
        <w:tblCellMar>
          <w:left w:w="0" w:type="dxa"/>
        </w:tblCellMar>
        <w:tblLook w:val="0000" w:firstRow="0" w:lastRow="0" w:firstColumn="0" w:lastColumn="0" w:noHBand="0" w:noVBand="0"/>
      </w:tblPr>
      <w:tblGrid>
        <w:gridCol w:w="2041"/>
        <w:gridCol w:w="1775"/>
        <w:gridCol w:w="426"/>
        <w:gridCol w:w="2041"/>
        <w:gridCol w:w="2261"/>
      </w:tblGrid>
      <w:tr w:rsidR="00CD4C59" w14:paraId="4EE3B25C" w14:textId="77777777" w:rsidTr="00CD4C59">
        <w:tc>
          <w:tcPr>
            <w:tcW w:w="3816" w:type="dxa"/>
            <w:gridSpan w:val="2"/>
            <w:shd w:val="clear" w:color="auto" w:fill="auto"/>
          </w:tcPr>
          <w:p w14:paraId="15651CDB" w14:textId="78FBB7D6" w:rsidR="00CD4C59" w:rsidRDefault="00CD4C59" w:rsidP="00CD4C59">
            <w:pPr>
              <w:tabs>
                <w:tab w:val="center" w:pos="1974"/>
              </w:tabs>
              <w:spacing w:before="120"/>
              <w:ind w:right="-35"/>
              <w:rPr>
                <w:rFonts w:ascii="Calibri" w:hAnsi="Calibri"/>
                <w:color w:val="000000"/>
                <w:lang w:val="en-AU"/>
              </w:rPr>
            </w:pPr>
            <w:r>
              <w:rPr>
                <w:rFonts w:ascii="Calibri" w:hAnsi="Calibri"/>
                <w:color w:val="000000"/>
                <w:lang w:val="en-AU"/>
              </w:rPr>
              <w:tab/>
              <w:t>AYES, 8</w:t>
            </w:r>
          </w:p>
        </w:tc>
        <w:tc>
          <w:tcPr>
            <w:tcW w:w="426" w:type="dxa"/>
            <w:shd w:val="clear" w:color="auto" w:fill="auto"/>
          </w:tcPr>
          <w:p w14:paraId="6310C650" w14:textId="77777777" w:rsidR="00CD4C59" w:rsidRDefault="00CD4C59" w:rsidP="00CD4C59">
            <w:pPr>
              <w:spacing w:before="120"/>
              <w:ind w:right="-35"/>
              <w:rPr>
                <w:rFonts w:ascii="Calibri" w:hAnsi="Calibri"/>
                <w:color w:val="000000"/>
                <w:lang w:val="en-AU"/>
              </w:rPr>
            </w:pPr>
          </w:p>
        </w:tc>
        <w:tc>
          <w:tcPr>
            <w:tcW w:w="4302" w:type="dxa"/>
            <w:gridSpan w:val="2"/>
            <w:shd w:val="clear" w:color="auto" w:fill="auto"/>
          </w:tcPr>
          <w:p w14:paraId="0977AAE4" w14:textId="6BC88A52" w:rsidR="00CD4C59" w:rsidRDefault="00CD4C59" w:rsidP="00CD4C59">
            <w:pPr>
              <w:tabs>
                <w:tab w:val="center" w:pos="1644"/>
              </w:tabs>
              <w:spacing w:before="120"/>
              <w:ind w:right="-35"/>
              <w:rPr>
                <w:rFonts w:ascii="Calibri" w:hAnsi="Calibri"/>
                <w:color w:val="000000"/>
                <w:lang w:val="en-AU"/>
              </w:rPr>
            </w:pPr>
            <w:r>
              <w:rPr>
                <w:rFonts w:ascii="Calibri" w:hAnsi="Calibri"/>
                <w:color w:val="000000"/>
                <w:lang w:val="en-AU"/>
              </w:rPr>
              <w:tab/>
              <w:t>NOES, 15</w:t>
            </w:r>
          </w:p>
        </w:tc>
      </w:tr>
      <w:tr w:rsidR="00CD4C59" w14:paraId="215BF517" w14:textId="77777777" w:rsidTr="00CD4C59">
        <w:trPr>
          <w:trHeight w:hRule="exact" w:val="312"/>
        </w:trPr>
        <w:tc>
          <w:tcPr>
            <w:tcW w:w="2041" w:type="dxa"/>
            <w:shd w:val="clear" w:color="auto" w:fill="auto"/>
          </w:tcPr>
          <w:p w14:paraId="103E62D8" w14:textId="076F561E" w:rsidR="00CD4C59" w:rsidRDefault="00CD4C59" w:rsidP="00CD4C59">
            <w:pPr>
              <w:ind w:right="-35"/>
              <w:rPr>
                <w:rFonts w:ascii="Calibri" w:hAnsi="Calibri"/>
                <w:color w:val="000000"/>
                <w:lang w:val="en-AU"/>
              </w:rPr>
            </w:pPr>
            <w:r>
              <w:rPr>
                <w:rFonts w:ascii="Calibri" w:hAnsi="Calibri"/>
                <w:color w:val="000000"/>
                <w:lang w:val="en-AU"/>
              </w:rPr>
              <w:t>Peter Cain</w:t>
            </w:r>
          </w:p>
        </w:tc>
        <w:tc>
          <w:tcPr>
            <w:tcW w:w="1775" w:type="dxa"/>
            <w:shd w:val="clear" w:color="auto" w:fill="auto"/>
          </w:tcPr>
          <w:p w14:paraId="4462AFC4" w14:textId="77777777" w:rsidR="00CD4C59" w:rsidRDefault="00CD4C59" w:rsidP="00CD4C59">
            <w:pPr>
              <w:spacing w:before="120"/>
              <w:ind w:right="-35"/>
              <w:rPr>
                <w:rFonts w:ascii="Calibri" w:hAnsi="Calibri"/>
                <w:color w:val="000000"/>
                <w:lang w:val="en-AU"/>
              </w:rPr>
            </w:pPr>
          </w:p>
        </w:tc>
        <w:tc>
          <w:tcPr>
            <w:tcW w:w="426" w:type="dxa"/>
            <w:shd w:val="clear" w:color="auto" w:fill="auto"/>
          </w:tcPr>
          <w:p w14:paraId="18FDCDFE" w14:textId="77777777" w:rsidR="00CD4C59" w:rsidRDefault="00CD4C59" w:rsidP="00CD4C59">
            <w:pPr>
              <w:spacing w:before="120"/>
              <w:ind w:right="-35"/>
              <w:rPr>
                <w:rFonts w:ascii="Calibri" w:hAnsi="Calibri"/>
                <w:color w:val="000000"/>
                <w:lang w:val="en-AU"/>
              </w:rPr>
            </w:pPr>
          </w:p>
        </w:tc>
        <w:tc>
          <w:tcPr>
            <w:tcW w:w="2041" w:type="dxa"/>
            <w:shd w:val="clear" w:color="auto" w:fill="auto"/>
          </w:tcPr>
          <w:p w14:paraId="5BD4504E" w14:textId="6CA38F1F" w:rsidR="00CD4C59" w:rsidRDefault="00CD4C59" w:rsidP="00CD4C59">
            <w:pPr>
              <w:ind w:right="-35"/>
              <w:rPr>
                <w:rFonts w:ascii="Calibri" w:hAnsi="Calibri"/>
                <w:color w:val="000000"/>
                <w:lang w:val="en-AU"/>
              </w:rPr>
            </w:pPr>
            <w:r>
              <w:rPr>
                <w:rFonts w:ascii="Calibri" w:hAnsi="Calibri"/>
                <w:color w:val="000000"/>
                <w:lang w:val="en-AU"/>
              </w:rPr>
              <w:t>Andrew Barr</w:t>
            </w:r>
          </w:p>
        </w:tc>
        <w:tc>
          <w:tcPr>
            <w:tcW w:w="2261" w:type="dxa"/>
            <w:shd w:val="clear" w:color="auto" w:fill="auto"/>
          </w:tcPr>
          <w:p w14:paraId="7B19A1AA" w14:textId="6147DE78" w:rsidR="00CD4C59" w:rsidRDefault="00CD4C59" w:rsidP="00CD4C59">
            <w:pPr>
              <w:ind w:right="-35"/>
              <w:rPr>
                <w:rFonts w:ascii="Calibri" w:hAnsi="Calibri"/>
                <w:color w:val="000000"/>
                <w:lang w:val="en-AU"/>
              </w:rPr>
            </w:pPr>
            <w:r>
              <w:rPr>
                <w:rFonts w:ascii="Calibri" w:hAnsi="Calibri"/>
                <w:color w:val="000000"/>
                <w:lang w:val="en-AU"/>
              </w:rPr>
              <w:t>Suzanne Orr</w:t>
            </w:r>
          </w:p>
        </w:tc>
      </w:tr>
      <w:tr w:rsidR="00CD4C59" w14:paraId="0809C839" w14:textId="77777777" w:rsidTr="00CD4C59">
        <w:trPr>
          <w:trHeight w:hRule="exact" w:val="312"/>
        </w:trPr>
        <w:tc>
          <w:tcPr>
            <w:tcW w:w="2041" w:type="dxa"/>
            <w:shd w:val="clear" w:color="auto" w:fill="auto"/>
          </w:tcPr>
          <w:p w14:paraId="5FD6306C" w14:textId="554766C8" w:rsidR="00CD4C59" w:rsidRDefault="00CD4C59" w:rsidP="00CD4C59">
            <w:pPr>
              <w:ind w:right="-35"/>
              <w:rPr>
                <w:rFonts w:ascii="Calibri" w:hAnsi="Calibri"/>
                <w:color w:val="000000"/>
                <w:lang w:val="en-AU"/>
              </w:rPr>
            </w:pPr>
            <w:r>
              <w:rPr>
                <w:rFonts w:ascii="Calibri" w:hAnsi="Calibri"/>
                <w:color w:val="000000"/>
                <w:lang w:val="en-AU"/>
              </w:rPr>
              <w:t>Leanne Castley</w:t>
            </w:r>
          </w:p>
        </w:tc>
        <w:tc>
          <w:tcPr>
            <w:tcW w:w="1775" w:type="dxa"/>
            <w:shd w:val="clear" w:color="auto" w:fill="auto"/>
          </w:tcPr>
          <w:p w14:paraId="370C7A7F" w14:textId="77777777" w:rsidR="00CD4C59" w:rsidRDefault="00CD4C59" w:rsidP="00CD4C59">
            <w:pPr>
              <w:spacing w:before="120"/>
              <w:ind w:right="-35"/>
              <w:rPr>
                <w:rFonts w:ascii="Calibri" w:hAnsi="Calibri"/>
                <w:color w:val="000000"/>
                <w:lang w:val="en-AU"/>
              </w:rPr>
            </w:pPr>
          </w:p>
        </w:tc>
        <w:tc>
          <w:tcPr>
            <w:tcW w:w="426" w:type="dxa"/>
            <w:shd w:val="clear" w:color="auto" w:fill="auto"/>
          </w:tcPr>
          <w:p w14:paraId="74C43D1D" w14:textId="77777777" w:rsidR="00CD4C59" w:rsidRDefault="00CD4C59" w:rsidP="00CD4C59">
            <w:pPr>
              <w:spacing w:before="120"/>
              <w:ind w:right="-35"/>
              <w:rPr>
                <w:rFonts w:ascii="Calibri" w:hAnsi="Calibri"/>
                <w:color w:val="000000"/>
                <w:lang w:val="en-AU"/>
              </w:rPr>
            </w:pPr>
          </w:p>
        </w:tc>
        <w:tc>
          <w:tcPr>
            <w:tcW w:w="2041" w:type="dxa"/>
            <w:shd w:val="clear" w:color="auto" w:fill="auto"/>
          </w:tcPr>
          <w:p w14:paraId="27697FB7" w14:textId="59B68AAD" w:rsidR="00CD4C59" w:rsidRDefault="00CD4C59" w:rsidP="00CD4C59">
            <w:pPr>
              <w:ind w:right="-35"/>
              <w:rPr>
                <w:rFonts w:ascii="Calibri" w:hAnsi="Calibri"/>
                <w:color w:val="000000"/>
                <w:lang w:val="en-AU"/>
              </w:rPr>
            </w:pPr>
            <w:r>
              <w:rPr>
                <w:rFonts w:ascii="Calibri" w:hAnsi="Calibri"/>
                <w:color w:val="000000"/>
                <w:lang w:val="en-AU"/>
              </w:rPr>
              <w:t>Andrew Braddock</w:t>
            </w:r>
          </w:p>
        </w:tc>
        <w:tc>
          <w:tcPr>
            <w:tcW w:w="2261" w:type="dxa"/>
            <w:shd w:val="clear" w:color="auto" w:fill="auto"/>
          </w:tcPr>
          <w:p w14:paraId="155564D4" w14:textId="1D2E9164" w:rsidR="00CD4C59" w:rsidRDefault="00CD4C59" w:rsidP="00CD4C59">
            <w:pPr>
              <w:ind w:right="-35"/>
              <w:rPr>
                <w:rFonts w:ascii="Calibri" w:hAnsi="Calibri"/>
                <w:color w:val="000000"/>
                <w:lang w:val="en-AU"/>
              </w:rPr>
            </w:pPr>
            <w:r>
              <w:rPr>
                <w:rFonts w:ascii="Calibri" w:hAnsi="Calibri"/>
                <w:color w:val="000000"/>
                <w:lang w:val="en-AU"/>
              </w:rPr>
              <w:t>Marisa Paterson</w:t>
            </w:r>
          </w:p>
        </w:tc>
      </w:tr>
      <w:tr w:rsidR="00CD4C59" w14:paraId="28C597BF" w14:textId="77777777" w:rsidTr="00CD4C59">
        <w:trPr>
          <w:trHeight w:hRule="exact" w:val="312"/>
        </w:trPr>
        <w:tc>
          <w:tcPr>
            <w:tcW w:w="2041" w:type="dxa"/>
            <w:shd w:val="clear" w:color="auto" w:fill="auto"/>
          </w:tcPr>
          <w:p w14:paraId="7A52F6D0" w14:textId="2F3EF51A" w:rsidR="00CD4C59" w:rsidRDefault="00CD4C59" w:rsidP="00CD4C59">
            <w:pPr>
              <w:ind w:right="-35"/>
              <w:rPr>
                <w:rFonts w:ascii="Calibri" w:hAnsi="Calibri"/>
                <w:color w:val="000000"/>
                <w:lang w:val="en-AU"/>
              </w:rPr>
            </w:pPr>
            <w:r>
              <w:rPr>
                <w:rFonts w:ascii="Calibri" w:hAnsi="Calibri"/>
                <w:color w:val="000000"/>
                <w:lang w:val="en-AU"/>
              </w:rPr>
              <w:t>Jeremy Hanson</w:t>
            </w:r>
          </w:p>
        </w:tc>
        <w:tc>
          <w:tcPr>
            <w:tcW w:w="1775" w:type="dxa"/>
            <w:shd w:val="clear" w:color="auto" w:fill="auto"/>
          </w:tcPr>
          <w:p w14:paraId="5BD38E09" w14:textId="77777777" w:rsidR="00CD4C59" w:rsidRDefault="00CD4C59" w:rsidP="00CD4C59">
            <w:pPr>
              <w:spacing w:before="120"/>
              <w:ind w:right="-35"/>
              <w:rPr>
                <w:rFonts w:ascii="Calibri" w:hAnsi="Calibri"/>
                <w:color w:val="000000"/>
                <w:lang w:val="en-AU"/>
              </w:rPr>
            </w:pPr>
          </w:p>
        </w:tc>
        <w:tc>
          <w:tcPr>
            <w:tcW w:w="426" w:type="dxa"/>
            <w:shd w:val="clear" w:color="auto" w:fill="auto"/>
          </w:tcPr>
          <w:p w14:paraId="5DFCCE80" w14:textId="77777777" w:rsidR="00CD4C59" w:rsidRDefault="00CD4C59" w:rsidP="00CD4C59">
            <w:pPr>
              <w:spacing w:before="120"/>
              <w:ind w:right="-35"/>
              <w:rPr>
                <w:rFonts w:ascii="Calibri" w:hAnsi="Calibri"/>
                <w:color w:val="000000"/>
                <w:lang w:val="en-AU"/>
              </w:rPr>
            </w:pPr>
          </w:p>
        </w:tc>
        <w:tc>
          <w:tcPr>
            <w:tcW w:w="2041" w:type="dxa"/>
            <w:shd w:val="clear" w:color="auto" w:fill="auto"/>
          </w:tcPr>
          <w:p w14:paraId="468AFF88" w14:textId="4AF2F6C6" w:rsidR="00CD4C59" w:rsidRDefault="00CD4C59" w:rsidP="00CD4C59">
            <w:pPr>
              <w:ind w:right="-35"/>
              <w:rPr>
                <w:rFonts w:ascii="Calibri" w:hAnsi="Calibri"/>
                <w:color w:val="000000"/>
                <w:lang w:val="en-AU"/>
              </w:rPr>
            </w:pPr>
            <w:r>
              <w:rPr>
                <w:rFonts w:ascii="Calibri" w:hAnsi="Calibri"/>
                <w:color w:val="000000"/>
                <w:lang w:val="en-AU"/>
              </w:rPr>
              <w:t>Joy Burch</w:t>
            </w:r>
          </w:p>
        </w:tc>
        <w:tc>
          <w:tcPr>
            <w:tcW w:w="2261" w:type="dxa"/>
            <w:shd w:val="clear" w:color="auto" w:fill="auto"/>
          </w:tcPr>
          <w:p w14:paraId="5D79E7FC" w14:textId="1E8C5D1B" w:rsidR="00CD4C59" w:rsidRDefault="00CD4C59" w:rsidP="00CD4C59">
            <w:pPr>
              <w:ind w:right="-35"/>
              <w:rPr>
                <w:rFonts w:ascii="Calibri" w:hAnsi="Calibri"/>
                <w:color w:val="000000"/>
                <w:lang w:val="en-AU"/>
              </w:rPr>
            </w:pPr>
            <w:r>
              <w:rPr>
                <w:rFonts w:ascii="Calibri" w:hAnsi="Calibri"/>
                <w:color w:val="000000"/>
                <w:lang w:val="en-AU"/>
              </w:rPr>
              <w:t>Michael Pettersson</w:t>
            </w:r>
          </w:p>
        </w:tc>
      </w:tr>
      <w:tr w:rsidR="00CD4C59" w14:paraId="74FAA993" w14:textId="77777777" w:rsidTr="00CD4C59">
        <w:trPr>
          <w:trHeight w:hRule="exact" w:val="312"/>
        </w:trPr>
        <w:tc>
          <w:tcPr>
            <w:tcW w:w="2041" w:type="dxa"/>
            <w:shd w:val="clear" w:color="auto" w:fill="auto"/>
          </w:tcPr>
          <w:p w14:paraId="3F5B5520" w14:textId="1D4DB63F" w:rsidR="00CD4C59" w:rsidRDefault="00CD4C59" w:rsidP="00CD4C59">
            <w:pPr>
              <w:ind w:right="-35"/>
              <w:rPr>
                <w:rFonts w:ascii="Calibri" w:hAnsi="Calibri"/>
                <w:color w:val="000000"/>
                <w:lang w:val="en-AU"/>
              </w:rPr>
            </w:pPr>
            <w:r>
              <w:rPr>
                <w:rFonts w:ascii="Calibri" w:hAnsi="Calibri"/>
                <w:color w:val="000000"/>
                <w:lang w:val="en-AU"/>
              </w:rPr>
              <w:t>Elizabeth Kikkert</w:t>
            </w:r>
          </w:p>
        </w:tc>
        <w:tc>
          <w:tcPr>
            <w:tcW w:w="1775" w:type="dxa"/>
            <w:shd w:val="clear" w:color="auto" w:fill="auto"/>
          </w:tcPr>
          <w:p w14:paraId="2DDD8531" w14:textId="77777777" w:rsidR="00CD4C59" w:rsidRDefault="00CD4C59" w:rsidP="00CD4C59">
            <w:pPr>
              <w:spacing w:before="120"/>
              <w:ind w:right="-35"/>
              <w:rPr>
                <w:rFonts w:ascii="Calibri" w:hAnsi="Calibri"/>
                <w:color w:val="000000"/>
                <w:lang w:val="en-AU"/>
              </w:rPr>
            </w:pPr>
          </w:p>
        </w:tc>
        <w:tc>
          <w:tcPr>
            <w:tcW w:w="426" w:type="dxa"/>
            <w:shd w:val="clear" w:color="auto" w:fill="auto"/>
          </w:tcPr>
          <w:p w14:paraId="264B771A" w14:textId="77777777" w:rsidR="00CD4C59" w:rsidRDefault="00CD4C59" w:rsidP="00CD4C59">
            <w:pPr>
              <w:spacing w:before="120"/>
              <w:ind w:right="-35"/>
              <w:rPr>
                <w:rFonts w:ascii="Calibri" w:hAnsi="Calibri"/>
                <w:color w:val="000000"/>
                <w:lang w:val="en-AU"/>
              </w:rPr>
            </w:pPr>
          </w:p>
        </w:tc>
        <w:tc>
          <w:tcPr>
            <w:tcW w:w="2041" w:type="dxa"/>
            <w:shd w:val="clear" w:color="auto" w:fill="auto"/>
          </w:tcPr>
          <w:p w14:paraId="3824F32B" w14:textId="65F1E14B" w:rsidR="00CD4C59" w:rsidRDefault="00CD4C59" w:rsidP="00CD4C59">
            <w:pPr>
              <w:ind w:right="-35"/>
              <w:rPr>
                <w:rFonts w:ascii="Calibri" w:hAnsi="Calibri"/>
                <w:color w:val="000000"/>
                <w:lang w:val="en-AU"/>
              </w:rPr>
            </w:pPr>
            <w:r>
              <w:rPr>
                <w:rFonts w:ascii="Calibri" w:hAnsi="Calibri"/>
                <w:color w:val="000000"/>
                <w:lang w:val="en-AU"/>
              </w:rPr>
              <w:t>Tara Cheyne</w:t>
            </w:r>
          </w:p>
        </w:tc>
        <w:tc>
          <w:tcPr>
            <w:tcW w:w="2261" w:type="dxa"/>
            <w:shd w:val="clear" w:color="auto" w:fill="auto"/>
          </w:tcPr>
          <w:p w14:paraId="7C918079" w14:textId="09DC9BFE" w:rsidR="00CD4C59" w:rsidRDefault="00CD4C59" w:rsidP="00CD4C59">
            <w:pPr>
              <w:ind w:right="-35"/>
              <w:rPr>
                <w:rFonts w:ascii="Calibri" w:hAnsi="Calibri"/>
                <w:color w:val="000000"/>
                <w:lang w:val="en-AU"/>
              </w:rPr>
            </w:pPr>
            <w:r>
              <w:rPr>
                <w:rFonts w:ascii="Calibri" w:hAnsi="Calibri"/>
                <w:color w:val="000000"/>
                <w:lang w:val="en-AU"/>
              </w:rPr>
              <w:t>Shane Rattenbury</w:t>
            </w:r>
          </w:p>
        </w:tc>
      </w:tr>
      <w:tr w:rsidR="00CD4C59" w14:paraId="57CEDAB9" w14:textId="77777777" w:rsidTr="00CD4C59">
        <w:trPr>
          <w:trHeight w:hRule="exact" w:val="312"/>
        </w:trPr>
        <w:tc>
          <w:tcPr>
            <w:tcW w:w="2041" w:type="dxa"/>
            <w:shd w:val="clear" w:color="auto" w:fill="auto"/>
          </w:tcPr>
          <w:p w14:paraId="4F4863EA" w14:textId="49555385" w:rsidR="00CD4C59" w:rsidRDefault="00CD4C59" w:rsidP="00CD4C59">
            <w:pPr>
              <w:ind w:right="-35"/>
              <w:rPr>
                <w:rFonts w:ascii="Calibri" w:hAnsi="Calibri"/>
                <w:color w:val="000000"/>
                <w:lang w:val="en-AU"/>
              </w:rPr>
            </w:pPr>
            <w:r>
              <w:rPr>
                <w:rFonts w:ascii="Calibri" w:hAnsi="Calibri"/>
                <w:color w:val="000000"/>
                <w:lang w:val="en-AU"/>
              </w:rPr>
              <w:t>Nicole Lawder</w:t>
            </w:r>
          </w:p>
        </w:tc>
        <w:tc>
          <w:tcPr>
            <w:tcW w:w="1775" w:type="dxa"/>
            <w:shd w:val="clear" w:color="auto" w:fill="auto"/>
          </w:tcPr>
          <w:p w14:paraId="272DD70F" w14:textId="77777777" w:rsidR="00CD4C59" w:rsidRDefault="00CD4C59" w:rsidP="00CD4C59">
            <w:pPr>
              <w:spacing w:before="120"/>
              <w:ind w:right="-35"/>
              <w:rPr>
                <w:rFonts w:ascii="Calibri" w:hAnsi="Calibri"/>
                <w:color w:val="000000"/>
                <w:lang w:val="en-AU"/>
              </w:rPr>
            </w:pPr>
          </w:p>
        </w:tc>
        <w:tc>
          <w:tcPr>
            <w:tcW w:w="426" w:type="dxa"/>
            <w:shd w:val="clear" w:color="auto" w:fill="auto"/>
          </w:tcPr>
          <w:p w14:paraId="24A02621" w14:textId="77777777" w:rsidR="00CD4C59" w:rsidRDefault="00CD4C59" w:rsidP="00CD4C59">
            <w:pPr>
              <w:spacing w:before="120"/>
              <w:ind w:right="-35"/>
              <w:rPr>
                <w:rFonts w:ascii="Calibri" w:hAnsi="Calibri"/>
                <w:color w:val="000000"/>
                <w:lang w:val="en-AU"/>
              </w:rPr>
            </w:pPr>
          </w:p>
        </w:tc>
        <w:tc>
          <w:tcPr>
            <w:tcW w:w="2041" w:type="dxa"/>
            <w:shd w:val="clear" w:color="auto" w:fill="auto"/>
          </w:tcPr>
          <w:p w14:paraId="2EE38500" w14:textId="0B5CF282" w:rsidR="00CD4C59" w:rsidRDefault="00CD4C59" w:rsidP="00CD4C59">
            <w:pPr>
              <w:ind w:right="-35"/>
              <w:rPr>
                <w:rFonts w:ascii="Calibri" w:hAnsi="Calibri"/>
                <w:color w:val="000000"/>
                <w:lang w:val="en-AU"/>
              </w:rPr>
            </w:pPr>
            <w:r>
              <w:rPr>
                <w:rFonts w:ascii="Calibri" w:hAnsi="Calibri"/>
                <w:color w:val="000000"/>
                <w:lang w:val="en-AU"/>
              </w:rPr>
              <w:t>Jo Clay</w:t>
            </w:r>
          </w:p>
        </w:tc>
        <w:tc>
          <w:tcPr>
            <w:tcW w:w="2261" w:type="dxa"/>
            <w:shd w:val="clear" w:color="auto" w:fill="auto"/>
          </w:tcPr>
          <w:p w14:paraId="69720FA3" w14:textId="6F59282D" w:rsidR="00CD4C59" w:rsidRDefault="00CD4C59" w:rsidP="00CD4C59">
            <w:pPr>
              <w:ind w:right="-35"/>
              <w:rPr>
                <w:rFonts w:ascii="Calibri" w:hAnsi="Calibri"/>
                <w:color w:val="000000"/>
                <w:lang w:val="en-AU"/>
              </w:rPr>
            </w:pPr>
            <w:r>
              <w:rPr>
                <w:rFonts w:ascii="Calibri" w:hAnsi="Calibri"/>
                <w:color w:val="000000"/>
                <w:lang w:val="en-AU"/>
              </w:rPr>
              <w:t>Chris Steel</w:t>
            </w:r>
          </w:p>
        </w:tc>
      </w:tr>
      <w:tr w:rsidR="00CD4C59" w14:paraId="26CBD6F5" w14:textId="77777777" w:rsidTr="00CD4C59">
        <w:trPr>
          <w:trHeight w:hRule="exact" w:val="312"/>
        </w:trPr>
        <w:tc>
          <w:tcPr>
            <w:tcW w:w="2041" w:type="dxa"/>
            <w:shd w:val="clear" w:color="auto" w:fill="auto"/>
          </w:tcPr>
          <w:p w14:paraId="35A9C45F" w14:textId="6971FDD7" w:rsidR="00CD4C59" w:rsidRDefault="00CD4C59" w:rsidP="00CD4C59">
            <w:pPr>
              <w:ind w:right="-35"/>
              <w:rPr>
                <w:rFonts w:ascii="Calibri" w:hAnsi="Calibri"/>
                <w:color w:val="000000"/>
                <w:lang w:val="en-AU"/>
              </w:rPr>
            </w:pPr>
            <w:r>
              <w:rPr>
                <w:rFonts w:ascii="Calibri" w:hAnsi="Calibri"/>
                <w:color w:val="000000"/>
                <w:lang w:val="en-AU"/>
              </w:rPr>
              <w:t>Elizabeth Lee</w:t>
            </w:r>
          </w:p>
        </w:tc>
        <w:tc>
          <w:tcPr>
            <w:tcW w:w="1775" w:type="dxa"/>
            <w:shd w:val="clear" w:color="auto" w:fill="auto"/>
          </w:tcPr>
          <w:p w14:paraId="4CDF5032" w14:textId="77777777" w:rsidR="00CD4C59" w:rsidRDefault="00CD4C59" w:rsidP="00CD4C59">
            <w:pPr>
              <w:spacing w:before="120"/>
              <w:ind w:right="-35"/>
              <w:rPr>
                <w:rFonts w:ascii="Calibri" w:hAnsi="Calibri"/>
                <w:color w:val="000000"/>
                <w:lang w:val="en-AU"/>
              </w:rPr>
            </w:pPr>
          </w:p>
        </w:tc>
        <w:tc>
          <w:tcPr>
            <w:tcW w:w="426" w:type="dxa"/>
            <w:shd w:val="clear" w:color="auto" w:fill="auto"/>
          </w:tcPr>
          <w:p w14:paraId="2E146648" w14:textId="77777777" w:rsidR="00CD4C59" w:rsidRDefault="00CD4C59" w:rsidP="00CD4C59">
            <w:pPr>
              <w:spacing w:before="120"/>
              <w:ind w:right="-35"/>
              <w:rPr>
                <w:rFonts w:ascii="Calibri" w:hAnsi="Calibri"/>
                <w:color w:val="000000"/>
                <w:lang w:val="en-AU"/>
              </w:rPr>
            </w:pPr>
          </w:p>
        </w:tc>
        <w:tc>
          <w:tcPr>
            <w:tcW w:w="2041" w:type="dxa"/>
            <w:shd w:val="clear" w:color="auto" w:fill="auto"/>
          </w:tcPr>
          <w:p w14:paraId="5FA4A302" w14:textId="07D02D29" w:rsidR="00CD4C59" w:rsidRDefault="00CD4C59" w:rsidP="00CD4C59">
            <w:pPr>
              <w:ind w:right="-35"/>
              <w:rPr>
                <w:rFonts w:ascii="Calibri" w:hAnsi="Calibri"/>
                <w:color w:val="000000"/>
                <w:lang w:val="en-AU"/>
              </w:rPr>
            </w:pPr>
            <w:r>
              <w:rPr>
                <w:rFonts w:ascii="Calibri" w:hAnsi="Calibri"/>
                <w:color w:val="000000"/>
                <w:lang w:val="en-AU"/>
              </w:rPr>
              <w:t>Emma Davidson</w:t>
            </w:r>
          </w:p>
        </w:tc>
        <w:tc>
          <w:tcPr>
            <w:tcW w:w="2261" w:type="dxa"/>
            <w:shd w:val="clear" w:color="auto" w:fill="auto"/>
          </w:tcPr>
          <w:p w14:paraId="4A0E6F2C" w14:textId="4A673C6F" w:rsidR="00CD4C59" w:rsidRDefault="00CD4C59" w:rsidP="00CD4C59">
            <w:pPr>
              <w:ind w:right="-35"/>
              <w:rPr>
                <w:rFonts w:ascii="Calibri" w:hAnsi="Calibri"/>
                <w:color w:val="000000"/>
                <w:lang w:val="en-AU"/>
              </w:rPr>
            </w:pPr>
            <w:r>
              <w:rPr>
                <w:rFonts w:ascii="Calibri" w:hAnsi="Calibri"/>
                <w:color w:val="000000"/>
                <w:lang w:val="en-AU"/>
              </w:rPr>
              <w:t>Rachel Stephen-Smith</w:t>
            </w:r>
          </w:p>
        </w:tc>
      </w:tr>
      <w:tr w:rsidR="00CD4C59" w14:paraId="36741053" w14:textId="77777777" w:rsidTr="00CD4C59">
        <w:trPr>
          <w:trHeight w:hRule="exact" w:val="312"/>
        </w:trPr>
        <w:tc>
          <w:tcPr>
            <w:tcW w:w="2041" w:type="dxa"/>
            <w:shd w:val="clear" w:color="auto" w:fill="auto"/>
          </w:tcPr>
          <w:p w14:paraId="75024506" w14:textId="552409DB" w:rsidR="00CD4C59" w:rsidRDefault="00CD4C59" w:rsidP="00CD4C59">
            <w:pPr>
              <w:ind w:right="-35"/>
              <w:rPr>
                <w:rFonts w:ascii="Calibri" w:hAnsi="Calibri"/>
                <w:color w:val="000000"/>
                <w:lang w:val="en-AU"/>
              </w:rPr>
            </w:pPr>
            <w:r>
              <w:rPr>
                <w:rFonts w:ascii="Calibri" w:hAnsi="Calibri"/>
                <w:color w:val="000000"/>
                <w:lang w:val="en-AU"/>
              </w:rPr>
              <w:t>James Milligan</w:t>
            </w:r>
          </w:p>
        </w:tc>
        <w:tc>
          <w:tcPr>
            <w:tcW w:w="1775" w:type="dxa"/>
            <w:shd w:val="clear" w:color="auto" w:fill="auto"/>
          </w:tcPr>
          <w:p w14:paraId="731EF714" w14:textId="77777777" w:rsidR="00CD4C59" w:rsidRDefault="00CD4C59" w:rsidP="00CD4C59">
            <w:pPr>
              <w:spacing w:before="120"/>
              <w:ind w:right="-35"/>
              <w:rPr>
                <w:rFonts w:ascii="Calibri" w:hAnsi="Calibri"/>
                <w:color w:val="000000"/>
                <w:lang w:val="en-AU"/>
              </w:rPr>
            </w:pPr>
          </w:p>
        </w:tc>
        <w:tc>
          <w:tcPr>
            <w:tcW w:w="426" w:type="dxa"/>
            <w:shd w:val="clear" w:color="auto" w:fill="auto"/>
          </w:tcPr>
          <w:p w14:paraId="05F9BCDF" w14:textId="77777777" w:rsidR="00CD4C59" w:rsidRDefault="00CD4C59" w:rsidP="00CD4C59">
            <w:pPr>
              <w:spacing w:before="120"/>
              <w:ind w:right="-35"/>
              <w:rPr>
                <w:rFonts w:ascii="Calibri" w:hAnsi="Calibri"/>
                <w:color w:val="000000"/>
                <w:lang w:val="en-AU"/>
              </w:rPr>
            </w:pPr>
          </w:p>
        </w:tc>
        <w:tc>
          <w:tcPr>
            <w:tcW w:w="2041" w:type="dxa"/>
            <w:shd w:val="clear" w:color="auto" w:fill="auto"/>
          </w:tcPr>
          <w:p w14:paraId="58CF5B33" w14:textId="58613FC1" w:rsidR="00CD4C59" w:rsidRDefault="00CD4C59" w:rsidP="00CD4C59">
            <w:pPr>
              <w:ind w:right="-35"/>
              <w:rPr>
                <w:rFonts w:ascii="Calibri" w:hAnsi="Calibri"/>
                <w:color w:val="000000"/>
                <w:lang w:val="en-AU"/>
              </w:rPr>
            </w:pPr>
            <w:r>
              <w:rPr>
                <w:rFonts w:ascii="Calibri" w:hAnsi="Calibri"/>
                <w:color w:val="000000"/>
                <w:lang w:val="en-AU"/>
              </w:rPr>
              <w:t>Mick Gentleman</w:t>
            </w:r>
          </w:p>
        </w:tc>
        <w:tc>
          <w:tcPr>
            <w:tcW w:w="2261" w:type="dxa"/>
            <w:shd w:val="clear" w:color="auto" w:fill="auto"/>
          </w:tcPr>
          <w:p w14:paraId="25EAA977" w14:textId="7586525A" w:rsidR="00CD4C59" w:rsidRDefault="00CD4C59" w:rsidP="00CD4C59">
            <w:pPr>
              <w:ind w:right="-35"/>
              <w:rPr>
                <w:rFonts w:ascii="Calibri" w:hAnsi="Calibri"/>
                <w:color w:val="000000"/>
                <w:lang w:val="en-AU"/>
              </w:rPr>
            </w:pPr>
            <w:r>
              <w:rPr>
                <w:rFonts w:ascii="Calibri" w:hAnsi="Calibri"/>
                <w:color w:val="000000"/>
                <w:lang w:val="en-AU"/>
              </w:rPr>
              <w:t>Rebecca Vassarotti</w:t>
            </w:r>
          </w:p>
        </w:tc>
      </w:tr>
      <w:tr w:rsidR="00CD4C59" w14:paraId="08C41649" w14:textId="77777777" w:rsidTr="00CD4C59">
        <w:trPr>
          <w:trHeight w:hRule="exact" w:val="312"/>
        </w:trPr>
        <w:tc>
          <w:tcPr>
            <w:tcW w:w="2041" w:type="dxa"/>
            <w:shd w:val="clear" w:color="auto" w:fill="auto"/>
          </w:tcPr>
          <w:p w14:paraId="1DA30EAE" w14:textId="629AEDD9" w:rsidR="00CD4C59" w:rsidRDefault="00CD4C59" w:rsidP="00CD4C59">
            <w:pPr>
              <w:ind w:right="-35"/>
              <w:rPr>
                <w:rFonts w:ascii="Calibri" w:hAnsi="Calibri"/>
                <w:color w:val="000000"/>
                <w:lang w:val="en-AU"/>
              </w:rPr>
            </w:pPr>
            <w:r>
              <w:rPr>
                <w:rFonts w:ascii="Calibri" w:hAnsi="Calibri"/>
                <w:color w:val="000000"/>
                <w:lang w:val="en-AU"/>
              </w:rPr>
              <w:t>Mark Parton</w:t>
            </w:r>
          </w:p>
        </w:tc>
        <w:tc>
          <w:tcPr>
            <w:tcW w:w="1775" w:type="dxa"/>
            <w:shd w:val="clear" w:color="auto" w:fill="auto"/>
          </w:tcPr>
          <w:p w14:paraId="1376EA7A" w14:textId="77777777" w:rsidR="00CD4C59" w:rsidRDefault="00CD4C59" w:rsidP="00CD4C59">
            <w:pPr>
              <w:spacing w:before="120"/>
              <w:ind w:right="-35"/>
              <w:rPr>
                <w:rFonts w:ascii="Calibri" w:hAnsi="Calibri"/>
                <w:color w:val="000000"/>
                <w:lang w:val="en-AU"/>
              </w:rPr>
            </w:pPr>
          </w:p>
        </w:tc>
        <w:tc>
          <w:tcPr>
            <w:tcW w:w="426" w:type="dxa"/>
            <w:shd w:val="clear" w:color="auto" w:fill="auto"/>
          </w:tcPr>
          <w:p w14:paraId="540E05D0" w14:textId="77777777" w:rsidR="00CD4C59" w:rsidRDefault="00CD4C59" w:rsidP="00CD4C59">
            <w:pPr>
              <w:spacing w:before="120"/>
              <w:ind w:right="-35"/>
              <w:rPr>
                <w:rFonts w:ascii="Calibri" w:hAnsi="Calibri"/>
                <w:color w:val="000000"/>
                <w:lang w:val="en-AU"/>
              </w:rPr>
            </w:pPr>
          </w:p>
        </w:tc>
        <w:tc>
          <w:tcPr>
            <w:tcW w:w="2041" w:type="dxa"/>
            <w:shd w:val="clear" w:color="auto" w:fill="auto"/>
          </w:tcPr>
          <w:p w14:paraId="3901DEF2" w14:textId="25D7C25B" w:rsidR="00CD4C59" w:rsidRDefault="00CD4C59" w:rsidP="00CD4C59">
            <w:pPr>
              <w:ind w:right="-35"/>
              <w:rPr>
                <w:rFonts w:ascii="Calibri" w:hAnsi="Calibri"/>
                <w:color w:val="000000"/>
                <w:lang w:val="en-AU"/>
              </w:rPr>
            </w:pPr>
            <w:r>
              <w:rPr>
                <w:rFonts w:ascii="Calibri" w:hAnsi="Calibri"/>
                <w:color w:val="000000"/>
                <w:lang w:val="en-AU"/>
              </w:rPr>
              <w:t>Laura Nuttall</w:t>
            </w:r>
          </w:p>
        </w:tc>
        <w:tc>
          <w:tcPr>
            <w:tcW w:w="2261" w:type="dxa"/>
            <w:shd w:val="clear" w:color="auto" w:fill="auto"/>
          </w:tcPr>
          <w:p w14:paraId="17D2B059" w14:textId="77777777" w:rsidR="00CD4C59" w:rsidRDefault="00CD4C59" w:rsidP="00CD4C59">
            <w:pPr>
              <w:spacing w:before="120"/>
              <w:ind w:right="-35"/>
              <w:rPr>
                <w:rFonts w:ascii="Calibri" w:hAnsi="Calibri"/>
                <w:color w:val="000000"/>
                <w:lang w:val="en-AU"/>
              </w:rPr>
            </w:pPr>
          </w:p>
        </w:tc>
      </w:tr>
    </w:tbl>
    <w:p w14:paraId="7E487921" w14:textId="77777777" w:rsidR="00CD4C59" w:rsidRDefault="00CD4C59" w:rsidP="00CD4C59">
      <w:pPr>
        <w:spacing w:before="120"/>
        <w:ind w:left="720" w:right="-35"/>
        <w:rPr>
          <w:rFonts w:ascii="Calibri" w:hAnsi="Calibri"/>
          <w:color w:val="000000"/>
          <w:lang w:val="en-AU"/>
        </w:rPr>
      </w:pPr>
      <w:r>
        <w:rPr>
          <w:rFonts w:ascii="Calibri" w:hAnsi="Calibri"/>
          <w:color w:val="000000"/>
          <w:lang w:val="en-AU"/>
        </w:rPr>
        <w:t>And so it was negatived.</w:t>
      </w:r>
    </w:p>
    <w:p w14:paraId="7107B700" w14:textId="3F5FCC1D" w:rsidR="00E9792E" w:rsidRPr="00E9792E" w:rsidRDefault="00E9792E" w:rsidP="00E9792E">
      <w:pPr>
        <w:keepNext/>
        <w:keepLines/>
        <w:tabs>
          <w:tab w:val="right" w:pos="339"/>
          <w:tab w:val="left" w:pos="720"/>
        </w:tabs>
        <w:spacing w:before="240"/>
        <w:ind w:left="720" w:hanging="720"/>
        <w:rPr>
          <w:rFonts w:ascii="Calibri" w:hAnsi="Calibri"/>
          <w:b/>
          <w:caps/>
          <w:lang w:val="en-AU"/>
        </w:rPr>
      </w:pPr>
      <w:r w:rsidRPr="00E9792E">
        <w:rPr>
          <w:rFonts w:ascii="Calibri" w:hAnsi="Calibri"/>
          <w:b/>
          <w:lang w:val="en-AU"/>
        </w:rPr>
        <w:tab/>
      </w:r>
      <w:r w:rsidR="001075D1">
        <w:rPr>
          <w:rFonts w:ascii="Calibri" w:hAnsi="Calibri"/>
          <w:b/>
          <w:bCs/>
          <w:lang w:val="en-AU"/>
        </w:rPr>
        <w:fldChar w:fldCharType="begin"/>
      </w:r>
      <w:r w:rsidR="001075D1">
        <w:rPr>
          <w:rFonts w:ascii="Calibri" w:hAnsi="Calibri"/>
          <w:b/>
          <w:bCs/>
          <w:lang w:val="en-AU"/>
        </w:rPr>
        <w:instrText xml:space="preserve"> SEQ A \* MERGEFORMAT </w:instrText>
      </w:r>
      <w:r w:rsidR="001075D1">
        <w:rPr>
          <w:rFonts w:ascii="Calibri" w:hAnsi="Calibri"/>
          <w:b/>
          <w:bCs/>
          <w:lang w:val="en-AU"/>
        </w:rPr>
        <w:fldChar w:fldCharType="separate"/>
      </w:r>
      <w:r w:rsidR="002C4626">
        <w:rPr>
          <w:rFonts w:ascii="Calibri" w:hAnsi="Calibri"/>
          <w:b/>
          <w:bCs/>
          <w:noProof/>
          <w:lang w:val="en-AU"/>
        </w:rPr>
        <w:t>23</w:t>
      </w:r>
      <w:r w:rsidR="001075D1">
        <w:rPr>
          <w:rFonts w:ascii="Calibri" w:hAnsi="Calibri"/>
          <w:b/>
          <w:bCs/>
          <w:lang w:val="en-AU"/>
        </w:rPr>
        <w:fldChar w:fldCharType="end"/>
      </w:r>
      <w:r w:rsidRPr="00E9792E">
        <w:rPr>
          <w:rFonts w:ascii="Calibri" w:hAnsi="Calibri"/>
          <w:b/>
          <w:lang w:val="en-AU"/>
        </w:rPr>
        <w:tab/>
      </w:r>
      <w:r w:rsidRPr="00E9792E">
        <w:rPr>
          <w:rFonts w:ascii="Calibri" w:hAnsi="Calibri"/>
          <w:b/>
          <w:caps/>
          <w:lang w:val="en-AU"/>
        </w:rPr>
        <w:t xml:space="preserve">PAPERS PRESENTED ON </w:t>
      </w:r>
      <w:r w:rsidR="004E7C49">
        <w:rPr>
          <w:rFonts w:ascii="Calibri" w:hAnsi="Calibri"/>
          <w:b/>
          <w:caps/>
          <w:lang w:val="en-AU"/>
        </w:rPr>
        <w:t>8</w:t>
      </w:r>
      <w:r>
        <w:rPr>
          <w:rFonts w:ascii="Calibri" w:hAnsi="Calibri"/>
          <w:b/>
          <w:caps/>
          <w:lang w:val="en-AU"/>
        </w:rPr>
        <w:t xml:space="preserve"> February 2024</w:t>
      </w:r>
      <w:r w:rsidRPr="00E9792E">
        <w:rPr>
          <w:rFonts w:ascii="Calibri" w:hAnsi="Calibri"/>
          <w:b/>
          <w:caps/>
          <w:lang w:val="en-AU"/>
        </w:rPr>
        <w:t>—PAPERS NOTED</w:t>
      </w:r>
    </w:p>
    <w:p w14:paraId="50046985" w14:textId="592162E4" w:rsidR="00E9792E" w:rsidRDefault="00E9792E" w:rsidP="00E9792E">
      <w:pPr>
        <w:spacing w:before="120"/>
        <w:ind w:left="720"/>
        <w:rPr>
          <w:rFonts w:ascii="Calibri" w:hAnsi="Calibri"/>
          <w:lang w:val="en-AU"/>
        </w:rPr>
      </w:pPr>
      <w:r w:rsidRPr="00E9792E">
        <w:rPr>
          <w:rFonts w:ascii="Calibri" w:hAnsi="Calibri"/>
          <w:lang w:val="en-AU"/>
        </w:rPr>
        <w:t>The Speaker, pursuant to standing order 211A, proposed—That the papers presented under standing order 211 during the presentation of papers in the routine of business today be noted.</w:t>
      </w:r>
    </w:p>
    <w:p w14:paraId="2A7514FB" w14:textId="2CBF713C" w:rsidR="006979F4" w:rsidRPr="00E9792E" w:rsidRDefault="006979F4" w:rsidP="00E9792E">
      <w:pPr>
        <w:spacing w:before="120"/>
        <w:ind w:left="720"/>
        <w:rPr>
          <w:rFonts w:ascii="Calibri" w:hAnsi="Calibri"/>
          <w:lang w:val="en-AU"/>
        </w:rPr>
      </w:pPr>
      <w:r>
        <w:rPr>
          <w:rFonts w:ascii="Calibri" w:hAnsi="Calibri"/>
          <w:color w:val="000000"/>
          <w:lang w:val="en-AU"/>
        </w:rPr>
        <w:t>Question—put and passed.</w:t>
      </w:r>
    </w:p>
    <w:p w14:paraId="07C822E7" w14:textId="3669D0FE" w:rsidR="00860E4B" w:rsidRPr="004510A0" w:rsidRDefault="00860E4B" w:rsidP="00860E4B">
      <w:pPr>
        <w:keepNext/>
        <w:keepLines/>
        <w:tabs>
          <w:tab w:val="right" w:pos="339"/>
          <w:tab w:val="left" w:pos="720"/>
        </w:tabs>
        <w:spacing w:before="120"/>
        <w:ind w:left="720" w:hanging="720"/>
        <w:rPr>
          <w:rFonts w:ascii="Calibri" w:hAnsi="Calibri"/>
          <w:b/>
          <w:caps/>
          <w:lang w:val="en-AU"/>
        </w:rPr>
      </w:pPr>
      <w:r w:rsidRPr="004510A0">
        <w:rPr>
          <w:rFonts w:ascii="Calibri" w:hAnsi="Calibri"/>
          <w:b/>
          <w:caps/>
          <w:lang w:val="en-AU"/>
        </w:rPr>
        <w:tab/>
      </w:r>
      <w:r w:rsidR="00292190" w:rsidRPr="004510A0">
        <w:rPr>
          <w:rFonts w:ascii="Calibri" w:hAnsi="Calibri"/>
          <w:b/>
          <w:caps/>
          <w:lang w:val="en-AU"/>
        </w:rPr>
        <w:t>2</w:t>
      </w:r>
      <w:r w:rsidR="00292190" w:rsidRPr="004510A0">
        <w:rPr>
          <w:rFonts w:ascii="Calibri" w:hAnsi="Calibri"/>
          <w:b/>
          <w:bCs/>
          <w:caps/>
          <w:lang w:val="en-AU"/>
        </w:rPr>
        <w:t>4</w:t>
      </w:r>
      <w:r w:rsidRPr="004510A0">
        <w:rPr>
          <w:rFonts w:ascii="Calibri" w:hAnsi="Calibri"/>
          <w:b/>
          <w:caps/>
          <w:lang w:val="en-AU"/>
        </w:rPr>
        <w:tab/>
        <w:t>Appropriation Bill 2023-2024 (No 2)</w:t>
      </w:r>
    </w:p>
    <w:p w14:paraId="23EFA04E" w14:textId="70DBAA21" w:rsidR="00860E4B" w:rsidRPr="004510A0" w:rsidRDefault="00860E4B" w:rsidP="004510A0">
      <w:pPr>
        <w:spacing w:before="80"/>
        <w:ind w:left="720"/>
        <w:rPr>
          <w:rFonts w:ascii="Calibri" w:hAnsi="Calibri"/>
          <w:lang w:val="en-AU"/>
        </w:rPr>
      </w:pPr>
      <w:r w:rsidRPr="004510A0">
        <w:rPr>
          <w:rFonts w:ascii="Calibri" w:hAnsi="Calibri"/>
          <w:lang w:val="en-AU"/>
        </w:rPr>
        <w:t xml:space="preserve">Mr Barr (Treasurer), pursuant to notice, presented a Bill for an Act to appropriate additional money for the purposes of the </w:t>
      </w:r>
      <w:r w:rsidR="00DF7D68" w:rsidRPr="004510A0">
        <w:rPr>
          <w:rFonts w:ascii="Calibri" w:hAnsi="Calibri"/>
          <w:lang w:val="en-AU"/>
        </w:rPr>
        <w:t>T</w:t>
      </w:r>
      <w:r w:rsidRPr="004510A0">
        <w:rPr>
          <w:rFonts w:ascii="Calibri" w:hAnsi="Calibri"/>
          <w:lang w:val="en-AU"/>
        </w:rPr>
        <w:t>erritory for the financial year that began on 1 July 2023.</w:t>
      </w:r>
    </w:p>
    <w:p w14:paraId="3AE5A681" w14:textId="176B1879" w:rsidR="00860E4B" w:rsidRPr="004510A0" w:rsidRDefault="00860E4B" w:rsidP="004510A0">
      <w:pPr>
        <w:spacing w:before="80"/>
        <w:ind w:left="720"/>
        <w:rPr>
          <w:rFonts w:ascii="Calibri" w:hAnsi="Calibri"/>
          <w:lang w:val="en-AU"/>
        </w:rPr>
      </w:pPr>
      <w:r w:rsidRPr="004510A0">
        <w:rPr>
          <w:rFonts w:ascii="Calibri" w:hAnsi="Calibri"/>
          <w:i/>
          <w:lang w:val="en-AU"/>
        </w:rPr>
        <w:t>Paper</w:t>
      </w:r>
      <w:r w:rsidR="00292190" w:rsidRPr="004510A0">
        <w:rPr>
          <w:rFonts w:ascii="Calibri" w:hAnsi="Calibri"/>
          <w:i/>
          <w:lang w:val="en-AU"/>
        </w:rPr>
        <w:t>s</w:t>
      </w:r>
      <w:r w:rsidRPr="004510A0">
        <w:rPr>
          <w:rFonts w:ascii="Calibri" w:hAnsi="Calibri"/>
          <w:i/>
          <w:lang w:val="en-AU"/>
        </w:rPr>
        <w:t>:</w:t>
      </w:r>
      <w:r w:rsidRPr="004510A0">
        <w:rPr>
          <w:rFonts w:ascii="Calibri" w:hAnsi="Calibri"/>
          <w:lang w:val="en-AU"/>
        </w:rPr>
        <w:t xml:space="preserve">  Mr Barr presented the following papers:</w:t>
      </w:r>
    </w:p>
    <w:p w14:paraId="013AAB61" w14:textId="77777777" w:rsidR="00DC15FE" w:rsidRPr="004510A0" w:rsidRDefault="00DC15FE" w:rsidP="00DC15FE">
      <w:pPr>
        <w:spacing w:before="80"/>
        <w:ind w:left="720"/>
        <w:rPr>
          <w:rFonts w:ascii="Calibri" w:hAnsi="Calibri"/>
          <w:lang w:val="en-AU"/>
        </w:rPr>
      </w:pPr>
      <w:r w:rsidRPr="004510A0">
        <w:rPr>
          <w:rFonts w:ascii="Calibri" w:hAnsi="Calibri"/>
          <w:lang w:val="en-AU"/>
        </w:rPr>
        <w:t xml:space="preserve">Explanatory statement to the Bill, incorporating a compatibility statement, pursuant to section 37 of the </w:t>
      </w:r>
      <w:r w:rsidRPr="004510A0">
        <w:rPr>
          <w:rFonts w:ascii="Calibri" w:hAnsi="Calibri"/>
          <w:i/>
          <w:lang w:val="en-AU"/>
        </w:rPr>
        <w:t>Human Rights Act 2004</w:t>
      </w:r>
      <w:r w:rsidRPr="004510A0">
        <w:rPr>
          <w:rFonts w:ascii="Calibri" w:hAnsi="Calibri"/>
          <w:lang w:val="en-AU"/>
        </w:rPr>
        <w:t>.</w:t>
      </w:r>
    </w:p>
    <w:p w14:paraId="68F57C5E" w14:textId="77777777" w:rsidR="00292190" w:rsidRPr="004510A0" w:rsidRDefault="00860E4B" w:rsidP="004510A0">
      <w:pPr>
        <w:pStyle w:val="DPSEntryDetail"/>
        <w:spacing w:before="80"/>
        <w:rPr>
          <w:spacing w:val="-4"/>
        </w:rPr>
      </w:pPr>
      <w:r w:rsidRPr="004510A0">
        <w:rPr>
          <w:spacing w:val="-4"/>
        </w:rPr>
        <w:t>Budget 2023-2024—Financial Management Act, pursuant to section 13—</w:t>
      </w:r>
    </w:p>
    <w:p w14:paraId="2CB112EB" w14:textId="691A7069" w:rsidR="00292190" w:rsidRPr="004510A0" w:rsidRDefault="00292190" w:rsidP="004510A0">
      <w:pPr>
        <w:pStyle w:val="DPSEntryDetailIndentLev1"/>
        <w:spacing w:before="80"/>
      </w:pPr>
      <w:r w:rsidRPr="004510A0">
        <w:t>Budget Review, dated February 2024.</w:t>
      </w:r>
    </w:p>
    <w:p w14:paraId="5FE31E90" w14:textId="361AA402" w:rsidR="00860E4B" w:rsidRPr="004510A0" w:rsidRDefault="00860E4B" w:rsidP="004510A0">
      <w:pPr>
        <w:pStyle w:val="DPSEntryDetailIndentLev1"/>
        <w:spacing w:before="80"/>
      </w:pPr>
      <w:r w:rsidRPr="004510A0">
        <w:t xml:space="preserve">Supplementary Budget Papers, dated February 2024. </w:t>
      </w:r>
    </w:p>
    <w:p w14:paraId="27185C8C" w14:textId="77777777" w:rsidR="00860E4B" w:rsidRPr="004510A0" w:rsidRDefault="00860E4B" w:rsidP="004510A0">
      <w:pPr>
        <w:spacing w:before="80"/>
        <w:ind w:left="720"/>
        <w:rPr>
          <w:rFonts w:ascii="Calibri" w:hAnsi="Calibri"/>
          <w:lang w:val="en-AU"/>
        </w:rPr>
      </w:pPr>
      <w:r w:rsidRPr="004510A0">
        <w:rPr>
          <w:rFonts w:ascii="Calibri" w:hAnsi="Calibri"/>
          <w:lang w:val="en-AU"/>
        </w:rPr>
        <w:t>Title read by Clerk.</w:t>
      </w:r>
    </w:p>
    <w:p w14:paraId="6CA31F5A" w14:textId="77777777" w:rsidR="00860E4B" w:rsidRPr="004510A0" w:rsidRDefault="00860E4B" w:rsidP="004510A0">
      <w:pPr>
        <w:spacing w:before="80"/>
        <w:ind w:left="720"/>
        <w:rPr>
          <w:rFonts w:ascii="Calibri" w:hAnsi="Calibri"/>
          <w:lang w:val="en-AU"/>
        </w:rPr>
      </w:pPr>
      <w:r w:rsidRPr="004510A0">
        <w:rPr>
          <w:rFonts w:ascii="Calibri" w:hAnsi="Calibri"/>
          <w:lang w:val="en-AU"/>
        </w:rPr>
        <w:t>Mr Barr moved—That this Bill be agreed to in principle.</w:t>
      </w:r>
    </w:p>
    <w:p w14:paraId="48F6BE40" w14:textId="77777777" w:rsidR="00860E4B" w:rsidRPr="004510A0" w:rsidRDefault="00860E4B" w:rsidP="004510A0">
      <w:pPr>
        <w:spacing w:before="80"/>
        <w:ind w:left="720"/>
        <w:rPr>
          <w:rFonts w:ascii="Calibri" w:hAnsi="Calibri"/>
          <w:lang w:val="en-AU"/>
        </w:rPr>
      </w:pPr>
      <w:r w:rsidRPr="004510A0">
        <w:rPr>
          <w:rFonts w:ascii="Calibri" w:hAnsi="Calibri"/>
          <w:lang w:val="en-AU"/>
        </w:rPr>
        <w:t>Debate adjourned (Ms Lee—Leader of the Opposition) and the resumption of the debate made an order of the day for the next sitting.</w:t>
      </w:r>
    </w:p>
    <w:p w14:paraId="3CED6F26" w14:textId="372F2AE3" w:rsidR="00860E4B" w:rsidRPr="004510A0" w:rsidRDefault="00860E4B" w:rsidP="00860E4B">
      <w:pPr>
        <w:keepNext/>
        <w:keepLines/>
        <w:tabs>
          <w:tab w:val="right" w:pos="339"/>
          <w:tab w:val="left" w:pos="720"/>
        </w:tabs>
        <w:spacing w:before="160"/>
        <w:ind w:left="720" w:hanging="720"/>
        <w:rPr>
          <w:rFonts w:ascii="Calibri" w:hAnsi="Calibri"/>
          <w:b/>
          <w:caps/>
          <w:lang w:val="en-AU"/>
        </w:rPr>
      </w:pPr>
      <w:r w:rsidRPr="004510A0">
        <w:rPr>
          <w:rFonts w:ascii="Calibri" w:hAnsi="Calibri"/>
          <w:b/>
          <w:caps/>
          <w:lang w:val="en-AU"/>
        </w:rPr>
        <w:tab/>
      </w:r>
      <w:r w:rsidR="00292190" w:rsidRPr="004510A0">
        <w:rPr>
          <w:rFonts w:ascii="Calibri" w:hAnsi="Calibri"/>
          <w:b/>
          <w:caps/>
          <w:lang w:val="en-AU"/>
        </w:rPr>
        <w:t>2</w:t>
      </w:r>
      <w:r w:rsidR="00292190" w:rsidRPr="004510A0">
        <w:rPr>
          <w:rFonts w:ascii="Calibri" w:hAnsi="Calibri"/>
          <w:b/>
          <w:bCs/>
          <w:caps/>
          <w:lang w:val="en-AU"/>
        </w:rPr>
        <w:t>5</w:t>
      </w:r>
      <w:r w:rsidRPr="004510A0">
        <w:rPr>
          <w:rFonts w:ascii="Calibri" w:hAnsi="Calibri"/>
          <w:b/>
          <w:caps/>
          <w:lang w:val="en-AU"/>
        </w:rPr>
        <w:tab/>
        <w:t>Appropriation (Office of the Legislative Assembly) Bill 2023-2024 (No 2)</w:t>
      </w:r>
    </w:p>
    <w:p w14:paraId="7BCDCCBC" w14:textId="3712A97C" w:rsidR="00860E4B" w:rsidRPr="004510A0" w:rsidRDefault="00860E4B" w:rsidP="006979F4">
      <w:pPr>
        <w:spacing w:before="120"/>
        <w:ind w:left="720"/>
        <w:rPr>
          <w:rFonts w:ascii="Calibri" w:hAnsi="Calibri"/>
          <w:lang w:val="en-AU"/>
        </w:rPr>
      </w:pPr>
      <w:r w:rsidRPr="004510A0">
        <w:rPr>
          <w:rFonts w:ascii="Calibri" w:hAnsi="Calibri"/>
          <w:lang w:val="en-AU"/>
        </w:rPr>
        <w:t>Mr Barr (Treasurer), pursuant to notice, presented a Bill for an Act to appropriate additional money for expenditure in relation to the Office of the Legislative Assembly for the financial year that began on 1 July 202</w:t>
      </w:r>
      <w:r w:rsidR="00DF7D68" w:rsidRPr="004510A0">
        <w:rPr>
          <w:rFonts w:ascii="Calibri" w:hAnsi="Calibri"/>
          <w:lang w:val="en-AU"/>
        </w:rPr>
        <w:t>3</w:t>
      </w:r>
      <w:r w:rsidRPr="004510A0">
        <w:rPr>
          <w:rFonts w:ascii="Calibri" w:hAnsi="Calibri"/>
          <w:lang w:val="en-AU"/>
        </w:rPr>
        <w:t>.</w:t>
      </w:r>
    </w:p>
    <w:p w14:paraId="21343086" w14:textId="77777777" w:rsidR="00860E4B" w:rsidRPr="004510A0" w:rsidRDefault="00860E4B" w:rsidP="006979F4">
      <w:pPr>
        <w:spacing w:before="120"/>
        <w:ind w:left="720"/>
        <w:rPr>
          <w:rFonts w:ascii="Calibri" w:hAnsi="Calibri"/>
          <w:lang w:val="en-AU"/>
        </w:rPr>
      </w:pPr>
      <w:r w:rsidRPr="004510A0">
        <w:rPr>
          <w:rFonts w:ascii="Calibri" w:hAnsi="Calibri"/>
          <w:i/>
          <w:lang w:val="en-AU"/>
        </w:rPr>
        <w:lastRenderedPageBreak/>
        <w:t>Paper:</w:t>
      </w:r>
      <w:r w:rsidRPr="004510A0">
        <w:rPr>
          <w:rFonts w:ascii="Calibri" w:hAnsi="Calibri"/>
          <w:lang w:val="en-AU"/>
        </w:rPr>
        <w:t xml:space="preserve">  Mr Barr presented the following paper:</w:t>
      </w:r>
    </w:p>
    <w:p w14:paraId="6A3651A1" w14:textId="77777777" w:rsidR="00860E4B" w:rsidRPr="004510A0" w:rsidRDefault="00860E4B" w:rsidP="006979F4">
      <w:pPr>
        <w:spacing w:before="120"/>
        <w:ind w:left="720"/>
        <w:rPr>
          <w:rFonts w:ascii="Calibri" w:hAnsi="Calibri"/>
          <w:lang w:val="en-AU"/>
        </w:rPr>
      </w:pPr>
      <w:r w:rsidRPr="004510A0">
        <w:rPr>
          <w:rFonts w:ascii="Calibri" w:hAnsi="Calibri"/>
          <w:lang w:val="en-AU"/>
        </w:rPr>
        <w:t xml:space="preserve">Explanatory statement to the Bill, incorporating a compatibility statement, pursuant to section 37 of the </w:t>
      </w:r>
      <w:r w:rsidRPr="004510A0">
        <w:rPr>
          <w:rFonts w:ascii="Calibri" w:hAnsi="Calibri"/>
          <w:i/>
          <w:lang w:val="en-AU"/>
        </w:rPr>
        <w:t>Human Rights Act 2004</w:t>
      </w:r>
      <w:r w:rsidRPr="004510A0">
        <w:rPr>
          <w:rFonts w:ascii="Calibri" w:hAnsi="Calibri"/>
          <w:lang w:val="en-AU"/>
        </w:rPr>
        <w:t>.</w:t>
      </w:r>
    </w:p>
    <w:p w14:paraId="40E67C3C" w14:textId="77777777" w:rsidR="00860E4B" w:rsidRPr="004510A0" w:rsidRDefault="00860E4B" w:rsidP="006979F4">
      <w:pPr>
        <w:spacing w:before="120"/>
        <w:ind w:left="720"/>
        <w:rPr>
          <w:rFonts w:ascii="Calibri" w:hAnsi="Calibri"/>
          <w:lang w:val="en-AU"/>
        </w:rPr>
      </w:pPr>
      <w:r w:rsidRPr="004510A0">
        <w:rPr>
          <w:rFonts w:ascii="Calibri" w:hAnsi="Calibri"/>
          <w:lang w:val="en-AU"/>
        </w:rPr>
        <w:t>Title read by Clerk.</w:t>
      </w:r>
    </w:p>
    <w:p w14:paraId="6538CF1B" w14:textId="77777777" w:rsidR="00860E4B" w:rsidRPr="004510A0" w:rsidRDefault="00860E4B" w:rsidP="006979F4">
      <w:pPr>
        <w:spacing w:before="120"/>
        <w:ind w:left="720"/>
        <w:rPr>
          <w:rFonts w:ascii="Calibri" w:hAnsi="Calibri"/>
          <w:lang w:val="en-AU"/>
        </w:rPr>
      </w:pPr>
      <w:r w:rsidRPr="004510A0">
        <w:rPr>
          <w:rFonts w:ascii="Calibri" w:hAnsi="Calibri"/>
          <w:lang w:val="en-AU"/>
        </w:rPr>
        <w:t>Mr Barr moved—That this Bill be agreed to in principle.</w:t>
      </w:r>
    </w:p>
    <w:p w14:paraId="4F6E1952" w14:textId="77777777" w:rsidR="00860E4B" w:rsidRPr="004510A0" w:rsidRDefault="00860E4B" w:rsidP="006979F4">
      <w:pPr>
        <w:spacing w:before="120"/>
        <w:ind w:left="720"/>
        <w:rPr>
          <w:rFonts w:ascii="Calibri" w:hAnsi="Calibri"/>
          <w:lang w:val="en-AU"/>
        </w:rPr>
      </w:pPr>
      <w:r w:rsidRPr="004510A0">
        <w:rPr>
          <w:rFonts w:ascii="Calibri" w:hAnsi="Calibri"/>
          <w:lang w:val="en-AU"/>
        </w:rPr>
        <w:t>Debate adjourned (Ms Lee—Leader of the Opposition) and the resumption of the debate made an order of the day for the next sitting.</w:t>
      </w:r>
    </w:p>
    <w:p w14:paraId="4DCE48D0" w14:textId="3FEC6AF1" w:rsidR="00860E4B" w:rsidRPr="00BA2024" w:rsidRDefault="00860E4B" w:rsidP="00860E4B">
      <w:pPr>
        <w:keepNext/>
        <w:keepLines/>
        <w:tabs>
          <w:tab w:val="right" w:pos="339"/>
          <w:tab w:val="left" w:pos="720"/>
        </w:tabs>
        <w:spacing w:before="160"/>
        <w:ind w:left="720" w:hanging="720"/>
        <w:rPr>
          <w:rFonts w:ascii="Calibri" w:hAnsi="Calibri"/>
          <w:b/>
          <w:caps/>
          <w:lang w:val="en-AU"/>
        </w:rPr>
      </w:pPr>
      <w:r w:rsidRPr="00BA2024">
        <w:rPr>
          <w:rFonts w:ascii="Calibri" w:hAnsi="Calibri"/>
          <w:b/>
          <w:caps/>
          <w:lang w:val="en-AU"/>
        </w:rPr>
        <w:tab/>
      </w:r>
      <w:r w:rsidR="00292190">
        <w:rPr>
          <w:rFonts w:ascii="Calibri" w:hAnsi="Calibri"/>
          <w:b/>
          <w:bCs/>
          <w:caps/>
          <w:lang w:val="en-AU"/>
        </w:rPr>
        <w:t>26</w:t>
      </w:r>
      <w:r w:rsidRPr="00BA2024">
        <w:rPr>
          <w:rFonts w:ascii="Calibri" w:hAnsi="Calibri"/>
          <w:b/>
          <w:caps/>
          <w:lang w:val="en-AU"/>
        </w:rPr>
        <w:tab/>
      </w:r>
      <w:bookmarkStart w:id="1" w:name="_Hlk127287156"/>
      <w:r w:rsidRPr="00BA2024">
        <w:rPr>
          <w:rFonts w:ascii="Calibri" w:hAnsi="Calibri"/>
          <w:b/>
          <w:lang w:val="en-AU"/>
        </w:rPr>
        <w:t xml:space="preserve">PUBLIC ACCOUNTS—STANDING COMMITTEE—REFERENCE—APPROPRIATION BILL </w:t>
      </w:r>
      <w:r w:rsidRPr="00BA2024">
        <w:rPr>
          <w:rFonts w:ascii="Calibri" w:hAnsi="Calibri"/>
          <w:b/>
          <w:caps/>
          <w:lang w:val="en-AU"/>
        </w:rPr>
        <w:t>2023-2024</w:t>
      </w:r>
      <w:r w:rsidRPr="00BA2024">
        <w:rPr>
          <w:rFonts w:ascii="Calibri" w:hAnsi="Calibri"/>
          <w:b/>
          <w:lang w:val="en-AU"/>
        </w:rPr>
        <w:t xml:space="preserve"> (NO 2) AND APPROPRIATION (OFFICE OF THE LEGISLATIVE ASSEMBLY) BILL </w:t>
      </w:r>
      <w:r w:rsidRPr="00BA2024">
        <w:rPr>
          <w:rFonts w:ascii="Calibri" w:hAnsi="Calibri"/>
          <w:b/>
          <w:caps/>
          <w:lang w:val="en-AU"/>
        </w:rPr>
        <w:t>2023-2024</w:t>
      </w:r>
      <w:r w:rsidRPr="00BA2024">
        <w:rPr>
          <w:rFonts w:ascii="Calibri" w:hAnsi="Calibri"/>
          <w:b/>
          <w:lang w:val="en-AU"/>
        </w:rPr>
        <w:t xml:space="preserve"> (NO 2)</w:t>
      </w:r>
      <w:bookmarkEnd w:id="1"/>
    </w:p>
    <w:p w14:paraId="7DCC2E39" w14:textId="2CD7BA34" w:rsidR="00860E4B" w:rsidRPr="00BA2024" w:rsidRDefault="00860E4B" w:rsidP="006979F4">
      <w:pPr>
        <w:spacing w:before="120"/>
        <w:ind w:left="720"/>
        <w:rPr>
          <w:rFonts w:ascii="Calibri" w:hAnsi="Calibri"/>
          <w:color w:val="000000"/>
          <w:lang w:val="en-AU"/>
        </w:rPr>
      </w:pPr>
      <w:r w:rsidRPr="00BA2024">
        <w:rPr>
          <w:rFonts w:ascii="Calibri" w:hAnsi="Calibri"/>
          <w:color w:val="000000"/>
          <w:lang w:val="en-AU"/>
        </w:rPr>
        <w:t>Mr Barr (Treasurer), by leave, moved—</w:t>
      </w:r>
    </w:p>
    <w:p w14:paraId="1D1638AB" w14:textId="24F5D709" w:rsidR="00860E4B" w:rsidRPr="00BA2024" w:rsidRDefault="00860E4B" w:rsidP="006979F4">
      <w:pPr>
        <w:spacing w:before="120"/>
        <w:ind w:left="720"/>
        <w:rPr>
          <w:rFonts w:ascii="Calibri" w:hAnsi="Calibri"/>
          <w:lang w:val="en-AU"/>
        </w:rPr>
      </w:pPr>
      <w:bookmarkStart w:id="2" w:name="_Hlk127287247"/>
      <w:r w:rsidRPr="00BA2024">
        <w:rPr>
          <w:rFonts w:ascii="Calibri" w:hAnsi="Calibri"/>
          <w:lang w:val="en-AU"/>
        </w:rPr>
        <w:t xml:space="preserve">That, notwithstanding the provisions of </w:t>
      </w:r>
      <w:r w:rsidR="00BA2024">
        <w:rPr>
          <w:rFonts w:ascii="Calibri" w:hAnsi="Calibri"/>
          <w:lang w:val="en-AU"/>
        </w:rPr>
        <w:t xml:space="preserve">standing orders 174, 175 and 176, </w:t>
      </w:r>
      <w:r w:rsidRPr="00BA2024">
        <w:rPr>
          <w:rFonts w:ascii="Calibri" w:hAnsi="Calibri"/>
          <w:lang w:val="en-AU"/>
        </w:rPr>
        <w:t>the Appropriation Bill 2023-2024 (No 2) and the Appropriation (Office of the Legislative Assembly) Bill 2023-2024 (No 2) be referred to the Standing Committee on Public Accounts to decide whether or not to undertake an inquiry</w:t>
      </w:r>
      <w:r w:rsidR="0043797F">
        <w:rPr>
          <w:rFonts w:ascii="Calibri" w:hAnsi="Calibri"/>
          <w:lang w:val="en-AU"/>
        </w:rPr>
        <w:t>, and, s</w:t>
      </w:r>
      <w:r w:rsidR="00BA2024">
        <w:rPr>
          <w:rFonts w:ascii="Calibri" w:hAnsi="Calibri"/>
          <w:lang w:val="en-AU"/>
        </w:rPr>
        <w:t xml:space="preserve">hould the committee </w:t>
      </w:r>
      <w:r w:rsidRPr="00BA2024">
        <w:rPr>
          <w:rFonts w:ascii="Calibri" w:hAnsi="Calibri"/>
          <w:lang w:val="en-AU"/>
        </w:rPr>
        <w:t xml:space="preserve">decide to inquire, </w:t>
      </w:r>
      <w:r w:rsidR="00BA2024">
        <w:rPr>
          <w:rFonts w:ascii="Calibri" w:hAnsi="Calibri"/>
          <w:lang w:val="en-AU"/>
        </w:rPr>
        <w:t xml:space="preserve">the </w:t>
      </w:r>
      <w:r w:rsidRPr="00BA2024">
        <w:rPr>
          <w:rFonts w:ascii="Calibri" w:hAnsi="Calibri"/>
          <w:lang w:val="en-AU"/>
        </w:rPr>
        <w:t>report</w:t>
      </w:r>
      <w:r w:rsidR="00BA2024">
        <w:rPr>
          <w:rFonts w:ascii="Calibri" w:hAnsi="Calibri"/>
          <w:lang w:val="en-AU"/>
        </w:rPr>
        <w:t>ing date</w:t>
      </w:r>
      <w:r w:rsidRPr="00BA2024">
        <w:rPr>
          <w:rFonts w:ascii="Calibri" w:hAnsi="Calibri"/>
          <w:lang w:val="en-AU"/>
        </w:rPr>
        <w:t xml:space="preserve"> </w:t>
      </w:r>
      <w:r w:rsidR="00BA2024">
        <w:rPr>
          <w:rFonts w:ascii="Calibri" w:hAnsi="Calibri"/>
          <w:lang w:val="en-AU"/>
        </w:rPr>
        <w:t xml:space="preserve">will be 8 March 2024. </w:t>
      </w:r>
    </w:p>
    <w:bookmarkEnd w:id="2"/>
    <w:p w14:paraId="7888CA9D" w14:textId="77777777" w:rsidR="00860E4B" w:rsidRPr="001406C1" w:rsidRDefault="00860E4B" w:rsidP="006979F4">
      <w:pPr>
        <w:spacing w:before="120"/>
        <w:ind w:left="720"/>
        <w:rPr>
          <w:rFonts w:ascii="Calibri" w:hAnsi="Calibri"/>
          <w:lang w:val="en-AU"/>
        </w:rPr>
      </w:pPr>
      <w:r w:rsidRPr="00BA2024">
        <w:rPr>
          <w:rFonts w:ascii="Calibri" w:hAnsi="Calibri"/>
          <w:lang w:val="en-AU"/>
        </w:rPr>
        <w:t>Question—put and passed.</w:t>
      </w:r>
    </w:p>
    <w:p w14:paraId="621E0313" w14:textId="310AD15E" w:rsidR="00E9792E" w:rsidRPr="00E9792E" w:rsidRDefault="00E9792E" w:rsidP="00E9792E">
      <w:pPr>
        <w:keepNext/>
        <w:keepLines/>
        <w:tabs>
          <w:tab w:val="right" w:pos="339"/>
          <w:tab w:val="left" w:pos="720"/>
        </w:tabs>
        <w:spacing w:before="240"/>
        <w:ind w:left="720" w:hanging="720"/>
        <w:jc w:val="both"/>
        <w:rPr>
          <w:rFonts w:ascii="Calibri" w:hAnsi="Calibri"/>
          <w:b/>
          <w:caps/>
        </w:rPr>
      </w:pPr>
      <w:r w:rsidRPr="00E9792E">
        <w:rPr>
          <w:rFonts w:ascii="Calibri" w:hAnsi="Calibri"/>
          <w:b/>
          <w:caps/>
        </w:rPr>
        <w:tab/>
      </w:r>
      <w:r w:rsidR="00292190">
        <w:rPr>
          <w:rFonts w:ascii="Calibri" w:hAnsi="Calibri"/>
          <w:b/>
          <w:bCs/>
          <w:caps/>
        </w:rPr>
        <w:t>27</w:t>
      </w:r>
      <w:r w:rsidRPr="00E9792E">
        <w:rPr>
          <w:rFonts w:ascii="Calibri" w:hAnsi="Calibri"/>
          <w:b/>
          <w:caps/>
        </w:rPr>
        <w:tab/>
        <w:t>MEMBERS</w:t>
      </w:r>
      <w:r w:rsidR="0048119C">
        <w:rPr>
          <w:rFonts w:ascii="Calibri" w:hAnsi="Calibri"/>
          <w:b/>
          <w:caps/>
        </w:rPr>
        <w:t>’</w:t>
      </w:r>
      <w:r w:rsidRPr="00E9792E">
        <w:rPr>
          <w:rFonts w:ascii="Calibri" w:hAnsi="Calibri"/>
          <w:b/>
          <w:caps/>
        </w:rPr>
        <w:t xml:space="preserve"> STATEMENTS</w:t>
      </w:r>
    </w:p>
    <w:p w14:paraId="3468C9AB" w14:textId="6B0F25F2" w:rsidR="00E9792E" w:rsidRPr="00E9792E" w:rsidRDefault="00E9792E" w:rsidP="00E9792E">
      <w:pPr>
        <w:tabs>
          <w:tab w:val="left" w:pos="1197"/>
          <w:tab w:val="left" w:pos="1767"/>
        </w:tabs>
        <w:spacing w:before="120"/>
        <w:ind w:left="720"/>
        <w:jc w:val="both"/>
        <w:rPr>
          <w:rFonts w:ascii="Calibri" w:hAnsi="Calibri"/>
          <w:lang w:val="en-AU"/>
        </w:rPr>
      </w:pPr>
      <w:r w:rsidRPr="00E9792E">
        <w:rPr>
          <w:rFonts w:ascii="Calibri" w:hAnsi="Calibri"/>
          <w:lang w:val="en-AU"/>
        </w:rPr>
        <w:t>Members</w:t>
      </w:r>
      <w:r w:rsidR="0048119C">
        <w:rPr>
          <w:rFonts w:ascii="Calibri" w:hAnsi="Calibri"/>
          <w:lang w:val="en-AU"/>
        </w:rPr>
        <w:t>’</w:t>
      </w:r>
      <w:r w:rsidRPr="00E9792E">
        <w:rPr>
          <w:rFonts w:ascii="Calibri" w:hAnsi="Calibri"/>
          <w:lang w:val="en-AU"/>
        </w:rPr>
        <w:t xml:space="preserve"> statements were made.</w:t>
      </w:r>
    </w:p>
    <w:p w14:paraId="2B463FFF" w14:textId="085403A0" w:rsidR="00E9792E" w:rsidRPr="00E9792E" w:rsidRDefault="00E9792E" w:rsidP="00E9792E">
      <w:pPr>
        <w:keepNext/>
        <w:keepLines/>
        <w:tabs>
          <w:tab w:val="right" w:pos="339"/>
          <w:tab w:val="left" w:pos="720"/>
        </w:tabs>
        <w:spacing w:before="240"/>
        <w:ind w:left="720" w:hanging="720"/>
        <w:rPr>
          <w:rFonts w:ascii="Calibri" w:hAnsi="Calibri"/>
          <w:b/>
          <w:lang w:val="en-AU"/>
        </w:rPr>
      </w:pPr>
      <w:r w:rsidRPr="00E9792E">
        <w:rPr>
          <w:rFonts w:ascii="Calibri" w:hAnsi="Calibri"/>
          <w:b/>
          <w:lang w:val="en-AU"/>
        </w:rPr>
        <w:tab/>
      </w:r>
      <w:r w:rsidR="00292190">
        <w:rPr>
          <w:rFonts w:ascii="Calibri" w:hAnsi="Calibri"/>
          <w:b/>
          <w:bCs/>
          <w:lang w:val="en-AU"/>
        </w:rPr>
        <w:t>28</w:t>
      </w:r>
      <w:r w:rsidRPr="00E9792E">
        <w:rPr>
          <w:rFonts w:ascii="Calibri" w:hAnsi="Calibri"/>
          <w:b/>
          <w:lang w:val="en-AU"/>
        </w:rPr>
        <w:tab/>
        <w:t>ADJOURNMENT</w:t>
      </w:r>
    </w:p>
    <w:p w14:paraId="4111F6EC" w14:textId="5896365C" w:rsidR="00E9792E" w:rsidRPr="00E9792E" w:rsidRDefault="00292190" w:rsidP="00E9792E">
      <w:pPr>
        <w:spacing w:before="120"/>
        <w:ind w:left="720"/>
        <w:rPr>
          <w:rFonts w:ascii="Calibri" w:hAnsi="Calibri"/>
          <w:lang w:val="en-AU"/>
        </w:rPr>
      </w:pPr>
      <w:r>
        <w:rPr>
          <w:rFonts w:ascii="Calibri" w:hAnsi="Calibri"/>
          <w:lang w:val="en-AU"/>
        </w:rPr>
        <w:t>Mr Gentleman</w:t>
      </w:r>
      <w:r w:rsidR="00E9792E" w:rsidRPr="00E9792E">
        <w:rPr>
          <w:rFonts w:ascii="Calibri" w:hAnsi="Calibri"/>
          <w:lang w:val="en-AU"/>
        </w:rPr>
        <w:t xml:space="preserve"> (Manager of Government Business) moved—That the Assembly do now adjourn.</w:t>
      </w:r>
    </w:p>
    <w:p w14:paraId="693A9B0A" w14:textId="3F2F9293" w:rsidR="00E9792E" w:rsidRPr="00E9792E" w:rsidRDefault="00E9792E" w:rsidP="00E9792E">
      <w:pPr>
        <w:spacing w:before="120"/>
        <w:ind w:left="720"/>
        <w:rPr>
          <w:rFonts w:ascii="Calibri" w:hAnsi="Calibri"/>
          <w:lang w:val="en-AU"/>
        </w:rPr>
      </w:pPr>
      <w:r w:rsidRPr="00E9792E">
        <w:rPr>
          <w:rFonts w:ascii="Calibri" w:hAnsi="Calibri"/>
          <w:lang w:val="en-AU"/>
        </w:rPr>
        <w:t>Debate ensued.</w:t>
      </w:r>
    </w:p>
    <w:p w14:paraId="085AD0A3" w14:textId="77777777" w:rsidR="00E9792E" w:rsidRPr="00E9792E" w:rsidRDefault="00E9792E" w:rsidP="00E9792E">
      <w:pPr>
        <w:spacing w:before="120"/>
        <w:ind w:left="720"/>
        <w:rPr>
          <w:rFonts w:ascii="Calibri" w:hAnsi="Calibri"/>
          <w:lang w:val="en-AU"/>
        </w:rPr>
      </w:pPr>
      <w:r w:rsidRPr="00E9792E">
        <w:rPr>
          <w:rFonts w:ascii="Calibri" w:hAnsi="Calibri"/>
          <w:lang w:val="en-AU"/>
        </w:rPr>
        <w:t>Question—put and passed.</w:t>
      </w:r>
    </w:p>
    <w:p w14:paraId="1F02B650" w14:textId="1F16ED57" w:rsidR="00E9792E" w:rsidRPr="00E9792E" w:rsidRDefault="00E9792E" w:rsidP="00E9792E">
      <w:pPr>
        <w:spacing w:before="120"/>
        <w:ind w:left="720"/>
        <w:rPr>
          <w:rFonts w:ascii="Calibri" w:hAnsi="Calibri"/>
          <w:lang w:val="en-AU"/>
        </w:rPr>
      </w:pPr>
      <w:r w:rsidRPr="00E9792E">
        <w:rPr>
          <w:rFonts w:ascii="Calibri" w:hAnsi="Calibri"/>
          <w:lang w:val="en-AU"/>
        </w:rPr>
        <w:t xml:space="preserve">And then the Assembly, at </w:t>
      </w:r>
      <w:r w:rsidR="00292190">
        <w:rPr>
          <w:rFonts w:ascii="Calibri" w:hAnsi="Calibri"/>
          <w:lang w:val="en-AU"/>
        </w:rPr>
        <w:t>5.12</w:t>
      </w:r>
      <w:r w:rsidRPr="00E9792E">
        <w:rPr>
          <w:rFonts w:ascii="Calibri" w:hAnsi="Calibri"/>
          <w:lang w:val="en-AU"/>
        </w:rPr>
        <w:t xml:space="preserve"> pm, adjourned until </w:t>
      </w:r>
      <w:r w:rsidR="00AA61AA">
        <w:rPr>
          <w:rFonts w:ascii="Calibri" w:hAnsi="Calibri"/>
          <w:lang w:val="en-AU"/>
        </w:rPr>
        <w:t>Tuesday, 19 March 2024</w:t>
      </w:r>
      <w:r w:rsidRPr="00E9792E">
        <w:rPr>
          <w:rFonts w:ascii="Calibri" w:hAnsi="Calibri"/>
          <w:lang w:val="en-AU"/>
        </w:rPr>
        <w:t xml:space="preserve"> at 10 am.</w:t>
      </w:r>
    </w:p>
    <w:p w14:paraId="4618DE46" w14:textId="77777777" w:rsidR="00E9792E" w:rsidRPr="00E9792E" w:rsidRDefault="00E9792E" w:rsidP="00E9792E">
      <w:pPr>
        <w:pBdr>
          <w:bottom w:val="thinThickLargeGap" w:sz="18" w:space="1" w:color="auto"/>
        </w:pBdr>
        <w:ind w:left="3427" w:right="3658"/>
        <w:jc w:val="center"/>
        <w:rPr>
          <w:rFonts w:ascii="Calibri" w:hAnsi="Calibri"/>
          <w:i/>
          <w:iCs/>
          <w:lang w:val="en-AU"/>
        </w:rPr>
      </w:pPr>
    </w:p>
    <w:p w14:paraId="4313FAA5" w14:textId="7B5DF908" w:rsidR="00E9792E" w:rsidRDefault="00E9792E" w:rsidP="00E9792E">
      <w:pPr>
        <w:keepNext/>
        <w:keepLines/>
        <w:spacing w:before="240" w:after="100" w:afterAutospacing="1"/>
        <w:ind w:left="180"/>
        <w:jc w:val="both"/>
        <w:rPr>
          <w:rFonts w:ascii="Calibri" w:hAnsi="Calibri"/>
          <w:bCs/>
        </w:rPr>
      </w:pPr>
      <w:r w:rsidRPr="00E9792E">
        <w:rPr>
          <w:rFonts w:ascii="Calibri" w:hAnsi="Calibri"/>
          <w:b/>
          <w:caps/>
        </w:rPr>
        <w:t>MEMBERS</w:t>
      </w:r>
      <w:r w:rsidR="0048119C">
        <w:rPr>
          <w:rFonts w:ascii="Calibri" w:hAnsi="Calibri"/>
          <w:b/>
          <w:caps/>
        </w:rPr>
        <w:t>’</w:t>
      </w:r>
      <w:r w:rsidRPr="00E9792E">
        <w:rPr>
          <w:rFonts w:ascii="Calibri" w:hAnsi="Calibri"/>
          <w:b/>
          <w:caps/>
        </w:rPr>
        <w:t xml:space="preserve"> ATTENDANCE:  </w:t>
      </w:r>
      <w:r w:rsidRPr="00E9792E">
        <w:rPr>
          <w:rFonts w:ascii="Calibri" w:hAnsi="Calibri"/>
        </w:rPr>
        <w:t>All Members were present at some time during the sitting</w:t>
      </w:r>
      <w:r w:rsidR="00292190">
        <w:rPr>
          <w:rFonts w:ascii="Calibri" w:hAnsi="Calibri"/>
        </w:rPr>
        <w:t>, except Mr Cocks*</w:t>
      </w:r>
      <w:r w:rsidRPr="00E9792E">
        <w:rPr>
          <w:rFonts w:ascii="Calibri" w:hAnsi="Calibri"/>
          <w:bCs/>
        </w:rPr>
        <w:t>.</w:t>
      </w:r>
    </w:p>
    <w:p w14:paraId="0CB44B2A" w14:textId="7081708D" w:rsidR="00292190" w:rsidRPr="00292190" w:rsidRDefault="00292190" w:rsidP="00292190">
      <w:pPr>
        <w:keepNext/>
        <w:keepLines/>
        <w:spacing w:before="240"/>
        <w:ind w:left="181" w:right="537"/>
        <w:jc w:val="center"/>
        <w:rPr>
          <w:rFonts w:ascii="Calibri" w:hAnsi="Calibri"/>
          <w:bCs/>
        </w:rPr>
      </w:pPr>
      <w:r w:rsidRPr="00292190">
        <w:rPr>
          <w:rFonts w:ascii="Calibri" w:hAnsi="Calibri"/>
          <w:bCs/>
          <w:caps/>
        </w:rPr>
        <w:t>*</w:t>
      </w:r>
      <w:r w:rsidRPr="00292190">
        <w:rPr>
          <w:rFonts w:ascii="Calibri" w:hAnsi="Calibri"/>
          <w:bCs/>
        </w:rPr>
        <w:t>on leave</w:t>
      </w:r>
      <w:r w:rsidR="009C6E69">
        <w:rPr>
          <w:rFonts w:ascii="Calibri" w:hAnsi="Calibri"/>
          <w:bCs/>
        </w:rPr>
        <w:t>.</w:t>
      </w:r>
    </w:p>
    <w:p w14:paraId="70837643" w14:textId="77777777" w:rsidR="00E9792E" w:rsidRPr="00E9792E" w:rsidRDefault="00E9792E" w:rsidP="00292190">
      <w:pPr>
        <w:pBdr>
          <w:top w:val="thickThinLargeGap" w:sz="18" w:space="1" w:color="auto"/>
        </w:pBdr>
        <w:spacing w:before="120"/>
        <w:ind w:left="3425" w:right="3657"/>
        <w:jc w:val="center"/>
        <w:rPr>
          <w:rFonts w:ascii="Calibri" w:hAnsi="Calibri"/>
          <w:lang w:val="en-AU"/>
        </w:rPr>
      </w:pPr>
    </w:p>
    <w:p w14:paraId="7E5CDEDF" w14:textId="77777777" w:rsidR="00E9792E" w:rsidRPr="00E9792E" w:rsidRDefault="00E9792E" w:rsidP="00E9792E">
      <w:pPr>
        <w:keepNext/>
        <w:keepLines/>
        <w:spacing w:before="720"/>
        <w:ind w:left="5850" w:right="-33"/>
        <w:jc w:val="center"/>
        <w:rPr>
          <w:rFonts w:ascii="Calibri" w:hAnsi="Calibri"/>
          <w:b/>
          <w:bCs/>
          <w:lang w:val="en-AU"/>
        </w:rPr>
      </w:pPr>
      <w:r w:rsidRPr="00E9792E">
        <w:rPr>
          <w:rFonts w:ascii="Calibri" w:hAnsi="Calibri"/>
          <w:b/>
          <w:bCs/>
          <w:lang w:val="en-AU"/>
        </w:rPr>
        <w:t>Tom Duncan</w:t>
      </w:r>
    </w:p>
    <w:p w14:paraId="4BDF1F00" w14:textId="77777777" w:rsidR="00E9792E" w:rsidRPr="00E9792E" w:rsidRDefault="00E9792E" w:rsidP="00E9792E">
      <w:pPr>
        <w:keepLines/>
        <w:tabs>
          <w:tab w:val="center" w:pos="12600"/>
          <w:tab w:val="center" w:pos="13770"/>
        </w:tabs>
        <w:ind w:left="5760"/>
        <w:jc w:val="right"/>
        <w:rPr>
          <w:rFonts w:ascii="Calibri" w:hAnsi="Calibri"/>
          <w:lang w:val="en-AU"/>
        </w:rPr>
      </w:pPr>
      <w:r w:rsidRPr="00E9792E">
        <w:rPr>
          <w:rFonts w:ascii="Calibri" w:hAnsi="Calibri"/>
          <w:szCs w:val="24"/>
          <w:lang w:val="en-AU"/>
        </w:rPr>
        <w:t>Clerk of the Legislative Assembly</w:t>
      </w:r>
    </w:p>
    <w:sectPr w:rsidR="00E9792E" w:rsidRPr="00E9792E" w:rsidSect="002C4626">
      <w:headerReference w:type="even" r:id="rId10"/>
      <w:headerReference w:type="default" r:id="rId11"/>
      <w:footerReference w:type="even" r:id="rId12"/>
      <w:footerReference w:type="default" r:id="rId13"/>
      <w:headerReference w:type="first" r:id="rId14"/>
      <w:footerReference w:type="first" r:id="rId15"/>
      <w:pgSz w:w="11906" w:h="16838" w:code="9"/>
      <w:pgMar w:top="1525" w:right="1440" w:bottom="1264" w:left="1140" w:header="635" w:footer="578" w:gutter="0"/>
      <w:pgNumType w:start="167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1A087" w14:textId="77777777" w:rsidR="00E9792E" w:rsidRDefault="00E9792E" w:rsidP="000F3D35">
      <w:r>
        <w:separator/>
      </w:r>
    </w:p>
  </w:endnote>
  <w:endnote w:type="continuationSeparator" w:id="0">
    <w:p w14:paraId="2DAD4305" w14:textId="77777777" w:rsidR="00E9792E" w:rsidRDefault="00E9792E"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146B6" w14:textId="77777777" w:rsidR="002C4626" w:rsidRDefault="002C46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0CBF7" w14:textId="77777777" w:rsidR="002C4626" w:rsidRDefault="002C46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CC6F5" w14:textId="77777777" w:rsidR="00BA1B06" w:rsidRDefault="00BA1B06" w:rsidP="00BA1B06">
    <w:pPr>
      <w:pBdr>
        <w:top w:val="single" w:sz="4" w:space="0" w:color="auto"/>
      </w:pBdr>
      <w:jc w:val="center"/>
      <w:rPr>
        <w:b/>
        <w:sz w:val="20"/>
      </w:rPr>
    </w:pPr>
  </w:p>
  <w:p w14:paraId="31499FD0" w14:textId="77777777" w:rsidR="00BA1B06" w:rsidRDefault="00C81229" w:rsidP="00BA1B06">
    <w:pPr>
      <w:pStyle w:val="Footer"/>
      <w:pBdr>
        <w:top w:val="single" w:sz="4" w:space="0" w:color="auto"/>
      </w:pBdr>
      <w:jc w:val="center"/>
    </w:pPr>
    <w:hyperlink r:id="rId1" w:history="1">
      <w:r w:rsidR="00BA1B06">
        <w:rPr>
          <w:rStyle w:val="Hyperlink"/>
          <w:color w:val="000000"/>
          <w:sz w:val="20"/>
        </w:rPr>
        <w:t>www.parliament.act.gov.au/parliamentary-business/in-the-chamber/chamber-documents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57FD4" w14:textId="77777777" w:rsidR="00E9792E" w:rsidRDefault="00E9792E" w:rsidP="000F3D35">
      <w:r>
        <w:separator/>
      </w:r>
    </w:p>
  </w:footnote>
  <w:footnote w:type="continuationSeparator" w:id="0">
    <w:p w14:paraId="2C2437A5" w14:textId="77777777" w:rsidR="00E9792E" w:rsidRDefault="00E9792E" w:rsidP="000F3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EF075" w14:textId="293A7C73" w:rsidR="00D35926" w:rsidRPr="000E4643" w:rsidRDefault="00D35926" w:rsidP="0048119C">
    <w:pPr>
      <w:pStyle w:val="Header"/>
      <w:tabs>
        <w:tab w:val="clear" w:pos="4153"/>
        <w:tab w:val="clear" w:pos="8306"/>
        <w:tab w:val="center" w:pos="4680"/>
        <w:tab w:val="right" w:pos="9086"/>
      </w:tabs>
      <w:jc w:val="center"/>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Pr>
        <w:sz w:val="22"/>
        <w:szCs w:val="22"/>
      </w:rPr>
      <w:t>2</w:t>
    </w:r>
    <w:r w:rsidRPr="000E4643">
      <w:rPr>
        <w:noProof/>
        <w:sz w:val="22"/>
        <w:szCs w:val="22"/>
      </w:rPr>
      <w:fldChar w:fldCharType="end"/>
    </w:r>
    <w:r>
      <w:rPr>
        <w:sz w:val="22"/>
        <w:szCs w:val="22"/>
      </w:rPr>
      <w:tab/>
    </w:r>
    <w:r w:rsidRPr="000E4643">
      <w:rPr>
        <w:i/>
        <w:sz w:val="22"/>
        <w:szCs w:val="22"/>
      </w:rPr>
      <w:t xml:space="preserve">No </w:t>
    </w:r>
    <w:r w:rsidR="00E9792E">
      <w:rPr>
        <w:i/>
        <w:sz w:val="22"/>
        <w:szCs w:val="22"/>
      </w:rPr>
      <w:t>11</w:t>
    </w:r>
    <w:r w:rsidR="00AA61AA">
      <w:rPr>
        <w:i/>
        <w:sz w:val="22"/>
        <w:szCs w:val="22"/>
      </w:rPr>
      <w:t>2</w:t>
    </w:r>
    <w:r w:rsidRPr="000E4643">
      <w:rPr>
        <w:rFonts w:ascii="Arial" w:hAnsi="Arial" w:cs="Arial"/>
        <w:i/>
        <w:color w:val="222222"/>
        <w:sz w:val="22"/>
        <w:szCs w:val="22"/>
        <w:shd w:val="clear" w:color="auto" w:fill="FFFFFF"/>
      </w:rPr>
      <w:t>—</w:t>
    </w:r>
    <w:r w:rsidR="001075D1">
      <w:rPr>
        <w:i/>
        <w:sz w:val="22"/>
        <w:szCs w:val="22"/>
      </w:rPr>
      <w:t>8 February 2024</w:t>
    </w:r>
    <w:r>
      <w:rPr>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249D5" w14:textId="7CE3D95A" w:rsidR="00D35926" w:rsidRPr="001B5139" w:rsidRDefault="00D35926" w:rsidP="0048119C">
    <w:pPr>
      <w:pStyle w:val="Header"/>
      <w:tabs>
        <w:tab w:val="clear" w:pos="4153"/>
        <w:tab w:val="clear" w:pos="8306"/>
        <w:tab w:val="center" w:pos="4680"/>
        <w:tab w:val="right" w:pos="9086"/>
      </w:tabs>
      <w:jc w:val="center"/>
      <w:rPr>
        <w:sz w:val="22"/>
        <w:szCs w:val="22"/>
      </w:rPr>
    </w:pPr>
    <w:r>
      <w:rPr>
        <w:sz w:val="22"/>
        <w:szCs w:val="22"/>
      </w:rPr>
      <w:tab/>
    </w:r>
    <w:r w:rsidRPr="001B5139">
      <w:rPr>
        <w:i/>
        <w:sz w:val="22"/>
        <w:szCs w:val="22"/>
      </w:rPr>
      <w:t xml:space="preserve">No </w:t>
    </w:r>
    <w:r w:rsidR="00E9792E">
      <w:rPr>
        <w:i/>
        <w:sz w:val="22"/>
        <w:szCs w:val="22"/>
      </w:rPr>
      <w:t>11</w:t>
    </w:r>
    <w:r w:rsidR="00AA61AA">
      <w:rPr>
        <w:i/>
        <w:sz w:val="22"/>
        <w:szCs w:val="22"/>
      </w:rPr>
      <w:t>2</w:t>
    </w:r>
    <w:r w:rsidRPr="001B5139">
      <w:rPr>
        <w:rFonts w:ascii="Arial" w:hAnsi="Arial" w:cs="Arial"/>
        <w:i/>
        <w:color w:val="222222"/>
        <w:sz w:val="22"/>
        <w:szCs w:val="22"/>
        <w:shd w:val="clear" w:color="auto" w:fill="FFFFFF"/>
      </w:rPr>
      <w:t>—</w:t>
    </w:r>
    <w:r w:rsidR="001075D1">
      <w:rPr>
        <w:i/>
        <w:sz w:val="22"/>
        <w:szCs w:val="22"/>
      </w:rPr>
      <w:t>8 February 2024</w:t>
    </w:r>
    <w:r>
      <w:rPr>
        <w:sz w:val="22"/>
        <w:szCs w:val="22"/>
      </w:rPr>
      <w:tab/>
    </w:r>
    <w:r w:rsidRPr="001B5139">
      <w:rPr>
        <w:sz w:val="22"/>
        <w:szCs w:val="22"/>
      </w:rPr>
      <w:fldChar w:fldCharType="begin"/>
    </w:r>
    <w:r w:rsidRPr="001B5139">
      <w:rPr>
        <w:sz w:val="22"/>
        <w:szCs w:val="22"/>
      </w:rPr>
      <w:instrText xml:space="preserve"> PAGE   \* MERGEFORMAT </w:instrText>
    </w:r>
    <w:r w:rsidRPr="001B5139">
      <w:rPr>
        <w:sz w:val="22"/>
        <w:szCs w:val="22"/>
      </w:rPr>
      <w:fldChar w:fldCharType="separate"/>
    </w:r>
    <w:r>
      <w:rPr>
        <w:sz w:val="22"/>
        <w:szCs w:val="22"/>
      </w:rPr>
      <w:t>3</w:t>
    </w:r>
    <w:r w:rsidRPr="001B5139">
      <w:rPr>
        <w:noProof/>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1262643350"/>
      <w:docPartObj>
        <w:docPartGallery w:val="Page Numbers (Top of Page)"/>
        <w:docPartUnique/>
      </w:docPartObj>
    </w:sdtPr>
    <w:sdtEndPr>
      <w:rPr>
        <w:noProof/>
      </w:rPr>
    </w:sdtEndPr>
    <w:sdtContent>
      <w:p w14:paraId="0AAB7ED0" w14:textId="07E310D6" w:rsidR="000F3D35" w:rsidRPr="00072392" w:rsidRDefault="00F62370" w:rsidP="00F62370">
        <w:pPr>
          <w:pStyle w:val="Header"/>
          <w:jc w:val="right"/>
          <w:rPr>
            <w:sz w:val="22"/>
            <w:szCs w:val="22"/>
          </w:rPr>
        </w:pPr>
        <w:r w:rsidRPr="00072392">
          <w:rPr>
            <w:sz w:val="22"/>
            <w:szCs w:val="22"/>
          </w:rPr>
          <w:fldChar w:fldCharType="begin"/>
        </w:r>
        <w:r w:rsidRPr="00072392">
          <w:rPr>
            <w:sz w:val="22"/>
            <w:szCs w:val="22"/>
          </w:rPr>
          <w:instrText xml:space="preserve"> PAGE   \* MERGEFORMAT </w:instrText>
        </w:r>
        <w:r w:rsidRPr="00072392">
          <w:rPr>
            <w:sz w:val="22"/>
            <w:szCs w:val="22"/>
          </w:rPr>
          <w:fldChar w:fldCharType="separate"/>
        </w:r>
        <w:r w:rsidR="00C173D3" w:rsidRPr="00072392">
          <w:rPr>
            <w:noProof/>
            <w:sz w:val="22"/>
            <w:szCs w:val="22"/>
          </w:rPr>
          <w:t>1</w:t>
        </w:r>
        <w:r w:rsidRPr="00072392">
          <w:rPr>
            <w:noProof/>
            <w:sz w:val="22"/>
            <w:szCs w:val="22"/>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F25F3"/>
    <w:multiLevelType w:val="hybridMultilevel"/>
    <w:tmpl w:val="2750B390"/>
    <w:lvl w:ilvl="0" w:tplc="2B62C2CC">
      <w:start w:val="1"/>
      <w:numFmt w:val="decimal"/>
      <w:pStyle w:val="DPSEntryIndentsLev1"/>
      <w:lvlText w:val="(%1)"/>
      <w:lvlJc w:val="left"/>
      <w:pPr>
        <w:ind w:left="108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15:restartNumberingAfterBreak="0">
    <w:nsid w:val="038A6DDD"/>
    <w:multiLevelType w:val="hybridMultilevel"/>
    <w:tmpl w:val="D06C5402"/>
    <w:lvl w:ilvl="0" w:tplc="E4589DBE">
      <w:start w:val="1"/>
      <w:numFmt w:val="upperLetter"/>
      <w:pStyle w:val="DPSEntryIndentsLev4"/>
      <w:lvlText w:val="(%1)"/>
      <w:lvlJc w:val="right"/>
      <w:pPr>
        <w:ind w:left="2520" w:hanging="360"/>
      </w:pPr>
      <w:rPr>
        <w:rFonts w:hint="default"/>
      </w:rPr>
    </w:lvl>
    <w:lvl w:ilvl="1" w:tplc="0C090019" w:tentative="1">
      <w:start w:val="1"/>
      <w:numFmt w:val="lowerLetter"/>
      <w:lvlText w:val="%2."/>
      <w:lvlJc w:val="left"/>
      <w:pPr>
        <w:ind w:left="2790" w:hanging="360"/>
      </w:pPr>
    </w:lvl>
    <w:lvl w:ilvl="2" w:tplc="0C09001B" w:tentative="1">
      <w:start w:val="1"/>
      <w:numFmt w:val="lowerRoman"/>
      <w:lvlText w:val="%3."/>
      <w:lvlJc w:val="right"/>
      <w:pPr>
        <w:ind w:left="3510" w:hanging="180"/>
      </w:pPr>
    </w:lvl>
    <w:lvl w:ilvl="3" w:tplc="0C09000F" w:tentative="1">
      <w:start w:val="1"/>
      <w:numFmt w:val="decimal"/>
      <w:lvlText w:val="%4."/>
      <w:lvlJc w:val="left"/>
      <w:pPr>
        <w:ind w:left="4230" w:hanging="360"/>
      </w:pPr>
    </w:lvl>
    <w:lvl w:ilvl="4" w:tplc="0C090019" w:tentative="1">
      <w:start w:val="1"/>
      <w:numFmt w:val="lowerLetter"/>
      <w:lvlText w:val="%5."/>
      <w:lvlJc w:val="left"/>
      <w:pPr>
        <w:ind w:left="4950" w:hanging="360"/>
      </w:pPr>
    </w:lvl>
    <w:lvl w:ilvl="5" w:tplc="0C09001B" w:tentative="1">
      <w:start w:val="1"/>
      <w:numFmt w:val="lowerRoman"/>
      <w:lvlText w:val="%6."/>
      <w:lvlJc w:val="right"/>
      <w:pPr>
        <w:ind w:left="5670" w:hanging="180"/>
      </w:pPr>
    </w:lvl>
    <w:lvl w:ilvl="6" w:tplc="0C09000F" w:tentative="1">
      <w:start w:val="1"/>
      <w:numFmt w:val="decimal"/>
      <w:lvlText w:val="%7."/>
      <w:lvlJc w:val="left"/>
      <w:pPr>
        <w:ind w:left="6390" w:hanging="360"/>
      </w:pPr>
    </w:lvl>
    <w:lvl w:ilvl="7" w:tplc="0C090019" w:tentative="1">
      <w:start w:val="1"/>
      <w:numFmt w:val="lowerLetter"/>
      <w:lvlText w:val="%8."/>
      <w:lvlJc w:val="left"/>
      <w:pPr>
        <w:ind w:left="7110" w:hanging="360"/>
      </w:pPr>
    </w:lvl>
    <w:lvl w:ilvl="8" w:tplc="0C09001B" w:tentative="1">
      <w:start w:val="1"/>
      <w:numFmt w:val="lowerRoman"/>
      <w:lvlText w:val="%9."/>
      <w:lvlJc w:val="right"/>
      <w:pPr>
        <w:ind w:left="7830" w:hanging="180"/>
      </w:pPr>
    </w:lvl>
  </w:abstractNum>
  <w:abstractNum w:abstractNumId="2" w15:restartNumberingAfterBreak="0">
    <w:nsid w:val="130149DE"/>
    <w:multiLevelType w:val="hybridMultilevel"/>
    <w:tmpl w:val="8FE26830"/>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 w15:restartNumberingAfterBreak="0">
    <w:nsid w:val="1A590EA6"/>
    <w:multiLevelType w:val="multilevel"/>
    <w:tmpl w:val="0D6A0342"/>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4" w15:restartNumberingAfterBreak="0">
    <w:nsid w:val="43222EB3"/>
    <w:multiLevelType w:val="hybridMultilevel"/>
    <w:tmpl w:val="09A687C4"/>
    <w:lvl w:ilvl="0" w:tplc="8B4A3C70">
      <w:start w:val="1"/>
      <w:numFmt w:val="lowerLetter"/>
      <w:pStyle w:val="DPSEntryIndentsLev2"/>
      <w:lvlText w:val="(%1)"/>
      <w:lvlJc w:val="left"/>
      <w:pPr>
        <w:ind w:left="1080"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5" w15:restartNumberingAfterBreak="0">
    <w:nsid w:val="79F279FE"/>
    <w:multiLevelType w:val="hybridMultilevel"/>
    <w:tmpl w:val="A63E007A"/>
    <w:lvl w:ilvl="0" w:tplc="E81C1C86">
      <w:start w:val="1"/>
      <w:numFmt w:val="lowerRoman"/>
      <w:pStyle w:val="DPSEntryIndentsLev3"/>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7D6F4CEA"/>
    <w:multiLevelType w:val="multilevel"/>
    <w:tmpl w:val="0D5A78CE"/>
    <w:lvl w:ilvl="0">
      <w:start w:val="1"/>
      <w:numFmt w:val="decimal"/>
      <w:pStyle w:val="DPSEntryIndents"/>
      <w:lvlText w:val="(%1)"/>
      <w:lvlJc w:val="left"/>
      <w:pPr>
        <w:tabs>
          <w:tab w:val="num" w:pos="1368"/>
        </w:tabs>
        <w:ind w:left="1368" w:hanging="648"/>
      </w:pPr>
      <w:rPr>
        <w:rFonts w:hint="default"/>
      </w:rPr>
    </w:lvl>
    <w:lvl w:ilvl="1">
      <w:start w:val="1"/>
      <w:numFmt w:val="lowerLetter"/>
      <w:lvlText w:val="(%2)"/>
      <w:lvlJc w:val="left"/>
      <w:pPr>
        <w:tabs>
          <w:tab w:val="num" w:pos="1915"/>
        </w:tabs>
        <w:ind w:left="1915" w:hanging="547"/>
      </w:pPr>
      <w:rPr>
        <w:rFonts w:hint="default"/>
      </w:rPr>
    </w:lvl>
    <w:lvl w:ilvl="2">
      <w:start w:val="1"/>
      <w:numFmt w:val="lowerRoman"/>
      <w:lvlText w:val="(%3)"/>
      <w:lvlJc w:val="right"/>
      <w:pPr>
        <w:tabs>
          <w:tab w:val="num" w:pos="2606"/>
        </w:tabs>
        <w:ind w:left="2606" w:hanging="331"/>
      </w:pPr>
      <w:rPr>
        <w:rFonts w:hint="default"/>
      </w:rPr>
    </w:lvl>
    <w:lvl w:ilvl="3">
      <w:start w:val="1"/>
      <w:numFmt w:val="upperLetter"/>
      <w:lvlText w:val="(%4)"/>
      <w:lvlJc w:val="left"/>
      <w:pPr>
        <w:tabs>
          <w:tab w:val="num" w:pos="3240"/>
        </w:tabs>
        <w:ind w:left="3240" w:hanging="634"/>
      </w:pPr>
      <w:rPr>
        <w:rFonts w:hint="default"/>
      </w:rPr>
    </w:lvl>
    <w:lvl w:ilvl="4">
      <w:start w:val="1"/>
      <w:numFmt w:val="lowerLetter"/>
      <w:lvlText w:val="(%5)"/>
      <w:lvlJc w:val="left"/>
      <w:pPr>
        <w:tabs>
          <w:tab w:val="num" w:pos="3096"/>
        </w:tabs>
        <w:ind w:left="1613" w:firstLine="1123"/>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num w:numId="1" w16cid:durableId="1497726249">
    <w:abstractNumId w:val="3"/>
  </w:num>
  <w:num w:numId="2" w16cid:durableId="61147189">
    <w:abstractNumId w:val="2"/>
  </w:num>
  <w:num w:numId="3" w16cid:durableId="595210414">
    <w:abstractNumId w:val="4"/>
  </w:num>
  <w:num w:numId="4" w16cid:durableId="306858050">
    <w:abstractNumId w:val="6"/>
  </w:num>
  <w:num w:numId="5" w16cid:durableId="1409111343">
    <w:abstractNumId w:val="0"/>
  </w:num>
  <w:num w:numId="6" w16cid:durableId="877010718">
    <w:abstractNumId w:val="4"/>
  </w:num>
  <w:num w:numId="7" w16cid:durableId="1801143789">
    <w:abstractNumId w:val="5"/>
  </w:num>
  <w:num w:numId="8" w16cid:durableId="1728455829">
    <w:abstractNumId w:val="1"/>
  </w:num>
  <w:num w:numId="9" w16cid:durableId="1778524922">
    <w:abstractNumId w:val="4"/>
  </w:num>
  <w:num w:numId="10" w16cid:durableId="805204189">
    <w:abstractNumId w:val="4"/>
  </w:num>
  <w:num w:numId="11" w16cid:durableId="1860661782">
    <w:abstractNumId w:val="3"/>
  </w:num>
  <w:num w:numId="12" w16cid:durableId="908884591">
    <w:abstractNumId w:val="2"/>
  </w:num>
  <w:num w:numId="13" w16cid:durableId="1070150252">
    <w:abstractNumId w:val="4"/>
  </w:num>
  <w:num w:numId="14" w16cid:durableId="82578172">
    <w:abstractNumId w:val="6"/>
  </w:num>
  <w:num w:numId="15" w16cid:durableId="1963226867">
    <w:abstractNumId w:val="0"/>
  </w:num>
  <w:num w:numId="16" w16cid:durableId="367264434">
    <w:abstractNumId w:val="5"/>
  </w:num>
  <w:num w:numId="17" w16cid:durableId="1920557935">
    <w:abstractNumId w:val="1"/>
  </w:num>
  <w:num w:numId="18" w16cid:durableId="23100266">
    <w:abstractNumId w:val="5"/>
  </w:num>
  <w:num w:numId="19" w16cid:durableId="2146583635">
    <w:abstractNumId w:val="6"/>
  </w:num>
  <w:num w:numId="20" w16cid:durableId="1928685529">
    <w:abstractNumId w:val="6"/>
  </w:num>
  <w:num w:numId="21" w16cid:durableId="660474535">
    <w:abstractNumId w:val="6"/>
  </w:num>
  <w:num w:numId="22" w16cid:durableId="914709251">
    <w:abstractNumId w:val="6"/>
    <w:lvlOverride w:ilvl="0">
      <w:startOverride w:val="1"/>
    </w:lvlOverride>
  </w:num>
  <w:num w:numId="23" w16cid:durableId="231087045">
    <w:abstractNumId w:val="6"/>
  </w:num>
  <w:num w:numId="24" w16cid:durableId="1770807961">
    <w:abstractNumId w:val="6"/>
  </w:num>
  <w:num w:numId="25" w16cid:durableId="463079476">
    <w:abstractNumId w:val="6"/>
  </w:num>
  <w:num w:numId="26" w16cid:durableId="248346284">
    <w:abstractNumId w:val="6"/>
    <w:lvlOverride w:ilvl="0">
      <w:startOverride w:val="1"/>
    </w:lvlOverride>
  </w:num>
  <w:num w:numId="27" w16cid:durableId="115954124">
    <w:abstractNumId w:val="6"/>
    <w:lvlOverride w:ilvl="0">
      <w:startOverride w:val="1"/>
    </w:lvlOverride>
  </w:num>
  <w:num w:numId="28" w16cid:durableId="638075942">
    <w:abstractNumId w:val="6"/>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92E"/>
    <w:rsid w:val="000453A9"/>
    <w:rsid w:val="00072392"/>
    <w:rsid w:val="00081BC5"/>
    <w:rsid w:val="000856D5"/>
    <w:rsid w:val="000A5BA3"/>
    <w:rsid w:val="000A6D37"/>
    <w:rsid w:val="000B430D"/>
    <w:rsid w:val="000D414B"/>
    <w:rsid w:val="000F0DED"/>
    <w:rsid w:val="000F3D35"/>
    <w:rsid w:val="00106B61"/>
    <w:rsid w:val="001075D1"/>
    <w:rsid w:val="001521A6"/>
    <w:rsid w:val="001826BD"/>
    <w:rsid w:val="001C7672"/>
    <w:rsid w:val="001E59E6"/>
    <w:rsid w:val="0021141D"/>
    <w:rsid w:val="002246AE"/>
    <w:rsid w:val="002463ED"/>
    <w:rsid w:val="00270D04"/>
    <w:rsid w:val="00281E0B"/>
    <w:rsid w:val="00292190"/>
    <w:rsid w:val="002A414C"/>
    <w:rsid w:val="002C30E2"/>
    <w:rsid w:val="002C4626"/>
    <w:rsid w:val="002E1195"/>
    <w:rsid w:val="00352FBA"/>
    <w:rsid w:val="00356008"/>
    <w:rsid w:val="00371339"/>
    <w:rsid w:val="003A15F4"/>
    <w:rsid w:val="003D19DE"/>
    <w:rsid w:val="003E619B"/>
    <w:rsid w:val="003F3AF3"/>
    <w:rsid w:val="00401029"/>
    <w:rsid w:val="00412EB0"/>
    <w:rsid w:val="00432F9E"/>
    <w:rsid w:val="0043797F"/>
    <w:rsid w:val="004413FD"/>
    <w:rsid w:val="004510A0"/>
    <w:rsid w:val="004644D9"/>
    <w:rsid w:val="00476347"/>
    <w:rsid w:val="00476B01"/>
    <w:rsid w:val="0048119C"/>
    <w:rsid w:val="004E1770"/>
    <w:rsid w:val="004E7C49"/>
    <w:rsid w:val="004F1D14"/>
    <w:rsid w:val="00525EF7"/>
    <w:rsid w:val="00557215"/>
    <w:rsid w:val="005B3A6C"/>
    <w:rsid w:val="0060380C"/>
    <w:rsid w:val="00622D21"/>
    <w:rsid w:val="006628C0"/>
    <w:rsid w:val="006979F4"/>
    <w:rsid w:val="006B31B6"/>
    <w:rsid w:val="006C15B3"/>
    <w:rsid w:val="006C3926"/>
    <w:rsid w:val="006D7183"/>
    <w:rsid w:val="0075625A"/>
    <w:rsid w:val="007B7E72"/>
    <w:rsid w:val="0080508B"/>
    <w:rsid w:val="0081083C"/>
    <w:rsid w:val="008264D0"/>
    <w:rsid w:val="00860E4B"/>
    <w:rsid w:val="00896567"/>
    <w:rsid w:val="008F4F43"/>
    <w:rsid w:val="00910196"/>
    <w:rsid w:val="0091670C"/>
    <w:rsid w:val="00916F39"/>
    <w:rsid w:val="00935398"/>
    <w:rsid w:val="00982CF7"/>
    <w:rsid w:val="009C6E69"/>
    <w:rsid w:val="00A03B65"/>
    <w:rsid w:val="00A273E2"/>
    <w:rsid w:val="00A27DC9"/>
    <w:rsid w:val="00A51AC6"/>
    <w:rsid w:val="00A56983"/>
    <w:rsid w:val="00A71297"/>
    <w:rsid w:val="00AA61AA"/>
    <w:rsid w:val="00AF2E9F"/>
    <w:rsid w:val="00AF3C23"/>
    <w:rsid w:val="00B20ADB"/>
    <w:rsid w:val="00B35B5D"/>
    <w:rsid w:val="00B766B9"/>
    <w:rsid w:val="00BA1B06"/>
    <w:rsid w:val="00BA2024"/>
    <w:rsid w:val="00BC25F5"/>
    <w:rsid w:val="00BC7854"/>
    <w:rsid w:val="00BD7CE6"/>
    <w:rsid w:val="00BF67A5"/>
    <w:rsid w:val="00C173D3"/>
    <w:rsid w:val="00C721B6"/>
    <w:rsid w:val="00C74281"/>
    <w:rsid w:val="00C81229"/>
    <w:rsid w:val="00C8492C"/>
    <w:rsid w:val="00C975D2"/>
    <w:rsid w:val="00CA3665"/>
    <w:rsid w:val="00CD4C59"/>
    <w:rsid w:val="00CE4DC4"/>
    <w:rsid w:val="00D03E6C"/>
    <w:rsid w:val="00D35926"/>
    <w:rsid w:val="00D7067A"/>
    <w:rsid w:val="00D74B53"/>
    <w:rsid w:val="00DC05AB"/>
    <w:rsid w:val="00DC15FE"/>
    <w:rsid w:val="00DE745A"/>
    <w:rsid w:val="00DF7D68"/>
    <w:rsid w:val="00E0189D"/>
    <w:rsid w:val="00E45481"/>
    <w:rsid w:val="00E50CFA"/>
    <w:rsid w:val="00E9792E"/>
    <w:rsid w:val="00ED531D"/>
    <w:rsid w:val="00F33FB3"/>
    <w:rsid w:val="00F42176"/>
    <w:rsid w:val="00F54C1A"/>
    <w:rsid w:val="00F62370"/>
    <w:rsid w:val="00FB41A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5E21FF58"/>
  <w15:chartTrackingRefBased/>
  <w15:docId w15:val="{E4C050A0-C388-430D-8B23-E015F6D70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481"/>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E45481"/>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E45481"/>
    <w:rPr>
      <w:rFonts w:ascii="Tahoma" w:hAnsi="Tahoma" w:cs="Tahoma"/>
      <w:sz w:val="16"/>
      <w:szCs w:val="16"/>
    </w:rPr>
  </w:style>
  <w:style w:type="character" w:customStyle="1" w:styleId="BalloonTextChar">
    <w:name w:val="Balloon Text Char"/>
    <w:basedOn w:val="DefaultParagraphFont"/>
    <w:link w:val="BalloonText"/>
    <w:rsid w:val="00E45481"/>
    <w:rPr>
      <w:rFonts w:ascii="Tahoma" w:eastAsia="Times New Roman" w:hAnsi="Tahoma" w:cs="Tahoma"/>
      <w:sz w:val="16"/>
      <w:szCs w:val="16"/>
      <w:lang w:val="en-US"/>
    </w:rPr>
  </w:style>
  <w:style w:type="paragraph" w:customStyle="1" w:styleId="DPSCommitteeEntry">
    <w:name w:val="DPSCommitteeEntry"/>
    <w:rsid w:val="00E45481"/>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E45481"/>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E45481"/>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E45481"/>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E45481"/>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E45481"/>
    <w:pPr>
      <w:ind w:left="1463"/>
    </w:pPr>
  </w:style>
  <w:style w:type="paragraph" w:customStyle="1" w:styleId="DPSComRefIndentLev2">
    <w:name w:val="DPSComRefIndentLev2"/>
    <w:basedOn w:val="DPSCommitteeReference"/>
    <w:rsid w:val="00E45481"/>
    <w:pPr>
      <w:ind w:left="1673"/>
    </w:pPr>
  </w:style>
  <w:style w:type="paragraph" w:customStyle="1" w:styleId="DPSContingentNotice">
    <w:name w:val="DPSContingentNotice"/>
    <w:rsid w:val="00E45481"/>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E45481"/>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E45481"/>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E45481"/>
    <w:pPr>
      <w:ind w:firstLine="0"/>
    </w:pPr>
  </w:style>
  <w:style w:type="paragraph" w:customStyle="1" w:styleId="DPSListNumLev2">
    <w:name w:val="DPSListNumLev2"/>
    <w:next w:val="Normal"/>
    <w:rsid w:val="00E45481"/>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E45481"/>
    <w:pPr>
      <w:ind w:firstLine="0"/>
    </w:pPr>
  </w:style>
  <w:style w:type="paragraph" w:customStyle="1" w:styleId="DPSListNumLev3">
    <w:name w:val="DPSListNumLev3"/>
    <w:next w:val="Normal"/>
    <w:rsid w:val="00E45481"/>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E45481"/>
    <w:pPr>
      <w:ind w:firstLine="0"/>
    </w:pPr>
  </w:style>
  <w:style w:type="paragraph" w:customStyle="1" w:styleId="DPSListNumLev4">
    <w:name w:val="DPSListNumLev4"/>
    <w:next w:val="Normal"/>
    <w:rsid w:val="00E45481"/>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E45481"/>
    <w:pPr>
      <w:ind w:firstLine="0"/>
    </w:pPr>
  </w:style>
  <w:style w:type="paragraph" w:customStyle="1" w:styleId="DPSListNumLev5">
    <w:name w:val="DPSListNumLev5"/>
    <w:next w:val="Normal"/>
    <w:rsid w:val="00E45481"/>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E45481"/>
    <w:pPr>
      <w:ind w:firstLine="0"/>
    </w:pPr>
  </w:style>
  <w:style w:type="paragraph" w:customStyle="1" w:styleId="DPSListNumLev6">
    <w:name w:val="DPSListNumLev6"/>
    <w:next w:val="Normal"/>
    <w:rsid w:val="00E45481"/>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E45481"/>
    <w:pPr>
      <w:ind w:firstLine="0"/>
    </w:pPr>
  </w:style>
  <w:style w:type="paragraph" w:customStyle="1" w:styleId="DPSMainCommitteeDate">
    <w:name w:val="DPSMainCommitteeDate"/>
    <w:rsid w:val="00E45481"/>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E45481"/>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E45481"/>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E45481"/>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E45481"/>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E45481"/>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E45481"/>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E45481"/>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E45481"/>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E45481"/>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rsid w:val="00E45481"/>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rsid w:val="00E45481"/>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rsid w:val="00E45481"/>
    <w:pPr>
      <w:ind w:left="2268"/>
    </w:pPr>
  </w:style>
  <w:style w:type="paragraph" w:customStyle="1" w:styleId="DPSNoticeIndent3">
    <w:name w:val="DPSNoticeIndent3"/>
    <w:rsid w:val="00E45481"/>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E45481"/>
    <w:pPr>
      <w:ind w:left="0" w:firstLine="0"/>
    </w:pPr>
  </w:style>
  <w:style w:type="paragraph" w:customStyle="1" w:styleId="DPSNoticesHeading">
    <w:name w:val="DPSNotices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E45481"/>
    <w:pPr>
      <w:spacing w:after="0" w:line="240" w:lineRule="auto"/>
    </w:pPr>
    <w:rPr>
      <w:rFonts w:ascii="Times New Roman" w:eastAsia="Times New Roman" w:hAnsi="Times New Roman" w:cs="Times New Roman"/>
      <w:sz w:val="20"/>
      <w:szCs w:val="20"/>
    </w:rPr>
  </w:style>
  <w:style w:type="paragraph" w:customStyle="1" w:styleId="DPSOTD">
    <w:name w:val="DPSOTD"/>
    <w:rsid w:val="00E45481"/>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E45481"/>
  </w:style>
  <w:style w:type="paragraph" w:customStyle="1" w:styleId="DPSOTDIndent2">
    <w:name w:val="DPSOTDIndent2"/>
    <w:basedOn w:val="DPSNoticeIndent2"/>
    <w:rsid w:val="00E45481"/>
  </w:style>
  <w:style w:type="paragraph" w:customStyle="1" w:styleId="DPSOTDNumbering">
    <w:name w:val="DPSOTDNumbering"/>
    <w:basedOn w:val="DPSNoticeNumbering"/>
    <w:rsid w:val="00E45481"/>
    <w:pPr>
      <w:numPr>
        <w:numId w:val="11"/>
      </w:numPr>
    </w:pPr>
  </w:style>
  <w:style w:type="paragraph" w:customStyle="1" w:styleId="DPSPageHeader">
    <w:name w:val="DPSPageHeader"/>
    <w:rsid w:val="00E45481"/>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E45481"/>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E45481"/>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E45481"/>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E45481"/>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E45481"/>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E45481"/>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E45481"/>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E45481"/>
    <w:pPr>
      <w:numPr>
        <w:numId w:val="12"/>
      </w:numPr>
      <w:spacing w:before="120"/>
    </w:pPr>
  </w:style>
  <w:style w:type="paragraph" w:customStyle="1" w:styleId="DPSQuestNote">
    <w:name w:val="DPSQuestNote"/>
    <w:rsid w:val="00E45481"/>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E45481"/>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E45481"/>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E45481"/>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E45481"/>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E45481"/>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E45481"/>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E45481"/>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E45481"/>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E45481"/>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E45481"/>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E45481"/>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E45481"/>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E45481"/>
    <w:pPr>
      <w:tabs>
        <w:tab w:val="center" w:pos="4153"/>
        <w:tab w:val="right" w:pos="8306"/>
      </w:tabs>
    </w:pPr>
  </w:style>
  <w:style w:type="character" w:customStyle="1" w:styleId="FooterChar">
    <w:name w:val="Footer Char"/>
    <w:basedOn w:val="DefaultParagraphFont"/>
    <w:link w:val="Footer"/>
    <w:rsid w:val="00E45481"/>
    <w:rPr>
      <w:rFonts w:eastAsia="Times New Roman" w:cs="Times New Roman"/>
      <w:sz w:val="24"/>
      <w:szCs w:val="20"/>
      <w:lang w:val="en-US"/>
    </w:rPr>
  </w:style>
  <w:style w:type="paragraph" w:styleId="Header">
    <w:name w:val="header"/>
    <w:basedOn w:val="Normal"/>
    <w:link w:val="HeaderChar"/>
    <w:uiPriority w:val="99"/>
    <w:rsid w:val="00E45481"/>
    <w:pPr>
      <w:tabs>
        <w:tab w:val="center" w:pos="4153"/>
        <w:tab w:val="right" w:pos="8306"/>
      </w:tabs>
    </w:pPr>
  </w:style>
  <w:style w:type="character" w:customStyle="1" w:styleId="HeaderChar">
    <w:name w:val="Header Char"/>
    <w:basedOn w:val="DefaultParagraphFont"/>
    <w:link w:val="Header"/>
    <w:uiPriority w:val="99"/>
    <w:rsid w:val="00E45481"/>
    <w:rPr>
      <w:rFonts w:eastAsia="Times New Roman" w:cs="Times New Roman"/>
      <w:sz w:val="24"/>
      <w:szCs w:val="20"/>
      <w:lang w:val="en-US"/>
    </w:rPr>
  </w:style>
  <w:style w:type="character" w:customStyle="1" w:styleId="Heading2Char">
    <w:name w:val="Heading 2 Char"/>
    <w:basedOn w:val="DefaultParagraphFont"/>
    <w:link w:val="Heading2"/>
    <w:rsid w:val="00E45481"/>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E45481"/>
    <w:rPr>
      <w:color w:val="808080"/>
    </w:rPr>
  </w:style>
  <w:style w:type="character" w:styleId="Hyperlink">
    <w:name w:val="Hyperlink"/>
    <w:basedOn w:val="DefaultParagraphFont"/>
    <w:uiPriority w:val="99"/>
    <w:unhideWhenUsed/>
    <w:rsid w:val="00E45481"/>
    <w:rPr>
      <w:color w:val="2E07BF"/>
      <w:u w:val="none"/>
    </w:rPr>
  </w:style>
  <w:style w:type="paragraph" w:customStyle="1" w:styleId="DPSEntryIndentsLev2">
    <w:name w:val="DPSEntryIndentsLev2"/>
    <w:rsid w:val="00E45481"/>
    <w:pPr>
      <w:numPr>
        <w:numId w:val="13"/>
      </w:numPr>
      <w:tabs>
        <w:tab w:val="left" w:pos="1915"/>
      </w:tabs>
      <w:spacing w:before="120" w:after="0" w:line="240" w:lineRule="auto"/>
    </w:pPr>
    <w:rPr>
      <w:rFonts w:ascii="Calibri" w:eastAsia="Times New Roman" w:hAnsi="Calibri" w:cs="Times New Roman"/>
      <w:sz w:val="24"/>
      <w:szCs w:val="20"/>
    </w:rPr>
  </w:style>
  <w:style w:type="paragraph" w:customStyle="1" w:styleId="DPSEntryDetail">
    <w:name w:val="DPSEntryDetail"/>
    <w:link w:val="DPSEntryDetailChar"/>
    <w:rsid w:val="00E45481"/>
    <w:pPr>
      <w:tabs>
        <w:tab w:val="left" w:pos="1197"/>
        <w:tab w:val="left" w:pos="1767"/>
      </w:tabs>
      <w:spacing w:before="120" w:after="0" w:line="240" w:lineRule="auto"/>
      <w:ind w:left="720"/>
    </w:pPr>
    <w:rPr>
      <w:rFonts w:ascii="Calibri" w:eastAsia="Times New Roman" w:hAnsi="Calibri" w:cs="Times New Roman"/>
      <w:sz w:val="24"/>
      <w:szCs w:val="20"/>
    </w:rPr>
  </w:style>
  <w:style w:type="paragraph" w:customStyle="1" w:styleId="DPSEntryDetailIndentLev1">
    <w:name w:val="DPSEntryDetailIndentLev1"/>
    <w:link w:val="DPSEntryDetailIndentLev1Char"/>
    <w:rsid w:val="00E45481"/>
    <w:pPr>
      <w:tabs>
        <w:tab w:val="left" w:pos="1350"/>
      </w:tabs>
      <w:spacing w:before="120" w:after="0" w:line="240" w:lineRule="auto"/>
      <w:ind w:left="864"/>
    </w:pPr>
    <w:rPr>
      <w:rFonts w:ascii="Calibri" w:eastAsia="Times New Roman" w:hAnsi="Calibri" w:cs="Times New Roman"/>
      <w:sz w:val="24"/>
      <w:szCs w:val="20"/>
    </w:rPr>
  </w:style>
  <w:style w:type="paragraph" w:customStyle="1" w:styleId="DPSEntryDetailIndentLev3">
    <w:name w:val="DPSEntryDetailIndentLev3"/>
    <w:rsid w:val="00E45481"/>
    <w:pPr>
      <w:keepLines/>
      <w:tabs>
        <w:tab w:val="right" w:pos="2340"/>
        <w:tab w:val="left" w:pos="2610"/>
        <w:tab w:val="left" w:pos="7173"/>
      </w:tabs>
      <w:spacing w:before="120" w:after="0" w:line="240" w:lineRule="auto"/>
      <w:ind w:left="1152"/>
    </w:pPr>
    <w:rPr>
      <w:rFonts w:ascii="Calibri" w:eastAsia="Times New Roman" w:hAnsi="Calibri" w:cs="Times New Roman"/>
      <w:sz w:val="24"/>
      <w:szCs w:val="20"/>
    </w:rPr>
  </w:style>
  <w:style w:type="paragraph" w:customStyle="1" w:styleId="DPSEntryDetailIndentLev4">
    <w:name w:val="DPSEntryDetailIndentLev4"/>
    <w:rsid w:val="00E45481"/>
    <w:pPr>
      <w:tabs>
        <w:tab w:val="left" w:pos="3168"/>
      </w:tabs>
      <w:spacing w:before="120" w:after="0" w:line="240" w:lineRule="auto"/>
      <w:ind w:left="1296"/>
    </w:pPr>
    <w:rPr>
      <w:rFonts w:ascii="Calibri" w:eastAsia="Times New Roman" w:hAnsi="Calibri" w:cs="Times New Roman"/>
      <w:sz w:val="24"/>
      <w:szCs w:val="20"/>
    </w:rPr>
  </w:style>
  <w:style w:type="paragraph" w:customStyle="1" w:styleId="DPSEntryHeading">
    <w:name w:val="DPSEntryHeading"/>
    <w:autoRedefine/>
    <w:rsid w:val="00E45481"/>
    <w:pPr>
      <w:keepNext/>
      <w:keepLines/>
      <w:tabs>
        <w:tab w:val="right" w:pos="339"/>
        <w:tab w:val="left" w:pos="720"/>
      </w:tabs>
      <w:spacing w:before="240" w:after="0" w:line="240" w:lineRule="auto"/>
      <w:ind w:left="720" w:hanging="720"/>
    </w:pPr>
    <w:rPr>
      <w:rFonts w:ascii="Calibri" w:eastAsia="Times New Roman" w:hAnsi="Calibri" w:cs="Times New Roman"/>
      <w:b/>
      <w:caps/>
      <w:sz w:val="24"/>
      <w:szCs w:val="20"/>
      <w:lang w:val="en-US"/>
    </w:rPr>
  </w:style>
  <w:style w:type="paragraph" w:customStyle="1" w:styleId="DPSEntryIndents">
    <w:name w:val="DPSEntryIndents"/>
    <w:basedOn w:val="DPSEntryDetail"/>
    <w:rsid w:val="00E45481"/>
    <w:pPr>
      <w:numPr>
        <w:numId w:val="14"/>
      </w:numPr>
      <w:tabs>
        <w:tab w:val="clear" w:pos="1197"/>
        <w:tab w:val="clear" w:pos="1767"/>
      </w:tabs>
    </w:pPr>
  </w:style>
  <w:style w:type="paragraph" w:customStyle="1" w:styleId="DPSEntryIndentsLev1">
    <w:name w:val="DPSEntryIndentsLev1"/>
    <w:rsid w:val="00E45481"/>
    <w:pPr>
      <w:numPr>
        <w:numId w:val="15"/>
      </w:numPr>
      <w:tabs>
        <w:tab w:val="left" w:pos="1368"/>
      </w:tabs>
      <w:spacing w:before="120" w:after="0" w:line="240" w:lineRule="auto"/>
    </w:pPr>
    <w:rPr>
      <w:rFonts w:ascii="Calibri" w:eastAsia="Times New Roman" w:hAnsi="Calibri" w:cs="Times New Roman"/>
      <w:sz w:val="24"/>
      <w:szCs w:val="20"/>
    </w:rPr>
  </w:style>
  <w:style w:type="paragraph" w:customStyle="1" w:styleId="DPSEntryIndentsLev3">
    <w:name w:val="DPSEntryIndentsLev3"/>
    <w:autoRedefine/>
    <w:qFormat/>
    <w:rsid w:val="00C721B6"/>
    <w:pPr>
      <w:numPr>
        <w:numId w:val="18"/>
      </w:numPr>
      <w:tabs>
        <w:tab w:val="left" w:pos="2606"/>
      </w:tabs>
      <w:spacing w:before="120" w:after="0" w:line="240" w:lineRule="auto"/>
    </w:pPr>
    <w:rPr>
      <w:rFonts w:eastAsia="Times New Roman" w:cs="Times New Roman"/>
      <w:sz w:val="24"/>
      <w:szCs w:val="20"/>
    </w:rPr>
  </w:style>
  <w:style w:type="paragraph" w:customStyle="1" w:styleId="DPSEntryIndentsLev4">
    <w:name w:val="DPSEntryIndentsLev4"/>
    <w:basedOn w:val="DPSEntryIndentsLev3"/>
    <w:autoRedefine/>
    <w:qFormat/>
    <w:rsid w:val="00E45481"/>
    <w:pPr>
      <w:numPr>
        <w:numId w:val="17"/>
      </w:numPr>
      <w:tabs>
        <w:tab w:val="clear" w:pos="2606"/>
        <w:tab w:val="left" w:pos="3240"/>
      </w:tabs>
    </w:pPr>
  </w:style>
  <w:style w:type="paragraph" w:customStyle="1" w:styleId="DPSEntryPrayer">
    <w:name w:val="DPSEntryPrayer"/>
    <w:autoRedefine/>
    <w:rsid w:val="00E45481"/>
    <w:pPr>
      <w:keepNext/>
      <w:keepLines/>
      <w:tabs>
        <w:tab w:val="right" w:pos="339"/>
        <w:tab w:val="left" w:pos="720"/>
      </w:tabs>
      <w:spacing w:before="240" w:after="0" w:line="240" w:lineRule="auto"/>
      <w:ind w:left="720" w:hanging="720"/>
      <w:jc w:val="both"/>
    </w:pPr>
    <w:rPr>
      <w:rFonts w:ascii="Calibri" w:eastAsia="Times New Roman" w:hAnsi="Calibri" w:cs="Times New Roman"/>
      <w:sz w:val="24"/>
      <w:szCs w:val="20"/>
    </w:rPr>
  </w:style>
  <w:style w:type="character" w:customStyle="1" w:styleId="DPSEntryDetailChar">
    <w:name w:val="DPSEntryDetail Char"/>
    <w:basedOn w:val="DefaultParagraphFont"/>
    <w:link w:val="DPSEntryDetail"/>
    <w:rsid w:val="00860E4B"/>
    <w:rPr>
      <w:rFonts w:ascii="Calibri" w:eastAsia="Times New Roman" w:hAnsi="Calibri" w:cs="Times New Roman"/>
      <w:sz w:val="24"/>
      <w:szCs w:val="20"/>
    </w:rPr>
  </w:style>
  <w:style w:type="paragraph" w:customStyle="1" w:styleId="DPSEntryDetailIndentLev2">
    <w:name w:val="DPSEntryDetailIndentLev2"/>
    <w:rsid w:val="002C30E2"/>
    <w:pPr>
      <w:tabs>
        <w:tab w:val="left" w:pos="1980"/>
      </w:tabs>
      <w:spacing w:before="120" w:after="0" w:line="240" w:lineRule="auto"/>
      <w:ind w:left="1008"/>
    </w:pPr>
    <w:rPr>
      <w:rFonts w:ascii="Calibri" w:eastAsia="Times New Roman" w:hAnsi="Calibri" w:cs="Times New Roman"/>
      <w:sz w:val="24"/>
      <w:szCs w:val="20"/>
    </w:rPr>
  </w:style>
  <w:style w:type="character" w:customStyle="1" w:styleId="DPSEntryDetailIndentLev1Char">
    <w:name w:val="DPSEntryDetailIndentLev1 Char"/>
    <w:basedOn w:val="DefaultParagraphFont"/>
    <w:link w:val="DPSEntryDetailIndentLev1"/>
    <w:locked/>
    <w:rsid w:val="002C30E2"/>
    <w:rPr>
      <w:rFonts w:ascii="Calibri" w:eastAsia="Times New Roman" w:hAnsi="Calibri" w:cs="Times New Roman"/>
      <w:sz w:val="24"/>
      <w:szCs w:val="20"/>
    </w:rPr>
  </w:style>
  <w:style w:type="paragraph" w:customStyle="1" w:styleId="PaperTitleIndent1">
    <w:name w:val="PaperTitleIndent1"/>
    <w:basedOn w:val="Normal"/>
    <w:link w:val="PaperTitleIndent1Char"/>
    <w:rsid w:val="001521A6"/>
    <w:pPr>
      <w:tabs>
        <w:tab w:val="right" w:leader="dot" w:pos="8640"/>
      </w:tabs>
      <w:spacing w:after="120"/>
      <w:ind w:right="1701"/>
    </w:pPr>
    <w:rPr>
      <w:rFonts w:ascii="Times New Roman" w:hAnsi="Times New Roman"/>
      <w:lang w:val="en-AU"/>
    </w:rPr>
  </w:style>
  <w:style w:type="character" w:customStyle="1" w:styleId="PaperTitleIndent1Char">
    <w:name w:val="PaperTitleIndent1 Char"/>
    <w:link w:val="PaperTitleIndent1"/>
    <w:rsid w:val="001521A6"/>
    <w:rPr>
      <w:rFonts w:ascii="Times New Roman" w:eastAsia="Times New Roman" w:hAnsi="Times New Roman" w:cs="Times New Roman"/>
      <w:sz w:val="24"/>
      <w:szCs w:val="20"/>
    </w:rPr>
  </w:style>
  <w:style w:type="paragraph" w:styleId="ListParagraph">
    <w:name w:val="List Paragraph"/>
    <w:basedOn w:val="Normal"/>
    <w:uiPriority w:val="34"/>
    <w:qFormat/>
    <w:rsid w:val="00A71297"/>
    <w:pPr>
      <w:ind w:left="720"/>
      <w:contextualSpacing/>
    </w:pPr>
  </w:style>
  <w:style w:type="paragraph" w:styleId="Index1">
    <w:name w:val="index 1"/>
    <w:basedOn w:val="Normal"/>
    <w:next w:val="Normal"/>
    <w:autoRedefine/>
    <w:uiPriority w:val="99"/>
    <w:semiHidden/>
    <w:unhideWhenUsed/>
    <w:rsid w:val="00ED531D"/>
    <w:pPr>
      <w:ind w:left="240" w:hanging="240"/>
    </w:pPr>
  </w:style>
  <w:style w:type="paragraph" w:styleId="Index2">
    <w:name w:val="index 2"/>
    <w:basedOn w:val="Normal"/>
    <w:next w:val="Normal"/>
    <w:autoRedefine/>
    <w:uiPriority w:val="99"/>
    <w:semiHidden/>
    <w:unhideWhenUsed/>
    <w:rsid w:val="00ED531D"/>
    <w:pPr>
      <w:ind w:left="480" w:hanging="240"/>
    </w:pPr>
  </w:style>
  <w:style w:type="paragraph" w:styleId="Index3">
    <w:name w:val="index 3"/>
    <w:basedOn w:val="Normal"/>
    <w:next w:val="Normal"/>
    <w:autoRedefine/>
    <w:uiPriority w:val="99"/>
    <w:semiHidden/>
    <w:unhideWhenUsed/>
    <w:rsid w:val="00ED531D"/>
    <w:pPr>
      <w:ind w:left="720" w:hanging="240"/>
    </w:pPr>
  </w:style>
  <w:style w:type="paragraph" w:styleId="Index4">
    <w:name w:val="index 4"/>
    <w:basedOn w:val="Normal"/>
    <w:next w:val="Normal"/>
    <w:autoRedefine/>
    <w:uiPriority w:val="99"/>
    <w:semiHidden/>
    <w:unhideWhenUsed/>
    <w:rsid w:val="00ED531D"/>
    <w:pPr>
      <w:ind w:left="960" w:hanging="240"/>
    </w:pPr>
  </w:style>
  <w:style w:type="paragraph" w:styleId="Index5">
    <w:name w:val="index 5"/>
    <w:basedOn w:val="Normal"/>
    <w:next w:val="Normal"/>
    <w:autoRedefine/>
    <w:uiPriority w:val="99"/>
    <w:semiHidden/>
    <w:unhideWhenUsed/>
    <w:rsid w:val="00ED531D"/>
    <w:pPr>
      <w:ind w:left="1200" w:hanging="240"/>
    </w:pPr>
  </w:style>
  <w:style w:type="paragraph" w:styleId="Index6">
    <w:name w:val="index 6"/>
    <w:basedOn w:val="Normal"/>
    <w:next w:val="Normal"/>
    <w:autoRedefine/>
    <w:uiPriority w:val="99"/>
    <w:semiHidden/>
    <w:unhideWhenUsed/>
    <w:rsid w:val="00ED531D"/>
    <w:pPr>
      <w:ind w:left="1440" w:hanging="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77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hyperlink" Target="http://www.parliament.act.gov.au/parliamentary-business/in-the-chamber/chamber-docu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MINUTES\10TH%20ASSEMBLY\Minutes%202024\MinutesOfProceedings%20New%20PIPs%20Updat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2268011F-5859-4671-8CB1-DE051C997231}">
  <ds:schemaRefs>
    <ds:schemaRef ds:uri="http://schemas.openxmlformats.org/officeDocument/2006/bibliography"/>
  </ds:schemaRefs>
</ds:datastoreItem>
</file>

<file path=customXml/itemProps2.xml><?xml version="1.0" encoding="utf-8"?>
<ds:datastoreItem xmlns:ds="http://schemas.openxmlformats.org/officeDocument/2006/customXml" ds:itemID="{92DFDAFA-816D-4946-841E-B2E79A17A7A7}">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MinutesOfProceedings New PIPs Updated.dotx</Template>
  <TotalTime>0</TotalTime>
  <Pages>12</Pages>
  <Words>3827</Words>
  <Characters>21814</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Frieda</dc:creator>
  <cp:keywords/>
  <dc:description/>
  <cp:lastModifiedBy>Scott, Frieda</cp:lastModifiedBy>
  <cp:revision>2</cp:revision>
  <cp:lastPrinted>2024-02-16T07:57:00Z</cp:lastPrinted>
  <dcterms:created xsi:type="dcterms:W3CDTF">2024-07-12T02:43:00Z</dcterms:created>
  <dcterms:modified xsi:type="dcterms:W3CDTF">2024-07-12T02:43:00Z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(x86)/iCognition/Authoring/MinutesOfProceedings.vsto|e189dde2-4ad2-4b60-a291-07559e02fbba|vstolocal</vt:lpwstr>
  </property>
  <property fmtid="{D5CDD505-2E9C-101B-9397-08002B2CF9AE}" pid="3" name="_AssemblyName">
    <vt:lpwstr>4E3C66D5-58D4-491E-A7D4-64AF99AF6E8B</vt:lpwstr>
  </property>
  <property fmtid="{D5CDD505-2E9C-101B-9397-08002B2CF9AE}" pid="4" name="MSIP_Label_69af8531-eb46-4968-8cb3-105d2f5ea87e_Enabled">
    <vt:lpwstr>true</vt:lpwstr>
  </property>
  <property fmtid="{D5CDD505-2E9C-101B-9397-08002B2CF9AE}" pid="5" name="MSIP_Label_69af8531-eb46-4968-8cb3-105d2f5ea87e_SetDate">
    <vt:lpwstr>2023-05-02T06:39:11Z</vt:lpwstr>
  </property>
  <property fmtid="{D5CDD505-2E9C-101B-9397-08002B2CF9AE}" pid="6" name="MSIP_Label_69af8531-eb46-4968-8cb3-105d2f5ea87e_Method">
    <vt:lpwstr>Privileged</vt:lpwstr>
  </property>
  <property fmtid="{D5CDD505-2E9C-101B-9397-08002B2CF9AE}" pid="7" name="MSIP_Label_69af8531-eb46-4968-8cb3-105d2f5ea87e_Name">
    <vt:lpwstr>Official - No Marking</vt:lpwstr>
  </property>
  <property fmtid="{D5CDD505-2E9C-101B-9397-08002B2CF9AE}" pid="8" name="MSIP_Label_69af8531-eb46-4968-8cb3-105d2f5ea87e_SiteId">
    <vt:lpwstr>b46c1908-0334-4236-b978-585ee88e4199</vt:lpwstr>
  </property>
  <property fmtid="{D5CDD505-2E9C-101B-9397-08002B2CF9AE}" pid="9" name="MSIP_Label_69af8531-eb46-4968-8cb3-105d2f5ea87e_ActionId">
    <vt:lpwstr>8f14d73f-cb75-4f00-9f82-a4feed7ed49a</vt:lpwstr>
  </property>
  <property fmtid="{D5CDD505-2E9C-101B-9397-08002B2CF9AE}" pid="10" name="MSIP_Label_69af8531-eb46-4968-8cb3-105d2f5ea87e_ContentBits">
    <vt:lpwstr>0</vt:lpwstr>
  </property>
</Properties>
</file>