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995E" w14:textId="71D87A68" w:rsidR="008C0FD7" w:rsidRPr="008C0FD7" w:rsidRDefault="008C0FD7" w:rsidP="008C0FD7">
      <w:pPr>
        <w:keepNext/>
        <w:keepLines/>
        <w:jc w:val="center"/>
        <w:rPr>
          <w:rFonts w:ascii="Times New Roman" w:hAnsi="Times New Roman"/>
          <w:b/>
          <w:bCs/>
          <w:lang w:val="en-AU"/>
        </w:rPr>
      </w:pPr>
      <w:r w:rsidRPr="008C0FD7">
        <w:rPr>
          <w:rFonts w:ascii="Times New Roman" w:hAnsi="Times New Roman"/>
          <w:b/>
          <w:bCs/>
          <w:noProof/>
          <w:lang w:val="en-AU"/>
        </w:rPr>
        <w:drawing>
          <wp:inline distT="0" distB="0" distL="0" distR="0" wp14:anchorId="55DDCD70" wp14:editId="6E8EA839">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0A3A3C9" w14:textId="77777777" w:rsidR="008C0FD7" w:rsidRPr="008C0FD7" w:rsidRDefault="008C0FD7" w:rsidP="008C0FD7">
      <w:pPr>
        <w:keepNext/>
        <w:keepLines/>
        <w:spacing w:before="200"/>
        <w:jc w:val="center"/>
        <w:rPr>
          <w:rFonts w:ascii="Calibri" w:hAnsi="Calibri"/>
          <w:sz w:val="36"/>
          <w:lang w:val="en-AU"/>
        </w:rPr>
      </w:pPr>
      <w:r w:rsidRPr="008C0FD7">
        <w:rPr>
          <w:rFonts w:ascii="Calibri" w:hAnsi="Calibri"/>
          <w:sz w:val="36"/>
          <w:lang w:val="en-AU"/>
        </w:rPr>
        <w:t>Legislative Assembly for the</w:t>
      </w:r>
      <w:r w:rsidRPr="008C0FD7">
        <w:rPr>
          <w:rFonts w:ascii="Calibri" w:hAnsi="Calibri"/>
          <w:sz w:val="36"/>
          <w:lang w:val="en-AU"/>
        </w:rPr>
        <w:br/>
        <w:t>Australian Capital Territory</w:t>
      </w:r>
    </w:p>
    <w:p w14:paraId="70CF1A6D" w14:textId="77777777" w:rsidR="008C0FD7" w:rsidRPr="008C0FD7" w:rsidRDefault="008C0FD7" w:rsidP="008C0FD7">
      <w:pPr>
        <w:keepNext/>
        <w:keepLines/>
        <w:jc w:val="center"/>
        <w:rPr>
          <w:rFonts w:ascii="Calibri" w:hAnsi="Calibri"/>
          <w:b/>
          <w:bCs/>
          <w:lang w:val="en-AU"/>
        </w:rPr>
      </w:pPr>
    </w:p>
    <w:p w14:paraId="5435C194" w14:textId="77777777" w:rsidR="008C0FD7" w:rsidRPr="008C0FD7" w:rsidRDefault="008C0FD7" w:rsidP="008C0FD7">
      <w:pPr>
        <w:keepNext/>
        <w:keepLines/>
        <w:jc w:val="center"/>
        <w:rPr>
          <w:rFonts w:ascii="Calibri" w:hAnsi="Calibri"/>
          <w:b/>
          <w:bCs/>
          <w:lang w:val="en-AU"/>
        </w:rPr>
      </w:pPr>
      <w:r w:rsidRPr="008C0FD7">
        <w:rPr>
          <w:rFonts w:ascii="Calibri" w:hAnsi="Calibri"/>
          <w:b/>
          <w:bCs/>
          <w:lang w:val="en-AU"/>
        </w:rPr>
        <w:t>2020-2021-2022-2023</w:t>
      </w:r>
    </w:p>
    <w:p w14:paraId="2D503FE1" w14:textId="77777777" w:rsidR="008C0FD7" w:rsidRPr="008C0FD7" w:rsidRDefault="008C0FD7" w:rsidP="008C0FD7">
      <w:pPr>
        <w:keepNext/>
        <w:keepLines/>
        <w:spacing w:before="360"/>
        <w:jc w:val="center"/>
        <w:rPr>
          <w:rFonts w:ascii="Calibri" w:hAnsi="Calibri"/>
          <w:b/>
          <w:sz w:val="48"/>
          <w:lang w:val="en-AU"/>
        </w:rPr>
      </w:pPr>
      <w:r w:rsidRPr="008C0FD7">
        <w:rPr>
          <w:rFonts w:ascii="Calibri" w:hAnsi="Calibri"/>
          <w:b/>
          <w:sz w:val="48"/>
          <w:lang w:val="en-AU"/>
        </w:rPr>
        <w:t>Notice Paper</w:t>
      </w:r>
    </w:p>
    <w:p w14:paraId="7AAF70E7" w14:textId="2F48530F" w:rsidR="008C0FD7" w:rsidRPr="008C0FD7" w:rsidRDefault="008C0FD7" w:rsidP="008C0FD7">
      <w:pPr>
        <w:spacing w:before="360"/>
        <w:jc w:val="center"/>
        <w:rPr>
          <w:rFonts w:ascii="Calibri" w:hAnsi="Calibri"/>
          <w:sz w:val="28"/>
          <w:szCs w:val="28"/>
        </w:rPr>
      </w:pPr>
      <w:r w:rsidRPr="008C0FD7">
        <w:rPr>
          <w:rFonts w:ascii="Calibri" w:hAnsi="Calibri"/>
          <w:sz w:val="28"/>
          <w:szCs w:val="28"/>
        </w:rPr>
        <w:t xml:space="preserve">No </w:t>
      </w:r>
      <w:r>
        <w:rPr>
          <w:rFonts w:ascii="Calibri" w:hAnsi="Calibri"/>
          <w:sz w:val="28"/>
          <w:szCs w:val="28"/>
        </w:rPr>
        <w:t>94</w:t>
      </w:r>
    </w:p>
    <w:p w14:paraId="378B49C6" w14:textId="1C520B7A" w:rsidR="008C0FD7" w:rsidRPr="008C0FD7" w:rsidRDefault="008C0FD7" w:rsidP="008C0FD7">
      <w:pPr>
        <w:keepNext/>
        <w:keepLines/>
        <w:spacing w:before="360"/>
        <w:jc w:val="center"/>
        <w:rPr>
          <w:rFonts w:ascii="Calibri" w:hAnsi="Calibri"/>
          <w:bCs/>
          <w:sz w:val="28"/>
          <w:szCs w:val="28"/>
          <w:lang w:val="en-AU"/>
        </w:rPr>
      </w:pPr>
      <w:r>
        <w:rPr>
          <w:rFonts w:ascii="Calibri" w:hAnsi="Calibri"/>
          <w:bCs/>
          <w:sz w:val="28"/>
          <w:szCs w:val="28"/>
          <w:lang w:val="en-AU"/>
        </w:rPr>
        <w:t>Tuesday, 12 September 2023</w:t>
      </w:r>
    </w:p>
    <w:p w14:paraId="759A1482" w14:textId="77777777" w:rsidR="008C0FD7" w:rsidRPr="008C0FD7" w:rsidRDefault="008C0FD7" w:rsidP="008C0FD7">
      <w:pPr>
        <w:keepNext/>
        <w:keepLines/>
        <w:spacing w:before="360"/>
        <w:jc w:val="center"/>
        <w:rPr>
          <w:rFonts w:ascii="Calibri" w:hAnsi="Calibri"/>
          <w:szCs w:val="24"/>
          <w:lang w:val="en-AU"/>
        </w:rPr>
      </w:pPr>
      <w:r w:rsidRPr="008C0FD7">
        <w:rPr>
          <w:rFonts w:ascii="Calibri" w:hAnsi="Calibri"/>
          <w:iCs/>
          <w:szCs w:val="24"/>
          <w:lang w:val="en-AU"/>
        </w:rPr>
        <w:t>The Assembly meets this day at 10 am</w:t>
      </w:r>
    </w:p>
    <w:p w14:paraId="3311A86D" w14:textId="77777777" w:rsidR="008C0FD7" w:rsidRPr="008C0FD7" w:rsidRDefault="008C0FD7" w:rsidP="008C0FD7">
      <w:pPr>
        <w:keepNext/>
        <w:keepLines/>
        <w:spacing w:before="200" w:after="480"/>
        <w:jc w:val="center"/>
        <w:rPr>
          <w:rFonts w:ascii="Calibri" w:hAnsi="Calibri"/>
          <w:b/>
          <w:caps/>
          <w:lang w:val="en-AU"/>
        </w:rPr>
      </w:pPr>
      <w:r w:rsidRPr="008C0FD7">
        <w:rPr>
          <w:rFonts w:ascii="Calibri" w:hAnsi="Calibri"/>
          <w:caps/>
          <w:lang w:val="en-AU"/>
        </w:rPr>
        <w:t>___________________________________</w:t>
      </w:r>
    </w:p>
    <w:p w14:paraId="38AB88B0" w14:textId="77777777" w:rsidR="008C0FD7" w:rsidRPr="008C0FD7" w:rsidRDefault="008C0FD7" w:rsidP="008C0FD7">
      <w:pPr>
        <w:spacing w:before="240" w:after="240"/>
        <w:jc w:val="center"/>
        <w:rPr>
          <w:rFonts w:ascii="Calibri" w:hAnsi="Calibri"/>
          <w:b/>
          <w:sz w:val="28"/>
          <w:lang w:eastAsia="en-US"/>
        </w:rPr>
      </w:pPr>
      <w:r w:rsidRPr="008C0FD7">
        <w:rPr>
          <w:rFonts w:ascii="Calibri" w:hAnsi="Calibri"/>
          <w:b/>
          <w:sz w:val="28"/>
          <w:lang w:eastAsia="en-US"/>
        </w:rPr>
        <w:t>EXECUTIVE BUSINESS</w:t>
      </w:r>
    </w:p>
    <w:p w14:paraId="614FEAFE" w14:textId="77777777" w:rsidR="008C0FD7" w:rsidRPr="008C0FD7" w:rsidRDefault="008C0FD7" w:rsidP="008C0FD7">
      <w:pPr>
        <w:tabs>
          <w:tab w:val="right" w:pos="580"/>
        </w:tabs>
        <w:spacing w:before="240" w:after="240"/>
        <w:rPr>
          <w:rFonts w:ascii="Calibri" w:hAnsi="Calibri"/>
          <w:b/>
          <w:sz w:val="28"/>
          <w:lang w:eastAsia="en-US"/>
        </w:rPr>
      </w:pPr>
      <w:r w:rsidRPr="008C0FD7">
        <w:rPr>
          <w:rFonts w:ascii="Calibri" w:hAnsi="Calibri"/>
          <w:b/>
          <w:sz w:val="28"/>
          <w:lang w:eastAsia="en-US"/>
        </w:rPr>
        <w:t>Orders of the day</w:t>
      </w:r>
    </w:p>
    <w:p w14:paraId="51F70EA7" w14:textId="696E3064" w:rsidR="008C0FD7" w:rsidRPr="008C0FD7" w:rsidRDefault="008C0FD7" w:rsidP="008C0FD7">
      <w:pPr>
        <w:tabs>
          <w:tab w:val="right" w:pos="567"/>
        </w:tabs>
        <w:spacing w:before="120" w:after="120"/>
        <w:ind w:left="1134" w:hanging="1134"/>
        <w:rPr>
          <w:rFonts w:ascii="Calibri" w:hAnsi="Calibri"/>
          <w:i/>
          <w:iCs/>
          <w:lang w:val="en-AU"/>
        </w:rPr>
      </w:pPr>
      <w:r w:rsidRPr="008C0FD7">
        <w:rPr>
          <w:rFonts w:ascii="Calibri" w:hAnsi="Calibri"/>
          <w:lang w:val="en-AU"/>
        </w:rPr>
        <w:tab/>
      </w:r>
      <w:r>
        <w:rPr>
          <w:rFonts w:ascii="Calibri" w:hAnsi="Calibri"/>
          <w:lang w:val="en-AU"/>
        </w:rPr>
        <w:t>1</w:t>
      </w:r>
      <w:r w:rsidRPr="008C0FD7">
        <w:rPr>
          <w:rFonts w:ascii="Calibri" w:hAnsi="Calibri"/>
          <w:lang w:val="en-AU"/>
        </w:rPr>
        <w:tab/>
      </w:r>
      <w:hyperlink r:id="rId10" w:history="1">
        <w:r w:rsidRPr="008C0FD7">
          <w:rPr>
            <w:rFonts w:ascii="Calibri" w:hAnsi="Calibri"/>
            <w:b/>
            <w:caps/>
            <w:color w:val="0000FF"/>
            <w:lang w:val="en-AU"/>
          </w:rPr>
          <w:t>Appropriation Bill 2023-2024</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Treasurer)</w:t>
      </w:r>
      <w:r w:rsidRPr="008C0FD7">
        <w:rPr>
          <w:rFonts w:ascii="Calibri" w:hAnsi="Calibri"/>
          <w:lang w:val="en-AU"/>
        </w:rPr>
        <w:t xml:space="preserve">: Further consideration at detail stage—Schedule 1—Part 8, Major Projects Canberra </w:t>
      </w:r>
      <w:r w:rsidRPr="008C0FD7">
        <w:rPr>
          <w:rFonts w:ascii="Calibri" w:hAnsi="Calibri"/>
          <w:i/>
          <w:iCs/>
          <w:lang w:val="en-AU"/>
        </w:rPr>
        <w:t>(from 31 August 2023—Ms Cheyne)</w:t>
      </w:r>
      <w:r w:rsidRPr="008C0FD7">
        <w:rPr>
          <w:rFonts w:ascii="Calibri" w:hAnsi="Calibri"/>
          <w:lang w:val="en-AU"/>
        </w:rPr>
        <w:t xml:space="preserve">. </w:t>
      </w:r>
    </w:p>
    <w:p w14:paraId="0DFA0A97" w14:textId="09183814"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2</w:t>
      </w:r>
      <w:r w:rsidRPr="008C0FD7">
        <w:rPr>
          <w:rFonts w:ascii="Calibri" w:hAnsi="Calibri"/>
          <w:lang w:val="en-AU"/>
        </w:rPr>
        <w:tab/>
      </w:r>
      <w:hyperlink r:id="rId11" w:history="1">
        <w:r w:rsidRPr="008C0FD7">
          <w:rPr>
            <w:rFonts w:ascii="Calibri" w:hAnsi="Calibri"/>
            <w:b/>
            <w:caps/>
            <w:color w:val="0000FF"/>
            <w:lang w:val="en-AU"/>
          </w:rPr>
          <w:t>Appropriation (Office of the Legislative Assembly) Bill 2023-2024</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Treasurer)</w:t>
      </w:r>
      <w:r w:rsidRPr="008C0FD7">
        <w:rPr>
          <w:rFonts w:ascii="Calibri" w:hAnsi="Calibri"/>
          <w:lang w:val="en-AU"/>
        </w:rPr>
        <w:t xml:space="preserve">: Agreement in principle—Resumption of debate </w:t>
      </w:r>
      <w:r w:rsidRPr="008C0FD7">
        <w:rPr>
          <w:rFonts w:ascii="Calibri" w:hAnsi="Calibri"/>
          <w:i/>
          <w:iCs/>
          <w:lang w:val="en-AU"/>
        </w:rPr>
        <w:t>(from 29 June 2023—Mr Gentleman)</w:t>
      </w:r>
      <w:r w:rsidRPr="008C0FD7">
        <w:rPr>
          <w:rFonts w:ascii="Calibri" w:hAnsi="Calibri"/>
          <w:lang w:val="en-AU"/>
        </w:rPr>
        <w:t>.</w:t>
      </w:r>
    </w:p>
    <w:p w14:paraId="4C75083D" w14:textId="11E149FC"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3</w:t>
      </w:r>
      <w:r w:rsidRPr="008C0FD7">
        <w:rPr>
          <w:rFonts w:ascii="Calibri" w:hAnsi="Calibri"/>
          <w:lang w:val="en-AU"/>
        </w:rPr>
        <w:tab/>
      </w:r>
      <w:hyperlink r:id="rId12" w:history="1">
        <w:r w:rsidRPr="008C0FD7">
          <w:rPr>
            <w:rFonts w:ascii="Calibri" w:hAnsi="Calibri"/>
            <w:b/>
            <w:caps/>
            <w:color w:val="0000FF"/>
            <w:lang w:val="en-AU"/>
          </w:rPr>
          <w:t>Planning (Consequential Amendments)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Minister for Planning and Land Management)</w:t>
      </w:r>
      <w:r w:rsidRPr="008C0FD7">
        <w:rPr>
          <w:rFonts w:ascii="Calibri" w:hAnsi="Calibri"/>
          <w:lang w:val="en-AU"/>
        </w:rPr>
        <w:t xml:space="preserve">: Agreement in principle—Resumption of debate </w:t>
      </w:r>
      <w:r w:rsidRPr="008C0FD7">
        <w:rPr>
          <w:rFonts w:ascii="Calibri" w:hAnsi="Calibri"/>
          <w:i/>
          <w:iCs/>
          <w:lang w:val="en-AU"/>
        </w:rPr>
        <w:t>(from 29 June 2023—Mr Cain)</w:t>
      </w:r>
      <w:r w:rsidRPr="008C0FD7">
        <w:rPr>
          <w:rFonts w:ascii="Calibri" w:hAnsi="Calibri"/>
          <w:lang w:val="en-AU"/>
        </w:rPr>
        <w:t>.</w:t>
      </w:r>
    </w:p>
    <w:p w14:paraId="40C9EDA4" w14:textId="4C4A8112"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4</w:t>
      </w:r>
      <w:r w:rsidRPr="008C0FD7">
        <w:rPr>
          <w:rFonts w:ascii="Calibri" w:hAnsi="Calibri"/>
          <w:lang w:val="en-AU"/>
        </w:rPr>
        <w:tab/>
      </w:r>
      <w:hyperlink r:id="rId13" w:history="1">
        <w:r w:rsidRPr="008C0FD7">
          <w:rPr>
            <w:rFonts w:ascii="Calibri" w:hAnsi="Calibri"/>
            <w:b/>
            <w:caps/>
            <w:color w:val="0000FF"/>
            <w:lang w:val="en-AU"/>
          </w:rPr>
          <w:t>COAG Legislation Amendment Bill 2021</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Chief Minister)</w:t>
      </w:r>
      <w:r w:rsidRPr="008C0FD7">
        <w:rPr>
          <w:rFonts w:ascii="Calibri" w:hAnsi="Calibri"/>
          <w:lang w:val="en-AU"/>
        </w:rPr>
        <w:t xml:space="preserve">: Agreement in principle—Resumption of debate </w:t>
      </w:r>
      <w:r w:rsidRPr="008C0FD7">
        <w:rPr>
          <w:rFonts w:ascii="Calibri" w:hAnsi="Calibri"/>
          <w:i/>
          <w:iCs/>
          <w:lang w:val="en-AU"/>
        </w:rPr>
        <w:t>(from 4 August 2021—Ms Lee)</w:t>
      </w:r>
      <w:r w:rsidRPr="008C0FD7">
        <w:rPr>
          <w:rFonts w:ascii="Calibri" w:hAnsi="Calibri"/>
          <w:lang w:val="en-AU"/>
        </w:rPr>
        <w:t>.</w:t>
      </w:r>
    </w:p>
    <w:p w14:paraId="1DAE927C" w14:textId="65C56A1E"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5</w:t>
      </w:r>
      <w:r w:rsidRPr="008C0FD7">
        <w:rPr>
          <w:rFonts w:ascii="Calibri" w:hAnsi="Calibri"/>
          <w:lang w:val="en-AU"/>
        </w:rPr>
        <w:tab/>
      </w:r>
      <w:hyperlink r:id="rId14" w:history="1">
        <w:r w:rsidRPr="008C0FD7">
          <w:rPr>
            <w:rFonts w:ascii="Calibri" w:hAnsi="Calibri"/>
            <w:b/>
            <w:caps/>
            <w:color w:val="0000FF"/>
            <w:lang w:val="en-AU"/>
          </w:rPr>
          <w:t>Justice (Age of Criminal Responsibility) Legislation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Attorney-General)</w:t>
      </w:r>
      <w:r w:rsidRPr="008C0FD7">
        <w:rPr>
          <w:rFonts w:ascii="Calibri" w:hAnsi="Calibri"/>
          <w:lang w:val="en-AU"/>
        </w:rPr>
        <w:t xml:space="preserve">: Agreement in principle—Resumption of debate </w:t>
      </w:r>
      <w:r w:rsidRPr="008C0FD7">
        <w:rPr>
          <w:rFonts w:ascii="Calibri" w:hAnsi="Calibri"/>
          <w:i/>
          <w:iCs/>
          <w:lang w:val="en-AU"/>
        </w:rPr>
        <w:t>(from 9 May 2023—Mr Hanson)</w:t>
      </w:r>
      <w:r w:rsidRPr="008C0FD7">
        <w:rPr>
          <w:rFonts w:ascii="Calibri" w:hAnsi="Calibri"/>
          <w:lang w:val="en-AU"/>
        </w:rPr>
        <w:t>.</w:t>
      </w:r>
    </w:p>
    <w:p w14:paraId="4D3653B9" w14:textId="4174CE93" w:rsidR="008C0FD7" w:rsidRPr="008C0FD7" w:rsidRDefault="008C0FD7" w:rsidP="008C0FD7">
      <w:pPr>
        <w:tabs>
          <w:tab w:val="right" w:pos="567"/>
        </w:tabs>
        <w:spacing w:before="120" w:after="120"/>
        <w:ind w:left="1134" w:hanging="1134"/>
        <w:rPr>
          <w:rFonts w:ascii="Calibri" w:hAnsi="Calibri"/>
          <w:i/>
          <w:iCs/>
          <w:lang w:val="en-AU"/>
        </w:rPr>
      </w:pPr>
      <w:r w:rsidRPr="008C0FD7">
        <w:rPr>
          <w:rFonts w:ascii="Calibri" w:hAnsi="Calibri"/>
          <w:lang w:val="en-AU"/>
        </w:rPr>
        <w:tab/>
      </w:r>
      <w:r>
        <w:rPr>
          <w:rFonts w:ascii="Calibri" w:hAnsi="Calibri"/>
          <w:lang w:val="en-AU"/>
        </w:rPr>
        <w:t>6</w:t>
      </w:r>
      <w:r w:rsidRPr="008C0FD7">
        <w:rPr>
          <w:rFonts w:ascii="Calibri" w:hAnsi="Calibri"/>
          <w:lang w:val="en-AU"/>
        </w:rPr>
        <w:tab/>
      </w:r>
      <w:hyperlink r:id="rId15" w:history="1">
        <w:r w:rsidRPr="008C0FD7">
          <w:rPr>
            <w:rFonts w:ascii="Calibri" w:hAnsi="Calibri"/>
            <w:b/>
            <w:caps/>
            <w:color w:val="0000FF"/>
            <w:lang w:val="en-AU"/>
          </w:rPr>
          <w:t>Supreme Court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Attorney-General)</w:t>
      </w:r>
      <w:r w:rsidRPr="008C0FD7">
        <w:rPr>
          <w:rFonts w:ascii="Calibri" w:hAnsi="Calibri"/>
          <w:lang w:val="en-AU"/>
        </w:rPr>
        <w:t xml:space="preserve">: Agreement in principle—Resumption of debate </w:t>
      </w:r>
      <w:r w:rsidRPr="008C0FD7">
        <w:rPr>
          <w:rFonts w:ascii="Calibri" w:hAnsi="Calibri"/>
          <w:i/>
          <w:iCs/>
          <w:lang w:val="en-AU"/>
        </w:rPr>
        <w:t>(from 10 May 2023—Mr Cain)</w:t>
      </w:r>
      <w:r w:rsidRPr="008C0FD7">
        <w:rPr>
          <w:rFonts w:ascii="Calibri" w:hAnsi="Calibri"/>
          <w:lang w:val="en-AU"/>
        </w:rPr>
        <w:t>.</w:t>
      </w:r>
    </w:p>
    <w:p w14:paraId="3836AE48" w14:textId="7452F574"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lastRenderedPageBreak/>
        <w:tab/>
      </w:r>
      <w:r>
        <w:rPr>
          <w:rFonts w:ascii="Calibri" w:hAnsi="Calibri"/>
          <w:lang w:val="en-AU"/>
        </w:rPr>
        <w:t>7</w:t>
      </w:r>
      <w:r w:rsidRPr="008C0FD7">
        <w:rPr>
          <w:rFonts w:ascii="Calibri" w:hAnsi="Calibri"/>
          <w:lang w:val="en-AU"/>
        </w:rPr>
        <w:tab/>
      </w:r>
      <w:hyperlink r:id="rId16" w:history="1">
        <w:r w:rsidRPr="008C0FD7">
          <w:rPr>
            <w:rFonts w:ascii="Calibri" w:hAnsi="Calibri"/>
            <w:b/>
            <w:caps/>
            <w:color w:val="0000FF"/>
            <w:lang w:val="en-AU"/>
          </w:rPr>
          <w:t>Biosecurity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Minister for the Environment)</w:t>
      </w:r>
      <w:r w:rsidRPr="008C0FD7">
        <w:rPr>
          <w:rFonts w:ascii="Calibri" w:hAnsi="Calibri"/>
          <w:lang w:val="en-AU"/>
        </w:rPr>
        <w:t xml:space="preserve">: Agreement in principle—Resumption of debate </w:t>
      </w:r>
      <w:r w:rsidRPr="008C0FD7">
        <w:rPr>
          <w:rFonts w:ascii="Calibri" w:hAnsi="Calibri"/>
          <w:i/>
          <w:iCs/>
          <w:lang w:val="en-AU"/>
        </w:rPr>
        <w:t>(from 10 May 2023—Mr Cain)</w:t>
      </w:r>
      <w:r w:rsidRPr="008C0FD7">
        <w:rPr>
          <w:rFonts w:ascii="Calibri" w:hAnsi="Calibri"/>
          <w:lang w:val="en-AU"/>
        </w:rPr>
        <w:t>.</w:t>
      </w:r>
    </w:p>
    <w:p w14:paraId="24C8E456" w14:textId="576AF070"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8</w:t>
      </w:r>
      <w:r w:rsidRPr="008C0FD7">
        <w:rPr>
          <w:rFonts w:ascii="Calibri" w:hAnsi="Calibri"/>
          <w:lang w:val="en-AU"/>
        </w:rPr>
        <w:tab/>
      </w:r>
      <w:hyperlink r:id="rId17" w:history="1">
        <w:r w:rsidRPr="008C0FD7">
          <w:rPr>
            <w:rFonts w:ascii="Calibri" w:hAnsi="Calibri"/>
            <w:b/>
            <w:caps/>
            <w:color w:val="0000FF"/>
            <w:lang w:val="en-AU"/>
          </w:rPr>
          <w:t>Justice and Community Safety Legislation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Attorney-General)</w:t>
      </w:r>
      <w:r w:rsidRPr="008C0FD7">
        <w:rPr>
          <w:rFonts w:ascii="Calibri" w:hAnsi="Calibri"/>
          <w:lang w:val="en-AU"/>
        </w:rPr>
        <w:t xml:space="preserve">: Agreement in principle—Resumption of debate </w:t>
      </w:r>
      <w:r w:rsidRPr="008C0FD7">
        <w:rPr>
          <w:rFonts w:ascii="Calibri" w:hAnsi="Calibri"/>
          <w:i/>
          <w:iCs/>
          <w:lang w:val="en-AU"/>
        </w:rPr>
        <w:t>(from 11 May 2023—Mr Cain)</w:t>
      </w:r>
      <w:r w:rsidRPr="008C0FD7">
        <w:rPr>
          <w:rFonts w:ascii="Calibri" w:hAnsi="Calibri"/>
          <w:lang w:val="en-AU"/>
        </w:rPr>
        <w:t>.</w:t>
      </w:r>
    </w:p>
    <w:p w14:paraId="49EC8B76" w14:textId="02C96331"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9</w:t>
      </w:r>
      <w:r w:rsidRPr="008C0FD7">
        <w:rPr>
          <w:rFonts w:ascii="Calibri" w:hAnsi="Calibri"/>
          <w:lang w:val="en-AU"/>
        </w:rPr>
        <w:tab/>
      </w:r>
      <w:hyperlink r:id="rId18" w:history="1">
        <w:r w:rsidRPr="008C0FD7">
          <w:rPr>
            <w:rFonts w:ascii="Calibri" w:hAnsi="Calibri"/>
            <w:b/>
            <w:caps/>
            <w:color w:val="0000FF"/>
            <w:lang w:val="en-AU"/>
          </w:rPr>
          <w:t>Courts Legislation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Attorney-General)</w:t>
      </w:r>
      <w:r w:rsidRPr="008C0FD7">
        <w:rPr>
          <w:rFonts w:ascii="Calibri" w:hAnsi="Calibri"/>
          <w:lang w:val="en-AU"/>
        </w:rPr>
        <w:t xml:space="preserve">: Agreement in principle—Resumption of debate </w:t>
      </w:r>
      <w:r w:rsidRPr="008C0FD7">
        <w:rPr>
          <w:rFonts w:ascii="Calibri" w:hAnsi="Calibri"/>
          <w:i/>
          <w:iCs/>
          <w:lang w:val="en-AU"/>
        </w:rPr>
        <w:t>(from 27 June 2023—Mr Cain)</w:t>
      </w:r>
      <w:r w:rsidRPr="008C0FD7">
        <w:rPr>
          <w:rFonts w:ascii="Calibri" w:hAnsi="Calibri"/>
          <w:lang w:val="en-AU"/>
        </w:rPr>
        <w:t>.</w:t>
      </w:r>
    </w:p>
    <w:p w14:paraId="12AF0E01" w14:textId="6B699FA1"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10</w:t>
      </w:r>
      <w:r w:rsidRPr="008C0FD7">
        <w:rPr>
          <w:rFonts w:ascii="Calibri" w:hAnsi="Calibri"/>
          <w:lang w:val="en-AU"/>
        </w:rPr>
        <w:tab/>
      </w:r>
      <w:hyperlink r:id="rId19" w:history="1">
        <w:r w:rsidRPr="008C0FD7">
          <w:rPr>
            <w:rFonts w:ascii="Calibri" w:hAnsi="Calibri"/>
            <w:b/>
            <w:caps/>
            <w:color w:val="0000FF"/>
            <w:lang w:val="en-AU"/>
          </w:rPr>
          <w:t>Electoral and Road Safety Legislation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Special Minister of State)</w:t>
      </w:r>
      <w:r w:rsidRPr="008C0FD7">
        <w:rPr>
          <w:rFonts w:ascii="Calibri" w:hAnsi="Calibri"/>
          <w:lang w:val="en-AU"/>
        </w:rPr>
        <w:t xml:space="preserve">: Agreement in principle—Resumption of debate </w:t>
      </w:r>
      <w:r w:rsidRPr="008C0FD7">
        <w:rPr>
          <w:rFonts w:ascii="Calibri" w:hAnsi="Calibri"/>
          <w:i/>
          <w:iCs/>
          <w:lang w:val="en-AU"/>
        </w:rPr>
        <w:t>(from 29 June 2023—Mr Hanson)</w:t>
      </w:r>
      <w:r w:rsidRPr="008C0FD7">
        <w:rPr>
          <w:rFonts w:ascii="Calibri" w:hAnsi="Calibri"/>
          <w:lang w:val="en-AU"/>
        </w:rPr>
        <w:t>.</w:t>
      </w:r>
    </w:p>
    <w:p w14:paraId="60B8F190" w14:textId="7DAE0FFD"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11</w:t>
      </w:r>
      <w:r w:rsidRPr="008C0FD7">
        <w:rPr>
          <w:rFonts w:ascii="Calibri" w:hAnsi="Calibri"/>
          <w:lang w:val="en-AU"/>
        </w:rPr>
        <w:tab/>
      </w:r>
      <w:hyperlink r:id="rId20" w:history="1">
        <w:r w:rsidRPr="008C0FD7">
          <w:rPr>
            <w:rFonts w:ascii="Calibri" w:hAnsi="Calibri"/>
            <w:b/>
            <w:caps/>
            <w:color w:val="0000FF"/>
            <w:lang w:val="en-AU"/>
          </w:rPr>
          <w:t>Victims of Crime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Minister for Human Rights and Attorney-General)</w:t>
      </w:r>
      <w:r w:rsidRPr="008C0FD7">
        <w:rPr>
          <w:rFonts w:ascii="Calibri" w:hAnsi="Calibri"/>
          <w:lang w:val="en-AU"/>
        </w:rPr>
        <w:t xml:space="preserve">: Agreement in principle—Resumption of debate </w:t>
      </w:r>
      <w:r w:rsidRPr="008C0FD7">
        <w:rPr>
          <w:rFonts w:ascii="Calibri" w:hAnsi="Calibri"/>
          <w:i/>
          <w:iCs/>
          <w:lang w:val="en-AU"/>
        </w:rPr>
        <w:t>(from 29 August 2023—Mr Cain)</w:t>
      </w:r>
      <w:r w:rsidRPr="008C0FD7">
        <w:rPr>
          <w:rFonts w:ascii="Calibri" w:hAnsi="Calibri"/>
          <w:lang w:val="en-AU"/>
        </w:rPr>
        <w:t>.</w:t>
      </w:r>
    </w:p>
    <w:p w14:paraId="3217F9CE" w14:textId="02A9CE9D"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12</w:t>
      </w:r>
      <w:r w:rsidRPr="008C0FD7">
        <w:rPr>
          <w:rFonts w:ascii="Calibri" w:hAnsi="Calibri"/>
          <w:lang w:val="en-AU"/>
        </w:rPr>
        <w:tab/>
      </w:r>
      <w:hyperlink r:id="rId21" w:history="1">
        <w:r w:rsidRPr="008C0FD7">
          <w:rPr>
            <w:rFonts w:ascii="Calibri" w:hAnsi="Calibri"/>
            <w:b/>
            <w:caps/>
            <w:color w:val="0000FF"/>
            <w:lang w:val="en-AU"/>
          </w:rPr>
          <w:t>Children and Young People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Minister for Families and Community Services)</w:t>
      </w:r>
      <w:r w:rsidRPr="008C0FD7">
        <w:rPr>
          <w:rFonts w:ascii="Calibri" w:hAnsi="Calibri"/>
          <w:lang w:val="en-AU"/>
        </w:rPr>
        <w:t xml:space="preserve">: Agreement in principle—Resumption of debate </w:t>
      </w:r>
      <w:r w:rsidRPr="008C0FD7">
        <w:rPr>
          <w:rFonts w:ascii="Calibri" w:hAnsi="Calibri"/>
          <w:i/>
          <w:iCs/>
          <w:lang w:val="en-AU"/>
        </w:rPr>
        <w:t>(from 29 August 2023—Mrs Kikkert)</w:t>
      </w:r>
      <w:r w:rsidRPr="008C0FD7">
        <w:rPr>
          <w:rFonts w:ascii="Calibri" w:hAnsi="Calibri"/>
          <w:lang w:val="en-AU"/>
        </w:rPr>
        <w:t>.</w:t>
      </w:r>
    </w:p>
    <w:p w14:paraId="5CD71B2B" w14:textId="1BF3C62A"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13</w:t>
      </w:r>
      <w:r w:rsidRPr="008C0FD7">
        <w:rPr>
          <w:rFonts w:ascii="Calibri" w:hAnsi="Calibri"/>
          <w:lang w:val="en-AU"/>
        </w:rPr>
        <w:tab/>
      </w:r>
      <w:hyperlink r:id="rId22" w:history="1">
        <w:r w:rsidRPr="008C0FD7">
          <w:rPr>
            <w:rFonts w:ascii="Calibri" w:hAnsi="Calibri"/>
            <w:b/>
            <w:caps/>
            <w:color w:val="0000FF"/>
            <w:lang w:val="en-AU"/>
          </w:rPr>
          <w:t>Circular Economy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Minister for Transport and City Services)</w:t>
      </w:r>
      <w:r w:rsidRPr="008C0FD7">
        <w:rPr>
          <w:rFonts w:ascii="Calibri" w:hAnsi="Calibri"/>
          <w:lang w:val="en-AU"/>
        </w:rPr>
        <w:t xml:space="preserve">: Agreement in principle—Resumption of debate </w:t>
      </w:r>
      <w:r w:rsidRPr="008C0FD7">
        <w:rPr>
          <w:rFonts w:ascii="Calibri" w:hAnsi="Calibri"/>
          <w:i/>
          <w:iCs/>
          <w:lang w:val="en-AU"/>
        </w:rPr>
        <w:t>(from 30 August 2023—Ms Lawder)</w:t>
      </w:r>
      <w:r w:rsidRPr="008C0FD7">
        <w:rPr>
          <w:rFonts w:ascii="Calibri" w:hAnsi="Calibri"/>
          <w:lang w:val="en-AU"/>
        </w:rPr>
        <w:t>.</w:t>
      </w:r>
    </w:p>
    <w:p w14:paraId="433A1777" w14:textId="4D85AD02"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14</w:t>
      </w:r>
      <w:r w:rsidRPr="008C0FD7">
        <w:rPr>
          <w:rFonts w:ascii="Calibri" w:hAnsi="Calibri"/>
          <w:lang w:val="en-AU"/>
        </w:rPr>
        <w:tab/>
      </w:r>
      <w:hyperlink r:id="rId23" w:history="1">
        <w:r w:rsidRPr="008C0FD7">
          <w:rPr>
            <w:rFonts w:ascii="Calibri" w:hAnsi="Calibri"/>
            <w:b/>
            <w:caps/>
            <w:color w:val="0000FF"/>
            <w:lang w:val="en-AU"/>
          </w:rPr>
          <w:t>Building (Swimming Pool Safety) Legislation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Minister for Sustainable Building and Construction)</w:t>
      </w:r>
      <w:r w:rsidRPr="008C0FD7">
        <w:rPr>
          <w:rFonts w:ascii="Calibri" w:hAnsi="Calibri"/>
          <w:lang w:val="en-AU"/>
        </w:rPr>
        <w:t xml:space="preserve">: Agreement in principle—Resumption of debate </w:t>
      </w:r>
      <w:r w:rsidRPr="008C0FD7">
        <w:rPr>
          <w:rFonts w:ascii="Calibri" w:hAnsi="Calibri"/>
          <w:i/>
          <w:iCs/>
          <w:lang w:val="en-AU"/>
        </w:rPr>
        <w:t>(from 30 August 2023—Mr Parton)</w:t>
      </w:r>
      <w:r w:rsidRPr="008C0FD7">
        <w:rPr>
          <w:rFonts w:ascii="Calibri" w:hAnsi="Calibri"/>
          <w:lang w:val="en-AU"/>
        </w:rPr>
        <w:t>.</w:t>
      </w:r>
    </w:p>
    <w:p w14:paraId="26A2F7B7" w14:textId="21185B34"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t>*</w:t>
      </w:r>
      <w:r>
        <w:rPr>
          <w:rFonts w:ascii="Calibri" w:hAnsi="Calibri"/>
          <w:lang w:val="en-AU"/>
        </w:rPr>
        <w:t>15</w:t>
      </w:r>
      <w:r w:rsidRPr="008C0FD7">
        <w:rPr>
          <w:rFonts w:ascii="Calibri" w:hAnsi="Calibri"/>
          <w:lang w:val="en-AU"/>
        </w:rPr>
        <w:tab/>
      </w:r>
      <w:hyperlink r:id="rId24" w:history="1">
        <w:r w:rsidRPr="008C0FD7">
          <w:rPr>
            <w:rFonts w:ascii="Calibri" w:hAnsi="Calibri"/>
            <w:b/>
            <w:caps/>
            <w:color w:val="0000FF"/>
            <w:lang w:val="en-AU"/>
          </w:rPr>
          <w:t>Sentencing (Drug and Alcohol Treatment Orders) Legislation Amendment Bill 2023</w:t>
        </w:r>
      </w:hyperlink>
      <w:r w:rsidRPr="008C0FD7">
        <w:rPr>
          <w:rFonts w:ascii="Calibri" w:hAnsi="Calibri"/>
          <w:bCs/>
          <w:caps/>
          <w:lang w:val="en-AU"/>
        </w:rPr>
        <w:t xml:space="preserve">: </w:t>
      </w:r>
      <w:r w:rsidRPr="008C0FD7">
        <w:rPr>
          <w:rFonts w:ascii="Calibri" w:hAnsi="Calibri"/>
          <w:bCs/>
          <w:i/>
          <w:iCs/>
          <w:caps/>
          <w:lang w:val="en-AU"/>
        </w:rPr>
        <w:t>(</w:t>
      </w:r>
      <w:r w:rsidRPr="008C0FD7">
        <w:rPr>
          <w:rFonts w:ascii="Calibri" w:hAnsi="Calibri"/>
          <w:i/>
          <w:iCs/>
          <w:lang w:val="en-AU"/>
        </w:rPr>
        <w:t>Attorney-General)</w:t>
      </w:r>
      <w:r w:rsidRPr="008C0FD7">
        <w:rPr>
          <w:rFonts w:ascii="Calibri" w:hAnsi="Calibri"/>
          <w:lang w:val="en-AU"/>
        </w:rPr>
        <w:t xml:space="preserve">: Agreement in principle—Resumption of debate </w:t>
      </w:r>
      <w:r w:rsidRPr="008C0FD7">
        <w:rPr>
          <w:rFonts w:ascii="Calibri" w:hAnsi="Calibri"/>
          <w:i/>
          <w:iCs/>
          <w:lang w:val="en-AU"/>
        </w:rPr>
        <w:t>(from 31 August 2023—Mr Cain)</w:t>
      </w:r>
      <w:r w:rsidRPr="008C0FD7">
        <w:rPr>
          <w:rFonts w:ascii="Calibri" w:hAnsi="Calibri"/>
          <w:lang w:val="en-AU"/>
        </w:rPr>
        <w:t>.</w:t>
      </w:r>
    </w:p>
    <w:p w14:paraId="5505E5E5" w14:textId="5FF7575A"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16</w:t>
      </w:r>
      <w:r w:rsidRPr="008C0FD7">
        <w:rPr>
          <w:rFonts w:ascii="Calibri" w:hAnsi="Calibri"/>
          <w:lang w:val="en-AU"/>
        </w:rPr>
        <w:tab/>
      </w:r>
      <w:r w:rsidRPr="008C0FD7">
        <w:rPr>
          <w:rFonts w:ascii="Calibri" w:hAnsi="Calibri"/>
          <w:b/>
          <w:bCs/>
          <w:caps/>
          <w:lang w:val="en-AU"/>
        </w:rPr>
        <w:t>PUBLIC TRANSPORT WORKFORCE AND TIMETABLES—government response to resolution of the assembly—PAPER—MOTION TO TAKE NOTE OF PAPER</w:t>
      </w:r>
      <w:r w:rsidRPr="008C0FD7">
        <w:rPr>
          <w:rFonts w:ascii="Calibri" w:hAnsi="Calibri"/>
          <w:lang w:val="en-AU"/>
        </w:rPr>
        <w:t xml:space="preserve">: Resumption of debate </w:t>
      </w:r>
      <w:r w:rsidRPr="008C0FD7">
        <w:rPr>
          <w:rFonts w:ascii="Calibri" w:hAnsi="Calibri"/>
          <w:i/>
          <w:iCs/>
          <w:lang w:val="en-AU"/>
        </w:rPr>
        <w:t>(from 7 February 2023—Mr Braddock)</w:t>
      </w:r>
      <w:r w:rsidRPr="008C0FD7">
        <w:rPr>
          <w:rFonts w:ascii="Calibri" w:hAnsi="Calibri"/>
          <w:lang w:val="en-AU"/>
        </w:rPr>
        <w:t xml:space="preserve"> on the motion of Mr Gentleman—That the Assembly take note of the paper.</w:t>
      </w:r>
    </w:p>
    <w:p w14:paraId="5E5167CB" w14:textId="46CF6910"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17</w:t>
      </w:r>
      <w:r w:rsidRPr="008C0FD7">
        <w:rPr>
          <w:rFonts w:ascii="Calibri" w:hAnsi="Calibri"/>
          <w:lang w:val="en-AU"/>
        </w:rPr>
        <w:tab/>
      </w:r>
      <w:r w:rsidRPr="008C0FD7">
        <w:rPr>
          <w:rFonts w:ascii="Calibri" w:hAnsi="Calibri"/>
          <w:b/>
          <w:bCs/>
          <w:caps/>
          <w:lang w:val="en-AU"/>
        </w:rPr>
        <w:t>OFFICE OF WATER—update on CATCHMENT PLANS AND YERRABI FLOATING wetlands—MINISTERIAL STATEMENT—MOTION TO TAKE NOTE OF PAPER</w:t>
      </w:r>
      <w:r w:rsidRPr="008C0FD7">
        <w:rPr>
          <w:rFonts w:ascii="Calibri" w:hAnsi="Calibri"/>
          <w:lang w:val="en-AU"/>
        </w:rPr>
        <w:t xml:space="preserve">: Resumption of debate </w:t>
      </w:r>
      <w:r w:rsidRPr="008C0FD7">
        <w:rPr>
          <w:rFonts w:ascii="Calibri" w:hAnsi="Calibri"/>
          <w:i/>
          <w:iCs/>
          <w:lang w:val="en-AU"/>
        </w:rPr>
        <w:t>(from 9 February 2023—Ms Lawder)</w:t>
      </w:r>
      <w:r w:rsidRPr="008C0FD7">
        <w:rPr>
          <w:rFonts w:ascii="Calibri" w:hAnsi="Calibri"/>
          <w:lang w:val="en-AU"/>
        </w:rPr>
        <w:t xml:space="preserve"> on the motion of Mr Rattenbury—That the Assembly take note of the paper.</w:t>
      </w:r>
    </w:p>
    <w:p w14:paraId="7407BC45" w14:textId="25A9E716"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18</w:t>
      </w:r>
      <w:r w:rsidRPr="008C0FD7">
        <w:rPr>
          <w:rFonts w:ascii="Calibri" w:hAnsi="Calibri"/>
          <w:lang w:val="en-AU"/>
        </w:rPr>
        <w:tab/>
      </w:r>
      <w:r w:rsidRPr="008C0FD7">
        <w:rPr>
          <w:rFonts w:ascii="Calibri" w:hAnsi="Calibri"/>
          <w:b/>
          <w:bCs/>
          <w:caps/>
          <w:lang w:val="en-AU"/>
        </w:rPr>
        <w:t>financial management act—HALF YEARLY STATEMENT OF PERFORMANCE—period ending 31 december 2022—ACT HEALTH DIRECTORATE—PAPER—MOTION TO TAKE NOTE OF PAPER</w:t>
      </w:r>
      <w:r w:rsidRPr="008C0FD7">
        <w:rPr>
          <w:rFonts w:ascii="Calibri" w:hAnsi="Calibri"/>
          <w:lang w:val="en-AU"/>
        </w:rPr>
        <w:t xml:space="preserve">: Resumption of debate </w:t>
      </w:r>
      <w:r w:rsidRPr="008C0FD7">
        <w:rPr>
          <w:rFonts w:ascii="Calibri" w:hAnsi="Calibri"/>
          <w:i/>
          <w:iCs/>
          <w:lang w:val="en-AU"/>
        </w:rPr>
        <w:t>(from 9 February 2023—Ms Lawder)</w:t>
      </w:r>
      <w:r w:rsidRPr="008C0FD7">
        <w:rPr>
          <w:rFonts w:ascii="Calibri" w:hAnsi="Calibri"/>
          <w:lang w:val="en-AU"/>
        </w:rPr>
        <w:t xml:space="preserve"> on the motion of Mr Gentleman—That the Assembly take note of the paper.</w:t>
      </w:r>
    </w:p>
    <w:p w14:paraId="67CEA7FD" w14:textId="4AF7B870" w:rsidR="008C0FD7" w:rsidRPr="008C0FD7" w:rsidRDefault="008C0FD7" w:rsidP="008C0FD7">
      <w:pPr>
        <w:keepNext/>
        <w:keepLines/>
        <w:tabs>
          <w:tab w:val="right" w:pos="567"/>
        </w:tabs>
        <w:spacing w:before="120" w:after="120"/>
        <w:ind w:left="1134" w:hanging="1134"/>
        <w:rPr>
          <w:rFonts w:ascii="Calibri" w:hAnsi="Calibri"/>
          <w:lang w:val="en-AU"/>
        </w:rPr>
      </w:pPr>
      <w:r w:rsidRPr="008C0FD7">
        <w:rPr>
          <w:rFonts w:ascii="Calibri" w:hAnsi="Calibri"/>
          <w:lang w:val="en-AU"/>
        </w:rPr>
        <w:lastRenderedPageBreak/>
        <w:tab/>
      </w:r>
      <w:r>
        <w:rPr>
          <w:rFonts w:ascii="Calibri" w:hAnsi="Calibri"/>
          <w:lang w:val="en-AU"/>
        </w:rPr>
        <w:t>19</w:t>
      </w:r>
      <w:r w:rsidRPr="008C0FD7">
        <w:rPr>
          <w:rFonts w:ascii="Calibri" w:hAnsi="Calibri"/>
          <w:lang w:val="en-AU"/>
        </w:rPr>
        <w:tab/>
      </w:r>
      <w:r w:rsidRPr="008C0FD7">
        <w:rPr>
          <w:rFonts w:ascii="Calibri" w:hAnsi="Calibri"/>
          <w:b/>
          <w:bCs/>
          <w:caps/>
          <w:lang w:val="en-AU"/>
        </w:rPr>
        <w:t>financial management act—HALF YEARLY STATEMENT OF PERFORMANCE—period ending 31 december 2022—act local hospital network—PAPER—MOTION TO TAKE NOTE OF PAPER</w:t>
      </w:r>
      <w:r w:rsidRPr="008C0FD7">
        <w:rPr>
          <w:rFonts w:ascii="Calibri" w:hAnsi="Calibri"/>
          <w:lang w:val="en-AU"/>
        </w:rPr>
        <w:t xml:space="preserve">: Resumption of debate </w:t>
      </w:r>
      <w:r w:rsidRPr="008C0FD7">
        <w:rPr>
          <w:rFonts w:ascii="Calibri" w:hAnsi="Calibri"/>
          <w:i/>
          <w:iCs/>
          <w:lang w:val="en-AU"/>
        </w:rPr>
        <w:t>(from 9 February 2023—Ms Lawder)</w:t>
      </w:r>
      <w:r w:rsidRPr="008C0FD7">
        <w:rPr>
          <w:rFonts w:ascii="Calibri" w:hAnsi="Calibri"/>
          <w:lang w:val="en-AU"/>
        </w:rPr>
        <w:t xml:space="preserve"> on the motion of Mr Gentleman—That the Assembly take note of the paper.</w:t>
      </w:r>
    </w:p>
    <w:p w14:paraId="7E0F77BD" w14:textId="7375B3F8"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20</w:t>
      </w:r>
      <w:r w:rsidRPr="008C0FD7">
        <w:rPr>
          <w:rFonts w:ascii="Calibri" w:hAnsi="Calibri"/>
          <w:lang w:val="en-AU"/>
        </w:rPr>
        <w:tab/>
      </w:r>
      <w:r w:rsidRPr="008C0FD7">
        <w:rPr>
          <w:rFonts w:ascii="Calibri" w:hAnsi="Calibri"/>
          <w:b/>
          <w:bCs/>
          <w:caps/>
          <w:lang w:val="en-AU"/>
        </w:rPr>
        <w:t>financial management act—HALF YEARLY STATEMENt OF PERFORMANCE—period ending 31 december 2022—canberra health services—PAPER—MOTION TO TAKE NOTE OF PAPER</w:t>
      </w:r>
      <w:r w:rsidRPr="008C0FD7">
        <w:rPr>
          <w:rFonts w:ascii="Calibri" w:hAnsi="Calibri"/>
          <w:lang w:val="en-AU"/>
        </w:rPr>
        <w:t xml:space="preserve">: Resumption of debate </w:t>
      </w:r>
      <w:r w:rsidRPr="008C0FD7">
        <w:rPr>
          <w:rFonts w:ascii="Calibri" w:hAnsi="Calibri"/>
          <w:i/>
          <w:iCs/>
          <w:lang w:val="en-AU"/>
        </w:rPr>
        <w:t>(from 9 February 2023—Ms Lawder)</w:t>
      </w:r>
      <w:r w:rsidRPr="008C0FD7">
        <w:rPr>
          <w:rFonts w:ascii="Calibri" w:hAnsi="Calibri"/>
          <w:lang w:val="en-AU"/>
        </w:rPr>
        <w:t xml:space="preserve"> on the motion of Mr Gentleman—That the Assembly take note of the paper.</w:t>
      </w:r>
    </w:p>
    <w:p w14:paraId="32717DE7" w14:textId="2252D8B3"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21</w:t>
      </w:r>
      <w:r w:rsidRPr="008C0FD7">
        <w:rPr>
          <w:rFonts w:ascii="Calibri" w:hAnsi="Calibri"/>
          <w:lang w:val="en-AU"/>
        </w:rPr>
        <w:tab/>
      </w:r>
      <w:r w:rsidRPr="008C0FD7">
        <w:rPr>
          <w:rFonts w:ascii="Calibri" w:hAnsi="Calibri"/>
          <w:b/>
          <w:bCs/>
          <w:caps/>
          <w:lang w:val="en-AU"/>
        </w:rPr>
        <w:t>financial management act—CANBERRA HEALTH SERVICES 2022-2023 BUDGET STATEMENT C—CORRIGENDUM—PAPER—MOTION TO TAKE NOTE OF PAPER</w:t>
      </w:r>
      <w:r w:rsidRPr="008C0FD7">
        <w:rPr>
          <w:rFonts w:ascii="Calibri" w:hAnsi="Calibri"/>
          <w:lang w:val="en-AU"/>
        </w:rPr>
        <w:t xml:space="preserve">: Resumption of debate </w:t>
      </w:r>
      <w:r w:rsidRPr="008C0FD7">
        <w:rPr>
          <w:rFonts w:ascii="Calibri" w:hAnsi="Calibri"/>
          <w:i/>
          <w:iCs/>
          <w:lang w:val="en-AU"/>
        </w:rPr>
        <w:t>(from 9 February 2023—Ms Lawder)</w:t>
      </w:r>
      <w:r w:rsidRPr="008C0FD7">
        <w:rPr>
          <w:rFonts w:ascii="Calibri" w:hAnsi="Calibri"/>
          <w:lang w:val="en-AU"/>
        </w:rPr>
        <w:t xml:space="preserve"> on the motion of Mr Gentleman—That the Assembly take note of the paper.</w:t>
      </w:r>
    </w:p>
    <w:p w14:paraId="46F7E4A7" w14:textId="4E40C945" w:rsidR="008C0FD7" w:rsidRPr="008C0FD7" w:rsidRDefault="008C0FD7" w:rsidP="008C0FD7">
      <w:pPr>
        <w:tabs>
          <w:tab w:val="right" w:pos="567"/>
          <w:tab w:val="left" w:pos="1134"/>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22</w:t>
      </w:r>
      <w:r w:rsidRPr="008C0FD7">
        <w:rPr>
          <w:rFonts w:ascii="Calibri" w:hAnsi="Calibri"/>
          <w:lang w:val="en-AU"/>
        </w:rPr>
        <w:tab/>
      </w:r>
      <w:r w:rsidRPr="008C0FD7">
        <w:rPr>
          <w:rFonts w:ascii="Calibri" w:hAnsi="Calibri"/>
          <w:b/>
          <w:bCs/>
          <w:caps/>
          <w:lang w:val="en-AU"/>
        </w:rPr>
        <w:t>world day for safety and HEALTH AT WORK AND international WORKERS’ memorial daY</w:t>
      </w:r>
      <w:r w:rsidRPr="008C0FD7">
        <w:rPr>
          <w:rFonts w:ascii="Calibri" w:hAnsi="Calibri"/>
          <w:lang w:val="en-AU"/>
        </w:rPr>
        <w:t xml:space="preserve">: Resumption of debate </w:t>
      </w:r>
      <w:r w:rsidRPr="008C0FD7">
        <w:rPr>
          <w:rFonts w:ascii="Calibri" w:hAnsi="Calibri"/>
          <w:i/>
          <w:iCs/>
          <w:lang w:val="en-AU"/>
        </w:rPr>
        <w:t>(from 6 June 2023—Ms Cheyne)</w:t>
      </w:r>
      <w:r w:rsidRPr="008C0FD7">
        <w:rPr>
          <w:rFonts w:ascii="Calibri" w:hAnsi="Calibri"/>
          <w:lang w:val="en-AU"/>
        </w:rPr>
        <w:t xml:space="preserve"> on the motion of Mr Gentleman—That this Assembly:</w:t>
      </w:r>
    </w:p>
    <w:p w14:paraId="2F0BBD6D"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(1)</w:t>
      </w:r>
      <w:r w:rsidRPr="008C0FD7">
        <w:rPr>
          <w:rFonts w:ascii="Calibri" w:hAnsi="Calibri"/>
          <w:lang w:val="en-AU" w:eastAsia="en-US"/>
        </w:rPr>
        <w:tab/>
        <w:t>notes the importance of World Day for Safety and Health at Work and International Workers’ Memorial Day commemorated internationally on 28 April of each year and that:</w:t>
      </w:r>
    </w:p>
    <w:p w14:paraId="706EC182"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it is a day of reflection to remember and honour those who have lost their lives at work or from work-related injuries or illness;</w:t>
      </w:r>
    </w:p>
    <w:p w14:paraId="640279EE"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E0C9A4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all workers have the right to return home safely from work;</w:t>
      </w:r>
    </w:p>
    <w:p w14:paraId="548717BD"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5DA6A339"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t>in 2023, the theme for Workers’ Memorial Day was “remember the dead, fight for the living”; and</w:t>
      </w:r>
    </w:p>
    <w:p w14:paraId="5CD09B52"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(2)</w:t>
      </w:r>
      <w:r w:rsidRPr="008C0FD7">
        <w:rPr>
          <w:rFonts w:ascii="Calibri" w:hAnsi="Calibri"/>
          <w:lang w:val="en-AU" w:eastAsia="en-US"/>
        </w:rPr>
        <w:tab/>
        <w:t>express solidarity in reflecting on the importance of World Day for Safety and Health at Work and International Workers’ Memorial Day which occurred on 28 April 2023 by:</w:t>
      </w:r>
    </w:p>
    <w:p w14:paraId="49E37BEB"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formally recording a continuing and shared commitment to being a world-leading jurisdiction in work health and safety; and</w:t>
      </w:r>
    </w:p>
    <w:p w14:paraId="3715CC20"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5A44B4BA" w14:textId="74F5C773"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lastRenderedPageBreak/>
        <w:tab/>
      </w:r>
      <w:r>
        <w:rPr>
          <w:rFonts w:ascii="Calibri" w:hAnsi="Calibri"/>
          <w:lang w:val="en-AU"/>
        </w:rPr>
        <w:t>23</w:t>
      </w:r>
      <w:r w:rsidRPr="008C0FD7">
        <w:rPr>
          <w:rFonts w:ascii="Calibri" w:hAnsi="Calibri"/>
          <w:lang w:val="en-AU"/>
        </w:rPr>
        <w:tab/>
      </w:r>
      <w:r w:rsidRPr="008C0FD7">
        <w:rPr>
          <w:rFonts w:ascii="Calibri" w:hAnsi="Calibri"/>
          <w:b/>
          <w:bCs/>
          <w:caps/>
          <w:lang w:val="en-AU"/>
        </w:rPr>
        <w:t>feral horses—impacts and management in the Australian Alps</w:t>
      </w:r>
      <w:r w:rsidRPr="008C0FD7">
        <w:rPr>
          <w:rFonts w:ascii="Calibri" w:hAnsi="Calibri"/>
          <w:lang w:val="en-AU"/>
        </w:rPr>
        <w:t xml:space="preserve">: Resumption of debate </w:t>
      </w:r>
      <w:r w:rsidRPr="008C0FD7">
        <w:rPr>
          <w:rFonts w:ascii="Calibri" w:hAnsi="Calibri"/>
          <w:i/>
          <w:iCs/>
          <w:lang w:val="en-AU"/>
        </w:rPr>
        <w:t>(from Wednesday, 7 June 2023—Mr Gentleman)</w:t>
      </w:r>
      <w:r w:rsidRPr="008C0FD7">
        <w:rPr>
          <w:rFonts w:ascii="Calibri" w:hAnsi="Calibri"/>
          <w:lang w:val="en-AU"/>
        </w:rPr>
        <w:t xml:space="preserve"> on the motion of Ms </w:t>
      </w:r>
      <w:proofErr w:type="spellStart"/>
      <w:r w:rsidRPr="008C0FD7">
        <w:rPr>
          <w:rFonts w:ascii="Calibri" w:hAnsi="Calibri"/>
          <w:lang w:val="en-AU"/>
        </w:rPr>
        <w:t>Vassarotti</w:t>
      </w:r>
      <w:proofErr w:type="spellEnd"/>
      <w:r w:rsidRPr="008C0FD7">
        <w:rPr>
          <w:rFonts w:ascii="Calibri" w:hAnsi="Calibri"/>
          <w:lang w:val="en-AU"/>
        </w:rPr>
        <w:t>—That this Assembly:</w:t>
      </w:r>
    </w:p>
    <w:p w14:paraId="18D619E4"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(1)</w:t>
      </w:r>
      <w:r w:rsidRPr="008C0FD7">
        <w:rPr>
          <w:rFonts w:ascii="Calibri" w:hAnsi="Calibri"/>
          <w:lang w:val="en-AU" w:eastAsia="en-US"/>
        </w:rPr>
        <w:tab/>
        <w:t>notes that:</w:t>
      </w:r>
    </w:p>
    <w:p w14:paraId="68ABFCE4"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 xml:space="preserve">the impacts of feral horses on the environment and biodiversity </w:t>
      </w:r>
      <w:proofErr w:type="gramStart"/>
      <w:r w:rsidRPr="008C0FD7">
        <w:rPr>
          <w:rFonts w:ascii="Calibri" w:hAnsi="Calibri"/>
          <w:lang w:val="en-AU" w:eastAsia="en-US"/>
        </w:rPr>
        <w:t>is</w:t>
      </w:r>
      <w:proofErr w:type="gramEnd"/>
      <w:r w:rsidRPr="008C0FD7">
        <w:rPr>
          <w:rFonts w:ascii="Calibri" w:hAnsi="Calibri"/>
          <w:lang w:val="en-AU" w:eastAsia="en-US"/>
        </w:rPr>
        <w:t xml:space="preserve"> in most cases catastrophic and leads to a loss of vegetation, the trampling of soils, the spreading of weeds, the erosion of stream banks and damage to threatened species, their habitat, and aquatic environments;</w:t>
      </w:r>
    </w:p>
    <w:p w14:paraId="2911B87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there are significant populations of feral horses over the border in NSW that pose a significant threat to the ACT should incursions occur;</w:t>
      </w:r>
    </w:p>
    <w:p w14:paraId="27DE1D1F"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in February 2023, the Senate referred the impacts and management of feral horses in the Australian Alps for inquiry;</w:t>
      </w:r>
    </w:p>
    <w:p w14:paraId="0F10061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74C6029B"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6B5EF03D"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(2)</w:t>
      </w:r>
      <w:r w:rsidRPr="008C0FD7">
        <w:rPr>
          <w:rFonts w:ascii="Calibri" w:hAnsi="Calibri"/>
          <w:lang w:val="en-AU" w:eastAsia="en-US"/>
        </w:rPr>
        <w:tab/>
        <w:t>supports:</w:t>
      </w:r>
    </w:p>
    <w:p w14:paraId="34333EC9"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 xml:space="preserve">the ACT Government’s ongoing zero‐tolerance policy on feral horses in </w:t>
      </w:r>
      <w:proofErr w:type="spellStart"/>
      <w:r w:rsidRPr="008C0FD7">
        <w:rPr>
          <w:rFonts w:ascii="Calibri" w:hAnsi="Calibri"/>
          <w:lang w:val="en-AU" w:eastAsia="en-US"/>
        </w:rPr>
        <w:t>Namadgi</w:t>
      </w:r>
      <w:proofErr w:type="spellEnd"/>
      <w:r w:rsidRPr="008C0FD7">
        <w:rPr>
          <w:rFonts w:ascii="Calibri" w:hAnsi="Calibri"/>
          <w:lang w:val="en-AU" w:eastAsia="en-US"/>
        </w:rPr>
        <w:t xml:space="preserve"> National Park, outlined in the </w:t>
      </w:r>
      <w:proofErr w:type="spellStart"/>
      <w:r w:rsidRPr="008C0FD7">
        <w:rPr>
          <w:rFonts w:ascii="Calibri" w:hAnsi="Calibri"/>
          <w:i/>
          <w:iCs/>
          <w:lang w:val="en-AU" w:eastAsia="en-US"/>
        </w:rPr>
        <w:t>Namadgi</w:t>
      </w:r>
      <w:proofErr w:type="spellEnd"/>
      <w:r w:rsidRPr="008C0FD7">
        <w:rPr>
          <w:rFonts w:ascii="Calibri" w:hAnsi="Calibri"/>
          <w:i/>
          <w:iCs/>
          <w:lang w:val="en-AU" w:eastAsia="en-US"/>
        </w:rPr>
        <w:t xml:space="preserve"> National Park Feral Horse Management Plan</w:t>
      </w:r>
      <w:r w:rsidRPr="008C0FD7">
        <w:rPr>
          <w:rFonts w:ascii="Calibri" w:hAnsi="Calibri"/>
          <w:lang w:val="en-AU" w:eastAsia="en-US"/>
        </w:rPr>
        <w:t xml:space="preserve"> 2020, which includes integrated best practices such as trapping, mustering, </w:t>
      </w:r>
      <w:proofErr w:type="gramStart"/>
      <w:r w:rsidRPr="008C0FD7">
        <w:rPr>
          <w:rFonts w:ascii="Calibri" w:hAnsi="Calibri"/>
          <w:lang w:val="en-AU" w:eastAsia="en-US"/>
        </w:rPr>
        <w:t>removal</w:t>
      </w:r>
      <w:proofErr w:type="gramEnd"/>
      <w:r w:rsidRPr="008C0FD7">
        <w:rPr>
          <w:rFonts w:ascii="Calibri" w:hAnsi="Calibri"/>
          <w:lang w:val="en-AU" w:eastAsia="en-US"/>
        </w:rPr>
        <w:t xml:space="preserve"> and aerial control management;</w:t>
      </w:r>
    </w:p>
    <w:p w14:paraId="2CFC6AC7"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 xml:space="preserve">ongoing detection and control action by the ACT Government to protect </w:t>
      </w:r>
      <w:proofErr w:type="spellStart"/>
      <w:r w:rsidRPr="008C0FD7">
        <w:rPr>
          <w:rFonts w:ascii="Calibri" w:hAnsi="Calibri"/>
          <w:lang w:val="en-AU" w:eastAsia="en-US"/>
        </w:rPr>
        <w:t>Namadgi</w:t>
      </w:r>
      <w:proofErr w:type="spellEnd"/>
      <w:r w:rsidRPr="008C0FD7">
        <w:rPr>
          <w:rFonts w:ascii="Calibri" w:hAnsi="Calibri"/>
          <w:lang w:val="en-AU" w:eastAsia="en-US"/>
        </w:rPr>
        <w:t xml:space="preserve"> National Park and other reserves from feral horses;</w:t>
      </w:r>
    </w:p>
    <w:p w14:paraId="6A993240"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8C0FD7">
        <w:rPr>
          <w:rFonts w:ascii="Calibri" w:hAnsi="Calibri"/>
          <w:i/>
          <w:iCs/>
          <w:lang w:val="en-AU" w:eastAsia="en-US"/>
        </w:rPr>
        <w:t>2021 Kosciuszko National Park Wild Horse Heritage Management Plan</w:t>
      </w:r>
      <w:r w:rsidRPr="008C0FD7">
        <w:rPr>
          <w:rFonts w:ascii="Calibri" w:hAnsi="Calibri"/>
          <w:lang w:val="en-AU" w:eastAsia="en-US"/>
        </w:rPr>
        <w:t>;</w:t>
      </w:r>
    </w:p>
    <w:p w14:paraId="1229B8EA"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65A79F8E" w14:textId="77777777" w:rsidR="008C0FD7" w:rsidRPr="008C0FD7" w:rsidRDefault="008C0FD7" w:rsidP="008C0FD7">
      <w:pPr>
        <w:tabs>
          <w:tab w:val="left" w:pos="567"/>
        </w:tabs>
        <w:spacing w:before="60" w:after="60"/>
        <w:ind w:left="2268" w:hanging="567"/>
        <w:rPr>
          <w:rFonts w:ascii="Calibri" w:hAnsi="Calibri"/>
          <w:lang w:val="en-AU"/>
        </w:rPr>
      </w:pPr>
      <w:r w:rsidRPr="008C0FD7">
        <w:rPr>
          <w:rFonts w:ascii="Calibri" w:hAnsi="Calibri"/>
          <w:lang w:val="en-AU" w:eastAsia="en-US"/>
        </w:rPr>
        <w:t>(e)</w:t>
      </w:r>
      <w:r w:rsidRPr="008C0FD7">
        <w:rPr>
          <w:rFonts w:ascii="Calibri" w:hAnsi="Calibri"/>
          <w:lang w:val="en-AU" w:eastAsia="en-US"/>
        </w:rPr>
        <w:tab/>
        <w:t xml:space="preserve">that the Australian Government has significant powers and responsibilities to protect matters of national environment significance under the </w:t>
      </w:r>
      <w:r w:rsidRPr="008C0FD7">
        <w:rPr>
          <w:rFonts w:ascii="Calibri" w:hAnsi="Calibri"/>
          <w:i/>
          <w:iCs/>
          <w:lang w:val="en-AU" w:eastAsia="en-US"/>
        </w:rPr>
        <w:t>Environment Protection and Biodiversity Conservation Act 1999</w:t>
      </w:r>
      <w:r w:rsidRPr="008C0FD7">
        <w:rPr>
          <w:rFonts w:ascii="Calibri" w:hAnsi="Calibri"/>
          <w:lang w:val="en-AU" w:eastAsia="en-US"/>
        </w:rPr>
        <w:t xml:space="preserve"> and has an important leadership role to ensure that state and territory initiatives to control feral horses are consistent with this Act. </w:t>
      </w:r>
    </w:p>
    <w:p w14:paraId="6AA0ED6A" w14:textId="77777777" w:rsidR="008C0FD7" w:rsidRPr="008C0FD7" w:rsidRDefault="008C0FD7" w:rsidP="008C0FD7">
      <w:pPr>
        <w:tabs>
          <w:tab w:val="right" w:pos="580"/>
          <w:tab w:val="left" w:pos="9072"/>
        </w:tabs>
        <w:spacing w:before="240" w:after="480"/>
        <w:ind w:left="567" w:hanging="567"/>
        <w:jc w:val="center"/>
        <w:rPr>
          <w:rFonts w:ascii="Times New Roman" w:hAnsi="Times New Roman"/>
        </w:rPr>
      </w:pPr>
      <w:r w:rsidRPr="008C0FD7">
        <w:rPr>
          <w:rFonts w:ascii="Times New Roman" w:hAnsi="Times New Roman"/>
        </w:rPr>
        <w:t>___________________________________</w:t>
      </w:r>
    </w:p>
    <w:p w14:paraId="2ADE71A1" w14:textId="77777777" w:rsidR="008C0FD7" w:rsidRPr="008C0FD7" w:rsidRDefault="008C0FD7" w:rsidP="008C0FD7">
      <w:pPr>
        <w:spacing w:before="240" w:after="240"/>
        <w:jc w:val="center"/>
        <w:rPr>
          <w:rFonts w:ascii="Calibri" w:hAnsi="Calibri"/>
          <w:b/>
          <w:sz w:val="28"/>
          <w:lang w:eastAsia="en-US"/>
        </w:rPr>
      </w:pPr>
      <w:r w:rsidRPr="008C0FD7">
        <w:rPr>
          <w:rFonts w:ascii="Calibri" w:hAnsi="Calibri"/>
          <w:b/>
          <w:sz w:val="28"/>
          <w:lang w:eastAsia="en-US"/>
        </w:rPr>
        <w:lastRenderedPageBreak/>
        <w:t>PRIVATE MEMBERS’ BUSINESS</w:t>
      </w:r>
    </w:p>
    <w:p w14:paraId="32B9EF94" w14:textId="77777777" w:rsidR="008C0FD7" w:rsidRPr="008C0FD7" w:rsidRDefault="008C0FD7" w:rsidP="008C0FD7">
      <w:pPr>
        <w:tabs>
          <w:tab w:val="right" w:pos="580"/>
        </w:tabs>
        <w:spacing w:before="240" w:after="240"/>
        <w:rPr>
          <w:rFonts w:ascii="Calibri" w:hAnsi="Calibri"/>
          <w:b/>
          <w:sz w:val="28"/>
          <w:lang w:eastAsia="en-US"/>
        </w:rPr>
      </w:pPr>
      <w:r w:rsidRPr="008C0FD7">
        <w:rPr>
          <w:rFonts w:ascii="Calibri" w:hAnsi="Calibri"/>
          <w:b/>
          <w:sz w:val="28"/>
          <w:lang w:eastAsia="en-US"/>
        </w:rPr>
        <w:t>Notices</w:t>
      </w:r>
    </w:p>
    <w:p w14:paraId="2228BC30" w14:textId="315BB962" w:rsidR="008C0FD7" w:rsidRPr="008C0FD7" w:rsidRDefault="008C0FD7" w:rsidP="008C0FD7">
      <w:pPr>
        <w:tabs>
          <w:tab w:val="right" w:pos="567"/>
          <w:tab w:val="left" w:pos="1134"/>
        </w:tabs>
        <w:spacing w:before="120" w:after="120"/>
        <w:ind w:left="1134" w:hanging="1134"/>
        <w:rPr>
          <w:rFonts w:ascii="Calibri" w:hAnsi="Calibri"/>
          <w:lang w:val="en-AU" w:eastAsia="en-US"/>
        </w:rPr>
      </w:pPr>
      <w:r w:rsidRPr="008C0FD7">
        <w:rPr>
          <w:rFonts w:ascii="Calibri" w:hAnsi="Calibri"/>
          <w:lang w:val="en-AU"/>
        </w:rPr>
        <w:tab/>
        <w:t>*</w:t>
      </w:r>
      <w:r>
        <w:rPr>
          <w:rFonts w:ascii="Calibri" w:hAnsi="Calibri"/>
          <w:lang w:val="en-AU"/>
        </w:rPr>
        <w:t>1</w:t>
      </w:r>
      <w:r w:rsidRPr="008C0FD7">
        <w:rPr>
          <w:rFonts w:ascii="Calibri" w:hAnsi="Calibri"/>
          <w:lang w:val="en-AU"/>
        </w:rPr>
        <w:tab/>
      </w:r>
      <w:r w:rsidRPr="008C0FD7">
        <w:rPr>
          <w:rFonts w:ascii="Calibri" w:hAnsi="Calibri"/>
          <w:b/>
          <w:caps/>
          <w:lang w:val="en-AU"/>
        </w:rPr>
        <w:t>Mr Hanson</w:t>
      </w:r>
      <w:r w:rsidRPr="008C0FD7">
        <w:rPr>
          <w:rFonts w:ascii="Calibri" w:hAnsi="Calibri"/>
          <w:lang w:val="en-AU"/>
        </w:rPr>
        <w:t xml:space="preserve">: To move—That this Assembly calls on the Government to delay the commencement and operation of the </w:t>
      </w:r>
      <w:r w:rsidRPr="008C0FD7">
        <w:rPr>
          <w:rFonts w:ascii="Calibri" w:hAnsi="Calibri"/>
          <w:i/>
          <w:iCs/>
          <w:lang w:val="en-AU"/>
        </w:rPr>
        <w:t>Drugs of Dependence (Personal Use) Amendment Act 2022</w:t>
      </w:r>
      <w:r w:rsidRPr="008C0FD7">
        <w:rPr>
          <w:rFonts w:ascii="Calibri" w:hAnsi="Calibri"/>
          <w:lang w:val="en-AU"/>
        </w:rPr>
        <w:t xml:space="preserve"> until December 2024. </w:t>
      </w:r>
      <w:r w:rsidRPr="008C0FD7">
        <w:rPr>
          <w:rFonts w:ascii="Calibri" w:hAnsi="Calibri"/>
          <w:lang w:val="en-AU" w:eastAsia="en-US"/>
        </w:rPr>
        <w:t>(</w:t>
      </w:r>
      <w:r w:rsidRPr="008C0FD7">
        <w:rPr>
          <w:rFonts w:ascii="Calibri" w:hAnsi="Calibri"/>
          <w:i/>
          <w:iCs/>
          <w:lang w:val="en-AU" w:eastAsia="en-US"/>
        </w:rPr>
        <w:t>Notice given 11 September 2023. Notice will be removed from the Notice Paper unless called on within 4 sitting weeks – standing order 125A</w:t>
      </w:r>
      <w:r w:rsidRPr="008C0FD7">
        <w:rPr>
          <w:rFonts w:ascii="Calibri" w:hAnsi="Calibri"/>
          <w:lang w:val="en-AU" w:eastAsia="en-US"/>
        </w:rPr>
        <w:t>).</w:t>
      </w:r>
    </w:p>
    <w:p w14:paraId="0FC8327D" w14:textId="08EB73CA" w:rsidR="008C0FD7" w:rsidRPr="008C0FD7" w:rsidRDefault="008C0FD7" w:rsidP="008C0FD7">
      <w:pPr>
        <w:tabs>
          <w:tab w:val="right" w:pos="567"/>
          <w:tab w:val="left" w:pos="1134"/>
        </w:tabs>
        <w:spacing w:before="120" w:after="120"/>
        <w:ind w:left="1134" w:hanging="1134"/>
        <w:rPr>
          <w:rFonts w:ascii="Calibri" w:hAnsi="Calibri"/>
          <w:lang w:val="en-AU"/>
        </w:rPr>
      </w:pPr>
      <w:r w:rsidRPr="008C0FD7">
        <w:rPr>
          <w:rFonts w:ascii="Calibri" w:hAnsi="Calibri"/>
          <w:lang w:val="en-AU"/>
        </w:rPr>
        <w:tab/>
        <w:t>*</w:t>
      </w:r>
      <w:r>
        <w:rPr>
          <w:rFonts w:ascii="Calibri" w:hAnsi="Calibri"/>
          <w:lang w:val="en-AU"/>
        </w:rPr>
        <w:t>2</w:t>
      </w:r>
      <w:r w:rsidRPr="008C0FD7">
        <w:rPr>
          <w:rFonts w:ascii="Calibri" w:hAnsi="Calibri"/>
          <w:lang w:val="en-AU"/>
        </w:rPr>
        <w:tab/>
      </w:r>
      <w:r w:rsidRPr="008C0FD7">
        <w:rPr>
          <w:rFonts w:ascii="Calibri" w:hAnsi="Calibri"/>
          <w:b/>
          <w:caps/>
          <w:lang w:val="en-AU"/>
        </w:rPr>
        <w:t>Dr Paterson</w:t>
      </w:r>
      <w:r w:rsidRPr="008C0FD7">
        <w:rPr>
          <w:rFonts w:ascii="Calibri" w:hAnsi="Calibri"/>
          <w:lang w:val="en-AU"/>
        </w:rPr>
        <w:t>: To move—That this Assembly:</w:t>
      </w:r>
    </w:p>
    <w:p w14:paraId="0E45AFF8"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(1)</w:t>
      </w:r>
      <w:r w:rsidRPr="008C0FD7">
        <w:rPr>
          <w:rFonts w:ascii="Calibri" w:hAnsi="Calibri"/>
          <w:lang w:val="en-AU" w:eastAsia="en-US"/>
        </w:rPr>
        <w:tab/>
        <w:t>notes that:</w:t>
      </w:r>
    </w:p>
    <w:p w14:paraId="227C664E"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 xml:space="preserve">the ACT Government currently operates </w:t>
      </w:r>
      <w:proofErr w:type="spellStart"/>
      <w:r w:rsidRPr="008C0FD7">
        <w:rPr>
          <w:rFonts w:ascii="Calibri" w:hAnsi="Calibri"/>
          <w:lang w:val="en-AU" w:eastAsia="en-US"/>
        </w:rPr>
        <w:t>ACTmapi</w:t>
      </w:r>
      <w:proofErr w:type="spellEnd"/>
      <w:r w:rsidRPr="008C0FD7">
        <w:rPr>
          <w:rFonts w:ascii="Calibri" w:hAnsi="Calibri"/>
          <w:lang w:val="en-AU" w:eastAsia="en-US"/>
        </w:rPr>
        <w:t>, a search tool that collaborates with the community to offer information about the origins and importance of place names in the ACT. These names encompass various aspects, including Australian flora and fauna, prominent figures like writers and artists, scientists, and words from the Aboriginal and Torres Strait Islander vocabulary;</w:t>
      </w:r>
    </w:p>
    <w:p w14:paraId="196D946E"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 xml:space="preserve">the names of suburbs, streets, and places in the ACT pay tribute to Australia’s remarkable people, geography, </w:t>
      </w:r>
      <w:proofErr w:type="gramStart"/>
      <w:r w:rsidRPr="008C0FD7">
        <w:rPr>
          <w:rFonts w:ascii="Calibri" w:hAnsi="Calibri"/>
          <w:lang w:val="en-AU" w:eastAsia="en-US"/>
        </w:rPr>
        <w:t>heritage</w:t>
      </w:r>
      <w:proofErr w:type="gramEnd"/>
      <w:r w:rsidRPr="008C0FD7">
        <w:rPr>
          <w:rFonts w:ascii="Calibri" w:hAnsi="Calibri"/>
          <w:lang w:val="en-AU" w:eastAsia="en-US"/>
        </w:rPr>
        <w:t xml:space="preserve"> and history. These names honour a diverse array of individuals, both well-known figures and those whose achievements might have been less publicised. They collectively embody our Indigenous heritage, national treasures, and captivating stories, which are beautifully reflected in the names of our national capital;</w:t>
      </w:r>
    </w:p>
    <w:p w14:paraId="1BE40E7D"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each suburb in the ACT follows a distinct theme for naming its streets and significant places, often related to nature reserves or parks. For instance, Throsby’s theme revolves around native fauna, while Reid’s theme incorporates Aboriginal words;</w:t>
      </w:r>
    </w:p>
    <w:p w14:paraId="170C92AD"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dating back to 1927, the ACT has maintained a longstanding policy governing the naming of streets and suburbs. This policy was established by a committee tasked with naming the streets and suburbs of the ACT;</w:t>
      </w:r>
    </w:p>
    <w:p w14:paraId="5863B257"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t>Waramanga, situated in the ACT’s Weston Creek district, was established in the late 1960s. As per the ACT Government, the name Waramanga pays tribute to the Warumungu Aboriginal people in the Tennant Creek region of the Northern Territory;</w:t>
      </w:r>
    </w:p>
    <w:p w14:paraId="03BD95FE"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(f)</w:t>
      </w:r>
      <w:r w:rsidRPr="008C0FD7">
        <w:rPr>
          <w:rFonts w:ascii="Calibri" w:hAnsi="Calibri"/>
          <w:lang w:val="en-AU" w:eastAsia="en-US"/>
        </w:rPr>
        <w:tab/>
      </w:r>
      <w:proofErr w:type="spellStart"/>
      <w:r w:rsidRPr="008C0FD7">
        <w:rPr>
          <w:rFonts w:ascii="Calibri" w:hAnsi="Calibri"/>
          <w:lang w:val="en-AU" w:eastAsia="en-US"/>
        </w:rPr>
        <w:t>ACTmapi</w:t>
      </w:r>
      <w:proofErr w:type="spellEnd"/>
      <w:r w:rsidRPr="008C0FD7">
        <w:rPr>
          <w:rFonts w:ascii="Calibri" w:hAnsi="Calibri"/>
          <w:lang w:val="en-AU" w:eastAsia="en-US"/>
        </w:rPr>
        <w:t xml:space="preserve"> provides brief historical and significant descriptions for each street name in a suburb to preserve the city’s cultural identity. However, in the case of Waramanga, it only mentions the suburb’s theme;</w:t>
      </w:r>
    </w:p>
    <w:p w14:paraId="1B2FD158" w14:textId="77777777" w:rsidR="008C0FD7" w:rsidRPr="008C0FD7" w:rsidRDefault="008C0FD7" w:rsidP="008C0FD7">
      <w:pPr>
        <w:keepNext/>
        <w:keepLines/>
        <w:tabs>
          <w:tab w:val="left" w:pos="567"/>
        </w:tabs>
        <w:spacing w:before="60" w:after="60"/>
        <w:ind w:left="2268" w:hanging="567"/>
        <w:rPr>
          <w:rFonts w:ascii="Calibri" w:hAnsi="Calibri"/>
          <w:lang w:val="en-AU" w:eastAsia="en-US"/>
        </w:rPr>
      </w:pPr>
      <w:r w:rsidRPr="008C0FD7">
        <w:rPr>
          <w:rFonts w:ascii="Calibri" w:hAnsi="Calibri"/>
          <w:lang w:val="en-AU" w:eastAsia="en-US"/>
        </w:rPr>
        <w:lastRenderedPageBreak/>
        <w:t>(g)</w:t>
      </w:r>
      <w:r w:rsidRPr="008C0FD7">
        <w:rPr>
          <w:rFonts w:ascii="Calibri" w:hAnsi="Calibri"/>
          <w:lang w:val="en-AU" w:eastAsia="en-US"/>
        </w:rPr>
        <w:tab/>
        <w:t>new Canberra suburbs receive more comprehensive coverage with a wealth of information. For instance, even a small cul-de-sac like Elphick Street in Bonner, boasts a 200-word biography of its namesake. This discrepancy is concerning, especially considering that Bonner shares a similar theme with Waramanga, focusing on Aboriginal cultural groups;</w:t>
      </w:r>
    </w:p>
    <w:p w14:paraId="147EECEC" w14:textId="31BBC4DD"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(h)</w:t>
      </w:r>
      <w:r w:rsidRPr="008C0FD7">
        <w:rPr>
          <w:rFonts w:ascii="Calibri" w:hAnsi="Calibri"/>
          <w:lang w:val="en-AU" w:eastAsia="en-US"/>
        </w:rPr>
        <w:tab/>
        <w:t>a nearby southside suburb, Red Hill, with its theme of ships and explorers, includes detailed descriptions of Captain Cook’s second in command and various colonial ships in the street names</w:t>
      </w:r>
      <w:r w:rsidR="00E638C2">
        <w:rPr>
          <w:rFonts w:ascii="Calibri" w:hAnsi="Calibri"/>
          <w:lang w:val="en-AU" w:eastAsia="en-US"/>
        </w:rPr>
        <w:t>;</w:t>
      </w:r>
    </w:p>
    <w:p w14:paraId="6453C5F1"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w:t>
      </w:r>
      <w:proofErr w:type="spellStart"/>
      <w:r w:rsidRPr="008C0FD7">
        <w:rPr>
          <w:rFonts w:ascii="Calibri" w:hAnsi="Calibri"/>
          <w:lang w:val="en-AU" w:eastAsia="en-US"/>
        </w:rPr>
        <w:t>i</w:t>
      </w:r>
      <w:proofErr w:type="spellEnd"/>
      <w:r w:rsidRPr="008C0FD7">
        <w:rPr>
          <w:rFonts w:ascii="Calibri" w:hAnsi="Calibri"/>
          <w:lang w:val="en-AU" w:eastAsia="en-US"/>
        </w:rPr>
        <w:t>)</w:t>
      </w:r>
      <w:r w:rsidRPr="008C0FD7">
        <w:rPr>
          <w:rFonts w:ascii="Calibri" w:hAnsi="Calibri"/>
          <w:lang w:val="en-AU" w:eastAsia="en-US"/>
        </w:rPr>
        <w:tab/>
        <w:t>Waramanga's residents could benefit significantly from active engagement with the Government to promote their local history and place names. Sharing information about street names can inspire community involvement in preserving and celebrating Waramanga’s rich history and culture;</w:t>
      </w:r>
    </w:p>
    <w:p w14:paraId="7CDD8ED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(j)</w:t>
      </w:r>
      <w:r w:rsidRPr="008C0FD7">
        <w:rPr>
          <w:rFonts w:ascii="Calibri" w:hAnsi="Calibri"/>
          <w:lang w:val="en-AU" w:eastAsia="en-US"/>
        </w:rPr>
        <w:tab/>
        <w:t>street names offer valuable context for urban planning and development decisions. An understanding of the historical and cultural significance of street names can influence choices related to infrastructure, landscaping, and community development; and</w:t>
      </w:r>
    </w:p>
    <w:p w14:paraId="5ABD6AE0"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(k)</w:t>
      </w:r>
      <w:r w:rsidRPr="008C0FD7">
        <w:rPr>
          <w:rFonts w:ascii="Calibri" w:hAnsi="Calibri"/>
          <w:lang w:val="en-AU" w:eastAsia="en-US"/>
        </w:rPr>
        <w:tab/>
        <w:t>Aboriginal and Torres Strait Islander street names in the ACT recognise the cultural significance, extensive history, traditions, and profound connection to the land of Indigenous communities and their people. Proper recognition serves as a heartfelt acknowledgment and respect for this cultural heritage; and</w:t>
      </w:r>
    </w:p>
    <w:p w14:paraId="2FBA09FD"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(2)</w:t>
      </w:r>
      <w:r w:rsidRPr="008C0FD7">
        <w:rPr>
          <w:rFonts w:ascii="Calibri" w:hAnsi="Calibri"/>
          <w:lang w:val="en-AU" w:eastAsia="en-US"/>
        </w:rPr>
        <w:tab/>
        <w:t>calls on the ACT Government to:</w:t>
      </w:r>
    </w:p>
    <w:p w14:paraId="0F1DF6FF"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engage in stakeholder collaboration (including consultation with the Aboriginal and Torres Strait Islander Elected Body and the Australian Institute of Aboriginal and Torres Strait Islander Studies) to incorporate pertinent details regarding the street names in Waramanga;</w:t>
      </w:r>
    </w:p>
    <w:p w14:paraId="0B993E13"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 xml:space="preserve">consider implementing a comprehensive evaluation of the content provided on </w:t>
      </w:r>
      <w:proofErr w:type="spellStart"/>
      <w:r w:rsidRPr="008C0FD7">
        <w:rPr>
          <w:rFonts w:ascii="Calibri" w:hAnsi="Calibri"/>
          <w:lang w:val="en-AU" w:eastAsia="en-US"/>
        </w:rPr>
        <w:t>ACTmapi</w:t>
      </w:r>
      <w:proofErr w:type="spellEnd"/>
      <w:r w:rsidRPr="008C0FD7">
        <w:rPr>
          <w:rFonts w:ascii="Calibri" w:hAnsi="Calibri"/>
          <w:lang w:val="en-AU" w:eastAsia="en-US"/>
        </w:rPr>
        <w:t xml:space="preserve"> as a measure to enhance and bolster the cultural identity of the ACT; and</w:t>
      </w:r>
    </w:p>
    <w:p w14:paraId="10EF238A"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report back to the Assembly by June 2024 to provide an update on progress. (</w:t>
      </w:r>
      <w:r w:rsidRPr="008C0FD7">
        <w:rPr>
          <w:rFonts w:ascii="Calibri" w:hAnsi="Calibri"/>
          <w:i/>
          <w:iCs/>
          <w:lang w:val="en-AU" w:eastAsia="en-US"/>
        </w:rPr>
        <w:t>Notice given 11 September 2023. Notice will be removed from the Notice Paper unless called on within 4 sitting weeks – standing order 125A</w:t>
      </w:r>
      <w:r w:rsidRPr="008C0FD7">
        <w:rPr>
          <w:rFonts w:ascii="Calibri" w:hAnsi="Calibri"/>
          <w:lang w:val="en-AU" w:eastAsia="en-US"/>
        </w:rPr>
        <w:t>).</w:t>
      </w:r>
    </w:p>
    <w:p w14:paraId="4133274B" w14:textId="7B6F9753" w:rsidR="008C0FD7" w:rsidRPr="008C0FD7" w:rsidRDefault="008C0FD7" w:rsidP="008C0FD7">
      <w:pPr>
        <w:tabs>
          <w:tab w:val="right" w:pos="567"/>
          <w:tab w:val="left" w:pos="1134"/>
        </w:tabs>
        <w:spacing w:before="120" w:after="120"/>
        <w:ind w:left="1134" w:hanging="1134"/>
        <w:rPr>
          <w:rFonts w:ascii="Calibri" w:hAnsi="Calibri"/>
          <w:lang w:val="en-AU"/>
        </w:rPr>
      </w:pPr>
      <w:r w:rsidRPr="008C0FD7">
        <w:rPr>
          <w:rFonts w:ascii="Calibri" w:hAnsi="Calibri"/>
          <w:lang w:val="en-AU"/>
        </w:rPr>
        <w:tab/>
        <w:t>*</w:t>
      </w:r>
      <w:r>
        <w:rPr>
          <w:rFonts w:ascii="Calibri" w:hAnsi="Calibri"/>
          <w:lang w:val="en-AU"/>
        </w:rPr>
        <w:t>3</w:t>
      </w:r>
      <w:r w:rsidRPr="008C0FD7">
        <w:rPr>
          <w:rFonts w:ascii="Calibri" w:hAnsi="Calibri"/>
          <w:lang w:val="en-AU"/>
        </w:rPr>
        <w:tab/>
      </w:r>
      <w:r w:rsidRPr="008C0FD7">
        <w:rPr>
          <w:rFonts w:ascii="Calibri" w:hAnsi="Calibri"/>
          <w:b/>
          <w:caps/>
          <w:lang w:val="en-AU"/>
        </w:rPr>
        <w:t>Ms Clay</w:t>
      </w:r>
      <w:r w:rsidRPr="008C0FD7">
        <w:rPr>
          <w:rFonts w:ascii="Calibri" w:hAnsi="Calibri"/>
          <w:lang w:val="en-AU"/>
        </w:rPr>
        <w:t>: To move—That this Assembly:</w:t>
      </w:r>
    </w:p>
    <w:p w14:paraId="627750FE"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(1)</w:t>
      </w:r>
      <w:r w:rsidRPr="008C0FD7">
        <w:rPr>
          <w:rFonts w:ascii="Calibri" w:hAnsi="Calibri"/>
          <w:lang w:val="en-AU" w:eastAsia="en-US"/>
        </w:rPr>
        <w:tab/>
        <w:t>notes:</w:t>
      </w:r>
    </w:p>
    <w:p w14:paraId="166B1DEE" w14:textId="33FAED3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in 2011, the ACT Government commissione</w:t>
      </w:r>
      <w:r w:rsidR="00E638C2">
        <w:rPr>
          <w:rFonts w:ascii="Calibri" w:hAnsi="Calibri"/>
          <w:lang w:val="en-AU" w:eastAsia="en-US"/>
        </w:rPr>
        <w:t>d</w:t>
      </w:r>
      <w:r w:rsidRPr="008C0FD7">
        <w:rPr>
          <w:rFonts w:ascii="Calibri" w:hAnsi="Calibri"/>
          <w:lang w:val="en-AU" w:eastAsia="en-US"/>
        </w:rPr>
        <w:t xml:space="preserve"> a report titled </w:t>
      </w:r>
      <w:r w:rsidRPr="008C0FD7">
        <w:rPr>
          <w:rFonts w:ascii="Calibri" w:hAnsi="Calibri"/>
          <w:i/>
          <w:iCs/>
          <w:lang w:val="en-AU" w:eastAsia="en-US"/>
        </w:rPr>
        <w:t>Belconnen to City Transitway Stage 1</w:t>
      </w:r>
      <w:r w:rsidRPr="008C0FD7">
        <w:rPr>
          <w:rFonts w:ascii="Calibri" w:hAnsi="Calibri"/>
          <w:lang w:val="en-AU" w:eastAsia="en-US"/>
        </w:rPr>
        <w:t xml:space="preserve"> </w:t>
      </w:r>
      <w:r w:rsidRPr="008C0FD7">
        <w:rPr>
          <w:rFonts w:ascii="Calibri" w:hAnsi="Calibri"/>
          <w:i/>
          <w:iCs/>
          <w:lang w:val="en-AU" w:eastAsia="en-US"/>
        </w:rPr>
        <w:t>and City Bus Services and Facilities Improvement Forward Design</w:t>
      </w:r>
      <w:r w:rsidRPr="008C0FD7">
        <w:rPr>
          <w:rFonts w:ascii="Calibri" w:hAnsi="Calibri"/>
          <w:lang w:val="en-AU" w:eastAsia="en-US"/>
        </w:rPr>
        <w:t xml:space="preserve">, and some but not </w:t>
      </w:r>
      <w:proofErr w:type="gramStart"/>
      <w:r w:rsidRPr="008C0FD7">
        <w:rPr>
          <w:rFonts w:ascii="Calibri" w:hAnsi="Calibri"/>
          <w:lang w:val="en-AU" w:eastAsia="en-US"/>
        </w:rPr>
        <w:t>all of</w:t>
      </w:r>
      <w:proofErr w:type="gramEnd"/>
      <w:r w:rsidRPr="008C0FD7">
        <w:rPr>
          <w:rFonts w:ascii="Calibri" w:hAnsi="Calibri"/>
          <w:lang w:val="en-AU" w:eastAsia="en-US"/>
        </w:rPr>
        <w:t xml:space="preserve"> the upgrades recommended in this study have since been delivered;</w:t>
      </w:r>
    </w:p>
    <w:p w14:paraId="2667FE64" w14:textId="15BAB676"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lastRenderedPageBreak/>
        <w:t>(b)</w:t>
      </w:r>
      <w:r w:rsidRPr="008C0FD7">
        <w:rPr>
          <w:rFonts w:ascii="Calibri" w:hAnsi="Calibri"/>
          <w:lang w:val="en-AU" w:eastAsia="en-US"/>
        </w:rPr>
        <w:tab/>
        <w:t xml:space="preserve">Infrastructure Australia identified the Belconnen to City bus corridor as an Infrastructure Australia </w:t>
      </w:r>
      <w:r w:rsidR="00E638C2">
        <w:rPr>
          <w:rFonts w:ascii="Calibri" w:hAnsi="Calibri"/>
          <w:lang w:val="en-AU" w:eastAsia="en-US"/>
        </w:rPr>
        <w:t>p</w:t>
      </w:r>
      <w:r w:rsidRPr="008C0FD7">
        <w:rPr>
          <w:rFonts w:ascii="Calibri" w:hAnsi="Calibri"/>
          <w:lang w:val="en-AU" w:eastAsia="en-US"/>
        </w:rPr>
        <w:t xml:space="preserve">riority </w:t>
      </w:r>
      <w:r w:rsidR="00E638C2">
        <w:rPr>
          <w:rFonts w:ascii="Calibri" w:hAnsi="Calibri"/>
          <w:lang w:val="en-AU" w:eastAsia="en-US"/>
        </w:rPr>
        <w:t>p</w:t>
      </w:r>
      <w:r w:rsidRPr="008C0FD7">
        <w:rPr>
          <w:rFonts w:ascii="Calibri" w:hAnsi="Calibri"/>
          <w:lang w:val="en-AU" w:eastAsia="en-US"/>
        </w:rPr>
        <w:t>roject in February 2016, with a probable timeframe of five to 10 years;</w:t>
      </w:r>
    </w:p>
    <w:p w14:paraId="7E970E60" w14:textId="01DBF6AB"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 xml:space="preserve">between 2011 and 2021, the population of the Belconnen Town Centre has grown from 4,437 to 8,502 and the Belconnen </w:t>
      </w:r>
      <w:r w:rsidR="00E638C2">
        <w:rPr>
          <w:rFonts w:ascii="Calibri" w:hAnsi="Calibri"/>
          <w:lang w:val="en-AU" w:eastAsia="en-US"/>
        </w:rPr>
        <w:t>d</w:t>
      </w:r>
      <w:r w:rsidRPr="008C0FD7">
        <w:rPr>
          <w:rFonts w:ascii="Calibri" w:hAnsi="Calibri"/>
          <w:lang w:val="en-AU" w:eastAsia="en-US"/>
        </w:rPr>
        <w:t>istrict from 92,444, to 106,061;</w:t>
      </w:r>
    </w:p>
    <w:p w14:paraId="040F8718" w14:textId="0AFC400C"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 xml:space="preserve">the population of the Belconnen </w:t>
      </w:r>
      <w:r w:rsidR="00E638C2">
        <w:rPr>
          <w:rFonts w:ascii="Calibri" w:hAnsi="Calibri"/>
          <w:lang w:val="en-AU" w:eastAsia="en-US"/>
        </w:rPr>
        <w:t>d</w:t>
      </w:r>
      <w:r w:rsidRPr="008C0FD7">
        <w:rPr>
          <w:rFonts w:ascii="Calibri" w:hAnsi="Calibri"/>
          <w:lang w:val="en-AU" w:eastAsia="en-US"/>
        </w:rPr>
        <w:t xml:space="preserve">istrict is continuing to grow rapidly, with </w:t>
      </w:r>
      <w:proofErr w:type="gramStart"/>
      <w:r w:rsidRPr="008C0FD7">
        <w:rPr>
          <w:rFonts w:ascii="Calibri" w:hAnsi="Calibri"/>
          <w:lang w:val="en-AU" w:eastAsia="en-US"/>
        </w:rPr>
        <w:t>particular areas</w:t>
      </w:r>
      <w:proofErr w:type="gramEnd"/>
      <w:r w:rsidRPr="008C0FD7">
        <w:rPr>
          <w:rFonts w:ascii="Calibri" w:hAnsi="Calibri"/>
          <w:lang w:val="en-AU" w:eastAsia="en-US"/>
        </w:rPr>
        <w:t xml:space="preserve"> of growth including Belconnen Town Centre, Bruce and Lawson;</w:t>
      </w:r>
    </w:p>
    <w:p w14:paraId="62BE4DE7"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t>buses which utilise the Belconnen to City bus corridor include the two busiest bus routes (R2 and R4) and the fifth busiest bus route (R3) and these routes, while servicing other parts of the city in addition to this corridor, represent 24.3 percent of all public transport boardings in the ACT in Quarter 3 2022 and 30.5 percent of bus boardings in this period;</w:t>
      </w:r>
    </w:p>
    <w:p w14:paraId="39BF7ADF"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(f)</w:t>
      </w:r>
      <w:r w:rsidRPr="008C0FD7">
        <w:rPr>
          <w:rFonts w:ascii="Calibri" w:hAnsi="Calibri"/>
          <w:lang w:val="en-AU" w:eastAsia="en-US"/>
        </w:rPr>
        <w:tab/>
        <w:t xml:space="preserve">the ACT Government has made a $1 billion commitment to delivering a new </w:t>
      </w:r>
      <w:proofErr w:type="spellStart"/>
      <w:r w:rsidRPr="008C0FD7">
        <w:rPr>
          <w:rFonts w:ascii="Calibri" w:hAnsi="Calibri"/>
          <w:lang w:val="en-AU" w:eastAsia="en-US"/>
        </w:rPr>
        <w:t>Northside</w:t>
      </w:r>
      <w:proofErr w:type="spellEnd"/>
      <w:r w:rsidRPr="008C0FD7">
        <w:rPr>
          <w:rFonts w:ascii="Calibri" w:hAnsi="Calibri"/>
          <w:lang w:val="en-AU" w:eastAsia="en-US"/>
        </w:rPr>
        <w:t xml:space="preserve"> Hospital campus in Bruce which will connect onto the Haydon Drive section of the Belconnen to City bus corridor;</w:t>
      </w:r>
    </w:p>
    <w:p w14:paraId="01D9A2B2" w14:textId="23C5B34B"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(g)</w:t>
      </w:r>
      <w:r w:rsidRPr="008C0FD7">
        <w:rPr>
          <w:rFonts w:ascii="Calibri" w:hAnsi="Calibri"/>
          <w:lang w:val="en-AU" w:eastAsia="en-US"/>
        </w:rPr>
        <w:tab/>
        <w:t>the University of Canberra Master Plan</w:t>
      </w:r>
      <w:r w:rsidR="00E638C2">
        <w:rPr>
          <w:rFonts w:ascii="Calibri" w:hAnsi="Calibri"/>
          <w:lang w:val="en-AU" w:eastAsia="en-US"/>
        </w:rPr>
        <w:t>,</w:t>
      </w:r>
      <w:r w:rsidRPr="008C0FD7">
        <w:rPr>
          <w:rFonts w:ascii="Calibri" w:hAnsi="Calibri"/>
          <w:lang w:val="en-AU" w:eastAsia="en-US"/>
        </w:rPr>
        <w:t xml:space="preserve"> which includes expansion of the campus to provide many more residences and buildings and is designed to incorporate a future </w:t>
      </w:r>
      <w:r w:rsidR="00E638C2">
        <w:rPr>
          <w:rFonts w:ascii="Calibri" w:hAnsi="Calibri"/>
          <w:lang w:val="en-AU" w:eastAsia="en-US"/>
        </w:rPr>
        <w:t>l</w:t>
      </w:r>
      <w:r w:rsidRPr="008C0FD7">
        <w:rPr>
          <w:rFonts w:ascii="Calibri" w:hAnsi="Calibri"/>
          <w:lang w:val="en-AU" w:eastAsia="en-US"/>
        </w:rPr>
        <w:t xml:space="preserve">ight </w:t>
      </w:r>
      <w:r w:rsidR="00E638C2">
        <w:rPr>
          <w:rFonts w:ascii="Calibri" w:hAnsi="Calibri"/>
          <w:lang w:val="en-AU" w:eastAsia="en-US"/>
        </w:rPr>
        <w:t>r</w:t>
      </w:r>
      <w:r w:rsidRPr="008C0FD7">
        <w:rPr>
          <w:rFonts w:ascii="Calibri" w:hAnsi="Calibri"/>
          <w:lang w:val="en-AU" w:eastAsia="en-US"/>
        </w:rPr>
        <w:t>ail connection; and</w:t>
      </w:r>
    </w:p>
    <w:p w14:paraId="15432670"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(h)</w:t>
      </w:r>
      <w:r w:rsidRPr="008C0FD7">
        <w:rPr>
          <w:rFonts w:ascii="Calibri" w:hAnsi="Calibri"/>
          <w:lang w:val="en-AU" w:eastAsia="en-US"/>
        </w:rPr>
        <w:tab/>
        <w:t xml:space="preserve">Light Rail Stage 3 is planned to connect Belconnen to the City. The route will likely service the University of Canberra and the new </w:t>
      </w:r>
      <w:proofErr w:type="spellStart"/>
      <w:r w:rsidRPr="008C0FD7">
        <w:rPr>
          <w:rFonts w:ascii="Calibri" w:hAnsi="Calibri"/>
          <w:lang w:val="en-AU" w:eastAsia="en-US"/>
        </w:rPr>
        <w:t>Northside</w:t>
      </w:r>
      <w:proofErr w:type="spellEnd"/>
      <w:r w:rsidRPr="008C0FD7">
        <w:rPr>
          <w:rFonts w:ascii="Calibri" w:hAnsi="Calibri"/>
          <w:lang w:val="en-AU" w:eastAsia="en-US"/>
        </w:rPr>
        <w:t xml:space="preserve"> Hospital, replacing buses on this corridor and necessitating enabling works for future Belconnen to City light rail connections; and</w:t>
      </w:r>
    </w:p>
    <w:p w14:paraId="4C264AC4"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(2)</w:t>
      </w:r>
      <w:r w:rsidRPr="008C0FD7">
        <w:rPr>
          <w:rFonts w:ascii="Calibri" w:hAnsi="Calibri"/>
          <w:lang w:val="en-AU" w:eastAsia="en-US"/>
        </w:rPr>
        <w:tab/>
        <w:t>calls on the ACT Government to:</w:t>
      </w:r>
    </w:p>
    <w:p w14:paraId="740F14E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commit to investigate and deliver upgrades to the Belconnen to City bus corridor within three years, in a phased approach which will eventually deliver bus priority for the entire Belconnen to City corridor and enable the future delivery of Light Rail Stage 3;</w:t>
      </w:r>
    </w:p>
    <w:p w14:paraId="01A19147"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commence early planning work for Light Rail Stage 3 alignment; and</w:t>
      </w:r>
    </w:p>
    <w:p w14:paraId="2E4EFC7A"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report back to the Assembly on progress on these measures by the last sitting day of the 10</w:t>
      </w:r>
      <w:r w:rsidRPr="008C0FD7">
        <w:rPr>
          <w:rFonts w:ascii="Calibri" w:hAnsi="Calibri"/>
          <w:vertAlign w:val="superscript"/>
          <w:lang w:val="en-AU" w:eastAsia="en-US"/>
        </w:rPr>
        <w:t>th</w:t>
      </w:r>
      <w:r w:rsidRPr="008C0FD7">
        <w:rPr>
          <w:rFonts w:ascii="Calibri" w:hAnsi="Calibri"/>
          <w:lang w:val="en-AU" w:eastAsia="en-US"/>
        </w:rPr>
        <w:t xml:space="preserve"> Assembly in 2024. (</w:t>
      </w:r>
      <w:r w:rsidRPr="008C0FD7">
        <w:rPr>
          <w:rFonts w:ascii="Calibri" w:hAnsi="Calibri"/>
          <w:i/>
          <w:iCs/>
          <w:lang w:val="en-AU" w:eastAsia="en-US"/>
        </w:rPr>
        <w:t>Notice given 11 September 2023. Notice will be removed from the Notice Paper unless called on within 4 sitting weeks – standing order 125A</w:t>
      </w:r>
      <w:r w:rsidRPr="008C0FD7">
        <w:rPr>
          <w:rFonts w:ascii="Calibri" w:hAnsi="Calibri"/>
          <w:lang w:val="en-AU" w:eastAsia="en-US"/>
        </w:rPr>
        <w:t>).</w:t>
      </w:r>
    </w:p>
    <w:p w14:paraId="2738AA31" w14:textId="2F83DA38" w:rsidR="008C0FD7" w:rsidRPr="008C0FD7" w:rsidRDefault="008C0FD7" w:rsidP="008C0FD7">
      <w:pPr>
        <w:tabs>
          <w:tab w:val="right" w:pos="567"/>
          <w:tab w:val="left" w:pos="1134"/>
        </w:tabs>
        <w:spacing w:before="120" w:after="120"/>
        <w:ind w:left="1134" w:hanging="1134"/>
        <w:rPr>
          <w:rFonts w:ascii="Calibri" w:hAnsi="Calibri"/>
          <w:lang w:val="en-AU"/>
        </w:rPr>
      </w:pPr>
      <w:r w:rsidRPr="008C0FD7">
        <w:rPr>
          <w:rFonts w:ascii="Calibri" w:hAnsi="Calibri"/>
          <w:lang w:val="en-AU"/>
        </w:rPr>
        <w:tab/>
        <w:t>*</w:t>
      </w:r>
      <w:r>
        <w:rPr>
          <w:rFonts w:ascii="Calibri" w:hAnsi="Calibri"/>
          <w:lang w:val="en-AU"/>
        </w:rPr>
        <w:t>4</w:t>
      </w:r>
      <w:r w:rsidRPr="008C0FD7">
        <w:rPr>
          <w:rFonts w:ascii="Calibri" w:hAnsi="Calibri"/>
          <w:lang w:val="en-AU"/>
        </w:rPr>
        <w:tab/>
      </w:r>
      <w:r w:rsidRPr="008C0FD7">
        <w:rPr>
          <w:rFonts w:ascii="Calibri" w:hAnsi="Calibri"/>
          <w:b/>
          <w:caps/>
          <w:lang w:val="en-AU"/>
        </w:rPr>
        <w:t>Ms Lee</w:t>
      </w:r>
      <w:r w:rsidRPr="008C0FD7">
        <w:rPr>
          <w:rFonts w:ascii="Calibri" w:hAnsi="Calibri"/>
          <w:lang w:val="en-AU"/>
        </w:rPr>
        <w:t>: To move—That this Assembly:</w:t>
      </w:r>
    </w:p>
    <w:p w14:paraId="43E5DEEC"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(1)</w:t>
      </w:r>
      <w:r w:rsidRPr="008C0FD7">
        <w:rPr>
          <w:rFonts w:ascii="Calibri" w:hAnsi="Calibri"/>
          <w:lang w:val="en-AU" w:eastAsia="en-US"/>
        </w:rPr>
        <w:tab/>
        <w:t xml:space="preserve">notes the following recent comments made by local general practitioners (GPs), practice owners and practice staff in relation to the decision by the ACT </w:t>
      </w:r>
      <w:proofErr w:type="spellStart"/>
      <w:r w:rsidRPr="008C0FD7">
        <w:rPr>
          <w:rFonts w:ascii="Calibri" w:hAnsi="Calibri"/>
          <w:lang w:val="en-AU" w:eastAsia="en-US"/>
        </w:rPr>
        <w:t>Labor</w:t>
      </w:r>
      <w:proofErr w:type="spellEnd"/>
      <w:r w:rsidRPr="008C0FD7">
        <w:rPr>
          <w:rFonts w:ascii="Calibri" w:hAnsi="Calibri"/>
          <w:lang w:val="en-AU" w:eastAsia="en-US"/>
        </w:rPr>
        <w:t>-Greens Government to impose the general practitioner (GP) payroll tax:</w:t>
      </w:r>
    </w:p>
    <w:p w14:paraId="64A5E002" w14:textId="77777777" w:rsidR="008C0FD7" w:rsidRPr="008C0FD7" w:rsidRDefault="008C0FD7" w:rsidP="008C0FD7">
      <w:pPr>
        <w:keepNext/>
        <w:keepLines/>
        <w:tabs>
          <w:tab w:val="left" w:pos="567"/>
        </w:tabs>
        <w:spacing w:before="60" w:after="60"/>
        <w:ind w:left="2268" w:hanging="567"/>
        <w:rPr>
          <w:rFonts w:ascii="Calibri" w:hAnsi="Calibri"/>
          <w:lang w:val="en-AU" w:eastAsia="en-US"/>
        </w:rPr>
      </w:pPr>
      <w:r w:rsidRPr="008C0FD7">
        <w:rPr>
          <w:rFonts w:ascii="Calibri" w:hAnsi="Calibri"/>
          <w:lang w:val="en-AU" w:eastAsia="en-US"/>
        </w:rPr>
        <w:lastRenderedPageBreak/>
        <w:t>(a)</w:t>
      </w:r>
      <w:r w:rsidRPr="008C0FD7">
        <w:rPr>
          <w:rFonts w:ascii="Calibri" w:hAnsi="Calibri"/>
          <w:lang w:val="en-AU" w:eastAsia="en-US"/>
        </w:rPr>
        <w:tab/>
        <w:t>“So, I don’t think that there will be any choice for me but to impose a new payroll tax levy on the patients in my practice. The only question is exactly how large a levy we impose and when we put it in place.”;</w:t>
      </w:r>
    </w:p>
    <w:p w14:paraId="4A8F8DD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“…the ACT Government’s new tax is a tax on patients. GPs will have no choice but to raise their fees…”;</w:t>
      </w:r>
    </w:p>
    <w:p w14:paraId="00410DCF"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“The ACT Government’s decision to impose additional payroll tax on GPs has left many worrying how they will keep their doors open…”;</w:t>
      </w:r>
    </w:p>
    <w:p w14:paraId="5ABB611D"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“GPs are forced to choose between their conscience and their income in a way no high-minded politician or public servant has to do.”;</w:t>
      </w:r>
    </w:p>
    <w:p w14:paraId="6189881A" w14:textId="49D08C36"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r>
      <w:r w:rsidR="00183EEF">
        <w:rPr>
          <w:rFonts w:ascii="Calibri" w:hAnsi="Calibri"/>
          <w:lang w:val="en-AU" w:eastAsia="en-US"/>
        </w:rPr>
        <w:t>“</w:t>
      </w:r>
      <w:r w:rsidRPr="008C0FD7">
        <w:rPr>
          <w:rFonts w:ascii="Calibri" w:hAnsi="Calibri"/>
          <w:lang w:val="en-AU" w:eastAsia="en-US"/>
        </w:rPr>
        <w:t>There are 10 practices currently paying it but a majority of practices will be paying it if GP payments are included in the figures that make us liable for payroll tax.</w:t>
      </w:r>
      <w:r w:rsidR="00183EEF">
        <w:rPr>
          <w:rFonts w:ascii="Calibri" w:hAnsi="Calibri"/>
          <w:lang w:val="en-AU" w:eastAsia="en-US"/>
        </w:rPr>
        <w:t>”</w:t>
      </w:r>
      <w:r w:rsidRPr="008C0FD7">
        <w:rPr>
          <w:rFonts w:ascii="Calibri" w:hAnsi="Calibri"/>
          <w:lang w:val="en-AU" w:eastAsia="en-US"/>
        </w:rPr>
        <w:t>;</w:t>
      </w:r>
    </w:p>
    <w:p w14:paraId="74372B41"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(f)</w:t>
      </w:r>
      <w:r w:rsidRPr="008C0FD7">
        <w:rPr>
          <w:rFonts w:ascii="Calibri" w:hAnsi="Calibri"/>
          <w:lang w:val="en-AU" w:eastAsia="en-US"/>
        </w:rPr>
        <w:tab/>
        <w:t xml:space="preserve">“I urge Mr Barr to meet with practice managers and owners, like me, in order for him to understand that his figure of 65% </w:t>
      </w:r>
      <w:proofErr w:type="gramStart"/>
      <w:r w:rsidRPr="008C0FD7">
        <w:rPr>
          <w:rFonts w:ascii="Calibri" w:hAnsi="Calibri"/>
          <w:lang w:val="en-AU" w:eastAsia="en-US"/>
        </w:rPr>
        <w:t>bulk-billing</w:t>
      </w:r>
      <w:proofErr w:type="gramEnd"/>
      <w:r w:rsidRPr="008C0FD7">
        <w:rPr>
          <w:rFonts w:ascii="Calibri" w:hAnsi="Calibri"/>
          <w:lang w:val="en-AU" w:eastAsia="en-US"/>
        </w:rPr>
        <w:t xml:space="preserve"> is not achievable for my practice. If mandated to do this, our practice would most likely </w:t>
      </w:r>
      <w:proofErr w:type="gramStart"/>
      <w:r w:rsidRPr="008C0FD7">
        <w:rPr>
          <w:rFonts w:ascii="Calibri" w:hAnsi="Calibri"/>
          <w:lang w:val="en-AU" w:eastAsia="en-US"/>
        </w:rPr>
        <w:t>close down</w:t>
      </w:r>
      <w:proofErr w:type="gramEnd"/>
      <w:r w:rsidRPr="008C0FD7">
        <w:rPr>
          <w:rFonts w:ascii="Calibri" w:hAnsi="Calibri"/>
          <w:lang w:val="en-AU" w:eastAsia="en-US"/>
        </w:rPr>
        <w:t>.”;</w:t>
      </w:r>
    </w:p>
    <w:p w14:paraId="03834657"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(g)</w:t>
      </w:r>
      <w:r w:rsidRPr="008C0FD7">
        <w:rPr>
          <w:rFonts w:ascii="Calibri" w:hAnsi="Calibri"/>
          <w:lang w:val="en-AU" w:eastAsia="en-US"/>
        </w:rPr>
        <w:tab/>
        <w:t>“I have it on good assurance that many GPs are so distressed by developments that they are looking at leaving the profession, or altering their workloads.”;</w:t>
      </w:r>
    </w:p>
    <w:p w14:paraId="5E2E3678"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(h)</w:t>
      </w:r>
      <w:r w:rsidRPr="008C0FD7">
        <w:rPr>
          <w:rFonts w:ascii="Calibri" w:hAnsi="Calibri"/>
          <w:lang w:val="en-AU" w:eastAsia="en-US"/>
        </w:rPr>
        <w:tab/>
        <w:t>“…It will be absolutely devastating for the community if one of their local practices are forced to close, and GPs leave town…”;</w:t>
      </w:r>
    </w:p>
    <w:p w14:paraId="2DEC82A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w:t>
      </w:r>
      <w:proofErr w:type="spellStart"/>
      <w:r w:rsidRPr="008C0FD7">
        <w:rPr>
          <w:rFonts w:ascii="Calibri" w:hAnsi="Calibri"/>
          <w:lang w:val="en-AU" w:eastAsia="en-US"/>
        </w:rPr>
        <w:t>i</w:t>
      </w:r>
      <w:proofErr w:type="spellEnd"/>
      <w:r w:rsidRPr="008C0FD7">
        <w:rPr>
          <w:rFonts w:ascii="Calibri" w:hAnsi="Calibri"/>
          <w:lang w:val="en-AU" w:eastAsia="en-US"/>
        </w:rPr>
        <w:t>)</w:t>
      </w:r>
      <w:r w:rsidRPr="008C0FD7">
        <w:rPr>
          <w:rFonts w:ascii="Calibri" w:hAnsi="Calibri"/>
          <w:lang w:val="en-AU" w:eastAsia="en-US"/>
        </w:rPr>
        <w:tab/>
        <w:t>“While GPs are strongly committed to ensuring equitable access to healthcare, the introduction of a new tax for General Practices will inevitably limit their ability to provide healthcare services at a reduced cost through bulk billing. This means that some people are unable to see their GP because they cannot be bulk billed.”;</w:t>
      </w:r>
    </w:p>
    <w:p w14:paraId="655CC0BE"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(j)</w:t>
      </w:r>
      <w:r w:rsidRPr="008C0FD7">
        <w:rPr>
          <w:rFonts w:ascii="Calibri" w:hAnsi="Calibri"/>
          <w:lang w:val="en-AU" w:eastAsia="en-US"/>
        </w:rPr>
        <w:tab/>
        <w:t>“Thousands of ACT patients will be affected by the new tax.  In meeting after meeting, GPs have been telling the ACT Government exactly this.”; and</w:t>
      </w:r>
    </w:p>
    <w:p w14:paraId="325B19D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(k)</w:t>
      </w:r>
      <w:r w:rsidRPr="008C0FD7">
        <w:rPr>
          <w:rFonts w:ascii="Calibri" w:hAnsi="Calibri"/>
          <w:lang w:val="en-AU" w:eastAsia="en-US"/>
        </w:rPr>
        <w:tab/>
        <w:t xml:space="preserve">“The idea from Mr Barr that GPs ‘lack motivation’ to do anything, let alone bulk bill is </w:t>
      </w:r>
      <w:proofErr w:type="gramStart"/>
      <w:r w:rsidRPr="008C0FD7">
        <w:rPr>
          <w:rFonts w:ascii="Calibri" w:hAnsi="Calibri"/>
          <w:lang w:val="en-AU" w:eastAsia="en-US"/>
        </w:rPr>
        <w:t>absolutely outrageous</w:t>
      </w:r>
      <w:proofErr w:type="gramEnd"/>
      <w:r w:rsidRPr="008C0FD7">
        <w:rPr>
          <w:rFonts w:ascii="Calibri" w:hAnsi="Calibri"/>
          <w:lang w:val="en-AU" w:eastAsia="en-US"/>
        </w:rPr>
        <w:t>. The amount of extra labour we do at no cost to the patient or the state and federal government should be commended. Mr Barr’s rhetoric is ill-intentioned, ill-judged and continues to damage morale.”;</w:t>
      </w:r>
    </w:p>
    <w:p w14:paraId="6BFACDED"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(2)</w:t>
      </w:r>
      <w:r w:rsidRPr="008C0FD7">
        <w:rPr>
          <w:rFonts w:ascii="Calibri" w:hAnsi="Calibri"/>
          <w:lang w:val="en-AU" w:eastAsia="en-US"/>
        </w:rPr>
        <w:tab/>
        <w:t>further notes the following comments by The Royal Australian College of General Practitioners and the Australian Medical Association ACT on 27 August 2023:</w:t>
      </w:r>
    </w:p>
    <w:p w14:paraId="0FBAFD3A"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 xml:space="preserve">“It would not be possible for us to bulk bill 65% of patients and stay financially viable, even with the triple bulk incentives, which are only applied to pensioners, </w:t>
      </w:r>
      <w:proofErr w:type="gramStart"/>
      <w:r w:rsidRPr="008C0FD7">
        <w:rPr>
          <w:rFonts w:ascii="Calibri" w:hAnsi="Calibri"/>
          <w:lang w:val="en-AU" w:eastAsia="en-US"/>
        </w:rPr>
        <w:t>children</w:t>
      </w:r>
      <w:proofErr w:type="gramEnd"/>
      <w:r w:rsidRPr="008C0FD7">
        <w:rPr>
          <w:rFonts w:ascii="Calibri" w:hAnsi="Calibri"/>
          <w:lang w:val="en-AU" w:eastAsia="en-US"/>
        </w:rPr>
        <w:t xml:space="preserve"> and healthcare card holders. The ACT Government’s policy is out of step with other jurisdictions and will not encourage GPs to work in the ACT, it will have quite the opposite effect.”; and</w:t>
      </w:r>
    </w:p>
    <w:p w14:paraId="139164ED"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lastRenderedPageBreak/>
        <w:t>(b)</w:t>
      </w:r>
      <w:r w:rsidRPr="008C0FD7">
        <w:rPr>
          <w:rFonts w:ascii="Calibri" w:hAnsi="Calibri"/>
          <w:lang w:val="en-AU" w:eastAsia="en-US"/>
        </w:rPr>
        <w:tab/>
        <w:t>“I’m calling on the government to come back to the table to consult with GPs and find a real solution before it’s too late.”;</w:t>
      </w:r>
    </w:p>
    <w:p w14:paraId="4BD99D2E"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(3)</w:t>
      </w:r>
      <w:r w:rsidRPr="008C0FD7">
        <w:rPr>
          <w:rFonts w:ascii="Calibri" w:hAnsi="Calibri"/>
          <w:lang w:val="en-AU" w:eastAsia="en-US"/>
        </w:rPr>
        <w:tab/>
        <w:t xml:space="preserve">further notes the following comments by Dr Walter </w:t>
      </w:r>
      <w:proofErr w:type="spellStart"/>
      <w:r w:rsidRPr="008C0FD7">
        <w:rPr>
          <w:rFonts w:ascii="Calibri" w:hAnsi="Calibri"/>
          <w:lang w:val="en-AU" w:eastAsia="en-US"/>
        </w:rPr>
        <w:t>Abhayaratna</w:t>
      </w:r>
      <w:proofErr w:type="spellEnd"/>
      <w:r w:rsidRPr="008C0FD7">
        <w:rPr>
          <w:rFonts w:ascii="Calibri" w:hAnsi="Calibri"/>
          <w:lang w:val="en-AU" w:eastAsia="en-US"/>
        </w:rPr>
        <w:t xml:space="preserve"> in </w:t>
      </w:r>
      <w:r w:rsidRPr="008C0FD7">
        <w:rPr>
          <w:rFonts w:ascii="Calibri" w:hAnsi="Calibri"/>
          <w:i/>
          <w:iCs/>
          <w:lang w:val="en-AU" w:eastAsia="en-US"/>
        </w:rPr>
        <w:t>The Canberra Times</w:t>
      </w:r>
      <w:r w:rsidRPr="008C0FD7">
        <w:rPr>
          <w:rFonts w:ascii="Calibri" w:hAnsi="Calibri"/>
          <w:lang w:val="en-AU" w:eastAsia="en-US"/>
        </w:rPr>
        <w:t xml:space="preserve"> on 11 September 2023:</w:t>
      </w:r>
    </w:p>
    <w:p w14:paraId="766FD9AE"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“The Barr Government’s decision to impose a new payroll tax on GPs is the latest assault on a primary care sector already on its knees.”;</w:t>
      </w:r>
    </w:p>
    <w:p w14:paraId="3BFEDE99"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“Unfortunately, all the evidence points to GP access problems getting worse in Canberra, right at the time when chronic disease rates are rising with our ageing population.”;</w:t>
      </w:r>
    </w:p>
    <w:p w14:paraId="3BAE6D1F"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“Into this setting, the ACT Government has lobbed its payroll tax grenade…”;</w:t>
      </w:r>
    </w:p>
    <w:p w14:paraId="2D9D1A6D"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(d)</w:t>
      </w:r>
      <w:r w:rsidRPr="008C0FD7">
        <w:rPr>
          <w:rFonts w:ascii="Calibri" w:hAnsi="Calibri"/>
          <w:lang w:val="en-AU" w:eastAsia="en-US"/>
        </w:rPr>
        <w:tab/>
        <w:t>“The ACT Government should be frantically trying to stimulate general practice in the territory, knowing GP-led care is vastly more efficient than caring for patients in hospital, where the cost of care is exponentially greater per occasion of service.”; and</w:t>
      </w:r>
    </w:p>
    <w:p w14:paraId="7F0B8B1B"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(e)</w:t>
      </w:r>
      <w:r w:rsidRPr="008C0FD7">
        <w:rPr>
          <w:rFonts w:ascii="Calibri" w:hAnsi="Calibri"/>
          <w:lang w:val="en-AU" w:eastAsia="en-US"/>
        </w:rPr>
        <w:tab/>
        <w:t>“Instead, it is bent on a policy that will make the ACT one of the least favourable places in Australia to practice as a GP.”; and</w:t>
      </w:r>
    </w:p>
    <w:p w14:paraId="78E47DE5"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(4)</w:t>
      </w:r>
      <w:r w:rsidRPr="008C0FD7">
        <w:rPr>
          <w:rFonts w:ascii="Calibri" w:hAnsi="Calibri"/>
          <w:lang w:val="en-AU" w:eastAsia="en-US"/>
        </w:rPr>
        <w:tab/>
        <w:t xml:space="preserve">calls on the ACT </w:t>
      </w:r>
      <w:proofErr w:type="spellStart"/>
      <w:r w:rsidRPr="008C0FD7">
        <w:rPr>
          <w:rFonts w:ascii="Calibri" w:hAnsi="Calibri"/>
          <w:lang w:val="en-AU" w:eastAsia="en-US"/>
        </w:rPr>
        <w:t>Labor</w:t>
      </w:r>
      <w:proofErr w:type="spellEnd"/>
      <w:r w:rsidRPr="008C0FD7">
        <w:rPr>
          <w:rFonts w:ascii="Calibri" w:hAnsi="Calibri"/>
          <w:lang w:val="en-AU" w:eastAsia="en-US"/>
        </w:rPr>
        <w:t>-Greens Government to listen to these local GPs, practice owners, practice staff and GP groups and exempt general practice from the new interpretation of payroll tax that applies to contractor GPs. (</w:t>
      </w:r>
      <w:r w:rsidRPr="008C0FD7">
        <w:rPr>
          <w:rFonts w:ascii="Calibri" w:hAnsi="Calibri"/>
          <w:i/>
          <w:iCs/>
          <w:lang w:val="en-AU" w:eastAsia="en-US"/>
        </w:rPr>
        <w:t>Notice given 11 September 2023. Notice will be removed from the Notice Paper unless called on within 4 sitting weeks – standing order 125A</w:t>
      </w:r>
      <w:r w:rsidRPr="008C0FD7">
        <w:rPr>
          <w:rFonts w:ascii="Calibri" w:hAnsi="Calibri"/>
          <w:lang w:val="en-AU" w:eastAsia="en-US"/>
        </w:rPr>
        <w:t>).</w:t>
      </w:r>
    </w:p>
    <w:p w14:paraId="70BEBA64" w14:textId="63415D39" w:rsidR="008C0FD7" w:rsidRPr="008C0FD7" w:rsidRDefault="008C0FD7" w:rsidP="008C0FD7">
      <w:pPr>
        <w:tabs>
          <w:tab w:val="right" w:pos="567"/>
          <w:tab w:val="left" w:pos="1134"/>
        </w:tabs>
        <w:spacing w:before="120" w:after="120"/>
        <w:ind w:left="1134" w:hanging="1134"/>
        <w:rPr>
          <w:rFonts w:ascii="Calibri" w:hAnsi="Calibri"/>
          <w:lang w:val="en-AU"/>
        </w:rPr>
      </w:pPr>
      <w:r w:rsidRPr="008C0FD7">
        <w:rPr>
          <w:rFonts w:ascii="Calibri" w:hAnsi="Calibri"/>
          <w:lang w:val="en-AU"/>
        </w:rPr>
        <w:tab/>
        <w:t>*</w:t>
      </w:r>
      <w:r>
        <w:rPr>
          <w:rFonts w:ascii="Calibri" w:hAnsi="Calibri"/>
          <w:lang w:val="en-AU"/>
        </w:rPr>
        <w:t>5</w:t>
      </w:r>
      <w:r w:rsidRPr="008C0FD7">
        <w:rPr>
          <w:rFonts w:ascii="Calibri" w:hAnsi="Calibri"/>
          <w:lang w:val="en-AU"/>
        </w:rPr>
        <w:tab/>
      </w:r>
      <w:r w:rsidRPr="008C0FD7">
        <w:rPr>
          <w:rFonts w:ascii="Calibri" w:hAnsi="Calibri"/>
          <w:b/>
          <w:caps/>
          <w:lang w:val="en-AU"/>
        </w:rPr>
        <w:t>Mr Pettersson</w:t>
      </w:r>
      <w:r w:rsidRPr="008C0FD7">
        <w:rPr>
          <w:rFonts w:ascii="Calibri" w:hAnsi="Calibri"/>
          <w:lang w:val="en-AU"/>
        </w:rPr>
        <w:t>: To move—That this Assembly:</w:t>
      </w:r>
    </w:p>
    <w:p w14:paraId="60018670"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(1)</w:t>
      </w:r>
      <w:r w:rsidRPr="008C0FD7">
        <w:rPr>
          <w:rFonts w:ascii="Calibri" w:hAnsi="Calibri"/>
          <w:lang w:val="en-AU" w:eastAsia="en-US"/>
        </w:rPr>
        <w:tab/>
        <w:t>notes:</w:t>
      </w:r>
    </w:p>
    <w:p w14:paraId="358F571F"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neurodiverse people experience, and interact with, the world in different ways, and that there is no right way of thinking, learning, and behaving;</w:t>
      </w:r>
    </w:p>
    <w:p w14:paraId="570E1155"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neurodiverse people in Australia often experience barriers to accessing appropriate and quality services and supports, education, employment, and broader social inclusion, due to social and institutional attitudinal issues, which can lead to poorer health, wellbeing and other life outcomes compared to other Australians; and</w:t>
      </w:r>
    </w:p>
    <w:p w14:paraId="51BBD83F"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the community benefits from being more inclusive of, and learning from, neurodiverse people;</w:t>
      </w:r>
    </w:p>
    <w:p w14:paraId="2E63D815" w14:textId="77777777"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(2)</w:t>
      </w:r>
      <w:r w:rsidRPr="008C0FD7">
        <w:rPr>
          <w:rFonts w:ascii="Calibri" w:hAnsi="Calibri"/>
          <w:lang w:val="en-AU" w:eastAsia="en-US"/>
        </w:rPr>
        <w:tab/>
        <w:t>acknowledges:</w:t>
      </w:r>
    </w:p>
    <w:p w14:paraId="47656662"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that neurodiverse people are experts of their own lives;</w:t>
      </w:r>
    </w:p>
    <w:p w14:paraId="1815A5C1" w14:textId="00DBA85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(b)</w:t>
      </w:r>
      <w:r w:rsidRPr="008C0FD7">
        <w:rPr>
          <w:rFonts w:ascii="Calibri" w:hAnsi="Calibri"/>
          <w:lang w:val="en-AU" w:eastAsia="en-US"/>
        </w:rPr>
        <w:tab/>
        <w:t>the importance of neurodiverse people being involved in decisions that impact them as per the principle “Nothing About Us Without Us”;</w:t>
      </w:r>
      <w:r w:rsidR="00693E07">
        <w:rPr>
          <w:rFonts w:ascii="Calibri" w:hAnsi="Calibri"/>
          <w:lang w:val="en-AU" w:eastAsia="en-US"/>
        </w:rPr>
        <w:t xml:space="preserve"> and</w:t>
      </w:r>
    </w:p>
    <w:p w14:paraId="1184A306"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ongoing efforts by all governments to better support neurodiverse people, including:</w:t>
      </w:r>
    </w:p>
    <w:p w14:paraId="286EE2B7"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lastRenderedPageBreak/>
        <w:t>(</w:t>
      </w:r>
      <w:proofErr w:type="spellStart"/>
      <w:r w:rsidRPr="008C0FD7">
        <w:rPr>
          <w:rFonts w:ascii="Calibri" w:hAnsi="Calibri"/>
          <w:lang w:val="en-AU" w:eastAsia="en-US"/>
        </w:rPr>
        <w:t>i</w:t>
      </w:r>
      <w:proofErr w:type="spellEnd"/>
      <w:r w:rsidRPr="008C0FD7">
        <w:rPr>
          <w:rFonts w:ascii="Calibri" w:hAnsi="Calibri"/>
          <w:lang w:val="en-AU" w:eastAsia="en-US"/>
        </w:rPr>
        <w:t>)</w:t>
      </w:r>
      <w:r w:rsidRPr="008C0FD7">
        <w:rPr>
          <w:rFonts w:ascii="Calibri" w:hAnsi="Calibri"/>
          <w:lang w:val="en-AU" w:eastAsia="en-US"/>
        </w:rPr>
        <w:tab/>
        <w:t xml:space="preserve">the Australian Government’s commitment to developing a National Autism Strategy (NAS). The NAS will cover key reform areas including access to services, healthcare, </w:t>
      </w:r>
      <w:proofErr w:type="gramStart"/>
      <w:r w:rsidRPr="008C0FD7">
        <w:rPr>
          <w:rFonts w:ascii="Calibri" w:hAnsi="Calibri"/>
          <w:lang w:val="en-AU" w:eastAsia="en-US"/>
        </w:rPr>
        <w:t>education</w:t>
      </w:r>
      <w:proofErr w:type="gramEnd"/>
      <w:r w:rsidRPr="008C0FD7">
        <w:rPr>
          <w:rFonts w:ascii="Calibri" w:hAnsi="Calibri"/>
          <w:lang w:val="en-AU" w:eastAsia="en-US"/>
        </w:rPr>
        <w:t xml:space="preserve"> and employment; help guide a more coordinated, national approach supporting autistic people at each stage of life; and be informed by autistic people, their families and carers, the autism sector and researchers;</w:t>
      </w:r>
    </w:p>
    <w:p w14:paraId="40FC4F89"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(ii)</w:t>
      </w:r>
      <w:r w:rsidRPr="008C0FD7">
        <w:rPr>
          <w:rFonts w:ascii="Calibri" w:hAnsi="Calibri"/>
          <w:lang w:val="en-AU" w:eastAsia="en-US"/>
        </w:rPr>
        <w:tab/>
        <w:t>the findings and recommendations of the final report of the Senate Select Committee on Autism;</w:t>
      </w:r>
    </w:p>
    <w:p w14:paraId="2A84186E" w14:textId="705A137D"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(iii)</w:t>
      </w:r>
      <w:r w:rsidRPr="008C0FD7">
        <w:rPr>
          <w:rFonts w:ascii="Calibri" w:hAnsi="Calibri"/>
          <w:lang w:val="en-AU" w:eastAsia="en-US"/>
        </w:rPr>
        <w:tab/>
        <w:t xml:space="preserve">the Senate Committee’s </w:t>
      </w:r>
      <w:r w:rsidR="00183EEF">
        <w:rPr>
          <w:rFonts w:ascii="Calibri" w:hAnsi="Calibri"/>
          <w:lang w:val="en-AU" w:eastAsia="en-US"/>
        </w:rPr>
        <w:t>i</w:t>
      </w:r>
      <w:r w:rsidRPr="008C0FD7">
        <w:rPr>
          <w:rFonts w:ascii="Calibri" w:hAnsi="Calibri"/>
          <w:lang w:val="en-AU" w:eastAsia="en-US"/>
        </w:rPr>
        <w:t>nquiry into assessment and support services for people with ADHD, which is scheduled to deliver its final report by 18 October 2023;</w:t>
      </w:r>
    </w:p>
    <w:p w14:paraId="28AA0FC0"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(iv)</w:t>
      </w:r>
      <w:r w:rsidRPr="008C0FD7">
        <w:rPr>
          <w:rFonts w:ascii="Calibri" w:hAnsi="Calibri"/>
          <w:lang w:val="en-AU" w:eastAsia="en-US"/>
        </w:rPr>
        <w:tab/>
        <w:t>South Australia’s State Autism Strategy, and their commitment to funding the new Office for Autism;</w:t>
      </w:r>
    </w:p>
    <w:p w14:paraId="1F2AFFC9"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(v)</w:t>
      </w:r>
      <w:r w:rsidRPr="008C0FD7">
        <w:rPr>
          <w:rFonts w:ascii="Calibri" w:hAnsi="Calibri"/>
          <w:lang w:val="en-AU" w:eastAsia="en-US"/>
        </w:rPr>
        <w:tab/>
        <w:t>the Royal Commission into Violence, Abuse, Neglect and Exploitation of People with Disability which will deliver its final report to the Australian Government by 29 September 2023;</w:t>
      </w:r>
    </w:p>
    <w:p w14:paraId="4FA37CFD" w14:textId="7B2CDBE4"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(vi)</w:t>
      </w:r>
      <w:r w:rsidRPr="008C0FD7">
        <w:rPr>
          <w:rFonts w:ascii="Calibri" w:hAnsi="Calibri"/>
          <w:lang w:val="en-AU" w:eastAsia="en-US"/>
        </w:rPr>
        <w:tab/>
        <w:t xml:space="preserve">Australia’s Disability Strategy as Australia’s national disability policy framework </w:t>
      </w:r>
      <w:r w:rsidR="00183EEF">
        <w:rPr>
          <w:rFonts w:ascii="Calibri" w:hAnsi="Calibri"/>
          <w:lang w:val="en-AU" w:eastAsia="en-US"/>
        </w:rPr>
        <w:t xml:space="preserve">to </w:t>
      </w:r>
      <w:r w:rsidRPr="008C0FD7">
        <w:rPr>
          <w:rFonts w:ascii="Calibri" w:hAnsi="Calibri"/>
          <w:lang w:val="en-AU" w:eastAsia="en-US"/>
        </w:rPr>
        <w:t>which Commonwealth, state and territory governments are</w:t>
      </w:r>
      <w:r w:rsidR="00183EEF">
        <w:rPr>
          <w:rFonts w:ascii="Calibri" w:hAnsi="Calibri"/>
          <w:lang w:val="en-AU" w:eastAsia="en-US"/>
        </w:rPr>
        <w:t xml:space="preserve"> all</w:t>
      </w:r>
      <w:r w:rsidRPr="008C0FD7">
        <w:rPr>
          <w:rFonts w:ascii="Calibri" w:hAnsi="Calibri"/>
          <w:lang w:val="en-AU" w:eastAsia="en-US"/>
        </w:rPr>
        <w:t xml:space="preserve"> signatory to;</w:t>
      </w:r>
    </w:p>
    <w:p w14:paraId="4DFECDE0"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(vii)</w:t>
      </w:r>
      <w:r w:rsidRPr="008C0FD7">
        <w:rPr>
          <w:rFonts w:ascii="Calibri" w:hAnsi="Calibri"/>
          <w:lang w:val="en-AU" w:eastAsia="en-US"/>
        </w:rPr>
        <w:tab/>
      </w:r>
      <w:bookmarkStart w:id="0" w:name="_Hlk145319916"/>
      <w:r w:rsidRPr="008C0FD7">
        <w:rPr>
          <w:rFonts w:ascii="Calibri" w:hAnsi="Calibri"/>
          <w:lang w:val="en-AU" w:eastAsia="en-US"/>
        </w:rPr>
        <w:t xml:space="preserve">the ACT Government’s commitment to developing and investing in an ambitious 10-year ACT Disability Strategy, and the extensive community consultation that has taken place. This Strategy will take a systemic, </w:t>
      </w:r>
      <w:proofErr w:type="gramStart"/>
      <w:r w:rsidRPr="008C0FD7">
        <w:rPr>
          <w:rFonts w:ascii="Calibri" w:hAnsi="Calibri"/>
          <w:lang w:val="en-AU" w:eastAsia="en-US"/>
        </w:rPr>
        <w:t>holistic</w:t>
      </w:r>
      <w:proofErr w:type="gramEnd"/>
      <w:r w:rsidRPr="008C0FD7">
        <w:rPr>
          <w:rFonts w:ascii="Calibri" w:hAnsi="Calibri"/>
          <w:lang w:val="en-AU" w:eastAsia="en-US"/>
        </w:rPr>
        <w:t xml:space="preserve"> and intersectional approach to supporting people with disability, including people with intellectual disability, psychosocial disability and neurodiversity;</w:t>
      </w:r>
    </w:p>
    <w:p w14:paraId="432CEDA8"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(viii)</w:t>
      </w:r>
      <w:r w:rsidRPr="008C0FD7">
        <w:rPr>
          <w:rFonts w:ascii="Calibri" w:hAnsi="Calibri"/>
          <w:lang w:val="en-AU" w:eastAsia="en-US"/>
        </w:rPr>
        <w:tab/>
        <w:t xml:space="preserve">the ACT Government is also developing the ACT Inclusive Education Strategy, an ACT Disability Health </w:t>
      </w:r>
      <w:proofErr w:type="gramStart"/>
      <w:r w:rsidRPr="008C0FD7">
        <w:rPr>
          <w:rFonts w:ascii="Calibri" w:hAnsi="Calibri"/>
          <w:lang w:val="en-AU" w:eastAsia="en-US"/>
        </w:rPr>
        <w:t>Strategy</w:t>
      </w:r>
      <w:proofErr w:type="gramEnd"/>
      <w:r w:rsidRPr="008C0FD7">
        <w:rPr>
          <w:rFonts w:ascii="Calibri" w:hAnsi="Calibri"/>
          <w:lang w:val="en-AU" w:eastAsia="en-US"/>
        </w:rPr>
        <w:t xml:space="preserve"> and the ACT Disability Justice Strategy Second Action Plan; and</w:t>
      </w:r>
    </w:p>
    <w:p w14:paraId="2DA6135C"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(ix)</w:t>
      </w:r>
      <w:r w:rsidRPr="008C0FD7">
        <w:rPr>
          <w:rFonts w:ascii="Calibri" w:hAnsi="Calibri"/>
          <w:lang w:val="en-AU" w:eastAsia="en-US"/>
        </w:rPr>
        <w:tab/>
      </w:r>
      <w:bookmarkEnd w:id="0"/>
      <w:r w:rsidRPr="008C0FD7">
        <w:rPr>
          <w:rFonts w:ascii="Calibri" w:hAnsi="Calibri"/>
          <w:lang w:val="en-AU" w:eastAsia="en-US"/>
        </w:rPr>
        <w:t>the roles and functions of the Office for Disability and Office for Mental Health and Wellbeing within the ACT Government; and</w:t>
      </w:r>
    </w:p>
    <w:p w14:paraId="57417548" w14:textId="2B8CF303" w:rsidR="008C0FD7" w:rsidRPr="008C0FD7" w:rsidRDefault="008C0FD7" w:rsidP="008C0FD7">
      <w:pPr>
        <w:tabs>
          <w:tab w:val="left" w:pos="567"/>
        </w:tabs>
        <w:spacing w:before="60" w:after="60"/>
        <w:ind w:left="1701" w:hanging="567"/>
        <w:rPr>
          <w:rFonts w:ascii="Calibri" w:hAnsi="Calibri"/>
          <w:lang w:val="en-AU" w:eastAsia="en-US"/>
        </w:rPr>
      </w:pPr>
      <w:r w:rsidRPr="008C0FD7">
        <w:rPr>
          <w:rFonts w:ascii="Calibri" w:hAnsi="Calibri"/>
          <w:lang w:val="en-AU" w:eastAsia="en-US"/>
        </w:rPr>
        <w:t>(</w:t>
      </w:r>
      <w:r w:rsidR="00693E07">
        <w:rPr>
          <w:rFonts w:ascii="Calibri" w:hAnsi="Calibri"/>
          <w:lang w:val="en-AU" w:eastAsia="en-US"/>
        </w:rPr>
        <w:t>3</w:t>
      </w:r>
      <w:r w:rsidRPr="008C0FD7">
        <w:rPr>
          <w:rFonts w:ascii="Calibri" w:hAnsi="Calibri"/>
          <w:lang w:val="en-AU" w:eastAsia="en-US"/>
        </w:rPr>
        <w:t>)</w:t>
      </w:r>
      <w:r w:rsidRPr="008C0FD7">
        <w:rPr>
          <w:rFonts w:ascii="Calibri" w:hAnsi="Calibri"/>
          <w:lang w:val="en-AU" w:eastAsia="en-US"/>
        </w:rPr>
        <w:tab/>
        <w:t>calls on the ACT Government to:</w:t>
      </w:r>
    </w:p>
    <w:p w14:paraId="053D223A"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(a)</w:t>
      </w:r>
      <w:r w:rsidRPr="008C0FD7">
        <w:rPr>
          <w:rFonts w:ascii="Calibri" w:hAnsi="Calibri"/>
          <w:lang w:val="en-AU" w:eastAsia="en-US"/>
        </w:rPr>
        <w:tab/>
        <w:t>consider developing an ACT Neurodiversity Strategy, in close consultation with neurodiverse Canberrans, their families and carers, and relevant stakeholders, that:</w:t>
      </w:r>
    </w:p>
    <w:p w14:paraId="1556C119"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w:t>
      </w:r>
      <w:proofErr w:type="spellStart"/>
      <w:r w:rsidRPr="008C0FD7">
        <w:rPr>
          <w:rFonts w:ascii="Calibri" w:hAnsi="Calibri"/>
          <w:lang w:val="en-AU" w:eastAsia="en-US"/>
        </w:rPr>
        <w:t>i</w:t>
      </w:r>
      <w:proofErr w:type="spellEnd"/>
      <w:r w:rsidRPr="008C0FD7">
        <w:rPr>
          <w:rFonts w:ascii="Calibri" w:hAnsi="Calibri"/>
          <w:lang w:val="en-AU" w:eastAsia="en-US"/>
        </w:rPr>
        <w:t>)</w:t>
      </w:r>
      <w:r w:rsidRPr="008C0FD7">
        <w:rPr>
          <w:rFonts w:ascii="Calibri" w:hAnsi="Calibri"/>
          <w:lang w:val="en-AU" w:eastAsia="en-US"/>
        </w:rPr>
        <w:tab/>
        <w:t>upholds the social model of disability and human rights principles; and</w:t>
      </w:r>
    </w:p>
    <w:p w14:paraId="3C3A8E22" w14:textId="77777777" w:rsidR="008C0FD7" w:rsidRPr="008C0FD7" w:rsidRDefault="008C0FD7" w:rsidP="008C0FD7">
      <w:pPr>
        <w:spacing w:before="60" w:after="120"/>
        <w:ind w:left="2835" w:hanging="567"/>
        <w:rPr>
          <w:rFonts w:ascii="Calibri" w:hAnsi="Calibri"/>
          <w:lang w:val="en-AU" w:eastAsia="en-US"/>
        </w:rPr>
      </w:pPr>
      <w:r w:rsidRPr="008C0FD7">
        <w:rPr>
          <w:rFonts w:ascii="Calibri" w:hAnsi="Calibri"/>
          <w:lang w:val="en-AU" w:eastAsia="en-US"/>
        </w:rPr>
        <w:t>(ii)</w:t>
      </w:r>
      <w:r w:rsidRPr="008C0FD7">
        <w:rPr>
          <w:rFonts w:ascii="Calibri" w:hAnsi="Calibri"/>
          <w:lang w:val="en-AU" w:eastAsia="en-US"/>
        </w:rPr>
        <w:tab/>
        <w:t xml:space="preserve">aligns with NAS, the ACT Disability Strategy, the ACT Inclusive Education </w:t>
      </w:r>
      <w:proofErr w:type="gramStart"/>
      <w:r w:rsidRPr="008C0FD7">
        <w:rPr>
          <w:rFonts w:ascii="Calibri" w:hAnsi="Calibri"/>
          <w:lang w:val="en-AU" w:eastAsia="en-US"/>
        </w:rPr>
        <w:t>Strategy</w:t>
      </w:r>
      <w:proofErr w:type="gramEnd"/>
      <w:r w:rsidRPr="008C0FD7">
        <w:rPr>
          <w:rFonts w:ascii="Calibri" w:hAnsi="Calibri"/>
          <w:lang w:val="en-AU" w:eastAsia="en-US"/>
        </w:rPr>
        <w:t xml:space="preserve"> and other relevant policies;</w:t>
      </w:r>
    </w:p>
    <w:p w14:paraId="2D6B9514"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lastRenderedPageBreak/>
        <w:t>(b)</w:t>
      </w:r>
      <w:r w:rsidRPr="008C0FD7">
        <w:rPr>
          <w:rFonts w:ascii="Calibri" w:hAnsi="Calibri"/>
          <w:lang w:val="en-AU" w:eastAsia="en-US"/>
        </w:rPr>
        <w:tab/>
        <w:t>consider establishing an Office for Neurodiversity in the ACT Government; and</w:t>
      </w:r>
    </w:p>
    <w:p w14:paraId="1342FB3B" w14:textId="77777777" w:rsidR="008C0FD7" w:rsidRPr="008C0FD7" w:rsidRDefault="008C0FD7" w:rsidP="008C0FD7">
      <w:pPr>
        <w:tabs>
          <w:tab w:val="left" w:pos="567"/>
        </w:tabs>
        <w:spacing w:before="60" w:after="60"/>
        <w:ind w:left="2268" w:hanging="567"/>
        <w:rPr>
          <w:rFonts w:ascii="Calibri" w:hAnsi="Calibri"/>
          <w:lang w:val="en-AU" w:eastAsia="en-US"/>
        </w:rPr>
      </w:pPr>
      <w:r w:rsidRPr="008C0FD7">
        <w:rPr>
          <w:rFonts w:ascii="Calibri" w:hAnsi="Calibri"/>
          <w:lang w:val="en-AU" w:eastAsia="en-US"/>
        </w:rPr>
        <w:t>(c)</w:t>
      </w:r>
      <w:r w:rsidRPr="008C0FD7">
        <w:rPr>
          <w:rFonts w:ascii="Calibri" w:hAnsi="Calibri"/>
          <w:lang w:val="en-AU" w:eastAsia="en-US"/>
        </w:rPr>
        <w:tab/>
        <w:t>report back to the Assembly on these matters by June 2024. (</w:t>
      </w:r>
      <w:r w:rsidRPr="008C0FD7">
        <w:rPr>
          <w:rFonts w:ascii="Calibri" w:hAnsi="Calibri"/>
          <w:i/>
          <w:iCs/>
          <w:lang w:val="en-AU" w:eastAsia="en-US"/>
        </w:rPr>
        <w:t>Notice given 11 September 2023. Notice will be removed from the Notice Paper unless called on within 4 sitting weeks – standing order 125A</w:t>
      </w:r>
      <w:r w:rsidRPr="008C0FD7">
        <w:rPr>
          <w:rFonts w:ascii="Calibri" w:hAnsi="Calibri"/>
          <w:lang w:val="en-AU" w:eastAsia="en-US"/>
        </w:rPr>
        <w:t>).</w:t>
      </w:r>
    </w:p>
    <w:p w14:paraId="0BACCD8B" w14:textId="77777777" w:rsidR="008C0FD7" w:rsidRPr="008C0FD7" w:rsidRDefault="008C0FD7" w:rsidP="008C0FD7">
      <w:pPr>
        <w:tabs>
          <w:tab w:val="right" w:pos="580"/>
        </w:tabs>
        <w:spacing w:before="240" w:after="240"/>
        <w:rPr>
          <w:rFonts w:ascii="Calibri" w:hAnsi="Calibri"/>
          <w:b/>
          <w:sz w:val="28"/>
          <w:lang w:eastAsia="en-US"/>
        </w:rPr>
      </w:pPr>
      <w:r w:rsidRPr="008C0FD7">
        <w:rPr>
          <w:rFonts w:ascii="Calibri" w:hAnsi="Calibri"/>
          <w:b/>
          <w:sz w:val="28"/>
          <w:lang w:eastAsia="en-US"/>
        </w:rPr>
        <w:t>Orders of the day</w:t>
      </w:r>
    </w:p>
    <w:p w14:paraId="7F560F6E" w14:textId="36FB6902"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1</w:t>
      </w:r>
      <w:r w:rsidRPr="008C0FD7">
        <w:rPr>
          <w:rFonts w:ascii="Calibri" w:hAnsi="Calibri"/>
          <w:lang w:val="en-AU"/>
        </w:rPr>
        <w:tab/>
      </w:r>
      <w:hyperlink r:id="rId25" w:history="1">
        <w:r w:rsidRPr="008C0FD7">
          <w:rPr>
            <w:rFonts w:ascii="Calibri" w:hAnsi="Calibri"/>
            <w:b/>
            <w:caps/>
            <w:color w:val="0000FF"/>
            <w:lang w:val="en-AU"/>
          </w:rPr>
          <w:t>Freedom of Information Amendment Bill 2022 [no 2]</w:t>
        </w:r>
      </w:hyperlink>
      <w:r w:rsidRPr="008C0FD7">
        <w:rPr>
          <w:rFonts w:ascii="Calibri" w:hAnsi="Calibri"/>
          <w:lang w:val="en-AU"/>
        </w:rPr>
        <w:t xml:space="preserve">: </w:t>
      </w:r>
      <w:r w:rsidRPr="008C0FD7">
        <w:rPr>
          <w:rFonts w:ascii="Calibri" w:hAnsi="Calibri"/>
          <w:i/>
          <w:iCs/>
          <w:lang w:val="en-AU"/>
        </w:rPr>
        <w:t>(Ms Lee)</w:t>
      </w:r>
      <w:r w:rsidRPr="008C0FD7">
        <w:rPr>
          <w:rFonts w:ascii="Calibri" w:hAnsi="Calibri"/>
          <w:iCs/>
          <w:lang w:val="en-AU"/>
        </w:rPr>
        <w:t>:</w:t>
      </w:r>
      <w:r w:rsidRPr="008C0FD7">
        <w:rPr>
          <w:rFonts w:ascii="Calibri" w:hAnsi="Calibri"/>
          <w:i/>
          <w:iCs/>
          <w:lang w:val="en-AU"/>
        </w:rPr>
        <w:t xml:space="preserve"> </w:t>
      </w:r>
      <w:r w:rsidRPr="008C0FD7">
        <w:rPr>
          <w:rFonts w:ascii="Calibri" w:hAnsi="Calibri"/>
          <w:lang w:val="en-AU"/>
        </w:rPr>
        <w:t xml:space="preserve">Agreement in principle—Resumption of debate </w:t>
      </w:r>
      <w:r w:rsidRPr="008C0FD7">
        <w:rPr>
          <w:rFonts w:ascii="Calibri" w:hAnsi="Calibri"/>
          <w:i/>
          <w:iCs/>
          <w:lang w:val="en-AU"/>
        </w:rPr>
        <w:t>(from 21 September 2022—Mr Steel)</w:t>
      </w:r>
      <w:r w:rsidRPr="008C0FD7">
        <w:rPr>
          <w:rFonts w:ascii="Calibri" w:hAnsi="Calibri"/>
          <w:lang w:val="en-AU"/>
        </w:rPr>
        <w:t xml:space="preserve">. </w:t>
      </w:r>
    </w:p>
    <w:p w14:paraId="239AE92C" w14:textId="7FD41E3A" w:rsidR="008C0FD7" w:rsidRPr="008C0FD7" w:rsidRDefault="008C0FD7" w:rsidP="008C0FD7">
      <w:pPr>
        <w:keepNext/>
        <w:keepLines/>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2</w:t>
      </w:r>
      <w:r w:rsidRPr="008C0FD7">
        <w:rPr>
          <w:rFonts w:ascii="Calibri" w:hAnsi="Calibri"/>
          <w:lang w:val="en-AU"/>
        </w:rPr>
        <w:tab/>
      </w:r>
      <w:hyperlink r:id="rId26" w:history="1">
        <w:r w:rsidRPr="008C0FD7">
          <w:rPr>
            <w:rFonts w:ascii="Calibri" w:hAnsi="Calibri"/>
            <w:b/>
            <w:caps/>
            <w:color w:val="0000FF"/>
            <w:lang w:val="en-AU"/>
          </w:rPr>
          <w:t>Road Transport (Safety and Traffic Management) Amendment Bill 2021 (No 2)</w:t>
        </w:r>
      </w:hyperlink>
      <w:r w:rsidRPr="008C0FD7">
        <w:rPr>
          <w:rFonts w:ascii="Calibri" w:hAnsi="Calibri"/>
          <w:lang w:val="en-AU"/>
        </w:rPr>
        <w:t xml:space="preserve">: </w:t>
      </w:r>
      <w:r w:rsidRPr="008C0FD7">
        <w:rPr>
          <w:rFonts w:ascii="Calibri" w:hAnsi="Calibri"/>
          <w:i/>
          <w:iCs/>
          <w:lang w:val="en-AU"/>
        </w:rPr>
        <w:t>(Ms Clay)</w:t>
      </w:r>
      <w:r w:rsidRPr="008C0FD7">
        <w:rPr>
          <w:rFonts w:ascii="Calibri" w:hAnsi="Calibri"/>
          <w:iCs/>
          <w:lang w:val="en-AU"/>
        </w:rPr>
        <w:t>:</w:t>
      </w:r>
      <w:r w:rsidRPr="008C0FD7">
        <w:rPr>
          <w:rFonts w:ascii="Calibri" w:hAnsi="Calibri"/>
          <w:i/>
          <w:iCs/>
          <w:lang w:val="en-AU"/>
        </w:rPr>
        <w:t xml:space="preserve"> </w:t>
      </w:r>
      <w:r w:rsidRPr="008C0FD7">
        <w:rPr>
          <w:rFonts w:ascii="Calibri" w:hAnsi="Calibri"/>
          <w:lang w:val="en-AU"/>
        </w:rPr>
        <w:t xml:space="preserve">Agreement in principle—Resumption of debate </w:t>
      </w:r>
      <w:r w:rsidRPr="008C0FD7">
        <w:rPr>
          <w:rFonts w:ascii="Calibri" w:hAnsi="Calibri"/>
          <w:i/>
          <w:iCs/>
          <w:lang w:val="en-AU"/>
        </w:rPr>
        <w:t>(from 22 June 2021—Mr Steel)</w:t>
      </w:r>
      <w:r w:rsidRPr="008C0FD7">
        <w:rPr>
          <w:rFonts w:ascii="Calibri" w:hAnsi="Calibri"/>
          <w:lang w:val="en-AU"/>
        </w:rPr>
        <w:t xml:space="preserve">. </w:t>
      </w:r>
    </w:p>
    <w:p w14:paraId="08EFFA5B" w14:textId="020D3FE8"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3</w:t>
      </w:r>
      <w:r w:rsidRPr="008C0FD7">
        <w:rPr>
          <w:rFonts w:ascii="Calibri" w:hAnsi="Calibri"/>
          <w:lang w:val="en-AU"/>
        </w:rPr>
        <w:tab/>
      </w:r>
      <w:hyperlink r:id="rId27" w:history="1">
        <w:r w:rsidRPr="008C0FD7">
          <w:rPr>
            <w:rFonts w:ascii="Calibri" w:hAnsi="Calibri"/>
            <w:b/>
            <w:caps/>
            <w:color w:val="0000FF"/>
            <w:lang w:val="en-AU"/>
          </w:rPr>
          <w:t>Corrections Management Amendment Bill 2021</w:t>
        </w:r>
      </w:hyperlink>
      <w:r w:rsidRPr="008C0FD7">
        <w:rPr>
          <w:rFonts w:ascii="Calibri" w:hAnsi="Calibri"/>
          <w:lang w:val="en-AU"/>
        </w:rPr>
        <w:t xml:space="preserve">: </w:t>
      </w:r>
      <w:r w:rsidRPr="008C0FD7">
        <w:rPr>
          <w:rFonts w:ascii="Calibri" w:hAnsi="Calibri"/>
          <w:i/>
          <w:iCs/>
          <w:lang w:val="en-AU"/>
        </w:rPr>
        <w:t>(Mrs Kikkert)</w:t>
      </w:r>
      <w:r w:rsidRPr="008C0FD7">
        <w:rPr>
          <w:rFonts w:ascii="Calibri" w:hAnsi="Calibri"/>
          <w:iCs/>
          <w:lang w:val="en-AU"/>
        </w:rPr>
        <w:t>:</w:t>
      </w:r>
      <w:r w:rsidRPr="008C0FD7">
        <w:rPr>
          <w:rFonts w:ascii="Calibri" w:hAnsi="Calibri"/>
          <w:i/>
          <w:iCs/>
          <w:lang w:val="en-AU"/>
        </w:rPr>
        <w:t xml:space="preserve"> </w:t>
      </w:r>
      <w:r w:rsidRPr="008C0FD7">
        <w:rPr>
          <w:rFonts w:ascii="Calibri" w:hAnsi="Calibri"/>
          <w:lang w:val="en-AU"/>
        </w:rPr>
        <w:t xml:space="preserve">Agreement in principle—Resumption of debate </w:t>
      </w:r>
      <w:r w:rsidRPr="008C0FD7">
        <w:rPr>
          <w:rFonts w:ascii="Calibri" w:hAnsi="Calibri"/>
          <w:i/>
          <w:iCs/>
          <w:lang w:val="en-AU"/>
        </w:rPr>
        <w:t>(from 25 November 2021—Mr Gentleman)</w:t>
      </w:r>
      <w:r w:rsidRPr="008C0FD7">
        <w:rPr>
          <w:rFonts w:ascii="Calibri" w:hAnsi="Calibri"/>
          <w:lang w:val="en-AU"/>
        </w:rPr>
        <w:t xml:space="preserve">. </w:t>
      </w:r>
    </w:p>
    <w:p w14:paraId="79641F77" w14:textId="6D3AA7CB"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4</w:t>
      </w:r>
      <w:r w:rsidRPr="008C0FD7">
        <w:rPr>
          <w:rFonts w:ascii="Calibri" w:hAnsi="Calibri"/>
          <w:lang w:val="en-AU"/>
        </w:rPr>
        <w:tab/>
      </w:r>
      <w:hyperlink r:id="rId28" w:history="1">
        <w:r w:rsidRPr="008C0FD7">
          <w:rPr>
            <w:rFonts w:ascii="Calibri" w:hAnsi="Calibri"/>
            <w:b/>
            <w:caps/>
            <w:color w:val="0000FF"/>
            <w:lang w:val="en-AU"/>
          </w:rPr>
          <w:t>electoral amendment bill 2021</w:t>
        </w:r>
      </w:hyperlink>
      <w:r w:rsidRPr="008C0FD7">
        <w:rPr>
          <w:rFonts w:ascii="Calibri" w:hAnsi="Calibri"/>
          <w:lang w:val="en-AU"/>
        </w:rPr>
        <w:t xml:space="preserve">: </w:t>
      </w:r>
      <w:r w:rsidRPr="008C0FD7">
        <w:rPr>
          <w:rFonts w:ascii="Calibri" w:hAnsi="Calibri"/>
          <w:i/>
          <w:iCs/>
          <w:lang w:val="en-AU"/>
        </w:rPr>
        <w:t>(Mr Davis and Mr Braddock)</w:t>
      </w:r>
      <w:r w:rsidRPr="008C0FD7">
        <w:rPr>
          <w:rFonts w:ascii="Calibri" w:hAnsi="Calibri"/>
          <w:iCs/>
          <w:lang w:val="en-AU"/>
        </w:rPr>
        <w:t>:</w:t>
      </w:r>
      <w:r w:rsidRPr="008C0FD7">
        <w:rPr>
          <w:rFonts w:ascii="Calibri" w:hAnsi="Calibri"/>
          <w:i/>
          <w:iCs/>
          <w:lang w:val="en-AU"/>
        </w:rPr>
        <w:t xml:space="preserve"> </w:t>
      </w:r>
      <w:r w:rsidRPr="008C0FD7">
        <w:rPr>
          <w:rFonts w:ascii="Calibri" w:hAnsi="Calibri"/>
          <w:lang w:val="en-AU"/>
        </w:rPr>
        <w:t xml:space="preserve">Agreement in principle—Resumption of debate </w:t>
      </w:r>
      <w:r w:rsidRPr="008C0FD7">
        <w:rPr>
          <w:rFonts w:ascii="Calibri" w:hAnsi="Calibri"/>
          <w:i/>
          <w:iCs/>
          <w:lang w:val="en-AU"/>
        </w:rPr>
        <w:t>(from 2 December 2021—Mr Steel)</w:t>
      </w:r>
      <w:r w:rsidRPr="008C0FD7">
        <w:rPr>
          <w:rFonts w:ascii="Calibri" w:hAnsi="Calibri"/>
          <w:lang w:val="en-AU"/>
        </w:rPr>
        <w:t xml:space="preserve">. </w:t>
      </w:r>
    </w:p>
    <w:p w14:paraId="11181118" w14:textId="1342D045" w:rsidR="008C0FD7" w:rsidRPr="008C0FD7" w:rsidRDefault="008C0FD7" w:rsidP="008C0FD7">
      <w:pPr>
        <w:tabs>
          <w:tab w:val="right" w:pos="567"/>
        </w:tabs>
        <w:spacing w:before="120" w:after="120"/>
        <w:ind w:left="1134" w:hanging="1134"/>
        <w:rPr>
          <w:rFonts w:ascii="Calibri" w:hAnsi="Calibri"/>
          <w:i/>
          <w:lang w:val="en-AU"/>
        </w:rPr>
      </w:pPr>
      <w:r w:rsidRPr="008C0FD7">
        <w:rPr>
          <w:rFonts w:ascii="Calibri" w:hAnsi="Calibri"/>
          <w:lang w:val="en-AU"/>
        </w:rPr>
        <w:tab/>
      </w:r>
      <w:r>
        <w:rPr>
          <w:rFonts w:ascii="Calibri" w:hAnsi="Calibri"/>
          <w:lang w:val="en-AU"/>
        </w:rPr>
        <w:t>5</w:t>
      </w:r>
      <w:r w:rsidRPr="008C0FD7">
        <w:rPr>
          <w:rFonts w:ascii="Calibri" w:hAnsi="Calibri"/>
          <w:lang w:val="en-AU"/>
        </w:rPr>
        <w:tab/>
      </w:r>
      <w:hyperlink r:id="rId29" w:history="1">
        <w:r w:rsidRPr="008C0FD7">
          <w:rPr>
            <w:rFonts w:ascii="Calibri" w:hAnsi="Calibri"/>
            <w:b/>
            <w:caps/>
            <w:color w:val="0000FF"/>
            <w:lang w:val="en-AU"/>
          </w:rPr>
          <w:t>Integrity Commission Amendment Bill 2022 (No 2)</w:t>
        </w:r>
      </w:hyperlink>
      <w:r w:rsidRPr="008C0FD7">
        <w:rPr>
          <w:rFonts w:ascii="Calibri" w:hAnsi="Calibri"/>
          <w:lang w:val="en-AU"/>
        </w:rPr>
        <w:t xml:space="preserve">: </w:t>
      </w:r>
      <w:r w:rsidRPr="008C0FD7">
        <w:rPr>
          <w:rFonts w:ascii="Calibri" w:hAnsi="Calibri"/>
          <w:i/>
          <w:iCs/>
          <w:lang w:val="en-AU"/>
        </w:rPr>
        <w:t>(Ms Lee; presented by Mr Cain)</w:t>
      </w:r>
      <w:r w:rsidRPr="008C0FD7">
        <w:rPr>
          <w:rFonts w:ascii="Calibri" w:hAnsi="Calibri"/>
          <w:iCs/>
          <w:lang w:val="en-AU"/>
        </w:rPr>
        <w:t>:</w:t>
      </w:r>
      <w:r w:rsidRPr="008C0FD7">
        <w:rPr>
          <w:rFonts w:ascii="Calibri" w:hAnsi="Calibri"/>
          <w:i/>
          <w:iCs/>
          <w:lang w:val="en-AU"/>
        </w:rPr>
        <w:t xml:space="preserve"> </w:t>
      </w:r>
      <w:r w:rsidRPr="008C0FD7">
        <w:rPr>
          <w:rFonts w:ascii="Calibri" w:hAnsi="Calibri"/>
          <w:lang w:val="en-AU"/>
        </w:rPr>
        <w:t xml:space="preserve">Agreement in principle—Resumption of debate </w:t>
      </w:r>
      <w:r w:rsidRPr="008C0FD7">
        <w:rPr>
          <w:rFonts w:ascii="Calibri" w:hAnsi="Calibri"/>
          <w:i/>
          <w:iCs/>
          <w:lang w:val="en-AU"/>
        </w:rPr>
        <w:t>(from 20 October 2022—Mr Barr)</w:t>
      </w:r>
      <w:r w:rsidRPr="008C0FD7">
        <w:rPr>
          <w:rFonts w:ascii="Calibri" w:hAnsi="Calibri"/>
          <w:lang w:val="en-AU"/>
        </w:rPr>
        <w:t xml:space="preserve">. </w:t>
      </w:r>
      <w:r w:rsidRPr="008C0FD7">
        <w:rPr>
          <w:rFonts w:ascii="Calibri" w:hAnsi="Calibri"/>
          <w:i/>
          <w:lang w:val="en-AU"/>
        </w:rPr>
        <w:t>(Referred to Standing Committee on Justice and Community Safety on 24 November 2022.)</w:t>
      </w:r>
    </w:p>
    <w:p w14:paraId="635478BE" w14:textId="04BBED3C"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6</w:t>
      </w:r>
      <w:r w:rsidRPr="008C0FD7">
        <w:rPr>
          <w:rFonts w:ascii="Calibri" w:hAnsi="Calibri"/>
          <w:lang w:val="en-AU"/>
        </w:rPr>
        <w:tab/>
      </w:r>
      <w:hyperlink r:id="rId30" w:history="1">
        <w:r w:rsidRPr="008C0FD7">
          <w:rPr>
            <w:rFonts w:ascii="Calibri" w:hAnsi="Calibri"/>
            <w:b/>
            <w:caps/>
            <w:color w:val="0000FF"/>
            <w:lang w:val="en-AU"/>
          </w:rPr>
          <w:t>Modern Slavery Legislation Amendment Bill 2023</w:t>
        </w:r>
      </w:hyperlink>
      <w:r w:rsidRPr="008C0FD7">
        <w:rPr>
          <w:rFonts w:ascii="Calibri" w:hAnsi="Calibri"/>
          <w:lang w:val="en-AU"/>
        </w:rPr>
        <w:t xml:space="preserve">: </w:t>
      </w:r>
      <w:r w:rsidRPr="008C0FD7">
        <w:rPr>
          <w:rFonts w:ascii="Calibri" w:hAnsi="Calibri"/>
          <w:i/>
          <w:iCs/>
          <w:lang w:val="en-AU"/>
        </w:rPr>
        <w:t>(Ms Clay)</w:t>
      </w:r>
      <w:r w:rsidRPr="008C0FD7">
        <w:rPr>
          <w:rFonts w:ascii="Calibri" w:hAnsi="Calibri"/>
          <w:iCs/>
          <w:lang w:val="en-AU"/>
        </w:rPr>
        <w:t>:</w:t>
      </w:r>
      <w:r w:rsidRPr="008C0FD7">
        <w:rPr>
          <w:rFonts w:ascii="Calibri" w:hAnsi="Calibri"/>
          <w:i/>
          <w:iCs/>
          <w:lang w:val="en-AU"/>
        </w:rPr>
        <w:t xml:space="preserve"> </w:t>
      </w:r>
      <w:r w:rsidRPr="008C0FD7">
        <w:rPr>
          <w:rFonts w:ascii="Calibri" w:hAnsi="Calibri"/>
          <w:lang w:val="en-AU"/>
        </w:rPr>
        <w:t xml:space="preserve">Agreement in principle—Resumption of debate </w:t>
      </w:r>
      <w:r w:rsidRPr="008C0FD7">
        <w:rPr>
          <w:rFonts w:ascii="Calibri" w:hAnsi="Calibri"/>
          <w:i/>
          <w:iCs/>
          <w:lang w:val="en-AU"/>
        </w:rPr>
        <w:t>(from 28 March 2023—Mr Steel)</w:t>
      </w:r>
      <w:r w:rsidRPr="008C0FD7">
        <w:rPr>
          <w:rFonts w:ascii="Calibri" w:hAnsi="Calibri"/>
          <w:lang w:val="en-AU"/>
        </w:rPr>
        <w:t xml:space="preserve">. </w:t>
      </w:r>
    </w:p>
    <w:p w14:paraId="3AA9059D" w14:textId="74A1DBA1"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r>
      <w:r>
        <w:rPr>
          <w:rFonts w:ascii="Calibri" w:hAnsi="Calibri"/>
          <w:lang w:val="en-AU"/>
        </w:rPr>
        <w:t>7</w:t>
      </w:r>
      <w:r w:rsidRPr="008C0FD7">
        <w:rPr>
          <w:rFonts w:ascii="Calibri" w:hAnsi="Calibri"/>
          <w:lang w:val="en-AU"/>
        </w:rPr>
        <w:tab/>
      </w:r>
      <w:hyperlink r:id="rId31" w:history="1">
        <w:r w:rsidRPr="008C0FD7">
          <w:rPr>
            <w:rFonts w:ascii="Calibri" w:hAnsi="Calibri"/>
            <w:b/>
            <w:caps/>
            <w:color w:val="0000FF"/>
            <w:lang w:val="en-AU"/>
          </w:rPr>
          <w:t>Bail Amendment Bill 2023</w:t>
        </w:r>
      </w:hyperlink>
      <w:r w:rsidRPr="008C0FD7">
        <w:rPr>
          <w:rFonts w:ascii="Calibri" w:hAnsi="Calibri"/>
          <w:lang w:val="en-AU"/>
        </w:rPr>
        <w:t xml:space="preserve">: </w:t>
      </w:r>
      <w:r w:rsidRPr="008C0FD7">
        <w:rPr>
          <w:rFonts w:ascii="Calibri" w:hAnsi="Calibri"/>
          <w:i/>
          <w:iCs/>
          <w:lang w:val="en-AU"/>
        </w:rPr>
        <w:t>(Dr Paterson)</w:t>
      </w:r>
      <w:r w:rsidRPr="008C0FD7">
        <w:rPr>
          <w:rFonts w:ascii="Calibri" w:hAnsi="Calibri"/>
          <w:iCs/>
          <w:lang w:val="en-AU"/>
        </w:rPr>
        <w:t>:</w:t>
      </w:r>
      <w:r w:rsidRPr="008C0FD7">
        <w:rPr>
          <w:rFonts w:ascii="Calibri" w:hAnsi="Calibri"/>
          <w:i/>
          <w:iCs/>
          <w:lang w:val="en-AU"/>
        </w:rPr>
        <w:t xml:space="preserve"> </w:t>
      </w:r>
      <w:r w:rsidRPr="008C0FD7">
        <w:rPr>
          <w:rFonts w:ascii="Calibri" w:hAnsi="Calibri"/>
          <w:lang w:val="en-AU"/>
        </w:rPr>
        <w:t xml:space="preserve">Agreement in principle—Resumption of debate </w:t>
      </w:r>
      <w:r w:rsidRPr="008C0FD7">
        <w:rPr>
          <w:rFonts w:ascii="Calibri" w:hAnsi="Calibri"/>
          <w:i/>
          <w:iCs/>
          <w:lang w:val="en-AU"/>
        </w:rPr>
        <w:t>(from 28 June 2023—Mr Cain)</w:t>
      </w:r>
      <w:r w:rsidRPr="008C0FD7">
        <w:rPr>
          <w:rFonts w:ascii="Calibri" w:hAnsi="Calibri"/>
          <w:lang w:val="en-AU"/>
        </w:rPr>
        <w:t xml:space="preserve">. </w:t>
      </w:r>
    </w:p>
    <w:p w14:paraId="014923CB" w14:textId="720DE0B3" w:rsidR="008C0FD7" w:rsidRPr="008C0FD7" w:rsidRDefault="008C0FD7" w:rsidP="008C0FD7">
      <w:pPr>
        <w:tabs>
          <w:tab w:val="right" w:pos="567"/>
        </w:tabs>
        <w:spacing w:before="120" w:after="120"/>
        <w:ind w:left="1134" w:hanging="1134"/>
        <w:rPr>
          <w:rFonts w:ascii="Calibri" w:hAnsi="Calibri"/>
          <w:lang w:val="en-AU"/>
        </w:rPr>
      </w:pPr>
      <w:r w:rsidRPr="008C0FD7">
        <w:rPr>
          <w:rFonts w:ascii="Calibri" w:hAnsi="Calibri"/>
          <w:lang w:val="en-AU"/>
        </w:rPr>
        <w:tab/>
        <w:t>*</w:t>
      </w:r>
      <w:r>
        <w:rPr>
          <w:rFonts w:ascii="Calibri" w:hAnsi="Calibri"/>
          <w:lang w:val="en-AU"/>
        </w:rPr>
        <w:t>8</w:t>
      </w:r>
      <w:r w:rsidRPr="008C0FD7">
        <w:rPr>
          <w:rFonts w:ascii="Calibri" w:hAnsi="Calibri"/>
          <w:lang w:val="en-AU"/>
        </w:rPr>
        <w:tab/>
      </w:r>
      <w:hyperlink r:id="rId32" w:history="1">
        <w:r w:rsidRPr="008C0FD7">
          <w:rPr>
            <w:rFonts w:ascii="Calibri" w:hAnsi="Calibri"/>
            <w:b/>
            <w:caps/>
            <w:color w:val="0000FF"/>
            <w:lang w:val="en-AU"/>
          </w:rPr>
          <w:t>Gaming Machine Amendment Bill 2023</w:t>
        </w:r>
      </w:hyperlink>
      <w:r w:rsidRPr="008C0FD7">
        <w:rPr>
          <w:rFonts w:ascii="Calibri" w:hAnsi="Calibri"/>
          <w:lang w:val="en-AU"/>
        </w:rPr>
        <w:t xml:space="preserve">: </w:t>
      </w:r>
      <w:r w:rsidRPr="008C0FD7">
        <w:rPr>
          <w:rFonts w:ascii="Calibri" w:hAnsi="Calibri"/>
          <w:i/>
          <w:iCs/>
          <w:lang w:val="en-AU"/>
        </w:rPr>
        <w:t>(Dr Paterson)</w:t>
      </w:r>
      <w:r w:rsidRPr="008C0FD7">
        <w:rPr>
          <w:rFonts w:ascii="Calibri" w:hAnsi="Calibri"/>
          <w:iCs/>
          <w:lang w:val="en-AU"/>
        </w:rPr>
        <w:t>:</w:t>
      </w:r>
      <w:r w:rsidRPr="008C0FD7">
        <w:rPr>
          <w:rFonts w:ascii="Calibri" w:hAnsi="Calibri"/>
          <w:i/>
          <w:iCs/>
          <w:lang w:val="en-AU"/>
        </w:rPr>
        <w:t xml:space="preserve"> </w:t>
      </w:r>
      <w:r w:rsidRPr="008C0FD7">
        <w:rPr>
          <w:rFonts w:ascii="Calibri" w:hAnsi="Calibri"/>
          <w:lang w:val="en-AU"/>
        </w:rPr>
        <w:t xml:space="preserve">Agreement in principle—Resumption of debate </w:t>
      </w:r>
      <w:r w:rsidRPr="008C0FD7">
        <w:rPr>
          <w:rFonts w:ascii="Calibri" w:hAnsi="Calibri"/>
          <w:i/>
          <w:iCs/>
          <w:lang w:val="en-AU"/>
        </w:rPr>
        <w:t>(from 31 August 2023—Mr Rattenbury)</w:t>
      </w:r>
      <w:r w:rsidRPr="008C0FD7">
        <w:rPr>
          <w:rFonts w:ascii="Calibri" w:hAnsi="Calibri"/>
          <w:lang w:val="en-AU"/>
        </w:rPr>
        <w:t xml:space="preserve">. </w:t>
      </w:r>
    </w:p>
    <w:p w14:paraId="6DEEC85C" w14:textId="77777777" w:rsidR="008C0FD7" w:rsidRPr="008C0FD7" w:rsidRDefault="008C0FD7" w:rsidP="008C0FD7">
      <w:pPr>
        <w:tabs>
          <w:tab w:val="right" w:pos="567"/>
          <w:tab w:val="left" w:pos="1134"/>
        </w:tabs>
        <w:spacing w:before="240" w:after="480"/>
        <w:ind w:left="1134" w:hanging="1134"/>
        <w:jc w:val="center"/>
        <w:rPr>
          <w:rFonts w:ascii="Times New Roman" w:hAnsi="Times New Roman"/>
          <w:b/>
          <w:lang w:val="en-AU"/>
        </w:rPr>
      </w:pPr>
      <w:r w:rsidRPr="008C0FD7">
        <w:rPr>
          <w:rFonts w:ascii="Times New Roman" w:hAnsi="Times New Roman"/>
          <w:lang w:val="en-AU"/>
        </w:rPr>
        <w:t>____________________________</w:t>
      </w:r>
    </w:p>
    <w:p w14:paraId="53DE3A9B" w14:textId="77777777" w:rsidR="008C0FD7" w:rsidRPr="008C0FD7" w:rsidRDefault="008C0FD7" w:rsidP="008C0FD7">
      <w:pPr>
        <w:tabs>
          <w:tab w:val="right" w:pos="580"/>
        </w:tabs>
        <w:spacing w:before="240" w:after="240"/>
        <w:jc w:val="center"/>
        <w:rPr>
          <w:rFonts w:ascii="Calibri" w:hAnsi="Calibri"/>
          <w:b/>
          <w:sz w:val="28"/>
          <w:lang w:eastAsia="en-US"/>
        </w:rPr>
      </w:pPr>
      <w:r w:rsidRPr="008C0FD7">
        <w:rPr>
          <w:rFonts w:ascii="Calibri" w:hAnsi="Calibri"/>
          <w:b/>
          <w:sz w:val="28"/>
          <w:lang w:eastAsia="en-US"/>
        </w:rPr>
        <w:t>ASSEMBLY BUSINESS</w:t>
      </w:r>
    </w:p>
    <w:p w14:paraId="0F7B40D3" w14:textId="77777777" w:rsidR="008C0FD7" w:rsidRPr="008C0FD7" w:rsidRDefault="008C0FD7" w:rsidP="008C0FD7">
      <w:pPr>
        <w:tabs>
          <w:tab w:val="right" w:pos="580"/>
        </w:tabs>
        <w:spacing w:before="240" w:after="240"/>
        <w:rPr>
          <w:rFonts w:ascii="Calibri" w:hAnsi="Calibri"/>
          <w:b/>
          <w:sz w:val="28"/>
          <w:lang w:eastAsia="en-US"/>
        </w:rPr>
      </w:pPr>
      <w:r w:rsidRPr="008C0FD7">
        <w:rPr>
          <w:rFonts w:ascii="Calibri" w:hAnsi="Calibri"/>
          <w:b/>
          <w:sz w:val="28"/>
          <w:lang w:eastAsia="en-US"/>
        </w:rPr>
        <w:t>Notice</w:t>
      </w:r>
    </w:p>
    <w:p w14:paraId="0672A371" w14:textId="727BFDA3" w:rsidR="008C0FD7" w:rsidRPr="008C0FD7" w:rsidRDefault="008C0FD7" w:rsidP="008C0FD7">
      <w:pPr>
        <w:tabs>
          <w:tab w:val="right" w:pos="567"/>
          <w:tab w:val="left" w:pos="1134"/>
        </w:tabs>
        <w:spacing w:before="120" w:after="120"/>
        <w:ind w:left="1134" w:hanging="1134"/>
        <w:rPr>
          <w:rFonts w:ascii="Calibri" w:hAnsi="Calibri"/>
          <w:lang w:val="en-AU" w:eastAsia="en-US"/>
        </w:rPr>
      </w:pPr>
      <w:r w:rsidRPr="008C0FD7">
        <w:rPr>
          <w:rFonts w:ascii="Calibri" w:hAnsi="Calibri"/>
          <w:lang w:val="en-AU" w:eastAsia="en-US"/>
        </w:rPr>
        <w:tab/>
        <w:t>*</w:t>
      </w:r>
      <w:r>
        <w:rPr>
          <w:rFonts w:ascii="Calibri" w:hAnsi="Calibri"/>
          <w:lang w:val="en-AU" w:eastAsia="en-US"/>
        </w:rPr>
        <w:t>1</w:t>
      </w:r>
      <w:r w:rsidRPr="008C0FD7">
        <w:rPr>
          <w:rFonts w:ascii="Calibri" w:hAnsi="Calibri"/>
          <w:lang w:val="en-AU" w:eastAsia="en-US"/>
        </w:rPr>
        <w:tab/>
      </w:r>
      <w:r w:rsidRPr="008C0FD7">
        <w:rPr>
          <w:rFonts w:ascii="Calibri" w:hAnsi="Calibri"/>
          <w:b/>
          <w:bCs/>
          <w:caps/>
          <w:lang w:val="en-AU" w:eastAsia="en-US"/>
        </w:rPr>
        <w:t>Mr Cain</w:t>
      </w:r>
      <w:r w:rsidRPr="008C0FD7">
        <w:rPr>
          <w:rFonts w:ascii="Calibri" w:hAnsi="Calibri"/>
          <w:bCs/>
          <w:caps/>
          <w:lang w:val="en-AU" w:eastAsia="en-US"/>
        </w:rPr>
        <w:t>:</w:t>
      </w:r>
      <w:r w:rsidRPr="008C0FD7">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Gaming Machine Amendment Bill 2023 by 1 December 2023. </w:t>
      </w:r>
      <w:r w:rsidRPr="008C0FD7">
        <w:rPr>
          <w:rFonts w:ascii="Calibri" w:hAnsi="Calibri"/>
          <w:i/>
          <w:iCs/>
          <w:lang w:val="en-AU" w:eastAsia="en-US"/>
        </w:rPr>
        <w:t>(Notice given 7 September 2023. Notice will be removed from the Notice Paper unless called on within 4 sitting weeks – standing order 125A)</w:t>
      </w:r>
      <w:r w:rsidRPr="008C0FD7">
        <w:rPr>
          <w:rFonts w:ascii="Calibri" w:hAnsi="Calibri"/>
          <w:lang w:val="en-AU" w:eastAsia="en-US"/>
        </w:rPr>
        <w:t>.</w:t>
      </w:r>
    </w:p>
    <w:p w14:paraId="76F4CFC8" w14:textId="77777777" w:rsidR="008C0FD7" w:rsidRPr="008C0FD7" w:rsidRDefault="008C0FD7" w:rsidP="008C0FD7">
      <w:pPr>
        <w:tabs>
          <w:tab w:val="right" w:pos="580"/>
        </w:tabs>
        <w:spacing w:before="240" w:after="240"/>
        <w:rPr>
          <w:rFonts w:ascii="Calibri" w:hAnsi="Calibri"/>
          <w:b/>
          <w:sz w:val="28"/>
          <w:lang w:eastAsia="en-US"/>
        </w:rPr>
      </w:pPr>
      <w:r w:rsidRPr="008C0FD7">
        <w:rPr>
          <w:rFonts w:ascii="Calibri" w:hAnsi="Calibri"/>
          <w:b/>
          <w:sz w:val="28"/>
          <w:lang w:eastAsia="en-US"/>
        </w:rPr>
        <w:lastRenderedPageBreak/>
        <w:t>Order of the day</w:t>
      </w:r>
    </w:p>
    <w:p w14:paraId="6FA33D15" w14:textId="77777777" w:rsidR="008C0FD7" w:rsidRPr="008C0FD7" w:rsidRDefault="008C0FD7" w:rsidP="008C0FD7">
      <w:pPr>
        <w:spacing w:before="360" w:after="120"/>
        <w:jc w:val="center"/>
        <w:rPr>
          <w:rFonts w:ascii="Calibri" w:hAnsi="Calibri"/>
          <w:b/>
          <w:szCs w:val="24"/>
          <w:lang w:val="en-AU"/>
        </w:rPr>
      </w:pPr>
      <w:r w:rsidRPr="008C0FD7">
        <w:rPr>
          <w:rFonts w:ascii="Calibri" w:hAnsi="Calibri"/>
          <w:b/>
          <w:iCs/>
          <w:szCs w:val="24"/>
          <w:lang w:val="en-AU"/>
        </w:rPr>
        <w:t>Two months following when the Government review of the</w:t>
      </w:r>
      <w:r w:rsidRPr="008C0FD7">
        <w:rPr>
          <w:rFonts w:ascii="Calibri" w:hAnsi="Calibri"/>
          <w:b/>
          <w:iCs/>
          <w:szCs w:val="24"/>
          <w:lang w:val="en-AU"/>
        </w:rPr>
        <w:br/>
      </w:r>
      <w:r w:rsidRPr="008C0FD7">
        <w:rPr>
          <w:rFonts w:ascii="Calibri" w:hAnsi="Calibri"/>
          <w:b/>
          <w:i/>
          <w:szCs w:val="24"/>
          <w:lang w:val="en-AU"/>
        </w:rPr>
        <w:t>Integrity Commission Act 2018</w:t>
      </w:r>
      <w:r w:rsidRPr="008C0FD7">
        <w:rPr>
          <w:rFonts w:ascii="Calibri" w:hAnsi="Calibri"/>
          <w:b/>
          <w:szCs w:val="24"/>
          <w:lang w:val="en-AU"/>
        </w:rPr>
        <w:t xml:space="preserve"> becomes available</w:t>
      </w:r>
    </w:p>
    <w:p w14:paraId="646B38E0" w14:textId="15BB0AEB" w:rsidR="008C0FD7" w:rsidRPr="008C0FD7" w:rsidRDefault="008C0FD7" w:rsidP="008C0FD7">
      <w:pPr>
        <w:tabs>
          <w:tab w:val="right" w:pos="567"/>
          <w:tab w:val="left" w:pos="1134"/>
        </w:tabs>
        <w:spacing w:before="120" w:after="120"/>
        <w:ind w:left="1134" w:hanging="1134"/>
        <w:rPr>
          <w:rFonts w:ascii="Calibri" w:hAnsi="Calibri"/>
          <w:szCs w:val="24"/>
          <w:lang w:val="en-AU"/>
        </w:rPr>
      </w:pPr>
      <w:r w:rsidRPr="008C0FD7">
        <w:rPr>
          <w:rFonts w:ascii="Calibri" w:hAnsi="Calibri"/>
          <w:szCs w:val="24"/>
          <w:lang w:val="en-AU"/>
        </w:rPr>
        <w:tab/>
      </w:r>
      <w:r>
        <w:rPr>
          <w:rFonts w:ascii="Calibri" w:hAnsi="Calibri"/>
          <w:szCs w:val="24"/>
          <w:lang w:val="en-AU"/>
        </w:rPr>
        <w:t>1</w:t>
      </w:r>
      <w:r w:rsidRPr="008C0FD7">
        <w:rPr>
          <w:rFonts w:ascii="Calibri" w:hAnsi="Calibri"/>
          <w:szCs w:val="24"/>
          <w:lang w:val="en-AU"/>
        </w:rPr>
        <w:tab/>
      </w:r>
      <w:r w:rsidRPr="008C0FD7">
        <w:rPr>
          <w:rFonts w:ascii="Calibri" w:hAnsi="Calibri"/>
          <w:b/>
          <w:szCs w:val="24"/>
          <w:lang w:val="en-AU"/>
        </w:rPr>
        <w:t>JUSTICE AND COMMUNITY SAFETY—STANDING COMMITTEE</w:t>
      </w:r>
      <w:r w:rsidRPr="008C0FD7">
        <w:rPr>
          <w:rFonts w:ascii="Calibri" w:hAnsi="Calibri"/>
          <w:szCs w:val="24"/>
          <w:lang w:val="en-AU"/>
        </w:rPr>
        <w:t>: Presentation of report on the Integrity Commission Amendment Bill 2022 (No 2), pursuant to order of the Assembly of 24 November 2022.</w:t>
      </w:r>
    </w:p>
    <w:p w14:paraId="3E37AD6B" w14:textId="77777777" w:rsidR="008C0FD7" w:rsidRPr="008C0FD7" w:rsidRDefault="008C0FD7" w:rsidP="008C0FD7">
      <w:pPr>
        <w:keepNext/>
        <w:keepLines/>
        <w:spacing w:before="240" w:after="480"/>
        <w:jc w:val="center"/>
        <w:rPr>
          <w:rFonts w:ascii="Calibri" w:hAnsi="Calibri"/>
          <w:b/>
          <w:sz w:val="28"/>
          <w:lang w:val="en-AU"/>
        </w:rPr>
      </w:pPr>
      <w:r w:rsidRPr="008C0FD7">
        <w:rPr>
          <w:rFonts w:ascii="Calibri" w:hAnsi="Calibri"/>
          <w:b/>
          <w:sz w:val="28"/>
          <w:lang w:val="en-AU"/>
        </w:rPr>
        <w:t>______________________________</w:t>
      </w:r>
    </w:p>
    <w:p w14:paraId="7904BDF4" w14:textId="77777777" w:rsidR="008C0FD7" w:rsidRPr="008C0FD7" w:rsidRDefault="008C0FD7" w:rsidP="008C0FD7">
      <w:pPr>
        <w:keepNext/>
        <w:keepLines/>
        <w:spacing w:before="240" w:after="240"/>
        <w:jc w:val="center"/>
        <w:rPr>
          <w:rFonts w:ascii="Calibri" w:hAnsi="Calibri"/>
          <w:b/>
          <w:sz w:val="28"/>
          <w:lang w:val="en-AU"/>
        </w:rPr>
      </w:pPr>
      <w:r w:rsidRPr="008C0FD7">
        <w:rPr>
          <w:rFonts w:ascii="Calibri" w:hAnsi="Calibri"/>
          <w:b/>
          <w:sz w:val="28"/>
          <w:lang w:val="en-AU"/>
        </w:rPr>
        <w:t>QUESTIONS ON NOTICE</w:t>
      </w:r>
    </w:p>
    <w:p w14:paraId="45F842E9" w14:textId="77777777" w:rsidR="008C0FD7" w:rsidRPr="008C0FD7" w:rsidRDefault="008C0FD7" w:rsidP="008C0FD7">
      <w:pPr>
        <w:spacing w:before="120" w:after="120"/>
        <w:rPr>
          <w:rFonts w:ascii="Calibri" w:hAnsi="Calibri"/>
          <w:lang w:val="en-AU"/>
        </w:rPr>
      </w:pPr>
      <w:r w:rsidRPr="008C0FD7">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02BB57E" w14:textId="77777777" w:rsidR="008C0FD7" w:rsidRPr="008C0FD7" w:rsidRDefault="008C0FD7" w:rsidP="008C0FD7">
      <w:pPr>
        <w:spacing w:before="120" w:after="120"/>
        <w:rPr>
          <w:rFonts w:ascii="Calibri" w:hAnsi="Calibri"/>
          <w:szCs w:val="24"/>
          <w:lang w:val="en-NZ"/>
        </w:rPr>
      </w:pPr>
      <w:r w:rsidRPr="008C0FD7">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3" w:history="1">
        <w:r w:rsidRPr="008C0FD7">
          <w:rPr>
            <w:rFonts w:ascii="Calibri" w:hAnsi="Calibri"/>
            <w:color w:val="0000FF"/>
            <w:szCs w:val="24"/>
            <w:lang w:val="en-AU"/>
          </w:rPr>
          <w:t>www.parliament.act.gov.au/parliamentary-business/in-the-chamber/chamber-documents</w:t>
        </w:r>
      </w:hyperlink>
      <w:r w:rsidRPr="008C0FD7">
        <w:rPr>
          <w:rFonts w:ascii="Calibri" w:hAnsi="Calibri"/>
          <w:szCs w:val="24"/>
          <w:lang w:val="en-NZ"/>
        </w:rPr>
        <w:t>.</w:t>
      </w:r>
    </w:p>
    <w:tbl>
      <w:tblPr>
        <w:tblW w:w="0" w:type="auto"/>
        <w:tblLook w:val="04A0" w:firstRow="1" w:lastRow="0" w:firstColumn="1" w:lastColumn="0" w:noHBand="0" w:noVBand="1"/>
      </w:tblPr>
      <w:tblGrid>
        <w:gridCol w:w="9016"/>
      </w:tblGrid>
      <w:tr w:rsidR="008C0FD7" w:rsidRPr="008C0FD7" w14:paraId="7D51055A" w14:textId="77777777" w:rsidTr="00E33863">
        <w:tc>
          <w:tcPr>
            <w:tcW w:w="9016" w:type="dxa"/>
            <w:shd w:val="clear" w:color="auto" w:fill="auto"/>
          </w:tcPr>
          <w:p w14:paraId="07DE7C3E" w14:textId="77777777" w:rsidR="008C0FD7" w:rsidRPr="008C0FD7" w:rsidRDefault="008C0FD7" w:rsidP="008C0FD7">
            <w:pPr>
              <w:rPr>
                <w:rFonts w:ascii="Calibri" w:hAnsi="Calibri"/>
                <w:color w:val="808080"/>
                <w:sz w:val="22"/>
                <w:szCs w:val="22"/>
                <w:lang w:val="fr-FR"/>
              </w:rPr>
            </w:pPr>
            <w:bookmarkStart w:id="1" w:name="_Hlk130803092"/>
          </w:p>
        </w:tc>
      </w:tr>
    </w:tbl>
    <w:p w14:paraId="28473BB1" w14:textId="77777777" w:rsidR="008C0FD7" w:rsidRPr="008C0FD7" w:rsidRDefault="008C0FD7" w:rsidP="008C0FD7">
      <w:pPr>
        <w:keepNext/>
        <w:keepLines/>
        <w:tabs>
          <w:tab w:val="right" w:pos="567"/>
          <w:tab w:val="left" w:pos="1134"/>
        </w:tabs>
        <w:spacing w:before="120" w:after="360"/>
        <w:jc w:val="center"/>
        <w:rPr>
          <w:rFonts w:ascii="Calibri" w:hAnsi="Calibri"/>
          <w:b/>
          <w:i/>
          <w:szCs w:val="24"/>
          <w:lang w:val="en-AU"/>
        </w:rPr>
      </w:pPr>
      <w:r w:rsidRPr="008C0FD7">
        <w:rPr>
          <w:rFonts w:ascii="Calibri" w:hAnsi="Calibri"/>
          <w:b/>
          <w:i/>
          <w:szCs w:val="24"/>
          <w:lang w:val="en-AU"/>
        </w:rPr>
        <w:t>Redirected questions</w:t>
      </w:r>
    </w:p>
    <w:p w14:paraId="4FC9C1A7" w14:textId="77777777" w:rsidR="008C0FD7" w:rsidRPr="008C0FD7" w:rsidRDefault="008C0FD7" w:rsidP="008C0FD7">
      <w:pPr>
        <w:keepNext/>
        <w:keepLines/>
        <w:tabs>
          <w:tab w:val="right" w:pos="567"/>
          <w:tab w:val="left" w:pos="1134"/>
          <w:tab w:val="left" w:pos="1701"/>
        </w:tabs>
        <w:spacing w:before="240" w:after="240" w:line="360" w:lineRule="auto"/>
        <w:ind w:left="1134" w:hanging="1134"/>
        <w:jc w:val="center"/>
        <w:rPr>
          <w:rFonts w:ascii="Calibri" w:hAnsi="Calibri" w:cs="Calibri"/>
          <w:i/>
          <w:szCs w:val="24"/>
          <w:lang w:val="en-AU"/>
        </w:rPr>
      </w:pPr>
      <w:r w:rsidRPr="008C0FD7">
        <w:rPr>
          <w:rFonts w:ascii="Calibri" w:hAnsi="Calibri" w:cs="Calibri"/>
          <w:i/>
          <w:szCs w:val="24"/>
          <w:lang w:val="en-AU"/>
        </w:rPr>
        <w:t>(30 days expires 2 October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75E01E2C" w14:textId="77777777" w:rsidTr="00E33863">
        <w:trPr>
          <w:trHeight w:val="154"/>
        </w:trPr>
        <w:tc>
          <w:tcPr>
            <w:tcW w:w="704" w:type="dxa"/>
            <w:shd w:val="clear" w:color="auto" w:fill="auto"/>
          </w:tcPr>
          <w:p w14:paraId="0A170108"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1343</w:t>
            </w:r>
          </w:p>
        </w:tc>
        <w:tc>
          <w:tcPr>
            <w:tcW w:w="8312" w:type="dxa"/>
            <w:shd w:val="clear" w:color="auto" w:fill="auto"/>
          </w:tcPr>
          <w:p w14:paraId="2F8F4FD2" w14:textId="77777777" w:rsidR="008C0FD7" w:rsidRPr="008C0FD7" w:rsidRDefault="008C0FD7" w:rsidP="008C0FD7">
            <w:pPr>
              <w:tabs>
                <w:tab w:val="right" w:pos="567"/>
                <w:tab w:val="left" w:pos="1134"/>
                <w:tab w:val="left" w:pos="1701"/>
              </w:tabs>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Transport and City Services — </w:t>
            </w:r>
          </w:p>
          <w:p w14:paraId="27F602CF" w14:textId="77777777" w:rsidR="008C0FD7" w:rsidRPr="008C0FD7" w:rsidRDefault="008C0FD7" w:rsidP="008C0FD7">
            <w:pPr>
              <w:numPr>
                <w:ilvl w:val="0"/>
                <w:numId w:val="16"/>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 xml:space="preserve">What is the ACT Government doing about the </w:t>
            </w:r>
            <w:proofErr w:type="gramStart"/>
            <w:r w:rsidRPr="008C0FD7">
              <w:rPr>
                <w:rFonts w:ascii="Calibri" w:hAnsi="Calibri" w:cs="Calibri"/>
                <w:sz w:val="22"/>
                <w:szCs w:val="24"/>
              </w:rPr>
              <w:t>out of control</w:t>
            </w:r>
            <w:proofErr w:type="gramEnd"/>
            <w:r w:rsidRPr="008C0FD7">
              <w:rPr>
                <w:rFonts w:ascii="Calibri" w:hAnsi="Calibri" w:cs="Calibri"/>
                <w:sz w:val="22"/>
                <w:szCs w:val="24"/>
              </w:rPr>
              <w:t xml:space="preserve"> rabbit population on City Hill, and areas surrounding Lake Burley Griffin.</w:t>
            </w:r>
          </w:p>
          <w:p w14:paraId="23D678AC" w14:textId="77777777" w:rsidR="008C0FD7" w:rsidRPr="008C0FD7" w:rsidRDefault="008C0FD7" w:rsidP="008C0FD7">
            <w:pPr>
              <w:numPr>
                <w:ilvl w:val="0"/>
                <w:numId w:val="16"/>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Why has the ACT Government allowed the rabbit population to get so out of control in these areas, causing significant damage to the local environment.</w:t>
            </w:r>
          </w:p>
        </w:tc>
      </w:tr>
      <w:tr w:rsidR="008C0FD7" w:rsidRPr="008C0FD7" w14:paraId="529A27B3" w14:textId="77777777" w:rsidTr="00E33863">
        <w:trPr>
          <w:trHeight w:val="154"/>
        </w:trPr>
        <w:tc>
          <w:tcPr>
            <w:tcW w:w="704" w:type="dxa"/>
            <w:shd w:val="clear" w:color="auto" w:fill="auto"/>
          </w:tcPr>
          <w:p w14:paraId="31F266F6"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1349</w:t>
            </w:r>
          </w:p>
        </w:tc>
        <w:tc>
          <w:tcPr>
            <w:tcW w:w="8312" w:type="dxa"/>
            <w:shd w:val="clear" w:color="auto" w:fill="auto"/>
          </w:tcPr>
          <w:p w14:paraId="3B64B147" w14:textId="77777777" w:rsidR="008C0FD7" w:rsidRPr="008C0FD7" w:rsidRDefault="008C0FD7" w:rsidP="008C0FD7">
            <w:pPr>
              <w:tabs>
                <w:tab w:val="right" w:pos="567"/>
                <w:tab w:val="left" w:pos="1134"/>
                <w:tab w:val="left" w:pos="1701"/>
              </w:tabs>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w:t>
            </w:r>
            <w:proofErr w:type="gramStart"/>
            <w:r w:rsidRPr="008C0FD7">
              <w:rPr>
                <w:rFonts w:ascii="Calibri" w:hAnsi="Calibri" w:cs="Calibri"/>
                <w:sz w:val="22"/>
                <w:szCs w:val="24"/>
              </w:rPr>
              <w:t>Deputy Chief Minister</w:t>
            </w:r>
            <w:proofErr w:type="gramEnd"/>
            <w:r w:rsidRPr="008C0FD7">
              <w:rPr>
                <w:rFonts w:ascii="Calibri" w:hAnsi="Calibri" w:cs="Calibri"/>
                <w:sz w:val="22"/>
                <w:szCs w:val="24"/>
              </w:rPr>
              <w:t xml:space="preserve"> — </w:t>
            </w:r>
          </w:p>
          <w:p w14:paraId="20F1B654" w14:textId="77777777" w:rsidR="008C0FD7" w:rsidRPr="008C0FD7" w:rsidRDefault="008C0FD7" w:rsidP="008C0FD7">
            <w:pPr>
              <w:numPr>
                <w:ilvl w:val="0"/>
                <w:numId w:val="21"/>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For the financial years 2018-19 to 2022-23 inclusive, what percentage of information and communication technology-related expenditure (including consultancies and contractors) were procured through single select tender, or without an open tender.</w:t>
            </w:r>
          </w:p>
          <w:p w14:paraId="73EC7D91" w14:textId="77777777" w:rsidR="008C0FD7" w:rsidRPr="008C0FD7" w:rsidRDefault="008C0FD7" w:rsidP="008C0FD7">
            <w:pPr>
              <w:numPr>
                <w:ilvl w:val="0"/>
                <w:numId w:val="21"/>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 xml:space="preserve">What are the details of any contracts that fit the description referred to in part (1), including those under the $25,000 threshold. </w:t>
            </w:r>
          </w:p>
        </w:tc>
      </w:tr>
      <w:tr w:rsidR="008C0FD7" w:rsidRPr="008C0FD7" w14:paraId="52768983" w14:textId="77777777" w:rsidTr="00E33863">
        <w:trPr>
          <w:trHeight w:val="154"/>
        </w:trPr>
        <w:tc>
          <w:tcPr>
            <w:tcW w:w="704" w:type="dxa"/>
            <w:shd w:val="clear" w:color="auto" w:fill="auto"/>
          </w:tcPr>
          <w:p w14:paraId="7EF1D9F6"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1351</w:t>
            </w:r>
          </w:p>
        </w:tc>
        <w:tc>
          <w:tcPr>
            <w:tcW w:w="8312" w:type="dxa"/>
            <w:shd w:val="clear" w:color="auto" w:fill="auto"/>
          </w:tcPr>
          <w:p w14:paraId="1F43ADB4" w14:textId="77777777" w:rsidR="008C0FD7" w:rsidRPr="008C0FD7" w:rsidRDefault="008C0FD7" w:rsidP="008C0FD7">
            <w:pPr>
              <w:tabs>
                <w:tab w:val="right" w:pos="567"/>
                <w:tab w:val="left" w:pos="1134"/>
                <w:tab w:val="left" w:pos="1701"/>
              </w:tabs>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Transport and City Services — </w:t>
            </w:r>
          </w:p>
          <w:p w14:paraId="026B8545" w14:textId="77777777" w:rsidR="008C0FD7" w:rsidRPr="008C0FD7" w:rsidRDefault="008C0FD7" w:rsidP="008C0FD7">
            <w:pPr>
              <w:numPr>
                <w:ilvl w:val="0"/>
                <w:numId w:val="23"/>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 xml:space="preserve">Is the large billboard for </w:t>
            </w:r>
            <w:proofErr w:type="spellStart"/>
            <w:r w:rsidRPr="008C0FD7">
              <w:rPr>
                <w:rFonts w:ascii="Calibri" w:hAnsi="Calibri" w:cs="Calibri"/>
                <w:sz w:val="22"/>
                <w:szCs w:val="24"/>
              </w:rPr>
              <w:t>Ginninderry</w:t>
            </w:r>
            <w:proofErr w:type="spellEnd"/>
            <w:r w:rsidRPr="008C0FD7">
              <w:rPr>
                <w:rFonts w:ascii="Calibri" w:hAnsi="Calibri" w:cs="Calibri"/>
                <w:sz w:val="22"/>
                <w:szCs w:val="24"/>
              </w:rPr>
              <w:t xml:space="preserve">, at the corner of Drake Brockman and William </w:t>
            </w:r>
            <w:proofErr w:type="spellStart"/>
            <w:r w:rsidRPr="008C0FD7">
              <w:rPr>
                <w:rFonts w:ascii="Calibri" w:hAnsi="Calibri" w:cs="Calibri"/>
                <w:sz w:val="22"/>
                <w:szCs w:val="24"/>
              </w:rPr>
              <w:t>Hovell</w:t>
            </w:r>
            <w:proofErr w:type="spellEnd"/>
            <w:r w:rsidRPr="008C0FD7">
              <w:rPr>
                <w:rFonts w:ascii="Calibri" w:hAnsi="Calibri" w:cs="Calibri"/>
                <w:sz w:val="22"/>
                <w:szCs w:val="24"/>
              </w:rPr>
              <w:t xml:space="preserve"> Drives, approved by the ACT Government.</w:t>
            </w:r>
          </w:p>
          <w:p w14:paraId="71E4685A" w14:textId="77777777" w:rsidR="008C0FD7" w:rsidRPr="008C0FD7" w:rsidRDefault="008C0FD7" w:rsidP="008C0FD7">
            <w:pPr>
              <w:numPr>
                <w:ilvl w:val="0"/>
                <w:numId w:val="23"/>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Does the billboard breach the ACT's rules about billboards.</w:t>
            </w:r>
          </w:p>
          <w:p w14:paraId="62843F0E" w14:textId="77777777" w:rsidR="008C0FD7" w:rsidRPr="008C0FD7" w:rsidRDefault="008C0FD7" w:rsidP="008C0FD7">
            <w:pPr>
              <w:numPr>
                <w:ilvl w:val="0"/>
                <w:numId w:val="23"/>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If approval was granted for this billboard, (a) why was it granted and (b) was a fee paid; if so, how much.</w:t>
            </w:r>
          </w:p>
          <w:p w14:paraId="0673DE52" w14:textId="77777777" w:rsidR="008C0FD7" w:rsidRPr="008C0FD7" w:rsidRDefault="008C0FD7" w:rsidP="008C0FD7">
            <w:pPr>
              <w:numPr>
                <w:ilvl w:val="0"/>
                <w:numId w:val="23"/>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Has the ACT Government received any complaints about this billboard.</w:t>
            </w:r>
          </w:p>
          <w:p w14:paraId="2624A849" w14:textId="77777777" w:rsidR="008C0FD7" w:rsidRPr="008C0FD7" w:rsidRDefault="008C0FD7" w:rsidP="008C0FD7">
            <w:pPr>
              <w:numPr>
                <w:ilvl w:val="0"/>
                <w:numId w:val="23"/>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lastRenderedPageBreak/>
              <w:t>How many other billboards are there in the ACT.</w:t>
            </w:r>
          </w:p>
          <w:p w14:paraId="6758D0B5" w14:textId="77777777" w:rsidR="008C0FD7" w:rsidRPr="008C0FD7" w:rsidRDefault="008C0FD7" w:rsidP="008C0FD7">
            <w:pPr>
              <w:numPr>
                <w:ilvl w:val="0"/>
                <w:numId w:val="23"/>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How many applications to erect billboards have been made, each year, over the past five years.</w:t>
            </w:r>
          </w:p>
          <w:p w14:paraId="554BA7F0" w14:textId="77777777" w:rsidR="008C0FD7" w:rsidRPr="008C0FD7" w:rsidRDefault="008C0FD7" w:rsidP="008C0FD7">
            <w:pPr>
              <w:numPr>
                <w:ilvl w:val="0"/>
                <w:numId w:val="23"/>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What enforcement action does the ACT Government take on illegal billboards.</w:t>
            </w:r>
          </w:p>
        </w:tc>
      </w:tr>
      <w:tr w:rsidR="008C0FD7" w:rsidRPr="008C0FD7" w14:paraId="62D0843C" w14:textId="77777777" w:rsidTr="00E33863">
        <w:trPr>
          <w:trHeight w:val="154"/>
        </w:trPr>
        <w:tc>
          <w:tcPr>
            <w:tcW w:w="704" w:type="dxa"/>
            <w:shd w:val="clear" w:color="auto" w:fill="auto"/>
          </w:tcPr>
          <w:p w14:paraId="288652F0"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1354</w:t>
            </w:r>
          </w:p>
        </w:tc>
        <w:tc>
          <w:tcPr>
            <w:tcW w:w="8312" w:type="dxa"/>
            <w:shd w:val="clear" w:color="auto" w:fill="auto"/>
          </w:tcPr>
          <w:p w14:paraId="44288DB0" w14:textId="77777777" w:rsidR="008C0FD7" w:rsidRPr="008C0FD7" w:rsidRDefault="008C0FD7" w:rsidP="008C0FD7">
            <w:pPr>
              <w:tabs>
                <w:tab w:val="right" w:pos="567"/>
                <w:tab w:val="left" w:pos="1134"/>
                <w:tab w:val="left" w:pos="1701"/>
              </w:tabs>
              <w:spacing w:after="240"/>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w:t>
            </w:r>
            <w:proofErr w:type="gramStart"/>
            <w:r w:rsidRPr="008C0FD7">
              <w:rPr>
                <w:rFonts w:ascii="Calibri" w:hAnsi="Calibri" w:cs="Calibri"/>
                <w:sz w:val="22"/>
                <w:szCs w:val="24"/>
              </w:rPr>
              <w:t>Deputy Chief Minister</w:t>
            </w:r>
            <w:proofErr w:type="gramEnd"/>
            <w:r w:rsidRPr="008C0FD7">
              <w:rPr>
                <w:rFonts w:ascii="Calibri" w:hAnsi="Calibri" w:cs="Calibri"/>
                <w:sz w:val="22"/>
                <w:szCs w:val="24"/>
              </w:rPr>
              <w:t xml:space="preserve"> — </w:t>
            </w:r>
            <w:r w:rsidRPr="008C0FD7">
              <w:rPr>
                <w:rFonts w:ascii="Calibri" w:hAnsi="Calibri" w:cs="Calibri"/>
                <w:color w:val="000000"/>
                <w:sz w:val="22"/>
                <w:szCs w:val="24"/>
                <w:shd w:val="clear" w:color="auto" w:fill="FFFFFF"/>
              </w:rPr>
              <w:t xml:space="preserve">Can the Minister provide, for the years 2018-19 to 2022-23 (inclusive), details (a) of any information and communication technology expenditure (including hardware) that occurred in the last two months of each financial year, including the dollar value and (b) regarding whether this expenditure was single select or through an open tender. </w:t>
            </w:r>
          </w:p>
        </w:tc>
      </w:tr>
      <w:tr w:rsidR="008C0FD7" w:rsidRPr="008C0FD7" w14:paraId="697B128D" w14:textId="77777777" w:rsidTr="00E33863">
        <w:trPr>
          <w:trHeight w:val="154"/>
        </w:trPr>
        <w:tc>
          <w:tcPr>
            <w:tcW w:w="704" w:type="dxa"/>
            <w:shd w:val="clear" w:color="auto" w:fill="auto"/>
          </w:tcPr>
          <w:p w14:paraId="746DCFD4"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1360</w:t>
            </w:r>
          </w:p>
        </w:tc>
        <w:tc>
          <w:tcPr>
            <w:tcW w:w="8312" w:type="dxa"/>
            <w:shd w:val="clear" w:color="auto" w:fill="auto"/>
          </w:tcPr>
          <w:p w14:paraId="33CAF6A5" w14:textId="77777777" w:rsidR="008C0FD7" w:rsidRPr="008C0FD7" w:rsidRDefault="008C0FD7" w:rsidP="008C0FD7">
            <w:pPr>
              <w:tabs>
                <w:tab w:val="right" w:pos="429"/>
                <w:tab w:val="left" w:pos="1134"/>
                <w:tab w:val="left" w:pos="1701"/>
              </w:tabs>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w:t>
            </w:r>
            <w:proofErr w:type="gramStart"/>
            <w:r w:rsidRPr="008C0FD7">
              <w:rPr>
                <w:rFonts w:ascii="Calibri" w:hAnsi="Calibri" w:cs="Calibri"/>
                <w:sz w:val="22"/>
                <w:szCs w:val="24"/>
              </w:rPr>
              <w:t>Deputy Chief Minister</w:t>
            </w:r>
            <w:proofErr w:type="gramEnd"/>
            <w:r w:rsidRPr="008C0FD7">
              <w:rPr>
                <w:rFonts w:ascii="Calibri" w:hAnsi="Calibri" w:cs="Calibri"/>
                <w:sz w:val="22"/>
                <w:szCs w:val="24"/>
              </w:rPr>
              <w:t xml:space="preserve"> — </w:t>
            </w:r>
          </w:p>
          <w:p w14:paraId="0C64F0E2" w14:textId="77777777" w:rsidR="008C0FD7" w:rsidRPr="008C0FD7" w:rsidRDefault="008C0FD7" w:rsidP="008C0FD7">
            <w:pPr>
              <w:numPr>
                <w:ilvl w:val="0"/>
                <w:numId w:val="31"/>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 xml:space="preserve">How are senior delegates who </w:t>
            </w:r>
            <w:proofErr w:type="spellStart"/>
            <w:r w:rsidRPr="008C0FD7">
              <w:rPr>
                <w:rFonts w:ascii="Calibri" w:hAnsi="Calibri" w:cs="Calibri"/>
                <w:sz w:val="22"/>
                <w:szCs w:val="24"/>
              </w:rPr>
              <w:t>authorise</w:t>
            </w:r>
            <w:proofErr w:type="spellEnd"/>
            <w:r w:rsidRPr="008C0FD7">
              <w:rPr>
                <w:rFonts w:ascii="Calibri" w:hAnsi="Calibri" w:cs="Calibri"/>
                <w:sz w:val="22"/>
                <w:szCs w:val="24"/>
              </w:rPr>
              <w:t xml:space="preserve"> information and communication technology (ICT) expenditure required to report conflicts of interest.</w:t>
            </w:r>
          </w:p>
          <w:p w14:paraId="1779D8E2" w14:textId="77777777" w:rsidR="008C0FD7" w:rsidRPr="008C0FD7" w:rsidRDefault="008C0FD7" w:rsidP="008C0FD7">
            <w:pPr>
              <w:numPr>
                <w:ilvl w:val="0"/>
                <w:numId w:val="31"/>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How frequently are the conflicts of interest updated.</w:t>
            </w:r>
          </w:p>
          <w:p w14:paraId="38821438" w14:textId="77777777" w:rsidR="008C0FD7" w:rsidRPr="008C0FD7" w:rsidRDefault="008C0FD7" w:rsidP="008C0FD7">
            <w:pPr>
              <w:numPr>
                <w:ilvl w:val="0"/>
                <w:numId w:val="31"/>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 xml:space="preserve">Are these </w:t>
            </w:r>
            <w:proofErr w:type="gramStart"/>
            <w:r w:rsidRPr="008C0FD7">
              <w:rPr>
                <w:rFonts w:ascii="Calibri" w:hAnsi="Calibri" w:cs="Calibri"/>
                <w:sz w:val="22"/>
                <w:szCs w:val="24"/>
              </w:rPr>
              <w:t>conflict of interest</w:t>
            </w:r>
            <w:proofErr w:type="gramEnd"/>
            <w:r w:rsidRPr="008C0FD7">
              <w:rPr>
                <w:rFonts w:ascii="Calibri" w:hAnsi="Calibri" w:cs="Calibri"/>
                <w:sz w:val="22"/>
                <w:szCs w:val="24"/>
              </w:rPr>
              <w:t xml:space="preserve"> declarations compared against ICT procurement processes.</w:t>
            </w:r>
          </w:p>
          <w:p w14:paraId="714E7212" w14:textId="77777777" w:rsidR="008C0FD7" w:rsidRPr="008C0FD7" w:rsidRDefault="008C0FD7" w:rsidP="008C0FD7">
            <w:pPr>
              <w:numPr>
                <w:ilvl w:val="0"/>
                <w:numId w:val="31"/>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 xml:space="preserve">Is the process of declaring a conflict of interest required to be documented; if so, is this process followed, and can the Minister provide a copy of this process. </w:t>
            </w:r>
          </w:p>
        </w:tc>
      </w:tr>
      <w:tr w:rsidR="008C0FD7" w:rsidRPr="008C0FD7" w14:paraId="3C4964B3" w14:textId="77777777" w:rsidTr="00E33863">
        <w:trPr>
          <w:trHeight w:val="154"/>
        </w:trPr>
        <w:tc>
          <w:tcPr>
            <w:tcW w:w="704" w:type="dxa"/>
            <w:shd w:val="clear" w:color="auto" w:fill="auto"/>
          </w:tcPr>
          <w:p w14:paraId="3183885C"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1379</w:t>
            </w:r>
          </w:p>
        </w:tc>
        <w:tc>
          <w:tcPr>
            <w:tcW w:w="8312" w:type="dxa"/>
            <w:shd w:val="clear" w:color="auto" w:fill="auto"/>
          </w:tcPr>
          <w:p w14:paraId="1E1302CC" w14:textId="77777777" w:rsidR="008C0FD7" w:rsidRPr="008C0FD7" w:rsidRDefault="008C0FD7" w:rsidP="008C0FD7">
            <w:pPr>
              <w:tabs>
                <w:tab w:val="right" w:pos="429"/>
                <w:tab w:val="left" w:pos="1134"/>
                <w:tab w:val="left" w:pos="1701"/>
              </w:tabs>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w:t>
            </w:r>
            <w:proofErr w:type="gramStart"/>
            <w:r w:rsidRPr="008C0FD7">
              <w:rPr>
                <w:rFonts w:ascii="Calibri" w:hAnsi="Calibri" w:cs="Calibri"/>
                <w:sz w:val="22"/>
                <w:szCs w:val="24"/>
              </w:rPr>
              <w:t>Deputy Chief Minister</w:t>
            </w:r>
            <w:proofErr w:type="gramEnd"/>
            <w:r w:rsidRPr="008C0FD7">
              <w:rPr>
                <w:rFonts w:ascii="Calibri" w:hAnsi="Calibri" w:cs="Calibri"/>
                <w:sz w:val="22"/>
                <w:szCs w:val="24"/>
              </w:rPr>
              <w:t xml:space="preserve"> — </w:t>
            </w:r>
          </w:p>
          <w:p w14:paraId="5A5F09A0" w14:textId="77777777" w:rsidR="008C0FD7" w:rsidRPr="008C0FD7" w:rsidRDefault="008C0FD7" w:rsidP="008C0FD7">
            <w:pPr>
              <w:numPr>
                <w:ilvl w:val="0"/>
                <w:numId w:val="46"/>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color w:val="000000"/>
                <w:sz w:val="22"/>
                <w:szCs w:val="24"/>
                <w:shd w:val="clear" w:color="auto" w:fill="FFFFFF"/>
              </w:rPr>
              <w:t>What happens to decommissioned information and communication technology (ICT) hardware (such as monitors and televisions) when new ICT hardware is purchased at the end of a financial year.</w:t>
            </w:r>
          </w:p>
          <w:p w14:paraId="0B011DD7" w14:textId="77777777" w:rsidR="008C0FD7" w:rsidRPr="008C0FD7" w:rsidRDefault="008C0FD7" w:rsidP="008C0FD7">
            <w:pPr>
              <w:numPr>
                <w:ilvl w:val="0"/>
                <w:numId w:val="46"/>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color w:val="000000"/>
                <w:sz w:val="22"/>
                <w:szCs w:val="24"/>
                <w:shd w:val="clear" w:color="auto" w:fill="FFFFFF"/>
              </w:rPr>
              <w:t>Is any leftover hardware ever sold; if so, are staff allowed to buy it.</w:t>
            </w:r>
          </w:p>
          <w:p w14:paraId="44E264FF" w14:textId="77777777" w:rsidR="008C0FD7" w:rsidRPr="008C0FD7" w:rsidRDefault="008C0FD7" w:rsidP="008C0FD7">
            <w:pPr>
              <w:numPr>
                <w:ilvl w:val="0"/>
                <w:numId w:val="46"/>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color w:val="000000"/>
                <w:sz w:val="22"/>
                <w:szCs w:val="24"/>
                <w:shd w:val="clear" w:color="auto" w:fill="FFFFFF"/>
              </w:rPr>
              <w:t xml:space="preserve">Have there been any cases of staff buying decommissioned ICT hardware; if so, can the Minister provide further details. </w:t>
            </w:r>
          </w:p>
        </w:tc>
      </w:tr>
    </w:tbl>
    <w:p w14:paraId="66A90D9A" w14:textId="5B4F843D" w:rsidR="008C0FD7" w:rsidRPr="008C0FD7" w:rsidRDefault="008C0FD7" w:rsidP="008C0FD7">
      <w:pPr>
        <w:keepNext/>
        <w:keepLines/>
        <w:tabs>
          <w:tab w:val="right" w:pos="567"/>
          <w:tab w:val="left" w:pos="1134"/>
          <w:tab w:val="left" w:pos="1701"/>
        </w:tabs>
        <w:spacing w:before="120" w:after="360"/>
        <w:jc w:val="center"/>
        <w:rPr>
          <w:rFonts w:ascii="Calibri" w:hAnsi="Calibri"/>
          <w:b/>
          <w:i/>
          <w:szCs w:val="24"/>
          <w:lang w:val="en-AU"/>
        </w:rPr>
      </w:pPr>
      <w:r w:rsidRPr="008C0FD7">
        <w:rPr>
          <w:rFonts w:ascii="Calibri" w:hAnsi="Calibri"/>
          <w:b/>
          <w:i/>
          <w:szCs w:val="24"/>
          <w:lang w:val="en-AU"/>
        </w:rPr>
        <w:t>Unanswered question</w:t>
      </w:r>
      <w:r w:rsidR="00D244B7">
        <w:rPr>
          <w:rFonts w:ascii="Calibri" w:hAnsi="Calibri"/>
          <w:b/>
          <w:i/>
          <w:szCs w:val="24"/>
          <w:lang w:val="en-AU"/>
        </w:rPr>
        <w:t>s</w:t>
      </w:r>
    </w:p>
    <w:p w14:paraId="7E7BC055" w14:textId="77777777" w:rsidR="008C0FD7" w:rsidRPr="008C0FD7" w:rsidRDefault="008C0FD7" w:rsidP="008C0FD7">
      <w:pPr>
        <w:keepNext/>
        <w:keepLines/>
        <w:tabs>
          <w:tab w:val="right" w:pos="567"/>
          <w:tab w:val="left" w:pos="1134"/>
          <w:tab w:val="left" w:pos="1701"/>
        </w:tabs>
        <w:spacing w:before="240" w:after="240" w:line="360" w:lineRule="auto"/>
        <w:ind w:left="1134" w:hanging="1134"/>
        <w:jc w:val="center"/>
        <w:rPr>
          <w:rFonts w:ascii="Calibri" w:hAnsi="Calibri" w:cs="Calibri"/>
          <w:i/>
          <w:szCs w:val="24"/>
          <w:lang w:val="en-AU"/>
        </w:rPr>
      </w:pPr>
      <w:r w:rsidRPr="008C0FD7">
        <w:rPr>
          <w:rFonts w:ascii="Calibri" w:hAnsi="Calibri" w:cs="Calibri"/>
          <w:i/>
          <w:szCs w:val="24"/>
          <w:lang w:val="en-AU"/>
        </w:rPr>
        <w:t>(30 days expires 2 October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31393A9E" w14:textId="77777777" w:rsidTr="00E33863">
        <w:trPr>
          <w:trHeight w:val="154"/>
        </w:trPr>
        <w:tc>
          <w:tcPr>
            <w:tcW w:w="704" w:type="dxa"/>
            <w:shd w:val="clear" w:color="auto" w:fill="auto"/>
          </w:tcPr>
          <w:p w14:paraId="6C8E7297"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1327</w:t>
            </w:r>
          </w:p>
        </w:tc>
        <w:tc>
          <w:tcPr>
            <w:tcW w:w="8312" w:type="dxa"/>
            <w:shd w:val="clear" w:color="auto" w:fill="auto"/>
          </w:tcPr>
          <w:p w14:paraId="2FCEF27C" w14:textId="77777777" w:rsidR="008C0FD7" w:rsidRPr="008C0FD7" w:rsidRDefault="008C0FD7" w:rsidP="008C0FD7">
            <w:pPr>
              <w:tabs>
                <w:tab w:val="right" w:pos="567"/>
                <w:tab w:val="left" w:pos="1134"/>
                <w:tab w:val="left" w:pos="1701"/>
              </w:tabs>
              <w:spacing w:after="240"/>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Minister for Transport and City Services — What is the average distance in </w:t>
            </w:r>
            <w:proofErr w:type="spellStart"/>
            <w:r w:rsidRPr="008C0FD7">
              <w:rPr>
                <w:rFonts w:ascii="Calibri" w:hAnsi="Calibri" w:cs="Calibri"/>
                <w:sz w:val="22"/>
                <w:szCs w:val="24"/>
              </w:rPr>
              <w:t>kilometres</w:t>
            </w:r>
            <w:proofErr w:type="spellEnd"/>
            <w:r w:rsidRPr="008C0FD7">
              <w:rPr>
                <w:rFonts w:ascii="Calibri" w:hAnsi="Calibri" w:cs="Calibri"/>
                <w:sz w:val="22"/>
                <w:szCs w:val="24"/>
              </w:rPr>
              <w:t xml:space="preserve"> travelled by a Transport Canberra bus on (a) weekdays, (b) Saturday and (c) Sunday.</w:t>
            </w:r>
          </w:p>
        </w:tc>
      </w:tr>
      <w:tr w:rsidR="008C0FD7" w:rsidRPr="008C0FD7" w14:paraId="4C67BE31" w14:textId="77777777" w:rsidTr="00E33863">
        <w:trPr>
          <w:trHeight w:val="154"/>
        </w:trPr>
        <w:tc>
          <w:tcPr>
            <w:tcW w:w="704" w:type="dxa"/>
            <w:shd w:val="clear" w:color="auto" w:fill="auto"/>
          </w:tcPr>
          <w:p w14:paraId="7B8A8262"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1328</w:t>
            </w:r>
          </w:p>
        </w:tc>
        <w:tc>
          <w:tcPr>
            <w:tcW w:w="8312" w:type="dxa"/>
            <w:shd w:val="clear" w:color="auto" w:fill="auto"/>
          </w:tcPr>
          <w:p w14:paraId="0BB8D248" w14:textId="77777777" w:rsidR="008C0FD7" w:rsidRPr="008C0FD7" w:rsidRDefault="008C0FD7" w:rsidP="008C0FD7">
            <w:pPr>
              <w:tabs>
                <w:tab w:val="right" w:pos="567"/>
                <w:tab w:val="left" w:pos="1134"/>
                <w:tab w:val="left" w:pos="1701"/>
              </w:tabs>
              <w:spacing w:after="240"/>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To ask the Treasurer — Can the Treasurer advise, in relation to Table 3.5.2, page 223 of the 2023-24 Budget Outlook, how much payroll tax from general practitioners (a) was received in the 2022-23 financial year and (b) is included in the forecasts for the 2023-24 to 2026-27 periods, broken down by financial year.</w:t>
            </w:r>
          </w:p>
        </w:tc>
      </w:tr>
      <w:tr w:rsidR="008C0FD7" w:rsidRPr="008C0FD7" w14:paraId="7FD1CFD7" w14:textId="77777777" w:rsidTr="00E33863">
        <w:trPr>
          <w:trHeight w:val="154"/>
        </w:trPr>
        <w:tc>
          <w:tcPr>
            <w:tcW w:w="704" w:type="dxa"/>
            <w:shd w:val="clear" w:color="auto" w:fill="auto"/>
          </w:tcPr>
          <w:p w14:paraId="42F833D2"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1329</w:t>
            </w:r>
          </w:p>
        </w:tc>
        <w:tc>
          <w:tcPr>
            <w:tcW w:w="8312" w:type="dxa"/>
            <w:shd w:val="clear" w:color="auto" w:fill="auto"/>
          </w:tcPr>
          <w:p w14:paraId="46E8C6D8" w14:textId="77777777" w:rsidR="008C0FD7" w:rsidRPr="008C0FD7" w:rsidRDefault="008C0FD7" w:rsidP="008C0FD7">
            <w:pPr>
              <w:tabs>
                <w:tab w:val="right" w:pos="429"/>
                <w:tab w:val="left" w:pos="1134"/>
                <w:tab w:val="left" w:pos="1701"/>
              </w:tabs>
              <w:rPr>
                <w:rFonts w:ascii="Calibri" w:hAnsi="Calibri" w:cs="Calibri"/>
                <w:sz w:val="22"/>
                <w:szCs w:val="24"/>
              </w:rPr>
            </w:pPr>
            <w:r w:rsidRPr="008C0FD7">
              <w:rPr>
                <w:rFonts w:ascii="Calibri" w:hAnsi="Calibri" w:cs="Calibri"/>
                <w:b/>
                <w:bCs/>
                <w:sz w:val="22"/>
                <w:szCs w:val="24"/>
              </w:rPr>
              <w:t>MR CAIN</w:t>
            </w:r>
            <w:r w:rsidRPr="008C0FD7">
              <w:rPr>
                <w:rFonts w:ascii="Calibri" w:hAnsi="Calibri" w:cs="Calibri"/>
                <w:sz w:val="22"/>
                <w:szCs w:val="24"/>
              </w:rPr>
              <w:t xml:space="preserve">: To ask the Minister for Transport and City Services — </w:t>
            </w:r>
          </w:p>
          <w:p w14:paraId="6B213837" w14:textId="77777777" w:rsidR="008C0FD7" w:rsidRPr="008C0FD7" w:rsidRDefault="008C0FD7" w:rsidP="008C0FD7">
            <w:pPr>
              <w:numPr>
                <w:ilvl w:val="0"/>
                <w:numId w:val="4"/>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 xml:space="preserve">What is the total number of the parking spots that are for (a) disabled usage and (b) usage of the </w:t>
            </w:r>
            <w:proofErr w:type="gramStart"/>
            <w:r w:rsidRPr="008C0FD7">
              <w:rPr>
                <w:rFonts w:ascii="Calibri" w:hAnsi="Calibri" w:cs="Calibri"/>
                <w:sz w:val="22"/>
                <w:szCs w:val="24"/>
              </w:rPr>
              <w:t>general public</w:t>
            </w:r>
            <w:proofErr w:type="gramEnd"/>
            <w:r w:rsidRPr="008C0FD7">
              <w:rPr>
                <w:rFonts w:ascii="Calibri" w:hAnsi="Calibri" w:cs="Calibri"/>
                <w:sz w:val="22"/>
                <w:szCs w:val="24"/>
              </w:rPr>
              <w:t>, inclusive of all ACT Government public parking lots and street parking.</w:t>
            </w:r>
          </w:p>
          <w:p w14:paraId="74767776" w14:textId="77777777" w:rsidR="008C0FD7" w:rsidRPr="008C0FD7" w:rsidRDefault="008C0FD7" w:rsidP="008C0FD7">
            <w:pPr>
              <w:numPr>
                <w:ilvl w:val="0"/>
                <w:numId w:val="4"/>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lastRenderedPageBreak/>
              <w:t>How many people are registered with valid disabled parking permits as of August 2023.</w:t>
            </w:r>
          </w:p>
        </w:tc>
      </w:tr>
      <w:tr w:rsidR="008C0FD7" w:rsidRPr="008C0FD7" w14:paraId="35C953CB" w14:textId="77777777" w:rsidTr="00E33863">
        <w:trPr>
          <w:trHeight w:val="154"/>
        </w:trPr>
        <w:tc>
          <w:tcPr>
            <w:tcW w:w="704" w:type="dxa"/>
            <w:shd w:val="clear" w:color="auto" w:fill="auto"/>
          </w:tcPr>
          <w:p w14:paraId="2F1F738D"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1330</w:t>
            </w:r>
          </w:p>
        </w:tc>
        <w:tc>
          <w:tcPr>
            <w:tcW w:w="8312" w:type="dxa"/>
            <w:shd w:val="clear" w:color="auto" w:fill="auto"/>
          </w:tcPr>
          <w:p w14:paraId="64A0B938" w14:textId="77777777" w:rsidR="008C0FD7" w:rsidRPr="008C0FD7" w:rsidRDefault="008C0FD7" w:rsidP="008C0FD7">
            <w:pPr>
              <w:tabs>
                <w:tab w:val="right" w:pos="429"/>
                <w:tab w:val="left" w:pos="1134"/>
                <w:tab w:val="left" w:pos="1701"/>
              </w:tabs>
              <w:rPr>
                <w:rFonts w:ascii="Calibri" w:hAnsi="Calibri" w:cs="Calibri"/>
                <w:sz w:val="22"/>
                <w:szCs w:val="24"/>
              </w:rPr>
            </w:pPr>
            <w:r w:rsidRPr="008C0FD7">
              <w:rPr>
                <w:rFonts w:ascii="Calibri" w:hAnsi="Calibri" w:cs="Calibri"/>
                <w:b/>
                <w:bCs/>
                <w:sz w:val="22"/>
                <w:szCs w:val="24"/>
              </w:rPr>
              <w:t>MR MILLIGAN</w:t>
            </w:r>
            <w:r w:rsidRPr="008C0FD7">
              <w:rPr>
                <w:rFonts w:ascii="Calibri" w:hAnsi="Calibri" w:cs="Calibri"/>
                <w:sz w:val="22"/>
                <w:szCs w:val="24"/>
              </w:rPr>
              <w:t xml:space="preserve">: To ask the Minister for Sport and Recreation — </w:t>
            </w:r>
          </w:p>
          <w:p w14:paraId="04EE80C0" w14:textId="77777777" w:rsidR="008C0FD7" w:rsidRPr="008C0FD7" w:rsidRDefault="008C0FD7" w:rsidP="008C0FD7">
            <w:pPr>
              <w:numPr>
                <w:ilvl w:val="0"/>
                <w:numId w:val="5"/>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sz w:val="22"/>
                <w:szCs w:val="24"/>
              </w:rPr>
              <w:t xml:space="preserve">Has </w:t>
            </w:r>
            <w:r w:rsidRPr="008C0FD7">
              <w:rPr>
                <w:rFonts w:ascii="Calibri" w:hAnsi="Calibri" w:cs="Calibri"/>
                <w:color w:val="242424"/>
                <w:sz w:val="22"/>
                <w:szCs w:val="24"/>
              </w:rPr>
              <w:t>the previously comprehensive Home of Football project at Throsby been re-imagined into a staged process; if so, (a) does this mean that overall, there will be far less facilities in the initial phase due to cost overruns, (b) how many additional stages are planned to achieve the original design and what is the likely timeframe for completion and (c) what sources of financing will be accessed to provide the remaining stages.</w:t>
            </w:r>
          </w:p>
          <w:p w14:paraId="4CCDEC56" w14:textId="77777777" w:rsidR="008C0FD7" w:rsidRPr="008C0FD7" w:rsidRDefault="008C0FD7" w:rsidP="008C0FD7">
            <w:pPr>
              <w:numPr>
                <w:ilvl w:val="0"/>
                <w:numId w:val="5"/>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color w:val="242424"/>
                <w:sz w:val="22"/>
                <w:szCs w:val="24"/>
              </w:rPr>
              <w:t>What will the first stage include, such as an indoor Futsal facility, an enclosed ground and two other fields.</w:t>
            </w:r>
          </w:p>
          <w:p w14:paraId="12F08DFD" w14:textId="77777777" w:rsidR="008C0FD7" w:rsidRPr="008C0FD7" w:rsidRDefault="008C0FD7" w:rsidP="008C0FD7">
            <w:pPr>
              <w:numPr>
                <w:ilvl w:val="0"/>
                <w:numId w:val="5"/>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color w:val="242424"/>
                <w:sz w:val="22"/>
                <w:szCs w:val="24"/>
              </w:rPr>
              <w:t>Can the Minister confirm that by splitting it into project stages it will eat up more money than the original budget for the full range of facilities.</w:t>
            </w:r>
          </w:p>
          <w:p w14:paraId="3183E838" w14:textId="77777777" w:rsidR="008C0FD7" w:rsidRPr="008C0FD7" w:rsidRDefault="008C0FD7" w:rsidP="008C0FD7">
            <w:pPr>
              <w:numPr>
                <w:ilvl w:val="0"/>
                <w:numId w:val="5"/>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color w:val="242424"/>
                <w:sz w:val="22"/>
                <w:szCs w:val="24"/>
              </w:rPr>
              <w:t>What is the construction start date by month and year.</w:t>
            </w:r>
          </w:p>
          <w:p w14:paraId="2C7086DC" w14:textId="77777777" w:rsidR="008C0FD7" w:rsidRPr="008C0FD7" w:rsidRDefault="008C0FD7" w:rsidP="008C0FD7">
            <w:pPr>
              <w:numPr>
                <w:ilvl w:val="0"/>
                <w:numId w:val="5"/>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color w:val="242424"/>
                <w:sz w:val="22"/>
                <w:szCs w:val="24"/>
              </w:rPr>
              <w:t>What is the completion date for the first stage by month and year.</w:t>
            </w:r>
          </w:p>
          <w:p w14:paraId="73F26994" w14:textId="77777777" w:rsidR="008C0FD7" w:rsidRPr="008C0FD7" w:rsidRDefault="008C0FD7" w:rsidP="008C0FD7">
            <w:pPr>
              <w:numPr>
                <w:ilvl w:val="0"/>
                <w:numId w:val="5"/>
              </w:numPr>
              <w:tabs>
                <w:tab w:val="right" w:pos="429"/>
                <w:tab w:val="left" w:pos="1134"/>
                <w:tab w:val="left" w:pos="1701"/>
              </w:tabs>
              <w:spacing w:before="100" w:beforeAutospacing="1" w:after="100" w:afterAutospacing="1"/>
              <w:ind w:left="466" w:hanging="466"/>
              <w:rPr>
                <w:rFonts w:ascii="Calibri" w:hAnsi="Calibri" w:cs="Calibri"/>
                <w:sz w:val="22"/>
                <w:szCs w:val="24"/>
              </w:rPr>
            </w:pPr>
            <w:r w:rsidRPr="008C0FD7">
              <w:rPr>
                <w:rFonts w:ascii="Calibri" w:hAnsi="Calibri" w:cs="Calibri"/>
                <w:color w:val="242424"/>
                <w:sz w:val="22"/>
                <w:szCs w:val="24"/>
              </w:rPr>
              <w:t>How long will it take before Capital Football can confidently refer to a fully or near complete facility as the Home of Football in the ACT with all stages to be completed.</w:t>
            </w:r>
          </w:p>
        </w:tc>
      </w:tr>
      <w:tr w:rsidR="008C0FD7" w:rsidRPr="008C0FD7" w14:paraId="1044D5E9" w14:textId="77777777" w:rsidTr="00E33863">
        <w:trPr>
          <w:trHeight w:val="154"/>
        </w:trPr>
        <w:tc>
          <w:tcPr>
            <w:tcW w:w="704" w:type="dxa"/>
            <w:shd w:val="clear" w:color="auto" w:fill="auto"/>
          </w:tcPr>
          <w:p w14:paraId="07A0647F"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1331</w:t>
            </w:r>
          </w:p>
        </w:tc>
        <w:tc>
          <w:tcPr>
            <w:tcW w:w="8312" w:type="dxa"/>
            <w:shd w:val="clear" w:color="auto" w:fill="auto"/>
          </w:tcPr>
          <w:p w14:paraId="2F3C1622"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 CAIN</w:t>
            </w:r>
            <w:r w:rsidRPr="008C0FD7">
              <w:rPr>
                <w:rFonts w:ascii="Calibri" w:hAnsi="Calibri" w:cs="Calibri"/>
                <w:sz w:val="22"/>
                <w:szCs w:val="24"/>
              </w:rPr>
              <w:t xml:space="preserve">: To ask the Special Minister of State — </w:t>
            </w:r>
          </w:p>
          <w:p w14:paraId="2F29E075" w14:textId="77777777" w:rsidR="008C0FD7" w:rsidRPr="008C0FD7" w:rsidRDefault="008C0FD7" w:rsidP="008C0FD7">
            <w:pPr>
              <w:numPr>
                <w:ilvl w:val="0"/>
                <w:numId w:val="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copies of all past and current versions of (a) change management plans, (b) quality management plans, (c) risk registers and risk management plans and (d) benefits management plans, relating to the Human Resource Information Management System (HRIMS) project.</w:t>
            </w:r>
          </w:p>
          <w:p w14:paraId="7494B4A1" w14:textId="77777777" w:rsidR="008C0FD7" w:rsidRPr="008C0FD7" w:rsidRDefault="008C0FD7" w:rsidP="008C0FD7">
            <w:pPr>
              <w:numPr>
                <w:ilvl w:val="0"/>
                <w:numId w:val="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a list of any invoices paid to suppliers, including the dates of the invoices, the amounts that were paid, and any details about the suppliers, for the HRIMS Project. </w:t>
            </w:r>
          </w:p>
          <w:p w14:paraId="07E27350" w14:textId="77777777" w:rsidR="008C0FD7" w:rsidRPr="008C0FD7" w:rsidRDefault="008C0FD7" w:rsidP="008C0FD7">
            <w:pPr>
              <w:numPr>
                <w:ilvl w:val="0"/>
                <w:numId w:val="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Can the Minister provide a list of all invoices paid to HRIMS suppliers outlining total </w:t>
            </w:r>
            <w:proofErr w:type="spellStart"/>
            <w:r w:rsidRPr="008C0FD7">
              <w:rPr>
                <w:rFonts w:ascii="Calibri" w:hAnsi="Calibri" w:cs="Calibri"/>
                <w:sz w:val="22"/>
                <w:szCs w:val="24"/>
              </w:rPr>
              <w:t>labour</w:t>
            </w:r>
            <w:proofErr w:type="spellEnd"/>
            <w:r w:rsidRPr="008C0FD7">
              <w:rPr>
                <w:rFonts w:ascii="Calibri" w:hAnsi="Calibri" w:cs="Calibri"/>
                <w:sz w:val="22"/>
                <w:szCs w:val="24"/>
              </w:rPr>
              <w:t xml:space="preserve"> hire costs for the project, including the dates of the invoices, the amounts that were paid, and any details about the suppliers, for the HRIMS Project.</w:t>
            </w:r>
          </w:p>
          <w:p w14:paraId="156E6A0E" w14:textId="77777777" w:rsidR="008C0FD7" w:rsidRPr="008C0FD7" w:rsidRDefault="008C0FD7" w:rsidP="008C0FD7">
            <w:pPr>
              <w:numPr>
                <w:ilvl w:val="0"/>
                <w:numId w:val="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records of all meetings undertaken by the (a) HRIMS Strategic Board and (b) HRIMS Steering Committee, including meeting dates, attendees, and meeting minutes, for the HRIMS Project.</w:t>
            </w:r>
          </w:p>
          <w:p w14:paraId="47E75215" w14:textId="77777777" w:rsidR="008C0FD7" w:rsidRPr="008C0FD7" w:rsidRDefault="008C0FD7" w:rsidP="008C0FD7">
            <w:pPr>
              <w:numPr>
                <w:ilvl w:val="0"/>
                <w:numId w:val="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details relating to HRIMS Program Assurance, including who was engaged to conduct it, what activities were done, when it was conducted, and what the cost was, for the HRIMS Project.</w:t>
            </w:r>
          </w:p>
        </w:tc>
      </w:tr>
      <w:tr w:rsidR="008C0FD7" w:rsidRPr="008C0FD7" w14:paraId="09EADD7D" w14:textId="77777777" w:rsidTr="00E33863">
        <w:trPr>
          <w:trHeight w:val="154"/>
        </w:trPr>
        <w:tc>
          <w:tcPr>
            <w:tcW w:w="704" w:type="dxa"/>
            <w:shd w:val="clear" w:color="auto" w:fill="auto"/>
          </w:tcPr>
          <w:p w14:paraId="3BCEFCCC"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1332</w:t>
            </w:r>
          </w:p>
        </w:tc>
        <w:tc>
          <w:tcPr>
            <w:tcW w:w="8312" w:type="dxa"/>
            <w:shd w:val="clear" w:color="auto" w:fill="auto"/>
          </w:tcPr>
          <w:p w14:paraId="0EC4FDF2"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Special Minister of State — </w:t>
            </w:r>
          </w:p>
          <w:p w14:paraId="364EEC9B" w14:textId="77777777" w:rsidR="008C0FD7" w:rsidRPr="008C0FD7" w:rsidRDefault="008C0FD7" w:rsidP="008C0FD7">
            <w:pPr>
              <w:numPr>
                <w:ilvl w:val="0"/>
                <w:numId w:val="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Are ACT Property Group staff able to accept gifts from contractors or any other </w:t>
            </w:r>
            <w:proofErr w:type="gramStart"/>
            <w:r w:rsidRPr="008C0FD7">
              <w:rPr>
                <w:rFonts w:ascii="Calibri" w:hAnsi="Calibri" w:cs="Calibri"/>
                <w:sz w:val="22"/>
                <w:szCs w:val="24"/>
              </w:rPr>
              <w:t>parties, and</w:t>
            </w:r>
            <w:proofErr w:type="gramEnd"/>
            <w:r w:rsidRPr="008C0FD7">
              <w:rPr>
                <w:rFonts w:ascii="Calibri" w:hAnsi="Calibri" w:cs="Calibri"/>
                <w:sz w:val="22"/>
                <w:szCs w:val="24"/>
              </w:rPr>
              <w:t xml:space="preserve"> is there a policy covering gifts to staff.</w:t>
            </w:r>
          </w:p>
          <w:p w14:paraId="0CD7B8EC" w14:textId="77777777" w:rsidR="008C0FD7" w:rsidRPr="008C0FD7" w:rsidRDefault="008C0FD7" w:rsidP="008C0FD7">
            <w:pPr>
              <w:numPr>
                <w:ilvl w:val="0"/>
                <w:numId w:val="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Does ACT Property Group maintain </w:t>
            </w:r>
            <w:proofErr w:type="gramStart"/>
            <w:r w:rsidRPr="008C0FD7">
              <w:rPr>
                <w:rFonts w:ascii="Calibri" w:hAnsi="Calibri" w:cs="Calibri"/>
                <w:sz w:val="22"/>
                <w:szCs w:val="24"/>
              </w:rPr>
              <w:t>a gifts</w:t>
            </w:r>
            <w:proofErr w:type="gramEnd"/>
            <w:r w:rsidRPr="008C0FD7">
              <w:rPr>
                <w:rFonts w:ascii="Calibri" w:hAnsi="Calibri" w:cs="Calibri"/>
                <w:sz w:val="22"/>
                <w:szCs w:val="24"/>
              </w:rPr>
              <w:t xml:space="preserve"> register for staff.</w:t>
            </w:r>
          </w:p>
          <w:p w14:paraId="4ADDFB91" w14:textId="77777777" w:rsidR="008C0FD7" w:rsidRPr="008C0FD7" w:rsidRDefault="008C0FD7" w:rsidP="008C0FD7">
            <w:pPr>
              <w:numPr>
                <w:ilvl w:val="0"/>
                <w:numId w:val="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Does the gift register refer to the gift source and the recipient.</w:t>
            </w:r>
          </w:p>
          <w:p w14:paraId="4108CE9B" w14:textId="77777777" w:rsidR="008C0FD7" w:rsidRPr="008C0FD7" w:rsidRDefault="008C0FD7" w:rsidP="008C0FD7">
            <w:pPr>
              <w:numPr>
                <w:ilvl w:val="0"/>
                <w:numId w:val="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a copy of the gift register for the financial years 2018-19 to 2022-23 inclusive.</w:t>
            </w:r>
          </w:p>
        </w:tc>
      </w:tr>
    </w:tbl>
    <w:p w14:paraId="47932FDC" w14:textId="77777777" w:rsidR="008C0FD7" w:rsidRDefault="008C0FD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101C7700" w14:textId="77777777" w:rsidTr="00E33863">
        <w:trPr>
          <w:trHeight w:val="154"/>
        </w:trPr>
        <w:tc>
          <w:tcPr>
            <w:tcW w:w="704" w:type="dxa"/>
            <w:shd w:val="clear" w:color="auto" w:fill="auto"/>
          </w:tcPr>
          <w:p w14:paraId="123FBB56" w14:textId="79C9A385"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1333</w:t>
            </w:r>
          </w:p>
        </w:tc>
        <w:tc>
          <w:tcPr>
            <w:tcW w:w="8312" w:type="dxa"/>
            <w:shd w:val="clear" w:color="auto" w:fill="auto"/>
          </w:tcPr>
          <w:p w14:paraId="32028B30"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Health — </w:t>
            </w:r>
          </w:p>
          <w:p w14:paraId="26A28C14" w14:textId="77777777" w:rsidR="008C0FD7" w:rsidRPr="008C0FD7" w:rsidRDefault="008C0FD7" w:rsidP="008C0FD7">
            <w:pPr>
              <w:numPr>
                <w:ilvl w:val="0"/>
                <w:numId w:val="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an update on the construction of the southside hydrotherapy pool.</w:t>
            </w:r>
          </w:p>
          <w:p w14:paraId="44E4945C" w14:textId="77777777" w:rsidR="008C0FD7" w:rsidRPr="008C0FD7" w:rsidRDefault="008C0FD7" w:rsidP="008C0FD7">
            <w:pPr>
              <w:numPr>
                <w:ilvl w:val="0"/>
                <w:numId w:val="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is the expected completion date, and when will the pool be open for residents to access.</w:t>
            </w:r>
          </w:p>
        </w:tc>
      </w:tr>
      <w:tr w:rsidR="008C0FD7" w:rsidRPr="008C0FD7" w14:paraId="30D2DAE1" w14:textId="77777777" w:rsidTr="00E33863">
        <w:trPr>
          <w:trHeight w:val="154"/>
        </w:trPr>
        <w:tc>
          <w:tcPr>
            <w:tcW w:w="704" w:type="dxa"/>
            <w:shd w:val="clear" w:color="auto" w:fill="auto"/>
          </w:tcPr>
          <w:p w14:paraId="2F0DEBDB"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1334</w:t>
            </w:r>
          </w:p>
        </w:tc>
        <w:tc>
          <w:tcPr>
            <w:tcW w:w="8312" w:type="dxa"/>
            <w:shd w:val="clear" w:color="auto" w:fill="auto"/>
          </w:tcPr>
          <w:p w14:paraId="441DF485"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CASTLEY</w:t>
            </w:r>
            <w:r w:rsidRPr="008C0FD7">
              <w:rPr>
                <w:rFonts w:ascii="Calibri" w:hAnsi="Calibri" w:cs="Calibri"/>
                <w:sz w:val="22"/>
                <w:szCs w:val="24"/>
              </w:rPr>
              <w:t xml:space="preserve">: To ask the Minister for Health — </w:t>
            </w:r>
          </w:p>
          <w:p w14:paraId="4C3A627D"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a breakdown for (a) Canberra Hospital and (b) North Canberra Hospital, on how many full-time staff, by classification, have separated each month for the past 24 months in the cardiology department.</w:t>
            </w:r>
          </w:p>
          <w:p w14:paraId="76E13CE2"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staff have been recruited, for example, employed on a full-time basis with Canberra Health Services (CHS) as opposed to locum etc.</w:t>
            </w:r>
          </w:p>
          <w:p w14:paraId="39E9A463"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sonographers have left the cardiology unit for each month for the last two months.</w:t>
            </w:r>
          </w:p>
          <w:p w14:paraId="53542E39"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sonographers does CHS currently have employed at North Canberra Hospital.</w:t>
            </w:r>
          </w:p>
          <w:p w14:paraId="5F7E2CC1"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exit interviews have been conducted for staff who have separated from the cardiology department at both (a) Canberra Hospital and (b) North Canberra Hospital, for each month for the past 12 months.</w:t>
            </w:r>
          </w:p>
          <w:p w14:paraId="0687BF1C"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an update on waitlists associated with the cardiology units at (a) Canberra Hospital and (b) North Canberra Hospital.</w:t>
            </w:r>
          </w:p>
          <w:p w14:paraId="20BB443B"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give an indication whether wait lists have increased in the past three months for each wait list.</w:t>
            </w:r>
          </w:p>
          <w:p w14:paraId="4B35419B"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Are cardiologists at both hospitals able to provide a pacemaker to patients.</w:t>
            </w:r>
          </w:p>
          <w:p w14:paraId="5522BDA9" w14:textId="77777777" w:rsidR="008C0FD7" w:rsidRPr="008C0FD7" w:rsidRDefault="008C0FD7" w:rsidP="008C0FD7">
            <w:pPr>
              <w:numPr>
                <w:ilvl w:val="0"/>
                <w:numId w:val="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Have there been any issues in the past three months where the cardiology units at both hospitals have not been able to operate on a patient who needs a pacemaker.</w:t>
            </w:r>
          </w:p>
        </w:tc>
      </w:tr>
      <w:tr w:rsidR="008C0FD7" w:rsidRPr="008C0FD7" w14:paraId="476C8EC0" w14:textId="77777777" w:rsidTr="00E33863">
        <w:trPr>
          <w:trHeight w:val="154"/>
        </w:trPr>
        <w:tc>
          <w:tcPr>
            <w:tcW w:w="704" w:type="dxa"/>
            <w:shd w:val="clear" w:color="auto" w:fill="auto"/>
          </w:tcPr>
          <w:p w14:paraId="2423C574"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1335</w:t>
            </w:r>
          </w:p>
        </w:tc>
        <w:tc>
          <w:tcPr>
            <w:tcW w:w="8312" w:type="dxa"/>
            <w:shd w:val="clear" w:color="auto" w:fill="auto"/>
          </w:tcPr>
          <w:p w14:paraId="0B5AB335"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Treasurer — </w:t>
            </w:r>
          </w:p>
          <w:p w14:paraId="3199B758" w14:textId="77777777" w:rsidR="008C0FD7" w:rsidRPr="008C0FD7" w:rsidRDefault="008C0FD7" w:rsidP="008C0FD7">
            <w:pPr>
              <w:numPr>
                <w:ilvl w:val="0"/>
                <w:numId w:val="1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dwellings paid land tax in the 2022-23 financial year.</w:t>
            </w:r>
          </w:p>
          <w:p w14:paraId="711B828F" w14:textId="77777777" w:rsidR="008C0FD7" w:rsidRPr="008C0FD7" w:rsidRDefault="008C0FD7" w:rsidP="008C0FD7">
            <w:pPr>
              <w:numPr>
                <w:ilvl w:val="0"/>
                <w:numId w:val="1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was the mean and median nominal yearly land tax payable in the 2022-23 financial year for dwellings eligible for land tax.</w:t>
            </w:r>
          </w:p>
        </w:tc>
      </w:tr>
      <w:tr w:rsidR="008C0FD7" w:rsidRPr="008C0FD7" w14:paraId="3AE20F55" w14:textId="77777777" w:rsidTr="00E33863">
        <w:trPr>
          <w:trHeight w:val="154"/>
        </w:trPr>
        <w:tc>
          <w:tcPr>
            <w:tcW w:w="704" w:type="dxa"/>
            <w:shd w:val="clear" w:color="auto" w:fill="auto"/>
          </w:tcPr>
          <w:p w14:paraId="2AAD3DAF"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1336</w:t>
            </w:r>
          </w:p>
        </w:tc>
        <w:tc>
          <w:tcPr>
            <w:tcW w:w="8312" w:type="dxa"/>
            <w:shd w:val="clear" w:color="auto" w:fill="auto"/>
          </w:tcPr>
          <w:p w14:paraId="5324258F"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CASTLEY</w:t>
            </w:r>
            <w:r w:rsidRPr="008C0FD7">
              <w:rPr>
                <w:rFonts w:ascii="Calibri" w:hAnsi="Calibri" w:cs="Calibri"/>
                <w:sz w:val="22"/>
                <w:szCs w:val="24"/>
              </w:rPr>
              <w:t xml:space="preserve">: To ask the Minister for Health — </w:t>
            </w:r>
          </w:p>
          <w:p w14:paraId="2CC1C7A0"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How much was spent on the feasibility work for the abandoned election commitment for an elective surgery </w:t>
            </w:r>
            <w:proofErr w:type="spellStart"/>
            <w:r w:rsidRPr="008C0FD7">
              <w:rPr>
                <w:rFonts w:ascii="Calibri" w:hAnsi="Calibri" w:cs="Calibri"/>
                <w:sz w:val="22"/>
                <w:szCs w:val="24"/>
              </w:rPr>
              <w:t>centre</w:t>
            </w:r>
            <w:proofErr w:type="spellEnd"/>
            <w:r w:rsidRPr="008C0FD7">
              <w:rPr>
                <w:rFonts w:ascii="Calibri" w:hAnsi="Calibri" w:cs="Calibri"/>
                <w:sz w:val="22"/>
                <w:szCs w:val="24"/>
              </w:rPr>
              <w:t xml:space="preserve"> at the University of Canberra Hospital.</w:t>
            </w:r>
          </w:p>
          <w:p w14:paraId="21141573"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staff worked on this project and how many hours did they spend on this project.</w:t>
            </w:r>
          </w:p>
          <w:p w14:paraId="1A87ABD4"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When was the project initiated.</w:t>
            </w:r>
          </w:p>
          <w:p w14:paraId="61D7AFB1"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When was the project abandoned.</w:t>
            </w:r>
          </w:p>
          <w:p w14:paraId="2A7C04AD"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Is there any work or staff still working on the project; if so, what work are they completing.</w:t>
            </w:r>
          </w:p>
          <w:p w14:paraId="72CC1F7C"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Are there any ongoing costs for this project; if so, (a) what are the ongoing costs and (b) how long will the Government continue to spend on this election commitment and what will be the total cost of this project including ongoing costs.</w:t>
            </w:r>
          </w:p>
          <w:p w14:paraId="1BE0D28F"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Were any parts of the feasibility study or work on this project contracted or outsourced; if so, (a) what services were contracted, (b) how much did it cost and (c) how long did the entity work on the project.</w:t>
            </w:r>
          </w:p>
          <w:p w14:paraId="1AFA6AD4"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lastRenderedPageBreak/>
              <w:t xml:space="preserve">Given that the Minister is quoted in </w:t>
            </w:r>
            <w:r w:rsidRPr="008C0FD7">
              <w:rPr>
                <w:rFonts w:ascii="Calibri" w:hAnsi="Calibri" w:cs="Calibri"/>
                <w:i/>
                <w:iCs/>
                <w:sz w:val="22"/>
                <w:szCs w:val="24"/>
              </w:rPr>
              <w:t>The</w:t>
            </w:r>
            <w:r w:rsidRPr="008C0FD7">
              <w:rPr>
                <w:rFonts w:ascii="Calibri" w:hAnsi="Calibri" w:cs="Calibri"/>
                <w:sz w:val="22"/>
                <w:szCs w:val="24"/>
              </w:rPr>
              <w:t xml:space="preserve"> </w:t>
            </w:r>
            <w:r w:rsidRPr="008C0FD7">
              <w:rPr>
                <w:rFonts w:ascii="Calibri" w:hAnsi="Calibri" w:cs="Calibri"/>
                <w:i/>
                <w:iCs/>
                <w:sz w:val="22"/>
                <w:szCs w:val="24"/>
              </w:rPr>
              <w:t>Canberra Times</w:t>
            </w:r>
            <w:r w:rsidRPr="008C0FD7">
              <w:rPr>
                <w:rFonts w:ascii="Calibri" w:hAnsi="Calibri" w:cs="Calibri"/>
                <w:sz w:val="22"/>
                <w:szCs w:val="24"/>
              </w:rPr>
              <w:t xml:space="preserve"> article saying that “CHS had strengthened partnerships with the private sector and more surgeries were being delivered”, what surgeries are private providers assisting CHS with.</w:t>
            </w:r>
          </w:p>
          <w:p w14:paraId="13E1074F" w14:textId="77777777" w:rsidR="008C0FD7" w:rsidRPr="008C0FD7" w:rsidRDefault="008C0FD7" w:rsidP="008C0FD7">
            <w:pPr>
              <w:numPr>
                <w:ilvl w:val="0"/>
                <w:numId w:val="1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For each contract with private providers for elective surgeries, (a) how many surgeries are each private provider contracted to perform, (b) what is the length of the contract, (c) what is the cost of the contract, (d) how many surgeries have been completed to date and (e) how has the Minister strengthened partnerships with private providers.</w:t>
            </w:r>
          </w:p>
        </w:tc>
      </w:tr>
      <w:tr w:rsidR="008C0FD7" w:rsidRPr="008C0FD7" w14:paraId="2AA438F7" w14:textId="77777777" w:rsidTr="00E33863">
        <w:trPr>
          <w:trHeight w:val="154"/>
        </w:trPr>
        <w:tc>
          <w:tcPr>
            <w:tcW w:w="704" w:type="dxa"/>
            <w:shd w:val="clear" w:color="auto" w:fill="auto"/>
          </w:tcPr>
          <w:p w14:paraId="0D72FB1C"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1337</w:t>
            </w:r>
          </w:p>
        </w:tc>
        <w:tc>
          <w:tcPr>
            <w:tcW w:w="8312" w:type="dxa"/>
            <w:shd w:val="clear" w:color="auto" w:fill="auto"/>
          </w:tcPr>
          <w:p w14:paraId="0F1822BD"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Minister for Transport and City Services — </w:t>
            </w:r>
          </w:p>
          <w:p w14:paraId="2BF95DAA" w14:textId="77777777" w:rsidR="008C0FD7" w:rsidRPr="008C0FD7" w:rsidRDefault="008C0FD7" w:rsidP="008C0FD7">
            <w:pPr>
              <w:numPr>
                <w:ilvl w:val="0"/>
                <w:numId w:val="1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For each weekend since the 12 electric buses have been in use, how many hours were each of the 12 buses in use.</w:t>
            </w:r>
          </w:p>
          <w:p w14:paraId="188B14A8" w14:textId="77777777" w:rsidR="008C0FD7" w:rsidRPr="008C0FD7" w:rsidRDefault="008C0FD7" w:rsidP="008C0FD7">
            <w:pPr>
              <w:numPr>
                <w:ilvl w:val="0"/>
                <w:numId w:val="1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If any of the 12 electric buses were not used, what was the reason.</w:t>
            </w:r>
          </w:p>
        </w:tc>
      </w:tr>
      <w:tr w:rsidR="008C0FD7" w:rsidRPr="008C0FD7" w14:paraId="0AC7C384" w14:textId="77777777" w:rsidTr="00E33863">
        <w:trPr>
          <w:trHeight w:val="154"/>
        </w:trPr>
        <w:tc>
          <w:tcPr>
            <w:tcW w:w="704" w:type="dxa"/>
            <w:shd w:val="clear" w:color="auto" w:fill="auto"/>
          </w:tcPr>
          <w:p w14:paraId="792A1D97"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1338</w:t>
            </w:r>
          </w:p>
        </w:tc>
        <w:tc>
          <w:tcPr>
            <w:tcW w:w="8312" w:type="dxa"/>
            <w:shd w:val="clear" w:color="auto" w:fill="auto"/>
          </w:tcPr>
          <w:p w14:paraId="5FBE1D18"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Minister for Housing and Suburban Development — </w:t>
            </w:r>
          </w:p>
          <w:p w14:paraId="1B6F09A6" w14:textId="77777777" w:rsidR="008C0FD7" w:rsidRPr="008C0FD7" w:rsidRDefault="008C0FD7" w:rsidP="008C0FD7">
            <w:pPr>
              <w:numPr>
                <w:ilvl w:val="0"/>
                <w:numId w:val="1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housing assets were impaired or written down, for the financial years (a) 2022-23 and (b) 2023-24 year to date.</w:t>
            </w:r>
          </w:p>
          <w:p w14:paraId="0DD1D650" w14:textId="77777777" w:rsidR="008C0FD7" w:rsidRPr="008C0FD7" w:rsidRDefault="008C0FD7" w:rsidP="008C0FD7">
            <w:pPr>
              <w:numPr>
                <w:ilvl w:val="0"/>
                <w:numId w:val="1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was the total dollar value of these impairments and write-downs.</w:t>
            </w:r>
          </w:p>
          <w:p w14:paraId="46176699" w14:textId="77777777" w:rsidR="008C0FD7" w:rsidRPr="008C0FD7" w:rsidRDefault="008C0FD7" w:rsidP="008C0FD7">
            <w:pPr>
              <w:numPr>
                <w:ilvl w:val="0"/>
                <w:numId w:val="1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Are Housing ACT properties held as investment stock for accounting purposes.</w:t>
            </w:r>
          </w:p>
        </w:tc>
      </w:tr>
      <w:tr w:rsidR="008C0FD7" w:rsidRPr="008C0FD7" w14:paraId="0E95E640" w14:textId="77777777" w:rsidTr="00E33863">
        <w:trPr>
          <w:trHeight w:val="154"/>
        </w:trPr>
        <w:tc>
          <w:tcPr>
            <w:tcW w:w="704" w:type="dxa"/>
            <w:shd w:val="clear" w:color="auto" w:fill="auto"/>
          </w:tcPr>
          <w:p w14:paraId="2CA460D1"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1339</w:t>
            </w:r>
          </w:p>
        </w:tc>
        <w:tc>
          <w:tcPr>
            <w:tcW w:w="8312" w:type="dxa"/>
            <w:shd w:val="clear" w:color="auto" w:fill="auto"/>
          </w:tcPr>
          <w:p w14:paraId="3922FECE"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To ask the Attorney-General — Can the Attorney-General advise, for the years 2018-19 to 2022-23 inclusive, how (a) many times the Office of the Director of Public Prosecutions (ODPP) has sought external legal advice, (b) many times the ODPP has been sued, (c) much compensation the ODPP paid through court or settlement decisions and (d) many matters dealt with by the ODPP were left pending.</w:t>
            </w:r>
          </w:p>
        </w:tc>
      </w:tr>
      <w:tr w:rsidR="008C0FD7" w:rsidRPr="008C0FD7" w14:paraId="51F7E012" w14:textId="77777777" w:rsidTr="00E33863">
        <w:trPr>
          <w:trHeight w:val="154"/>
        </w:trPr>
        <w:tc>
          <w:tcPr>
            <w:tcW w:w="704" w:type="dxa"/>
            <w:shd w:val="clear" w:color="auto" w:fill="auto"/>
          </w:tcPr>
          <w:p w14:paraId="27AEEEAE"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1340</w:t>
            </w:r>
          </w:p>
        </w:tc>
        <w:tc>
          <w:tcPr>
            <w:tcW w:w="8312" w:type="dxa"/>
            <w:shd w:val="clear" w:color="auto" w:fill="auto"/>
          </w:tcPr>
          <w:p w14:paraId="7D076359"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Health — </w:t>
            </w:r>
          </w:p>
          <w:p w14:paraId="1F7B3AE1" w14:textId="77777777" w:rsidR="008C0FD7" w:rsidRPr="008C0FD7" w:rsidRDefault="008C0FD7" w:rsidP="008C0FD7">
            <w:pPr>
              <w:numPr>
                <w:ilvl w:val="0"/>
                <w:numId w:val="1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How much money has been allocated to the new health </w:t>
            </w:r>
            <w:proofErr w:type="spellStart"/>
            <w:r w:rsidRPr="008C0FD7">
              <w:rPr>
                <w:rFonts w:ascii="Calibri" w:hAnsi="Calibri" w:cs="Calibri"/>
                <w:sz w:val="22"/>
                <w:szCs w:val="24"/>
              </w:rPr>
              <w:t>centre</w:t>
            </w:r>
            <w:proofErr w:type="spellEnd"/>
            <w:r w:rsidRPr="008C0FD7">
              <w:rPr>
                <w:rFonts w:ascii="Calibri" w:hAnsi="Calibri" w:cs="Calibri"/>
                <w:sz w:val="22"/>
                <w:szCs w:val="24"/>
              </w:rPr>
              <w:t xml:space="preserve"> in South Tuggeranong in the 2023-24 financial year.</w:t>
            </w:r>
          </w:p>
          <w:p w14:paraId="558E92CB" w14:textId="77777777" w:rsidR="008C0FD7" w:rsidRPr="008C0FD7" w:rsidRDefault="008C0FD7" w:rsidP="008C0FD7">
            <w:pPr>
              <w:numPr>
                <w:ilvl w:val="0"/>
                <w:numId w:val="1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are the relevant timeframes for this project.</w:t>
            </w:r>
          </w:p>
          <w:p w14:paraId="59A25368" w14:textId="77777777" w:rsidR="008C0FD7" w:rsidRPr="008C0FD7" w:rsidRDefault="008C0FD7" w:rsidP="008C0FD7">
            <w:pPr>
              <w:numPr>
                <w:ilvl w:val="0"/>
                <w:numId w:val="1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Where will the health </w:t>
            </w:r>
            <w:proofErr w:type="spellStart"/>
            <w:r w:rsidRPr="008C0FD7">
              <w:rPr>
                <w:rFonts w:ascii="Calibri" w:hAnsi="Calibri" w:cs="Calibri"/>
                <w:sz w:val="22"/>
                <w:szCs w:val="24"/>
              </w:rPr>
              <w:t>centre</w:t>
            </w:r>
            <w:proofErr w:type="spellEnd"/>
            <w:r w:rsidRPr="008C0FD7">
              <w:rPr>
                <w:rFonts w:ascii="Calibri" w:hAnsi="Calibri" w:cs="Calibri"/>
                <w:sz w:val="22"/>
                <w:szCs w:val="24"/>
              </w:rPr>
              <w:t xml:space="preserve"> be specifically located.</w:t>
            </w:r>
          </w:p>
          <w:p w14:paraId="43669892" w14:textId="77777777" w:rsidR="008C0FD7" w:rsidRPr="008C0FD7" w:rsidRDefault="008C0FD7" w:rsidP="008C0FD7">
            <w:pPr>
              <w:numPr>
                <w:ilvl w:val="0"/>
                <w:numId w:val="1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What is the expected completion date for this project, and when will residents be able to access this health </w:t>
            </w:r>
            <w:proofErr w:type="spellStart"/>
            <w:r w:rsidRPr="008C0FD7">
              <w:rPr>
                <w:rFonts w:ascii="Calibri" w:hAnsi="Calibri" w:cs="Calibri"/>
                <w:sz w:val="22"/>
                <w:szCs w:val="24"/>
              </w:rPr>
              <w:t>centre</w:t>
            </w:r>
            <w:proofErr w:type="spellEnd"/>
            <w:r w:rsidRPr="008C0FD7">
              <w:rPr>
                <w:rFonts w:ascii="Calibri" w:hAnsi="Calibri" w:cs="Calibri"/>
                <w:sz w:val="22"/>
                <w:szCs w:val="24"/>
              </w:rPr>
              <w:t>.</w:t>
            </w:r>
          </w:p>
        </w:tc>
      </w:tr>
      <w:tr w:rsidR="008C0FD7" w:rsidRPr="008C0FD7" w14:paraId="6FED2972" w14:textId="77777777" w:rsidTr="00E33863">
        <w:trPr>
          <w:trHeight w:val="154"/>
        </w:trPr>
        <w:tc>
          <w:tcPr>
            <w:tcW w:w="704" w:type="dxa"/>
            <w:shd w:val="clear" w:color="auto" w:fill="auto"/>
          </w:tcPr>
          <w:p w14:paraId="2D5BF3DF"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1341</w:t>
            </w:r>
          </w:p>
        </w:tc>
        <w:tc>
          <w:tcPr>
            <w:tcW w:w="8312" w:type="dxa"/>
            <w:shd w:val="clear" w:color="auto" w:fill="auto"/>
          </w:tcPr>
          <w:p w14:paraId="3BA789FA"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Transport and City Services — </w:t>
            </w:r>
          </w:p>
          <w:p w14:paraId="25651F1A" w14:textId="77777777" w:rsidR="008C0FD7" w:rsidRPr="008C0FD7" w:rsidRDefault="008C0FD7" w:rsidP="008C0FD7">
            <w:pPr>
              <w:numPr>
                <w:ilvl w:val="0"/>
                <w:numId w:val="1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Can the Minister provide an update on the upgrades to the intersection of </w:t>
            </w:r>
            <w:proofErr w:type="spellStart"/>
            <w:r w:rsidRPr="008C0FD7">
              <w:rPr>
                <w:rFonts w:ascii="Calibri" w:hAnsi="Calibri" w:cs="Calibri"/>
                <w:sz w:val="22"/>
                <w:szCs w:val="24"/>
              </w:rPr>
              <w:t>Tharwa</w:t>
            </w:r>
            <w:proofErr w:type="spellEnd"/>
            <w:r w:rsidRPr="008C0FD7">
              <w:rPr>
                <w:rFonts w:ascii="Calibri" w:hAnsi="Calibri" w:cs="Calibri"/>
                <w:sz w:val="22"/>
                <w:szCs w:val="24"/>
              </w:rPr>
              <w:t xml:space="preserve"> Drive/Lawrence </w:t>
            </w:r>
            <w:proofErr w:type="spellStart"/>
            <w:r w:rsidRPr="008C0FD7">
              <w:rPr>
                <w:rFonts w:ascii="Calibri" w:hAnsi="Calibri" w:cs="Calibri"/>
                <w:sz w:val="22"/>
                <w:szCs w:val="24"/>
              </w:rPr>
              <w:t>Wackett</w:t>
            </w:r>
            <w:proofErr w:type="spellEnd"/>
            <w:r w:rsidRPr="008C0FD7">
              <w:rPr>
                <w:rFonts w:ascii="Calibri" w:hAnsi="Calibri" w:cs="Calibri"/>
                <w:sz w:val="22"/>
                <w:szCs w:val="24"/>
              </w:rPr>
              <w:t xml:space="preserve"> Crescent, and any relevant timelines moving forward.</w:t>
            </w:r>
          </w:p>
          <w:p w14:paraId="3366F5C6" w14:textId="77777777" w:rsidR="008C0FD7" w:rsidRPr="008C0FD7" w:rsidRDefault="008C0FD7" w:rsidP="008C0FD7">
            <w:pPr>
              <w:numPr>
                <w:ilvl w:val="0"/>
                <w:numId w:val="1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Has money been allocated in the budget for the completion of this project; if so, how much.</w:t>
            </w:r>
          </w:p>
          <w:p w14:paraId="0FEF71CB" w14:textId="77777777" w:rsidR="008C0FD7" w:rsidRPr="008C0FD7" w:rsidRDefault="008C0FD7" w:rsidP="008C0FD7">
            <w:pPr>
              <w:numPr>
                <w:ilvl w:val="0"/>
                <w:numId w:val="1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When is the intersection upgrade expected to be completed.</w:t>
            </w:r>
          </w:p>
        </w:tc>
      </w:tr>
      <w:tr w:rsidR="008C0FD7" w:rsidRPr="008C0FD7" w14:paraId="7551E927" w14:textId="77777777" w:rsidTr="00E33863">
        <w:trPr>
          <w:trHeight w:val="154"/>
        </w:trPr>
        <w:tc>
          <w:tcPr>
            <w:tcW w:w="704" w:type="dxa"/>
            <w:shd w:val="clear" w:color="auto" w:fill="auto"/>
          </w:tcPr>
          <w:p w14:paraId="785BFD29"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1342</w:t>
            </w:r>
          </w:p>
        </w:tc>
        <w:tc>
          <w:tcPr>
            <w:tcW w:w="8312" w:type="dxa"/>
            <w:shd w:val="clear" w:color="auto" w:fill="auto"/>
          </w:tcPr>
          <w:p w14:paraId="7C0C0CBF" w14:textId="77777777" w:rsidR="008C0FD7" w:rsidRPr="008C0FD7" w:rsidRDefault="008C0FD7" w:rsidP="008C0FD7">
            <w:pPr>
              <w:tabs>
                <w:tab w:val="right" w:pos="429"/>
                <w:tab w:val="left" w:pos="1134"/>
                <w:tab w:val="left" w:pos="1701"/>
              </w:tabs>
              <w:spacing w:after="240"/>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Minister for Planning and Land Management — </w:t>
            </w:r>
            <w:r w:rsidRPr="008C0FD7">
              <w:rPr>
                <w:rFonts w:ascii="Calibri" w:hAnsi="Calibri" w:cs="Calibri"/>
                <w:color w:val="000000"/>
                <w:sz w:val="22"/>
                <w:szCs w:val="24"/>
                <w:shd w:val="clear" w:color="auto" w:fill="FFFFFF"/>
              </w:rPr>
              <w:t>Can the Minister provide, for the years 2018-19 to 2022-23 inclusive, details (a) of any information and communication technology expenditure (including hardware) that occurred in the last two months of each financial year, including the dollar value and (b) regarding whether this expenditure was single select or through an open tender.</w:t>
            </w:r>
          </w:p>
        </w:tc>
      </w:tr>
    </w:tbl>
    <w:p w14:paraId="34432815" w14:textId="77777777" w:rsidR="008C0FD7" w:rsidRDefault="008C0FD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4EFDA1A9" w14:textId="77777777" w:rsidTr="00E33863">
        <w:trPr>
          <w:trHeight w:val="154"/>
        </w:trPr>
        <w:tc>
          <w:tcPr>
            <w:tcW w:w="704" w:type="dxa"/>
            <w:shd w:val="clear" w:color="auto" w:fill="auto"/>
          </w:tcPr>
          <w:p w14:paraId="33E94BBD"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1345</w:t>
            </w:r>
          </w:p>
        </w:tc>
        <w:tc>
          <w:tcPr>
            <w:tcW w:w="8312" w:type="dxa"/>
            <w:shd w:val="clear" w:color="auto" w:fill="auto"/>
          </w:tcPr>
          <w:p w14:paraId="180B5C5E"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CASTLEY</w:t>
            </w:r>
            <w:r w:rsidRPr="008C0FD7">
              <w:rPr>
                <w:rFonts w:ascii="Calibri" w:hAnsi="Calibri" w:cs="Calibri"/>
                <w:sz w:val="22"/>
                <w:szCs w:val="24"/>
              </w:rPr>
              <w:t xml:space="preserve">: To ask the Minister for Health — </w:t>
            </w:r>
          </w:p>
          <w:p w14:paraId="06E3394D" w14:textId="77777777" w:rsidR="008C0FD7" w:rsidRPr="008C0FD7" w:rsidRDefault="008C0FD7" w:rsidP="008C0FD7">
            <w:pPr>
              <w:numPr>
                <w:ilvl w:val="0"/>
                <w:numId w:val="1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a table of the number of nurses and midwives with excess leave as published in CHSFOI21-22.23 for (a) January 2023 and (b) July 2023.</w:t>
            </w:r>
          </w:p>
          <w:p w14:paraId="5619E675" w14:textId="77777777" w:rsidR="008C0FD7" w:rsidRPr="008C0FD7" w:rsidRDefault="008C0FD7" w:rsidP="008C0FD7">
            <w:pPr>
              <w:numPr>
                <w:ilvl w:val="0"/>
                <w:numId w:val="1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midwifery graduates, for the past 10 years, (a) applied for a role at Canberra Health Services (CHS), (b) were offered a role at CHS and (c) commenced with CHS.</w:t>
            </w:r>
          </w:p>
          <w:p w14:paraId="3AAB0C24" w14:textId="77777777" w:rsidR="008C0FD7" w:rsidRPr="008C0FD7" w:rsidRDefault="008C0FD7" w:rsidP="008C0FD7">
            <w:pPr>
              <w:numPr>
                <w:ilvl w:val="0"/>
                <w:numId w:val="1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Has a review into the midwifery continuity of care model recently been undertaken or completed; if so (a) has this review been made public; if not, why not, (b) will the review be made public, (c) who has seen this review, (d) what were the recommendations in the review and (d) has the Government agreed to all the recommendations; if not, which ones have they not agreed to.</w:t>
            </w:r>
          </w:p>
        </w:tc>
      </w:tr>
      <w:tr w:rsidR="008C0FD7" w:rsidRPr="008C0FD7" w14:paraId="5EAE0C83" w14:textId="77777777" w:rsidTr="00E33863">
        <w:trPr>
          <w:trHeight w:val="154"/>
        </w:trPr>
        <w:tc>
          <w:tcPr>
            <w:tcW w:w="704" w:type="dxa"/>
            <w:shd w:val="clear" w:color="auto" w:fill="auto"/>
          </w:tcPr>
          <w:p w14:paraId="732FAF67"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1346</w:t>
            </w:r>
          </w:p>
        </w:tc>
        <w:tc>
          <w:tcPr>
            <w:tcW w:w="8312" w:type="dxa"/>
            <w:shd w:val="clear" w:color="auto" w:fill="auto"/>
          </w:tcPr>
          <w:p w14:paraId="0768E88D" w14:textId="77777777" w:rsidR="008C0FD7" w:rsidRPr="008C0FD7" w:rsidRDefault="008C0FD7" w:rsidP="008C0FD7">
            <w:pPr>
              <w:tabs>
                <w:tab w:val="right" w:pos="429"/>
                <w:tab w:val="left" w:pos="1134"/>
                <w:tab w:val="left" w:pos="1701"/>
              </w:tabs>
              <w:spacing w:after="240"/>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To ask the Minister for Transport and City Services — For the (a) 4005, (b) 4979, (c) 4819, (d) 4804, (e) 4527, (f) 3441, (g) 5521 and (h) 5511 bus stops, what was the average daily boardings at these stops for (</w:t>
            </w:r>
            <w:proofErr w:type="spellStart"/>
            <w:r w:rsidRPr="008C0FD7">
              <w:rPr>
                <w:rFonts w:ascii="Calibri" w:hAnsi="Calibri" w:cs="Calibri"/>
                <w:sz w:val="22"/>
                <w:szCs w:val="24"/>
              </w:rPr>
              <w:t>i</w:t>
            </w:r>
            <w:proofErr w:type="spellEnd"/>
            <w:r w:rsidRPr="008C0FD7">
              <w:rPr>
                <w:rFonts w:ascii="Calibri" w:hAnsi="Calibri" w:cs="Calibri"/>
                <w:sz w:val="22"/>
                <w:szCs w:val="24"/>
              </w:rPr>
              <w:t>) weekdays and (ii) weekends, for Quarter 1 2023.</w:t>
            </w:r>
          </w:p>
        </w:tc>
      </w:tr>
      <w:tr w:rsidR="008C0FD7" w:rsidRPr="008C0FD7" w14:paraId="7DE744DE" w14:textId="77777777" w:rsidTr="00E33863">
        <w:trPr>
          <w:trHeight w:val="154"/>
        </w:trPr>
        <w:tc>
          <w:tcPr>
            <w:tcW w:w="704" w:type="dxa"/>
            <w:shd w:val="clear" w:color="auto" w:fill="auto"/>
          </w:tcPr>
          <w:p w14:paraId="5622ECA2"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1347</w:t>
            </w:r>
          </w:p>
        </w:tc>
        <w:tc>
          <w:tcPr>
            <w:tcW w:w="8312" w:type="dxa"/>
            <w:shd w:val="clear" w:color="auto" w:fill="auto"/>
          </w:tcPr>
          <w:p w14:paraId="14DCE409"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Water, Energy and Emissions Reduction — </w:t>
            </w:r>
          </w:p>
          <w:p w14:paraId="7924F74C" w14:textId="77777777" w:rsidR="008C0FD7" w:rsidRPr="008C0FD7" w:rsidRDefault="008C0FD7" w:rsidP="008C0FD7">
            <w:pPr>
              <w:numPr>
                <w:ilvl w:val="0"/>
                <w:numId w:val="1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What evidence is there that </w:t>
            </w:r>
            <w:proofErr w:type="spellStart"/>
            <w:r w:rsidRPr="008C0FD7">
              <w:rPr>
                <w:rFonts w:ascii="Calibri" w:hAnsi="Calibri" w:cs="Calibri"/>
                <w:sz w:val="22"/>
                <w:szCs w:val="24"/>
              </w:rPr>
              <w:t>naturalisation</w:t>
            </w:r>
            <w:proofErr w:type="spellEnd"/>
            <w:r w:rsidRPr="008C0FD7">
              <w:rPr>
                <w:rFonts w:ascii="Calibri" w:hAnsi="Calibri" w:cs="Calibri"/>
                <w:sz w:val="22"/>
                <w:szCs w:val="24"/>
              </w:rPr>
              <w:t xml:space="preserve"> of the Tuggeranong channel will </w:t>
            </w:r>
            <w:proofErr w:type="gramStart"/>
            <w:r w:rsidRPr="008C0FD7">
              <w:rPr>
                <w:rFonts w:ascii="Calibri" w:hAnsi="Calibri" w:cs="Calibri"/>
                <w:sz w:val="22"/>
                <w:szCs w:val="24"/>
              </w:rPr>
              <w:t>actually improve</w:t>
            </w:r>
            <w:proofErr w:type="gramEnd"/>
            <w:r w:rsidRPr="008C0FD7">
              <w:rPr>
                <w:rFonts w:ascii="Calibri" w:hAnsi="Calibri" w:cs="Calibri"/>
                <w:sz w:val="22"/>
                <w:szCs w:val="24"/>
              </w:rPr>
              <w:t xml:space="preserve"> the water quality, apart from theory and modelling.</w:t>
            </w:r>
          </w:p>
          <w:p w14:paraId="1A300A22" w14:textId="77777777" w:rsidR="008C0FD7" w:rsidRPr="008C0FD7" w:rsidRDefault="008C0FD7" w:rsidP="008C0FD7">
            <w:pPr>
              <w:numPr>
                <w:ilvl w:val="0"/>
                <w:numId w:val="1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What examples are there that </w:t>
            </w:r>
            <w:proofErr w:type="spellStart"/>
            <w:r w:rsidRPr="008C0FD7">
              <w:rPr>
                <w:rFonts w:ascii="Calibri" w:hAnsi="Calibri" w:cs="Calibri"/>
                <w:sz w:val="22"/>
                <w:szCs w:val="24"/>
              </w:rPr>
              <w:t>naturalisation</w:t>
            </w:r>
            <w:proofErr w:type="spellEnd"/>
            <w:r w:rsidRPr="008C0FD7">
              <w:rPr>
                <w:rFonts w:ascii="Calibri" w:hAnsi="Calibri" w:cs="Calibri"/>
                <w:sz w:val="22"/>
                <w:szCs w:val="24"/>
              </w:rPr>
              <w:t xml:space="preserve"> has been effective in improving water quality, and can these examples specify the actual improvement in water quality, not just the theoretical or modelled changes.</w:t>
            </w:r>
          </w:p>
          <w:p w14:paraId="40018701" w14:textId="77777777" w:rsidR="008C0FD7" w:rsidRPr="008C0FD7" w:rsidRDefault="008C0FD7" w:rsidP="008C0FD7">
            <w:pPr>
              <w:numPr>
                <w:ilvl w:val="0"/>
                <w:numId w:val="1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monitoring was performed in those examples, referred to in part (2), to prove the improved water quality, and was it (a) event data, composite event sampling or just periodic base flow (</w:t>
            </w:r>
            <w:proofErr w:type="spellStart"/>
            <w:r w:rsidRPr="008C0FD7">
              <w:rPr>
                <w:rFonts w:ascii="Calibri" w:hAnsi="Calibri" w:cs="Calibri"/>
                <w:sz w:val="22"/>
                <w:szCs w:val="24"/>
              </w:rPr>
              <w:t>eg</w:t>
            </w:r>
            <w:proofErr w:type="spellEnd"/>
            <w:r w:rsidRPr="008C0FD7">
              <w:rPr>
                <w:rFonts w:ascii="Calibri" w:hAnsi="Calibri" w:cs="Calibri"/>
                <w:sz w:val="22"/>
                <w:szCs w:val="24"/>
              </w:rPr>
              <w:t xml:space="preserve"> </w:t>
            </w:r>
            <w:proofErr w:type="spellStart"/>
            <w:r w:rsidRPr="008C0FD7">
              <w:rPr>
                <w:rFonts w:ascii="Calibri" w:hAnsi="Calibri" w:cs="Calibri"/>
                <w:sz w:val="22"/>
                <w:szCs w:val="24"/>
              </w:rPr>
              <w:t>waterwatch</w:t>
            </w:r>
            <w:proofErr w:type="spellEnd"/>
            <w:r w:rsidRPr="008C0FD7">
              <w:rPr>
                <w:rFonts w:ascii="Calibri" w:hAnsi="Calibri" w:cs="Calibri"/>
                <w:sz w:val="22"/>
                <w:szCs w:val="24"/>
              </w:rPr>
              <w:t xml:space="preserve"> data), (b) event loads or just concentrations and (c) frequency and duration of algal blooms, and were they flow related, </w:t>
            </w:r>
            <w:proofErr w:type="spellStart"/>
            <w:r w:rsidRPr="008C0FD7">
              <w:rPr>
                <w:rFonts w:ascii="Calibri" w:hAnsi="Calibri" w:cs="Calibri"/>
                <w:sz w:val="22"/>
                <w:szCs w:val="24"/>
              </w:rPr>
              <w:t>eg</w:t>
            </w:r>
            <w:proofErr w:type="spellEnd"/>
            <w:r w:rsidRPr="008C0FD7">
              <w:rPr>
                <w:rFonts w:ascii="Calibri" w:hAnsi="Calibri" w:cs="Calibri"/>
                <w:sz w:val="22"/>
                <w:szCs w:val="24"/>
              </w:rPr>
              <w:t>, was there a control and a test site, event monitored (not composite sampling), with flow.</w:t>
            </w:r>
          </w:p>
          <w:p w14:paraId="15A5043D" w14:textId="77777777" w:rsidR="008C0FD7" w:rsidRPr="008C0FD7" w:rsidRDefault="008C0FD7" w:rsidP="008C0FD7">
            <w:pPr>
              <w:numPr>
                <w:ilvl w:val="0"/>
                <w:numId w:val="1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Given that </w:t>
            </w:r>
            <w:proofErr w:type="spellStart"/>
            <w:r w:rsidRPr="008C0FD7">
              <w:rPr>
                <w:rFonts w:ascii="Calibri" w:hAnsi="Calibri" w:cs="Calibri"/>
                <w:sz w:val="22"/>
                <w:szCs w:val="24"/>
              </w:rPr>
              <w:t>naturalisation</w:t>
            </w:r>
            <w:proofErr w:type="spellEnd"/>
            <w:r w:rsidRPr="008C0FD7">
              <w:rPr>
                <w:rFonts w:ascii="Calibri" w:hAnsi="Calibri" w:cs="Calibri"/>
                <w:sz w:val="22"/>
                <w:szCs w:val="24"/>
              </w:rPr>
              <w:t xml:space="preserve"> will improve the entrapment of litter within the </w:t>
            </w:r>
            <w:proofErr w:type="spellStart"/>
            <w:r w:rsidRPr="008C0FD7">
              <w:rPr>
                <w:rFonts w:ascii="Calibri" w:hAnsi="Calibri" w:cs="Calibri"/>
                <w:sz w:val="22"/>
                <w:szCs w:val="24"/>
              </w:rPr>
              <w:t>naturalised</w:t>
            </w:r>
            <w:proofErr w:type="spellEnd"/>
            <w:r w:rsidRPr="008C0FD7">
              <w:rPr>
                <w:rFonts w:ascii="Calibri" w:hAnsi="Calibri" w:cs="Calibri"/>
                <w:sz w:val="22"/>
                <w:szCs w:val="24"/>
              </w:rPr>
              <w:t xml:space="preserve"> creek, what additional costs and frequency of cleaning is estimated and based on what evidence.</w:t>
            </w:r>
          </w:p>
          <w:p w14:paraId="76A04796" w14:textId="77777777" w:rsidR="008C0FD7" w:rsidRPr="008C0FD7" w:rsidRDefault="008C0FD7" w:rsidP="008C0FD7">
            <w:pPr>
              <w:numPr>
                <w:ilvl w:val="0"/>
                <w:numId w:val="1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What scientific evidence is there that </w:t>
            </w:r>
            <w:proofErr w:type="spellStart"/>
            <w:r w:rsidRPr="008C0FD7">
              <w:rPr>
                <w:rFonts w:ascii="Calibri" w:hAnsi="Calibri" w:cs="Calibri"/>
                <w:sz w:val="22"/>
                <w:szCs w:val="24"/>
              </w:rPr>
              <w:t>naturalised</w:t>
            </w:r>
            <w:proofErr w:type="spellEnd"/>
            <w:r w:rsidRPr="008C0FD7">
              <w:rPr>
                <w:rFonts w:ascii="Calibri" w:hAnsi="Calibri" w:cs="Calibri"/>
                <w:sz w:val="22"/>
                <w:szCs w:val="24"/>
              </w:rPr>
              <w:t xml:space="preserve"> waterways do not produce significant mosquito problems.</w:t>
            </w:r>
          </w:p>
        </w:tc>
      </w:tr>
      <w:tr w:rsidR="008C0FD7" w:rsidRPr="008C0FD7" w14:paraId="7624A7C2" w14:textId="77777777" w:rsidTr="00E33863">
        <w:trPr>
          <w:trHeight w:val="154"/>
        </w:trPr>
        <w:tc>
          <w:tcPr>
            <w:tcW w:w="704" w:type="dxa"/>
            <w:shd w:val="clear" w:color="auto" w:fill="auto"/>
          </w:tcPr>
          <w:p w14:paraId="2C49F0C3"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1348</w:t>
            </w:r>
          </w:p>
        </w:tc>
        <w:tc>
          <w:tcPr>
            <w:tcW w:w="8312" w:type="dxa"/>
            <w:shd w:val="clear" w:color="auto" w:fill="auto"/>
          </w:tcPr>
          <w:p w14:paraId="2BA622E9"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Minister for Transport and City Services — </w:t>
            </w:r>
          </w:p>
          <w:p w14:paraId="1F9615B8" w14:textId="77777777" w:rsidR="008C0FD7" w:rsidRPr="008C0FD7" w:rsidRDefault="008C0FD7" w:rsidP="008C0FD7">
            <w:pPr>
              <w:numPr>
                <w:ilvl w:val="0"/>
                <w:numId w:val="2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How many complaints has the ACT Government received about the food organics and garden organics pilot in Belconnen for (a) </w:t>
            </w:r>
            <w:proofErr w:type="spellStart"/>
            <w:r w:rsidRPr="008C0FD7">
              <w:rPr>
                <w:rFonts w:ascii="Calibri" w:hAnsi="Calibri" w:cs="Calibri"/>
                <w:sz w:val="22"/>
                <w:szCs w:val="24"/>
              </w:rPr>
              <w:t>odour</w:t>
            </w:r>
            <w:proofErr w:type="spellEnd"/>
            <w:r w:rsidRPr="008C0FD7">
              <w:rPr>
                <w:rFonts w:ascii="Calibri" w:hAnsi="Calibri" w:cs="Calibri"/>
                <w:sz w:val="22"/>
                <w:szCs w:val="24"/>
              </w:rPr>
              <w:t>, (b) health impacts, (c) environmental impacts and (d) other matters.</w:t>
            </w:r>
          </w:p>
          <w:p w14:paraId="5BCBFBD9" w14:textId="77777777" w:rsidR="008C0FD7" w:rsidRPr="008C0FD7" w:rsidRDefault="008C0FD7" w:rsidP="008C0FD7">
            <w:pPr>
              <w:numPr>
                <w:ilvl w:val="0"/>
                <w:numId w:val="2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During what </w:t>
            </w:r>
            <w:proofErr w:type="gramStart"/>
            <w:r w:rsidRPr="008C0FD7">
              <w:rPr>
                <w:rFonts w:ascii="Calibri" w:hAnsi="Calibri" w:cs="Calibri"/>
                <w:sz w:val="22"/>
                <w:szCs w:val="24"/>
              </w:rPr>
              <w:t>time period</w:t>
            </w:r>
            <w:proofErr w:type="gramEnd"/>
            <w:r w:rsidRPr="008C0FD7">
              <w:rPr>
                <w:rFonts w:ascii="Calibri" w:hAnsi="Calibri" w:cs="Calibri"/>
                <w:sz w:val="22"/>
                <w:szCs w:val="24"/>
              </w:rPr>
              <w:t xml:space="preserve"> were the complaints received.</w:t>
            </w:r>
          </w:p>
          <w:p w14:paraId="3B89A307" w14:textId="77777777" w:rsidR="008C0FD7" w:rsidRPr="008C0FD7" w:rsidRDefault="008C0FD7" w:rsidP="008C0FD7">
            <w:pPr>
              <w:numPr>
                <w:ilvl w:val="0"/>
                <w:numId w:val="2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were the complaints resolved.</w:t>
            </w:r>
          </w:p>
          <w:p w14:paraId="2A400C4D" w14:textId="77777777" w:rsidR="008C0FD7" w:rsidRPr="008C0FD7" w:rsidRDefault="008C0FD7" w:rsidP="008C0FD7">
            <w:pPr>
              <w:numPr>
                <w:ilvl w:val="0"/>
                <w:numId w:val="2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Were there any lessons learned about the complaints or the circumstances that prompted the complaints.</w:t>
            </w:r>
          </w:p>
        </w:tc>
      </w:tr>
    </w:tbl>
    <w:p w14:paraId="282CB605" w14:textId="77777777" w:rsidR="00F01DA8" w:rsidRDefault="00F01DA8">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696C85B5" w14:textId="77777777" w:rsidTr="00E33863">
        <w:trPr>
          <w:trHeight w:val="154"/>
        </w:trPr>
        <w:tc>
          <w:tcPr>
            <w:tcW w:w="704" w:type="dxa"/>
            <w:shd w:val="clear" w:color="auto" w:fill="auto"/>
          </w:tcPr>
          <w:p w14:paraId="7744A9BF" w14:textId="184EF57F"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1350</w:t>
            </w:r>
          </w:p>
        </w:tc>
        <w:tc>
          <w:tcPr>
            <w:tcW w:w="8312" w:type="dxa"/>
            <w:shd w:val="clear" w:color="auto" w:fill="auto"/>
          </w:tcPr>
          <w:p w14:paraId="2030F05C"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Treasurer — </w:t>
            </w:r>
          </w:p>
          <w:p w14:paraId="1081C986" w14:textId="77777777" w:rsidR="008C0FD7" w:rsidRPr="008C0FD7" w:rsidRDefault="008C0FD7" w:rsidP="008C0FD7">
            <w:pPr>
              <w:numPr>
                <w:ilvl w:val="0"/>
                <w:numId w:val="2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is the cost to the ACT for each affordable dwelling under the build to rent scheme.</w:t>
            </w:r>
          </w:p>
          <w:p w14:paraId="5E1CD3D3" w14:textId="77777777" w:rsidR="008C0FD7" w:rsidRPr="008C0FD7" w:rsidRDefault="008C0FD7" w:rsidP="008C0FD7">
            <w:pPr>
              <w:numPr>
                <w:ilvl w:val="0"/>
                <w:numId w:val="2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What will happen when the </w:t>
            </w:r>
            <w:proofErr w:type="gramStart"/>
            <w:r w:rsidRPr="008C0FD7">
              <w:rPr>
                <w:rFonts w:ascii="Calibri" w:hAnsi="Calibri" w:cs="Calibri"/>
                <w:sz w:val="22"/>
                <w:szCs w:val="24"/>
              </w:rPr>
              <w:t>15 year</w:t>
            </w:r>
            <w:proofErr w:type="gramEnd"/>
            <w:r w:rsidRPr="008C0FD7">
              <w:rPr>
                <w:rFonts w:ascii="Calibri" w:hAnsi="Calibri" w:cs="Calibri"/>
                <w:sz w:val="22"/>
                <w:szCs w:val="24"/>
              </w:rPr>
              <w:t xml:space="preserve"> affordable rent agreement ends for the build to rent scheme.</w:t>
            </w:r>
          </w:p>
          <w:p w14:paraId="12F71DB2" w14:textId="77777777" w:rsidR="008C0FD7" w:rsidRPr="008C0FD7" w:rsidRDefault="008C0FD7" w:rsidP="008C0FD7">
            <w:pPr>
              <w:numPr>
                <w:ilvl w:val="0"/>
                <w:numId w:val="2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Will </w:t>
            </w:r>
            <w:proofErr w:type="gramStart"/>
            <w:r w:rsidRPr="008C0FD7">
              <w:rPr>
                <w:rFonts w:ascii="Calibri" w:hAnsi="Calibri" w:cs="Calibri"/>
                <w:sz w:val="22"/>
                <w:szCs w:val="24"/>
              </w:rPr>
              <w:t>affordable</w:t>
            </w:r>
            <w:proofErr w:type="gramEnd"/>
            <w:r w:rsidRPr="008C0FD7">
              <w:rPr>
                <w:rFonts w:ascii="Calibri" w:hAnsi="Calibri" w:cs="Calibri"/>
                <w:sz w:val="22"/>
                <w:szCs w:val="24"/>
              </w:rPr>
              <w:t xml:space="preserve"> housing tenants be evicted at the end of the 15 years.</w:t>
            </w:r>
          </w:p>
          <w:p w14:paraId="2D3AF98D" w14:textId="77777777" w:rsidR="008C0FD7" w:rsidRPr="008C0FD7" w:rsidRDefault="008C0FD7" w:rsidP="008C0FD7">
            <w:pPr>
              <w:numPr>
                <w:ilvl w:val="0"/>
                <w:numId w:val="2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Given the lifespan of the project is 40 years and we are giving up revenue for 40 years, what is the cost per year of the 15 years of affordable housing.</w:t>
            </w:r>
          </w:p>
          <w:p w14:paraId="4A845F6D" w14:textId="77777777" w:rsidR="008C0FD7" w:rsidRPr="008C0FD7" w:rsidRDefault="008C0FD7" w:rsidP="008C0FD7">
            <w:pPr>
              <w:numPr>
                <w:ilvl w:val="0"/>
                <w:numId w:val="2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much rates and land tax revenue will be forgone over 40 years.</w:t>
            </w:r>
          </w:p>
          <w:p w14:paraId="534DC432" w14:textId="77777777" w:rsidR="008C0FD7" w:rsidRPr="008C0FD7" w:rsidRDefault="008C0FD7" w:rsidP="008C0FD7">
            <w:pPr>
              <w:numPr>
                <w:ilvl w:val="0"/>
                <w:numId w:val="2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much revenue is forgone by allowing this scheme instead of a regular apartment block of an equivalent size.</w:t>
            </w:r>
          </w:p>
        </w:tc>
      </w:tr>
      <w:tr w:rsidR="008C0FD7" w:rsidRPr="008C0FD7" w14:paraId="7F8C0282" w14:textId="77777777" w:rsidTr="00E33863">
        <w:trPr>
          <w:trHeight w:val="154"/>
        </w:trPr>
        <w:tc>
          <w:tcPr>
            <w:tcW w:w="704" w:type="dxa"/>
            <w:shd w:val="clear" w:color="auto" w:fill="auto"/>
          </w:tcPr>
          <w:p w14:paraId="03525EE7"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1352</w:t>
            </w:r>
          </w:p>
        </w:tc>
        <w:tc>
          <w:tcPr>
            <w:tcW w:w="8312" w:type="dxa"/>
            <w:shd w:val="clear" w:color="auto" w:fill="auto"/>
          </w:tcPr>
          <w:p w14:paraId="0A0F77D9"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 DAVIS</w:t>
            </w:r>
            <w:r w:rsidRPr="008C0FD7">
              <w:rPr>
                <w:rFonts w:ascii="Calibri" w:hAnsi="Calibri" w:cs="Calibri"/>
                <w:sz w:val="22"/>
                <w:szCs w:val="24"/>
              </w:rPr>
              <w:t xml:space="preserve">: To ask the Minister for Sport and Recreation — </w:t>
            </w:r>
          </w:p>
          <w:p w14:paraId="0E756E98" w14:textId="77777777" w:rsidR="008C0FD7" w:rsidRPr="008C0FD7" w:rsidRDefault="008C0FD7" w:rsidP="008C0FD7">
            <w:pPr>
              <w:numPr>
                <w:ilvl w:val="0"/>
                <w:numId w:val="2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the rationale behind the reduction in funding costs for Volleyball ACT, and what sort of appeals process exists for an unforeseen reduction in funding.</w:t>
            </w:r>
          </w:p>
          <w:p w14:paraId="4A206E83" w14:textId="77777777" w:rsidR="008C0FD7" w:rsidRPr="008C0FD7" w:rsidRDefault="008C0FD7" w:rsidP="008C0FD7">
            <w:pPr>
              <w:numPr>
                <w:ilvl w:val="0"/>
                <w:numId w:val="2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Given that Volleyball ACT is facing unforeseen inflated costs of completing capital works at the ACT Beach Volleyball facility for the installation of a toilet and change room facility, what support does the ACT Government offer community sports </w:t>
            </w:r>
            <w:proofErr w:type="spellStart"/>
            <w:r w:rsidRPr="008C0FD7">
              <w:rPr>
                <w:rFonts w:ascii="Calibri" w:hAnsi="Calibri" w:cs="Calibri"/>
                <w:sz w:val="22"/>
                <w:szCs w:val="24"/>
              </w:rPr>
              <w:t>organisations</w:t>
            </w:r>
            <w:proofErr w:type="spellEnd"/>
            <w:r w:rsidRPr="008C0FD7">
              <w:rPr>
                <w:rFonts w:ascii="Calibri" w:hAnsi="Calibri" w:cs="Calibri"/>
                <w:sz w:val="22"/>
                <w:szCs w:val="24"/>
              </w:rPr>
              <w:t xml:space="preserve"> like ACT Volleyball when the costs of government-sponsored works blow out due to issues outside the </w:t>
            </w:r>
            <w:proofErr w:type="spellStart"/>
            <w:r w:rsidRPr="008C0FD7">
              <w:rPr>
                <w:rFonts w:ascii="Calibri" w:hAnsi="Calibri" w:cs="Calibri"/>
                <w:sz w:val="22"/>
                <w:szCs w:val="24"/>
              </w:rPr>
              <w:t>organisation's</w:t>
            </w:r>
            <w:proofErr w:type="spellEnd"/>
            <w:r w:rsidRPr="008C0FD7">
              <w:rPr>
                <w:rFonts w:ascii="Calibri" w:hAnsi="Calibri" w:cs="Calibri"/>
                <w:sz w:val="22"/>
                <w:szCs w:val="24"/>
              </w:rPr>
              <w:t xml:space="preserve"> control.</w:t>
            </w:r>
          </w:p>
          <w:p w14:paraId="593C761C" w14:textId="77777777" w:rsidR="008C0FD7" w:rsidRPr="008C0FD7" w:rsidRDefault="008C0FD7" w:rsidP="008C0FD7">
            <w:pPr>
              <w:numPr>
                <w:ilvl w:val="0"/>
                <w:numId w:val="2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Would the ACT Government consider covering the additional costs associated with the connection of the toilet block to the network.</w:t>
            </w:r>
          </w:p>
        </w:tc>
      </w:tr>
      <w:tr w:rsidR="008C0FD7" w:rsidRPr="008C0FD7" w14:paraId="2D299D16" w14:textId="77777777" w:rsidTr="00E33863">
        <w:trPr>
          <w:trHeight w:val="154"/>
        </w:trPr>
        <w:tc>
          <w:tcPr>
            <w:tcW w:w="704" w:type="dxa"/>
            <w:shd w:val="clear" w:color="auto" w:fill="auto"/>
          </w:tcPr>
          <w:p w14:paraId="23933128"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1355</w:t>
            </w:r>
          </w:p>
        </w:tc>
        <w:tc>
          <w:tcPr>
            <w:tcW w:w="8312" w:type="dxa"/>
            <w:shd w:val="clear" w:color="auto" w:fill="auto"/>
          </w:tcPr>
          <w:p w14:paraId="60D19FA2"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Minister for Planning and Land Management — </w:t>
            </w:r>
          </w:p>
          <w:p w14:paraId="64E5EB12" w14:textId="77777777" w:rsidR="008C0FD7" w:rsidRPr="008C0FD7" w:rsidRDefault="008C0FD7" w:rsidP="008C0FD7">
            <w:pPr>
              <w:numPr>
                <w:ilvl w:val="0"/>
                <w:numId w:val="2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color w:val="000000"/>
                <w:sz w:val="22"/>
                <w:szCs w:val="24"/>
                <w:shd w:val="clear" w:color="auto" w:fill="FFFFFF"/>
              </w:rPr>
              <w:t>What happens to decommissioned information and communication technology (ICT) hardware (such as monitors and televisions) when new ICT hardware is purchased at the end of a financial year.</w:t>
            </w:r>
          </w:p>
          <w:p w14:paraId="6377F232" w14:textId="77777777" w:rsidR="008C0FD7" w:rsidRPr="008C0FD7" w:rsidRDefault="008C0FD7" w:rsidP="008C0FD7">
            <w:pPr>
              <w:numPr>
                <w:ilvl w:val="0"/>
                <w:numId w:val="2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color w:val="000000"/>
                <w:sz w:val="22"/>
                <w:szCs w:val="24"/>
                <w:shd w:val="clear" w:color="auto" w:fill="FFFFFF"/>
              </w:rPr>
              <w:t>Is any leftover hardware ever sold; if so, are staff allowed to buy it.</w:t>
            </w:r>
          </w:p>
          <w:p w14:paraId="0B934E25" w14:textId="77777777" w:rsidR="008C0FD7" w:rsidRPr="008C0FD7" w:rsidRDefault="008C0FD7" w:rsidP="008C0FD7">
            <w:pPr>
              <w:numPr>
                <w:ilvl w:val="0"/>
                <w:numId w:val="2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color w:val="000000"/>
                <w:sz w:val="22"/>
                <w:szCs w:val="24"/>
                <w:shd w:val="clear" w:color="auto" w:fill="FFFFFF"/>
              </w:rPr>
              <w:t>Have there been any cases of staff buying decommissioned ICT hardware; if so, can the Minister provide further details.</w:t>
            </w:r>
          </w:p>
        </w:tc>
      </w:tr>
      <w:tr w:rsidR="008C0FD7" w:rsidRPr="008C0FD7" w14:paraId="6C7BE35D" w14:textId="77777777" w:rsidTr="00E33863">
        <w:trPr>
          <w:trHeight w:val="154"/>
        </w:trPr>
        <w:tc>
          <w:tcPr>
            <w:tcW w:w="704" w:type="dxa"/>
            <w:shd w:val="clear" w:color="auto" w:fill="auto"/>
          </w:tcPr>
          <w:p w14:paraId="307C1EF3"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1356</w:t>
            </w:r>
          </w:p>
        </w:tc>
        <w:tc>
          <w:tcPr>
            <w:tcW w:w="8312" w:type="dxa"/>
            <w:shd w:val="clear" w:color="auto" w:fill="auto"/>
          </w:tcPr>
          <w:p w14:paraId="24BC0E78"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Minister for Transport and City Services — </w:t>
            </w:r>
          </w:p>
          <w:p w14:paraId="5D83E24A" w14:textId="77777777" w:rsidR="008C0FD7" w:rsidRPr="008C0FD7" w:rsidRDefault="008C0FD7" w:rsidP="008C0FD7">
            <w:pPr>
              <w:numPr>
                <w:ilvl w:val="0"/>
                <w:numId w:val="2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How many infringements have been issued in 2022-23 relating to (a) prohibited areas, (b) prohibited places, (c) dogs in public places must be controlled and (d) disposal of </w:t>
            </w:r>
            <w:proofErr w:type="spellStart"/>
            <w:r w:rsidRPr="008C0FD7">
              <w:rPr>
                <w:rFonts w:ascii="Calibri" w:hAnsi="Calibri" w:cs="Calibri"/>
                <w:sz w:val="22"/>
                <w:szCs w:val="24"/>
              </w:rPr>
              <w:t>faeces</w:t>
            </w:r>
            <w:proofErr w:type="spellEnd"/>
            <w:r w:rsidRPr="008C0FD7">
              <w:rPr>
                <w:rFonts w:ascii="Calibri" w:hAnsi="Calibri" w:cs="Calibri"/>
                <w:sz w:val="22"/>
                <w:szCs w:val="24"/>
              </w:rPr>
              <w:t xml:space="preserve">, under Division 2.5, Control of Dogs of the </w:t>
            </w:r>
            <w:r w:rsidRPr="008C0FD7">
              <w:rPr>
                <w:rFonts w:ascii="Calibri" w:hAnsi="Calibri" w:cs="Calibri"/>
                <w:i/>
                <w:iCs/>
                <w:sz w:val="22"/>
                <w:szCs w:val="24"/>
              </w:rPr>
              <w:t>Domestic Animals Act 2000.</w:t>
            </w:r>
          </w:p>
          <w:p w14:paraId="278D22C7" w14:textId="77777777" w:rsidR="008C0FD7" w:rsidRPr="008C0FD7" w:rsidRDefault="008C0FD7" w:rsidP="008C0FD7">
            <w:pPr>
              <w:numPr>
                <w:ilvl w:val="0"/>
                <w:numId w:val="2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Do rangers regularly patrol Canberra Nature Park for illegal activities related to dogs as referred to in part (1).</w:t>
            </w:r>
          </w:p>
        </w:tc>
      </w:tr>
      <w:tr w:rsidR="008C0FD7" w:rsidRPr="008C0FD7" w14:paraId="44A3B050" w14:textId="77777777" w:rsidTr="00E33863">
        <w:trPr>
          <w:trHeight w:val="154"/>
        </w:trPr>
        <w:tc>
          <w:tcPr>
            <w:tcW w:w="704" w:type="dxa"/>
            <w:shd w:val="clear" w:color="auto" w:fill="auto"/>
          </w:tcPr>
          <w:p w14:paraId="67CE5407"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1357</w:t>
            </w:r>
          </w:p>
        </w:tc>
        <w:tc>
          <w:tcPr>
            <w:tcW w:w="8312" w:type="dxa"/>
            <w:shd w:val="clear" w:color="auto" w:fill="auto"/>
          </w:tcPr>
          <w:p w14:paraId="717A8A73"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 MILLIGAN</w:t>
            </w:r>
            <w:r w:rsidRPr="008C0FD7">
              <w:rPr>
                <w:rFonts w:ascii="Calibri" w:hAnsi="Calibri" w:cs="Calibri"/>
                <w:sz w:val="22"/>
                <w:szCs w:val="24"/>
              </w:rPr>
              <w:t xml:space="preserve">: To ask the Minister for Police and Emergency Services — </w:t>
            </w:r>
          </w:p>
          <w:p w14:paraId="051E4BED" w14:textId="77777777" w:rsidR="008C0FD7" w:rsidRPr="008C0FD7" w:rsidRDefault="008C0FD7" w:rsidP="008C0FD7">
            <w:pPr>
              <w:numPr>
                <w:ilvl w:val="0"/>
                <w:numId w:val="2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Are there 11 firefighting appliances off the road with nine further firefighting appliances remaining in service despite faults.</w:t>
            </w:r>
          </w:p>
          <w:p w14:paraId="7653772B" w14:textId="77777777" w:rsidR="008C0FD7" w:rsidRPr="008C0FD7" w:rsidRDefault="008C0FD7" w:rsidP="008C0FD7">
            <w:pPr>
              <w:numPr>
                <w:ilvl w:val="0"/>
                <w:numId w:val="2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Why are these faulty appliances not being fixed.</w:t>
            </w:r>
          </w:p>
          <w:p w14:paraId="7B0FB609" w14:textId="77777777" w:rsidR="008C0FD7" w:rsidRPr="008C0FD7" w:rsidRDefault="008C0FD7" w:rsidP="008C0FD7">
            <w:pPr>
              <w:numPr>
                <w:ilvl w:val="0"/>
                <w:numId w:val="2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If there are not 11 firefighting appliances off the road, can the Minister advise how many are off the road, and how many are in use but with significant faults.</w:t>
            </w:r>
          </w:p>
          <w:p w14:paraId="24C77C92" w14:textId="77777777" w:rsidR="008C0FD7" w:rsidRPr="008C0FD7" w:rsidRDefault="008C0FD7" w:rsidP="008C0FD7">
            <w:pPr>
              <w:numPr>
                <w:ilvl w:val="0"/>
                <w:numId w:val="2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lastRenderedPageBreak/>
              <w:t>Does the number of firefighting appliances off the road include faulty new Volvo trucks, that have had to be sent interstate, to be fixed.</w:t>
            </w:r>
          </w:p>
          <w:p w14:paraId="1402A5EA" w14:textId="77777777" w:rsidR="008C0FD7" w:rsidRPr="008C0FD7" w:rsidRDefault="008C0FD7" w:rsidP="008C0FD7">
            <w:pPr>
              <w:numPr>
                <w:ilvl w:val="0"/>
                <w:numId w:val="2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Can the Minister confirm that </w:t>
            </w:r>
            <w:proofErr w:type="gramStart"/>
            <w:r w:rsidRPr="008C0FD7">
              <w:rPr>
                <w:rFonts w:ascii="Calibri" w:hAnsi="Calibri" w:cs="Calibri"/>
                <w:sz w:val="22"/>
                <w:szCs w:val="24"/>
              </w:rPr>
              <w:t>as a result of</w:t>
            </w:r>
            <w:proofErr w:type="gramEnd"/>
            <w:r w:rsidRPr="008C0FD7">
              <w:rPr>
                <w:rFonts w:ascii="Calibri" w:hAnsi="Calibri" w:cs="Calibri"/>
                <w:sz w:val="22"/>
                <w:szCs w:val="24"/>
              </w:rPr>
              <w:t xml:space="preserve"> the loss of appropriate firefighting appliances, key locations like </w:t>
            </w:r>
            <w:proofErr w:type="spellStart"/>
            <w:r w:rsidRPr="008C0FD7">
              <w:rPr>
                <w:rFonts w:ascii="Calibri" w:hAnsi="Calibri" w:cs="Calibri"/>
                <w:sz w:val="22"/>
                <w:szCs w:val="24"/>
              </w:rPr>
              <w:t>Fyshwick</w:t>
            </w:r>
            <w:proofErr w:type="spellEnd"/>
            <w:r w:rsidRPr="008C0FD7">
              <w:rPr>
                <w:rFonts w:ascii="Calibri" w:hAnsi="Calibri" w:cs="Calibri"/>
                <w:sz w:val="22"/>
                <w:szCs w:val="24"/>
              </w:rPr>
              <w:t xml:space="preserve">, </w:t>
            </w:r>
            <w:proofErr w:type="spellStart"/>
            <w:r w:rsidRPr="008C0FD7">
              <w:rPr>
                <w:rFonts w:ascii="Calibri" w:hAnsi="Calibri" w:cs="Calibri"/>
                <w:sz w:val="22"/>
                <w:szCs w:val="24"/>
              </w:rPr>
              <w:t>Gungahlin</w:t>
            </w:r>
            <w:proofErr w:type="spellEnd"/>
            <w:r w:rsidRPr="008C0FD7">
              <w:rPr>
                <w:rFonts w:ascii="Calibri" w:hAnsi="Calibri" w:cs="Calibri"/>
                <w:sz w:val="22"/>
                <w:szCs w:val="24"/>
              </w:rPr>
              <w:t xml:space="preserve">, </w:t>
            </w:r>
            <w:proofErr w:type="spellStart"/>
            <w:r w:rsidRPr="008C0FD7">
              <w:rPr>
                <w:rFonts w:ascii="Calibri" w:hAnsi="Calibri" w:cs="Calibri"/>
                <w:sz w:val="22"/>
                <w:szCs w:val="24"/>
              </w:rPr>
              <w:t>Woden</w:t>
            </w:r>
            <w:proofErr w:type="spellEnd"/>
            <w:r w:rsidRPr="008C0FD7">
              <w:rPr>
                <w:rFonts w:ascii="Calibri" w:hAnsi="Calibri" w:cs="Calibri"/>
                <w:sz w:val="22"/>
                <w:szCs w:val="24"/>
              </w:rPr>
              <w:t xml:space="preserve"> and </w:t>
            </w:r>
            <w:proofErr w:type="spellStart"/>
            <w:r w:rsidRPr="008C0FD7">
              <w:rPr>
                <w:rFonts w:ascii="Calibri" w:hAnsi="Calibri" w:cs="Calibri"/>
                <w:sz w:val="22"/>
                <w:szCs w:val="24"/>
              </w:rPr>
              <w:t>Charnwood</w:t>
            </w:r>
            <w:proofErr w:type="spellEnd"/>
            <w:r w:rsidRPr="008C0FD7">
              <w:rPr>
                <w:rFonts w:ascii="Calibri" w:hAnsi="Calibri" w:cs="Calibri"/>
                <w:sz w:val="22"/>
                <w:szCs w:val="24"/>
              </w:rPr>
              <w:t xml:space="preserve"> are dangerously exposed in the event of an emergency, and can the Minister advise what is the alternative service being provided to cover this deficiency.</w:t>
            </w:r>
          </w:p>
        </w:tc>
      </w:tr>
      <w:tr w:rsidR="008C0FD7" w:rsidRPr="008C0FD7" w14:paraId="5F25B8E2" w14:textId="77777777" w:rsidTr="00E33863">
        <w:trPr>
          <w:trHeight w:val="154"/>
        </w:trPr>
        <w:tc>
          <w:tcPr>
            <w:tcW w:w="704" w:type="dxa"/>
            <w:shd w:val="clear" w:color="auto" w:fill="auto"/>
          </w:tcPr>
          <w:p w14:paraId="56AFD0A4"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1358</w:t>
            </w:r>
          </w:p>
        </w:tc>
        <w:tc>
          <w:tcPr>
            <w:tcW w:w="8312" w:type="dxa"/>
            <w:shd w:val="clear" w:color="auto" w:fill="auto"/>
          </w:tcPr>
          <w:p w14:paraId="31E40CC7"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Treasurer — </w:t>
            </w:r>
          </w:p>
          <w:p w14:paraId="14CB0909" w14:textId="77777777" w:rsidR="008C0FD7" w:rsidRPr="008C0FD7" w:rsidRDefault="008C0FD7" w:rsidP="008C0FD7">
            <w:pPr>
              <w:numPr>
                <w:ilvl w:val="0"/>
                <w:numId w:val="2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is the mean and median final tax-free threshold amount for companies which paid ACT Payroll Tax in the 2022-23 financial year.</w:t>
            </w:r>
          </w:p>
          <w:p w14:paraId="4C265079" w14:textId="77777777" w:rsidR="008C0FD7" w:rsidRPr="008C0FD7" w:rsidRDefault="008C0FD7" w:rsidP="008C0FD7">
            <w:pPr>
              <w:numPr>
                <w:ilvl w:val="0"/>
                <w:numId w:val="2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entities paid payroll tax to the ACT in 2022-23 financial year.</w:t>
            </w:r>
          </w:p>
          <w:p w14:paraId="74EA0041" w14:textId="77777777" w:rsidR="008C0FD7" w:rsidRPr="008C0FD7" w:rsidRDefault="008C0FD7" w:rsidP="008C0FD7">
            <w:pPr>
              <w:numPr>
                <w:ilvl w:val="0"/>
                <w:numId w:val="2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are the number and size of companies which are eligible for payroll tax in the ACT that have ‘taxable wages’ of (a) &lt;$2 million, (b) $2 million-$5 million, (c) $5 million-$10 million, (d) $10 million-$15 million, (e) $15 million-$25 million, (f) $25 million-$50 million and (g) $50 million+.</w:t>
            </w:r>
          </w:p>
          <w:p w14:paraId="5018B6B2" w14:textId="77777777" w:rsidR="008C0FD7" w:rsidRPr="008C0FD7" w:rsidRDefault="008C0FD7" w:rsidP="008C0FD7">
            <w:pPr>
              <w:numPr>
                <w:ilvl w:val="0"/>
                <w:numId w:val="2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is the mean and median value of payroll tax collected by the ACT for the portion of companies’ ‘taxable wages’ which are (a) &lt;$2 million, (b) $2 million-$5 million, (c) $5 million-$10 million, (d) $10 million-$15 million, (e) $15 million-$25 million, (f) $25 million-$50 million and (g) $50 million+.</w:t>
            </w:r>
          </w:p>
        </w:tc>
      </w:tr>
      <w:tr w:rsidR="008C0FD7" w:rsidRPr="008C0FD7" w14:paraId="155912FC" w14:textId="77777777" w:rsidTr="00E33863">
        <w:trPr>
          <w:trHeight w:val="154"/>
        </w:trPr>
        <w:tc>
          <w:tcPr>
            <w:tcW w:w="704" w:type="dxa"/>
            <w:shd w:val="clear" w:color="auto" w:fill="auto"/>
          </w:tcPr>
          <w:p w14:paraId="4532975C"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1359</w:t>
            </w:r>
          </w:p>
        </w:tc>
        <w:tc>
          <w:tcPr>
            <w:tcW w:w="8312" w:type="dxa"/>
            <w:shd w:val="clear" w:color="auto" w:fill="auto"/>
          </w:tcPr>
          <w:p w14:paraId="40E5756B"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Minister for Planning and Land Management — </w:t>
            </w:r>
          </w:p>
          <w:p w14:paraId="3DD67146" w14:textId="77777777" w:rsidR="008C0FD7" w:rsidRPr="008C0FD7" w:rsidRDefault="008C0FD7" w:rsidP="008C0FD7">
            <w:pPr>
              <w:numPr>
                <w:ilvl w:val="0"/>
                <w:numId w:val="3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advise, for the financial years 2018-19 to 2022-23 inclusive, what percentage of information and communication technology-related expenditure (including consultancies and contractors) were procured through single select tender, or without an open tender.</w:t>
            </w:r>
          </w:p>
          <w:p w14:paraId="66C45761" w14:textId="77777777" w:rsidR="008C0FD7" w:rsidRPr="008C0FD7" w:rsidRDefault="008C0FD7" w:rsidP="008C0FD7">
            <w:pPr>
              <w:numPr>
                <w:ilvl w:val="0"/>
                <w:numId w:val="3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details of any contracts that fit the description referred to in part (1), including those under the $25,000 threshold.</w:t>
            </w:r>
          </w:p>
        </w:tc>
      </w:tr>
      <w:tr w:rsidR="008C0FD7" w:rsidRPr="008C0FD7" w14:paraId="3A113A90" w14:textId="77777777" w:rsidTr="00E33863">
        <w:trPr>
          <w:trHeight w:val="154"/>
        </w:trPr>
        <w:tc>
          <w:tcPr>
            <w:tcW w:w="704" w:type="dxa"/>
            <w:shd w:val="clear" w:color="auto" w:fill="auto"/>
          </w:tcPr>
          <w:p w14:paraId="153A12DC"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1361</w:t>
            </w:r>
          </w:p>
        </w:tc>
        <w:tc>
          <w:tcPr>
            <w:tcW w:w="8312" w:type="dxa"/>
            <w:shd w:val="clear" w:color="auto" w:fill="auto"/>
          </w:tcPr>
          <w:p w14:paraId="6FF23612" w14:textId="77777777" w:rsidR="008C0FD7" w:rsidRPr="008C0FD7" w:rsidRDefault="008C0FD7" w:rsidP="008C0FD7">
            <w:pPr>
              <w:tabs>
                <w:tab w:val="right" w:pos="429"/>
                <w:tab w:val="left" w:pos="1134"/>
                <w:tab w:val="left" w:pos="1701"/>
              </w:tabs>
              <w:spacing w:after="240"/>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To ask the Minister for Education and Youth Affairs — How many times did the Director-General of the Education Directorate make a final ‘delegate’ procurement decision, in the financial years 2018-19 to 2022-23.</w:t>
            </w:r>
          </w:p>
        </w:tc>
      </w:tr>
      <w:tr w:rsidR="008C0FD7" w:rsidRPr="008C0FD7" w14:paraId="1C485EC6" w14:textId="77777777" w:rsidTr="00E33863">
        <w:trPr>
          <w:trHeight w:val="154"/>
        </w:trPr>
        <w:tc>
          <w:tcPr>
            <w:tcW w:w="704" w:type="dxa"/>
            <w:shd w:val="clear" w:color="auto" w:fill="auto"/>
          </w:tcPr>
          <w:p w14:paraId="4200810D"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1362</w:t>
            </w:r>
          </w:p>
        </w:tc>
        <w:tc>
          <w:tcPr>
            <w:tcW w:w="8312" w:type="dxa"/>
            <w:shd w:val="clear" w:color="auto" w:fill="auto"/>
          </w:tcPr>
          <w:p w14:paraId="2863A84A"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 DAVIS</w:t>
            </w:r>
            <w:r w:rsidRPr="008C0FD7">
              <w:rPr>
                <w:rFonts w:ascii="Calibri" w:hAnsi="Calibri" w:cs="Calibri"/>
                <w:sz w:val="22"/>
                <w:szCs w:val="24"/>
              </w:rPr>
              <w:t xml:space="preserve">: To ask the Minister for Transport and City Services — </w:t>
            </w:r>
          </w:p>
          <w:p w14:paraId="123BED30"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bus stops are there in Tuggeranong.</w:t>
            </w:r>
          </w:p>
          <w:p w14:paraId="2006F6CC"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Have any new bus stops been established since 2020; if so, where.</w:t>
            </w:r>
          </w:p>
          <w:p w14:paraId="4636B7F7"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How many of the total number of </w:t>
            </w:r>
            <w:proofErr w:type="gramStart"/>
            <w:r w:rsidRPr="008C0FD7">
              <w:rPr>
                <w:rFonts w:ascii="Calibri" w:hAnsi="Calibri" w:cs="Calibri"/>
                <w:sz w:val="22"/>
                <w:szCs w:val="24"/>
              </w:rPr>
              <w:t>bus</w:t>
            </w:r>
            <w:proofErr w:type="gramEnd"/>
            <w:r w:rsidRPr="008C0FD7">
              <w:rPr>
                <w:rFonts w:ascii="Calibri" w:hAnsi="Calibri" w:cs="Calibri"/>
                <w:sz w:val="22"/>
                <w:szCs w:val="24"/>
              </w:rPr>
              <w:t xml:space="preserve"> stops in Tuggeranong are serviced with a regular bus route.</w:t>
            </w:r>
          </w:p>
          <w:p w14:paraId="3C3C5FFD"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How many </w:t>
            </w:r>
            <w:proofErr w:type="gramStart"/>
            <w:r w:rsidRPr="008C0FD7">
              <w:rPr>
                <w:rFonts w:ascii="Calibri" w:hAnsi="Calibri" w:cs="Calibri"/>
                <w:sz w:val="22"/>
                <w:szCs w:val="24"/>
              </w:rPr>
              <w:t>bus</w:t>
            </w:r>
            <w:proofErr w:type="gramEnd"/>
            <w:r w:rsidRPr="008C0FD7">
              <w:rPr>
                <w:rFonts w:ascii="Calibri" w:hAnsi="Calibri" w:cs="Calibri"/>
                <w:sz w:val="22"/>
                <w:szCs w:val="24"/>
              </w:rPr>
              <w:t xml:space="preserve"> stops in Tuggeranong were upgraded in (a) 2020, (b) 2021, (c) 2022 and (d) 2023.</w:t>
            </w:r>
          </w:p>
          <w:p w14:paraId="733B3DE8"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type of upgrades have been completed at each upgraded bus stop referred to in part (4).</w:t>
            </w:r>
          </w:p>
          <w:p w14:paraId="42C2D4AF"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bus stops in Tuggeranong are scheduled to have upgrades in (a) 2023 and (b) 2024.</w:t>
            </w:r>
          </w:p>
          <w:p w14:paraId="47660A87"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type of upgrades are due to be completed at each scheduled bus stop referred to in part (6).</w:t>
            </w:r>
          </w:p>
          <w:p w14:paraId="30AEA56D"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does Transport Canberra identify bus stops for upgrades.</w:t>
            </w:r>
          </w:p>
          <w:p w14:paraId="370D0BE8"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Does the ACT Government have a minimum standard for bus stops; if so, what is that minimum standard and how is it maintained.</w:t>
            </w:r>
          </w:p>
          <w:p w14:paraId="0A8E9DCC" w14:textId="77777777" w:rsidR="008C0FD7" w:rsidRPr="008C0FD7" w:rsidRDefault="008C0FD7" w:rsidP="008C0FD7">
            <w:pPr>
              <w:numPr>
                <w:ilvl w:val="0"/>
                <w:numId w:val="3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lastRenderedPageBreak/>
              <w:t>How can members of the community nominate bus stops for upgrades.</w:t>
            </w:r>
          </w:p>
        </w:tc>
      </w:tr>
      <w:tr w:rsidR="008C0FD7" w:rsidRPr="008C0FD7" w14:paraId="642F9620" w14:textId="77777777" w:rsidTr="00E33863">
        <w:trPr>
          <w:trHeight w:val="154"/>
        </w:trPr>
        <w:tc>
          <w:tcPr>
            <w:tcW w:w="704" w:type="dxa"/>
            <w:shd w:val="clear" w:color="auto" w:fill="auto"/>
          </w:tcPr>
          <w:p w14:paraId="1F68863B"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1363</w:t>
            </w:r>
          </w:p>
        </w:tc>
        <w:tc>
          <w:tcPr>
            <w:tcW w:w="8312" w:type="dxa"/>
            <w:shd w:val="clear" w:color="auto" w:fill="auto"/>
          </w:tcPr>
          <w:p w14:paraId="07F25709"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 CAIN</w:t>
            </w:r>
            <w:r w:rsidRPr="008C0FD7">
              <w:rPr>
                <w:rFonts w:ascii="Calibri" w:hAnsi="Calibri" w:cs="Calibri"/>
                <w:sz w:val="22"/>
                <w:szCs w:val="24"/>
              </w:rPr>
              <w:t xml:space="preserve">: To ask the Special Minister of State — </w:t>
            </w:r>
          </w:p>
          <w:p w14:paraId="7701A053" w14:textId="77777777" w:rsidR="008C0FD7" w:rsidRPr="008C0FD7" w:rsidRDefault="008C0FD7" w:rsidP="008C0FD7">
            <w:pPr>
              <w:numPr>
                <w:ilvl w:val="0"/>
                <w:numId w:val="3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Further to the response to question on notice No 140, of April 2021, in which the Minister advised, that at the time there were 71 active panels registered on the ACT Government’s Notifiable Contracts Register, how many active panels are there as of August 2023.</w:t>
            </w:r>
          </w:p>
          <w:p w14:paraId="147088DD" w14:textId="77777777" w:rsidR="008C0FD7" w:rsidRPr="008C0FD7" w:rsidRDefault="008C0FD7" w:rsidP="008C0FD7">
            <w:pPr>
              <w:numPr>
                <w:ilvl w:val="0"/>
                <w:numId w:val="3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What proportion of these panels across ACT Government directorates are open panels arrangements (referring to </w:t>
            </w:r>
            <w:r w:rsidRPr="008C0FD7">
              <w:rPr>
                <w:rFonts w:ascii="Calibri" w:hAnsi="Calibri" w:cs="Calibri"/>
                <w:i/>
                <w:iCs/>
                <w:sz w:val="22"/>
                <w:szCs w:val="24"/>
              </w:rPr>
              <w:t>suppliers can submit a tender to join at any point</w:t>
            </w:r>
            <w:r w:rsidRPr="008C0FD7">
              <w:rPr>
                <w:rFonts w:ascii="Calibri" w:hAnsi="Calibri" w:cs="Calibri"/>
                <w:sz w:val="22"/>
                <w:szCs w:val="24"/>
              </w:rPr>
              <w:t>).</w:t>
            </w:r>
          </w:p>
          <w:p w14:paraId="3C3F51BD" w14:textId="77777777" w:rsidR="008C0FD7" w:rsidRPr="008C0FD7" w:rsidRDefault="008C0FD7" w:rsidP="008C0FD7">
            <w:pPr>
              <w:numPr>
                <w:ilvl w:val="0"/>
                <w:numId w:val="3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outline the factors that are prohibitive, if any, of transitioning panels into an open panel arrangement.</w:t>
            </w:r>
          </w:p>
        </w:tc>
      </w:tr>
      <w:tr w:rsidR="008C0FD7" w:rsidRPr="008C0FD7" w14:paraId="6B1D21F9" w14:textId="77777777" w:rsidTr="00E33863">
        <w:trPr>
          <w:trHeight w:val="154"/>
        </w:trPr>
        <w:tc>
          <w:tcPr>
            <w:tcW w:w="704" w:type="dxa"/>
            <w:shd w:val="clear" w:color="auto" w:fill="auto"/>
          </w:tcPr>
          <w:p w14:paraId="109F3AFF"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1364</w:t>
            </w:r>
          </w:p>
        </w:tc>
        <w:tc>
          <w:tcPr>
            <w:tcW w:w="8312" w:type="dxa"/>
            <w:shd w:val="clear" w:color="auto" w:fill="auto"/>
          </w:tcPr>
          <w:p w14:paraId="47A6F54B" w14:textId="77777777" w:rsidR="008C0FD7" w:rsidRPr="008C0FD7" w:rsidRDefault="008C0FD7" w:rsidP="008C0FD7">
            <w:pPr>
              <w:tabs>
                <w:tab w:val="right" w:pos="429"/>
                <w:tab w:val="left" w:pos="1134"/>
                <w:tab w:val="left" w:pos="1701"/>
              </w:tabs>
              <w:spacing w:after="240"/>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To ask the Attorney-General — Can the Attorney-General advise, for the years 2018-19 to 2022-23 inclusive, how (a) many times the ACT Government Solicitor (ACTGS) has sought external legal advice, (b) many times the ACTGS has been sued, (c) much compensation the ACTGS paid through court or settlement decisions and (d) many matters dealt with by the ACTGS were left pending.</w:t>
            </w:r>
          </w:p>
        </w:tc>
      </w:tr>
      <w:tr w:rsidR="008C0FD7" w:rsidRPr="008C0FD7" w14:paraId="675F77E1" w14:textId="77777777" w:rsidTr="00E33863">
        <w:trPr>
          <w:trHeight w:val="154"/>
        </w:trPr>
        <w:tc>
          <w:tcPr>
            <w:tcW w:w="704" w:type="dxa"/>
            <w:shd w:val="clear" w:color="auto" w:fill="auto"/>
          </w:tcPr>
          <w:p w14:paraId="57AD4498"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1365</w:t>
            </w:r>
          </w:p>
        </w:tc>
        <w:tc>
          <w:tcPr>
            <w:tcW w:w="8312" w:type="dxa"/>
            <w:shd w:val="clear" w:color="auto" w:fill="auto"/>
          </w:tcPr>
          <w:p w14:paraId="2D2D4DDE"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Transport and City Services — </w:t>
            </w:r>
          </w:p>
          <w:p w14:paraId="3E10FE89" w14:textId="77777777" w:rsidR="008C0FD7" w:rsidRPr="008C0FD7" w:rsidRDefault="008C0FD7" w:rsidP="008C0FD7">
            <w:pPr>
              <w:numPr>
                <w:ilvl w:val="0"/>
                <w:numId w:val="3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is the current recovery rate in the Container Deposit Scheme, and what is the target recovery rate that the Minister is aiming for with this proposed expansion.</w:t>
            </w:r>
          </w:p>
          <w:p w14:paraId="2D01B326" w14:textId="77777777" w:rsidR="008C0FD7" w:rsidRPr="008C0FD7" w:rsidRDefault="008C0FD7" w:rsidP="008C0FD7">
            <w:pPr>
              <w:numPr>
                <w:ilvl w:val="0"/>
                <w:numId w:val="3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Has the Minister looked at a fourth glass bin option, as is the preferred option in Victoria; if not, why not.</w:t>
            </w:r>
          </w:p>
          <w:p w14:paraId="3542896E" w14:textId="77777777" w:rsidR="008C0FD7" w:rsidRPr="008C0FD7" w:rsidRDefault="008C0FD7" w:rsidP="008C0FD7">
            <w:pPr>
              <w:numPr>
                <w:ilvl w:val="0"/>
                <w:numId w:val="3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additional beverage containers will be captured by the proposed scheme expansion.</w:t>
            </w:r>
          </w:p>
          <w:p w14:paraId="549F0585" w14:textId="77777777" w:rsidR="008C0FD7" w:rsidRPr="008C0FD7" w:rsidRDefault="008C0FD7" w:rsidP="008C0FD7">
            <w:pPr>
              <w:numPr>
                <w:ilvl w:val="0"/>
                <w:numId w:val="3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discussions is the Minister having with NSW in relation to their scheme expansion.</w:t>
            </w:r>
          </w:p>
          <w:p w14:paraId="73A3A0DF" w14:textId="77777777" w:rsidR="008C0FD7" w:rsidRPr="008C0FD7" w:rsidRDefault="008C0FD7" w:rsidP="008C0FD7">
            <w:pPr>
              <w:numPr>
                <w:ilvl w:val="0"/>
                <w:numId w:val="3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Which stakeholders has the Minister invited to make a submission in response to the discussion paper.</w:t>
            </w:r>
          </w:p>
        </w:tc>
      </w:tr>
      <w:tr w:rsidR="008C0FD7" w:rsidRPr="008C0FD7" w14:paraId="6D14BF90" w14:textId="77777777" w:rsidTr="00E33863">
        <w:trPr>
          <w:trHeight w:val="154"/>
        </w:trPr>
        <w:tc>
          <w:tcPr>
            <w:tcW w:w="704" w:type="dxa"/>
            <w:shd w:val="clear" w:color="auto" w:fill="auto"/>
          </w:tcPr>
          <w:p w14:paraId="5486F018"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1366</w:t>
            </w:r>
          </w:p>
        </w:tc>
        <w:tc>
          <w:tcPr>
            <w:tcW w:w="8312" w:type="dxa"/>
            <w:shd w:val="clear" w:color="auto" w:fill="auto"/>
          </w:tcPr>
          <w:p w14:paraId="57B59E23"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Minister for Planning and Land Management — </w:t>
            </w:r>
          </w:p>
          <w:p w14:paraId="6D808140" w14:textId="77777777" w:rsidR="008C0FD7" w:rsidRPr="008C0FD7" w:rsidRDefault="008C0FD7" w:rsidP="008C0FD7">
            <w:pPr>
              <w:numPr>
                <w:ilvl w:val="0"/>
                <w:numId w:val="3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color w:val="000000"/>
                <w:sz w:val="22"/>
                <w:szCs w:val="24"/>
                <w:shd w:val="clear" w:color="auto" w:fill="FFFFFF"/>
              </w:rPr>
              <w:t xml:space="preserve">How are senior delegates who </w:t>
            </w:r>
            <w:proofErr w:type="spellStart"/>
            <w:r w:rsidRPr="008C0FD7">
              <w:rPr>
                <w:rFonts w:ascii="Calibri" w:hAnsi="Calibri" w:cs="Calibri"/>
                <w:color w:val="000000"/>
                <w:sz w:val="22"/>
                <w:szCs w:val="24"/>
                <w:shd w:val="clear" w:color="auto" w:fill="FFFFFF"/>
              </w:rPr>
              <w:t>authorise</w:t>
            </w:r>
            <w:proofErr w:type="spellEnd"/>
            <w:r w:rsidRPr="008C0FD7">
              <w:rPr>
                <w:rFonts w:ascii="Calibri" w:hAnsi="Calibri" w:cs="Calibri"/>
                <w:color w:val="000000"/>
                <w:sz w:val="22"/>
                <w:szCs w:val="24"/>
                <w:shd w:val="clear" w:color="auto" w:fill="FFFFFF"/>
              </w:rPr>
              <w:t xml:space="preserve"> information and communication technology (ICT) expenditure required to report conflicts of interest.</w:t>
            </w:r>
          </w:p>
          <w:p w14:paraId="75EB5A99" w14:textId="77777777" w:rsidR="008C0FD7" w:rsidRPr="008C0FD7" w:rsidRDefault="008C0FD7" w:rsidP="008C0FD7">
            <w:pPr>
              <w:numPr>
                <w:ilvl w:val="0"/>
                <w:numId w:val="3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frequently are these conflicts of interest updated.</w:t>
            </w:r>
          </w:p>
          <w:p w14:paraId="60FFA494" w14:textId="77777777" w:rsidR="008C0FD7" w:rsidRPr="008C0FD7" w:rsidRDefault="008C0FD7" w:rsidP="008C0FD7">
            <w:pPr>
              <w:numPr>
                <w:ilvl w:val="0"/>
                <w:numId w:val="3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Are these </w:t>
            </w:r>
            <w:proofErr w:type="gramStart"/>
            <w:r w:rsidRPr="008C0FD7">
              <w:rPr>
                <w:rFonts w:ascii="Calibri" w:hAnsi="Calibri" w:cs="Calibri"/>
                <w:sz w:val="22"/>
                <w:szCs w:val="24"/>
              </w:rPr>
              <w:t>conflict of interest</w:t>
            </w:r>
            <w:proofErr w:type="gramEnd"/>
            <w:r w:rsidRPr="008C0FD7">
              <w:rPr>
                <w:rFonts w:ascii="Calibri" w:hAnsi="Calibri" w:cs="Calibri"/>
                <w:sz w:val="22"/>
                <w:szCs w:val="24"/>
              </w:rPr>
              <w:t xml:space="preserve"> declarations compared against ICT procurement processes.</w:t>
            </w:r>
          </w:p>
          <w:p w14:paraId="4A59AB7D" w14:textId="77777777" w:rsidR="008C0FD7" w:rsidRPr="008C0FD7" w:rsidRDefault="008C0FD7" w:rsidP="008C0FD7">
            <w:pPr>
              <w:numPr>
                <w:ilvl w:val="0"/>
                <w:numId w:val="3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Is the process of declaring a conflict of interest required to be documented; if so, is this process followed, and can the Minister provide a copy of this process.</w:t>
            </w:r>
          </w:p>
        </w:tc>
      </w:tr>
      <w:tr w:rsidR="008C0FD7" w:rsidRPr="008C0FD7" w14:paraId="09039B55" w14:textId="77777777" w:rsidTr="00E33863">
        <w:trPr>
          <w:trHeight w:val="154"/>
        </w:trPr>
        <w:tc>
          <w:tcPr>
            <w:tcW w:w="704" w:type="dxa"/>
            <w:shd w:val="clear" w:color="auto" w:fill="auto"/>
          </w:tcPr>
          <w:p w14:paraId="5005D965"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1367</w:t>
            </w:r>
          </w:p>
        </w:tc>
        <w:tc>
          <w:tcPr>
            <w:tcW w:w="8312" w:type="dxa"/>
            <w:shd w:val="clear" w:color="auto" w:fill="auto"/>
          </w:tcPr>
          <w:p w14:paraId="0B71C8B1"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Minister for Transport and City Services — </w:t>
            </w:r>
          </w:p>
          <w:p w14:paraId="272CEF57" w14:textId="77777777" w:rsidR="008C0FD7" w:rsidRPr="008C0FD7" w:rsidRDefault="008C0FD7" w:rsidP="008C0FD7">
            <w:pPr>
              <w:numPr>
                <w:ilvl w:val="0"/>
                <w:numId w:val="3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animals have been used in scientific research and teaching in the ACT in the years ended 31 December of (a) 2021 and (b) 2022.</w:t>
            </w:r>
          </w:p>
          <w:p w14:paraId="01E6A990" w14:textId="77777777" w:rsidR="008C0FD7" w:rsidRPr="008C0FD7" w:rsidRDefault="008C0FD7" w:rsidP="008C0FD7">
            <w:pPr>
              <w:numPr>
                <w:ilvl w:val="0"/>
                <w:numId w:val="36"/>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Will the ACT commit to publishing animal use data detailing the statistics of animals used for research and teaching in the ACT.</w:t>
            </w:r>
          </w:p>
        </w:tc>
      </w:tr>
    </w:tbl>
    <w:p w14:paraId="4A2326C4" w14:textId="77777777" w:rsidR="00F01DA8" w:rsidRDefault="00F01DA8">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2E64700C" w14:textId="77777777" w:rsidTr="00E33863">
        <w:trPr>
          <w:trHeight w:val="154"/>
        </w:trPr>
        <w:tc>
          <w:tcPr>
            <w:tcW w:w="704" w:type="dxa"/>
            <w:shd w:val="clear" w:color="auto" w:fill="auto"/>
          </w:tcPr>
          <w:p w14:paraId="6A6AD130" w14:textId="564FB016"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1368</w:t>
            </w:r>
          </w:p>
        </w:tc>
        <w:tc>
          <w:tcPr>
            <w:tcW w:w="8312" w:type="dxa"/>
            <w:shd w:val="clear" w:color="auto" w:fill="auto"/>
          </w:tcPr>
          <w:p w14:paraId="1EE80FF2"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Transport and City Services — </w:t>
            </w:r>
          </w:p>
          <w:p w14:paraId="47B88896" w14:textId="77777777" w:rsidR="008C0FD7" w:rsidRPr="008C0FD7" w:rsidRDefault="008C0FD7" w:rsidP="008C0FD7">
            <w:pPr>
              <w:numPr>
                <w:ilvl w:val="0"/>
                <w:numId w:val="3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monuments in all cemeteries of the ACT, in the last five years of this date, have been damaged by (a) fallen branches or trees, (b) ground staff while undertaking works and (c) ground staff and equipment while digging up new burial plots or reopening adjacent monuments.</w:t>
            </w:r>
          </w:p>
          <w:p w14:paraId="0D5CBBE3" w14:textId="77777777" w:rsidR="008C0FD7" w:rsidRPr="008C0FD7" w:rsidRDefault="008C0FD7" w:rsidP="008C0FD7">
            <w:pPr>
              <w:numPr>
                <w:ilvl w:val="0"/>
                <w:numId w:val="3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tree audits for maintenance and safety have been conducted in all ACT cemeteries, in the last five years as of this date.</w:t>
            </w:r>
          </w:p>
          <w:p w14:paraId="39A09B54" w14:textId="77777777" w:rsidR="008C0FD7" w:rsidRPr="008C0FD7" w:rsidRDefault="008C0FD7" w:rsidP="008C0FD7">
            <w:pPr>
              <w:numPr>
                <w:ilvl w:val="0"/>
                <w:numId w:val="3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monuments in all ACT cemeteries have been identified as flooded by burst water pipes or irrigation systems, in the last five years as of this date.</w:t>
            </w:r>
          </w:p>
          <w:p w14:paraId="6173B144" w14:textId="77777777" w:rsidR="008C0FD7" w:rsidRPr="008C0FD7" w:rsidRDefault="008C0FD7" w:rsidP="008C0FD7">
            <w:pPr>
              <w:numPr>
                <w:ilvl w:val="0"/>
                <w:numId w:val="3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In the last five years as of today, how (a) many monuments have been repaired by ACT Cemeteries from their annual budget, (b) many ACT Insurance Authority claims have been raised for damage or negligence to monuments by ACT Cemeteries and (c) much has been paid out to repair damage by ACT Cemeteries.</w:t>
            </w:r>
          </w:p>
        </w:tc>
      </w:tr>
      <w:tr w:rsidR="008C0FD7" w:rsidRPr="008C0FD7" w14:paraId="27FFA2BC" w14:textId="77777777" w:rsidTr="00E33863">
        <w:trPr>
          <w:trHeight w:val="154"/>
        </w:trPr>
        <w:tc>
          <w:tcPr>
            <w:tcW w:w="704" w:type="dxa"/>
            <w:shd w:val="clear" w:color="auto" w:fill="auto"/>
          </w:tcPr>
          <w:p w14:paraId="5E2B36E0"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1369</w:t>
            </w:r>
          </w:p>
        </w:tc>
        <w:tc>
          <w:tcPr>
            <w:tcW w:w="8312" w:type="dxa"/>
            <w:shd w:val="clear" w:color="auto" w:fill="auto"/>
          </w:tcPr>
          <w:p w14:paraId="3AE52A42"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Transport and City Services — </w:t>
            </w:r>
          </w:p>
          <w:p w14:paraId="0492FBA0" w14:textId="77777777" w:rsidR="008C0FD7" w:rsidRPr="008C0FD7" w:rsidRDefault="008C0FD7" w:rsidP="008C0FD7">
            <w:pPr>
              <w:numPr>
                <w:ilvl w:val="0"/>
                <w:numId w:val="3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Has a cost benefit analysis (CBA) been done in relation to the proposed expansion of the Container Deposit Scheme (CDS</w:t>
            </w:r>
            <w:proofErr w:type="gramStart"/>
            <w:r w:rsidRPr="008C0FD7">
              <w:rPr>
                <w:rFonts w:ascii="Calibri" w:hAnsi="Calibri" w:cs="Calibri"/>
                <w:sz w:val="22"/>
                <w:szCs w:val="24"/>
              </w:rPr>
              <w:t>), and</w:t>
            </w:r>
            <w:proofErr w:type="gramEnd"/>
            <w:r w:rsidRPr="008C0FD7">
              <w:rPr>
                <w:rFonts w:ascii="Calibri" w:hAnsi="Calibri" w:cs="Calibri"/>
                <w:sz w:val="22"/>
                <w:szCs w:val="24"/>
              </w:rPr>
              <w:t xml:space="preserve"> will the Minister release that document publicly.</w:t>
            </w:r>
          </w:p>
          <w:p w14:paraId="15CBCDD8" w14:textId="77777777" w:rsidR="008C0FD7" w:rsidRPr="008C0FD7" w:rsidRDefault="008C0FD7" w:rsidP="008C0FD7">
            <w:pPr>
              <w:numPr>
                <w:ilvl w:val="0"/>
                <w:numId w:val="3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If a CBA has been done, what did it show in terms of the increase in recovery and recycling of glass wine and spirit bottles and the impact on beverage suppliers.</w:t>
            </w:r>
          </w:p>
          <w:p w14:paraId="46A48B18" w14:textId="77777777" w:rsidR="008C0FD7" w:rsidRPr="008C0FD7" w:rsidRDefault="008C0FD7" w:rsidP="008C0FD7">
            <w:pPr>
              <w:numPr>
                <w:ilvl w:val="0"/>
                <w:numId w:val="3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If a CBA has not been done, why not, and how can stakeholders comment on the proposal if they don’t have any data to evaluate.</w:t>
            </w:r>
          </w:p>
          <w:p w14:paraId="3178F754" w14:textId="77777777" w:rsidR="008C0FD7" w:rsidRPr="008C0FD7" w:rsidRDefault="008C0FD7" w:rsidP="008C0FD7">
            <w:pPr>
              <w:numPr>
                <w:ilvl w:val="0"/>
                <w:numId w:val="3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Is the Minister aware that the NSW cost benefit analysis for their proposed CDS expansion to include glass wine and spirit bottles shows that model will lead to an increase in recycling of 0.5 percent over 20 years; if so, is that what the Minister is aiming to replicate in the ACT.</w:t>
            </w:r>
          </w:p>
          <w:p w14:paraId="08B522AB" w14:textId="77777777" w:rsidR="008C0FD7" w:rsidRPr="008C0FD7" w:rsidRDefault="008C0FD7" w:rsidP="008C0FD7">
            <w:pPr>
              <w:numPr>
                <w:ilvl w:val="0"/>
                <w:numId w:val="3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In relation to the breakdown of glass containers recovered in 2022,  how much of that glass (a) was recycled, (b) was recycled into lower value materials such as road base, (c) was recycled into higher value materials, (d) was recycled into new glass bottles, given that glass can be recycled an infinite number of times and the goal should be glass bottles recycled into new glass bottles not road base and (e) went direct to landfill and why (contamination, breakage, </w:t>
            </w:r>
            <w:proofErr w:type="spellStart"/>
            <w:r w:rsidRPr="008C0FD7">
              <w:rPr>
                <w:rFonts w:ascii="Calibri" w:hAnsi="Calibri" w:cs="Calibri"/>
                <w:sz w:val="22"/>
                <w:szCs w:val="24"/>
              </w:rPr>
              <w:t>etc</w:t>
            </w:r>
            <w:proofErr w:type="spellEnd"/>
            <w:r w:rsidRPr="008C0FD7">
              <w:rPr>
                <w:rFonts w:ascii="Calibri" w:hAnsi="Calibri" w:cs="Calibri"/>
                <w:sz w:val="22"/>
                <w:szCs w:val="24"/>
              </w:rPr>
              <w:t>).</w:t>
            </w:r>
          </w:p>
        </w:tc>
      </w:tr>
      <w:tr w:rsidR="008C0FD7" w:rsidRPr="008C0FD7" w14:paraId="7D9E2236" w14:textId="77777777" w:rsidTr="00E33863">
        <w:trPr>
          <w:trHeight w:val="154"/>
        </w:trPr>
        <w:tc>
          <w:tcPr>
            <w:tcW w:w="704" w:type="dxa"/>
            <w:shd w:val="clear" w:color="auto" w:fill="auto"/>
          </w:tcPr>
          <w:p w14:paraId="1512CB02"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1370</w:t>
            </w:r>
          </w:p>
        </w:tc>
        <w:tc>
          <w:tcPr>
            <w:tcW w:w="8312" w:type="dxa"/>
            <w:shd w:val="clear" w:color="auto" w:fill="auto"/>
          </w:tcPr>
          <w:p w14:paraId="0D02D4DC"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Minister for Housing and Suburban Development — </w:t>
            </w:r>
          </w:p>
          <w:p w14:paraId="40ACBA30" w14:textId="77777777" w:rsidR="008C0FD7" w:rsidRPr="008C0FD7" w:rsidRDefault="008C0FD7" w:rsidP="008C0FD7">
            <w:pPr>
              <w:numPr>
                <w:ilvl w:val="0"/>
                <w:numId w:val="3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properties were purchased by Housing ACT in the 2022-23 financial year.</w:t>
            </w:r>
          </w:p>
          <w:p w14:paraId="3D6F9B1B" w14:textId="77777777" w:rsidR="008C0FD7" w:rsidRPr="008C0FD7" w:rsidRDefault="008C0FD7" w:rsidP="008C0FD7">
            <w:pPr>
              <w:numPr>
                <w:ilvl w:val="0"/>
                <w:numId w:val="3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For each property purchased during the period referred to in part (1), can the Minister provide details on the (a) vendor name, (b) purchase price, (c) amount of stamp duty paid, (d) independent valuation of the property and (e) settlement date of the property.</w:t>
            </w:r>
          </w:p>
        </w:tc>
      </w:tr>
      <w:tr w:rsidR="008C0FD7" w:rsidRPr="008C0FD7" w14:paraId="340C4FB3" w14:textId="77777777" w:rsidTr="00E33863">
        <w:trPr>
          <w:trHeight w:val="154"/>
        </w:trPr>
        <w:tc>
          <w:tcPr>
            <w:tcW w:w="704" w:type="dxa"/>
            <w:shd w:val="clear" w:color="auto" w:fill="auto"/>
          </w:tcPr>
          <w:p w14:paraId="369375CB"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1371</w:t>
            </w:r>
          </w:p>
        </w:tc>
        <w:tc>
          <w:tcPr>
            <w:tcW w:w="8312" w:type="dxa"/>
            <w:shd w:val="clear" w:color="auto" w:fill="auto"/>
          </w:tcPr>
          <w:p w14:paraId="521AB01B"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LEE</w:t>
            </w:r>
            <w:r w:rsidRPr="008C0FD7">
              <w:rPr>
                <w:rFonts w:ascii="Calibri" w:hAnsi="Calibri" w:cs="Calibri"/>
                <w:sz w:val="22"/>
                <w:szCs w:val="24"/>
              </w:rPr>
              <w:t xml:space="preserve">: To ask the Treasurer — </w:t>
            </w:r>
          </w:p>
          <w:p w14:paraId="64E2E0F6" w14:textId="77777777" w:rsidR="008C0FD7" w:rsidRPr="008C0FD7" w:rsidRDefault="008C0FD7" w:rsidP="008C0FD7">
            <w:pPr>
              <w:numPr>
                <w:ilvl w:val="0"/>
                <w:numId w:val="4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In relation to the stamp duty concessions program, for the years 2018-19 to 2022-23 inclusive, broken down by vendor and financial </w:t>
            </w:r>
            <w:proofErr w:type="gramStart"/>
            <w:r w:rsidRPr="008C0FD7">
              <w:rPr>
                <w:rFonts w:ascii="Calibri" w:hAnsi="Calibri" w:cs="Calibri"/>
                <w:sz w:val="22"/>
                <w:szCs w:val="24"/>
              </w:rPr>
              <w:t>year,  what</w:t>
            </w:r>
            <w:proofErr w:type="gramEnd"/>
            <w:r w:rsidRPr="008C0FD7">
              <w:rPr>
                <w:rFonts w:ascii="Calibri" w:hAnsi="Calibri" w:cs="Calibri"/>
                <w:sz w:val="22"/>
                <w:szCs w:val="24"/>
              </w:rPr>
              <w:t xml:space="preserve"> is the (a) number of properties sold off-the-plan that have not paid stamp duty and (b) revenue for each property.</w:t>
            </w:r>
          </w:p>
          <w:p w14:paraId="6EDD1F72" w14:textId="77777777" w:rsidR="008C0FD7" w:rsidRPr="008C0FD7" w:rsidRDefault="008C0FD7" w:rsidP="008C0FD7">
            <w:pPr>
              <w:numPr>
                <w:ilvl w:val="0"/>
                <w:numId w:val="4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lastRenderedPageBreak/>
              <w:t>What is the projected forgone revenue from the program, for the years 2023-24 to 2026-27 inclusive, broken down by financial year.</w:t>
            </w:r>
          </w:p>
        </w:tc>
      </w:tr>
      <w:tr w:rsidR="008C0FD7" w:rsidRPr="008C0FD7" w14:paraId="34E15D40" w14:textId="77777777" w:rsidTr="00E33863">
        <w:trPr>
          <w:trHeight w:val="154"/>
        </w:trPr>
        <w:tc>
          <w:tcPr>
            <w:tcW w:w="704" w:type="dxa"/>
            <w:shd w:val="clear" w:color="auto" w:fill="auto"/>
          </w:tcPr>
          <w:p w14:paraId="575A6675"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1372</w:t>
            </w:r>
          </w:p>
        </w:tc>
        <w:tc>
          <w:tcPr>
            <w:tcW w:w="8312" w:type="dxa"/>
            <w:shd w:val="clear" w:color="auto" w:fill="auto"/>
          </w:tcPr>
          <w:p w14:paraId="42198DF1"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Transport and City Services — </w:t>
            </w:r>
          </w:p>
          <w:p w14:paraId="69671E8E" w14:textId="77777777" w:rsidR="008C0FD7" w:rsidRPr="008C0FD7" w:rsidRDefault="008C0FD7" w:rsidP="008C0FD7">
            <w:pPr>
              <w:numPr>
                <w:ilvl w:val="0"/>
                <w:numId w:val="4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describe the purpose of the container deposit scheme in the ACT.</w:t>
            </w:r>
          </w:p>
          <w:p w14:paraId="340C1CC8" w14:textId="77777777" w:rsidR="008C0FD7" w:rsidRPr="008C0FD7" w:rsidRDefault="008C0FD7" w:rsidP="008C0FD7">
            <w:pPr>
              <w:numPr>
                <w:ilvl w:val="0"/>
                <w:numId w:val="4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Does the Minister have a breakdown of how much each of the proposed inclusions contributes to the current litter stream in the ACT.</w:t>
            </w:r>
          </w:p>
          <w:p w14:paraId="4FB8ED69" w14:textId="77777777" w:rsidR="008C0FD7" w:rsidRPr="008C0FD7" w:rsidRDefault="008C0FD7" w:rsidP="008C0FD7">
            <w:pPr>
              <w:numPr>
                <w:ilvl w:val="0"/>
                <w:numId w:val="4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color w:val="000000"/>
                <w:sz w:val="22"/>
                <w:szCs w:val="24"/>
              </w:rPr>
              <w:t xml:space="preserve">How many </w:t>
            </w:r>
            <w:proofErr w:type="gramStart"/>
            <w:r w:rsidRPr="008C0FD7">
              <w:rPr>
                <w:rFonts w:ascii="Calibri" w:hAnsi="Calibri" w:cs="Calibri"/>
                <w:color w:val="000000"/>
                <w:sz w:val="22"/>
                <w:szCs w:val="24"/>
              </w:rPr>
              <w:t>glass</w:t>
            </w:r>
            <w:proofErr w:type="gramEnd"/>
            <w:r w:rsidRPr="008C0FD7">
              <w:rPr>
                <w:rFonts w:ascii="Calibri" w:hAnsi="Calibri" w:cs="Calibri"/>
                <w:color w:val="000000"/>
                <w:sz w:val="22"/>
                <w:szCs w:val="24"/>
              </w:rPr>
              <w:t xml:space="preserve"> wine and spirit bottles are recovered and recycled via the current </w:t>
            </w:r>
            <w:proofErr w:type="spellStart"/>
            <w:r w:rsidRPr="008C0FD7">
              <w:rPr>
                <w:rFonts w:ascii="Calibri" w:hAnsi="Calibri" w:cs="Calibri"/>
                <w:color w:val="000000"/>
                <w:sz w:val="22"/>
                <w:szCs w:val="24"/>
              </w:rPr>
              <w:t>kerbside</w:t>
            </w:r>
            <w:proofErr w:type="spellEnd"/>
            <w:r w:rsidRPr="008C0FD7">
              <w:rPr>
                <w:rFonts w:ascii="Calibri" w:hAnsi="Calibri" w:cs="Calibri"/>
                <w:color w:val="000000"/>
                <w:sz w:val="22"/>
                <w:szCs w:val="24"/>
              </w:rPr>
              <w:t xml:space="preserve"> collection system.</w:t>
            </w:r>
          </w:p>
          <w:p w14:paraId="0478BD4C" w14:textId="77777777" w:rsidR="008C0FD7" w:rsidRPr="008C0FD7" w:rsidRDefault="008C0FD7" w:rsidP="008C0FD7">
            <w:pPr>
              <w:numPr>
                <w:ilvl w:val="0"/>
                <w:numId w:val="4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Given that the Northern Territory are consulting on the expansion of their scheme to include plain milk containers and other glass products such as olive oil bottles and jam jars, if national </w:t>
            </w:r>
            <w:proofErr w:type="spellStart"/>
            <w:r w:rsidRPr="008C0FD7">
              <w:rPr>
                <w:rFonts w:ascii="Calibri" w:hAnsi="Calibri" w:cs="Calibri"/>
                <w:sz w:val="22"/>
                <w:szCs w:val="24"/>
              </w:rPr>
              <w:t>harmonisation</w:t>
            </w:r>
            <w:proofErr w:type="spellEnd"/>
            <w:r w:rsidRPr="008C0FD7">
              <w:rPr>
                <w:rFonts w:ascii="Calibri" w:hAnsi="Calibri" w:cs="Calibri"/>
                <w:sz w:val="22"/>
                <w:szCs w:val="24"/>
              </w:rPr>
              <w:t xml:space="preserve"> and increased recycling is the goal, why are those containers not being considered for inclusion in the ACT scheme.</w:t>
            </w:r>
          </w:p>
          <w:p w14:paraId="2702D285" w14:textId="77777777" w:rsidR="008C0FD7" w:rsidRPr="008C0FD7" w:rsidRDefault="008C0FD7" w:rsidP="008C0FD7">
            <w:pPr>
              <w:numPr>
                <w:ilvl w:val="0"/>
                <w:numId w:val="4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Is the ACT scheme currently the same as the NSW </w:t>
            </w:r>
            <w:proofErr w:type="gramStart"/>
            <w:r w:rsidRPr="008C0FD7">
              <w:rPr>
                <w:rFonts w:ascii="Calibri" w:hAnsi="Calibri" w:cs="Calibri"/>
                <w:sz w:val="22"/>
                <w:szCs w:val="24"/>
              </w:rPr>
              <w:t>scheme, and</w:t>
            </w:r>
            <w:proofErr w:type="gramEnd"/>
            <w:r w:rsidRPr="008C0FD7">
              <w:rPr>
                <w:rFonts w:ascii="Calibri" w:hAnsi="Calibri" w:cs="Calibri"/>
                <w:sz w:val="22"/>
                <w:szCs w:val="24"/>
              </w:rPr>
              <w:t xml:space="preserve"> will the proposed ACT expansion be in line with the proposed NSW expansion.</w:t>
            </w:r>
          </w:p>
          <w:p w14:paraId="3252FDDA" w14:textId="77777777" w:rsidR="008C0FD7" w:rsidRPr="008C0FD7" w:rsidRDefault="008C0FD7" w:rsidP="008C0FD7">
            <w:pPr>
              <w:numPr>
                <w:ilvl w:val="0"/>
                <w:numId w:val="41"/>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Given that despite the agreement to a </w:t>
            </w:r>
            <w:proofErr w:type="spellStart"/>
            <w:r w:rsidRPr="008C0FD7">
              <w:rPr>
                <w:rFonts w:ascii="Calibri" w:hAnsi="Calibri" w:cs="Calibri"/>
                <w:sz w:val="22"/>
                <w:szCs w:val="24"/>
              </w:rPr>
              <w:t>harmonised</w:t>
            </w:r>
            <w:proofErr w:type="spellEnd"/>
            <w:r w:rsidRPr="008C0FD7">
              <w:rPr>
                <w:rFonts w:ascii="Calibri" w:hAnsi="Calibri" w:cs="Calibri"/>
                <w:sz w:val="22"/>
                <w:szCs w:val="24"/>
              </w:rPr>
              <w:t xml:space="preserve"> approach by 2025, the Queensland Government has announced its expanded scheme will commence on 1 November 2023, does this change the ACT's published timeline for introduction of its expanded scheme, which is 2025 as agreed at the Federal Environment Minister’s meeting in April 2021.</w:t>
            </w:r>
          </w:p>
        </w:tc>
      </w:tr>
      <w:tr w:rsidR="008C0FD7" w:rsidRPr="008C0FD7" w14:paraId="23C2F487" w14:textId="77777777" w:rsidTr="00E33863">
        <w:trPr>
          <w:trHeight w:val="154"/>
        </w:trPr>
        <w:tc>
          <w:tcPr>
            <w:tcW w:w="704" w:type="dxa"/>
            <w:shd w:val="clear" w:color="auto" w:fill="auto"/>
          </w:tcPr>
          <w:p w14:paraId="44C33DE9"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1373</w:t>
            </w:r>
          </w:p>
        </w:tc>
        <w:tc>
          <w:tcPr>
            <w:tcW w:w="8312" w:type="dxa"/>
            <w:shd w:val="clear" w:color="auto" w:fill="auto"/>
          </w:tcPr>
          <w:p w14:paraId="112AEF6F"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 CAIN</w:t>
            </w:r>
            <w:r w:rsidRPr="008C0FD7">
              <w:rPr>
                <w:rFonts w:ascii="Calibri" w:hAnsi="Calibri" w:cs="Calibri"/>
                <w:sz w:val="22"/>
                <w:szCs w:val="24"/>
              </w:rPr>
              <w:t xml:space="preserve">: To ask the Minister for Planning and Land Management — </w:t>
            </w:r>
          </w:p>
          <w:p w14:paraId="37303C5B" w14:textId="77777777" w:rsidR="008C0FD7" w:rsidRPr="008C0FD7" w:rsidRDefault="008C0FD7" w:rsidP="008C0FD7">
            <w:pPr>
              <w:numPr>
                <w:ilvl w:val="0"/>
                <w:numId w:val="4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Given that on page 12 of the 2023-24 to 2027-28 Indicative Land Release Program, it is projected that there will be 3,315 single residential blocks released to the public over the next five years, can the Minister provide a breakdown of the number of single residential blocks that will be released from 2023-24 to 2027-28 (inclusive), broken down by (a) location and (b) the number of greenfield and infill sites.</w:t>
            </w:r>
          </w:p>
          <w:p w14:paraId="50885064" w14:textId="77777777" w:rsidR="008C0FD7" w:rsidRPr="008C0FD7" w:rsidRDefault="008C0FD7" w:rsidP="008C0FD7">
            <w:pPr>
              <w:numPr>
                <w:ilvl w:val="0"/>
                <w:numId w:val="4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Given that on page 8 of the 2022-23 to 2026-27 Indicative Land Release Program, it was projected that there would be 4,743 single residential blocks released to the public over a five-year period, can the Minister provide a breakdown of the number of single residential blocks that were intended to be released each year from 2022-23 to 2026-27 (inclusive), broken down by (a) location and (b) the number of greenfield and infill sites.</w:t>
            </w:r>
          </w:p>
          <w:p w14:paraId="1880E44C" w14:textId="77777777" w:rsidR="008C0FD7" w:rsidRPr="008C0FD7" w:rsidRDefault="008C0FD7" w:rsidP="008C0FD7">
            <w:pPr>
              <w:numPr>
                <w:ilvl w:val="0"/>
                <w:numId w:val="42"/>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a breakdown, by year from Quarter 1 2012 to Quarter 1 2022 in the ACT, for the growth number of stock of (a) houses, (b) apartments and (c) semi-detached dwellings.</w:t>
            </w:r>
          </w:p>
        </w:tc>
      </w:tr>
      <w:tr w:rsidR="008C0FD7" w:rsidRPr="008C0FD7" w14:paraId="240F44CA" w14:textId="77777777" w:rsidTr="00E33863">
        <w:trPr>
          <w:trHeight w:val="154"/>
        </w:trPr>
        <w:tc>
          <w:tcPr>
            <w:tcW w:w="704" w:type="dxa"/>
            <w:shd w:val="clear" w:color="auto" w:fill="auto"/>
          </w:tcPr>
          <w:p w14:paraId="092BAC5F"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1374</w:t>
            </w:r>
          </w:p>
        </w:tc>
        <w:tc>
          <w:tcPr>
            <w:tcW w:w="8312" w:type="dxa"/>
            <w:shd w:val="clear" w:color="auto" w:fill="auto"/>
          </w:tcPr>
          <w:p w14:paraId="6B807D5E"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 MILLIGAN</w:t>
            </w:r>
            <w:r w:rsidRPr="008C0FD7">
              <w:rPr>
                <w:rFonts w:ascii="Calibri" w:hAnsi="Calibri" w:cs="Calibri"/>
                <w:sz w:val="22"/>
                <w:szCs w:val="24"/>
              </w:rPr>
              <w:t xml:space="preserve">: To ask the Minister for Police and Emergency Services — </w:t>
            </w:r>
          </w:p>
          <w:p w14:paraId="3B567C94" w14:textId="77777777" w:rsidR="008C0FD7" w:rsidRPr="008C0FD7" w:rsidRDefault="008C0FD7" w:rsidP="008C0FD7">
            <w:pPr>
              <w:numPr>
                <w:ilvl w:val="0"/>
                <w:numId w:val="4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is the ratio of senior management to front line workers in the Emergency Services Agency (ESA).</w:t>
            </w:r>
          </w:p>
          <w:p w14:paraId="7FF6164C" w14:textId="77777777" w:rsidR="008C0FD7" w:rsidRPr="008C0FD7" w:rsidRDefault="008C0FD7" w:rsidP="008C0FD7">
            <w:pPr>
              <w:numPr>
                <w:ilvl w:val="0"/>
                <w:numId w:val="4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is the ratio of executive staff to front line (a) ambulance officers and (b) firefighters.</w:t>
            </w:r>
          </w:p>
          <w:p w14:paraId="1EC26E54" w14:textId="77777777" w:rsidR="008C0FD7" w:rsidRPr="008C0FD7" w:rsidRDefault="008C0FD7" w:rsidP="008C0FD7">
            <w:pPr>
              <w:numPr>
                <w:ilvl w:val="0"/>
                <w:numId w:val="43"/>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much has the ratio of executive staff of the ESA to firefighters or ambulance officers changed since the Minister became the minister responsible for Emergency Services.</w:t>
            </w:r>
          </w:p>
        </w:tc>
      </w:tr>
    </w:tbl>
    <w:p w14:paraId="3F936D67" w14:textId="77777777" w:rsidR="00F01DA8" w:rsidRDefault="00F01DA8">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04C10224" w14:textId="77777777" w:rsidTr="00E33863">
        <w:trPr>
          <w:trHeight w:val="154"/>
        </w:trPr>
        <w:tc>
          <w:tcPr>
            <w:tcW w:w="704" w:type="dxa"/>
            <w:shd w:val="clear" w:color="auto" w:fill="auto"/>
          </w:tcPr>
          <w:p w14:paraId="78CEBCAA" w14:textId="419300D3"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1375</w:t>
            </w:r>
          </w:p>
        </w:tc>
        <w:tc>
          <w:tcPr>
            <w:tcW w:w="8312" w:type="dxa"/>
            <w:shd w:val="clear" w:color="auto" w:fill="auto"/>
          </w:tcPr>
          <w:p w14:paraId="2E28CA4F"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xml:space="preserve">: To ask the Minister for Planning and Land Management — </w:t>
            </w:r>
          </w:p>
          <w:p w14:paraId="6DE5F89C" w14:textId="77777777" w:rsidR="008C0FD7" w:rsidRPr="008C0FD7" w:rsidRDefault="008C0FD7" w:rsidP="008C0FD7">
            <w:pPr>
              <w:numPr>
                <w:ilvl w:val="0"/>
                <w:numId w:val="4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For the financial years of (a) 2016-17, (b) 2017-18, (c) 2018-19, (d) 2019-20, (e) 2020-21, (f) 2021-22 and (g) 2022-23, what was the total number of dwellings (</w:t>
            </w:r>
            <w:proofErr w:type="spellStart"/>
            <w:r w:rsidRPr="008C0FD7">
              <w:rPr>
                <w:rFonts w:ascii="Calibri" w:hAnsi="Calibri" w:cs="Calibri"/>
                <w:sz w:val="22"/>
                <w:szCs w:val="24"/>
              </w:rPr>
              <w:t>i</w:t>
            </w:r>
            <w:proofErr w:type="spellEnd"/>
            <w:r w:rsidRPr="008C0FD7">
              <w:rPr>
                <w:rFonts w:ascii="Calibri" w:hAnsi="Calibri" w:cs="Calibri"/>
                <w:sz w:val="22"/>
                <w:szCs w:val="24"/>
              </w:rPr>
              <w:t>) demolished and (ii) approved in (A) greenfield areas and (B) Canberra’s “Existing Urban Footprint”.</w:t>
            </w:r>
          </w:p>
          <w:p w14:paraId="2A7F768E" w14:textId="77777777" w:rsidR="008C0FD7" w:rsidRPr="008C0FD7" w:rsidRDefault="008C0FD7" w:rsidP="008C0FD7">
            <w:pPr>
              <w:numPr>
                <w:ilvl w:val="0"/>
                <w:numId w:val="4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was the total number of dwellings completed in (a) Greenfield areas and (b) Canberra’s “Existing Urban Footprint”.</w:t>
            </w:r>
          </w:p>
          <w:p w14:paraId="76F3DF0E" w14:textId="77777777" w:rsidR="008C0FD7" w:rsidRPr="008C0FD7" w:rsidRDefault="008C0FD7" w:rsidP="008C0FD7">
            <w:pPr>
              <w:numPr>
                <w:ilvl w:val="0"/>
                <w:numId w:val="44"/>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provide a breakdown of dwelling (a) approvals and (b) completions in the suburbs of (</w:t>
            </w:r>
            <w:proofErr w:type="spellStart"/>
            <w:r w:rsidRPr="008C0FD7">
              <w:rPr>
                <w:rFonts w:ascii="Calibri" w:hAnsi="Calibri" w:cs="Calibri"/>
                <w:sz w:val="22"/>
                <w:szCs w:val="24"/>
              </w:rPr>
              <w:t>i</w:t>
            </w:r>
            <w:proofErr w:type="spellEnd"/>
            <w:r w:rsidRPr="008C0FD7">
              <w:rPr>
                <w:rFonts w:ascii="Calibri" w:hAnsi="Calibri" w:cs="Calibri"/>
                <w:sz w:val="22"/>
                <w:szCs w:val="24"/>
              </w:rPr>
              <w:t xml:space="preserve">) </w:t>
            </w:r>
            <w:proofErr w:type="spellStart"/>
            <w:r w:rsidRPr="008C0FD7">
              <w:rPr>
                <w:rFonts w:ascii="Calibri" w:hAnsi="Calibri" w:cs="Calibri"/>
                <w:sz w:val="22"/>
                <w:szCs w:val="24"/>
              </w:rPr>
              <w:t>Gungahlin</w:t>
            </w:r>
            <w:proofErr w:type="spellEnd"/>
            <w:r w:rsidRPr="008C0FD7">
              <w:rPr>
                <w:rFonts w:ascii="Calibri" w:hAnsi="Calibri" w:cs="Calibri"/>
                <w:sz w:val="22"/>
                <w:szCs w:val="24"/>
              </w:rPr>
              <w:t xml:space="preserve">, (ii) Taylor, (iii) Forde, (iv) </w:t>
            </w:r>
            <w:proofErr w:type="spellStart"/>
            <w:r w:rsidRPr="008C0FD7">
              <w:rPr>
                <w:rFonts w:ascii="Calibri" w:hAnsi="Calibri" w:cs="Calibri"/>
                <w:sz w:val="22"/>
                <w:szCs w:val="24"/>
              </w:rPr>
              <w:t>Crace</w:t>
            </w:r>
            <w:proofErr w:type="spellEnd"/>
            <w:r w:rsidRPr="008C0FD7">
              <w:rPr>
                <w:rFonts w:ascii="Calibri" w:hAnsi="Calibri" w:cs="Calibri"/>
                <w:sz w:val="22"/>
                <w:szCs w:val="24"/>
              </w:rPr>
              <w:t xml:space="preserve">, (v) Harrison, (vi) Bonner, (vii) Casey, (viii) </w:t>
            </w:r>
            <w:proofErr w:type="spellStart"/>
            <w:r w:rsidRPr="008C0FD7">
              <w:rPr>
                <w:rFonts w:ascii="Calibri" w:hAnsi="Calibri" w:cs="Calibri"/>
                <w:sz w:val="22"/>
                <w:szCs w:val="24"/>
              </w:rPr>
              <w:t>Jacka</w:t>
            </w:r>
            <w:proofErr w:type="spellEnd"/>
            <w:r w:rsidRPr="008C0FD7">
              <w:rPr>
                <w:rFonts w:ascii="Calibri" w:hAnsi="Calibri" w:cs="Calibri"/>
                <w:sz w:val="22"/>
                <w:szCs w:val="24"/>
              </w:rPr>
              <w:t xml:space="preserve">, (ix) Moncrieff, (x) Throsby, (xi) Ngunnawal, (xii) Lawson, (xiii) </w:t>
            </w:r>
            <w:proofErr w:type="spellStart"/>
            <w:r w:rsidRPr="008C0FD7">
              <w:rPr>
                <w:rFonts w:ascii="Calibri" w:hAnsi="Calibri" w:cs="Calibri"/>
                <w:sz w:val="22"/>
                <w:szCs w:val="24"/>
              </w:rPr>
              <w:t>Strathnairn</w:t>
            </w:r>
            <w:proofErr w:type="spellEnd"/>
            <w:r w:rsidRPr="008C0FD7">
              <w:rPr>
                <w:rFonts w:ascii="Calibri" w:hAnsi="Calibri" w:cs="Calibri"/>
                <w:sz w:val="22"/>
                <w:szCs w:val="24"/>
              </w:rPr>
              <w:t>, (xiv) Wright, (xv) Coombs, (xvi) Denman Prospect and (xvii) Whitlam, for each year.</w:t>
            </w:r>
          </w:p>
        </w:tc>
      </w:tr>
      <w:tr w:rsidR="008C0FD7" w:rsidRPr="008C0FD7" w14:paraId="728E1635" w14:textId="77777777" w:rsidTr="00E33863">
        <w:trPr>
          <w:trHeight w:val="154"/>
        </w:trPr>
        <w:tc>
          <w:tcPr>
            <w:tcW w:w="704" w:type="dxa"/>
            <w:shd w:val="clear" w:color="auto" w:fill="auto"/>
          </w:tcPr>
          <w:p w14:paraId="7B7BE1D6"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1376</w:t>
            </w:r>
          </w:p>
        </w:tc>
        <w:tc>
          <w:tcPr>
            <w:tcW w:w="8312" w:type="dxa"/>
            <w:shd w:val="clear" w:color="auto" w:fill="auto"/>
          </w:tcPr>
          <w:p w14:paraId="5A93C8E0" w14:textId="77777777" w:rsidR="008C0FD7" w:rsidRPr="008C0FD7" w:rsidRDefault="008C0FD7" w:rsidP="008C0FD7">
            <w:pPr>
              <w:tabs>
                <w:tab w:val="right" w:pos="429"/>
                <w:tab w:val="left" w:pos="1134"/>
                <w:tab w:val="left" w:pos="1701"/>
              </w:tabs>
              <w:spacing w:after="240"/>
              <w:ind w:left="429" w:hanging="429"/>
              <w:rPr>
                <w:rFonts w:ascii="Calibri" w:hAnsi="Calibri" w:cs="Calibri"/>
                <w:sz w:val="22"/>
                <w:szCs w:val="24"/>
              </w:rPr>
            </w:pPr>
            <w:r w:rsidRPr="008C0FD7">
              <w:rPr>
                <w:rFonts w:ascii="Calibri" w:hAnsi="Calibri" w:cs="Calibri"/>
                <w:b/>
                <w:bCs/>
                <w:sz w:val="22"/>
                <w:szCs w:val="24"/>
              </w:rPr>
              <w:t>MS CLAY</w:t>
            </w:r>
            <w:r w:rsidRPr="008C0FD7">
              <w:rPr>
                <w:rFonts w:ascii="Calibri" w:hAnsi="Calibri" w:cs="Calibri"/>
                <w:sz w:val="22"/>
                <w:szCs w:val="24"/>
              </w:rPr>
              <w:t>: To ask the Minister for Transport and City Services — What is the service reliability for Transport Canberra Buses for (a) weekend and (b) weekday services, for Quarter 1 and Quarter 2 of 2023.</w:t>
            </w:r>
          </w:p>
        </w:tc>
      </w:tr>
      <w:tr w:rsidR="008C0FD7" w:rsidRPr="008C0FD7" w14:paraId="4F6D2BD3" w14:textId="77777777" w:rsidTr="00E33863">
        <w:trPr>
          <w:trHeight w:val="154"/>
        </w:trPr>
        <w:tc>
          <w:tcPr>
            <w:tcW w:w="704" w:type="dxa"/>
            <w:shd w:val="clear" w:color="auto" w:fill="auto"/>
          </w:tcPr>
          <w:p w14:paraId="4FF6F17B"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1377</w:t>
            </w:r>
          </w:p>
        </w:tc>
        <w:tc>
          <w:tcPr>
            <w:tcW w:w="8312" w:type="dxa"/>
            <w:shd w:val="clear" w:color="auto" w:fill="auto"/>
          </w:tcPr>
          <w:p w14:paraId="4F9AC9D5"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 CAIN</w:t>
            </w:r>
            <w:r w:rsidRPr="008C0FD7">
              <w:rPr>
                <w:rFonts w:ascii="Calibri" w:hAnsi="Calibri" w:cs="Calibri"/>
                <w:sz w:val="22"/>
                <w:szCs w:val="24"/>
              </w:rPr>
              <w:t xml:space="preserve">: To ask the Special Minister of State — </w:t>
            </w:r>
          </w:p>
          <w:p w14:paraId="003DDB88" w14:textId="77777777" w:rsidR="008C0FD7" w:rsidRPr="008C0FD7" w:rsidRDefault="008C0FD7" w:rsidP="008C0FD7">
            <w:pPr>
              <w:numPr>
                <w:ilvl w:val="0"/>
                <w:numId w:val="4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Did the Special Minister of State, on 28 June, take on notice during questions without notice “that the Minister provide the business case tabled for the Human Resources Information Management System (HRIMS), from its inception in 2017 until the ACT Government resolved to upgrade the existing system in 2022-23 at a cost of $17 million"; if so, can the Minister provide all business cases used in this program's history, including the business case from Deloitte in 2022.</w:t>
            </w:r>
          </w:p>
          <w:p w14:paraId="601B9A24" w14:textId="77777777" w:rsidR="008C0FD7" w:rsidRPr="008C0FD7" w:rsidRDefault="008C0FD7" w:rsidP="008C0FD7">
            <w:pPr>
              <w:numPr>
                <w:ilvl w:val="0"/>
                <w:numId w:val="4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Can the Minister table the project management plan for HRIMS, as the Minister took on notice on 28 June during question time.</w:t>
            </w:r>
          </w:p>
          <w:p w14:paraId="1DF53797" w14:textId="77777777" w:rsidR="008C0FD7" w:rsidRPr="008C0FD7" w:rsidRDefault="008C0FD7" w:rsidP="008C0FD7">
            <w:pPr>
              <w:numPr>
                <w:ilvl w:val="0"/>
                <w:numId w:val="4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Can the Minister provide detail of the in-house costs of $31,200,372 associated with the program, as the primary expenses included staffing, </w:t>
            </w:r>
            <w:proofErr w:type="spellStart"/>
            <w:r w:rsidRPr="008C0FD7">
              <w:rPr>
                <w:rFonts w:ascii="Calibri" w:hAnsi="Calibri" w:cs="Calibri"/>
                <w:sz w:val="22"/>
                <w:szCs w:val="24"/>
              </w:rPr>
              <w:t>labour</w:t>
            </w:r>
            <w:proofErr w:type="spellEnd"/>
            <w:r w:rsidRPr="008C0FD7">
              <w:rPr>
                <w:rFonts w:ascii="Calibri" w:hAnsi="Calibri" w:cs="Calibri"/>
                <w:sz w:val="22"/>
                <w:szCs w:val="24"/>
              </w:rPr>
              <w:t xml:space="preserve"> hire, </w:t>
            </w:r>
            <w:proofErr w:type="gramStart"/>
            <w:r w:rsidRPr="008C0FD7">
              <w:rPr>
                <w:rFonts w:ascii="Calibri" w:hAnsi="Calibri" w:cs="Calibri"/>
                <w:sz w:val="22"/>
                <w:szCs w:val="24"/>
              </w:rPr>
              <w:t>hospitality</w:t>
            </w:r>
            <w:proofErr w:type="gramEnd"/>
            <w:r w:rsidRPr="008C0FD7">
              <w:rPr>
                <w:rFonts w:ascii="Calibri" w:hAnsi="Calibri" w:cs="Calibri"/>
                <w:sz w:val="22"/>
                <w:szCs w:val="24"/>
              </w:rPr>
              <w:t xml:space="preserve"> and advertising.</w:t>
            </w:r>
          </w:p>
          <w:p w14:paraId="63625BEB" w14:textId="77777777" w:rsidR="008C0FD7" w:rsidRPr="008C0FD7" w:rsidRDefault="008C0FD7" w:rsidP="008C0FD7">
            <w:pPr>
              <w:numPr>
                <w:ilvl w:val="0"/>
                <w:numId w:val="45"/>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Why was the ACT Public Service spending money on hospitality and advertising for development of a human resources and payroll system that was never functionally launched.</w:t>
            </w:r>
          </w:p>
        </w:tc>
      </w:tr>
      <w:tr w:rsidR="008C0FD7" w:rsidRPr="008C0FD7" w14:paraId="382F9C16" w14:textId="77777777" w:rsidTr="00E33863">
        <w:trPr>
          <w:trHeight w:val="154"/>
        </w:trPr>
        <w:tc>
          <w:tcPr>
            <w:tcW w:w="704" w:type="dxa"/>
            <w:shd w:val="clear" w:color="auto" w:fill="auto"/>
          </w:tcPr>
          <w:p w14:paraId="2A37153F"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1378</w:t>
            </w:r>
          </w:p>
        </w:tc>
        <w:tc>
          <w:tcPr>
            <w:tcW w:w="8312" w:type="dxa"/>
            <w:shd w:val="clear" w:color="auto" w:fill="auto"/>
          </w:tcPr>
          <w:p w14:paraId="1E36D254" w14:textId="77777777" w:rsidR="008C0FD7" w:rsidRPr="008C0FD7" w:rsidRDefault="008C0FD7" w:rsidP="008C0FD7">
            <w:pPr>
              <w:tabs>
                <w:tab w:val="right" w:pos="429"/>
                <w:tab w:val="left" w:pos="1134"/>
                <w:tab w:val="left" w:pos="1701"/>
              </w:tabs>
              <w:spacing w:after="120"/>
              <w:ind w:left="429" w:hanging="429"/>
              <w:rPr>
                <w:rFonts w:ascii="Calibri" w:hAnsi="Calibri" w:cs="Calibri"/>
                <w:sz w:val="22"/>
                <w:szCs w:val="24"/>
              </w:rPr>
            </w:pPr>
            <w:r w:rsidRPr="008C0FD7">
              <w:rPr>
                <w:rFonts w:ascii="Calibri" w:hAnsi="Calibri" w:cs="Calibri"/>
                <w:b/>
                <w:bCs/>
                <w:sz w:val="22"/>
                <w:szCs w:val="24"/>
              </w:rPr>
              <w:t>MR CAIN</w:t>
            </w:r>
            <w:r w:rsidRPr="008C0FD7">
              <w:rPr>
                <w:rFonts w:ascii="Calibri" w:hAnsi="Calibri" w:cs="Calibri"/>
                <w:sz w:val="22"/>
                <w:szCs w:val="24"/>
              </w:rPr>
              <w:t xml:space="preserve">: To ask the Chief Minister — Further to question taken on notice No 163 from the Select Committee on Estimates 2023-2024, can the Chief Minister advise, and provide the function, of each of the relationships, in whom the Public Sectors Standards Commissioner (a) is accountable to, (b) reports to, (c) communicates with in their function as a statutory office holder (issuing reports, filing complaints </w:t>
            </w:r>
            <w:proofErr w:type="spellStart"/>
            <w:r w:rsidRPr="008C0FD7">
              <w:rPr>
                <w:rFonts w:ascii="Calibri" w:hAnsi="Calibri" w:cs="Calibri"/>
                <w:sz w:val="22"/>
                <w:szCs w:val="24"/>
              </w:rPr>
              <w:t>etc</w:t>
            </w:r>
            <w:proofErr w:type="spellEnd"/>
            <w:r w:rsidRPr="008C0FD7">
              <w:rPr>
                <w:rFonts w:ascii="Calibri" w:hAnsi="Calibri" w:cs="Calibri"/>
                <w:sz w:val="22"/>
                <w:szCs w:val="24"/>
              </w:rPr>
              <w:t>) and (d) makes representation to regarding funding and resourcing of their office.</w:t>
            </w:r>
          </w:p>
        </w:tc>
      </w:tr>
      <w:tr w:rsidR="008C0FD7" w:rsidRPr="008C0FD7" w14:paraId="71DEB90C" w14:textId="77777777" w:rsidTr="00E33863">
        <w:trPr>
          <w:trHeight w:val="154"/>
        </w:trPr>
        <w:tc>
          <w:tcPr>
            <w:tcW w:w="704" w:type="dxa"/>
            <w:shd w:val="clear" w:color="auto" w:fill="auto"/>
          </w:tcPr>
          <w:p w14:paraId="1583BAFB"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1380</w:t>
            </w:r>
          </w:p>
        </w:tc>
        <w:tc>
          <w:tcPr>
            <w:tcW w:w="8312" w:type="dxa"/>
            <w:shd w:val="clear" w:color="auto" w:fill="auto"/>
          </w:tcPr>
          <w:p w14:paraId="79A8F17E"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xml:space="preserve">: To ask the Minister for Business and Better Regulation — </w:t>
            </w:r>
          </w:p>
          <w:p w14:paraId="61456575" w14:textId="77777777" w:rsidR="008C0FD7" w:rsidRPr="008C0FD7" w:rsidRDefault="008C0FD7" w:rsidP="008C0FD7">
            <w:pPr>
              <w:numPr>
                <w:ilvl w:val="0"/>
                <w:numId w:val="4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What is the process for obtaining a seniors' discount on motor vehicle registrations using the online system.</w:t>
            </w:r>
          </w:p>
          <w:p w14:paraId="3E522EEB" w14:textId="77777777" w:rsidR="008C0FD7" w:rsidRPr="008C0FD7" w:rsidRDefault="008C0FD7" w:rsidP="008C0FD7">
            <w:pPr>
              <w:numPr>
                <w:ilvl w:val="0"/>
                <w:numId w:val="47"/>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Is there a limit to the number of vehicles on which a person </w:t>
            </w:r>
            <w:proofErr w:type="gramStart"/>
            <w:r w:rsidRPr="008C0FD7">
              <w:rPr>
                <w:rFonts w:ascii="Calibri" w:hAnsi="Calibri" w:cs="Calibri"/>
                <w:sz w:val="22"/>
                <w:szCs w:val="24"/>
              </w:rPr>
              <w:t>is able to</w:t>
            </w:r>
            <w:proofErr w:type="gramEnd"/>
            <w:r w:rsidRPr="008C0FD7">
              <w:rPr>
                <w:rFonts w:ascii="Calibri" w:hAnsi="Calibri" w:cs="Calibri"/>
                <w:sz w:val="22"/>
                <w:szCs w:val="24"/>
              </w:rPr>
              <w:t xml:space="preserve"> receive a seniors' discount on registrations; if so, how many vehicles can receive a discount on registration.</w:t>
            </w:r>
          </w:p>
        </w:tc>
      </w:tr>
    </w:tbl>
    <w:p w14:paraId="3BDFF5FC" w14:textId="77777777" w:rsidR="00F01DA8" w:rsidRDefault="00F01DA8">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6556F933" w14:textId="77777777" w:rsidTr="00E33863">
        <w:trPr>
          <w:trHeight w:val="154"/>
        </w:trPr>
        <w:tc>
          <w:tcPr>
            <w:tcW w:w="704" w:type="dxa"/>
            <w:shd w:val="clear" w:color="auto" w:fill="auto"/>
          </w:tcPr>
          <w:p w14:paraId="086DECBC" w14:textId="15D8DE9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1381</w:t>
            </w:r>
          </w:p>
        </w:tc>
        <w:tc>
          <w:tcPr>
            <w:tcW w:w="8312" w:type="dxa"/>
            <w:shd w:val="clear" w:color="auto" w:fill="auto"/>
          </w:tcPr>
          <w:p w14:paraId="7C1FA702" w14:textId="77777777" w:rsidR="008C0FD7" w:rsidRPr="008C0FD7" w:rsidRDefault="008C0FD7" w:rsidP="008C0FD7">
            <w:pPr>
              <w:tabs>
                <w:tab w:val="right" w:pos="429"/>
                <w:tab w:val="left" w:pos="1134"/>
                <w:tab w:val="left" w:pos="1701"/>
              </w:tabs>
              <w:spacing w:after="240"/>
              <w:rPr>
                <w:rFonts w:ascii="Calibri" w:hAnsi="Calibri" w:cs="Calibri"/>
                <w:sz w:val="22"/>
                <w:szCs w:val="24"/>
              </w:rPr>
            </w:pPr>
            <w:r w:rsidRPr="008C0FD7">
              <w:rPr>
                <w:rFonts w:ascii="Calibri" w:hAnsi="Calibri" w:cs="Calibri"/>
                <w:b/>
                <w:bCs/>
                <w:sz w:val="22"/>
                <w:szCs w:val="24"/>
              </w:rPr>
              <w:t>MS LAWDER</w:t>
            </w:r>
            <w:r w:rsidRPr="008C0FD7">
              <w:rPr>
                <w:rFonts w:ascii="Calibri" w:hAnsi="Calibri" w:cs="Calibri"/>
                <w:sz w:val="22"/>
                <w:szCs w:val="24"/>
              </w:rPr>
              <w:t>: To ask the Minister for Transport and City Services — What project are the signs referring to that are located near the Tuggeranong 55+ Club that read “Infrastructure Investment Program Stimulus: Supporting your community” and “Project managed by the ACT Government". </w:t>
            </w:r>
          </w:p>
        </w:tc>
      </w:tr>
      <w:tr w:rsidR="008C0FD7" w:rsidRPr="008C0FD7" w14:paraId="7BCD56B1" w14:textId="77777777" w:rsidTr="00E33863">
        <w:trPr>
          <w:trHeight w:val="154"/>
        </w:trPr>
        <w:tc>
          <w:tcPr>
            <w:tcW w:w="704" w:type="dxa"/>
            <w:shd w:val="clear" w:color="auto" w:fill="auto"/>
          </w:tcPr>
          <w:p w14:paraId="54A314EF"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1382</w:t>
            </w:r>
          </w:p>
        </w:tc>
        <w:tc>
          <w:tcPr>
            <w:tcW w:w="8312" w:type="dxa"/>
            <w:shd w:val="clear" w:color="auto" w:fill="auto"/>
          </w:tcPr>
          <w:p w14:paraId="0F66F4E3" w14:textId="77777777" w:rsidR="008C0FD7" w:rsidRPr="008C0FD7" w:rsidRDefault="008C0FD7" w:rsidP="008C0FD7">
            <w:pPr>
              <w:tabs>
                <w:tab w:val="right" w:pos="429"/>
                <w:tab w:val="left" w:pos="1134"/>
                <w:tab w:val="left" w:pos="1701"/>
              </w:tabs>
              <w:spacing w:after="240"/>
              <w:rPr>
                <w:rFonts w:ascii="Calibri" w:hAnsi="Calibri" w:cs="Calibri"/>
                <w:sz w:val="22"/>
                <w:szCs w:val="24"/>
              </w:rPr>
            </w:pPr>
            <w:r w:rsidRPr="008C0FD7">
              <w:rPr>
                <w:rFonts w:ascii="Calibri" w:hAnsi="Calibri" w:cs="Calibri"/>
                <w:b/>
                <w:bCs/>
                <w:sz w:val="22"/>
                <w:szCs w:val="24"/>
              </w:rPr>
              <w:t>MR BRADDOCK</w:t>
            </w:r>
            <w:r w:rsidRPr="008C0FD7">
              <w:rPr>
                <w:rFonts w:ascii="Calibri" w:hAnsi="Calibri" w:cs="Calibri"/>
                <w:sz w:val="22"/>
                <w:szCs w:val="24"/>
              </w:rPr>
              <w:t>: To ask the Minister for Police and Emergency Services — Can the Minister provide a copy of the report from the independent review by Price Waterhouse Coopers into the Australian Federal Police's provision of policing services to the ACT, commissioned by ACT Policing and conducted by a former NSW Police Commissioner, which has been widely reported on in the media.</w:t>
            </w:r>
          </w:p>
        </w:tc>
      </w:tr>
      <w:tr w:rsidR="008C0FD7" w:rsidRPr="008C0FD7" w14:paraId="5DC9611D" w14:textId="77777777" w:rsidTr="00E33863">
        <w:trPr>
          <w:trHeight w:val="154"/>
        </w:trPr>
        <w:tc>
          <w:tcPr>
            <w:tcW w:w="704" w:type="dxa"/>
            <w:shd w:val="clear" w:color="auto" w:fill="auto"/>
          </w:tcPr>
          <w:p w14:paraId="0F83C747"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1383</w:t>
            </w:r>
          </w:p>
        </w:tc>
        <w:tc>
          <w:tcPr>
            <w:tcW w:w="8312" w:type="dxa"/>
            <w:shd w:val="clear" w:color="auto" w:fill="auto"/>
          </w:tcPr>
          <w:p w14:paraId="4D80B5C0" w14:textId="77777777" w:rsidR="008C0FD7" w:rsidRPr="008C0FD7" w:rsidRDefault="008C0FD7" w:rsidP="008C0FD7">
            <w:pPr>
              <w:tabs>
                <w:tab w:val="right" w:pos="429"/>
                <w:tab w:val="left" w:pos="1134"/>
                <w:tab w:val="left" w:pos="1701"/>
              </w:tabs>
              <w:spacing w:after="240"/>
              <w:rPr>
                <w:rFonts w:ascii="Calibri" w:hAnsi="Calibri" w:cs="Calibri"/>
                <w:sz w:val="22"/>
                <w:szCs w:val="24"/>
              </w:rPr>
            </w:pPr>
            <w:r w:rsidRPr="008C0FD7">
              <w:rPr>
                <w:rFonts w:ascii="Calibri" w:hAnsi="Calibri" w:cs="Calibri"/>
                <w:b/>
                <w:bCs/>
                <w:sz w:val="22"/>
                <w:szCs w:val="24"/>
              </w:rPr>
              <w:t>MRS KIKKERT</w:t>
            </w:r>
            <w:r w:rsidRPr="008C0FD7">
              <w:rPr>
                <w:rFonts w:ascii="Calibri" w:hAnsi="Calibri" w:cs="Calibri"/>
                <w:sz w:val="22"/>
                <w:szCs w:val="24"/>
              </w:rPr>
              <w:t>: To ask the Minister for Transport and City Services — What bus stops in the ACT have ceased to be used (no longer have buses stopping at them as part of any regular routes), since 2016.</w:t>
            </w:r>
          </w:p>
        </w:tc>
      </w:tr>
      <w:tr w:rsidR="008C0FD7" w:rsidRPr="008C0FD7" w14:paraId="0C271925" w14:textId="77777777" w:rsidTr="00E33863">
        <w:trPr>
          <w:trHeight w:val="154"/>
        </w:trPr>
        <w:tc>
          <w:tcPr>
            <w:tcW w:w="704" w:type="dxa"/>
            <w:shd w:val="clear" w:color="auto" w:fill="auto"/>
          </w:tcPr>
          <w:p w14:paraId="119F71A0"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1384</w:t>
            </w:r>
          </w:p>
        </w:tc>
        <w:tc>
          <w:tcPr>
            <w:tcW w:w="8312" w:type="dxa"/>
            <w:shd w:val="clear" w:color="auto" w:fill="auto"/>
          </w:tcPr>
          <w:p w14:paraId="2CD6C3AB"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MS CASTLEY</w:t>
            </w:r>
            <w:r w:rsidRPr="008C0FD7">
              <w:rPr>
                <w:rFonts w:ascii="Calibri" w:hAnsi="Calibri" w:cs="Calibri"/>
                <w:sz w:val="22"/>
                <w:szCs w:val="24"/>
              </w:rPr>
              <w:t xml:space="preserve">: To ask the Minister for Health — </w:t>
            </w:r>
          </w:p>
          <w:p w14:paraId="461D47F8" w14:textId="77777777" w:rsidR="008C0FD7" w:rsidRPr="008C0FD7" w:rsidRDefault="008C0FD7" w:rsidP="008C0FD7">
            <w:pPr>
              <w:numPr>
                <w:ilvl w:val="0"/>
                <w:numId w:val="4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In relation to the data spill incident which occurred on 8 March 2023 (reference SEC-IST-23-058) in the Health Directorate, what was (a) the nature and extent of the data spilt, (b) the cause and circumstances of this data spill and (c) the findings of investigations into this data spill.</w:t>
            </w:r>
          </w:p>
          <w:p w14:paraId="6C5ECE8E" w14:textId="77777777" w:rsidR="008C0FD7" w:rsidRPr="008C0FD7" w:rsidRDefault="008C0FD7" w:rsidP="008C0FD7">
            <w:pPr>
              <w:numPr>
                <w:ilvl w:val="0"/>
                <w:numId w:val="48"/>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In relation to the account compromise incident which occurred on 4 January 2023 (reference SEC-IST-23-001) and 13 December 2022 (reference SEC-IST-22-194), in each case (a) what was the cause and circumstances of this incident and (b) how was it resolved.</w:t>
            </w:r>
          </w:p>
        </w:tc>
      </w:tr>
      <w:tr w:rsidR="008C0FD7" w:rsidRPr="008C0FD7" w14:paraId="35573E86" w14:textId="77777777" w:rsidTr="00E33863">
        <w:trPr>
          <w:trHeight w:val="154"/>
        </w:trPr>
        <w:tc>
          <w:tcPr>
            <w:tcW w:w="704" w:type="dxa"/>
            <w:shd w:val="clear" w:color="auto" w:fill="auto"/>
          </w:tcPr>
          <w:p w14:paraId="52FC6826" w14:textId="77777777"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t>1385</w:t>
            </w:r>
          </w:p>
        </w:tc>
        <w:tc>
          <w:tcPr>
            <w:tcW w:w="8312" w:type="dxa"/>
            <w:shd w:val="clear" w:color="auto" w:fill="auto"/>
          </w:tcPr>
          <w:p w14:paraId="38344D20"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MRS KIKKERT</w:t>
            </w:r>
            <w:r w:rsidRPr="008C0FD7">
              <w:rPr>
                <w:rFonts w:ascii="Calibri" w:hAnsi="Calibri" w:cs="Calibri"/>
                <w:sz w:val="22"/>
                <w:szCs w:val="24"/>
              </w:rPr>
              <w:t xml:space="preserve">: To ask the Minister for Corrections — </w:t>
            </w:r>
          </w:p>
          <w:p w14:paraId="497F9DDD" w14:textId="77777777" w:rsidR="008C0FD7" w:rsidRPr="008C0FD7" w:rsidRDefault="008C0FD7" w:rsidP="008C0FD7">
            <w:pPr>
              <w:numPr>
                <w:ilvl w:val="0"/>
                <w:numId w:val="4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people were released after being held on remand, without having been convicted of a crime, between 1 January 2021 to December 2022.</w:t>
            </w:r>
          </w:p>
          <w:p w14:paraId="3FD80DF0" w14:textId="77777777" w:rsidR="008C0FD7" w:rsidRPr="008C0FD7" w:rsidRDefault="008C0FD7" w:rsidP="008C0FD7">
            <w:pPr>
              <w:numPr>
                <w:ilvl w:val="0"/>
                <w:numId w:val="4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days did each of the people, referred to in part (1), spend on remand.</w:t>
            </w:r>
          </w:p>
          <w:p w14:paraId="5E9B842E" w14:textId="77777777" w:rsidR="008C0FD7" w:rsidRPr="008C0FD7" w:rsidRDefault="008C0FD7" w:rsidP="008C0FD7">
            <w:pPr>
              <w:numPr>
                <w:ilvl w:val="0"/>
                <w:numId w:val="4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 xml:space="preserve">If the information referred to in part (2) cannot be provided, what is the total number of days that </w:t>
            </w:r>
            <w:proofErr w:type="spellStart"/>
            <w:r w:rsidRPr="008C0FD7">
              <w:rPr>
                <w:rFonts w:ascii="Calibri" w:hAnsi="Calibri" w:cs="Calibri"/>
                <w:sz w:val="22"/>
                <w:szCs w:val="24"/>
              </w:rPr>
              <w:t>remandees</w:t>
            </w:r>
            <w:proofErr w:type="spellEnd"/>
            <w:r w:rsidRPr="008C0FD7">
              <w:rPr>
                <w:rFonts w:ascii="Calibri" w:hAnsi="Calibri" w:cs="Calibri"/>
                <w:sz w:val="22"/>
                <w:szCs w:val="24"/>
              </w:rPr>
              <w:t xml:space="preserve"> spent in remand during that period.</w:t>
            </w:r>
          </w:p>
          <w:p w14:paraId="0F2ACA4E" w14:textId="77777777" w:rsidR="008C0FD7" w:rsidRPr="008C0FD7" w:rsidRDefault="008C0FD7" w:rsidP="008C0FD7">
            <w:pPr>
              <w:numPr>
                <w:ilvl w:val="0"/>
                <w:numId w:val="4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On a per capita basis, in the ACT, how does the number of days spent in remand by those who are released without having been convicted of a crime compare with the same figure for other jurisdictions?</w:t>
            </w:r>
          </w:p>
          <w:p w14:paraId="779FD3E5" w14:textId="77777777" w:rsidR="008C0FD7" w:rsidRPr="008C0FD7" w:rsidRDefault="008C0FD7" w:rsidP="008C0FD7">
            <w:pPr>
              <w:numPr>
                <w:ilvl w:val="0"/>
                <w:numId w:val="4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color w:val="222222"/>
                <w:sz w:val="22"/>
                <w:szCs w:val="24"/>
                <w:shd w:val="clear" w:color="auto" w:fill="FFFFFF"/>
              </w:rPr>
              <w:t>Does the ACT Government monitor the people who have been held in remand and later released without having been found guilty of the crime for which they were charged; if not, why not; if so, why is that information not made publicly available.</w:t>
            </w:r>
          </w:p>
          <w:p w14:paraId="4990F5EC" w14:textId="77777777" w:rsidR="008C0FD7" w:rsidRPr="008C0FD7" w:rsidRDefault="008C0FD7" w:rsidP="008C0FD7">
            <w:pPr>
              <w:numPr>
                <w:ilvl w:val="0"/>
                <w:numId w:val="4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color w:val="222222"/>
                <w:sz w:val="22"/>
                <w:szCs w:val="24"/>
                <w:shd w:val="clear" w:color="auto" w:fill="FFFFFF"/>
              </w:rPr>
              <w:t>Can information about the number of people who have been held on remand and then released without having been found guilty of the crime for which they were arrested be derived by comparing or combining any publicly available data sets released by the ACT Government, for example, by cross-referencing court reports with reports provided by the Alexander Maconochie Centre.</w:t>
            </w:r>
          </w:p>
          <w:p w14:paraId="593730C8" w14:textId="77777777" w:rsidR="008C0FD7" w:rsidRPr="008C0FD7" w:rsidRDefault="008C0FD7" w:rsidP="008C0FD7">
            <w:pPr>
              <w:numPr>
                <w:ilvl w:val="0"/>
                <w:numId w:val="49"/>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color w:val="222222"/>
                <w:sz w:val="22"/>
                <w:szCs w:val="24"/>
                <w:shd w:val="clear" w:color="auto" w:fill="FFFFFF"/>
              </w:rPr>
              <w:t xml:space="preserve">Was any such </w:t>
            </w:r>
            <w:proofErr w:type="spellStart"/>
            <w:r w:rsidRPr="008C0FD7">
              <w:rPr>
                <w:rFonts w:ascii="Calibri" w:hAnsi="Calibri" w:cs="Calibri"/>
                <w:color w:val="222222"/>
                <w:sz w:val="22"/>
                <w:szCs w:val="24"/>
                <w:shd w:val="clear" w:color="auto" w:fill="FFFFFF"/>
              </w:rPr>
              <w:t>remandee</w:t>
            </w:r>
            <w:proofErr w:type="spellEnd"/>
            <w:r w:rsidRPr="008C0FD7">
              <w:rPr>
                <w:rFonts w:ascii="Calibri" w:hAnsi="Calibri" w:cs="Calibri"/>
                <w:color w:val="222222"/>
                <w:sz w:val="22"/>
                <w:szCs w:val="24"/>
                <w:shd w:val="clear" w:color="auto" w:fill="FFFFFF"/>
              </w:rPr>
              <w:t xml:space="preserve"> held under conditions that were in any way substantially different from the same conditions as those under which sentenced people are held; if so, how (a) were those conditions different and (b) many </w:t>
            </w:r>
            <w:proofErr w:type="spellStart"/>
            <w:r w:rsidRPr="008C0FD7">
              <w:rPr>
                <w:rFonts w:ascii="Calibri" w:hAnsi="Calibri" w:cs="Calibri"/>
                <w:color w:val="222222"/>
                <w:sz w:val="22"/>
                <w:szCs w:val="24"/>
                <w:shd w:val="clear" w:color="auto" w:fill="FFFFFF"/>
              </w:rPr>
              <w:t>remandees</w:t>
            </w:r>
            <w:proofErr w:type="spellEnd"/>
            <w:r w:rsidRPr="008C0FD7">
              <w:rPr>
                <w:rFonts w:ascii="Calibri" w:hAnsi="Calibri" w:cs="Calibri"/>
                <w:color w:val="222222"/>
                <w:sz w:val="22"/>
                <w:szCs w:val="24"/>
                <w:shd w:val="clear" w:color="auto" w:fill="FFFFFF"/>
              </w:rPr>
              <w:t xml:space="preserve"> were held under such significantly different conditions.</w:t>
            </w:r>
          </w:p>
        </w:tc>
      </w:tr>
    </w:tbl>
    <w:p w14:paraId="26F7DCF5" w14:textId="77777777" w:rsidR="00F01DA8" w:rsidRDefault="00F01DA8">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C0FD7" w:rsidRPr="008C0FD7" w14:paraId="33DF05E7" w14:textId="77777777" w:rsidTr="00E33863">
        <w:trPr>
          <w:trHeight w:val="154"/>
        </w:trPr>
        <w:tc>
          <w:tcPr>
            <w:tcW w:w="704" w:type="dxa"/>
            <w:shd w:val="clear" w:color="auto" w:fill="auto"/>
          </w:tcPr>
          <w:p w14:paraId="6F067AA9" w14:textId="19ECA80E" w:rsidR="008C0FD7" w:rsidRPr="008C0FD7" w:rsidRDefault="008C0FD7" w:rsidP="008C0FD7">
            <w:pPr>
              <w:tabs>
                <w:tab w:val="right" w:pos="567"/>
                <w:tab w:val="left" w:pos="1134"/>
                <w:tab w:val="left" w:pos="1701"/>
              </w:tabs>
              <w:rPr>
                <w:rFonts w:ascii="Calibri" w:hAnsi="Calibri" w:cs="Calibri"/>
                <w:szCs w:val="24"/>
                <w:lang w:val="en-AU" w:eastAsia="zh-CN"/>
              </w:rPr>
            </w:pPr>
            <w:r w:rsidRPr="008C0FD7">
              <w:rPr>
                <w:rFonts w:ascii="Calibri" w:hAnsi="Calibri" w:cs="Calibri"/>
                <w:szCs w:val="24"/>
                <w:lang w:val="en-AU" w:eastAsia="zh-CN"/>
              </w:rPr>
              <w:lastRenderedPageBreak/>
              <w:t>1386</w:t>
            </w:r>
          </w:p>
        </w:tc>
        <w:tc>
          <w:tcPr>
            <w:tcW w:w="8312" w:type="dxa"/>
            <w:shd w:val="clear" w:color="auto" w:fill="auto"/>
          </w:tcPr>
          <w:p w14:paraId="669C9962" w14:textId="77777777" w:rsidR="008C0FD7" w:rsidRPr="008C0FD7" w:rsidRDefault="008C0FD7" w:rsidP="008C0FD7">
            <w:pPr>
              <w:tabs>
                <w:tab w:val="right" w:pos="429"/>
                <w:tab w:val="left" w:pos="1134"/>
                <w:tab w:val="left" w:pos="1701"/>
              </w:tabs>
              <w:ind w:left="429" w:hanging="429"/>
              <w:rPr>
                <w:rFonts w:ascii="Calibri" w:hAnsi="Calibri" w:cs="Calibri"/>
                <w:sz w:val="22"/>
                <w:szCs w:val="24"/>
              </w:rPr>
            </w:pPr>
            <w:r w:rsidRPr="008C0FD7">
              <w:rPr>
                <w:rFonts w:ascii="Calibri" w:hAnsi="Calibri" w:cs="Calibri"/>
                <w:b/>
                <w:bCs/>
                <w:sz w:val="22"/>
                <w:szCs w:val="24"/>
              </w:rPr>
              <w:t>MRS KIKKERT</w:t>
            </w:r>
            <w:r w:rsidRPr="008C0FD7">
              <w:rPr>
                <w:rFonts w:ascii="Calibri" w:hAnsi="Calibri" w:cs="Calibri"/>
                <w:sz w:val="22"/>
                <w:szCs w:val="24"/>
              </w:rPr>
              <w:t xml:space="preserve">: To ask the Minister for Corrections — </w:t>
            </w:r>
          </w:p>
          <w:p w14:paraId="20B52556" w14:textId="77777777" w:rsidR="008C0FD7" w:rsidRPr="008C0FD7" w:rsidRDefault="008C0FD7" w:rsidP="008C0FD7">
            <w:pPr>
              <w:numPr>
                <w:ilvl w:val="0"/>
                <w:numId w:val="5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corrections officers ceased their employment at the Alexander Maconochie Centre in the financial year (a) 2019-2020, (b) 2020-2021, (c) 2021-2022, (d) 2022-2023 and (e) 2023-present.</w:t>
            </w:r>
          </w:p>
          <w:p w14:paraId="60661AD3" w14:textId="77777777" w:rsidR="008C0FD7" w:rsidRPr="008C0FD7" w:rsidRDefault="008C0FD7" w:rsidP="008C0FD7">
            <w:pPr>
              <w:numPr>
                <w:ilvl w:val="0"/>
                <w:numId w:val="5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Of those corrections officers referred to in part (1), how many (a) were fired and how many (b) resigned.</w:t>
            </w:r>
          </w:p>
          <w:p w14:paraId="481FEE8A" w14:textId="77777777" w:rsidR="008C0FD7" w:rsidRPr="008C0FD7" w:rsidRDefault="008C0FD7" w:rsidP="008C0FD7">
            <w:pPr>
              <w:numPr>
                <w:ilvl w:val="0"/>
                <w:numId w:val="5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corrections officers took an unspecified period of leave during the financial year (a) 2019-2020, (b) 2020-2021, (c) 2021-2022, (d) 2022-2023 and (e) 2023-present.</w:t>
            </w:r>
          </w:p>
          <w:p w14:paraId="0C0EEE77" w14:textId="77777777" w:rsidR="008C0FD7" w:rsidRPr="008C0FD7" w:rsidRDefault="008C0FD7" w:rsidP="008C0FD7">
            <w:pPr>
              <w:numPr>
                <w:ilvl w:val="0"/>
                <w:numId w:val="50"/>
              </w:numPr>
              <w:tabs>
                <w:tab w:val="right" w:pos="429"/>
                <w:tab w:val="left" w:pos="1134"/>
                <w:tab w:val="left" w:pos="1701"/>
              </w:tabs>
              <w:spacing w:before="100" w:beforeAutospacing="1" w:after="100" w:afterAutospacing="1"/>
              <w:ind w:left="429" w:hanging="429"/>
              <w:rPr>
                <w:rFonts w:ascii="Calibri" w:hAnsi="Calibri" w:cs="Calibri"/>
                <w:sz w:val="22"/>
                <w:szCs w:val="24"/>
              </w:rPr>
            </w:pPr>
            <w:r w:rsidRPr="008C0FD7">
              <w:rPr>
                <w:rFonts w:ascii="Calibri" w:hAnsi="Calibri" w:cs="Calibri"/>
                <w:sz w:val="22"/>
                <w:szCs w:val="24"/>
              </w:rPr>
              <w:t>How many corrections officers were hired in the financial year (a) 2019-2020, (b) 2020-2021, (c) 2021-2022, (d) 2022-2023 and (e) 2023-present.</w:t>
            </w:r>
          </w:p>
        </w:tc>
      </w:tr>
    </w:tbl>
    <w:p w14:paraId="0DF22B04" w14:textId="77777777" w:rsidR="008C0FD7" w:rsidRPr="008C0FD7" w:rsidRDefault="008C0FD7" w:rsidP="008C0FD7">
      <w:pPr>
        <w:jc w:val="both"/>
        <w:rPr>
          <w:rFonts w:ascii="Calibri" w:hAnsi="Calibri" w:cs="Calibri"/>
          <w:szCs w:val="24"/>
          <w:lang w:val="en-AU" w:eastAsia="zh-CN"/>
        </w:rPr>
      </w:pPr>
    </w:p>
    <w:p w14:paraId="1E68DF7E" w14:textId="77777777" w:rsidR="008C0FD7" w:rsidRPr="008C0FD7" w:rsidRDefault="008C0FD7" w:rsidP="008C0FD7">
      <w:pPr>
        <w:jc w:val="both"/>
        <w:rPr>
          <w:rFonts w:ascii="Calibri" w:hAnsi="Calibri" w:cs="Calibri"/>
          <w:szCs w:val="24"/>
          <w:lang w:val="en-AU" w:eastAsia="zh-CN"/>
        </w:rPr>
      </w:pPr>
    </w:p>
    <w:p w14:paraId="235E06C0" w14:textId="77777777" w:rsidR="008C0FD7" w:rsidRPr="008C0FD7" w:rsidRDefault="008C0FD7" w:rsidP="008C0FD7">
      <w:pPr>
        <w:rPr>
          <w:rFonts w:ascii="Calibri" w:hAnsi="Calibri" w:cs="Calibri"/>
          <w:szCs w:val="24"/>
          <w:lang w:val="en-AU" w:eastAsia="zh-CN"/>
        </w:rPr>
      </w:pPr>
    </w:p>
    <w:bookmarkEnd w:id="1"/>
    <w:p w14:paraId="6935C5DF" w14:textId="77777777" w:rsidR="008C0FD7" w:rsidRPr="008C0FD7" w:rsidRDefault="008C0FD7" w:rsidP="008C0FD7">
      <w:pPr>
        <w:keepNext/>
        <w:keepLines/>
        <w:tabs>
          <w:tab w:val="center" w:pos="7655"/>
        </w:tabs>
        <w:spacing w:before="600"/>
        <w:rPr>
          <w:rFonts w:ascii="Calibri" w:hAnsi="Calibri"/>
          <w:b/>
          <w:lang w:val="en-AU"/>
        </w:rPr>
      </w:pPr>
      <w:r w:rsidRPr="008C0FD7">
        <w:rPr>
          <w:rFonts w:ascii="Calibri" w:hAnsi="Calibri"/>
          <w:b/>
          <w:lang w:val="en-AU"/>
        </w:rPr>
        <w:tab/>
        <w:t>T Duncan</w:t>
      </w:r>
    </w:p>
    <w:p w14:paraId="4EF4D8D9" w14:textId="77777777" w:rsidR="008C0FD7" w:rsidRPr="008C0FD7" w:rsidRDefault="008C0FD7" w:rsidP="008C0FD7">
      <w:pPr>
        <w:keepLines/>
        <w:tabs>
          <w:tab w:val="center" w:pos="7655"/>
        </w:tabs>
        <w:rPr>
          <w:rFonts w:ascii="Calibri" w:hAnsi="Calibri"/>
          <w:lang w:val="en-AU"/>
        </w:rPr>
      </w:pPr>
      <w:r w:rsidRPr="008C0FD7">
        <w:rPr>
          <w:rFonts w:ascii="Calibri" w:hAnsi="Calibri"/>
          <w:lang w:val="en-AU"/>
        </w:rPr>
        <w:tab/>
        <w:t>Clerk of the Legislative Assembly</w:t>
      </w:r>
    </w:p>
    <w:p w14:paraId="7690749F" w14:textId="77777777" w:rsidR="008C0FD7" w:rsidRPr="008C0FD7" w:rsidRDefault="008C0FD7" w:rsidP="008C0FD7">
      <w:pPr>
        <w:tabs>
          <w:tab w:val="right" w:pos="580"/>
        </w:tabs>
        <w:spacing w:before="240" w:after="480"/>
        <w:ind w:left="567" w:hanging="567"/>
        <w:jc w:val="center"/>
        <w:rPr>
          <w:rFonts w:ascii="Times New Roman" w:hAnsi="Times New Roman"/>
          <w:b/>
          <w:lang w:eastAsia="en-US"/>
        </w:rPr>
      </w:pPr>
      <w:r w:rsidRPr="008C0FD7">
        <w:rPr>
          <w:rFonts w:ascii="Times New Roman" w:hAnsi="Times New Roman"/>
          <w:lang w:eastAsia="en-US"/>
        </w:rPr>
        <w:t>___________________________________</w:t>
      </w:r>
    </w:p>
    <w:p w14:paraId="1ED6F797" w14:textId="77777777" w:rsidR="008C0FD7" w:rsidRPr="008C0FD7" w:rsidRDefault="008C0FD7" w:rsidP="008C0FD7">
      <w:pPr>
        <w:spacing w:before="240" w:after="240"/>
        <w:jc w:val="center"/>
        <w:rPr>
          <w:rFonts w:ascii="Calibri" w:hAnsi="Calibri"/>
          <w:b/>
          <w:sz w:val="28"/>
          <w:lang w:eastAsia="en-US"/>
        </w:rPr>
      </w:pPr>
      <w:r w:rsidRPr="008C0FD7">
        <w:rPr>
          <w:rFonts w:ascii="Calibri" w:hAnsi="Calibri"/>
          <w:b/>
          <w:sz w:val="28"/>
          <w:lang w:eastAsia="en-US"/>
        </w:rPr>
        <w:t>GOVERNMENT TO RESPOND TO PETITIONS</w:t>
      </w:r>
    </w:p>
    <w:p w14:paraId="37E53133" w14:textId="77777777" w:rsidR="008C0FD7" w:rsidRPr="008C0FD7" w:rsidRDefault="008C0FD7" w:rsidP="008C0FD7">
      <w:pPr>
        <w:tabs>
          <w:tab w:val="right" w:pos="580"/>
        </w:tabs>
        <w:spacing w:after="120"/>
        <w:jc w:val="center"/>
        <w:rPr>
          <w:rFonts w:ascii="Calibri" w:hAnsi="Calibri"/>
          <w:szCs w:val="24"/>
          <w:lang w:eastAsia="en-US"/>
        </w:rPr>
      </w:pPr>
      <w:r w:rsidRPr="008C0FD7">
        <w:rPr>
          <w:rFonts w:ascii="Calibri" w:hAnsi="Calibri"/>
          <w:szCs w:val="24"/>
          <w:lang w:eastAsia="en-US"/>
        </w:rPr>
        <w:t>(</w:t>
      </w:r>
      <w:proofErr w:type="gramStart"/>
      <w:r w:rsidRPr="008C0FD7">
        <w:rPr>
          <w:rFonts w:ascii="Calibri" w:hAnsi="Calibri"/>
          <w:szCs w:val="24"/>
          <w:lang w:eastAsia="en-US"/>
        </w:rPr>
        <w:t>in</w:t>
      </w:r>
      <w:proofErr w:type="gramEnd"/>
      <w:r w:rsidRPr="008C0FD7">
        <w:rPr>
          <w:rFonts w:ascii="Calibri" w:hAnsi="Calibri"/>
          <w:szCs w:val="24"/>
          <w:lang w:eastAsia="en-US"/>
        </w:rPr>
        <w:t xml:space="preserve"> accordance with standing order 100)</w:t>
      </w:r>
    </w:p>
    <w:p w14:paraId="6E9D4718" w14:textId="77777777" w:rsidR="008C0FD7" w:rsidRPr="008C0FD7" w:rsidRDefault="008C0FD7" w:rsidP="008C0FD7">
      <w:pPr>
        <w:tabs>
          <w:tab w:val="right" w:pos="580"/>
        </w:tabs>
        <w:spacing w:before="240"/>
        <w:ind w:left="567" w:hanging="567"/>
        <w:rPr>
          <w:rFonts w:ascii="Calibri" w:hAnsi="Calibri"/>
          <w:b/>
          <w:lang w:eastAsia="en-US"/>
        </w:rPr>
      </w:pPr>
      <w:r w:rsidRPr="008C0FD7">
        <w:rPr>
          <w:rFonts w:ascii="Calibri" w:hAnsi="Calibri"/>
          <w:b/>
          <w:lang w:eastAsia="en-US"/>
        </w:rPr>
        <w:t>31 August 2023</w:t>
      </w:r>
    </w:p>
    <w:p w14:paraId="22BD4E32" w14:textId="77777777" w:rsidR="008C0FD7" w:rsidRPr="008C0FD7" w:rsidRDefault="008C0FD7" w:rsidP="008C0FD7">
      <w:pPr>
        <w:tabs>
          <w:tab w:val="right" w:pos="580"/>
        </w:tabs>
        <w:spacing w:before="240"/>
        <w:ind w:left="567" w:hanging="567"/>
        <w:rPr>
          <w:rFonts w:ascii="Calibri" w:hAnsi="Calibri"/>
          <w:lang w:eastAsia="en-US"/>
        </w:rPr>
      </w:pPr>
      <w:r w:rsidRPr="008C0FD7">
        <w:rPr>
          <w:rFonts w:ascii="Calibri" w:hAnsi="Calibri"/>
          <w:lang w:eastAsia="en-US"/>
        </w:rPr>
        <w:t xml:space="preserve">Callum Brae Nature Reserve and proposed crematorium development—Minister for Planning and Land Management—Petition lodged by </w:t>
      </w:r>
      <w:proofErr w:type="spellStart"/>
      <w:r w:rsidRPr="008C0FD7">
        <w:rPr>
          <w:rFonts w:ascii="Calibri" w:hAnsi="Calibri"/>
          <w:lang w:eastAsia="en-US"/>
        </w:rPr>
        <w:t>Ms</w:t>
      </w:r>
      <w:proofErr w:type="spellEnd"/>
      <w:r w:rsidRPr="008C0FD7">
        <w:rPr>
          <w:rFonts w:ascii="Calibri" w:hAnsi="Calibri"/>
          <w:lang w:eastAsia="en-US"/>
        </w:rPr>
        <w:t xml:space="preserve"> Clay (e-Pet 013-23).</w:t>
      </w:r>
    </w:p>
    <w:p w14:paraId="536D8BFC" w14:textId="77777777" w:rsidR="008C0FD7" w:rsidRPr="008C0FD7" w:rsidRDefault="008C0FD7" w:rsidP="008C0FD7">
      <w:pPr>
        <w:tabs>
          <w:tab w:val="right" w:pos="580"/>
        </w:tabs>
        <w:spacing w:before="240"/>
        <w:ind w:left="567" w:hanging="567"/>
        <w:rPr>
          <w:rFonts w:ascii="Calibri" w:hAnsi="Calibri"/>
          <w:b/>
          <w:lang w:eastAsia="en-US"/>
        </w:rPr>
      </w:pPr>
      <w:r w:rsidRPr="008C0FD7">
        <w:rPr>
          <w:rFonts w:ascii="Calibri" w:hAnsi="Calibri"/>
          <w:b/>
          <w:lang w:eastAsia="en-US"/>
        </w:rPr>
        <w:t>6 September 2023</w:t>
      </w:r>
    </w:p>
    <w:p w14:paraId="2CA028C0" w14:textId="77777777" w:rsidR="008C0FD7" w:rsidRPr="008C0FD7" w:rsidRDefault="008C0FD7" w:rsidP="008C0FD7">
      <w:pPr>
        <w:tabs>
          <w:tab w:val="right" w:pos="580"/>
        </w:tabs>
        <w:spacing w:before="240"/>
        <w:ind w:left="567" w:hanging="567"/>
        <w:rPr>
          <w:rFonts w:ascii="Calibri" w:hAnsi="Calibri"/>
          <w:lang w:eastAsia="en-US"/>
        </w:rPr>
      </w:pPr>
      <w:r w:rsidRPr="008C0FD7">
        <w:rPr>
          <w:rFonts w:ascii="Calibri" w:hAnsi="Calibri"/>
          <w:lang w:eastAsia="en-US"/>
        </w:rPr>
        <w:t xml:space="preserve">Mount Ainslie Nature Reserve—Proposed expansion—Minister for Planning and Land Management—Petitions lodged by </w:t>
      </w:r>
      <w:proofErr w:type="spellStart"/>
      <w:r w:rsidRPr="008C0FD7">
        <w:rPr>
          <w:rFonts w:ascii="Calibri" w:hAnsi="Calibri"/>
          <w:lang w:eastAsia="en-US"/>
        </w:rPr>
        <w:t>Ms</w:t>
      </w:r>
      <w:proofErr w:type="spellEnd"/>
      <w:r w:rsidRPr="008C0FD7">
        <w:rPr>
          <w:rFonts w:ascii="Calibri" w:hAnsi="Calibri"/>
          <w:lang w:eastAsia="en-US"/>
        </w:rPr>
        <w:t xml:space="preserve"> Clay (e-Pet 012-23 and Pet 016-23).</w:t>
      </w:r>
    </w:p>
    <w:p w14:paraId="17481E4D" w14:textId="77777777" w:rsidR="008C0FD7" w:rsidRPr="008C0FD7" w:rsidRDefault="008C0FD7" w:rsidP="008C0FD7">
      <w:pPr>
        <w:tabs>
          <w:tab w:val="right" w:pos="580"/>
        </w:tabs>
        <w:spacing w:before="240"/>
        <w:ind w:left="567" w:hanging="567"/>
        <w:rPr>
          <w:rFonts w:ascii="Calibri" w:hAnsi="Calibri"/>
          <w:b/>
          <w:lang w:eastAsia="en-US"/>
        </w:rPr>
      </w:pPr>
      <w:r w:rsidRPr="008C0FD7">
        <w:rPr>
          <w:rFonts w:ascii="Calibri" w:hAnsi="Calibri"/>
          <w:b/>
          <w:lang w:eastAsia="en-US"/>
        </w:rPr>
        <w:t>29 November 2023</w:t>
      </w:r>
    </w:p>
    <w:p w14:paraId="44BF2D90" w14:textId="77777777" w:rsidR="008C0FD7" w:rsidRPr="008C0FD7" w:rsidRDefault="008C0FD7" w:rsidP="008C0FD7">
      <w:pPr>
        <w:tabs>
          <w:tab w:val="right" w:pos="580"/>
        </w:tabs>
        <w:spacing w:before="240"/>
        <w:ind w:left="567" w:hanging="567"/>
        <w:rPr>
          <w:rFonts w:ascii="Calibri" w:hAnsi="Calibri"/>
          <w:lang w:eastAsia="en-US"/>
        </w:rPr>
      </w:pPr>
      <w:r w:rsidRPr="008C0FD7">
        <w:rPr>
          <w:rFonts w:ascii="Calibri" w:hAnsi="Calibri"/>
          <w:lang w:eastAsia="en-US"/>
        </w:rPr>
        <w:t xml:space="preserve">Indian (Common) Myna bird control—Minister for the Environment—Petition lodged by Dr Paterson (e-Pet 017-23). </w:t>
      </w:r>
      <w:r w:rsidRPr="008C0FD7">
        <w:rPr>
          <w:rFonts w:ascii="Calibri" w:hAnsi="Calibri"/>
          <w:i/>
          <w:iCs/>
          <w:lang w:eastAsia="en-US"/>
        </w:rPr>
        <w:t>(Referred to the Standing Committee on Environment, Climate Change and Biodiversity on 29 August 2023.)</w:t>
      </w:r>
    </w:p>
    <w:p w14:paraId="7543D2FD" w14:textId="77777777" w:rsidR="008C0FD7" w:rsidRPr="008C0FD7" w:rsidRDefault="008C0FD7" w:rsidP="008C0FD7">
      <w:pPr>
        <w:tabs>
          <w:tab w:val="right" w:pos="580"/>
        </w:tabs>
        <w:spacing w:before="240"/>
        <w:ind w:left="567" w:hanging="567"/>
        <w:rPr>
          <w:rFonts w:ascii="Calibri" w:hAnsi="Calibri"/>
          <w:i/>
          <w:iCs/>
          <w:lang w:eastAsia="en-US"/>
        </w:rPr>
      </w:pPr>
      <w:r w:rsidRPr="008C0FD7">
        <w:rPr>
          <w:rFonts w:ascii="Calibri" w:hAnsi="Calibri"/>
          <w:lang w:eastAsia="en-US"/>
        </w:rPr>
        <w:t xml:space="preserve">Car parking on public green open spaces—Minister for Planning and Land Management—Petition lodged by </w:t>
      </w:r>
      <w:proofErr w:type="spellStart"/>
      <w:r w:rsidRPr="008C0FD7">
        <w:rPr>
          <w:rFonts w:ascii="Calibri" w:hAnsi="Calibri"/>
          <w:lang w:eastAsia="en-US"/>
        </w:rPr>
        <w:t>Ms</w:t>
      </w:r>
      <w:proofErr w:type="spellEnd"/>
      <w:r w:rsidRPr="008C0FD7">
        <w:rPr>
          <w:rFonts w:ascii="Calibri" w:hAnsi="Calibri"/>
          <w:lang w:eastAsia="en-US"/>
        </w:rPr>
        <w:t xml:space="preserve"> </w:t>
      </w:r>
      <w:proofErr w:type="spellStart"/>
      <w:r w:rsidRPr="008C0FD7">
        <w:rPr>
          <w:rFonts w:ascii="Calibri" w:hAnsi="Calibri"/>
          <w:lang w:eastAsia="en-US"/>
        </w:rPr>
        <w:t>Vassarotti</w:t>
      </w:r>
      <w:proofErr w:type="spellEnd"/>
      <w:r w:rsidRPr="008C0FD7">
        <w:rPr>
          <w:rFonts w:ascii="Calibri" w:hAnsi="Calibri"/>
          <w:lang w:eastAsia="en-US"/>
        </w:rPr>
        <w:t xml:space="preserve"> (e-Pet 004-23). </w:t>
      </w:r>
      <w:r w:rsidRPr="008C0FD7">
        <w:rPr>
          <w:rFonts w:ascii="Calibri" w:hAnsi="Calibri"/>
          <w:i/>
          <w:iCs/>
          <w:lang w:eastAsia="en-US"/>
        </w:rPr>
        <w:t>(Referred to the Standing Committee on Planning, Transport and City Services on 29 August 2023.)</w:t>
      </w:r>
    </w:p>
    <w:p w14:paraId="46022068" w14:textId="77777777" w:rsidR="008C0FD7" w:rsidRPr="008C0FD7" w:rsidRDefault="008C0FD7" w:rsidP="008C0FD7">
      <w:pPr>
        <w:tabs>
          <w:tab w:val="right" w:pos="580"/>
        </w:tabs>
        <w:spacing w:before="240"/>
        <w:ind w:left="567" w:hanging="567"/>
        <w:rPr>
          <w:rFonts w:ascii="Calibri" w:hAnsi="Calibri"/>
          <w:i/>
          <w:iCs/>
          <w:lang w:eastAsia="en-US"/>
        </w:rPr>
      </w:pPr>
      <w:r w:rsidRPr="008C0FD7">
        <w:rPr>
          <w:rFonts w:ascii="Calibri" w:hAnsi="Calibri"/>
          <w:lang w:eastAsia="en-US"/>
        </w:rPr>
        <w:lastRenderedPageBreak/>
        <w:t xml:space="preserve">School bus for Lyons Early Childhood School—Minister for Transport and City Services—Petition lodged by </w:t>
      </w:r>
      <w:proofErr w:type="spellStart"/>
      <w:r w:rsidRPr="008C0FD7">
        <w:rPr>
          <w:rFonts w:ascii="Calibri" w:hAnsi="Calibri"/>
          <w:lang w:eastAsia="en-US"/>
        </w:rPr>
        <w:t>Ms</w:t>
      </w:r>
      <w:proofErr w:type="spellEnd"/>
      <w:r w:rsidRPr="008C0FD7">
        <w:rPr>
          <w:rFonts w:ascii="Calibri" w:hAnsi="Calibri"/>
          <w:lang w:eastAsia="en-US"/>
        </w:rPr>
        <w:t xml:space="preserve"> Davidson (e-Pet 014-23). </w:t>
      </w:r>
      <w:r w:rsidRPr="008C0FD7">
        <w:rPr>
          <w:rFonts w:ascii="Calibri" w:hAnsi="Calibri"/>
          <w:i/>
          <w:iCs/>
          <w:lang w:eastAsia="en-US"/>
        </w:rPr>
        <w:t>(Referred to the Standing Committee on Planning, Transport and City Services on 29 August 2023.)</w:t>
      </w:r>
    </w:p>
    <w:p w14:paraId="5AA21038" w14:textId="77777777" w:rsidR="008C0FD7" w:rsidRPr="008C0FD7" w:rsidRDefault="008C0FD7" w:rsidP="008C0FD7">
      <w:pPr>
        <w:tabs>
          <w:tab w:val="right" w:pos="580"/>
        </w:tabs>
        <w:spacing w:before="240"/>
        <w:ind w:left="567" w:hanging="567"/>
        <w:rPr>
          <w:rFonts w:ascii="Calibri" w:hAnsi="Calibri"/>
          <w:lang w:eastAsia="en-US"/>
        </w:rPr>
      </w:pPr>
      <w:proofErr w:type="spellStart"/>
      <w:r w:rsidRPr="008C0FD7">
        <w:rPr>
          <w:rFonts w:ascii="Calibri" w:hAnsi="Calibri"/>
          <w:lang w:eastAsia="en-US"/>
        </w:rPr>
        <w:t>Woden</w:t>
      </w:r>
      <w:proofErr w:type="spellEnd"/>
      <w:r w:rsidRPr="008C0FD7">
        <w:rPr>
          <w:rFonts w:ascii="Calibri" w:hAnsi="Calibri"/>
          <w:lang w:eastAsia="en-US"/>
        </w:rPr>
        <w:t xml:space="preserve"> Art Centre—Minister for the Arts—Petition lodged by </w:t>
      </w:r>
      <w:proofErr w:type="spellStart"/>
      <w:r w:rsidRPr="008C0FD7">
        <w:rPr>
          <w:rFonts w:ascii="Calibri" w:hAnsi="Calibri"/>
          <w:lang w:eastAsia="en-US"/>
        </w:rPr>
        <w:t>Mr</w:t>
      </w:r>
      <w:proofErr w:type="spellEnd"/>
      <w:r w:rsidRPr="008C0FD7">
        <w:rPr>
          <w:rFonts w:ascii="Calibri" w:hAnsi="Calibri"/>
          <w:lang w:eastAsia="en-US"/>
        </w:rPr>
        <w:t xml:space="preserve"> Cocks (e-Pet 005-23).</w:t>
      </w:r>
    </w:p>
    <w:p w14:paraId="16551767" w14:textId="77777777" w:rsidR="008C0FD7" w:rsidRPr="008C0FD7" w:rsidRDefault="008C0FD7" w:rsidP="008C0FD7">
      <w:pPr>
        <w:tabs>
          <w:tab w:val="right" w:pos="580"/>
        </w:tabs>
        <w:spacing w:before="240"/>
        <w:ind w:left="567" w:hanging="567"/>
        <w:rPr>
          <w:rFonts w:ascii="Calibri" w:hAnsi="Calibri"/>
          <w:b/>
          <w:lang w:eastAsia="en-US"/>
        </w:rPr>
      </w:pPr>
      <w:r w:rsidRPr="008C0FD7">
        <w:rPr>
          <w:rFonts w:ascii="Calibri" w:hAnsi="Calibri"/>
          <w:b/>
          <w:lang w:eastAsia="en-US"/>
        </w:rPr>
        <w:t>30 November 2023</w:t>
      </w:r>
    </w:p>
    <w:p w14:paraId="596F82D6" w14:textId="77777777" w:rsidR="008C0FD7" w:rsidRPr="008C0FD7" w:rsidRDefault="008C0FD7" w:rsidP="008C0FD7">
      <w:pPr>
        <w:tabs>
          <w:tab w:val="right" w:pos="580"/>
        </w:tabs>
        <w:spacing w:before="240"/>
        <w:ind w:left="567" w:hanging="567"/>
        <w:rPr>
          <w:rFonts w:ascii="Calibri" w:hAnsi="Calibri"/>
          <w:lang w:eastAsia="en-US"/>
        </w:rPr>
      </w:pPr>
      <w:r w:rsidRPr="008C0FD7">
        <w:rPr>
          <w:rFonts w:ascii="Calibri" w:hAnsi="Calibri"/>
          <w:lang w:eastAsia="en-US"/>
        </w:rPr>
        <w:t xml:space="preserve">Pedestrian safety at the Gribble and </w:t>
      </w:r>
      <w:proofErr w:type="spellStart"/>
      <w:r w:rsidRPr="008C0FD7">
        <w:rPr>
          <w:rFonts w:ascii="Calibri" w:hAnsi="Calibri"/>
          <w:lang w:eastAsia="en-US"/>
        </w:rPr>
        <w:t>Hibberson</w:t>
      </w:r>
      <w:proofErr w:type="spellEnd"/>
      <w:r w:rsidRPr="008C0FD7">
        <w:rPr>
          <w:rFonts w:ascii="Calibri" w:hAnsi="Calibri"/>
          <w:lang w:eastAsia="en-US"/>
        </w:rPr>
        <w:t xml:space="preserve"> Streets intersection in </w:t>
      </w:r>
      <w:proofErr w:type="spellStart"/>
      <w:r w:rsidRPr="008C0FD7">
        <w:rPr>
          <w:rFonts w:ascii="Calibri" w:hAnsi="Calibri"/>
          <w:lang w:eastAsia="en-US"/>
        </w:rPr>
        <w:t>Gungahlin</w:t>
      </w:r>
      <w:proofErr w:type="spellEnd"/>
      <w:r w:rsidRPr="008C0FD7">
        <w:rPr>
          <w:rFonts w:ascii="Calibri" w:hAnsi="Calibri"/>
          <w:lang w:eastAsia="en-US"/>
        </w:rPr>
        <w:t xml:space="preserve">—Minister for Transport and City Services—Petition lodged by </w:t>
      </w:r>
      <w:proofErr w:type="spellStart"/>
      <w:r w:rsidRPr="008C0FD7">
        <w:rPr>
          <w:rFonts w:ascii="Calibri" w:hAnsi="Calibri"/>
          <w:lang w:eastAsia="en-US"/>
        </w:rPr>
        <w:t>Mr</w:t>
      </w:r>
      <w:proofErr w:type="spellEnd"/>
      <w:r w:rsidRPr="008C0FD7">
        <w:rPr>
          <w:rFonts w:ascii="Calibri" w:hAnsi="Calibri"/>
          <w:lang w:eastAsia="en-US"/>
        </w:rPr>
        <w:t xml:space="preserve"> Braddock (e-Pet 011-23).</w:t>
      </w:r>
    </w:p>
    <w:p w14:paraId="68638ACA" w14:textId="77777777" w:rsidR="008C0FD7" w:rsidRPr="008C0FD7" w:rsidRDefault="008C0FD7" w:rsidP="008C0FD7">
      <w:pPr>
        <w:tabs>
          <w:tab w:val="right" w:pos="580"/>
        </w:tabs>
        <w:spacing w:before="240" w:after="480"/>
        <w:ind w:left="1134" w:hanging="1134"/>
        <w:jc w:val="center"/>
        <w:rPr>
          <w:rFonts w:ascii="Calibri" w:hAnsi="Calibri"/>
          <w:lang w:eastAsia="en-US"/>
        </w:rPr>
      </w:pPr>
      <w:r w:rsidRPr="008C0FD7">
        <w:rPr>
          <w:rFonts w:ascii="Calibri" w:hAnsi="Calibri"/>
          <w:lang w:eastAsia="en-US"/>
        </w:rPr>
        <w:t>___________________________________</w:t>
      </w:r>
    </w:p>
    <w:p w14:paraId="4DD067CF" w14:textId="77777777" w:rsidR="008C0FD7" w:rsidRPr="008C0FD7" w:rsidRDefault="008C0FD7" w:rsidP="008C0FD7">
      <w:pPr>
        <w:tabs>
          <w:tab w:val="right" w:pos="580"/>
        </w:tabs>
        <w:spacing w:before="240" w:after="240"/>
        <w:jc w:val="center"/>
        <w:rPr>
          <w:rFonts w:ascii="Calibri" w:hAnsi="Calibri"/>
          <w:b/>
          <w:sz w:val="28"/>
          <w:lang w:eastAsia="en-US"/>
        </w:rPr>
      </w:pPr>
      <w:r w:rsidRPr="008C0FD7">
        <w:rPr>
          <w:rFonts w:ascii="Calibri" w:hAnsi="Calibri"/>
          <w:b/>
          <w:sz w:val="28"/>
          <w:lang w:eastAsia="en-US"/>
        </w:rPr>
        <w:t>COMMITTEES</w:t>
      </w:r>
    </w:p>
    <w:p w14:paraId="4F2B56C7" w14:textId="77777777" w:rsidR="008C0FD7" w:rsidRPr="008C0FD7" w:rsidRDefault="008C0FD7" w:rsidP="008C0FD7">
      <w:pPr>
        <w:spacing w:before="120" w:after="120"/>
        <w:rPr>
          <w:rFonts w:ascii="Calibri" w:hAnsi="Calibri"/>
          <w:lang w:val="en-AU" w:eastAsia="en-US"/>
        </w:rPr>
      </w:pPr>
      <w:r w:rsidRPr="008C0FD7">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CACDD52" w14:textId="77777777" w:rsidR="008C0FD7" w:rsidRPr="008C0FD7" w:rsidRDefault="008C0FD7" w:rsidP="008C0FD7">
      <w:pPr>
        <w:spacing w:before="240" w:after="240"/>
        <w:rPr>
          <w:rFonts w:ascii="Calibri" w:hAnsi="Calibri"/>
          <w:b/>
          <w:sz w:val="28"/>
          <w:lang w:eastAsia="en-US"/>
        </w:rPr>
      </w:pPr>
      <w:r w:rsidRPr="008C0FD7">
        <w:rPr>
          <w:rFonts w:ascii="Calibri" w:hAnsi="Calibri"/>
          <w:b/>
          <w:sz w:val="28"/>
          <w:lang w:eastAsia="en-US"/>
        </w:rPr>
        <w:t>Standing</w:t>
      </w:r>
    </w:p>
    <w:p w14:paraId="1EB36224" w14:textId="77777777" w:rsidR="008C0FD7" w:rsidRPr="008C0FD7" w:rsidRDefault="008C0FD7" w:rsidP="008C0FD7">
      <w:pPr>
        <w:spacing w:before="120" w:after="240"/>
        <w:rPr>
          <w:rFonts w:ascii="Calibri" w:hAnsi="Calibri"/>
          <w:lang w:val="en-AU" w:eastAsia="en-US"/>
        </w:rPr>
      </w:pPr>
      <w:r w:rsidRPr="008C0FD7">
        <w:rPr>
          <w:rFonts w:ascii="Calibri" w:hAnsi="Calibri"/>
          <w:lang w:val="en-AU" w:eastAsia="en-US"/>
        </w:rPr>
        <w:t>Pursuant to standing order</w:t>
      </w:r>
    </w:p>
    <w:p w14:paraId="62C8C044" w14:textId="77777777" w:rsidR="008C0FD7" w:rsidRPr="008C0FD7" w:rsidRDefault="008C0FD7" w:rsidP="008C0FD7">
      <w:pPr>
        <w:keepNext/>
        <w:keepLines/>
        <w:tabs>
          <w:tab w:val="left" w:pos="500"/>
          <w:tab w:val="left" w:pos="960"/>
        </w:tabs>
        <w:spacing w:after="240"/>
        <w:rPr>
          <w:rFonts w:ascii="Calibri" w:hAnsi="Calibri"/>
          <w:lang w:val="en-AU" w:eastAsia="en-US"/>
        </w:rPr>
      </w:pPr>
      <w:r w:rsidRPr="008C0FD7">
        <w:rPr>
          <w:rFonts w:ascii="Calibri" w:hAnsi="Calibri"/>
          <w:b/>
          <w:lang w:val="en-AU" w:eastAsia="en-US"/>
        </w:rPr>
        <w:t>ADMINISTRATION AND PROCEDURE</w:t>
      </w:r>
      <w:r w:rsidRPr="008C0FD7">
        <w:rPr>
          <w:rFonts w:ascii="Calibri" w:hAnsi="Calibri"/>
          <w:lang w:val="en-AU" w:eastAsia="en-US"/>
        </w:rPr>
        <w:t xml:space="preserve">: </w:t>
      </w:r>
      <w:r w:rsidRPr="008C0FD7">
        <w:rPr>
          <w:rFonts w:ascii="Calibri" w:hAnsi="Calibri"/>
          <w:i/>
          <w:lang w:val="en-AU" w:eastAsia="en-US"/>
        </w:rPr>
        <w:t>(Formed 3 November 2020)</w:t>
      </w:r>
      <w:r w:rsidRPr="008C0FD7">
        <w:rPr>
          <w:rFonts w:ascii="Calibri" w:hAnsi="Calibri"/>
          <w:iCs/>
          <w:lang w:val="en-AU" w:eastAsia="en-US"/>
        </w:rPr>
        <w:t>:</w:t>
      </w:r>
      <w:r w:rsidRPr="008C0FD7">
        <w:rPr>
          <w:rFonts w:ascii="Calibri" w:hAnsi="Calibri"/>
          <w:lang w:val="en-AU" w:eastAsia="en-US"/>
        </w:rPr>
        <w:t xml:space="preserve"> The Speaker (Chair), Mr Braddock, Ms Lawder, Ms Orr.</w:t>
      </w:r>
    </w:p>
    <w:p w14:paraId="4A84CB97" w14:textId="77777777" w:rsidR="008C0FD7" w:rsidRPr="008C0FD7" w:rsidRDefault="008C0FD7" w:rsidP="008C0FD7">
      <w:pPr>
        <w:spacing w:before="120" w:after="240"/>
        <w:rPr>
          <w:rFonts w:ascii="Calibri" w:hAnsi="Calibri"/>
          <w:lang w:val="en-AU" w:eastAsia="en-US"/>
        </w:rPr>
      </w:pPr>
      <w:r w:rsidRPr="008C0FD7">
        <w:rPr>
          <w:rFonts w:ascii="Calibri" w:hAnsi="Calibri"/>
          <w:lang w:val="en-AU" w:eastAsia="en-US"/>
        </w:rPr>
        <w:t>Pursuant to resolution</w:t>
      </w:r>
    </w:p>
    <w:p w14:paraId="6383465B" w14:textId="77777777" w:rsidR="008C0FD7" w:rsidRPr="008C0FD7" w:rsidRDefault="008C0FD7" w:rsidP="008C0FD7">
      <w:pPr>
        <w:tabs>
          <w:tab w:val="left" w:pos="500"/>
          <w:tab w:val="left" w:pos="960"/>
        </w:tabs>
        <w:spacing w:after="240"/>
        <w:rPr>
          <w:rFonts w:ascii="Calibri" w:hAnsi="Calibri"/>
          <w:lang w:val="en-AU" w:eastAsia="en-US"/>
        </w:rPr>
      </w:pPr>
      <w:r w:rsidRPr="008C0FD7">
        <w:rPr>
          <w:rFonts w:ascii="Calibri" w:hAnsi="Calibri"/>
          <w:b/>
          <w:lang w:val="en-AU" w:eastAsia="en-US"/>
        </w:rPr>
        <w:t>ECONOMY AND GENDER AND ECONOMIC EQUALITY</w:t>
      </w:r>
      <w:r w:rsidRPr="008C0FD7">
        <w:rPr>
          <w:rFonts w:ascii="Calibri" w:hAnsi="Calibri"/>
          <w:lang w:val="en-AU" w:eastAsia="en-US"/>
        </w:rPr>
        <w:t xml:space="preserve">: </w:t>
      </w:r>
      <w:r w:rsidRPr="008C0FD7">
        <w:rPr>
          <w:rFonts w:ascii="Calibri" w:hAnsi="Calibri"/>
          <w:i/>
          <w:lang w:val="en-AU" w:eastAsia="en-US"/>
        </w:rPr>
        <w:t>(Formed 2 December 2020)</w:t>
      </w:r>
      <w:r w:rsidRPr="008C0FD7">
        <w:rPr>
          <w:rFonts w:ascii="Calibri" w:hAnsi="Calibri"/>
          <w:iCs/>
          <w:lang w:val="en-AU" w:eastAsia="en-US"/>
        </w:rPr>
        <w:t>: Ms Castley (Chair), Mr Davis, Ms Orr.</w:t>
      </w:r>
    </w:p>
    <w:p w14:paraId="3E2EFD7B" w14:textId="77777777" w:rsidR="008C0FD7" w:rsidRPr="008C0FD7" w:rsidRDefault="008C0FD7" w:rsidP="008C0FD7">
      <w:pPr>
        <w:tabs>
          <w:tab w:val="left" w:pos="500"/>
          <w:tab w:val="left" w:pos="960"/>
        </w:tabs>
        <w:spacing w:after="240"/>
        <w:rPr>
          <w:rFonts w:ascii="Calibri" w:hAnsi="Calibri"/>
          <w:iCs/>
          <w:lang w:val="en-AU" w:eastAsia="en-US"/>
        </w:rPr>
      </w:pPr>
      <w:r w:rsidRPr="008C0FD7">
        <w:rPr>
          <w:rFonts w:ascii="Calibri" w:hAnsi="Calibri"/>
          <w:b/>
          <w:lang w:val="en-AU" w:eastAsia="en-US"/>
        </w:rPr>
        <w:t>EDUCATION AND COMMUNITY INCLUSION</w:t>
      </w:r>
      <w:r w:rsidRPr="008C0FD7">
        <w:rPr>
          <w:rFonts w:ascii="Calibri" w:hAnsi="Calibri"/>
          <w:lang w:val="en-AU" w:eastAsia="en-US"/>
        </w:rPr>
        <w:t xml:space="preserve">: </w:t>
      </w:r>
      <w:r w:rsidRPr="008C0FD7">
        <w:rPr>
          <w:rFonts w:ascii="Calibri" w:hAnsi="Calibri"/>
          <w:i/>
          <w:lang w:val="en-AU" w:eastAsia="en-US"/>
        </w:rPr>
        <w:t>(Formed 2 December 2020)</w:t>
      </w:r>
      <w:r w:rsidRPr="008C0FD7">
        <w:rPr>
          <w:rFonts w:ascii="Calibri" w:hAnsi="Calibri"/>
          <w:iCs/>
          <w:lang w:val="en-AU" w:eastAsia="en-US"/>
        </w:rPr>
        <w:t>: Mr Pettersson (Chair), Ms Lawder, Mr Davis.</w:t>
      </w:r>
    </w:p>
    <w:p w14:paraId="2BBF2B28" w14:textId="77777777" w:rsidR="008C0FD7" w:rsidRPr="008C0FD7" w:rsidRDefault="008C0FD7" w:rsidP="008C0FD7">
      <w:pPr>
        <w:tabs>
          <w:tab w:val="left" w:pos="500"/>
          <w:tab w:val="left" w:pos="960"/>
        </w:tabs>
        <w:spacing w:after="240"/>
        <w:rPr>
          <w:rFonts w:ascii="Calibri" w:hAnsi="Calibri"/>
          <w:lang w:val="en-AU" w:eastAsia="en-US"/>
        </w:rPr>
      </w:pPr>
      <w:r w:rsidRPr="008C0FD7">
        <w:rPr>
          <w:rFonts w:ascii="Calibri" w:hAnsi="Calibri"/>
          <w:b/>
          <w:lang w:val="en-AU" w:eastAsia="en-US"/>
        </w:rPr>
        <w:t>ENVIRONMENT, CLIMATE CHANGE AND BIODIVERSITY</w:t>
      </w:r>
      <w:r w:rsidRPr="008C0FD7">
        <w:rPr>
          <w:rFonts w:ascii="Calibri" w:hAnsi="Calibri"/>
          <w:lang w:val="en-AU" w:eastAsia="en-US"/>
        </w:rPr>
        <w:t xml:space="preserve">: </w:t>
      </w:r>
      <w:r w:rsidRPr="008C0FD7">
        <w:rPr>
          <w:rFonts w:ascii="Calibri" w:hAnsi="Calibri"/>
          <w:i/>
          <w:lang w:val="en-AU" w:eastAsia="en-US"/>
        </w:rPr>
        <w:t>(Formed 2 December 2020)</w:t>
      </w:r>
      <w:r w:rsidRPr="008C0FD7">
        <w:rPr>
          <w:rFonts w:ascii="Calibri" w:hAnsi="Calibri"/>
          <w:iCs/>
          <w:lang w:val="en-AU" w:eastAsia="en-US"/>
        </w:rPr>
        <w:t>:</w:t>
      </w:r>
      <w:r w:rsidRPr="008C0FD7">
        <w:rPr>
          <w:rFonts w:ascii="Calibri" w:hAnsi="Calibri"/>
          <w:lang w:val="en-AU" w:eastAsia="en-US"/>
        </w:rPr>
        <w:t xml:space="preserve"> Dr Paterson (Chair), Ms Clay, Mr Cocks.</w:t>
      </w:r>
    </w:p>
    <w:p w14:paraId="5FE75E58" w14:textId="77777777" w:rsidR="008C0FD7" w:rsidRPr="008C0FD7" w:rsidRDefault="008C0FD7" w:rsidP="008C0FD7">
      <w:pPr>
        <w:tabs>
          <w:tab w:val="left" w:pos="500"/>
          <w:tab w:val="left" w:pos="960"/>
        </w:tabs>
        <w:spacing w:after="240"/>
        <w:rPr>
          <w:rFonts w:ascii="Calibri" w:hAnsi="Calibri"/>
          <w:iCs/>
          <w:lang w:val="en-AU" w:eastAsia="en-US"/>
        </w:rPr>
      </w:pPr>
      <w:r w:rsidRPr="008C0FD7">
        <w:rPr>
          <w:rFonts w:ascii="Calibri" w:hAnsi="Calibri"/>
          <w:b/>
          <w:lang w:val="en-AU" w:eastAsia="en-US"/>
        </w:rPr>
        <w:t>HEALTH AND COMMUNITY WELLBEING</w:t>
      </w:r>
      <w:r w:rsidRPr="008C0FD7">
        <w:rPr>
          <w:rFonts w:ascii="Calibri" w:hAnsi="Calibri"/>
          <w:lang w:val="en-AU" w:eastAsia="en-US"/>
        </w:rPr>
        <w:t xml:space="preserve">: </w:t>
      </w:r>
      <w:r w:rsidRPr="008C0FD7">
        <w:rPr>
          <w:rFonts w:ascii="Calibri" w:hAnsi="Calibri"/>
          <w:i/>
          <w:lang w:val="en-AU" w:eastAsia="en-US"/>
        </w:rPr>
        <w:t>(Formed 2 December 2020)</w:t>
      </w:r>
      <w:r w:rsidRPr="008C0FD7">
        <w:rPr>
          <w:rFonts w:ascii="Calibri" w:hAnsi="Calibri"/>
          <w:iCs/>
          <w:lang w:val="en-AU" w:eastAsia="en-US"/>
        </w:rPr>
        <w:t>: Mr Davis (Chair), Mr Milligan, Mr Pettersson.</w:t>
      </w:r>
    </w:p>
    <w:p w14:paraId="4A1B3461" w14:textId="77777777" w:rsidR="008C0FD7" w:rsidRPr="008C0FD7" w:rsidRDefault="008C0FD7" w:rsidP="008C0FD7">
      <w:pPr>
        <w:tabs>
          <w:tab w:val="left" w:pos="500"/>
          <w:tab w:val="left" w:pos="960"/>
        </w:tabs>
        <w:spacing w:after="240"/>
        <w:rPr>
          <w:rFonts w:ascii="Calibri" w:hAnsi="Calibri"/>
          <w:iCs/>
          <w:lang w:val="en-AU" w:eastAsia="en-US"/>
        </w:rPr>
      </w:pPr>
      <w:r w:rsidRPr="008C0FD7">
        <w:rPr>
          <w:rFonts w:ascii="Calibri" w:hAnsi="Calibri"/>
          <w:b/>
          <w:lang w:val="en-AU" w:eastAsia="en-US"/>
        </w:rPr>
        <w:t>JUSTICE AND COMMUNITY SAFETY</w:t>
      </w:r>
      <w:r w:rsidRPr="008C0FD7">
        <w:rPr>
          <w:rFonts w:ascii="Calibri" w:hAnsi="Calibri"/>
          <w:lang w:val="en-AU" w:eastAsia="en-US"/>
        </w:rPr>
        <w:t xml:space="preserve">: </w:t>
      </w:r>
      <w:r w:rsidRPr="008C0FD7">
        <w:rPr>
          <w:rFonts w:ascii="Calibri" w:hAnsi="Calibri"/>
          <w:i/>
          <w:lang w:val="en-AU" w:eastAsia="en-US"/>
        </w:rPr>
        <w:t>(Formed 2 December 2020)</w:t>
      </w:r>
      <w:r w:rsidRPr="008C0FD7">
        <w:rPr>
          <w:rFonts w:ascii="Calibri" w:hAnsi="Calibri"/>
          <w:iCs/>
          <w:lang w:val="en-AU" w:eastAsia="en-US"/>
        </w:rPr>
        <w:t>: Mr Cain (Chair), Mr Braddock, Dr Paterson.</w:t>
      </w:r>
    </w:p>
    <w:p w14:paraId="10B541FC" w14:textId="77777777" w:rsidR="008C0FD7" w:rsidRPr="008C0FD7" w:rsidRDefault="008C0FD7" w:rsidP="008C0FD7">
      <w:pPr>
        <w:tabs>
          <w:tab w:val="left" w:pos="500"/>
          <w:tab w:val="left" w:pos="960"/>
        </w:tabs>
        <w:spacing w:after="240"/>
        <w:rPr>
          <w:rFonts w:ascii="Calibri" w:hAnsi="Calibri"/>
          <w:iCs/>
          <w:lang w:val="en-AU" w:eastAsia="en-US"/>
        </w:rPr>
      </w:pPr>
      <w:r w:rsidRPr="008C0FD7">
        <w:rPr>
          <w:rFonts w:ascii="Calibri" w:hAnsi="Calibri"/>
          <w:b/>
          <w:lang w:val="en-AU" w:eastAsia="en-US"/>
        </w:rPr>
        <w:t>PLANNING, TRANSPORT AND CITY SERVICES</w:t>
      </w:r>
      <w:r w:rsidRPr="008C0FD7">
        <w:rPr>
          <w:rFonts w:ascii="Calibri" w:hAnsi="Calibri"/>
          <w:lang w:val="en-AU" w:eastAsia="en-US"/>
        </w:rPr>
        <w:t xml:space="preserve">: </w:t>
      </w:r>
      <w:r w:rsidRPr="008C0FD7">
        <w:rPr>
          <w:rFonts w:ascii="Calibri" w:hAnsi="Calibri"/>
          <w:i/>
          <w:lang w:val="en-AU" w:eastAsia="en-US"/>
        </w:rPr>
        <w:t>(Formed 2 December 2020)</w:t>
      </w:r>
      <w:r w:rsidRPr="008C0FD7">
        <w:rPr>
          <w:rFonts w:ascii="Calibri" w:hAnsi="Calibri"/>
          <w:iCs/>
          <w:lang w:val="en-AU" w:eastAsia="en-US"/>
        </w:rPr>
        <w:t>: Ms Clay (Chair), Mr Parton, Ms Orr.</w:t>
      </w:r>
    </w:p>
    <w:p w14:paraId="14B124BC" w14:textId="77777777" w:rsidR="008C0FD7" w:rsidRPr="008C0FD7" w:rsidRDefault="008C0FD7" w:rsidP="008C0FD7">
      <w:pPr>
        <w:tabs>
          <w:tab w:val="left" w:pos="500"/>
          <w:tab w:val="left" w:pos="960"/>
        </w:tabs>
        <w:spacing w:after="240"/>
        <w:rPr>
          <w:rFonts w:ascii="Calibri" w:hAnsi="Calibri"/>
          <w:iCs/>
          <w:lang w:val="en-AU" w:eastAsia="en-US"/>
        </w:rPr>
      </w:pPr>
      <w:r w:rsidRPr="008C0FD7">
        <w:rPr>
          <w:rFonts w:ascii="Calibri" w:hAnsi="Calibri"/>
          <w:b/>
          <w:lang w:val="en-AU" w:eastAsia="en-US"/>
        </w:rPr>
        <w:t>PUBLIC ACCOUNTS</w:t>
      </w:r>
      <w:r w:rsidRPr="008C0FD7">
        <w:rPr>
          <w:rFonts w:ascii="Calibri" w:hAnsi="Calibri"/>
          <w:lang w:val="en-AU" w:eastAsia="en-US"/>
        </w:rPr>
        <w:t xml:space="preserve">: </w:t>
      </w:r>
      <w:r w:rsidRPr="008C0FD7">
        <w:rPr>
          <w:rFonts w:ascii="Calibri" w:hAnsi="Calibri"/>
          <w:i/>
          <w:lang w:val="en-AU" w:eastAsia="en-US"/>
        </w:rPr>
        <w:t>(Formed 2 December 2020)</w:t>
      </w:r>
      <w:r w:rsidRPr="008C0FD7">
        <w:rPr>
          <w:rFonts w:ascii="Calibri" w:hAnsi="Calibri"/>
          <w:iCs/>
          <w:lang w:val="en-AU" w:eastAsia="en-US"/>
        </w:rPr>
        <w:t>: Mrs Kikkert (Chair), Mr Braddock, Mr Pettersson.</w:t>
      </w:r>
    </w:p>
    <w:p w14:paraId="6ADAFF02" w14:textId="77777777" w:rsidR="008C0FD7" w:rsidRPr="008C0FD7" w:rsidRDefault="008C0FD7" w:rsidP="008C0FD7">
      <w:pPr>
        <w:spacing w:before="240" w:after="240"/>
        <w:rPr>
          <w:rFonts w:ascii="Calibri" w:hAnsi="Calibri"/>
          <w:b/>
          <w:sz w:val="28"/>
          <w:lang w:eastAsia="en-US"/>
        </w:rPr>
      </w:pPr>
      <w:r w:rsidRPr="008C0FD7">
        <w:rPr>
          <w:rFonts w:ascii="Calibri" w:hAnsi="Calibri"/>
          <w:b/>
          <w:sz w:val="28"/>
          <w:lang w:eastAsia="en-US"/>
        </w:rPr>
        <w:lastRenderedPageBreak/>
        <w:t>Dissolved</w:t>
      </w:r>
    </w:p>
    <w:p w14:paraId="6E75F133" w14:textId="77777777" w:rsidR="008C0FD7" w:rsidRPr="008C0FD7" w:rsidRDefault="008C0FD7" w:rsidP="008C0FD7">
      <w:pPr>
        <w:spacing w:before="120" w:after="240"/>
        <w:rPr>
          <w:rFonts w:ascii="Calibri" w:hAnsi="Calibri"/>
          <w:i/>
          <w:iCs/>
          <w:lang w:val="en-AU" w:eastAsia="en-US"/>
        </w:rPr>
      </w:pPr>
      <w:r w:rsidRPr="008C0FD7">
        <w:rPr>
          <w:rFonts w:ascii="Calibri" w:hAnsi="Calibri"/>
          <w:b/>
          <w:bCs/>
          <w:caps/>
          <w:lang w:val="en-AU" w:eastAsia="en-US"/>
        </w:rPr>
        <w:t>COst of living pressures in the act</w:t>
      </w:r>
      <w:r w:rsidRPr="008C0FD7">
        <w:rPr>
          <w:rFonts w:ascii="Calibri" w:hAnsi="Calibri"/>
          <w:lang w:val="en-AU" w:eastAsia="en-US"/>
        </w:rPr>
        <w:t xml:space="preserve">: </w:t>
      </w:r>
      <w:r w:rsidRPr="008C0FD7">
        <w:rPr>
          <w:rFonts w:ascii="Calibri" w:hAnsi="Calibri"/>
          <w:i/>
          <w:iCs/>
          <w:lang w:val="en-AU" w:eastAsia="en-US"/>
        </w:rPr>
        <w:t>(Formed 9 February 2023)</w:t>
      </w:r>
      <w:r w:rsidRPr="008C0FD7">
        <w:rPr>
          <w:rFonts w:ascii="Calibri" w:hAnsi="Calibri"/>
          <w:lang w:val="en-AU" w:eastAsia="en-US"/>
        </w:rPr>
        <w:t xml:space="preserve">: Mr Davis (Chair), Ms Lawder, Dr Paterson. </w:t>
      </w:r>
      <w:r w:rsidRPr="008C0FD7">
        <w:rPr>
          <w:rFonts w:ascii="Calibri" w:hAnsi="Calibri"/>
          <w:i/>
          <w:iCs/>
          <w:lang w:val="en-AU" w:eastAsia="en-US"/>
        </w:rPr>
        <w:t>(Presented 11 May 2023)</w:t>
      </w:r>
    </w:p>
    <w:p w14:paraId="3DB32CEF" w14:textId="77777777" w:rsidR="008C0FD7" w:rsidRPr="008C0FD7" w:rsidRDefault="008C0FD7" w:rsidP="008C0FD7">
      <w:pPr>
        <w:spacing w:before="120" w:after="240"/>
        <w:rPr>
          <w:rFonts w:ascii="Calibri" w:hAnsi="Calibri"/>
          <w:i/>
          <w:lang w:val="en-AU" w:eastAsia="en-US"/>
        </w:rPr>
      </w:pPr>
      <w:r w:rsidRPr="008C0FD7">
        <w:rPr>
          <w:rFonts w:ascii="Calibri" w:hAnsi="Calibri"/>
          <w:b/>
          <w:bCs/>
          <w:caps/>
          <w:lang w:val="en-AU" w:eastAsia="en-US"/>
        </w:rPr>
        <w:t>COVID-19 2021 PANDEMIC RESPONSE</w:t>
      </w:r>
      <w:r w:rsidRPr="008C0FD7">
        <w:rPr>
          <w:rFonts w:ascii="Calibri" w:hAnsi="Calibri"/>
          <w:lang w:val="en-AU" w:eastAsia="en-US"/>
        </w:rPr>
        <w:t xml:space="preserve">: </w:t>
      </w:r>
      <w:r w:rsidRPr="008C0FD7">
        <w:rPr>
          <w:rFonts w:ascii="Calibri" w:hAnsi="Calibri"/>
          <w:i/>
          <w:iCs/>
          <w:lang w:val="en-AU" w:eastAsia="en-US"/>
        </w:rPr>
        <w:t>(Formed 16 September 2021)</w:t>
      </w:r>
      <w:r w:rsidRPr="008C0FD7">
        <w:rPr>
          <w:rFonts w:ascii="Calibri" w:hAnsi="Calibri"/>
          <w:lang w:val="en-AU" w:eastAsia="en-US"/>
        </w:rPr>
        <w:t xml:space="preserve">: Ms Lee (Chair), Ms Clay, Ms Orr. </w:t>
      </w:r>
      <w:r w:rsidRPr="008C0FD7">
        <w:rPr>
          <w:rFonts w:ascii="Calibri" w:hAnsi="Calibri"/>
          <w:i/>
          <w:lang w:val="en-AU" w:eastAsia="en-US"/>
        </w:rPr>
        <w:t>(Presented 2 December 2021)</w:t>
      </w:r>
    </w:p>
    <w:p w14:paraId="1DCFACF6" w14:textId="77777777" w:rsidR="008C0FD7" w:rsidRPr="008C0FD7" w:rsidRDefault="008C0FD7" w:rsidP="008C0FD7">
      <w:pPr>
        <w:tabs>
          <w:tab w:val="left" w:pos="500"/>
          <w:tab w:val="left" w:pos="960"/>
        </w:tabs>
        <w:spacing w:after="240"/>
        <w:rPr>
          <w:rFonts w:ascii="Calibri" w:hAnsi="Calibri"/>
          <w:iCs/>
          <w:lang w:val="en-AU" w:eastAsia="en-US"/>
        </w:rPr>
      </w:pPr>
      <w:r w:rsidRPr="008C0FD7">
        <w:rPr>
          <w:rFonts w:ascii="Calibri" w:hAnsi="Calibri"/>
          <w:b/>
          <w:lang w:val="en-AU" w:eastAsia="en-US"/>
        </w:rPr>
        <w:t>DRUGS OF DEPENDENCE (PERSONAL USE) AMENDMENT BILL 2021</w:t>
      </w:r>
      <w:r w:rsidRPr="008C0FD7">
        <w:rPr>
          <w:rFonts w:ascii="Calibri" w:hAnsi="Calibri"/>
          <w:lang w:val="en-AU" w:eastAsia="en-US"/>
        </w:rPr>
        <w:t xml:space="preserve">: </w:t>
      </w:r>
      <w:r w:rsidRPr="008C0FD7">
        <w:rPr>
          <w:rFonts w:ascii="Calibri" w:hAnsi="Calibri"/>
          <w:i/>
          <w:lang w:val="en-AU" w:eastAsia="en-US"/>
        </w:rPr>
        <w:t>(Formed 11 February 2021)</w:t>
      </w:r>
      <w:r w:rsidRPr="008C0FD7">
        <w:rPr>
          <w:rFonts w:ascii="Calibri" w:hAnsi="Calibri"/>
          <w:iCs/>
          <w:lang w:val="en-AU" w:eastAsia="en-US"/>
        </w:rPr>
        <w:t xml:space="preserve">: Mr Cain (Chair), Mr Davis, Dr Paterson. </w:t>
      </w:r>
      <w:r w:rsidRPr="008C0FD7">
        <w:rPr>
          <w:rFonts w:ascii="Calibri" w:hAnsi="Calibri"/>
          <w:i/>
          <w:iCs/>
          <w:lang w:val="en-AU" w:eastAsia="en-US"/>
        </w:rPr>
        <w:t>(Presented 30 November 2021)</w:t>
      </w:r>
    </w:p>
    <w:p w14:paraId="432B0E91" w14:textId="77777777" w:rsidR="008C0FD7" w:rsidRPr="008C0FD7" w:rsidRDefault="008C0FD7" w:rsidP="008C0FD7">
      <w:pPr>
        <w:spacing w:after="240"/>
        <w:rPr>
          <w:rFonts w:ascii="Calibri" w:hAnsi="Calibri"/>
          <w:i/>
          <w:lang w:val="en-AU" w:eastAsia="en-US"/>
        </w:rPr>
      </w:pPr>
      <w:r w:rsidRPr="008C0FD7">
        <w:rPr>
          <w:rFonts w:ascii="Calibri" w:hAnsi="Calibri"/>
          <w:b/>
          <w:bCs/>
          <w:caps/>
          <w:lang w:val="en-AU" w:eastAsia="en-US"/>
        </w:rPr>
        <w:t>ESTIMATES 2022-2023</w:t>
      </w:r>
      <w:r w:rsidRPr="008C0FD7">
        <w:rPr>
          <w:rFonts w:ascii="Calibri" w:hAnsi="Calibri"/>
          <w:lang w:val="en-AU" w:eastAsia="en-US"/>
        </w:rPr>
        <w:t xml:space="preserve">: </w:t>
      </w:r>
      <w:r w:rsidRPr="008C0FD7">
        <w:rPr>
          <w:rFonts w:ascii="Calibri" w:hAnsi="Calibri"/>
          <w:i/>
          <w:iCs/>
          <w:lang w:val="en-AU" w:eastAsia="en-US"/>
        </w:rPr>
        <w:t>(Formed 1 July 2022)</w:t>
      </w:r>
      <w:r w:rsidRPr="008C0FD7">
        <w:rPr>
          <w:rFonts w:ascii="Calibri" w:hAnsi="Calibri"/>
          <w:lang w:val="en-AU" w:eastAsia="en-US"/>
        </w:rPr>
        <w:t xml:space="preserve">: Mr Milligan (Chair), Mr Braddock, Dr Paterson. </w:t>
      </w:r>
      <w:r w:rsidRPr="008C0FD7">
        <w:rPr>
          <w:rFonts w:ascii="Calibri" w:hAnsi="Calibri"/>
          <w:i/>
          <w:lang w:val="en-AU" w:eastAsia="en-US"/>
        </w:rPr>
        <w:t>(Presented 11 October 2022; Dissolved 31 October 2022)</w:t>
      </w:r>
    </w:p>
    <w:p w14:paraId="65DAA92A" w14:textId="77777777" w:rsidR="008C0FD7" w:rsidRPr="008C0FD7" w:rsidRDefault="008C0FD7" w:rsidP="008C0FD7">
      <w:pPr>
        <w:spacing w:before="120" w:after="240"/>
        <w:rPr>
          <w:rFonts w:ascii="Calibri" w:hAnsi="Calibri"/>
          <w:i/>
          <w:iCs/>
          <w:lang w:val="en-AU" w:eastAsia="en-US"/>
        </w:rPr>
      </w:pPr>
      <w:r w:rsidRPr="008C0FD7">
        <w:rPr>
          <w:rFonts w:ascii="Calibri" w:hAnsi="Calibri"/>
          <w:b/>
          <w:bCs/>
          <w:lang w:val="en-AU" w:eastAsia="en-US"/>
        </w:rPr>
        <w:t>ESTIMATES 2023-2024</w:t>
      </w:r>
      <w:r w:rsidRPr="008C0FD7">
        <w:rPr>
          <w:rFonts w:ascii="Calibri" w:hAnsi="Calibri"/>
          <w:lang w:val="en-AU" w:eastAsia="en-US"/>
        </w:rPr>
        <w:t xml:space="preserve">: </w:t>
      </w:r>
      <w:r w:rsidRPr="008C0FD7">
        <w:rPr>
          <w:rFonts w:ascii="Calibri" w:hAnsi="Calibri"/>
          <w:i/>
          <w:iCs/>
          <w:lang w:val="en-AU" w:eastAsia="en-US"/>
        </w:rPr>
        <w:t>(Formed 15 May 2023)</w:t>
      </w:r>
      <w:r w:rsidRPr="008C0FD7">
        <w:rPr>
          <w:rFonts w:ascii="Calibri" w:hAnsi="Calibri"/>
          <w:lang w:val="en-AU" w:eastAsia="en-US"/>
        </w:rPr>
        <w:t xml:space="preserve">: Mr Parton </w:t>
      </w:r>
      <w:r w:rsidRPr="008C0FD7">
        <w:rPr>
          <w:rFonts w:ascii="Calibri" w:hAnsi="Calibri"/>
          <w:i/>
          <w:iCs/>
          <w:lang w:val="en-AU" w:eastAsia="en-US"/>
        </w:rPr>
        <w:t>(Chair)</w:t>
      </w:r>
      <w:r w:rsidRPr="008C0FD7">
        <w:rPr>
          <w:rFonts w:ascii="Calibri" w:hAnsi="Calibri"/>
          <w:lang w:val="en-AU" w:eastAsia="en-US"/>
        </w:rPr>
        <w:t xml:space="preserve">, Ms Clay, Mr Pettersson. </w:t>
      </w:r>
      <w:r w:rsidRPr="008C0FD7">
        <w:rPr>
          <w:rFonts w:ascii="Calibri" w:hAnsi="Calibri"/>
          <w:i/>
          <w:iCs/>
          <w:lang w:val="en-AU" w:eastAsia="en-US"/>
        </w:rPr>
        <w:t>(Presented 29 August 2023)</w:t>
      </w:r>
    </w:p>
    <w:p w14:paraId="10989DF5" w14:textId="77777777" w:rsidR="008C0FD7" w:rsidRPr="008C0FD7" w:rsidRDefault="008C0FD7" w:rsidP="008C0FD7">
      <w:pPr>
        <w:spacing w:before="120" w:after="240"/>
        <w:rPr>
          <w:rFonts w:ascii="Calibri" w:hAnsi="Calibri"/>
          <w:i/>
          <w:iCs/>
          <w:lang w:val="en-AU" w:eastAsia="en-US"/>
        </w:rPr>
      </w:pPr>
      <w:r w:rsidRPr="008C0FD7">
        <w:rPr>
          <w:rFonts w:ascii="Calibri" w:hAnsi="Calibri"/>
          <w:b/>
          <w:lang w:val="en-AU" w:eastAsia="en-US"/>
        </w:rPr>
        <w:t>PRIVILEGES 2022</w:t>
      </w:r>
      <w:r w:rsidRPr="008C0FD7">
        <w:rPr>
          <w:rFonts w:ascii="Calibri" w:hAnsi="Calibri"/>
          <w:lang w:val="en-AU" w:eastAsia="en-US"/>
        </w:rPr>
        <w:t xml:space="preserve">: </w:t>
      </w:r>
      <w:r w:rsidRPr="008C0FD7">
        <w:rPr>
          <w:rFonts w:ascii="Calibri" w:hAnsi="Calibri"/>
          <w:i/>
          <w:lang w:val="en-AU" w:eastAsia="en-US"/>
        </w:rPr>
        <w:t>(Formed 15 August 2022)</w:t>
      </w:r>
      <w:r w:rsidRPr="008C0FD7">
        <w:rPr>
          <w:rFonts w:ascii="Calibri" w:hAnsi="Calibri"/>
          <w:lang w:val="en-AU" w:eastAsia="en-US"/>
        </w:rPr>
        <w:t xml:space="preserve">: Mr Hanson (Chair), Ms Clay, Mr Pettersson. </w:t>
      </w:r>
      <w:r w:rsidRPr="008C0FD7">
        <w:rPr>
          <w:rFonts w:ascii="Calibri" w:hAnsi="Calibri"/>
          <w:i/>
          <w:iCs/>
          <w:lang w:val="en-AU" w:eastAsia="en-US"/>
        </w:rPr>
        <w:t>(Presented 1 December 2022)</w:t>
      </w:r>
    </w:p>
    <w:p w14:paraId="0A4B658E" w14:textId="0F658513" w:rsidR="00F5298F" w:rsidRPr="008C0FD7" w:rsidRDefault="008C0FD7" w:rsidP="008C0FD7">
      <w:pPr>
        <w:tabs>
          <w:tab w:val="right" w:pos="580"/>
        </w:tabs>
        <w:spacing w:before="120" w:after="480"/>
        <w:ind w:left="567" w:hanging="567"/>
        <w:jc w:val="center"/>
        <w:rPr>
          <w:rFonts w:ascii="Calibri" w:hAnsi="Calibri"/>
          <w:b/>
          <w:lang w:eastAsia="en-US"/>
        </w:rPr>
      </w:pPr>
      <w:r w:rsidRPr="008C0FD7">
        <w:rPr>
          <w:rFonts w:ascii="Calibri" w:hAnsi="Calibri"/>
          <w:lang w:eastAsia="en-US"/>
        </w:rPr>
        <w:t>_______________</w:t>
      </w:r>
    </w:p>
    <w:sectPr w:rsidR="00F5298F" w:rsidRPr="008C0FD7" w:rsidSect="008C0FD7">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gNumType w:start="15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91FC" w14:textId="77777777" w:rsidR="008C0FD7" w:rsidRDefault="008C0FD7" w:rsidP="000F3D35">
      <w:r>
        <w:separator/>
      </w:r>
    </w:p>
  </w:endnote>
  <w:endnote w:type="continuationSeparator" w:id="0">
    <w:p w14:paraId="26FAF68E" w14:textId="77777777" w:rsidR="008C0FD7" w:rsidRDefault="008C0FD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B64D" w14:textId="77777777" w:rsidR="008C0FD7" w:rsidRDefault="008C0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40C7" w14:textId="77777777" w:rsidR="008C0FD7" w:rsidRDefault="008C0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7445" w14:textId="77777777" w:rsidR="000F3D35" w:rsidRPr="00EA6267" w:rsidRDefault="000F3D35" w:rsidP="000F3D35">
    <w:pPr>
      <w:jc w:val="center"/>
      <w:rPr>
        <w:i/>
        <w:sz w:val="20"/>
      </w:rPr>
    </w:pPr>
    <w:r w:rsidRPr="00EA6267">
      <w:rPr>
        <w:sz w:val="20"/>
      </w:rPr>
      <w:t>* Notifications to which an asterisk (*) is prefixed appear for the first time</w:t>
    </w:r>
  </w:p>
  <w:p w14:paraId="6FB84FA8"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BBF3" w14:textId="77777777" w:rsidR="008C0FD7" w:rsidRDefault="008C0FD7" w:rsidP="000F3D35">
      <w:r>
        <w:separator/>
      </w:r>
    </w:p>
  </w:footnote>
  <w:footnote w:type="continuationSeparator" w:id="0">
    <w:p w14:paraId="067E2643" w14:textId="77777777" w:rsidR="008C0FD7" w:rsidRDefault="008C0FD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C7A0" w14:textId="5E222929"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C0FD7">
      <w:rPr>
        <w:i/>
        <w:sz w:val="21"/>
        <w:szCs w:val="21"/>
      </w:rPr>
      <w:t>94</w:t>
    </w:r>
    <w:r w:rsidRPr="00F5298F">
      <w:rPr>
        <w:rFonts w:ascii="Arial" w:hAnsi="Arial" w:cs="Arial"/>
        <w:i/>
        <w:color w:val="222222"/>
        <w:sz w:val="21"/>
        <w:szCs w:val="21"/>
        <w:shd w:val="clear" w:color="auto" w:fill="FFFFFF"/>
      </w:rPr>
      <w:t>—</w:t>
    </w:r>
    <w:r w:rsidR="008C0FD7">
      <w:rPr>
        <w:i/>
        <w:sz w:val="21"/>
        <w:szCs w:val="21"/>
      </w:rPr>
      <w:t>12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C2DA" w14:textId="2D927F3B" w:rsidR="008B4A7E" w:rsidRPr="00F5298F" w:rsidRDefault="00476347" w:rsidP="008B4A7E">
    <w:pPr>
      <w:pStyle w:val="Header"/>
      <w:jc w:val="center"/>
      <w:rPr>
        <w:sz w:val="21"/>
        <w:szCs w:val="21"/>
      </w:rPr>
    </w:pPr>
    <w:r w:rsidRPr="00F5298F">
      <w:rPr>
        <w:sz w:val="21"/>
        <w:szCs w:val="21"/>
      </w:rPr>
      <w:ptab w:relativeTo="margin" w:alignment="center" w:leader="none"/>
    </w:r>
    <w:r w:rsidR="008C0FD7" w:rsidRPr="00F5298F">
      <w:rPr>
        <w:i/>
        <w:sz w:val="21"/>
        <w:szCs w:val="21"/>
      </w:rPr>
      <w:t xml:space="preserve">No </w:t>
    </w:r>
    <w:r w:rsidR="008C0FD7">
      <w:rPr>
        <w:i/>
        <w:sz w:val="21"/>
        <w:szCs w:val="21"/>
      </w:rPr>
      <w:t>94</w:t>
    </w:r>
    <w:r w:rsidR="008C0FD7" w:rsidRPr="00F5298F">
      <w:rPr>
        <w:rFonts w:ascii="Arial" w:hAnsi="Arial" w:cs="Arial"/>
        <w:i/>
        <w:color w:val="222222"/>
        <w:sz w:val="21"/>
        <w:szCs w:val="21"/>
        <w:shd w:val="clear" w:color="auto" w:fill="FFFFFF"/>
      </w:rPr>
      <w:t>—</w:t>
    </w:r>
    <w:r w:rsidR="008C0FD7">
      <w:rPr>
        <w:i/>
        <w:sz w:val="21"/>
        <w:szCs w:val="21"/>
      </w:rPr>
      <w:t>12 September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5528F8AA"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7300"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A0C"/>
    <w:multiLevelType w:val="multilevel"/>
    <w:tmpl w:val="914A558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8535D"/>
    <w:multiLevelType w:val="multilevel"/>
    <w:tmpl w:val="6798C34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27B22"/>
    <w:multiLevelType w:val="multilevel"/>
    <w:tmpl w:val="2A90204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C6473"/>
    <w:multiLevelType w:val="multilevel"/>
    <w:tmpl w:val="C6F8B9D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06671"/>
    <w:multiLevelType w:val="multilevel"/>
    <w:tmpl w:val="EC143C6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A0EA4"/>
    <w:multiLevelType w:val="multilevel"/>
    <w:tmpl w:val="67F6E58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F72D2"/>
    <w:multiLevelType w:val="multilevel"/>
    <w:tmpl w:val="78E20DF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14D3072E"/>
    <w:multiLevelType w:val="multilevel"/>
    <w:tmpl w:val="81B0D40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0" w15:restartNumberingAfterBreak="0">
    <w:nsid w:val="1AAC5D31"/>
    <w:multiLevelType w:val="multilevel"/>
    <w:tmpl w:val="90266EB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522F0D"/>
    <w:multiLevelType w:val="multilevel"/>
    <w:tmpl w:val="6A46832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97653F"/>
    <w:multiLevelType w:val="multilevel"/>
    <w:tmpl w:val="ED986BC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334A7"/>
    <w:multiLevelType w:val="multilevel"/>
    <w:tmpl w:val="AB02E07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D81CB7"/>
    <w:multiLevelType w:val="multilevel"/>
    <w:tmpl w:val="C640337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4B4135"/>
    <w:multiLevelType w:val="multilevel"/>
    <w:tmpl w:val="5C26AB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A57C7"/>
    <w:multiLevelType w:val="multilevel"/>
    <w:tmpl w:val="06BE17C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A10A1"/>
    <w:multiLevelType w:val="multilevel"/>
    <w:tmpl w:val="E6026B1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7C4D1D"/>
    <w:multiLevelType w:val="multilevel"/>
    <w:tmpl w:val="87C291B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707A17"/>
    <w:multiLevelType w:val="multilevel"/>
    <w:tmpl w:val="FCDC0FD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77337"/>
    <w:multiLevelType w:val="multilevel"/>
    <w:tmpl w:val="D67E16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B7E3E"/>
    <w:multiLevelType w:val="multilevel"/>
    <w:tmpl w:val="C458042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80109"/>
    <w:multiLevelType w:val="multilevel"/>
    <w:tmpl w:val="5A32A15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7D39CC"/>
    <w:multiLevelType w:val="multilevel"/>
    <w:tmpl w:val="6186E68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67864"/>
    <w:multiLevelType w:val="multilevel"/>
    <w:tmpl w:val="57CCB82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203E24"/>
    <w:multiLevelType w:val="multilevel"/>
    <w:tmpl w:val="828E0D5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DB4694"/>
    <w:multiLevelType w:val="multilevel"/>
    <w:tmpl w:val="8522FD6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6C088E"/>
    <w:multiLevelType w:val="multilevel"/>
    <w:tmpl w:val="6422C9A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E120AC"/>
    <w:multiLevelType w:val="multilevel"/>
    <w:tmpl w:val="C2DE71D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3136E"/>
    <w:multiLevelType w:val="multilevel"/>
    <w:tmpl w:val="57FA6FB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126740"/>
    <w:multiLevelType w:val="multilevel"/>
    <w:tmpl w:val="35B6F15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8B747E"/>
    <w:multiLevelType w:val="multilevel"/>
    <w:tmpl w:val="DF3C9F5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9A3787"/>
    <w:multiLevelType w:val="multilevel"/>
    <w:tmpl w:val="E980962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A15C3D"/>
    <w:multiLevelType w:val="multilevel"/>
    <w:tmpl w:val="C4AEC3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1E3E5A"/>
    <w:multiLevelType w:val="multilevel"/>
    <w:tmpl w:val="D90AFD8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024DF8"/>
    <w:multiLevelType w:val="multilevel"/>
    <w:tmpl w:val="BFAE12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973EB"/>
    <w:multiLevelType w:val="multilevel"/>
    <w:tmpl w:val="E402AF2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471F2B"/>
    <w:multiLevelType w:val="multilevel"/>
    <w:tmpl w:val="4DCE702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7C1994"/>
    <w:multiLevelType w:val="multilevel"/>
    <w:tmpl w:val="59AEC14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171D15"/>
    <w:multiLevelType w:val="multilevel"/>
    <w:tmpl w:val="FD986B3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ED4906"/>
    <w:multiLevelType w:val="multilevel"/>
    <w:tmpl w:val="17E05F6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AD5CEE"/>
    <w:multiLevelType w:val="multilevel"/>
    <w:tmpl w:val="B56EDDC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673B35"/>
    <w:multiLevelType w:val="multilevel"/>
    <w:tmpl w:val="3DEE3C4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A90E19"/>
    <w:multiLevelType w:val="multilevel"/>
    <w:tmpl w:val="5FE4267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172418"/>
    <w:multiLevelType w:val="multilevel"/>
    <w:tmpl w:val="42F890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B42984"/>
    <w:multiLevelType w:val="multilevel"/>
    <w:tmpl w:val="D438E6C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5B2F76"/>
    <w:multiLevelType w:val="multilevel"/>
    <w:tmpl w:val="FCC019D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C56B9A"/>
    <w:multiLevelType w:val="multilevel"/>
    <w:tmpl w:val="85DA5AA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F16B96"/>
    <w:multiLevelType w:val="multilevel"/>
    <w:tmpl w:val="591026D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291457">
    <w:abstractNumId w:val="9"/>
  </w:num>
  <w:num w:numId="2" w16cid:durableId="201941474">
    <w:abstractNumId w:val="7"/>
  </w:num>
  <w:num w:numId="3" w16cid:durableId="1644893022">
    <w:abstractNumId w:val="25"/>
  </w:num>
  <w:num w:numId="4" w16cid:durableId="272400280">
    <w:abstractNumId w:val="18"/>
  </w:num>
  <w:num w:numId="5" w16cid:durableId="1071854246">
    <w:abstractNumId w:val="39"/>
  </w:num>
  <w:num w:numId="6" w16cid:durableId="972052828">
    <w:abstractNumId w:val="11"/>
  </w:num>
  <w:num w:numId="7" w16cid:durableId="2028092422">
    <w:abstractNumId w:val="5"/>
  </w:num>
  <w:num w:numId="8" w16cid:durableId="1602715421">
    <w:abstractNumId w:val="23"/>
  </w:num>
  <w:num w:numId="9" w16cid:durableId="1563102537">
    <w:abstractNumId w:val="33"/>
  </w:num>
  <w:num w:numId="10" w16cid:durableId="1376731565">
    <w:abstractNumId w:val="4"/>
  </w:num>
  <w:num w:numId="11" w16cid:durableId="1142429626">
    <w:abstractNumId w:val="28"/>
  </w:num>
  <w:num w:numId="12" w16cid:durableId="1939408897">
    <w:abstractNumId w:val="45"/>
  </w:num>
  <w:num w:numId="13" w16cid:durableId="1121874392">
    <w:abstractNumId w:val="42"/>
  </w:num>
  <w:num w:numId="14" w16cid:durableId="1036734801">
    <w:abstractNumId w:val="21"/>
  </w:num>
  <w:num w:numId="15" w16cid:durableId="1708406358">
    <w:abstractNumId w:val="16"/>
  </w:num>
  <w:num w:numId="16" w16cid:durableId="1371105060">
    <w:abstractNumId w:val="1"/>
  </w:num>
  <w:num w:numId="17" w16cid:durableId="209420041">
    <w:abstractNumId w:val="48"/>
  </w:num>
  <w:num w:numId="18" w16cid:durableId="1550532401">
    <w:abstractNumId w:val="15"/>
  </w:num>
  <w:num w:numId="19" w16cid:durableId="2071340309">
    <w:abstractNumId w:val="17"/>
  </w:num>
  <w:num w:numId="20" w16cid:durableId="1392000912">
    <w:abstractNumId w:val="40"/>
  </w:num>
  <w:num w:numId="21" w16cid:durableId="1113983197">
    <w:abstractNumId w:val="49"/>
  </w:num>
  <w:num w:numId="22" w16cid:durableId="961304258">
    <w:abstractNumId w:val="22"/>
  </w:num>
  <w:num w:numId="23" w16cid:durableId="318387357">
    <w:abstractNumId w:val="8"/>
  </w:num>
  <w:num w:numId="24" w16cid:durableId="535195000">
    <w:abstractNumId w:val="6"/>
  </w:num>
  <w:num w:numId="25" w16cid:durableId="1386297274">
    <w:abstractNumId w:val="14"/>
  </w:num>
  <w:num w:numId="26" w16cid:durableId="367144998">
    <w:abstractNumId w:val="12"/>
  </w:num>
  <w:num w:numId="27" w16cid:durableId="1827237043">
    <w:abstractNumId w:val="2"/>
  </w:num>
  <w:num w:numId="28" w16cid:durableId="1258518837">
    <w:abstractNumId w:val="35"/>
  </w:num>
  <w:num w:numId="29" w16cid:durableId="1157070225">
    <w:abstractNumId w:val="43"/>
  </w:num>
  <w:num w:numId="30" w16cid:durableId="94521795">
    <w:abstractNumId w:val="46"/>
  </w:num>
  <w:num w:numId="31" w16cid:durableId="2098096220">
    <w:abstractNumId w:val="3"/>
  </w:num>
  <w:num w:numId="32" w16cid:durableId="1446776856">
    <w:abstractNumId w:val="31"/>
  </w:num>
  <w:num w:numId="33" w16cid:durableId="173569501">
    <w:abstractNumId w:val="36"/>
  </w:num>
  <w:num w:numId="34" w16cid:durableId="31274897">
    <w:abstractNumId w:val="20"/>
  </w:num>
  <w:num w:numId="35" w16cid:durableId="1784107896">
    <w:abstractNumId w:val="44"/>
  </w:num>
  <w:num w:numId="36" w16cid:durableId="1491286477">
    <w:abstractNumId w:val="27"/>
  </w:num>
  <w:num w:numId="37" w16cid:durableId="933829516">
    <w:abstractNumId w:val="38"/>
  </w:num>
  <w:num w:numId="38" w16cid:durableId="43139357">
    <w:abstractNumId w:val="30"/>
  </w:num>
  <w:num w:numId="39" w16cid:durableId="1169173557">
    <w:abstractNumId w:val="41"/>
  </w:num>
  <w:num w:numId="40" w16cid:durableId="507982551">
    <w:abstractNumId w:val="37"/>
  </w:num>
  <w:num w:numId="41" w16cid:durableId="360594333">
    <w:abstractNumId w:val="34"/>
  </w:num>
  <w:num w:numId="42" w16cid:durableId="1217664085">
    <w:abstractNumId w:val="47"/>
  </w:num>
  <w:num w:numId="43" w16cid:durableId="726302182">
    <w:abstractNumId w:val="0"/>
  </w:num>
  <w:num w:numId="44" w16cid:durableId="956714965">
    <w:abstractNumId w:val="19"/>
  </w:num>
  <w:num w:numId="45" w16cid:durableId="1614479431">
    <w:abstractNumId w:val="32"/>
  </w:num>
  <w:num w:numId="46" w16cid:durableId="1289898597">
    <w:abstractNumId w:val="29"/>
  </w:num>
  <w:num w:numId="47" w16cid:durableId="1089349245">
    <w:abstractNumId w:val="26"/>
  </w:num>
  <w:num w:numId="48" w16cid:durableId="1060833172">
    <w:abstractNumId w:val="10"/>
  </w:num>
  <w:num w:numId="49" w16cid:durableId="1720320417">
    <w:abstractNumId w:val="24"/>
  </w:num>
  <w:num w:numId="50" w16cid:durableId="497042263">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D7"/>
    <w:rsid w:val="00011D79"/>
    <w:rsid w:val="00041558"/>
    <w:rsid w:val="000453A9"/>
    <w:rsid w:val="000F3D35"/>
    <w:rsid w:val="00183EEF"/>
    <w:rsid w:val="002F4706"/>
    <w:rsid w:val="00352FBA"/>
    <w:rsid w:val="004438E1"/>
    <w:rsid w:val="00476347"/>
    <w:rsid w:val="004C47C6"/>
    <w:rsid w:val="004E54D5"/>
    <w:rsid w:val="00585559"/>
    <w:rsid w:val="0060380C"/>
    <w:rsid w:val="00693E07"/>
    <w:rsid w:val="006D7183"/>
    <w:rsid w:val="0081083C"/>
    <w:rsid w:val="008B216C"/>
    <w:rsid w:val="008B4A7E"/>
    <w:rsid w:val="008C0FD7"/>
    <w:rsid w:val="008C5A12"/>
    <w:rsid w:val="0091670C"/>
    <w:rsid w:val="00A273E2"/>
    <w:rsid w:val="00AF3C23"/>
    <w:rsid w:val="00B07807"/>
    <w:rsid w:val="00C06509"/>
    <w:rsid w:val="00C9309E"/>
    <w:rsid w:val="00CA18B3"/>
    <w:rsid w:val="00D15CFD"/>
    <w:rsid w:val="00D244B7"/>
    <w:rsid w:val="00E138A2"/>
    <w:rsid w:val="00E638C2"/>
    <w:rsid w:val="00E63B33"/>
    <w:rsid w:val="00EA6267"/>
    <w:rsid w:val="00EC12A8"/>
    <w:rsid w:val="00F01D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1447"/>
  <w15:chartTrackingRefBased/>
  <w15:docId w15:val="{065E84D4-998D-47D0-A767-98608C5E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8C0FD7"/>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 w:type="character" w:customStyle="1" w:styleId="Heading1Char">
    <w:name w:val="Heading 1 Char"/>
    <w:basedOn w:val="DefaultParagraphFont"/>
    <w:link w:val="Heading1"/>
    <w:uiPriority w:val="9"/>
    <w:rsid w:val="008C0FD7"/>
    <w:rPr>
      <w:rFonts w:ascii="Verdana" w:eastAsia="Times New Roman" w:hAnsi="Verdana" w:cs="Times New Roman"/>
      <w:b/>
      <w:bCs/>
      <w:kern w:val="36"/>
      <w:sz w:val="31"/>
      <w:szCs w:val="31"/>
    </w:rPr>
  </w:style>
  <w:style w:type="numbering" w:customStyle="1" w:styleId="NoList1">
    <w:name w:val="No List1"/>
    <w:next w:val="NoList"/>
    <w:semiHidden/>
    <w:rsid w:val="008C0FD7"/>
  </w:style>
  <w:style w:type="paragraph" w:customStyle="1" w:styleId="NPHeading3">
    <w:name w:val="NP Heading 3"/>
    <w:basedOn w:val="Normal"/>
    <w:rsid w:val="008C0FD7"/>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8C0FD7"/>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8C0FD7"/>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8C0FD7"/>
    <w:pPr>
      <w:keepNext/>
      <w:keepLines/>
      <w:spacing w:before="180"/>
    </w:pPr>
    <w:rPr>
      <w:rFonts w:ascii="Times New Roman" w:hAnsi="Times New Roman"/>
      <w:vanish/>
      <w:color w:val="008000"/>
      <w:lang w:val="en-AU"/>
    </w:rPr>
  </w:style>
  <w:style w:type="character" w:customStyle="1" w:styleId="DPSNoticeChar">
    <w:name w:val="DPSNotice Char"/>
    <w:link w:val="DPSNotice"/>
    <w:rsid w:val="008C0FD7"/>
    <w:rPr>
      <w:rFonts w:ascii="Times New Roman" w:eastAsia="Times New Roman" w:hAnsi="Times New Roman" w:cs="Times New Roman"/>
      <w:sz w:val="24"/>
      <w:szCs w:val="20"/>
    </w:rPr>
  </w:style>
  <w:style w:type="character" w:customStyle="1" w:styleId="DPSNoticeIndent1Char">
    <w:name w:val="DPSNoticeIndent1 Char"/>
    <w:link w:val="DPSNoticeIndent1"/>
    <w:rsid w:val="008C0FD7"/>
    <w:rPr>
      <w:rFonts w:ascii="Times New Roman" w:eastAsia="Times New Roman" w:hAnsi="Times New Roman" w:cs="Times New Roman"/>
      <w:sz w:val="24"/>
      <w:szCs w:val="20"/>
      <w:lang w:eastAsia="en-US"/>
    </w:rPr>
  </w:style>
  <w:style w:type="character" w:styleId="FollowedHyperlink">
    <w:name w:val="FollowedHyperlink"/>
    <w:rsid w:val="008C0FD7"/>
    <w:rPr>
      <w:color w:val="800080"/>
      <w:u w:val="single"/>
    </w:rPr>
  </w:style>
  <w:style w:type="character" w:customStyle="1" w:styleId="DPSNoticeIndent2Char">
    <w:name w:val="DPSNoticeIndent2 Char"/>
    <w:basedOn w:val="DPSNoticeIndent1Char"/>
    <w:link w:val="DPSNoticeIndent2"/>
    <w:rsid w:val="008C0FD7"/>
    <w:rPr>
      <w:rFonts w:ascii="Times New Roman" w:eastAsia="Times New Roman" w:hAnsi="Times New Roman" w:cs="Times New Roman"/>
      <w:sz w:val="24"/>
      <w:szCs w:val="20"/>
      <w:lang w:eastAsia="en-US"/>
    </w:rPr>
  </w:style>
  <w:style w:type="paragraph" w:customStyle="1" w:styleId="NPIndent1">
    <w:name w:val="NP Indent 1"/>
    <w:basedOn w:val="Normal"/>
    <w:rsid w:val="008C0FD7"/>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8C0FD7"/>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8C0FD7"/>
    <w:rPr>
      <w:rFonts w:ascii="Calibri" w:eastAsia="Times New Roman" w:hAnsi="Calibri" w:cs="Times New Roman"/>
      <w:sz w:val="24"/>
      <w:szCs w:val="20"/>
    </w:rPr>
  </w:style>
  <w:style w:type="character" w:customStyle="1" w:styleId="DPSNoticeIndent3Char">
    <w:name w:val="DPSNoticeIndent3 Char"/>
    <w:link w:val="DPSNoticeIndent3"/>
    <w:rsid w:val="008C0FD7"/>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8C0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www.legislation.act.gov.au/b/db_67921/" TargetMode="External"/><Relationship Id="rId26" Type="http://schemas.openxmlformats.org/officeDocument/2006/relationships/hyperlink" Target="https://www.legislation.act.gov.au/b/db_64493/" TargetMode="External"/><Relationship Id="rId39" Type="http://schemas.openxmlformats.org/officeDocument/2006/relationships/footer" Target="footer3.xml"/><Relationship Id="rId21" Type="http://schemas.openxmlformats.org/officeDocument/2006/relationships/hyperlink" Target="http://www.legislation.act.gov.au/b/db_68298/" TargetMode="External"/><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7584/" TargetMode="External"/><Relationship Id="rId20" Type="http://schemas.openxmlformats.org/officeDocument/2006/relationships/hyperlink" Target="http://www.legislation.act.gov.au/b/db_68305/" TargetMode="External"/><Relationship Id="rId29" Type="http://schemas.openxmlformats.org/officeDocument/2006/relationships/hyperlink" Target="https://www.legislation.act.gov.au/b/db_6679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7879/" TargetMode="External"/><Relationship Id="rId24" Type="http://schemas.openxmlformats.org/officeDocument/2006/relationships/hyperlink" Target="http://www.legislation.act.gov.au/b/db_68318/" TargetMode="External"/><Relationship Id="rId32" Type="http://schemas.openxmlformats.org/officeDocument/2006/relationships/hyperlink" Target="http://www.legislation.act.gov.au/b/db_683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7589/" TargetMode="External"/><Relationship Id="rId23" Type="http://schemas.openxmlformats.org/officeDocument/2006/relationships/hyperlink" Target="http://www.legislation.act.gov.au/b/db_68300/" TargetMode="External"/><Relationship Id="rId28" Type="http://schemas.openxmlformats.org/officeDocument/2006/relationships/hyperlink" Target="https://www.legislation.act.gov.au/b/db_65354/" TargetMode="External"/><Relationship Id="rId36" Type="http://schemas.openxmlformats.org/officeDocument/2006/relationships/footer" Target="footer1.xml"/><Relationship Id="rId10" Type="http://schemas.openxmlformats.org/officeDocument/2006/relationships/hyperlink" Target="http://www.legislation.act.gov.au/b/db_67879/" TargetMode="External"/><Relationship Id="rId19" Type="http://schemas.openxmlformats.org/officeDocument/2006/relationships/hyperlink" Target="http://www.legislation.act.gov.au/b/db_67995/" TargetMode="External"/><Relationship Id="rId31" Type="http://schemas.openxmlformats.org/officeDocument/2006/relationships/hyperlink" Target="http://www.legislation.act.gov.au/b/db_6788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7/" TargetMode="External"/><Relationship Id="rId22" Type="http://schemas.openxmlformats.org/officeDocument/2006/relationships/hyperlink" Target="http://www.legislation.act.gov.au/b/db_68299/" TargetMode="External"/><Relationship Id="rId27" Type="http://schemas.openxmlformats.org/officeDocument/2006/relationships/hyperlink" Target="https://www.legislation.act.gov.au/b/db_65320/" TargetMode="External"/><Relationship Id="rId30" Type="http://schemas.openxmlformats.org/officeDocument/2006/relationships/hyperlink" Target="https://www.legislation.act.gov.au/b/db_67413/"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7920/" TargetMode="External"/><Relationship Id="rId17" Type="http://schemas.openxmlformats.org/officeDocument/2006/relationships/hyperlink" Target="http://www.legislation.act.gov.au/b/db_67588/" TargetMode="External"/><Relationship Id="rId25" Type="http://schemas.openxmlformats.org/officeDocument/2006/relationships/hyperlink" Target="https://www.legislation.act.gov.au/b/db_66675/" TargetMode="External"/><Relationship Id="rId33" Type="http://schemas.openxmlformats.org/officeDocument/2006/relationships/hyperlink" Target="http://www.parliament.act.gov.au/parliamentary-business/in-the-chamber/chamber-documents"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49</TotalTime>
  <Pages>27</Pages>
  <Words>9755</Words>
  <Characters>55605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8</cp:revision>
  <dcterms:created xsi:type="dcterms:W3CDTF">2023-09-11T03:42:00Z</dcterms:created>
  <dcterms:modified xsi:type="dcterms:W3CDTF">2023-09-11T07:26:00Z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