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87C1" w14:textId="34DF0639" w:rsidR="00CE7197" w:rsidRPr="00CE7197" w:rsidRDefault="00CE7197" w:rsidP="00CE7197">
      <w:pPr>
        <w:keepNext/>
        <w:keepLines/>
        <w:jc w:val="center"/>
        <w:rPr>
          <w:rFonts w:ascii="Times New Roman" w:hAnsi="Times New Roman"/>
          <w:b/>
          <w:bCs/>
          <w:lang w:val="en-AU"/>
        </w:rPr>
      </w:pPr>
      <w:r w:rsidRPr="00CE7197">
        <w:rPr>
          <w:rFonts w:ascii="Times New Roman" w:hAnsi="Times New Roman"/>
          <w:b/>
          <w:bCs/>
          <w:noProof/>
          <w:lang w:val="en-AU"/>
        </w:rPr>
        <w:drawing>
          <wp:inline distT="0" distB="0" distL="0" distR="0" wp14:anchorId="2D8B25A7" wp14:editId="1FDB231E">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629FF045" w14:textId="77777777" w:rsidR="00CE7197" w:rsidRPr="00CE7197" w:rsidRDefault="00CE7197" w:rsidP="00CE7197">
      <w:pPr>
        <w:keepNext/>
        <w:keepLines/>
        <w:spacing w:before="200"/>
        <w:jc w:val="center"/>
        <w:rPr>
          <w:rFonts w:ascii="Calibri" w:hAnsi="Calibri"/>
          <w:sz w:val="36"/>
          <w:lang w:val="en-AU"/>
        </w:rPr>
      </w:pPr>
      <w:r w:rsidRPr="00CE7197">
        <w:rPr>
          <w:rFonts w:ascii="Calibri" w:hAnsi="Calibri"/>
          <w:sz w:val="36"/>
          <w:lang w:val="en-AU"/>
        </w:rPr>
        <w:t>Legislative Assembly for the</w:t>
      </w:r>
      <w:r w:rsidRPr="00CE7197">
        <w:rPr>
          <w:rFonts w:ascii="Calibri" w:hAnsi="Calibri"/>
          <w:sz w:val="36"/>
          <w:lang w:val="en-AU"/>
        </w:rPr>
        <w:br/>
        <w:t>Australian Capital Territory</w:t>
      </w:r>
    </w:p>
    <w:p w14:paraId="2CD17C55" w14:textId="77777777" w:rsidR="00CE7197" w:rsidRPr="00CE7197" w:rsidRDefault="00CE7197" w:rsidP="00CE7197">
      <w:pPr>
        <w:keepNext/>
        <w:keepLines/>
        <w:jc w:val="center"/>
        <w:rPr>
          <w:rFonts w:ascii="Calibri" w:hAnsi="Calibri"/>
          <w:b/>
          <w:bCs/>
          <w:lang w:val="en-AU"/>
        </w:rPr>
      </w:pPr>
    </w:p>
    <w:p w14:paraId="7B9B869E" w14:textId="77777777" w:rsidR="00CE7197" w:rsidRPr="00CE7197" w:rsidRDefault="00CE7197" w:rsidP="00CE7197">
      <w:pPr>
        <w:keepNext/>
        <w:keepLines/>
        <w:jc w:val="center"/>
        <w:rPr>
          <w:rFonts w:ascii="Calibri" w:hAnsi="Calibri"/>
          <w:b/>
          <w:bCs/>
          <w:lang w:val="en-AU"/>
        </w:rPr>
      </w:pPr>
      <w:r w:rsidRPr="00CE7197">
        <w:rPr>
          <w:rFonts w:ascii="Calibri" w:hAnsi="Calibri"/>
          <w:b/>
          <w:bCs/>
          <w:lang w:val="en-AU"/>
        </w:rPr>
        <w:t>2020-2021-2022-2023</w:t>
      </w:r>
    </w:p>
    <w:p w14:paraId="18884F04" w14:textId="77777777" w:rsidR="00CE7197" w:rsidRPr="00CE7197" w:rsidRDefault="00CE7197" w:rsidP="00CE7197">
      <w:pPr>
        <w:keepNext/>
        <w:keepLines/>
        <w:spacing w:before="360"/>
        <w:jc w:val="center"/>
        <w:rPr>
          <w:rFonts w:ascii="Calibri" w:hAnsi="Calibri"/>
          <w:b/>
          <w:sz w:val="48"/>
          <w:lang w:val="en-AU"/>
        </w:rPr>
      </w:pPr>
      <w:r w:rsidRPr="00CE7197">
        <w:rPr>
          <w:rFonts w:ascii="Calibri" w:hAnsi="Calibri"/>
          <w:b/>
          <w:sz w:val="48"/>
          <w:lang w:val="en-AU"/>
        </w:rPr>
        <w:t>Notice Paper</w:t>
      </w:r>
    </w:p>
    <w:p w14:paraId="404C0A6B" w14:textId="000AB360" w:rsidR="00CE7197" w:rsidRPr="00CE7197" w:rsidRDefault="00CE7197" w:rsidP="00CE7197">
      <w:pPr>
        <w:spacing w:before="360"/>
        <w:jc w:val="center"/>
        <w:rPr>
          <w:rFonts w:ascii="Calibri" w:hAnsi="Calibri"/>
          <w:sz w:val="28"/>
          <w:szCs w:val="28"/>
        </w:rPr>
      </w:pPr>
      <w:r w:rsidRPr="00CE7197">
        <w:rPr>
          <w:rFonts w:ascii="Calibri" w:hAnsi="Calibri"/>
          <w:sz w:val="28"/>
          <w:szCs w:val="28"/>
        </w:rPr>
        <w:t xml:space="preserve">No </w:t>
      </w:r>
      <w:r>
        <w:rPr>
          <w:rFonts w:ascii="Calibri" w:hAnsi="Calibri"/>
          <w:sz w:val="28"/>
          <w:szCs w:val="28"/>
        </w:rPr>
        <w:t>82</w:t>
      </w:r>
    </w:p>
    <w:p w14:paraId="40388D07" w14:textId="7397E4D1" w:rsidR="00CE7197" w:rsidRPr="00CE7197" w:rsidRDefault="00CE7197" w:rsidP="00CE7197">
      <w:pPr>
        <w:keepNext/>
        <w:keepLines/>
        <w:spacing w:before="360"/>
        <w:jc w:val="center"/>
        <w:rPr>
          <w:rFonts w:ascii="Calibri" w:hAnsi="Calibri"/>
          <w:bCs/>
          <w:sz w:val="28"/>
          <w:szCs w:val="28"/>
          <w:lang w:val="en-AU"/>
        </w:rPr>
      </w:pPr>
      <w:r>
        <w:rPr>
          <w:rFonts w:ascii="Calibri" w:hAnsi="Calibri"/>
          <w:bCs/>
          <w:sz w:val="28"/>
          <w:szCs w:val="28"/>
          <w:lang w:val="en-AU"/>
        </w:rPr>
        <w:t>Thursday, 11 May 2023</w:t>
      </w:r>
    </w:p>
    <w:p w14:paraId="54871D6F" w14:textId="77777777" w:rsidR="00CE7197" w:rsidRPr="00CE7197" w:rsidRDefault="00CE7197" w:rsidP="00CE7197">
      <w:pPr>
        <w:keepNext/>
        <w:keepLines/>
        <w:spacing w:before="360"/>
        <w:jc w:val="center"/>
        <w:rPr>
          <w:rFonts w:ascii="Calibri" w:hAnsi="Calibri"/>
          <w:szCs w:val="24"/>
          <w:lang w:val="en-AU"/>
        </w:rPr>
      </w:pPr>
      <w:r w:rsidRPr="00CE7197">
        <w:rPr>
          <w:rFonts w:ascii="Calibri" w:hAnsi="Calibri"/>
          <w:iCs/>
          <w:szCs w:val="24"/>
          <w:lang w:val="en-AU"/>
        </w:rPr>
        <w:t>The Assembly meets this day at 10 am</w:t>
      </w:r>
    </w:p>
    <w:p w14:paraId="5E8107A2" w14:textId="77777777" w:rsidR="00CE7197" w:rsidRPr="00CE7197" w:rsidRDefault="00CE7197" w:rsidP="00CE7197">
      <w:pPr>
        <w:keepNext/>
        <w:keepLines/>
        <w:spacing w:before="200" w:after="480"/>
        <w:jc w:val="center"/>
        <w:rPr>
          <w:rFonts w:ascii="Calibri" w:hAnsi="Calibri"/>
          <w:b/>
          <w:caps/>
          <w:lang w:val="en-AU"/>
        </w:rPr>
      </w:pPr>
      <w:r w:rsidRPr="00CE7197">
        <w:rPr>
          <w:rFonts w:ascii="Calibri" w:hAnsi="Calibri"/>
          <w:caps/>
          <w:lang w:val="en-AU"/>
        </w:rPr>
        <w:t>___________________________________</w:t>
      </w:r>
    </w:p>
    <w:p w14:paraId="047C2CD8" w14:textId="67F65C4B" w:rsidR="00CE7197" w:rsidRDefault="00CE7197" w:rsidP="00CE7197">
      <w:pPr>
        <w:tabs>
          <w:tab w:val="right" w:pos="580"/>
        </w:tabs>
        <w:spacing w:before="240" w:after="240"/>
        <w:jc w:val="center"/>
        <w:rPr>
          <w:rFonts w:ascii="Calibri" w:hAnsi="Calibri"/>
          <w:b/>
          <w:sz w:val="28"/>
          <w:lang w:eastAsia="en-US"/>
        </w:rPr>
      </w:pPr>
      <w:r w:rsidRPr="00CE7197">
        <w:rPr>
          <w:rFonts w:ascii="Calibri" w:hAnsi="Calibri"/>
          <w:b/>
          <w:sz w:val="28"/>
          <w:lang w:eastAsia="en-US"/>
        </w:rPr>
        <w:t>ASSEMBLY BUSINESS</w:t>
      </w:r>
    </w:p>
    <w:p w14:paraId="713F9058" w14:textId="7D78A292" w:rsidR="00CE7197" w:rsidRDefault="00CE7197" w:rsidP="00CE7197">
      <w:pPr>
        <w:tabs>
          <w:tab w:val="right" w:pos="580"/>
        </w:tabs>
        <w:spacing w:before="240" w:after="240"/>
        <w:rPr>
          <w:rFonts w:ascii="Calibri" w:hAnsi="Calibri"/>
          <w:b/>
          <w:sz w:val="28"/>
          <w:lang w:eastAsia="en-US"/>
        </w:rPr>
      </w:pPr>
      <w:r>
        <w:rPr>
          <w:rFonts w:ascii="Calibri" w:hAnsi="Calibri"/>
          <w:b/>
          <w:sz w:val="28"/>
          <w:lang w:eastAsia="en-US"/>
        </w:rPr>
        <w:t>Order of the day</w:t>
      </w:r>
    </w:p>
    <w:p w14:paraId="59DEFF9B" w14:textId="44EF44F1" w:rsidR="00CE7197" w:rsidRPr="00CE7197" w:rsidRDefault="00CE7197" w:rsidP="00CE7197">
      <w:pPr>
        <w:tabs>
          <w:tab w:val="right" w:pos="567"/>
          <w:tab w:val="left" w:pos="1134"/>
        </w:tabs>
        <w:spacing w:before="120" w:after="120"/>
        <w:ind w:left="1134" w:hanging="1134"/>
        <w:rPr>
          <w:rFonts w:ascii="Calibri" w:hAnsi="Calibri"/>
          <w:szCs w:val="24"/>
          <w:lang w:val="en-AU"/>
        </w:rPr>
      </w:pPr>
      <w:r w:rsidRPr="00CE7197">
        <w:rPr>
          <w:rFonts w:ascii="Calibri" w:hAnsi="Calibri"/>
          <w:szCs w:val="24"/>
          <w:lang w:val="en-AU"/>
        </w:rPr>
        <w:tab/>
      </w:r>
      <w:r>
        <w:rPr>
          <w:rFonts w:ascii="Calibri" w:hAnsi="Calibri"/>
          <w:szCs w:val="24"/>
          <w:lang w:val="en-AU"/>
        </w:rPr>
        <w:t>1</w:t>
      </w:r>
      <w:r w:rsidRPr="00CE7197">
        <w:rPr>
          <w:rFonts w:ascii="Calibri" w:hAnsi="Calibri"/>
          <w:szCs w:val="24"/>
          <w:lang w:val="en-AU"/>
        </w:rPr>
        <w:tab/>
      </w:r>
      <w:r w:rsidRPr="00CE7197">
        <w:rPr>
          <w:rFonts w:ascii="Calibri" w:hAnsi="Calibri"/>
          <w:b/>
          <w:caps/>
          <w:szCs w:val="24"/>
          <w:lang w:val="en-AU"/>
        </w:rPr>
        <w:t>COST OF LIVING PRESSURES IN THE ACT—SELECT Committee:</w:t>
      </w:r>
      <w:r w:rsidRPr="00CE7197">
        <w:rPr>
          <w:rFonts w:ascii="Calibri" w:hAnsi="Calibri"/>
          <w:szCs w:val="24"/>
          <w:lang w:val="en-AU"/>
        </w:rPr>
        <w:t xml:space="preserve"> Presentation of report on </w:t>
      </w:r>
      <w:proofErr w:type="gramStart"/>
      <w:r w:rsidRPr="00CE7197">
        <w:rPr>
          <w:rFonts w:ascii="Calibri" w:hAnsi="Calibri"/>
          <w:szCs w:val="24"/>
          <w:lang w:val="en-AU"/>
        </w:rPr>
        <w:t>cost of living</w:t>
      </w:r>
      <w:proofErr w:type="gramEnd"/>
      <w:r w:rsidRPr="00CE7197">
        <w:rPr>
          <w:rFonts w:ascii="Calibri" w:hAnsi="Calibri"/>
          <w:szCs w:val="24"/>
          <w:lang w:val="en-AU"/>
        </w:rPr>
        <w:t xml:space="preserve"> pressures for Canberrans, pursuant to order of the Assembly of 9 February 2023.</w:t>
      </w:r>
    </w:p>
    <w:p w14:paraId="3DE72800" w14:textId="77777777" w:rsidR="00CE7197" w:rsidRPr="00CE7197" w:rsidRDefault="00CE7197" w:rsidP="00CE7197">
      <w:pPr>
        <w:tabs>
          <w:tab w:val="right" w:pos="580"/>
        </w:tabs>
        <w:spacing w:before="240" w:after="480"/>
        <w:ind w:left="567" w:hanging="567"/>
        <w:jc w:val="center"/>
        <w:rPr>
          <w:rFonts w:ascii="Calibri" w:hAnsi="Calibri"/>
          <w:lang w:eastAsia="en-US"/>
        </w:rPr>
      </w:pPr>
      <w:r w:rsidRPr="00CE7197">
        <w:rPr>
          <w:rFonts w:ascii="Calibri" w:hAnsi="Calibri"/>
          <w:lang w:eastAsia="en-US"/>
        </w:rPr>
        <w:t>_______________________________</w:t>
      </w:r>
    </w:p>
    <w:p w14:paraId="0119BC14" w14:textId="77777777" w:rsidR="00CE7197" w:rsidRPr="00CE7197" w:rsidRDefault="00CE7197" w:rsidP="00CE7197">
      <w:pPr>
        <w:spacing w:before="480" w:after="240"/>
        <w:jc w:val="center"/>
        <w:rPr>
          <w:rFonts w:ascii="Calibri" w:hAnsi="Calibri"/>
          <w:b/>
          <w:sz w:val="28"/>
          <w:lang w:eastAsia="en-US"/>
        </w:rPr>
      </w:pPr>
      <w:r w:rsidRPr="00CE7197">
        <w:rPr>
          <w:rFonts w:ascii="Calibri" w:hAnsi="Calibri"/>
          <w:b/>
          <w:sz w:val="28"/>
          <w:lang w:eastAsia="en-US"/>
        </w:rPr>
        <w:t>EXECUTIVE BUSINESS</w:t>
      </w:r>
    </w:p>
    <w:p w14:paraId="5350F0CE" w14:textId="77777777" w:rsidR="00CE7197" w:rsidRPr="00CE7197" w:rsidRDefault="00CE7197" w:rsidP="00CE7197">
      <w:pPr>
        <w:tabs>
          <w:tab w:val="right" w:pos="580"/>
        </w:tabs>
        <w:spacing w:before="240" w:after="240"/>
        <w:rPr>
          <w:rFonts w:ascii="Calibri" w:hAnsi="Calibri"/>
          <w:b/>
          <w:sz w:val="28"/>
          <w:lang w:eastAsia="en-US"/>
        </w:rPr>
      </w:pPr>
      <w:r w:rsidRPr="00CE7197">
        <w:rPr>
          <w:rFonts w:ascii="Calibri" w:hAnsi="Calibri"/>
          <w:b/>
          <w:sz w:val="28"/>
          <w:lang w:eastAsia="en-US"/>
        </w:rPr>
        <w:t>Notices</w:t>
      </w:r>
    </w:p>
    <w:p w14:paraId="6332F43F" w14:textId="540B4A3A" w:rsidR="00CE7197" w:rsidRPr="00CE7197" w:rsidRDefault="00CE7197" w:rsidP="00CE7197">
      <w:pPr>
        <w:tabs>
          <w:tab w:val="right" w:pos="567"/>
          <w:tab w:val="left" w:pos="1134"/>
        </w:tabs>
        <w:spacing w:before="120" w:after="120"/>
        <w:ind w:left="1134" w:hanging="1134"/>
        <w:rPr>
          <w:rFonts w:ascii="Calibri" w:hAnsi="Calibri"/>
          <w:lang w:val="en-AU" w:eastAsia="en-US"/>
        </w:rPr>
      </w:pPr>
      <w:r w:rsidRPr="00CE7197">
        <w:rPr>
          <w:rFonts w:ascii="Calibri" w:hAnsi="Calibri"/>
          <w:lang w:val="en-AU" w:eastAsia="en-US"/>
        </w:rPr>
        <w:tab/>
        <w:t>*</w:t>
      </w:r>
      <w:r>
        <w:rPr>
          <w:rFonts w:ascii="Calibri" w:hAnsi="Calibri"/>
          <w:lang w:val="en-AU" w:eastAsia="en-US"/>
        </w:rPr>
        <w:t>1</w:t>
      </w:r>
      <w:r w:rsidRPr="00CE7197">
        <w:rPr>
          <w:rFonts w:ascii="Calibri" w:hAnsi="Calibri"/>
          <w:lang w:val="en-AU" w:eastAsia="en-US"/>
        </w:rPr>
        <w:tab/>
      </w:r>
      <w:r w:rsidRPr="00CE7197">
        <w:rPr>
          <w:rFonts w:ascii="Calibri" w:hAnsi="Calibri"/>
          <w:b/>
          <w:caps/>
          <w:lang w:val="en-AU" w:eastAsia="en-US"/>
        </w:rPr>
        <w:t>Mr Rattenbury</w:t>
      </w:r>
      <w:r w:rsidRPr="00CE7197">
        <w:rPr>
          <w:rFonts w:ascii="Calibri" w:hAnsi="Calibri"/>
          <w:bCs/>
          <w:caps/>
          <w:lang w:val="en-AU" w:eastAsia="en-US"/>
        </w:rPr>
        <w:t>:</w:t>
      </w:r>
      <w:r w:rsidRPr="00CE7197">
        <w:rPr>
          <w:rFonts w:ascii="Calibri" w:hAnsi="Calibri"/>
          <w:bCs/>
          <w:lang w:val="en-AU" w:eastAsia="en-US"/>
        </w:rPr>
        <w:t xml:space="preserve"> </w:t>
      </w:r>
      <w:r w:rsidRPr="00CE7197">
        <w:rPr>
          <w:rFonts w:ascii="Calibri" w:hAnsi="Calibri"/>
          <w:lang w:val="en-AU" w:eastAsia="en-US"/>
        </w:rPr>
        <w:t xml:space="preserve">To present a Bill for an Act to amend legislation about justice and community safety, and for other purposes. </w:t>
      </w:r>
      <w:r w:rsidRPr="00CE7197">
        <w:rPr>
          <w:rFonts w:ascii="Calibri" w:hAnsi="Calibri"/>
          <w:i/>
          <w:iCs/>
          <w:lang w:val="en-AU" w:eastAsia="en-US"/>
        </w:rPr>
        <w:t>(Notice given 10 May 2023)</w:t>
      </w:r>
    </w:p>
    <w:p w14:paraId="34D10B93" w14:textId="310E8980" w:rsidR="00CE7197" w:rsidRPr="00CE7197" w:rsidRDefault="00CE7197" w:rsidP="00CE7197">
      <w:pPr>
        <w:tabs>
          <w:tab w:val="right" w:pos="567"/>
          <w:tab w:val="left" w:pos="1134"/>
        </w:tabs>
        <w:spacing w:before="120" w:after="120"/>
        <w:ind w:left="1134" w:hanging="1134"/>
        <w:rPr>
          <w:rFonts w:ascii="Calibri" w:hAnsi="Calibri"/>
          <w:lang w:val="en-AU"/>
        </w:rPr>
      </w:pPr>
      <w:r w:rsidRPr="00CE7197">
        <w:rPr>
          <w:rFonts w:ascii="Calibri" w:hAnsi="Calibri"/>
          <w:lang w:val="en-AU" w:eastAsia="en-US"/>
        </w:rPr>
        <w:tab/>
        <w:t>*</w:t>
      </w:r>
      <w:r>
        <w:rPr>
          <w:rFonts w:ascii="Calibri" w:hAnsi="Calibri"/>
          <w:lang w:val="en-AU" w:eastAsia="en-US"/>
        </w:rPr>
        <w:t>2</w:t>
      </w:r>
      <w:r w:rsidRPr="00CE7197">
        <w:rPr>
          <w:rFonts w:ascii="Calibri" w:hAnsi="Calibri"/>
          <w:lang w:val="en-AU" w:eastAsia="en-US"/>
        </w:rPr>
        <w:tab/>
      </w:r>
      <w:r w:rsidRPr="00CE7197">
        <w:rPr>
          <w:rFonts w:ascii="Calibri" w:hAnsi="Calibri"/>
          <w:b/>
          <w:caps/>
          <w:lang w:val="en-AU" w:eastAsia="en-US"/>
        </w:rPr>
        <w:t>Ms Stephen-Smith</w:t>
      </w:r>
      <w:r w:rsidRPr="00CE7197">
        <w:rPr>
          <w:rFonts w:ascii="Calibri" w:hAnsi="Calibri"/>
          <w:bCs/>
          <w:caps/>
          <w:lang w:val="en-AU" w:eastAsia="en-US"/>
        </w:rPr>
        <w:t>:</w:t>
      </w:r>
      <w:r w:rsidRPr="00CE7197">
        <w:rPr>
          <w:rFonts w:ascii="Calibri" w:hAnsi="Calibri"/>
          <w:bCs/>
          <w:lang w:val="en-AU" w:eastAsia="en-US"/>
        </w:rPr>
        <w:t xml:space="preserve"> </w:t>
      </w:r>
      <w:r w:rsidRPr="00CE7197">
        <w:rPr>
          <w:rFonts w:ascii="Calibri" w:hAnsi="Calibri"/>
          <w:lang w:val="en-AU" w:eastAsia="en-US"/>
        </w:rPr>
        <w:t xml:space="preserve">To present a Bill for an Act enabling the acquisition on just terms of land and other property for a public hospital, and for other purposes. </w:t>
      </w:r>
      <w:r w:rsidRPr="00CE7197">
        <w:rPr>
          <w:rFonts w:ascii="Calibri" w:hAnsi="Calibri"/>
          <w:i/>
          <w:iCs/>
          <w:lang w:val="en-AU" w:eastAsia="en-US"/>
        </w:rPr>
        <w:t>(Notice given 10 May 2023)</w:t>
      </w:r>
    </w:p>
    <w:p w14:paraId="52B5D573" w14:textId="77777777" w:rsidR="00CE7197" w:rsidRPr="00CE7197" w:rsidRDefault="00CE7197" w:rsidP="00CE7197">
      <w:pPr>
        <w:tabs>
          <w:tab w:val="right" w:pos="580"/>
        </w:tabs>
        <w:spacing w:before="240" w:after="480"/>
        <w:ind w:left="567" w:hanging="567"/>
        <w:jc w:val="center"/>
        <w:rPr>
          <w:rFonts w:ascii="Calibri" w:hAnsi="Calibri"/>
          <w:lang w:eastAsia="en-US"/>
        </w:rPr>
      </w:pPr>
      <w:r w:rsidRPr="00CE7197">
        <w:rPr>
          <w:rFonts w:ascii="Calibri" w:hAnsi="Calibri"/>
          <w:lang w:eastAsia="en-US"/>
        </w:rPr>
        <w:t>_______________________________</w:t>
      </w:r>
    </w:p>
    <w:p w14:paraId="4B82C23F" w14:textId="01E05BFC" w:rsidR="00CE7197" w:rsidRPr="00CE7197" w:rsidRDefault="00CE7197" w:rsidP="00CE7197">
      <w:pPr>
        <w:tabs>
          <w:tab w:val="right" w:pos="580"/>
        </w:tabs>
        <w:spacing w:before="240" w:after="240"/>
        <w:jc w:val="center"/>
        <w:rPr>
          <w:rFonts w:ascii="Calibri" w:hAnsi="Calibri"/>
          <w:b/>
          <w:sz w:val="28"/>
          <w:lang w:eastAsia="en-US"/>
        </w:rPr>
      </w:pPr>
      <w:r w:rsidRPr="00CE7197">
        <w:rPr>
          <w:rFonts w:ascii="Calibri" w:hAnsi="Calibri"/>
          <w:b/>
          <w:sz w:val="28"/>
          <w:lang w:eastAsia="en-US"/>
        </w:rPr>
        <w:lastRenderedPageBreak/>
        <w:t>ASSEMBLY BUSINESS</w:t>
      </w:r>
      <w:r>
        <w:rPr>
          <w:rFonts w:ascii="Calibri" w:hAnsi="Calibri"/>
          <w:b/>
          <w:sz w:val="28"/>
          <w:lang w:eastAsia="en-US"/>
        </w:rPr>
        <w:t>—continued</w:t>
      </w:r>
    </w:p>
    <w:p w14:paraId="7262D163" w14:textId="77777777" w:rsidR="00CE7197" w:rsidRPr="00CE7197" w:rsidRDefault="00CE7197" w:rsidP="00CE7197">
      <w:pPr>
        <w:tabs>
          <w:tab w:val="right" w:pos="580"/>
        </w:tabs>
        <w:spacing w:before="240" w:after="240"/>
        <w:rPr>
          <w:rFonts w:ascii="Calibri" w:hAnsi="Calibri"/>
          <w:b/>
          <w:sz w:val="28"/>
          <w:lang w:eastAsia="en-US"/>
        </w:rPr>
      </w:pPr>
      <w:r w:rsidRPr="00CE7197">
        <w:rPr>
          <w:rFonts w:ascii="Calibri" w:hAnsi="Calibri"/>
          <w:b/>
          <w:sz w:val="28"/>
          <w:lang w:eastAsia="en-US"/>
        </w:rPr>
        <w:t>Notice</w:t>
      </w:r>
    </w:p>
    <w:p w14:paraId="5407AF63" w14:textId="0E3FC5FE" w:rsidR="00CE7197" w:rsidRPr="00CE7197" w:rsidRDefault="00CE7197" w:rsidP="00CE7197">
      <w:pPr>
        <w:tabs>
          <w:tab w:val="right" w:pos="567"/>
          <w:tab w:val="left" w:pos="1134"/>
        </w:tabs>
        <w:spacing w:before="120" w:after="120"/>
        <w:ind w:left="1134" w:hanging="1134"/>
        <w:rPr>
          <w:rFonts w:ascii="Calibri" w:hAnsi="Calibri"/>
          <w:lang w:val="en-AU" w:eastAsia="en-US"/>
        </w:rPr>
      </w:pPr>
      <w:r w:rsidRPr="00CE7197">
        <w:rPr>
          <w:rFonts w:ascii="Calibri" w:hAnsi="Calibri"/>
          <w:lang w:val="en-AU" w:eastAsia="en-US"/>
        </w:rPr>
        <w:tab/>
      </w:r>
      <w:r>
        <w:rPr>
          <w:rFonts w:ascii="Calibri" w:hAnsi="Calibri"/>
          <w:lang w:val="en-AU" w:eastAsia="en-US"/>
        </w:rPr>
        <w:t>1</w:t>
      </w:r>
      <w:r w:rsidRPr="00CE7197">
        <w:rPr>
          <w:rFonts w:ascii="Calibri" w:hAnsi="Calibri"/>
          <w:lang w:val="en-AU" w:eastAsia="en-US"/>
        </w:rPr>
        <w:tab/>
      </w:r>
      <w:r w:rsidRPr="00CE7197">
        <w:rPr>
          <w:rFonts w:ascii="Calibri" w:hAnsi="Calibri"/>
          <w:b/>
          <w:bCs/>
          <w:caps/>
          <w:lang w:val="en-AU" w:eastAsia="en-US"/>
        </w:rPr>
        <w:t>Mrs Kikkert</w:t>
      </w:r>
      <w:r w:rsidRPr="00CE7197">
        <w:rPr>
          <w:rFonts w:ascii="Calibri" w:hAnsi="Calibri"/>
          <w:bCs/>
          <w:caps/>
          <w:lang w:val="en-AU" w:eastAsia="en-US"/>
        </w:rPr>
        <w:t>:</w:t>
      </w:r>
      <w:r w:rsidRPr="00CE7197">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Public Accounts will present its report on the Modern Slavery Legislation Amendment Bill 2023 on 25 June 2023. </w:t>
      </w:r>
      <w:r w:rsidRPr="00CE7197">
        <w:rPr>
          <w:rFonts w:ascii="Calibri" w:hAnsi="Calibri"/>
          <w:i/>
          <w:iCs/>
          <w:lang w:val="en-AU" w:eastAsia="en-US"/>
        </w:rPr>
        <w:t>(Notice given 8 May 2023. Notice will be removed from the Notice Paper unless called on within 4 sitting weeks – standing order 125A)</w:t>
      </w:r>
      <w:r w:rsidRPr="00CE7197">
        <w:rPr>
          <w:rFonts w:ascii="Calibri" w:hAnsi="Calibri"/>
          <w:lang w:val="en-AU" w:eastAsia="en-US"/>
        </w:rPr>
        <w:t>.</w:t>
      </w:r>
    </w:p>
    <w:p w14:paraId="45E03C83" w14:textId="64E57082" w:rsidR="00CE7197" w:rsidRPr="00CE7197" w:rsidRDefault="00CE7197" w:rsidP="00CE7197">
      <w:pPr>
        <w:tabs>
          <w:tab w:val="right" w:pos="580"/>
        </w:tabs>
        <w:spacing w:before="240" w:after="240"/>
        <w:rPr>
          <w:rFonts w:ascii="Calibri" w:hAnsi="Calibri"/>
          <w:b/>
          <w:sz w:val="28"/>
          <w:lang w:eastAsia="en-US"/>
        </w:rPr>
      </w:pPr>
      <w:r w:rsidRPr="00CE7197">
        <w:rPr>
          <w:rFonts w:ascii="Calibri" w:hAnsi="Calibri"/>
          <w:b/>
          <w:sz w:val="28"/>
          <w:lang w:eastAsia="en-US"/>
        </w:rPr>
        <w:t>Orders of the day</w:t>
      </w:r>
      <w:r>
        <w:rPr>
          <w:rFonts w:ascii="Calibri" w:hAnsi="Calibri"/>
          <w:b/>
          <w:sz w:val="28"/>
          <w:lang w:eastAsia="en-US"/>
        </w:rPr>
        <w:t>—continued</w:t>
      </w:r>
    </w:p>
    <w:p w14:paraId="467E355F" w14:textId="6F60A1EA" w:rsidR="00CE7197" w:rsidRPr="00CE7197" w:rsidRDefault="00CE7197" w:rsidP="00CE7197">
      <w:pPr>
        <w:tabs>
          <w:tab w:val="right" w:pos="567"/>
          <w:tab w:val="left" w:pos="1134"/>
        </w:tabs>
        <w:spacing w:before="120" w:after="120"/>
        <w:ind w:left="1134" w:hanging="1134"/>
        <w:rPr>
          <w:rFonts w:ascii="Calibri" w:hAnsi="Calibri"/>
          <w:lang w:val="en-AU" w:eastAsia="en-US"/>
        </w:rPr>
      </w:pPr>
      <w:r w:rsidRPr="00CE7197">
        <w:rPr>
          <w:rFonts w:ascii="Calibri" w:hAnsi="Calibri"/>
          <w:lang w:val="en-AU" w:eastAsia="en-US"/>
        </w:rPr>
        <w:tab/>
      </w:r>
      <w:r>
        <w:rPr>
          <w:rFonts w:ascii="Calibri" w:hAnsi="Calibri"/>
          <w:lang w:val="en-AU" w:eastAsia="en-US"/>
        </w:rPr>
        <w:t>2</w:t>
      </w:r>
      <w:r w:rsidRPr="00CE7197">
        <w:rPr>
          <w:rFonts w:ascii="Calibri" w:hAnsi="Calibri"/>
          <w:lang w:val="en-AU" w:eastAsia="en-US"/>
        </w:rPr>
        <w:tab/>
      </w:r>
      <w:r w:rsidRPr="00CE7197">
        <w:rPr>
          <w:rFonts w:ascii="Calibri" w:hAnsi="Calibri"/>
          <w:b/>
          <w:bCs/>
          <w:caps/>
          <w:lang w:val="en-AU" w:eastAsia="en-US"/>
        </w:rPr>
        <w:t>Planning, Transport and City Services—Standing Committee</w:t>
      </w:r>
      <w:r w:rsidRPr="00CE7197">
        <w:rPr>
          <w:rFonts w:ascii="Calibri" w:hAnsi="Calibri"/>
          <w:lang w:val="en-AU" w:eastAsia="en-US"/>
        </w:rPr>
        <w:t>—</w:t>
      </w:r>
      <w:r w:rsidRPr="00CE7197">
        <w:rPr>
          <w:rFonts w:ascii="Calibri" w:hAnsi="Calibri"/>
          <w:b/>
          <w:bCs/>
          <w:lang w:val="en-AU" w:eastAsia="en-US"/>
        </w:rPr>
        <w:t>REPORT 11—</w:t>
      </w:r>
      <w:r w:rsidRPr="00CE7197">
        <w:rPr>
          <w:rFonts w:ascii="Calibri" w:hAnsi="Calibri"/>
          <w:b/>
          <w:bCs/>
          <w:caps/>
          <w:lang w:val="en-AU" w:eastAsia="en-US"/>
        </w:rPr>
        <w:t>INQUIRY INTO URBAN FOREST BILL 2022</w:t>
      </w:r>
      <w:r w:rsidRPr="00CE7197">
        <w:rPr>
          <w:rFonts w:ascii="Calibri" w:hAnsi="Calibri"/>
          <w:b/>
          <w:bCs/>
          <w:lang w:val="en-AU" w:eastAsia="en-US"/>
        </w:rPr>
        <w:t>—GOVERNMENT RESPONSE—PAPER—MOTION TO TAKE NOTE OF PAPER</w:t>
      </w:r>
      <w:r w:rsidRPr="00CE7197">
        <w:rPr>
          <w:rFonts w:ascii="Calibri" w:hAnsi="Calibri"/>
          <w:lang w:val="en-AU" w:eastAsia="en-US"/>
        </w:rPr>
        <w:t xml:space="preserve">: Resumption of debate </w:t>
      </w:r>
      <w:r w:rsidRPr="00CE7197">
        <w:rPr>
          <w:rFonts w:ascii="Calibri" w:hAnsi="Calibri"/>
          <w:i/>
          <w:iCs/>
          <w:lang w:val="en-AU" w:eastAsia="en-US"/>
        </w:rPr>
        <w:t>(from 21 March 2023—Mr Braddock)</w:t>
      </w:r>
      <w:r w:rsidRPr="00CE7197">
        <w:rPr>
          <w:rFonts w:ascii="Calibri" w:hAnsi="Calibri"/>
          <w:lang w:val="en-AU" w:eastAsia="en-US"/>
        </w:rPr>
        <w:t xml:space="preserve"> on the motion of Mr Gentleman—That the Assembly take note of the paper. (</w:t>
      </w:r>
      <w:r w:rsidRPr="00CE7197">
        <w:rPr>
          <w:rFonts w:ascii="Calibri" w:hAnsi="Calibri"/>
          <w:i/>
          <w:lang w:val="en-AU" w:eastAsia="en-US"/>
        </w:rPr>
        <w:t>Order of the day will be removed from the Notice Paper unless called on within 2 sitting weeks – standing order 152A.)</w:t>
      </w:r>
    </w:p>
    <w:p w14:paraId="72D257CC" w14:textId="0276F14A" w:rsidR="00CE7197" w:rsidRPr="00CE7197" w:rsidRDefault="00CE7197" w:rsidP="00CE7197">
      <w:pPr>
        <w:tabs>
          <w:tab w:val="right" w:pos="567"/>
          <w:tab w:val="left" w:pos="1134"/>
        </w:tabs>
        <w:spacing w:before="120" w:after="120"/>
        <w:ind w:left="1134" w:hanging="1134"/>
        <w:rPr>
          <w:rFonts w:ascii="Calibri" w:hAnsi="Calibri"/>
          <w:i/>
          <w:lang w:val="en-AU" w:eastAsia="en-US"/>
        </w:rPr>
      </w:pPr>
      <w:r w:rsidRPr="00CE7197">
        <w:rPr>
          <w:rFonts w:ascii="Calibri" w:hAnsi="Calibri"/>
          <w:lang w:val="en-AU" w:eastAsia="en-US"/>
        </w:rPr>
        <w:tab/>
      </w:r>
      <w:r>
        <w:rPr>
          <w:rFonts w:ascii="Calibri" w:hAnsi="Calibri"/>
          <w:lang w:val="en-AU" w:eastAsia="en-US"/>
        </w:rPr>
        <w:t>3</w:t>
      </w:r>
      <w:r w:rsidRPr="00CE7197">
        <w:rPr>
          <w:rFonts w:ascii="Calibri" w:hAnsi="Calibri"/>
          <w:lang w:val="en-AU" w:eastAsia="en-US"/>
        </w:rPr>
        <w:tab/>
      </w:r>
      <w:r w:rsidRPr="00CE7197">
        <w:rPr>
          <w:rFonts w:ascii="Calibri" w:hAnsi="Calibri"/>
          <w:b/>
          <w:bCs/>
          <w:caps/>
          <w:lang w:val="en-AU" w:eastAsia="en-US"/>
        </w:rPr>
        <w:t>Environment, Climate Change and Biodiversity—Standing Committee</w:t>
      </w:r>
      <w:r w:rsidRPr="00CE7197">
        <w:rPr>
          <w:rFonts w:ascii="Calibri" w:hAnsi="Calibri"/>
          <w:lang w:val="en-AU" w:eastAsia="en-US"/>
        </w:rPr>
        <w:t>—</w:t>
      </w:r>
      <w:r w:rsidRPr="00CE7197">
        <w:rPr>
          <w:rFonts w:ascii="Calibri" w:hAnsi="Calibri"/>
          <w:b/>
          <w:bCs/>
          <w:lang w:val="en-AU" w:eastAsia="en-US"/>
        </w:rPr>
        <w:t>REPORT 6—</w:t>
      </w:r>
      <w:r w:rsidRPr="00CE7197">
        <w:rPr>
          <w:rFonts w:ascii="Calibri" w:hAnsi="Calibri"/>
          <w:b/>
          <w:bCs/>
          <w:caps/>
          <w:lang w:val="en-AU" w:eastAsia="en-US"/>
        </w:rPr>
        <w:t>INQUIRY INTO ENVIRONMENTAL VOLUNTEERISM</w:t>
      </w:r>
      <w:r w:rsidRPr="00CE7197">
        <w:rPr>
          <w:rFonts w:ascii="Calibri" w:hAnsi="Calibri"/>
          <w:b/>
          <w:bCs/>
          <w:lang w:val="en-AU" w:eastAsia="en-US"/>
        </w:rPr>
        <w:t>—GOVERNMENT RESPONSE—PAPER—MOTION TO TAKE NOTE OF PAPER</w:t>
      </w:r>
      <w:r w:rsidRPr="00CE7197">
        <w:rPr>
          <w:rFonts w:ascii="Calibri" w:hAnsi="Calibri"/>
          <w:lang w:val="en-AU" w:eastAsia="en-US"/>
        </w:rPr>
        <w:t xml:space="preserve">: Resumption of debate </w:t>
      </w:r>
      <w:r w:rsidRPr="00CE7197">
        <w:rPr>
          <w:rFonts w:ascii="Calibri" w:hAnsi="Calibri"/>
          <w:i/>
          <w:iCs/>
          <w:lang w:val="en-AU" w:eastAsia="en-US"/>
        </w:rPr>
        <w:t>(from 21 March 2023—Mr Braddock)</w:t>
      </w:r>
      <w:r w:rsidRPr="00CE7197">
        <w:rPr>
          <w:rFonts w:ascii="Calibri" w:hAnsi="Calibri"/>
          <w:lang w:val="en-AU" w:eastAsia="en-US"/>
        </w:rPr>
        <w:t xml:space="preserve"> on the motion of Mr Gentleman—That the Assembly take note of the paper. (</w:t>
      </w:r>
      <w:r w:rsidRPr="00CE7197">
        <w:rPr>
          <w:rFonts w:ascii="Calibri" w:hAnsi="Calibri"/>
          <w:i/>
          <w:lang w:val="en-AU" w:eastAsia="en-US"/>
        </w:rPr>
        <w:t>Order of the day will be removed from the Notice Paper unless called on within 2 sitting weeks – standing order 152A.)</w:t>
      </w:r>
    </w:p>
    <w:p w14:paraId="0A7F2898" w14:textId="06F1AE49" w:rsidR="00CE7197" w:rsidRPr="00CE7197" w:rsidRDefault="00CE7197" w:rsidP="00CE7197">
      <w:pPr>
        <w:tabs>
          <w:tab w:val="right" w:pos="567"/>
        </w:tabs>
        <w:spacing w:before="120" w:after="120"/>
        <w:ind w:left="1134" w:hanging="1134"/>
        <w:rPr>
          <w:rFonts w:ascii="Calibri" w:hAnsi="Calibri"/>
          <w:lang w:val="en-AU" w:eastAsia="en-US"/>
        </w:rPr>
      </w:pPr>
      <w:r w:rsidRPr="00CE7197">
        <w:rPr>
          <w:rFonts w:ascii="Calibri" w:hAnsi="Calibri"/>
          <w:lang w:val="en-AU" w:eastAsia="en-US"/>
        </w:rPr>
        <w:tab/>
      </w:r>
      <w:r>
        <w:rPr>
          <w:rFonts w:ascii="Calibri" w:hAnsi="Calibri"/>
          <w:lang w:val="en-AU" w:eastAsia="en-US"/>
        </w:rPr>
        <w:t>4</w:t>
      </w:r>
      <w:r w:rsidRPr="00CE7197">
        <w:rPr>
          <w:rFonts w:ascii="Calibri" w:hAnsi="Calibri"/>
          <w:lang w:val="en-AU" w:eastAsia="en-US"/>
        </w:rPr>
        <w:tab/>
      </w:r>
      <w:r w:rsidRPr="00CE7197">
        <w:rPr>
          <w:rFonts w:ascii="Calibri" w:hAnsi="Calibri"/>
          <w:b/>
          <w:bCs/>
          <w:caps/>
          <w:lang w:val="en-AU" w:eastAsia="en-US"/>
        </w:rPr>
        <w:t>PLANNING, TRANSPORT AND CITY SERVICES—STANDING COMMITTEE—MEDIUM DENSITY HOUSING MODELS AND RESIDENTIAL ZONING—REQUEST TO CONSIDER</w:t>
      </w:r>
      <w:r w:rsidRPr="00CE7197">
        <w:rPr>
          <w:rFonts w:ascii="Calibri" w:hAnsi="Calibri"/>
          <w:lang w:val="en-AU" w:eastAsia="en-US"/>
        </w:rPr>
        <w:t xml:space="preserve">: Resumption of debate </w:t>
      </w:r>
      <w:r w:rsidRPr="00CE7197">
        <w:rPr>
          <w:rFonts w:ascii="Calibri" w:hAnsi="Calibri"/>
          <w:i/>
          <w:iCs/>
          <w:lang w:val="en-AU" w:eastAsia="en-US"/>
        </w:rPr>
        <w:t>(from 30 March 2023—Dr Paterson)</w:t>
      </w:r>
      <w:r w:rsidRPr="00CE7197">
        <w:rPr>
          <w:rFonts w:ascii="Calibri" w:hAnsi="Calibri"/>
          <w:lang w:val="en-AU" w:eastAsia="en-US"/>
        </w:rPr>
        <w:t xml:space="preserve"> on the motion of Ms Clay—That this Assembly:</w:t>
      </w:r>
    </w:p>
    <w:p w14:paraId="4B450FE2" w14:textId="77777777" w:rsidR="00CE7197" w:rsidRPr="00CE7197" w:rsidRDefault="00CE7197" w:rsidP="00CE7197">
      <w:pPr>
        <w:tabs>
          <w:tab w:val="left" w:pos="567"/>
        </w:tabs>
        <w:spacing w:before="60" w:after="60"/>
        <w:ind w:left="1701" w:hanging="567"/>
        <w:rPr>
          <w:rFonts w:ascii="Calibri" w:hAnsi="Calibri"/>
          <w:lang w:val="en-AU" w:eastAsia="en-US"/>
        </w:rPr>
      </w:pPr>
      <w:r w:rsidRPr="00CE7197">
        <w:rPr>
          <w:rFonts w:ascii="Calibri" w:hAnsi="Calibri"/>
          <w:lang w:val="en-AU" w:eastAsia="en-US"/>
        </w:rPr>
        <w:t>(1)</w:t>
      </w:r>
      <w:r w:rsidRPr="00CE7197">
        <w:rPr>
          <w:rFonts w:ascii="Calibri" w:hAnsi="Calibri"/>
          <w:lang w:val="en-AU" w:eastAsia="en-US"/>
        </w:rPr>
        <w:tab/>
        <w:t>notes that:</w:t>
      </w:r>
    </w:p>
    <w:p w14:paraId="337F2193"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(a)</w:t>
      </w:r>
      <w:r w:rsidRPr="00CE7197">
        <w:rPr>
          <w:rFonts w:ascii="Calibri" w:hAnsi="Calibri"/>
          <w:lang w:val="en-AU" w:eastAsia="en-US"/>
        </w:rPr>
        <w:tab/>
        <w:t xml:space="preserve">across Australia, we are experiencing a housing affordability crisis and the ACT Legislative Assembly has declared a housing affordability crisis </w:t>
      </w:r>
      <w:proofErr w:type="gramStart"/>
      <w:r w:rsidRPr="00CE7197">
        <w:rPr>
          <w:rFonts w:ascii="Calibri" w:hAnsi="Calibri"/>
          <w:lang w:val="en-AU" w:eastAsia="en-US"/>
        </w:rPr>
        <w:t>here;</w:t>
      </w:r>
      <w:proofErr w:type="gramEnd"/>
    </w:p>
    <w:p w14:paraId="2F37E164"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(b)</w:t>
      </w:r>
      <w:r w:rsidRPr="00CE7197">
        <w:rPr>
          <w:rFonts w:ascii="Calibri" w:hAnsi="Calibri"/>
          <w:lang w:val="en-AU" w:eastAsia="en-US"/>
        </w:rPr>
        <w:tab/>
        <w:t xml:space="preserve">the ACT’s population continues to grow with a current population of about 460,000 and new predictions of an increase of approximately 330,000 to 784,000 by </w:t>
      </w:r>
      <w:proofErr w:type="gramStart"/>
      <w:r w:rsidRPr="00CE7197">
        <w:rPr>
          <w:rFonts w:ascii="Calibri" w:hAnsi="Calibri"/>
          <w:lang w:val="en-AU" w:eastAsia="en-US"/>
        </w:rPr>
        <w:t>2060;</w:t>
      </w:r>
      <w:proofErr w:type="gramEnd"/>
    </w:p>
    <w:p w14:paraId="0DCE7CC4"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(c)</w:t>
      </w:r>
      <w:r w:rsidRPr="00CE7197">
        <w:rPr>
          <w:rFonts w:ascii="Calibri" w:hAnsi="Calibri"/>
          <w:lang w:val="en-AU" w:eastAsia="en-US"/>
        </w:rPr>
        <w:tab/>
        <w:t xml:space="preserve">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w:t>
      </w:r>
      <w:proofErr w:type="gramStart"/>
      <w:r w:rsidRPr="00CE7197">
        <w:rPr>
          <w:rFonts w:ascii="Calibri" w:hAnsi="Calibri"/>
          <w:lang w:val="en-AU" w:eastAsia="en-US"/>
        </w:rPr>
        <w:t>terrace</w:t>
      </w:r>
      <w:proofErr w:type="gramEnd"/>
      <w:r w:rsidRPr="00CE7197">
        <w:rPr>
          <w:rFonts w:ascii="Calibri" w:hAnsi="Calibri"/>
          <w:lang w:val="en-AU" w:eastAsia="en-US"/>
        </w:rPr>
        <w:t xml:space="preserve"> and manor houses, and allowing separately titled dual occupancies in RZ1 areas (RZ1 is 80 percent of residential zoning in the ACT and is the lowest density). The Housing Choices </w:t>
      </w:r>
      <w:r w:rsidRPr="00CE7197">
        <w:rPr>
          <w:rFonts w:ascii="Calibri" w:hAnsi="Calibri"/>
          <w:lang w:val="en-AU" w:eastAsia="en-US"/>
        </w:rPr>
        <w:lastRenderedPageBreak/>
        <w:t>consultation identified the “what” of missing middle (or medium density) housing. It did not address the “how</w:t>
      </w:r>
      <w:proofErr w:type="gramStart"/>
      <w:r w:rsidRPr="00CE7197">
        <w:rPr>
          <w:rFonts w:ascii="Calibri" w:hAnsi="Calibri"/>
          <w:lang w:val="en-AU" w:eastAsia="en-US"/>
        </w:rPr>
        <w:t>”;</w:t>
      </w:r>
      <w:proofErr w:type="gramEnd"/>
    </w:p>
    <w:p w14:paraId="459530F6"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(d)</w:t>
      </w:r>
      <w:r w:rsidRPr="00CE7197">
        <w:rPr>
          <w:rFonts w:ascii="Calibri" w:hAnsi="Calibri"/>
          <w:lang w:val="en-AU" w:eastAsia="en-US"/>
        </w:rPr>
        <w:tab/>
        <w:t xml:space="preserve">the ACT Government has trialled different densification models in the last few years and there are opportunities to analyse the lessons from these initiatives in relation to broader </w:t>
      </w:r>
      <w:proofErr w:type="gramStart"/>
      <w:r w:rsidRPr="00CE7197">
        <w:rPr>
          <w:rFonts w:ascii="Calibri" w:hAnsi="Calibri"/>
          <w:lang w:val="en-AU" w:eastAsia="en-US"/>
        </w:rPr>
        <w:t>changes;</w:t>
      </w:r>
      <w:proofErr w:type="gramEnd"/>
    </w:p>
    <w:p w14:paraId="07842B55"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(e)</w:t>
      </w:r>
      <w:r w:rsidRPr="00CE7197">
        <w:rPr>
          <w:rFonts w:ascii="Calibri" w:hAnsi="Calibri"/>
          <w:lang w:val="en-AU" w:eastAsia="en-US"/>
        </w:rPr>
        <w:tab/>
        <w:t xml:space="preserve">while many in the community express a desire for different housing choices, the market is failing to deliver </w:t>
      </w:r>
      <w:proofErr w:type="gramStart"/>
      <w:r w:rsidRPr="00CE7197">
        <w:rPr>
          <w:rFonts w:ascii="Calibri" w:hAnsi="Calibri"/>
          <w:lang w:val="en-AU" w:eastAsia="en-US"/>
        </w:rPr>
        <w:t>these</w:t>
      </w:r>
      <w:proofErr w:type="gramEnd"/>
      <w:r w:rsidRPr="00CE7197">
        <w:rPr>
          <w:rFonts w:ascii="Calibri" w:hAnsi="Calibri"/>
          <w:lang w:val="en-AU" w:eastAsia="en-US"/>
        </w:rPr>
        <w:t xml:space="preserve"> and the ACT planning system has struggled to facilitate a variety of housing choices for Canberra’s growing and changing population; and</w:t>
      </w:r>
    </w:p>
    <w:p w14:paraId="747F06CF"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(f)</w:t>
      </w:r>
      <w:r w:rsidRPr="00CE7197">
        <w:rPr>
          <w:rFonts w:ascii="Calibri" w:hAnsi="Calibri"/>
          <w:lang w:val="en-AU" w:eastAsia="en-US"/>
        </w:rPr>
        <w:tab/>
        <w:t xml:space="preserve">how our land is zoned impacts on the ability to provide for a variety of housing choices, including “missing middle” housing options. Zoning can also influence other important factors including affordability of housing </w:t>
      </w:r>
      <w:proofErr w:type="gramStart"/>
      <w:r w:rsidRPr="00CE7197">
        <w:rPr>
          <w:rFonts w:ascii="Calibri" w:hAnsi="Calibri"/>
          <w:lang w:val="en-AU" w:eastAsia="en-US"/>
        </w:rPr>
        <w:t>options;</w:t>
      </w:r>
      <w:proofErr w:type="gramEnd"/>
    </w:p>
    <w:p w14:paraId="48353679" w14:textId="77777777" w:rsidR="00CE7197" w:rsidRPr="00CE7197" w:rsidRDefault="00CE7197" w:rsidP="00CE7197">
      <w:pPr>
        <w:tabs>
          <w:tab w:val="left" w:pos="567"/>
        </w:tabs>
        <w:spacing w:before="60" w:after="60"/>
        <w:ind w:left="1701" w:hanging="567"/>
        <w:rPr>
          <w:rFonts w:ascii="Calibri" w:hAnsi="Calibri"/>
          <w:lang w:val="en-AU" w:eastAsia="en-US"/>
        </w:rPr>
      </w:pPr>
      <w:r w:rsidRPr="00CE7197">
        <w:rPr>
          <w:rFonts w:ascii="Calibri" w:hAnsi="Calibri"/>
          <w:lang w:val="en-AU" w:eastAsia="en-US"/>
        </w:rPr>
        <w:t>(2)</w:t>
      </w:r>
      <w:r w:rsidRPr="00CE7197">
        <w:rPr>
          <w:rFonts w:ascii="Calibri" w:hAnsi="Calibri"/>
          <w:lang w:val="en-AU" w:eastAsia="en-US"/>
        </w:rPr>
        <w:tab/>
        <w:t>further notes that:</w:t>
      </w:r>
    </w:p>
    <w:p w14:paraId="3C77A2CA"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(a)</w:t>
      </w:r>
      <w:r w:rsidRPr="00CE7197">
        <w:rPr>
          <w:rFonts w:ascii="Calibri" w:hAnsi="Calibri"/>
          <w:lang w:val="en-AU" w:eastAsia="en-US"/>
        </w:rPr>
        <w:tab/>
        <w:t xml:space="preserve">the ACT Government declared a climate emergency in 2019 and is committed to taking action on climate </w:t>
      </w:r>
      <w:proofErr w:type="gramStart"/>
      <w:r w:rsidRPr="00CE7197">
        <w:rPr>
          <w:rFonts w:ascii="Calibri" w:hAnsi="Calibri"/>
          <w:lang w:val="en-AU" w:eastAsia="en-US"/>
        </w:rPr>
        <w:t>change;</w:t>
      </w:r>
      <w:proofErr w:type="gramEnd"/>
    </w:p>
    <w:p w14:paraId="54ACE943"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(b)</w:t>
      </w:r>
      <w:r w:rsidRPr="00CE7197">
        <w:rPr>
          <w:rFonts w:ascii="Calibri" w:hAnsi="Calibri"/>
          <w:lang w:val="en-AU" w:eastAsia="en-US"/>
        </w:rPr>
        <w:tab/>
        <w:t xml:space="preserve">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w:t>
      </w:r>
      <w:proofErr w:type="gramStart"/>
      <w:r w:rsidRPr="00CE7197">
        <w:rPr>
          <w:rFonts w:ascii="Calibri" w:hAnsi="Calibri"/>
          <w:lang w:val="en-AU" w:eastAsia="en-US"/>
        </w:rPr>
        <w:t>form;</w:t>
      </w:r>
      <w:proofErr w:type="gramEnd"/>
    </w:p>
    <w:p w14:paraId="087D8CEE"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(c)</w:t>
      </w:r>
      <w:r w:rsidRPr="00CE7197">
        <w:rPr>
          <w:rFonts w:ascii="Calibri" w:hAnsi="Calibri"/>
          <w:lang w:val="en-AU" w:eastAsia="en-US"/>
        </w:rPr>
        <w:tab/>
        <w:t xml:space="preserve">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w:t>
      </w:r>
      <w:proofErr w:type="gramStart"/>
      <w:r w:rsidRPr="00CE7197">
        <w:rPr>
          <w:rFonts w:ascii="Calibri" w:hAnsi="Calibri"/>
          <w:lang w:val="en-AU" w:eastAsia="en-US"/>
        </w:rPr>
        <w:t>sprawl;</w:t>
      </w:r>
      <w:proofErr w:type="gramEnd"/>
    </w:p>
    <w:p w14:paraId="539434EA"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(d)</w:t>
      </w:r>
      <w:r w:rsidRPr="00CE7197">
        <w:rPr>
          <w:rFonts w:ascii="Calibri" w:hAnsi="Calibri"/>
          <w:lang w:val="en-AU" w:eastAsia="en-US"/>
        </w:rPr>
        <w:tab/>
        <w:t xml:space="preserve">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w:t>
      </w:r>
      <w:proofErr w:type="gramStart"/>
      <w:r w:rsidRPr="00CE7197">
        <w:rPr>
          <w:rFonts w:ascii="Calibri" w:hAnsi="Calibri"/>
          <w:lang w:val="en-AU" w:eastAsia="en-US"/>
        </w:rPr>
        <w:t>land;</w:t>
      </w:r>
      <w:proofErr w:type="gramEnd"/>
    </w:p>
    <w:p w14:paraId="77BEE685"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(e)</w:t>
      </w:r>
      <w:r w:rsidRPr="00CE7197">
        <w:rPr>
          <w:rFonts w:ascii="Calibri" w:hAnsi="Calibri"/>
          <w:lang w:val="en-AU" w:eastAsia="en-US"/>
        </w:rPr>
        <w:tab/>
        <w:t>t</w:t>
      </w:r>
      <w:r w:rsidRPr="00CE7197">
        <w:rPr>
          <w:rFonts w:ascii="Calibri" w:hAnsi="Calibri" w:cs="Calibri"/>
          <w:lang w:val="en-AU" w:eastAsia="en-US"/>
        </w:rPr>
        <w:t xml:space="preserve">he ACT Government commenced the ACT Planning Review and Reform Project in 2019, and has extensively consulted on a future Planning Bill, Territory Plan and District Strategies for the Territory. This has further extended the conversation in the community regarding how medium density housing can be delivered in Canberra with draft proposals to change dwelling density policies in residential zones, identify areas for further investigation and clearly consult further on whether more single residential homes should be built through increasing dual occupancy developments on RZ1 zoned </w:t>
      </w:r>
      <w:proofErr w:type="gramStart"/>
      <w:r w:rsidRPr="00CE7197">
        <w:rPr>
          <w:rFonts w:ascii="Calibri" w:hAnsi="Calibri" w:cs="Calibri"/>
          <w:lang w:val="en-AU" w:eastAsia="en-US"/>
        </w:rPr>
        <w:t>land</w:t>
      </w:r>
      <w:r w:rsidRPr="00CE7197">
        <w:rPr>
          <w:rFonts w:ascii="Calibri" w:hAnsi="Calibri"/>
          <w:lang w:val="en-AU" w:eastAsia="en-US"/>
        </w:rPr>
        <w:t>;</w:t>
      </w:r>
      <w:proofErr w:type="gramEnd"/>
    </w:p>
    <w:p w14:paraId="719E83A2" w14:textId="77777777" w:rsidR="00CE7197" w:rsidRPr="00CE7197" w:rsidRDefault="00CE7197" w:rsidP="00CE7197">
      <w:pPr>
        <w:keepNext/>
        <w:keepLines/>
        <w:tabs>
          <w:tab w:val="left" w:pos="567"/>
        </w:tabs>
        <w:spacing w:before="60" w:after="60"/>
        <w:ind w:left="2268" w:hanging="567"/>
        <w:rPr>
          <w:rFonts w:ascii="Calibri" w:hAnsi="Calibri"/>
          <w:lang w:val="en-AU" w:eastAsia="en-US"/>
        </w:rPr>
      </w:pPr>
      <w:r w:rsidRPr="00CE7197">
        <w:rPr>
          <w:rFonts w:ascii="Calibri" w:hAnsi="Calibri"/>
          <w:lang w:val="en-AU" w:eastAsia="en-US"/>
        </w:rPr>
        <w:lastRenderedPageBreak/>
        <w:t>(f)</w:t>
      </w:r>
      <w:r w:rsidRPr="00CE7197">
        <w:rPr>
          <w:rFonts w:ascii="Calibri" w:hAnsi="Calibri"/>
          <w:lang w:val="en-AU" w:eastAsia="en-US"/>
        </w:rPr>
        <w:tab/>
        <w:t xml:space="preserve">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w:t>
      </w:r>
      <w:proofErr w:type="gramStart"/>
      <w:r w:rsidRPr="00CE7197">
        <w:rPr>
          <w:rFonts w:ascii="Calibri" w:hAnsi="Calibri"/>
          <w:lang w:val="en-AU" w:eastAsia="en-US"/>
        </w:rPr>
        <w:t>system;</w:t>
      </w:r>
      <w:proofErr w:type="gramEnd"/>
    </w:p>
    <w:p w14:paraId="692CDFDA"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(g)</w:t>
      </w:r>
      <w:r w:rsidRPr="00CE7197">
        <w:rPr>
          <w:rFonts w:ascii="Calibri" w:hAnsi="Calibri"/>
          <w:lang w:val="en-AU" w:eastAsia="en-US"/>
        </w:rPr>
        <w:tab/>
        <w:t xml:space="preserve">the ACT Government is pursuing a whole-of-government approach to providing more low income and affordable housing with the programs and policies at its </w:t>
      </w:r>
      <w:proofErr w:type="gramStart"/>
      <w:r w:rsidRPr="00CE7197">
        <w:rPr>
          <w:rFonts w:ascii="Calibri" w:hAnsi="Calibri"/>
          <w:lang w:val="en-AU" w:eastAsia="en-US"/>
        </w:rPr>
        <w:t>disposal;</w:t>
      </w:r>
      <w:proofErr w:type="gramEnd"/>
    </w:p>
    <w:p w14:paraId="79948DBA"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(h)</w:t>
      </w:r>
      <w:r w:rsidRPr="00CE7197">
        <w:rPr>
          <w:rFonts w:ascii="Calibri" w:hAnsi="Calibri"/>
          <w:lang w:val="en-AU" w:eastAsia="en-US"/>
        </w:rPr>
        <w:tab/>
        <w:t xml:space="preserve">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w:t>
      </w:r>
      <w:proofErr w:type="gramStart"/>
      <w:r w:rsidRPr="00CE7197">
        <w:rPr>
          <w:rFonts w:ascii="Calibri" w:hAnsi="Calibri"/>
          <w:lang w:val="en-AU" w:eastAsia="en-US"/>
        </w:rPr>
        <w:t>Canberra;</w:t>
      </w:r>
      <w:proofErr w:type="gramEnd"/>
    </w:p>
    <w:p w14:paraId="530E091D"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w:t>
      </w:r>
      <w:proofErr w:type="spellStart"/>
      <w:r w:rsidRPr="00CE7197">
        <w:rPr>
          <w:rFonts w:ascii="Calibri" w:hAnsi="Calibri"/>
          <w:lang w:val="en-AU" w:eastAsia="en-US"/>
        </w:rPr>
        <w:t>i</w:t>
      </w:r>
      <w:proofErr w:type="spellEnd"/>
      <w:r w:rsidRPr="00CE7197">
        <w:rPr>
          <w:rFonts w:ascii="Calibri" w:hAnsi="Calibri"/>
          <w:lang w:val="en-AU" w:eastAsia="en-US"/>
        </w:rPr>
        <w:t>)</w:t>
      </w:r>
      <w:r w:rsidRPr="00CE7197">
        <w:rPr>
          <w:rFonts w:ascii="Calibri" w:hAnsi="Calibri"/>
          <w:lang w:val="en-AU" w:eastAsia="en-US"/>
        </w:rPr>
        <w:tab/>
        <w:t xml:space="preserve">this is a critical time to examine what sort of Canberra our new planning system will create and how we want to </w:t>
      </w:r>
      <w:proofErr w:type="gramStart"/>
      <w:r w:rsidRPr="00CE7197">
        <w:rPr>
          <w:rFonts w:ascii="Calibri" w:hAnsi="Calibri"/>
          <w:lang w:val="en-AU" w:eastAsia="en-US"/>
        </w:rPr>
        <w:t>densify;</w:t>
      </w:r>
      <w:proofErr w:type="gramEnd"/>
      <w:r w:rsidRPr="00CE7197">
        <w:rPr>
          <w:rFonts w:ascii="Calibri" w:hAnsi="Calibri"/>
          <w:lang w:val="en-AU" w:eastAsia="en-US"/>
        </w:rPr>
        <w:t xml:space="preserve"> </w:t>
      </w:r>
    </w:p>
    <w:p w14:paraId="5C8070C7"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(j)</w:t>
      </w:r>
      <w:r w:rsidRPr="00CE7197">
        <w:rPr>
          <w:rFonts w:ascii="Calibri" w:hAnsi="Calibri"/>
          <w:lang w:val="en-AU" w:eastAsia="en-US"/>
        </w:rPr>
        <w:tab/>
        <w:t xml:space="preserve">community consultation and parliamentary scrutiny are needed to explore how we can densify in a way that delivers more options, increases </w:t>
      </w:r>
      <w:proofErr w:type="gramStart"/>
      <w:r w:rsidRPr="00CE7197">
        <w:rPr>
          <w:rFonts w:ascii="Calibri" w:hAnsi="Calibri"/>
          <w:lang w:val="en-AU" w:eastAsia="en-US"/>
        </w:rPr>
        <w:t>affordability</w:t>
      </w:r>
      <w:proofErr w:type="gramEnd"/>
      <w:r w:rsidRPr="00CE7197">
        <w:rPr>
          <w:rFonts w:ascii="Calibri" w:hAnsi="Calibri"/>
          <w:lang w:val="en-AU" w:eastAsia="en-US"/>
        </w:rPr>
        <w:t xml:space="preserve"> and ensures that our city remains liveable in a changing climate; and</w:t>
      </w:r>
    </w:p>
    <w:p w14:paraId="46737AED"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(k)</w:t>
      </w:r>
      <w:r w:rsidRPr="00CE7197">
        <w:rPr>
          <w:rFonts w:ascii="Calibri" w:hAnsi="Calibri"/>
          <w:lang w:val="en-AU" w:eastAsia="en-US"/>
        </w:rPr>
        <w:tab/>
        <w:t>the ACT Government is currently considering submissions and continuing policy work in this area to address an urgent problem, therefore there is a need for solutions to be delivered in a timely manner; and</w:t>
      </w:r>
    </w:p>
    <w:p w14:paraId="573FC0DF" w14:textId="77777777" w:rsidR="00CE7197" w:rsidRPr="00CE7197" w:rsidRDefault="00CE7197" w:rsidP="00CE7197">
      <w:pPr>
        <w:tabs>
          <w:tab w:val="left" w:pos="567"/>
        </w:tabs>
        <w:spacing w:before="60" w:after="60"/>
        <w:ind w:left="1701" w:hanging="567"/>
        <w:rPr>
          <w:rFonts w:ascii="Calibri" w:hAnsi="Calibri"/>
          <w:lang w:eastAsia="en-US"/>
        </w:rPr>
      </w:pPr>
      <w:r w:rsidRPr="00CE7197">
        <w:rPr>
          <w:rFonts w:ascii="Calibri" w:hAnsi="Calibri"/>
          <w:lang w:val="en-AU" w:eastAsia="en-US"/>
        </w:rPr>
        <w:t>(3)</w:t>
      </w:r>
      <w:r w:rsidRPr="00CE7197">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w:t>
      </w:r>
    </w:p>
    <w:p w14:paraId="7862F669" w14:textId="77777777" w:rsidR="00CE7197" w:rsidRPr="00CE7197" w:rsidRDefault="00CE7197" w:rsidP="00CE7197">
      <w:pPr>
        <w:tabs>
          <w:tab w:val="right" w:pos="580"/>
        </w:tabs>
        <w:spacing w:before="240" w:after="480"/>
        <w:ind w:left="567" w:hanging="567"/>
        <w:jc w:val="center"/>
        <w:rPr>
          <w:rFonts w:ascii="Times New Roman" w:hAnsi="Times New Roman"/>
          <w:lang w:eastAsia="en-US"/>
        </w:rPr>
      </w:pPr>
      <w:r w:rsidRPr="00CE7197">
        <w:rPr>
          <w:rFonts w:ascii="Times New Roman" w:hAnsi="Times New Roman"/>
          <w:lang w:eastAsia="en-US"/>
        </w:rPr>
        <w:t>___________________________________</w:t>
      </w:r>
    </w:p>
    <w:p w14:paraId="4B1AA307" w14:textId="77777777" w:rsidR="00CE7197" w:rsidRPr="00CE7197" w:rsidRDefault="00CE7197" w:rsidP="00CE7197">
      <w:pPr>
        <w:spacing w:before="360" w:after="120"/>
        <w:jc w:val="center"/>
        <w:rPr>
          <w:rFonts w:ascii="Calibri" w:hAnsi="Calibri"/>
          <w:b/>
          <w:szCs w:val="24"/>
          <w:lang w:val="en-AU"/>
        </w:rPr>
      </w:pPr>
      <w:r w:rsidRPr="00CE7197">
        <w:rPr>
          <w:rFonts w:ascii="Calibri" w:hAnsi="Calibri"/>
          <w:b/>
          <w:szCs w:val="24"/>
          <w:lang w:val="en-AU"/>
        </w:rPr>
        <w:t>Two months following when the Government review of the</w:t>
      </w:r>
      <w:r w:rsidRPr="00CE7197">
        <w:rPr>
          <w:rFonts w:ascii="Calibri" w:hAnsi="Calibri"/>
          <w:b/>
          <w:szCs w:val="24"/>
          <w:lang w:val="en-AU"/>
        </w:rPr>
        <w:br/>
      </w:r>
      <w:r w:rsidRPr="00CE7197">
        <w:rPr>
          <w:rFonts w:ascii="Calibri" w:hAnsi="Calibri"/>
          <w:b/>
          <w:i/>
          <w:szCs w:val="24"/>
          <w:lang w:val="en-AU"/>
        </w:rPr>
        <w:t>Integrity Commission Act 2018</w:t>
      </w:r>
      <w:r w:rsidRPr="00CE7197">
        <w:rPr>
          <w:rFonts w:ascii="Calibri" w:hAnsi="Calibri"/>
          <w:b/>
          <w:szCs w:val="24"/>
          <w:lang w:val="en-AU"/>
        </w:rPr>
        <w:t xml:space="preserve"> becomes </w:t>
      </w:r>
      <w:proofErr w:type="gramStart"/>
      <w:r w:rsidRPr="00CE7197">
        <w:rPr>
          <w:rFonts w:ascii="Calibri" w:hAnsi="Calibri"/>
          <w:b/>
          <w:szCs w:val="24"/>
          <w:lang w:val="en-AU"/>
        </w:rPr>
        <w:t>available</w:t>
      </w:r>
      <w:proofErr w:type="gramEnd"/>
    </w:p>
    <w:p w14:paraId="57ED271F" w14:textId="411613E0" w:rsidR="00CE7197" w:rsidRPr="00CE7197" w:rsidRDefault="00CE7197" w:rsidP="00CE7197">
      <w:pPr>
        <w:tabs>
          <w:tab w:val="right" w:pos="567"/>
          <w:tab w:val="left" w:pos="1134"/>
        </w:tabs>
        <w:spacing w:before="120" w:after="120"/>
        <w:ind w:left="1134" w:hanging="1134"/>
        <w:rPr>
          <w:rFonts w:ascii="Calibri" w:hAnsi="Calibri"/>
          <w:szCs w:val="24"/>
          <w:lang w:val="en-AU"/>
        </w:rPr>
      </w:pPr>
      <w:r w:rsidRPr="00CE7197">
        <w:rPr>
          <w:rFonts w:ascii="Calibri" w:hAnsi="Calibri"/>
          <w:szCs w:val="24"/>
          <w:lang w:val="en-AU"/>
        </w:rPr>
        <w:tab/>
      </w:r>
      <w:r w:rsidR="00DB6F32">
        <w:rPr>
          <w:rFonts w:ascii="Calibri" w:hAnsi="Calibri"/>
          <w:szCs w:val="24"/>
          <w:lang w:val="en-AU"/>
        </w:rPr>
        <w:t>5</w:t>
      </w:r>
      <w:r w:rsidRPr="00CE7197">
        <w:rPr>
          <w:rFonts w:ascii="Calibri" w:hAnsi="Calibri"/>
          <w:szCs w:val="24"/>
          <w:lang w:val="en-AU"/>
        </w:rPr>
        <w:tab/>
      </w:r>
      <w:r w:rsidRPr="00CE7197">
        <w:rPr>
          <w:rFonts w:ascii="Calibri" w:hAnsi="Calibri"/>
          <w:b/>
          <w:szCs w:val="24"/>
          <w:lang w:val="en-AU"/>
        </w:rPr>
        <w:t>JUSTICE AND COMMUNITY SAFETY—STANDING COMMITTEE</w:t>
      </w:r>
      <w:r w:rsidRPr="00CE7197">
        <w:rPr>
          <w:rFonts w:ascii="Calibri" w:hAnsi="Calibri"/>
          <w:szCs w:val="24"/>
          <w:lang w:val="en-AU"/>
        </w:rPr>
        <w:t>: Presentation of report on the Integrity Commission Amendment Bill 2022 (No 2), pursuant to order of the Assembly of 24 November 2022.</w:t>
      </w:r>
    </w:p>
    <w:p w14:paraId="4002B976" w14:textId="77777777" w:rsidR="00CE7197" w:rsidRPr="00CE7197" w:rsidRDefault="00CE7197" w:rsidP="00CE7197">
      <w:pPr>
        <w:tabs>
          <w:tab w:val="right" w:pos="580"/>
        </w:tabs>
        <w:spacing w:before="240" w:after="480"/>
        <w:ind w:left="567" w:hanging="567"/>
        <w:jc w:val="center"/>
        <w:rPr>
          <w:rFonts w:ascii="Times New Roman" w:hAnsi="Times New Roman"/>
          <w:lang w:eastAsia="en-US"/>
        </w:rPr>
      </w:pPr>
      <w:r w:rsidRPr="00CE7197">
        <w:rPr>
          <w:rFonts w:ascii="Times New Roman" w:hAnsi="Times New Roman"/>
          <w:lang w:eastAsia="en-US"/>
        </w:rPr>
        <w:t>___________________________________</w:t>
      </w:r>
    </w:p>
    <w:p w14:paraId="2DBAB063" w14:textId="08F4F3DE" w:rsidR="00CE7197" w:rsidRPr="00CE7197" w:rsidRDefault="00CE7197" w:rsidP="00CE7197">
      <w:pPr>
        <w:keepNext/>
        <w:keepLines/>
        <w:spacing w:before="240" w:after="240"/>
        <w:jc w:val="center"/>
        <w:rPr>
          <w:rFonts w:ascii="Calibri" w:hAnsi="Calibri"/>
          <w:b/>
          <w:sz w:val="28"/>
          <w:lang w:eastAsia="en-US"/>
        </w:rPr>
      </w:pPr>
      <w:r w:rsidRPr="00CE7197">
        <w:rPr>
          <w:rFonts w:ascii="Calibri" w:hAnsi="Calibri"/>
          <w:b/>
          <w:sz w:val="28"/>
          <w:lang w:eastAsia="en-US"/>
        </w:rPr>
        <w:lastRenderedPageBreak/>
        <w:t>EXECUTIVE BUSINESS</w:t>
      </w:r>
      <w:r>
        <w:rPr>
          <w:rFonts w:ascii="Calibri" w:hAnsi="Calibri"/>
          <w:b/>
          <w:sz w:val="28"/>
          <w:lang w:eastAsia="en-US"/>
        </w:rPr>
        <w:t>—continued</w:t>
      </w:r>
    </w:p>
    <w:p w14:paraId="1B0BFB45" w14:textId="77777777" w:rsidR="00CE7197" w:rsidRPr="00CE7197" w:rsidRDefault="00CE7197" w:rsidP="00CE7197">
      <w:pPr>
        <w:keepNext/>
        <w:keepLines/>
        <w:tabs>
          <w:tab w:val="right" w:pos="580"/>
        </w:tabs>
        <w:spacing w:before="240" w:after="240"/>
        <w:rPr>
          <w:rFonts w:ascii="Calibri" w:hAnsi="Calibri"/>
          <w:b/>
          <w:sz w:val="28"/>
          <w:lang w:eastAsia="en-US"/>
        </w:rPr>
      </w:pPr>
      <w:r w:rsidRPr="00CE7197">
        <w:rPr>
          <w:rFonts w:ascii="Calibri" w:hAnsi="Calibri"/>
          <w:b/>
          <w:sz w:val="28"/>
          <w:lang w:eastAsia="en-US"/>
        </w:rPr>
        <w:t>Orders of the day</w:t>
      </w:r>
    </w:p>
    <w:p w14:paraId="3A373E33" w14:textId="701F42F8"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1</w:t>
      </w:r>
      <w:r w:rsidRPr="00CE7197">
        <w:rPr>
          <w:rFonts w:ascii="Calibri" w:hAnsi="Calibri"/>
          <w:lang w:val="en-AU"/>
        </w:rPr>
        <w:tab/>
      </w:r>
      <w:hyperlink r:id="rId10" w:history="1">
        <w:r w:rsidRPr="00CE7197">
          <w:rPr>
            <w:rFonts w:ascii="Calibri" w:hAnsi="Calibri"/>
            <w:b/>
            <w:caps/>
            <w:color w:val="0000FF"/>
            <w:lang w:val="en-AU"/>
          </w:rPr>
          <w:t>COAG Legislation Amendment Bill 2021</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Chief Minister)</w:t>
      </w:r>
      <w:r w:rsidRPr="00CE7197">
        <w:rPr>
          <w:rFonts w:ascii="Calibri" w:hAnsi="Calibri"/>
          <w:lang w:val="en-AU"/>
        </w:rPr>
        <w:t xml:space="preserve">: Agreement in principle—Resumption of debate </w:t>
      </w:r>
      <w:r w:rsidRPr="00CE7197">
        <w:rPr>
          <w:rFonts w:ascii="Calibri" w:hAnsi="Calibri"/>
          <w:i/>
          <w:iCs/>
          <w:lang w:val="en-AU"/>
        </w:rPr>
        <w:t>(from 4 August 2021—Ms Lee)</w:t>
      </w:r>
      <w:r w:rsidRPr="00CE7197">
        <w:rPr>
          <w:rFonts w:ascii="Calibri" w:hAnsi="Calibri"/>
          <w:lang w:val="en-AU"/>
        </w:rPr>
        <w:t>.</w:t>
      </w:r>
    </w:p>
    <w:p w14:paraId="745A0184" w14:textId="473FDB76"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2</w:t>
      </w:r>
      <w:r w:rsidRPr="00CE7197">
        <w:rPr>
          <w:rFonts w:ascii="Calibri" w:hAnsi="Calibri"/>
          <w:lang w:val="en-AU"/>
        </w:rPr>
        <w:tab/>
      </w:r>
      <w:hyperlink r:id="rId11" w:history="1">
        <w:r w:rsidRPr="00CE7197">
          <w:rPr>
            <w:rFonts w:ascii="Calibri" w:hAnsi="Calibri"/>
            <w:b/>
            <w:caps/>
            <w:color w:val="0000FF"/>
            <w:lang w:val="en-AU"/>
          </w:rPr>
          <w:t>Financial Management Amendment Bill 2021 (No 2)</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Industrial Relations and Workplace Safety)</w:t>
      </w:r>
      <w:r w:rsidRPr="00CE7197">
        <w:rPr>
          <w:rFonts w:ascii="Calibri" w:hAnsi="Calibri"/>
          <w:lang w:val="en-AU"/>
        </w:rPr>
        <w:t xml:space="preserve">: Agreement in principle—Resumption of debate </w:t>
      </w:r>
      <w:r w:rsidRPr="00CE7197">
        <w:rPr>
          <w:rFonts w:ascii="Calibri" w:hAnsi="Calibri"/>
          <w:i/>
          <w:iCs/>
          <w:lang w:val="en-AU"/>
        </w:rPr>
        <w:t>(from 1 December 2021—Mr Cain)</w:t>
      </w:r>
      <w:r w:rsidRPr="00CE7197">
        <w:rPr>
          <w:rFonts w:ascii="Calibri" w:hAnsi="Calibri"/>
          <w:lang w:val="en-AU"/>
        </w:rPr>
        <w:t>.</w:t>
      </w:r>
    </w:p>
    <w:p w14:paraId="3BF920BC" w14:textId="7977BE75"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3</w:t>
      </w:r>
      <w:r w:rsidRPr="00CE7197">
        <w:rPr>
          <w:rFonts w:ascii="Calibri" w:hAnsi="Calibri"/>
          <w:lang w:val="en-AU"/>
        </w:rPr>
        <w:tab/>
      </w:r>
      <w:hyperlink r:id="rId12" w:history="1">
        <w:r w:rsidRPr="00CE7197">
          <w:rPr>
            <w:rFonts w:ascii="Calibri" w:hAnsi="Calibri"/>
            <w:b/>
            <w:caps/>
            <w:color w:val="0000FF"/>
            <w:lang w:val="en-AU"/>
          </w:rPr>
          <w:t>Climate Change and Greenhouse Gas Reduction (Natural Gas Transition) Amendment Bill 2022</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Water, Energy and Emissions Reduction)</w:t>
      </w:r>
      <w:r w:rsidRPr="00CE7197">
        <w:rPr>
          <w:rFonts w:ascii="Calibri" w:hAnsi="Calibri"/>
          <w:lang w:val="en-AU"/>
        </w:rPr>
        <w:t xml:space="preserve">: Agreement in principle—Resumption of debate </w:t>
      </w:r>
      <w:r w:rsidRPr="00CE7197">
        <w:rPr>
          <w:rFonts w:ascii="Calibri" w:hAnsi="Calibri"/>
          <w:i/>
          <w:iCs/>
          <w:lang w:val="en-AU"/>
        </w:rPr>
        <w:t>(from 4 August 2022—Ms Lawder)</w:t>
      </w:r>
      <w:r w:rsidRPr="00CE7197">
        <w:rPr>
          <w:rFonts w:ascii="Calibri" w:hAnsi="Calibri"/>
          <w:lang w:val="en-AU"/>
        </w:rPr>
        <w:t>.</w:t>
      </w:r>
    </w:p>
    <w:p w14:paraId="5F69A8D5" w14:textId="0238AFDB" w:rsidR="00CE7197" w:rsidRPr="00CE7197" w:rsidRDefault="00CE7197" w:rsidP="00CE7197">
      <w:pPr>
        <w:tabs>
          <w:tab w:val="right" w:pos="567"/>
        </w:tabs>
        <w:spacing w:before="120" w:after="120"/>
        <w:ind w:left="1134" w:hanging="1134"/>
        <w:rPr>
          <w:rFonts w:ascii="Calibri" w:hAnsi="Calibri"/>
          <w:i/>
          <w:lang w:val="en-AU"/>
        </w:rPr>
      </w:pPr>
      <w:r w:rsidRPr="00CE7197">
        <w:rPr>
          <w:rFonts w:ascii="Calibri" w:hAnsi="Calibri"/>
          <w:lang w:val="en-AU"/>
        </w:rPr>
        <w:tab/>
      </w:r>
      <w:r>
        <w:rPr>
          <w:rFonts w:ascii="Calibri" w:hAnsi="Calibri"/>
          <w:lang w:val="en-AU"/>
        </w:rPr>
        <w:t>4</w:t>
      </w:r>
      <w:r w:rsidRPr="00CE7197">
        <w:rPr>
          <w:rFonts w:ascii="Calibri" w:hAnsi="Calibri"/>
          <w:lang w:val="en-AU"/>
        </w:rPr>
        <w:tab/>
      </w:r>
      <w:hyperlink r:id="rId13" w:history="1">
        <w:r w:rsidRPr="00CE7197">
          <w:rPr>
            <w:rFonts w:ascii="Calibri" w:hAnsi="Calibri"/>
            <w:b/>
            <w:caps/>
            <w:color w:val="0000FF"/>
            <w:lang w:val="en-AU"/>
          </w:rPr>
          <w:t>Planning Bill 2022</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Planning and Land Management)</w:t>
      </w:r>
      <w:r w:rsidRPr="00CE7197">
        <w:rPr>
          <w:rFonts w:ascii="Calibri" w:hAnsi="Calibri"/>
          <w:lang w:val="en-AU"/>
        </w:rPr>
        <w:t xml:space="preserve">: Agreement in principle—Resumption of debate </w:t>
      </w:r>
      <w:r w:rsidRPr="00CE7197">
        <w:rPr>
          <w:rFonts w:ascii="Calibri" w:hAnsi="Calibri"/>
          <w:i/>
          <w:iCs/>
          <w:lang w:val="en-AU"/>
        </w:rPr>
        <w:t>(from 21 September 2022—Mr Cain)</w:t>
      </w:r>
      <w:r w:rsidRPr="00CE7197">
        <w:rPr>
          <w:rFonts w:ascii="Calibri" w:hAnsi="Calibri"/>
          <w:lang w:val="en-AU"/>
        </w:rPr>
        <w:t>.</w:t>
      </w:r>
    </w:p>
    <w:p w14:paraId="737ED9BA" w14:textId="23A856F9"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5</w:t>
      </w:r>
      <w:r w:rsidRPr="00CE7197">
        <w:rPr>
          <w:rFonts w:ascii="Calibri" w:hAnsi="Calibri"/>
          <w:lang w:val="en-AU"/>
        </w:rPr>
        <w:tab/>
      </w:r>
      <w:hyperlink r:id="rId14" w:history="1">
        <w:r w:rsidRPr="00CE7197">
          <w:rPr>
            <w:rFonts w:ascii="Calibri" w:hAnsi="Calibri"/>
            <w:b/>
            <w:caps/>
            <w:color w:val="0000FF"/>
            <w:lang w:val="en-AU"/>
          </w:rPr>
          <w:t>Transport Canberra and City Services Legislation Amendment Bill 2022</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Transport and City Services)</w:t>
      </w:r>
      <w:r w:rsidRPr="00CE7197">
        <w:rPr>
          <w:rFonts w:ascii="Calibri" w:hAnsi="Calibri"/>
          <w:lang w:val="en-AU"/>
        </w:rPr>
        <w:t xml:space="preserve">: Agreement in principle—Resumption of debate </w:t>
      </w:r>
      <w:r w:rsidRPr="00CE7197">
        <w:rPr>
          <w:rFonts w:ascii="Calibri" w:hAnsi="Calibri"/>
          <w:i/>
          <w:iCs/>
          <w:lang w:val="en-AU"/>
        </w:rPr>
        <w:t>(from 21 September 2022—Mr Cain)</w:t>
      </w:r>
      <w:r w:rsidRPr="00CE7197">
        <w:rPr>
          <w:rFonts w:ascii="Calibri" w:hAnsi="Calibri"/>
          <w:lang w:val="en-AU"/>
        </w:rPr>
        <w:t>.</w:t>
      </w:r>
    </w:p>
    <w:p w14:paraId="6473B96B" w14:textId="5B93A72E"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6</w:t>
      </w:r>
      <w:r w:rsidRPr="00CE7197">
        <w:rPr>
          <w:rFonts w:ascii="Calibri" w:hAnsi="Calibri"/>
          <w:lang w:val="en-AU"/>
        </w:rPr>
        <w:tab/>
      </w:r>
      <w:hyperlink r:id="rId15" w:history="1">
        <w:r w:rsidRPr="00CE7197">
          <w:rPr>
            <w:rFonts w:ascii="Calibri" w:hAnsi="Calibri"/>
            <w:b/>
            <w:caps/>
            <w:color w:val="0000FF"/>
            <w:lang w:val="en-AU"/>
          </w:rPr>
          <w:t>Work Health and Safety Amendment Bill 2022</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Chief Minister)</w:t>
      </w:r>
      <w:r w:rsidRPr="00CE7197">
        <w:rPr>
          <w:rFonts w:ascii="Calibri" w:hAnsi="Calibri"/>
          <w:lang w:val="en-AU"/>
        </w:rPr>
        <w:t xml:space="preserve">: Agreement in principle—Resumption of debate </w:t>
      </w:r>
      <w:r w:rsidRPr="00CE7197">
        <w:rPr>
          <w:rFonts w:ascii="Calibri" w:hAnsi="Calibri"/>
          <w:i/>
          <w:iCs/>
          <w:lang w:val="en-AU"/>
        </w:rPr>
        <w:t>(from 20 October 2022—Mr Cain)</w:t>
      </w:r>
      <w:r w:rsidRPr="00CE7197">
        <w:rPr>
          <w:rFonts w:ascii="Calibri" w:hAnsi="Calibri"/>
          <w:lang w:val="en-AU"/>
        </w:rPr>
        <w:t>.</w:t>
      </w:r>
    </w:p>
    <w:p w14:paraId="469D19A8" w14:textId="664A2363"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7</w:t>
      </w:r>
      <w:r w:rsidRPr="00CE7197">
        <w:rPr>
          <w:rFonts w:ascii="Calibri" w:hAnsi="Calibri"/>
          <w:lang w:val="en-AU"/>
        </w:rPr>
        <w:tab/>
      </w:r>
      <w:hyperlink r:id="rId16" w:history="1">
        <w:r w:rsidRPr="00CE7197">
          <w:rPr>
            <w:rFonts w:ascii="Calibri" w:hAnsi="Calibri"/>
            <w:b/>
            <w:caps/>
            <w:color w:val="0000FF"/>
            <w:lang w:val="en-AU"/>
          </w:rPr>
          <w:t>Road Safety Legislation Amendment Bill 2022</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Transport and City Services)</w:t>
      </w:r>
      <w:r w:rsidRPr="00CE7197">
        <w:rPr>
          <w:rFonts w:ascii="Calibri" w:hAnsi="Calibri"/>
          <w:lang w:val="en-AU"/>
        </w:rPr>
        <w:t xml:space="preserve">: Agreement in principle—Resumption of debate </w:t>
      </w:r>
      <w:r w:rsidRPr="00CE7197">
        <w:rPr>
          <w:rFonts w:ascii="Calibri" w:hAnsi="Calibri"/>
          <w:i/>
          <w:iCs/>
          <w:lang w:val="en-AU"/>
        </w:rPr>
        <w:t>(from 23 November 2022—Mr Parton)</w:t>
      </w:r>
      <w:r w:rsidRPr="00CE7197">
        <w:rPr>
          <w:rFonts w:ascii="Calibri" w:hAnsi="Calibri"/>
          <w:lang w:val="en-AU"/>
        </w:rPr>
        <w:t>.</w:t>
      </w:r>
    </w:p>
    <w:p w14:paraId="13EE2F6E" w14:textId="3B68A5AE"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8</w:t>
      </w:r>
      <w:r w:rsidRPr="00CE7197">
        <w:rPr>
          <w:rFonts w:ascii="Calibri" w:hAnsi="Calibri"/>
          <w:lang w:val="en-AU"/>
        </w:rPr>
        <w:tab/>
      </w:r>
      <w:hyperlink r:id="rId17" w:history="1">
        <w:r w:rsidRPr="00CE7197">
          <w:rPr>
            <w:rFonts w:ascii="Calibri" w:hAnsi="Calibri"/>
            <w:b/>
            <w:caps/>
            <w:color w:val="0000FF"/>
            <w:lang w:val="en-AU"/>
          </w:rPr>
          <w:t>Crimes Legislation Amendment Bill 2022</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Attorney-General)</w:t>
      </w:r>
      <w:r w:rsidRPr="00CE7197">
        <w:rPr>
          <w:rFonts w:ascii="Calibri" w:hAnsi="Calibri"/>
          <w:lang w:val="en-AU"/>
        </w:rPr>
        <w:t xml:space="preserve">: Agreement in principle—Resumption of debate </w:t>
      </w:r>
      <w:r w:rsidRPr="00CE7197">
        <w:rPr>
          <w:rFonts w:ascii="Calibri" w:hAnsi="Calibri"/>
          <w:i/>
          <w:iCs/>
          <w:lang w:val="en-AU"/>
        </w:rPr>
        <w:t>(from 23 November 2022—Mr Cain)</w:t>
      </w:r>
      <w:r w:rsidRPr="00CE7197">
        <w:rPr>
          <w:rFonts w:ascii="Calibri" w:hAnsi="Calibri"/>
          <w:lang w:val="en-AU"/>
        </w:rPr>
        <w:t>.</w:t>
      </w:r>
    </w:p>
    <w:p w14:paraId="339E49EE" w14:textId="3DB2548E"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9</w:t>
      </w:r>
      <w:r w:rsidRPr="00CE7197">
        <w:rPr>
          <w:rFonts w:ascii="Calibri" w:hAnsi="Calibri"/>
          <w:lang w:val="en-AU"/>
        </w:rPr>
        <w:tab/>
      </w:r>
      <w:hyperlink r:id="rId18" w:history="1">
        <w:r w:rsidRPr="00CE7197">
          <w:rPr>
            <w:rFonts w:ascii="Calibri" w:hAnsi="Calibri"/>
            <w:b/>
            <w:caps/>
            <w:color w:val="0000FF"/>
            <w:lang w:val="en-AU"/>
          </w:rPr>
          <w:t>Corrections and Sentencing Legislation Amendment Bill 2022</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Corrections)</w:t>
      </w:r>
      <w:r w:rsidRPr="00CE7197">
        <w:rPr>
          <w:rFonts w:ascii="Calibri" w:hAnsi="Calibri"/>
          <w:lang w:val="en-AU"/>
        </w:rPr>
        <w:t xml:space="preserve">: Agreement in principle—Resumption of debate </w:t>
      </w:r>
      <w:r w:rsidRPr="00CE7197">
        <w:rPr>
          <w:rFonts w:ascii="Calibri" w:hAnsi="Calibri"/>
          <w:i/>
          <w:iCs/>
          <w:lang w:val="en-AU"/>
        </w:rPr>
        <w:t>(from 30 November 2022—Mrs Kikkert)</w:t>
      </w:r>
      <w:r w:rsidRPr="00CE7197">
        <w:rPr>
          <w:rFonts w:ascii="Calibri" w:hAnsi="Calibri"/>
          <w:lang w:val="en-AU"/>
        </w:rPr>
        <w:t>.</w:t>
      </w:r>
    </w:p>
    <w:p w14:paraId="5A87076D" w14:textId="62D6902B"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10</w:t>
      </w:r>
      <w:r w:rsidRPr="00CE7197">
        <w:rPr>
          <w:rFonts w:ascii="Calibri" w:hAnsi="Calibri"/>
          <w:lang w:val="en-AU"/>
        </w:rPr>
        <w:tab/>
      </w:r>
      <w:hyperlink r:id="rId19" w:history="1">
        <w:r w:rsidRPr="00CE7197">
          <w:rPr>
            <w:rFonts w:ascii="Calibri" w:hAnsi="Calibri"/>
            <w:b/>
            <w:caps/>
            <w:color w:val="0000FF"/>
            <w:lang w:val="en-AU"/>
          </w:rPr>
          <w:t>Gaming Machine (Club Refuge) Amendment Bill 2022</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Gaming)</w:t>
      </w:r>
      <w:r w:rsidRPr="00CE7197">
        <w:rPr>
          <w:rFonts w:ascii="Calibri" w:hAnsi="Calibri"/>
          <w:lang w:val="en-AU"/>
        </w:rPr>
        <w:t xml:space="preserve">: Agreement in principle—Resumption of debate </w:t>
      </w:r>
      <w:r w:rsidRPr="00CE7197">
        <w:rPr>
          <w:rFonts w:ascii="Calibri" w:hAnsi="Calibri"/>
          <w:i/>
          <w:iCs/>
          <w:lang w:val="en-AU"/>
        </w:rPr>
        <w:t>(from 1 December 2022—Mr Parton)</w:t>
      </w:r>
      <w:r w:rsidRPr="00CE7197">
        <w:rPr>
          <w:rFonts w:ascii="Calibri" w:hAnsi="Calibri"/>
          <w:lang w:val="en-AU"/>
        </w:rPr>
        <w:t>.</w:t>
      </w:r>
    </w:p>
    <w:p w14:paraId="0934C3E2" w14:textId="2872D2F3"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11</w:t>
      </w:r>
      <w:r w:rsidRPr="00CE7197">
        <w:rPr>
          <w:rFonts w:ascii="Calibri" w:hAnsi="Calibri"/>
          <w:lang w:val="en-AU"/>
        </w:rPr>
        <w:tab/>
      </w:r>
      <w:hyperlink r:id="rId20" w:history="1">
        <w:r w:rsidRPr="00CE7197">
          <w:rPr>
            <w:rFonts w:ascii="Calibri" w:hAnsi="Calibri"/>
            <w:b/>
            <w:caps/>
            <w:color w:val="0000FF"/>
            <w:lang w:val="en-AU"/>
          </w:rPr>
          <w:t>Planning and Environment Legislation Amendment Bill 2023</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Planning and Land Management)</w:t>
      </w:r>
      <w:r w:rsidRPr="00CE7197">
        <w:rPr>
          <w:rFonts w:ascii="Calibri" w:hAnsi="Calibri"/>
          <w:lang w:val="en-AU"/>
        </w:rPr>
        <w:t xml:space="preserve">: Agreement in principle—Resumption of debate </w:t>
      </w:r>
      <w:r w:rsidRPr="00CE7197">
        <w:rPr>
          <w:rFonts w:ascii="Calibri" w:hAnsi="Calibri"/>
          <w:i/>
          <w:iCs/>
          <w:lang w:val="en-AU"/>
        </w:rPr>
        <w:t>(from 8 February 2023—Mr Cain)</w:t>
      </w:r>
      <w:r w:rsidRPr="00CE7197">
        <w:rPr>
          <w:rFonts w:ascii="Calibri" w:hAnsi="Calibri"/>
          <w:lang w:val="en-AU"/>
        </w:rPr>
        <w:t>.</w:t>
      </w:r>
    </w:p>
    <w:p w14:paraId="484B5C10" w14:textId="122ADD7A"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12</w:t>
      </w:r>
      <w:r w:rsidRPr="00CE7197">
        <w:rPr>
          <w:rFonts w:ascii="Calibri" w:hAnsi="Calibri"/>
          <w:lang w:val="en-AU"/>
        </w:rPr>
        <w:tab/>
      </w:r>
      <w:hyperlink r:id="rId21" w:history="1">
        <w:r w:rsidRPr="00CE7197">
          <w:rPr>
            <w:rFonts w:ascii="Calibri" w:hAnsi="Calibri"/>
            <w:b/>
            <w:caps/>
            <w:color w:val="0000FF"/>
            <w:lang w:val="en-AU"/>
          </w:rPr>
          <w:t>Motor Accident Injuries Amendment Bill 2023</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Special Minister of State)</w:t>
      </w:r>
      <w:r w:rsidRPr="00CE7197">
        <w:rPr>
          <w:rFonts w:ascii="Calibri" w:hAnsi="Calibri"/>
          <w:lang w:val="en-AU"/>
        </w:rPr>
        <w:t xml:space="preserve">: Agreement in principle—Resumption of debate </w:t>
      </w:r>
      <w:r w:rsidRPr="00CE7197">
        <w:rPr>
          <w:rFonts w:ascii="Calibri" w:hAnsi="Calibri"/>
          <w:i/>
          <w:iCs/>
          <w:lang w:val="en-AU"/>
        </w:rPr>
        <w:t>(from 9 February 2023—Mr Cain)</w:t>
      </w:r>
      <w:r w:rsidRPr="00CE7197">
        <w:rPr>
          <w:rFonts w:ascii="Calibri" w:hAnsi="Calibri"/>
          <w:lang w:val="en-AU"/>
        </w:rPr>
        <w:t>.</w:t>
      </w:r>
    </w:p>
    <w:p w14:paraId="0E17BD0A" w14:textId="63EB4B37"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13</w:t>
      </w:r>
      <w:r w:rsidRPr="00CE7197">
        <w:rPr>
          <w:rFonts w:ascii="Calibri" w:hAnsi="Calibri"/>
          <w:lang w:val="en-AU"/>
        </w:rPr>
        <w:tab/>
      </w:r>
      <w:hyperlink r:id="rId22" w:history="1">
        <w:r w:rsidRPr="00CE7197">
          <w:rPr>
            <w:rFonts w:ascii="Calibri" w:hAnsi="Calibri"/>
            <w:b/>
            <w:caps/>
            <w:color w:val="0000FF"/>
            <w:lang w:val="en-AU"/>
          </w:rPr>
          <w:t>Variation in Sex Characteristics (Restricted Medical Treatment) Bill 2023</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Chief Minister)</w:t>
      </w:r>
      <w:r w:rsidRPr="00CE7197">
        <w:rPr>
          <w:rFonts w:ascii="Calibri" w:hAnsi="Calibri"/>
          <w:lang w:val="en-AU"/>
        </w:rPr>
        <w:t xml:space="preserve">: Agreement in principle—Resumption of debate </w:t>
      </w:r>
      <w:r w:rsidRPr="00CE7197">
        <w:rPr>
          <w:rFonts w:ascii="Calibri" w:hAnsi="Calibri"/>
          <w:i/>
          <w:iCs/>
          <w:lang w:val="en-AU"/>
        </w:rPr>
        <w:t>(from 22 March 2023—Ms Castley)</w:t>
      </w:r>
      <w:r w:rsidRPr="00CE7197">
        <w:rPr>
          <w:rFonts w:ascii="Calibri" w:hAnsi="Calibri"/>
          <w:lang w:val="en-AU"/>
        </w:rPr>
        <w:t>.</w:t>
      </w:r>
    </w:p>
    <w:p w14:paraId="3FBBD956" w14:textId="14CB7D9D"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lastRenderedPageBreak/>
        <w:tab/>
      </w:r>
      <w:r>
        <w:rPr>
          <w:rFonts w:ascii="Calibri" w:hAnsi="Calibri"/>
          <w:lang w:val="en-AU"/>
        </w:rPr>
        <w:t>14</w:t>
      </w:r>
      <w:r w:rsidRPr="00CE7197">
        <w:rPr>
          <w:rFonts w:ascii="Calibri" w:hAnsi="Calibri"/>
          <w:lang w:val="en-AU"/>
        </w:rPr>
        <w:tab/>
      </w:r>
      <w:hyperlink r:id="rId23" w:history="1">
        <w:r w:rsidRPr="00CE7197">
          <w:rPr>
            <w:rFonts w:ascii="Calibri" w:hAnsi="Calibri"/>
            <w:b/>
            <w:caps/>
            <w:color w:val="0000FF"/>
            <w:lang w:val="en-AU"/>
          </w:rPr>
          <w:t>Unit Titles Legislation Amendment Bill 2023</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Planning and Land Management)</w:t>
      </w:r>
      <w:r w:rsidRPr="00CE7197">
        <w:rPr>
          <w:rFonts w:ascii="Calibri" w:hAnsi="Calibri"/>
          <w:lang w:val="en-AU"/>
        </w:rPr>
        <w:t xml:space="preserve">: Agreement in principle—Resumption of debate </w:t>
      </w:r>
      <w:r w:rsidRPr="00CE7197">
        <w:rPr>
          <w:rFonts w:ascii="Calibri" w:hAnsi="Calibri"/>
          <w:i/>
          <w:iCs/>
          <w:lang w:val="en-AU"/>
        </w:rPr>
        <w:t>(from 22 March 2023—Ms Lawder)</w:t>
      </w:r>
      <w:r w:rsidRPr="00CE7197">
        <w:rPr>
          <w:rFonts w:ascii="Calibri" w:hAnsi="Calibri"/>
          <w:lang w:val="en-AU"/>
        </w:rPr>
        <w:t>.</w:t>
      </w:r>
    </w:p>
    <w:p w14:paraId="248D94A1" w14:textId="723D2CB9"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15</w:t>
      </w:r>
      <w:r w:rsidRPr="00CE7197">
        <w:rPr>
          <w:rFonts w:ascii="Calibri" w:hAnsi="Calibri"/>
          <w:lang w:val="en-AU"/>
        </w:rPr>
        <w:tab/>
      </w:r>
      <w:hyperlink r:id="rId24" w:history="1">
        <w:r w:rsidRPr="00CE7197">
          <w:rPr>
            <w:rFonts w:ascii="Calibri" w:hAnsi="Calibri"/>
            <w:b/>
            <w:caps/>
            <w:color w:val="0000FF"/>
            <w:lang w:val="en-AU"/>
          </w:rPr>
          <w:t>Water Resources Amendment Bill 2023</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Water, Energy and Emissions Reduction)</w:t>
      </w:r>
      <w:r w:rsidRPr="00CE7197">
        <w:rPr>
          <w:rFonts w:ascii="Calibri" w:hAnsi="Calibri"/>
          <w:lang w:val="en-AU"/>
        </w:rPr>
        <w:t xml:space="preserve">: Agreement in principle—Resumption of debate </w:t>
      </w:r>
      <w:r w:rsidRPr="00CE7197">
        <w:rPr>
          <w:rFonts w:ascii="Calibri" w:hAnsi="Calibri"/>
          <w:i/>
          <w:iCs/>
          <w:lang w:val="en-AU"/>
        </w:rPr>
        <w:t>(from 29 March 2023—Ms Lawder)</w:t>
      </w:r>
      <w:r w:rsidRPr="00CE7197">
        <w:rPr>
          <w:rFonts w:ascii="Calibri" w:hAnsi="Calibri"/>
          <w:lang w:val="en-AU"/>
        </w:rPr>
        <w:t>.</w:t>
      </w:r>
    </w:p>
    <w:p w14:paraId="668BBCE7" w14:textId="55C6CF45"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16</w:t>
      </w:r>
      <w:r w:rsidRPr="00CE7197">
        <w:rPr>
          <w:rFonts w:ascii="Calibri" w:hAnsi="Calibri"/>
          <w:lang w:val="en-AU"/>
        </w:rPr>
        <w:tab/>
      </w:r>
      <w:hyperlink r:id="rId25" w:history="1">
        <w:r w:rsidRPr="00CE7197">
          <w:rPr>
            <w:rFonts w:ascii="Calibri" w:hAnsi="Calibri"/>
            <w:b/>
            <w:caps/>
            <w:color w:val="0000FF"/>
            <w:lang w:val="en-AU"/>
          </w:rPr>
          <w:t>Human Rights Commission Amendment Bill 2023</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Health)</w:t>
      </w:r>
      <w:r w:rsidRPr="00CE7197">
        <w:rPr>
          <w:rFonts w:ascii="Calibri" w:hAnsi="Calibri"/>
          <w:lang w:val="en-AU"/>
        </w:rPr>
        <w:t xml:space="preserve">: Agreement in principle—Resumption of debate </w:t>
      </w:r>
      <w:r w:rsidRPr="00CE7197">
        <w:rPr>
          <w:rFonts w:ascii="Calibri" w:hAnsi="Calibri"/>
          <w:i/>
          <w:iCs/>
          <w:lang w:val="en-AU"/>
        </w:rPr>
        <w:t>(from 30 March 2023—Mr Parton)</w:t>
      </w:r>
      <w:r w:rsidRPr="00CE7197">
        <w:rPr>
          <w:rFonts w:ascii="Calibri" w:hAnsi="Calibri"/>
          <w:lang w:val="en-AU"/>
        </w:rPr>
        <w:t>.</w:t>
      </w:r>
    </w:p>
    <w:p w14:paraId="19DAD0A6" w14:textId="4717AEC0"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17</w:t>
      </w:r>
      <w:r w:rsidRPr="00CE7197">
        <w:rPr>
          <w:rFonts w:ascii="Calibri" w:hAnsi="Calibri"/>
          <w:lang w:val="en-AU"/>
        </w:rPr>
        <w:tab/>
      </w:r>
      <w:hyperlink r:id="rId26" w:history="1">
        <w:r w:rsidRPr="00CE7197">
          <w:rPr>
            <w:rFonts w:ascii="Calibri" w:hAnsi="Calibri"/>
            <w:b/>
            <w:caps/>
            <w:color w:val="0000FF"/>
            <w:lang w:val="en-AU"/>
          </w:rPr>
          <w:t>Justice (Age of Criminal Responsibility) Legislation Amendment Bill 2023</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Attorney-General)</w:t>
      </w:r>
      <w:r w:rsidRPr="00CE7197">
        <w:rPr>
          <w:rFonts w:ascii="Calibri" w:hAnsi="Calibri"/>
          <w:lang w:val="en-AU"/>
        </w:rPr>
        <w:t xml:space="preserve">: Agreement in principle—Resumption of debate </w:t>
      </w:r>
      <w:r w:rsidRPr="00CE7197">
        <w:rPr>
          <w:rFonts w:ascii="Calibri" w:hAnsi="Calibri"/>
          <w:i/>
          <w:iCs/>
          <w:lang w:val="en-AU"/>
        </w:rPr>
        <w:t>(from 9 May 2023—Mr Hanson)</w:t>
      </w:r>
      <w:r w:rsidRPr="00CE7197">
        <w:rPr>
          <w:rFonts w:ascii="Calibri" w:hAnsi="Calibri"/>
          <w:lang w:val="en-AU"/>
        </w:rPr>
        <w:t>.</w:t>
      </w:r>
    </w:p>
    <w:p w14:paraId="7A8324E7" w14:textId="7D4B1404"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t>*</w:t>
      </w:r>
      <w:r>
        <w:rPr>
          <w:rFonts w:ascii="Calibri" w:hAnsi="Calibri"/>
          <w:lang w:val="en-AU"/>
        </w:rPr>
        <w:t>18</w:t>
      </w:r>
      <w:r w:rsidRPr="00CE7197">
        <w:rPr>
          <w:rFonts w:ascii="Calibri" w:hAnsi="Calibri"/>
          <w:lang w:val="en-AU"/>
        </w:rPr>
        <w:tab/>
      </w:r>
      <w:hyperlink r:id="rId27" w:history="1">
        <w:r w:rsidRPr="00CE7197">
          <w:rPr>
            <w:rFonts w:ascii="Calibri" w:hAnsi="Calibri"/>
            <w:b/>
            <w:caps/>
            <w:color w:val="0000FF"/>
            <w:lang w:val="en-AU"/>
          </w:rPr>
          <w:t>Supreme Court Amendment Bill 2023</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Attorney-General)</w:t>
      </w:r>
      <w:r w:rsidRPr="00CE7197">
        <w:rPr>
          <w:rFonts w:ascii="Calibri" w:hAnsi="Calibri"/>
          <w:lang w:val="en-AU"/>
        </w:rPr>
        <w:t xml:space="preserve">: Agreement in principle—Resumption of debate </w:t>
      </w:r>
      <w:r w:rsidRPr="00CE7197">
        <w:rPr>
          <w:rFonts w:ascii="Calibri" w:hAnsi="Calibri"/>
          <w:i/>
          <w:iCs/>
          <w:lang w:val="en-AU"/>
        </w:rPr>
        <w:t>(from 10 May 2023—Mr Cain)</w:t>
      </w:r>
      <w:r w:rsidRPr="00CE7197">
        <w:rPr>
          <w:rFonts w:ascii="Calibri" w:hAnsi="Calibri"/>
          <w:lang w:val="en-AU"/>
        </w:rPr>
        <w:t>.</w:t>
      </w:r>
    </w:p>
    <w:p w14:paraId="142B9F64" w14:textId="5D6EEA51"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t>*</w:t>
      </w:r>
      <w:r>
        <w:rPr>
          <w:rFonts w:ascii="Calibri" w:hAnsi="Calibri"/>
          <w:lang w:val="en-AU"/>
        </w:rPr>
        <w:t>19</w:t>
      </w:r>
      <w:r w:rsidRPr="00CE7197">
        <w:rPr>
          <w:rFonts w:ascii="Calibri" w:hAnsi="Calibri"/>
          <w:lang w:val="en-AU"/>
        </w:rPr>
        <w:tab/>
      </w:r>
      <w:hyperlink r:id="rId28" w:history="1">
        <w:r w:rsidRPr="00CE7197">
          <w:rPr>
            <w:rFonts w:ascii="Calibri" w:hAnsi="Calibri"/>
            <w:b/>
            <w:caps/>
            <w:color w:val="0000FF"/>
            <w:lang w:val="en-AU"/>
          </w:rPr>
          <w:t>Biosecurity Bill 2023</w:t>
        </w:r>
      </w:hyperlink>
      <w:r w:rsidRPr="00CE7197">
        <w:rPr>
          <w:rFonts w:ascii="Calibri" w:hAnsi="Calibri"/>
          <w:bCs/>
          <w:caps/>
          <w:lang w:val="en-AU"/>
        </w:rPr>
        <w:t xml:space="preserve">: </w:t>
      </w:r>
      <w:r w:rsidRPr="00CE7197">
        <w:rPr>
          <w:rFonts w:ascii="Calibri" w:hAnsi="Calibri"/>
          <w:bCs/>
          <w:i/>
          <w:iCs/>
          <w:caps/>
          <w:lang w:val="en-AU"/>
        </w:rPr>
        <w:t>(</w:t>
      </w:r>
      <w:r w:rsidRPr="00CE7197">
        <w:rPr>
          <w:rFonts w:ascii="Calibri" w:hAnsi="Calibri"/>
          <w:i/>
          <w:iCs/>
          <w:lang w:val="en-AU"/>
        </w:rPr>
        <w:t>Minister for the Environment)</w:t>
      </w:r>
      <w:r w:rsidRPr="00CE7197">
        <w:rPr>
          <w:rFonts w:ascii="Calibri" w:hAnsi="Calibri"/>
          <w:lang w:val="en-AU"/>
        </w:rPr>
        <w:t xml:space="preserve">: Agreement in principle—Resumption of debate </w:t>
      </w:r>
      <w:r w:rsidRPr="00CE7197">
        <w:rPr>
          <w:rFonts w:ascii="Calibri" w:hAnsi="Calibri"/>
          <w:i/>
          <w:iCs/>
          <w:lang w:val="en-AU"/>
        </w:rPr>
        <w:t>(from 10 May 2023—Mr Cain)</w:t>
      </w:r>
      <w:r w:rsidRPr="00CE7197">
        <w:rPr>
          <w:rFonts w:ascii="Calibri" w:hAnsi="Calibri"/>
          <w:lang w:val="en-AU"/>
        </w:rPr>
        <w:t>.</w:t>
      </w:r>
    </w:p>
    <w:p w14:paraId="688E8156" w14:textId="4836183F"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20</w:t>
      </w:r>
      <w:r w:rsidRPr="00CE7197">
        <w:rPr>
          <w:rFonts w:ascii="Calibri" w:hAnsi="Calibri"/>
          <w:lang w:val="en-AU"/>
        </w:rPr>
        <w:tab/>
      </w:r>
      <w:r w:rsidRPr="00CE7197">
        <w:rPr>
          <w:rFonts w:ascii="Calibri" w:hAnsi="Calibri"/>
          <w:b/>
          <w:bCs/>
          <w:caps/>
          <w:lang w:val="en-AU"/>
        </w:rPr>
        <w:t>PUBLIC TRANSPORT WORKFORCE AND TIMETABLES—government response to resolution of the assembly—PAPER—MOTION TO TAKE NOTE OF PAPER</w:t>
      </w:r>
      <w:r w:rsidRPr="00CE7197">
        <w:rPr>
          <w:rFonts w:ascii="Calibri" w:hAnsi="Calibri"/>
          <w:lang w:val="en-AU"/>
        </w:rPr>
        <w:t xml:space="preserve">: Resumption of debate </w:t>
      </w:r>
      <w:r w:rsidRPr="00CE7197">
        <w:rPr>
          <w:rFonts w:ascii="Calibri" w:hAnsi="Calibri"/>
          <w:i/>
          <w:iCs/>
          <w:lang w:val="en-AU"/>
        </w:rPr>
        <w:t>(from 7 February 2023—Mr Braddock)</w:t>
      </w:r>
      <w:r w:rsidRPr="00CE7197">
        <w:rPr>
          <w:rFonts w:ascii="Calibri" w:hAnsi="Calibri"/>
          <w:lang w:val="en-AU"/>
        </w:rPr>
        <w:t xml:space="preserve"> on the motion of Mr Gentleman—That the Assembly take note of the paper.</w:t>
      </w:r>
    </w:p>
    <w:p w14:paraId="3E04C16B" w14:textId="40058AA2"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21</w:t>
      </w:r>
      <w:r w:rsidRPr="00CE7197">
        <w:rPr>
          <w:rFonts w:ascii="Calibri" w:hAnsi="Calibri"/>
          <w:lang w:val="en-AU"/>
        </w:rPr>
        <w:tab/>
      </w:r>
      <w:r w:rsidRPr="00CE7197">
        <w:rPr>
          <w:rFonts w:ascii="Calibri" w:hAnsi="Calibri"/>
          <w:b/>
          <w:bCs/>
          <w:caps/>
          <w:lang w:val="en-AU"/>
        </w:rPr>
        <w:t>OFFICE OF WATER—update on CATCHMENT PLANS AND YERRABI FLOATING wetlands—MINISTERIAL STATEMENT—MOTION TO TAKE NOTE OF PAPER</w:t>
      </w:r>
      <w:r w:rsidRPr="00CE7197">
        <w:rPr>
          <w:rFonts w:ascii="Calibri" w:hAnsi="Calibri"/>
          <w:lang w:val="en-AU"/>
        </w:rPr>
        <w:t xml:space="preserve">: Resumption of debate </w:t>
      </w:r>
      <w:r w:rsidRPr="00CE7197">
        <w:rPr>
          <w:rFonts w:ascii="Calibri" w:hAnsi="Calibri"/>
          <w:i/>
          <w:iCs/>
          <w:lang w:val="en-AU"/>
        </w:rPr>
        <w:t>(from 9 February 2023—Ms Lawder)</w:t>
      </w:r>
      <w:r w:rsidRPr="00CE7197">
        <w:rPr>
          <w:rFonts w:ascii="Calibri" w:hAnsi="Calibri"/>
          <w:lang w:val="en-AU"/>
        </w:rPr>
        <w:t xml:space="preserve"> on the motion of Mr Rattenbury—That the Assembly take note of the paper.</w:t>
      </w:r>
    </w:p>
    <w:p w14:paraId="577D0567" w14:textId="2EAF3E77"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22</w:t>
      </w:r>
      <w:r w:rsidRPr="00CE7197">
        <w:rPr>
          <w:rFonts w:ascii="Calibri" w:hAnsi="Calibri"/>
          <w:lang w:val="en-AU"/>
        </w:rPr>
        <w:tab/>
      </w:r>
      <w:r w:rsidRPr="00CE7197">
        <w:rPr>
          <w:rFonts w:ascii="Calibri" w:hAnsi="Calibri"/>
          <w:b/>
          <w:bCs/>
          <w:caps/>
          <w:lang w:val="en-AU"/>
        </w:rPr>
        <w:t>financial management act—HALF YEARLY STATEMENT OF PERFORMANCE—period ending 31 december 2022—ACT HEALTH DIRECTORATE—PAPER—MOTION TO TAKE NOTE OF PAPER</w:t>
      </w:r>
      <w:r w:rsidRPr="00CE7197">
        <w:rPr>
          <w:rFonts w:ascii="Calibri" w:hAnsi="Calibri"/>
          <w:lang w:val="en-AU"/>
        </w:rPr>
        <w:t xml:space="preserve">: Resumption of debate </w:t>
      </w:r>
      <w:r w:rsidRPr="00CE7197">
        <w:rPr>
          <w:rFonts w:ascii="Calibri" w:hAnsi="Calibri"/>
          <w:i/>
          <w:iCs/>
          <w:lang w:val="en-AU"/>
        </w:rPr>
        <w:t>(from 9 February 2023—Ms Lawder)</w:t>
      </w:r>
      <w:r w:rsidRPr="00CE7197">
        <w:rPr>
          <w:rFonts w:ascii="Calibri" w:hAnsi="Calibri"/>
          <w:lang w:val="en-AU"/>
        </w:rPr>
        <w:t xml:space="preserve"> on the motion of Mr Gentleman—That the Assembly take note of the paper.</w:t>
      </w:r>
    </w:p>
    <w:p w14:paraId="724530F5" w14:textId="486D3B14"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23</w:t>
      </w:r>
      <w:r w:rsidRPr="00CE7197">
        <w:rPr>
          <w:rFonts w:ascii="Calibri" w:hAnsi="Calibri"/>
          <w:lang w:val="en-AU"/>
        </w:rPr>
        <w:tab/>
      </w:r>
      <w:r w:rsidRPr="00CE7197">
        <w:rPr>
          <w:rFonts w:ascii="Calibri" w:hAnsi="Calibri"/>
          <w:b/>
          <w:bCs/>
          <w:caps/>
          <w:lang w:val="en-AU"/>
        </w:rPr>
        <w:t>financial management act—HALF YEARLY STATEMENT OF PERFORMANCE—period ending 31 december 2022—act local hospital network—PAPER—MOTION TO TAKE NOTE OF PAPER</w:t>
      </w:r>
      <w:r w:rsidRPr="00CE7197">
        <w:rPr>
          <w:rFonts w:ascii="Calibri" w:hAnsi="Calibri"/>
          <w:lang w:val="en-AU"/>
        </w:rPr>
        <w:t xml:space="preserve">: Resumption of debate </w:t>
      </w:r>
      <w:r w:rsidRPr="00CE7197">
        <w:rPr>
          <w:rFonts w:ascii="Calibri" w:hAnsi="Calibri"/>
          <w:i/>
          <w:iCs/>
          <w:lang w:val="en-AU"/>
        </w:rPr>
        <w:t>(from 9 February 2023—Ms Lawder)</w:t>
      </w:r>
      <w:r w:rsidRPr="00CE7197">
        <w:rPr>
          <w:rFonts w:ascii="Calibri" w:hAnsi="Calibri"/>
          <w:lang w:val="en-AU"/>
        </w:rPr>
        <w:t xml:space="preserve"> on the motion of Mr Gentleman—That the Assembly take note of the paper.</w:t>
      </w:r>
    </w:p>
    <w:p w14:paraId="63742076" w14:textId="0CC5296A"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24</w:t>
      </w:r>
      <w:r w:rsidRPr="00CE7197">
        <w:rPr>
          <w:rFonts w:ascii="Calibri" w:hAnsi="Calibri"/>
          <w:lang w:val="en-AU"/>
        </w:rPr>
        <w:tab/>
      </w:r>
      <w:r w:rsidRPr="00CE7197">
        <w:rPr>
          <w:rFonts w:ascii="Calibri" w:hAnsi="Calibri"/>
          <w:b/>
          <w:bCs/>
          <w:caps/>
          <w:lang w:val="en-AU"/>
        </w:rPr>
        <w:t>financial management act—HALF YEARLY STATEMENt OF PERFORMANCE—period ending 31 december 2022—canberra health services—PAPER—MOTION TO TAKE NOTE OF PAPER</w:t>
      </w:r>
      <w:r w:rsidRPr="00CE7197">
        <w:rPr>
          <w:rFonts w:ascii="Calibri" w:hAnsi="Calibri"/>
          <w:lang w:val="en-AU"/>
        </w:rPr>
        <w:t xml:space="preserve">: Resumption of debate </w:t>
      </w:r>
      <w:r w:rsidRPr="00CE7197">
        <w:rPr>
          <w:rFonts w:ascii="Calibri" w:hAnsi="Calibri"/>
          <w:i/>
          <w:iCs/>
          <w:lang w:val="en-AU"/>
        </w:rPr>
        <w:t>(from 9 February 2023—Ms Lawder)</w:t>
      </w:r>
      <w:r w:rsidRPr="00CE7197">
        <w:rPr>
          <w:rFonts w:ascii="Calibri" w:hAnsi="Calibri"/>
          <w:lang w:val="en-AU"/>
        </w:rPr>
        <w:t xml:space="preserve"> on the motion of Mr Gentleman—That the Assembly take note of the paper.</w:t>
      </w:r>
    </w:p>
    <w:p w14:paraId="790E39A3" w14:textId="591FED67" w:rsidR="00CE7197" w:rsidRPr="00CE7197" w:rsidRDefault="00CE7197" w:rsidP="00CE7197">
      <w:pPr>
        <w:keepNext/>
        <w:keepLines/>
        <w:tabs>
          <w:tab w:val="right" w:pos="567"/>
        </w:tabs>
        <w:spacing w:before="120" w:after="120"/>
        <w:ind w:left="1134" w:hanging="1134"/>
        <w:rPr>
          <w:rFonts w:ascii="Calibri" w:hAnsi="Calibri"/>
          <w:lang w:val="en-AU"/>
        </w:rPr>
      </w:pPr>
      <w:r w:rsidRPr="00CE7197">
        <w:rPr>
          <w:rFonts w:ascii="Calibri" w:hAnsi="Calibri"/>
          <w:lang w:val="en-AU"/>
        </w:rPr>
        <w:lastRenderedPageBreak/>
        <w:tab/>
      </w:r>
      <w:r>
        <w:rPr>
          <w:rFonts w:ascii="Calibri" w:hAnsi="Calibri"/>
          <w:lang w:val="en-AU"/>
        </w:rPr>
        <w:t>25</w:t>
      </w:r>
      <w:r w:rsidRPr="00CE7197">
        <w:rPr>
          <w:rFonts w:ascii="Calibri" w:hAnsi="Calibri"/>
          <w:lang w:val="en-AU"/>
        </w:rPr>
        <w:tab/>
      </w:r>
      <w:r w:rsidRPr="00CE7197">
        <w:rPr>
          <w:rFonts w:ascii="Calibri" w:hAnsi="Calibri"/>
          <w:b/>
          <w:bCs/>
          <w:caps/>
          <w:lang w:val="en-AU"/>
        </w:rPr>
        <w:t>financial management act—CANBERRA HEALTH SERVICES 2022-2023 BUDGET STATEMENT C—CORRIGENDUM—PAPER—MOTION TO TAKE NOTE OF PAPER</w:t>
      </w:r>
      <w:r w:rsidRPr="00CE7197">
        <w:rPr>
          <w:rFonts w:ascii="Calibri" w:hAnsi="Calibri"/>
          <w:lang w:val="en-AU"/>
        </w:rPr>
        <w:t xml:space="preserve">: Resumption of debate </w:t>
      </w:r>
      <w:r w:rsidRPr="00CE7197">
        <w:rPr>
          <w:rFonts w:ascii="Calibri" w:hAnsi="Calibri"/>
          <w:i/>
          <w:iCs/>
          <w:lang w:val="en-AU"/>
        </w:rPr>
        <w:t>(from 9 February 2023—Ms Lawder)</w:t>
      </w:r>
      <w:r w:rsidRPr="00CE7197">
        <w:rPr>
          <w:rFonts w:ascii="Calibri" w:hAnsi="Calibri"/>
          <w:lang w:val="en-AU"/>
        </w:rPr>
        <w:t xml:space="preserve"> on the motion of Mr Gentleman—That the Assembly take note of the paper.</w:t>
      </w:r>
    </w:p>
    <w:p w14:paraId="31C61C33" w14:textId="77777777" w:rsidR="00CE7197" w:rsidRPr="00CE7197" w:rsidRDefault="00CE7197" w:rsidP="00CE7197">
      <w:pPr>
        <w:keepNext/>
        <w:keepLines/>
        <w:tabs>
          <w:tab w:val="right" w:pos="580"/>
          <w:tab w:val="left" w:pos="9072"/>
        </w:tabs>
        <w:spacing w:before="240" w:after="480"/>
        <w:ind w:left="567" w:hanging="567"/>
        <w:jc w:val="center"/>
        <w:rPr>
          <w:rFonts w:ascii="Times New Roman" w:hAnsi="Times New Roman"/>
        </w:rPr>
      </w:pPr>
      <w:r w:rsidRPr="00CE7197">
        <w:rPr>
          <w:rFonts w:ascii="Times New Roman" w:hAnsi="Times New Roman"/>
        </w:rPr>
        <w:t>___________________________________</w:t>
      </w:r>
    </w:p>
    <w:p w14:paraId="487423AF" w14:textId="77777777" w:rsidR="00CE7197" w:rsidRPr="00CE7197" w:rsidRDefault="00CE7197" w:rsidP="00CE7197">
      <w:pPr>
        <w:spacing w:before="240" w:after="240"/>
        <w:jc w:val="center"/>
        <w:rPr>
          <w:rFonts w:ascii="Calibri" w:hAnsi="Calibri"/>
          <w:b/>
          <w:sz w:val="28"/>
          <w:lang w:eastAsia="en-US"/>
        </w:rPr>
      </w:pPr>
      <w:r w:rsidRPr="00CE7197">
        <w:rPr>
          <w:rFonts w:ascii="Calibri" w:hAnsi="Calibri"/>
          <w:b/>
          <w:sz w:val="28"/>
          <w:lang w:eastAsia="en-US"/>
        </w:rPr>
        <w:t>PRIVATE MEMBERS’ BUSINESS</w:t>
      </w:r>
    </w:p>
    <w:p w14:paraId="2A89BD74" w14:textId="77777777" w:rsidR="00CE7197" w:rsidRPr="00CE7197" w:rsidRDefault="00CE7197" w:rsidP="00CE7197">
      <w:pPr>
        <w:tabs>
          <w:tab w:val="right" w:pos="580"/>
        </w:tabs>
        <w:spacing w:before="240" w:after="240"/>
        <w:rPr>
          <w:rFonts w:ascii="Calibri" w:hAnsi="Calibri"/>
          <w:b/>
          <w:sz w:val="28"/>
          <w:lang w:eastAsia="en-US"/>
        </w:rPr>
      </w:pPr>
      <w:r w:rsidRPr="00CE7197">
        <w:rPr>
          <w:rFonts w:ascii="Calibri" w:hAnsi="Calibri"/>
          <w:b/>
          <w:sz w:val="28"/>
          <w:lang w:eastAsia="en-US"/>
        </w:rPr>
        <w:t>Notices</w:t>
      </w:r>
    </w:p>
    <w:p w14:paraId="0135CC8F" w14:textId="0A454139" w:rsidR="00CE7197" w:rsidRPr="00CE7197" w:rsidRDefault="00CE7197" w:rsidP="00CE7197">
      <w:pPr>
        <w:tabs>
          <w:tab w:val="right" w:pos="567"/>
          <w:tab w:val="left" w:pos="1134"/>
        </w:tabs>
        <w:spacing w:before="120" w:after="120"/>
        <w:ind w:left="1134" w:hanging="1134"/>
        <w:rPr>
          <w:rFonts w:ascii="Calibri" w:hAnsi="Calibri"/>
          <w:lang w:val="en-AU"/>
        </w:rPr>
      </w:pPr>
      <w:bookmarkStart w:id="0" w:name="_Hlk130801639"/>
      <w:r w:rsidRPr="00CE7197">
        <w:rPr>
          <w:rFonts w:ascii="Calibri" w:hAnsi="Calibri"/>
          <w:lang w:val="en-AU"/>
        </w:rPr>
        <w:tab/>
      </w:r>
      <w:r>
        <w:rPr>
          <w:rFonts w:ascii="Calibri" w:hAnsi="Calibri"/>
          <w:lang w:val="en-AU"/>
        </w:rPr>
        <w:t>1</w:t>
      </w:r>
      <w:r w:rsidRPr="00CE7197">
        <w:rPr>
          <w:rFonts w:ascii="Calibri" w:hAnsi="Calibri"/>
          <w:lang w:val="en-AU"/>
        </w:rPr>
        <w:tab/>
      </w:r>
      <w:r w:rsidRPr="00CE7197">
        <w:rPr>
          <w:rFonts w:ascii="Calibri" w:hAnsi="Calibri"/>
          <w:b/>
          <w:caps/>
          <w:lang w:val="en-AU"/>
        </w:rPr>
        <w:t>Mr Pettersson</w:t>
      </w:r>
      <w:r w:rsidRPr="00CE7197">
        <w:rPr>
          <w:rFonts w:ascii="Calibri" w:hAnsi="Calibri"/>
          <w:lang w:val="en-AU"/>
        </w:rPr>
        <w:t>: To move—That this Assembly:</w:t>
      </w:r>
    </w:p>
    <w:p w14:paraId="07F52D05" w14:textId="77777777" w:rsidR="00CE7197" w:rsidRPr="00CE7197" w:rsidRDefault="00CE7197" w:rsidP="00CE7197">
      <w:pPr>
        <w:tabs>
          <w:tab w:val="left" w:pos="567"/>
        </w:tabs>
        <w:spacing w:before="60" w:after="60"/>
        <w:ind w:left="1701" w:hanging="567"/>
        <w:rPr>
          <w:rFonts w:ascii="Calibri" w:hAnsi="Calibri"/>
          <w:lang w:val="en-AU" w:eastAsia="en-US"/>
        </w:rPr>
      </w:pPr>
      <w:r w:rsidRPr="00CE7197">
        <w:rPr>
          <w:rFonts w:ascii="Calibri" w:hAnsi="Calibri"/>
          <w:lang w:val="en-AU" w:eastAsia="en-US"/>
        </w:rPr>
        <w:t>(1)</w:t>
      </w:r>
      <w:r w:rsidRPr="00CE7197">
        <w:rPr>
          <w:rFonts w:ascii="Calibri" w:hAnsi="Calibri"/>
          <w:lang w:val="en-AU" w:eastAsia="en-US"/>
        </w:rPr>
        <w:tab/>
        <w:t>notes:</w:t>
      </w:r>
    </w:p>
    <w:p w14:paraId="63CCCC97"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(a)</w:t>
      </w:r>
      <w:r w:rsidRPr="00CE7197">
        <w:rPr>
          <w:rFonts w:ascii="Calibri" w:hAnsi="Calibri"/>
          <w:lang w:val="en-AU" w:eastAsia="en-US"/>
        </w:rPr>
        <w:tab/>
        <w:t xml:space="preserve">ACT </w:t>
      </w:r>
      <w:proofErr w:type="spellStart"/>
      <w:r w:rsidRPr="00CE7197">
        <w:rPr>
          <w:rFonts w:ascii="Calibri" w:hAnsi="Calibri"/>
          <w:lang w:val="en-AU" w:eastAsia="en-US"/>
        </w:rPr>
        <w:t>Labor’s</w:t>
      </w:r>
      <w:proofErr w:type="spellEnd"/>
      <w:r w:rsidRPr="00CE7197">
        <w:rPr>
          <w:rFonts w:ascii="Calibri" w:hAnsi="Calibri"/>
          <w:lang w:val="en-AU" w:eastAsia="en-US"/>
        </w:rPr>
        <w:t xml:space="preserve"> 2020 election commitment to set up an Australia-first licensing scheme for property developers that:</w:t>
      </w:r>
    </w:p>
    <w:p w14:paraId="42D1B5E7"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w:t>
      </w:r>
      <w:proofErr w:type="spellStart"/>
      <w:r w:rsidRPr="00CE7197">
        <w:rPr>
          <w:rFonts w:ascii="Calibri" w:hAnsi="Calibri"/>
          <w:lang w:val="en-AU" w:eastAsia="en-US"/>
        </w:rPr>
        <w:t>i</w:t>
      </w:r>
      <w:proofErr w:type="spellEnd"/>
      <w:r w:rsidRPr="00CE7197">
        <w:rPr>
          <w:rFonts w:ascii="Calibri" w:hAnsi="Calibri"/>
          <w:lang w:val="en-AU" w:eastAsia="en-US"/>
        </w:rPr>
        <w:t>)</w:t>
      </w:r>
      <w:r w:rsidRPr="00CE7197">
        <w:rPr>
          <w:rFonts w:ascii="Calibri" w:hAnsi="Calibri"/>
          <w:lang w:val="en-AU" w:eastAsia="en-US"/>
        </w:rPr>
        <w:tab/>
        <w:t>requires developers to meet a “fit and proper person” test and apply to undertake higher-risk developments (such as apartment builds); and</w:t>
      </w:r>
    </w:p>
    <w:p w14:paraId="023C3670"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(ii)</w:t>
      </w:r>
      <w:r w:rsidRPr="00CE7197">
        <w:rPr>
          <w:rFonts w:ascii="Calibri" w:hAnsi="Calibri"/>
          <w:lang w:val="en-AU" w:eastAsia="en-US"/>
        </w:rPr>
        <w:tab/>
        <w:t xml:space="preserve">includes a stringent and rigorously enforced penalty scheme, up to and including barring developers from working in the </w:t>
      </w:r>
      <w:proofErr w:type="gramStart"/>
      <w:r w:rsidRPr="00CE7197">
        <w:rPr>
          <w:rFonts w:ascii="Calibri" w:hAnsi="Calibri"/>
          <w:lang w:val="en-AU" w:eastAsia="en-US"/>
        </w:rPr>
        <w:t>ACT;</w:t>
      </w:r>
      <w:proofErr w:type="gramEnd"/>
    </w:p>
    <w:p w14:paraId="5B012028"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(b)</w:t>
      </w:r>
      <w:r w:rsidRPr="00CE7197">
        <w:rPr>
          <w:rFonts w:ascii="Calibri" w:hAnsi="Calibri"/>
          <w:lang w:val="en-AU" w:eastAsia="en-US"/>
        </w:rPr>
        <w:tab/>
        <w:t>the Parliamentary and Governing Agreement of the 10</w:t>
      </w:r>
      <w:r w:rsidRPr="00CE7197">
        <w:rPr>
          <w:rFonts w:ascii="Calibri" w:hAnsi="Calibri"/>
          <w:vertAlign w:val="superscript"/>
          <w:lang w:val="en-AU" w:eastAsia="en-US"/>
        </w:rPr>
        <w:t>th</w:t>
      </w:r>
      <w:r w:rsidRPr="00CE7197">
        <w:rPr>
          <w:rFonts w:ascii="Calibri" w:hAnsi="Calibri"/>
          <w:lang w:val="en-AU" w:eastAsia="en-US"/>
        </w:rPr>
        <w:t xml:space="preserve"> Legislative Assembly of the Australian Capital Territory, made between ACT </w:t>
      </w:r>
      <w:proofErr w:type="spellStart"/>
      <w:r w:rsidRPr="00CE7197">
        <w:rPr>
          <w:rFonts w:ascii="Calibri" w:hAnsi="Calibri"/>
          <w:lang w:val="en-AU" w:eastAsia="en-US"/>
        </w:rPr>
        <w:t>Labor</w:t>
      </w:r>
      <w:proofErr w:type="spellEnd"/>
      <w:r w:rsidRPr="00CE7197">
        <w:rPr>
          <w:rFonts w:ascii="Calibri" w:hAnsi="Calibri"/>
          <w:lang w:val="en-AU" w:eastAsia="en-US"/>
        </w:rPr>
        <w:t xml:space="preserve"> MLAs and ACT Greens MLAs, which states that the Government will, this term, set up an Australia-first licensing scheme for property developers which features:</w:t>
      </w:r>
    </w:p>
    <w:p w14:paraId="553B8496"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w:t>
      </w:r>
      <w:proofErr w:type="spellStart"/>
      <w:r w:rsidRPr="00CE7197">
        <w:rPr>
          <w:rFonts w:ascii="Calibri" w:hAnsi="Calibri"/>
          <w:lang w:val="en-AU" w:eastAsia="en-US"/>
        </w:rPr>
        <w:t>i</w:t>
      </w:r>
      <w:proofErr w:type="spellEnd"/>
      <w:r w:rsidRPr="00CE7197">
        <w:rPr>
          <w:rFonts w:ascii="Calibri" w:hAnsi="Calibri"/>
          <w:lang w:val="en-AU" w:eastAsia="en-US"/>
        </w:rPr>
        <w:t>)</w:t>
      </w:r>
      <w:r w:rsidRPr="00CE7197">
        <w:rPr>
          <w:rFonts w:ascii="Calibri" w:hAnsi="Calibri"/>
          <w:lang w:val="en-AU" w:eastAsia="en-US"/>
        </w:rPr>
        <w:tab/>
        <w:t>a “fit and proper person” test; and</w:t>
      </w:r>
    </w:p>
    <w:p w14:paraId="675A481B"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(ii)</w:t>
      </w:r>
      <w:r w:rsidRPr="00CE7197">
        <w:rPr>
          <w:rFonts w:ascii="Calibri" w:hAnsi="Calibri"/>
          <w:lang w:val="en-AU" w:eastAsia="en-US"/>
        </w:rPr>
        <w:tab/>
        <w:t xml:space="preserve">a rigorously enforced penalty </w:t>
      </w:r>
      <w:proofErr w:type="gramStart"/>
      <w:r w:rsidRPr="00CE7197">
        <w:rPr>
          <w:rFonts w:ascii="Calibri" w:hAnsi="Calibri"/>
          <w:lang w:val="en-AU" w:eastAsia="en-US"/>
        </w:rPr>
        <w:t>scheme;</w:t>
      </w:r>
      <w:proofErr w:type="gramEnd"/>
    </w:p>
    <w:p w14:paraId="0D8D16F1" w14:textId="77777777" w:rsidR="00CE7197" w:rsidRPr="00CE7197" w:rsidRDefault="00CE7197" w:rsidP="00CE7197">
      <w:pPr>
        <w:tabs>
          <w:tab w:val="left" w:pos="567"/>
        </w:tabs>
        <w:spacing w:before="60" w:after="60"/>
        <w:ind w:left="2268" w:hanging="567"/>
        <w:rPr>
          <w:rFonts w:ascii="Calibri" w:hAnsi="Calibri"/>
          <w:lang w:val="en-AU" w:eastAsia="en-US"/>
        </w:rPr>
      </w:pPr>
      <w:bookmarkStart w:id="1" w:name="_Hlk132793548"/>
      <w:r w:rsidRPr="00CE7197">
        <w:rPr>
          <w:rFonts w:ascii="Calibri" w:hAnsi="Calibri"/>
          <w:lang w:val="en-AU" w:eastAsia="en-US"/>
        </w:rPr>
        <w:t>(c)</w:t>
      </w:r>
      <w:r w:rsidRPr="00CE7197">
        <w:rPr>
          <w:rFonts w:ascii="Calibri" w:hAnsi="Calibri"/>
          <w:lang w:val="en-AU" w:eastAsia="en-US"/>
        </w:rPr>
        <w:tab/>
        <w:t xml:space="preserve">E-PET-22-029 and PET-037-22, </w:t>
      </w:r>
      <w:bookmarkEnd w:id="1"/>
      <w:r w:rsidRPr="00CE7197">
        <w:rPr>
          <w:rFonts w:ascii="Calibri" w:hAnsi="Calibri"/>
          <w:lang w:val="en-AU" w:eastAsia="en-US"/>
        </w:rPr>
        <w:t xml:space="preserve">by petitioner </w:t>
      </w:r>
      <w:bookmarkStart w:id="2" w:name="_Hlk132793531"/>
      <w:r w:rsidRPr="00CE7197">
        <w:rPr>
          <w:rFonts w:ascii="Calibri" w:hAnsi="Calibri"/>
          <w:lang w:val="en-AU" w:eastAsia="en-US"/>
        </w:rPr>
        <w:t xml:space="preserve">Mr Zachary Smith of the Construction, Forestry, Maritime, Mining and Energy Union ACT, </w:t>
      </w:r>
      <w:bookmarkEnd w:id="2"/>
      <w:r w:rsidRPr="00CE7197">
        <w:rPr>
          <w:rFonts w:ascii="Calibri" w:hAnsi="Calibri"/>
          <w:lang w:val="en-AU" w:eastAsia="en-US"/>
        </w:rPr>
        <w:t>and tabled in this Assembly on 22 November 2022, which called upon the ACT Government to move to implement a broad property developer licensing scheme that requires property developers to:</w:t>
      </w:r>
    </w:p>
    <w:p w14:paraId="78B5DAF0"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w:t>
      </w:r>
      <w:proofErr w:type="spellStart"/>
      <w:r w:rsidRPr="00CE7197">
        <w:rPr>
          <w:rFonts w:ascii="Calibri" w:hAnsi="Calibri"/>
          <w:lang w:val="en-AU" w:eastAsia="en-US"/>
        </w:rPr>
        <w:t>i</w:t>
      </w:r>
      <w:proofErr w:type="spellEnd"/>
      <w:r w:rsidRPr="00CE7197">
        <w:rPr>
          <w:rFonts w:ascii="Calibri" w:hAnsi="Calibri"/>
          <w:lang w:val="en-AU" w:eastAsia="en-US"/>
        </w:rPr>
        <w:t>)</w:t>
      </w:r>
      <w:r w:rsidRPr="00CE7197">
        <w:rPr>
          <w:rFonts w:ascii="Calibri" w:hAnsi="Calibri"/>
          <w:lang w:val="en-AU" w:eastAsia="en-US"/>
        </w:rPr>
        <w:tab/>
        <w:t xml:space="preserve">have the financial and operational capacity to complete any proposed developments and address any building defects </w:t>
      </w:r>
      <w:proofErr w:type="gramStart"/>
      <w:r w:rsidRPr="00CE7197">
        <w:rPr>
          <w:rFonts w:ascii="Calibri" w:hAnsi="Calibri"/>
          <w:lang w:val="en-AU" w:eastAsia="en-US"/>
        </w:rPr>
        <w:t>arising;</w:t>
      </w:r>
      <w:proofErr w:type="gramEnd"/>
    </w:p>
    <w:p w14:paraId="739D1CA6"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(ii)</w:t>
      </w:r>
      <w:r w:rsidRPr="00CE7197">
        <w:rPr>
          <w:rFonts w:ascii="Calibri" w:hAnsi="Calibri"/>
          <w:lang w:val="en-AU" w:eastAsia="en-US"/>
        </w:rPr>
        <w:tab/>
        <w:t xml:space="preserve">demonstrate a commitment to ongoing ethical </w:t>
      </w:r>
      <w:proofErr w:type="gramStart"/>
      <w:r w:rsidRPr="00CE7197">
        <w:rPr>
          <w:rFonts w:ascii="Calibri" w:hAnsi="Calibri"/>
          <w:lang w:val="en-AU" w:eastAsia="en-US"/>
        </w:rPr>
        <w:t>behaviour;</w:t>
      </w:r>
      <w:proofErr w:type="gramEnd"/>
    </w:p>
    <w:p w14:paraId="6D61090F"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(iii)</w:t>
      </w:r>
      <w:r w:rsidRPr="00CE7197">
        <w:rPr>
          <w:rFonts w:ascii="Calibri" w:hAnsi="Calibri"/>
          <w:lang w:val="en-AU" w:eastAsia="en-US"/>
        </w:rPr>
        <w:tab/>
        <w:t xml:space="preserve">not engage in phoenix activity or other unfair commercial </w:t>
      </w:r>
      <w:proofErr w:type="gramStart"/>
      <w:r w:rsidRPr="00CE7197">
        <w:rPr>
          <w:rFonts w:ascii="Calibri" w:hAnsi="Calibri"/>
          <w:lang w:val="en-AU" w:eastAsia="en-US"/>
        </w:rPr>
        <w:t>practices;</w:t>
      </w:r>
      <w:proofErr w:type="gramEnd"/>
    </w:p>
    <w:p w14:paraId="3EA56EEC"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(iv)</w:t>
      </w:r>
      <w:r w:rsidRPr="00CE7197">
        <w:rPr>
          <w:rFonts w:ascii="Calibri" w:hAnsi="Calibri"/>
          <w:lang w:val="en-AU" w:eastAsia="en-US"/>
        </w:rPr>
        <w:tab/>
        <w:t xml:space="preserve">not engage in misleading or deceptive conduct while marketing a development to the </w:t>
      </w:r>
      <w:proofErr w:type="gramStart"/>
      <w:r w:rsidRPr="00CE7197">
        <w:rPr>
          <w:rFonts w:ascii="Calibri" w:hAnsi="Calibri"/>
          <w:lang w:val="en-AU" w:eastAsia="en-US"/>
        </w:rPr>
        <w:t>public;</w:t>
      </w:r>
      <w:proofErr w:type="gramEnd"/>
    </w:p>
    <w:p w14:paraId="6B9D31EB"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lastRenderedPageBreak/>
        <w:t>(v)</w:t>
      </w:r>
      <w:r w:rsidRPr="00CE7197">
        <w:rPr>
          <w:rFonts w:ascii="Calibri" w:hAnsi="Calibri"/>
          <w:lang w:val="en-AU" w:eastAsia="en-US"/>
        </w:rPr>
        <w:tab/>
        <w:t xml:space="preserve">accept liability for industrial practices, environmental impacts, building quality and the health and safety of workers on sites that they control or have influence </w:t>
      </w:r>
      <w:proofErr w:type="gramStart"/>
      <w:r w:rsidRPr="00CE7197">
        <w:rPr>
          <w:rFonts w:ascii="Calibri" w:hAnsi="Calibri"/>
          <w:lang w:val="en-AU" w:eastAsia="en-US"/>
        </w:rPr>
        <w:t>over;</w:t>
      </w:r>
      <w:proofErr w:type="gramEnd"/>
    </w:p>
    <w:p w14:paraId="0890EA94"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(vi)</w:t>
      </w:r>
      <w:r w:rsidRPr="00CE7197">
        <w:rPr>
          <w:rFonts w:ascii="Calibri" w:hAnsi="Calibri"/>
          <w:lang w:val="en-AU" w:eastAsia="en-US"/>
        </w:rPr>
        <w:tab/>
        <w:t>publicly disclose the source of funding of any development; and</w:t>
      </w:r>
    </w:p>
    <w:p w14:paraId="3A83D9F3"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(vii)</w:t>
      </w:r>
      <w:r w:rsidRPr="00CE7197">
        <w:rPr>
          <w:rFonts w:ascii="Calibri" w:hAnsi="Calibri"/>
          <w:lang w:val="en-AU" w:eastAsia="en-US"/>
        </w:rPr>
        <w:tab/>
        <w:t xml:space="preserve">nominate a natural person as a </w:t>
      </w:r>
      <w:proofErr w:type="gramStart"/>
      <w:r w:rsidRPr="00CE7197">
        <w:rPr>
          <w:rFonts w:ascii="Calibri" w:hAnsi="Calibri"/>
          <w:lang w:val="en-AU" w:eastAsia="en-US"/>
        </w:rPr>
        <w:t>nominee;</w:t>
      </w:r>
      <w:proofErr w:type="gramEnd"/>
    </w:p>
    <w:p w14:paraId="6F4D233B"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(d)</w:t>
      </w:r>
      <w:r w:rsidRPr="00CE7197">
        <w:rPr>
          <w:rFonts w:ascii="Calibri" w:hAnsi="Calibri"/>
          <w:lang w:val="en-AU" w:eastAsia="en-US"/>
        </w:rPr>
        <w:tab/>
        <w:t xml:space="preserve">the </w:t>
      </w:r>
      <w:proofErr w:type="spellStart"/>
      <w:r w:rsidRPr="00CE7197">
        <w:rPr>
          <w:rFonts w:ascii="Calibri" w:hAnsi="Calibri"/>
          <w:lang w:val="en-AU" w:eastAsia="en-US"/>
        </w:rPr>
        <w:t>YourSay</w:t>
      </w:r>
      <w:proofErr w:type="spellEnd"/>
      <w:r w:rsidRPr="00CE7197">
        <w:rPr>
          <w:rFonts w:ascii="Calibri" w:hAnsi="Calibri"/>
          <w:lang w:val="en-AU" w:eastAsia="en-US"/>
        </w:rPr>
        <w:t xml:space="preserve"> webpage on developer regulation indicates that the implementation of a regulatory framework for property developers will not take place until </w:t>
      </w:r>
      <w:proofErr w:type="gramStart"/>
      <w:r w:rsidRPr="00CE7197">
        <w:rPr>
          <w:rFonts w:ascii="Calibri" w:hAnsi="Calibri"/>
          <w:lang w:val="en-AU" w:eastAsia="en-US"/>
        </w:rPr>
        <w:t>2024;</w:t>
      </w:r>
      <w:proofErr w:type="gramEnd"/>
    </w:p>
    <w:p w14:paraId="7D4D741C" w14:textId="77777777" w:rsidR="00CE7197" w:rsidRPr="00CE7197" w:rsidRDefault="00CE7197" w:rsidP="00CE7197">
      <w:pPr>
        <w:tabs>
          <w:tab w:val="left" w:pos="567"/>
        </w:tabs>
        <w:spacing w:before="60" w:after="60"/>
        <w:ind w:left="1701" w:hanging="567"/>
        <w:rPr>
          <w:rFonts w:ascii="Calibri" w:hAnsi="Calibri"/>
          <w:lang w:val="en-AU" w:eastAsia="en-US"/>
        </w:rPr>
      </w:pPr>
      <w:r w:rsidRPr="00CE7197">
        <w:rPr>
          <w:rFonts w:ascii="Calibri" w:hAnsi="Calibri"/>
          <w:lang w:val="en-AU" w:eastAsia="en-US"/>
        </w:rPr>
        <w:t>(2)</w:t>
      </w:r>
      <w:r w:rsidRPr="00CE7197">
        <w:rPr>
          <w:rFonts w:ascii="Calibri" w:hAnsi="Calibri"/>
          <w:lang w:val="en-AU" w:eastAsia="en-US"/>
        </w:rPr>
        <w:tab/>
        <w:t>further notes:</w:t>
      </w:r>
    </w:p>
    <w:p w14:paraId="1F6C42BF" w14:textId="77777777" w:rsidR="00CE7197" w:rsidRPr="00CE7197" w:rsidRDefault="00CE7197" w:rsidP="00CE7197">
      <w:pPr>
        <w:tabs>
          <w:tab w:val="left" w:pos="567"/>
        </w:tabs>
        <w:spacing w:before="60" w:after="60"/>
        <w:ind w:left="2268" w:hanging="567"/>
        <w:rPr>
          <w:rFonts w:ascii="Calibri" w:hAnsi="Calibri"/>
          <w:lang w:val="en-AU" w:eastAsia="en-US"/>
        </w:rPr>
      </w:pPr>
      <w:bookmarkStart w:id="3" w:name="_Hlk129350138"/>
      <w:r w:rsidRPr="00CE7197">
        <w:rPr>
          <w:rFonts w:ascii="Calibri" w:hAnsi="Calibri"/>
          <w:lang w:val="en-AU" w:eastAsia="en-US"/>
        </w:rPr>
        <w:t>(a)</w:t>
      </w:r>
      <w:r w:rsidRPr="00CE7197">
        <w:rPr>
          <w:rFonts w:ascii="Calibri" w:hAnsi="Calibri"/>
          <w:lang w:val="en-AU" w:eastAsia="en-US"/>
        </w:rPr>
        <w:tab/>
        <w:t xml:space="preserve">within the building and construction industry (the industry), serious power imbalances exist between large commercial entities and small </w:t>
      </w:r>
      <w:proofErr w:type="gramStart"/>
      <w:r w:rsidRPr="00CE7197">
        <w:rPr>
          <w:rFonts w:ascii="Calibri" w:hAnsi="Calibri"/>
          <w:lang w:val="en-AU" w:eastAsia="en-US"/>
        </w:rPr>
        <w:t>subcontractors;</w:t>
      </w:r>
      <w:proofErr w:type="gramEnd"/>
    </w:p>
    <w:p w14:paraId="17495482"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(b)</w:t>
      </w:r>
      <w:r w:rsidRPr="00CE7197">
        <w:rPr>
          <w:rFonts w:ascii="Calibri" w:hAnsi="Calibri"/>
          <w:lang w:val="en-AU" w:eastAsia="en-US"/>
        </w:rPr>
        <w:tab/>
        <w:t xml:space="preserve">the industry capitalises on the fact it can operate with ambiguity through business structures which allow trade under both registered and unregistered business </w:t>
      </w:r>
      <w:proofErr w:type="gramStart"/>
      <w:r w:rsidRPr="00CE7197">
        <w:rPr>
          <w:rFonts w:ascii="Calibri" w:hAnsi="Calibri"/>
          <w:lang w:val="en-AU" w:eastAsia="en-US"/>
        </w:rPr>
        <w:t>names;</w:t>
      </w:r>
      <w:proofErr w:type="gramEnd"/>
    </w:p>
    <w:p w14:paraId="733BBEC3"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(c)</w:t>
      </w:r>
      <w:r w:rsidRPr="00CE7197">
        <w:rPr>
          <w:rFonts w:ascii="Calibri" w:hAnsi="Calibri"/>
          <w:lang w:val="en-AU" w:eastAsia="en-US"/>
        </w:rPr>
        <w:tab/>
        <w:t xml:space="preserve">the </w:t>
      </w:r>
      <w:r w:rsidRPr="00CE7197">
        <w:rPr>
          <w:rFonts w:ascii="Calibri" w:hAnsi="Calibri"/>
          <w:i/>
          <w:iCs/>
          <w:lang w:val="en-AU" w:eastAsia="en-US"/>
        </w:rPr>
        <w:t>Building and Construction Industry (Security of Payment) Act 2009</w:t>
      </w:r>
      <w:r w:rsidRPr="00CE7197">
        <w:rPr>
          <w:rFonts w:ascii="Calibri" w:hAnsi="Calibri"/>
          <w:lang w:val="en-AU" w:eastAsia="en-US"/>
        </w:rPr>
        <w:t xml:space="preserve"> (the Act) aims to facilitate the recovery of payments under construction contracts in the </w:t>
      </w:r>
      <w:proofErr w:type="gramStart"/>
      <w:r w:rsidRPr="00CE7197">
        <w:rPr>
          <w:rFonts w:ascii="Calibri" w:hAnsi="Calibri"/>
          <w:lang w:val="en-AU" w:eastAsia="en-US"/>
        </w:rPr>
        <w:t>industry;</w:t>
      </w:r>
      <w:proofErr w:type="gramEnd"/>
    </w:p>
    <w:p w14:paraId="5612403D"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(d)</w:t>
      </w:r>
      <w:r w:rsidRPr="00CE7197">
        <w:rPr>
          <w:rFonts w:ascii="Calibri" w:hAnsi="Calibri"/>
          <w:lang w:val="en-AU" w:eastAsia="en-US"/>
        </w:rPr>
        <w:tab/>
        <w:t xml:space="preserve">although the intention of the Act is to encourage self-help towards adjudication, claimants report that the processes to obtain payment via an adjudication certificate are complex and difficult to </w:t>
      </w:r>
      <w:proofErr w:type="gramStart"/>
      <w:r w:rsidRPr="00CE7197">
        <w:rPr>
          <w:rFonts w:ascii="Calibri" w:hAnsi="Calibri"/>
          <w:lang w:val="en-AU" w:eastAsia="en-US"/>
        </w:rPr>
        <w:t>navigate;</w:t>
      </w:r>
      <w:proofErr w:type="gramEnd"/>
    </w:p>
    <w:p w14:paraId="153758AD"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(e)</w:t>
      </w:r>
      <w:r w:rsidRPr="00CE7197">
        <w:rPr>
          <w:rFonts w:ascii="Calibri" w:hAnsi="Calibri"/>
          <w:lang w:val="en-AU" w:eastAsia="en-US"/>
        </w:rPr>
        <w:tab/>
        <w:t>claimants have also reported instances where respondents have deliberately used corporate insolvency as a mechanism to avoid paying workers’ entitlements, tax remittances and creditors; and</w:t>
      </w:r>
    </w:p>
    <w:p w14:paraId="0751A9A3"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(f)</w:t>
      </w:r>
      <w:r w:rsidRPr="00CE7197">
        <w:rPr>
          <w:rFonts w:ascii="Calibri" w:hAnsi="Calibri"/>
          <w:lang w:val="en-AU" w:eastAsia="en-US"/>
        </w:rPr>
        <w:tab/>
        <w:t>the recommendations of the Federal Government’s 2018 Review of Security of Payment Laws; and</w:t>
      </w:r>
    </w:p>
    <w:p w14:paraId="62E57BF3" w14:textId="77777777" w:rsidR="00CE7197" w:rsidRPr="00CE7197" w:rsidRDefault="00CE7197" w:rsidP="00CE7197">
      <w:pPr>
        <w:tabs>
          <w:tab w:val="left" w:pos="567"/>
        </w:tabs>
        <w:spacing w:before="60" w:after="60"/>
        <w:ind w:left="1701" w:hanging="567"/>
        <w:rPr>
          <w:rFonts w:ascii="Calibri" w:hAnsi="Calibri"/>
          <w:lang w:val="en-AU" w:eastAsia="en-US"/>
        </w:rPr>
      </w:pPr>
      <w:bookmarkStart w:id="4" w:name="_Hlk129348585"/>
      <w:bookmarkEnd w:id="3"/>
      <w:r w:rsidRPr="00CE7197">
        <w:rPr>
          <w:rFonts w:ascii="Calibri" w:hAnsi="Calibri"/>
          <w:lang w:val="en-AU" w:eastAsia="en-US"/>
        </w:rPr>
        <w:t>(3)</w:t>
      </w:r>
      <w:r w:rsidRPr="00CE7197">
        <w:rPr>
          <w:rFonts w:ascii="Calibri" w:hAnsi="Calibri"/>
          <w:lang w:val="en-AU" w:eastAsia="en-US"/>
        </w:rPr>
        <w:tab/>
        <w:t>calls on the ACT Government to:</w:t>
      </w:r>
    </w:p>
    <w:p w14:paraId="18D0F9CA"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(a)</w:t>
      </w:r>
      <w:r w:rsidRPr="00CE7197">
        <w:rPr>
          <w:rFonts w:ascii="Calibri" w:hAnsi="Calibri"/>
          <w:lang w:val="en-AU" w:eastAsia="en-US"/>
        </w:rPr>
        <w:tab/>
        <w:t>by the end of 2023, set up an Australia-first licensing scheme for property developers that:</w:t>
      </w:r>
    </w:p>
    <w:p w14:paraId="240B6C10"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w:t>
      </w:r>
      <w:proofErr w:type="spellStart"/>
      <w:r w:rsidRPr="00CE7197">
        <w:rPr>
          <w:rFonts w:ascii="Calibri" w:hAnsi="Calibri"/>
          <w:lang w:val="en-AU" w:eastAsia="en-US"/>
        </w:rPr>
        <w:t>i</w:t>
      </w:r>
      <w:proofErr w:type="spellEnd"/>
      <w:r w:rsidRPr="00CE7197">
        <w:rPr>
          <w:rFonts w:ascii="Calibri" w:hAnsi="Calibri"/>
          <w:lang w:val="en-AU" w:eastAsia="en-US"/>
        </w:rPr>
        <w:t>)</w:t>
      </w:r>
      <w:r w:rsidRPr="00CE7197">
        <w:rPr>
          <w:rFonts w:ascii="Calibri" w:hAnsi="Calibri"/>
          <w:lang w:val="en-AU" w:eastAsia="en-US"/>
        </w:rPr>
        <w:tab/>
        <w:t>requires developers to meet a “fit and proper person” test and apply to undertake higher-risk developments (such as apartment builds); and</w:t>
      </w:r>
    </w:p>
    <w:p w14:paraId="653D65B2" w14:textId="77777777" w:rsidR="00CE7197" w:rsidRPr="00CE7197" w:rsidRDefault="00CE7197" w:rsidP="00CE7197">
      <w:pPr>
        <w:spacing w:before="60" w:after="120"/>
        <w:ind w:left="2835" w:hanging="567"/>
        <w:rPr>
          <w:rFonts w:ascii="Calibri" w:hAnsi="Calibri"/>
          <w:lang w:val="en-AU" w:eastAsia="en-US"/>
        </w:rPr>
      </w:pPr>
      <w:r w:rsidRPr="00CE7197">
        <w:rPr>
          <w:rFonts w:ascii="Calibri" w:hAnsi="Calibri"/>
          <w:lang w:val="en-AU" w:eastAsia="en-US"/>
        </w:rPr>
        <w:t>(ii)</w:t>
      </w:r>
      <w:r w:rsidRPr="00CE7197">
        <w:rPr>
          <w:rFonts w:ascii="Calibri" w:hAnsi="Calibri"/>
          <w:lang w:val="en-AU" w:eastAsia="en-US"/>
        </w:rPr>
        <w:tab/>
        <w:t xml:space="preserve">includes a stringent and rigorously enforced penalty scheme, up to and including barring developers from working in the </w:t>
      </w:r>
      <w:proofErr w:type="gramStart"/>
      <w:r w:rsidRPr="00CE7197">
        <w:rPr>
          <w:rFonts w:ascii="Calibri" w:hAnsi="Calibri"/>
          <w:lang w:val="en-AU" w:eastAsia="en-US"/>
        </w:rPr>
        <w:t>ACT;</w:t>
      </w:r>
      <w:proofErr w:type="gramEnd"/>
    </w:p>
    <w:bookmarkEnd w:id="4"/>
    <w:p w14:paraId="7F734D3B"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(b)</w:t>
      </w:r>
      <w:r w:rsidRPr="00CE7197">
        <w:rPr>
          <w:rFonts w:ascii="Calibri" w:hAnsi="Calibri"/>
          <w:lang w:val="en-AU" w:eastAsia="en-US"/>
        </w:rPr>
        <w:tab/>
        <w:t xml:space="preserve">conduct a review of the </w:t>
      </w:r>
      <w:r w:rsidRPr="00CE7197">
        <w:rPr>
          <w:rFonts w:ascii="Calibri" w:hAnsi="Calibri"/>
          <w:i/>
          <w:iCs/>
          <w:lang w:val="en-AU" w:eastAsia="en-US"/>
        </w:rPr>
        <w:t>Building and Construction Industry (Security of Payment) Act 2009</w:t>
      </w:r>
      <w:r w:rsidRPr="00CE7197">
        <w:rPr>
          <w:rFonts w:ascii="Calibri" w:hAnsi="Calibri"/>
          <w:lang w:val="en-AU" w:eastAsia="en-US"/>
        </w:rPr>
        <w:t xml:space="preserve"> (ACT) to determine the need for any urgent and simple amendments to strengthen security of payment protection, and report back to the Assembly in the first sitting week of October 2023; and</w:t>
      </w:r>
    </w:p>
    <w:p w14:paraId="0566BC09" w14:textId="77777777" w:rsidR="00CE7197" w:rsidRPr="00CE7197" w:rsidRDefault="00CE7197" w:rsidP="00CE7197">
      <w:pPr>
        <w:keepNext/>
        <w:keepLines/>
        <w:tabs>
          <w:tab w:val="left" w:pos="567"/>
        </w:tabs>
        <w:spacing w:before="60" w:after="60"/>
        <w:ind w:left="2268" w:hanging="567"/>
        <w:rPr>
          <w:rFonts w:ascii="Calibri" w:hAnsi="Calibri"/>
          <w:lang w:val="en-AU" w:eastAsia="en-US"/>
        </w:rPr>
      </w:pPr>
      <w:r w:rsidRPr="00CE7197">
        <w:rPr>
          <w:rFonts w:ascii="Calibri" w:hAnsi="Calibri"/>
          <w:lang w:val="en-AU" w:eastAsia="en-US"/>
        </w:rPr>
        <w:lastRenderedPageBreak/>
        <w:t>(c)</w:t>
      </w:r>
      <w:r w:rsidRPr="00CE7197">
        <w:rPr>
          <w:rFonts w:ascii="Calibri" w:hAnsi="Calibri"/>
          <w:lang w:val="en-AU" w:eastAsia="en-US"/>
        </w:rPr>
        <w:tab/>
        <w:t>advocate for the Federal Government to create a strong national security of payments regime that adopts the recommendations of the 2018 Review of Security of Payment Laws and ensure that ACT Government policy and legislation continues to implement the findings of that review. (</w:t>
      </w:r>
      <w:r w:rsidRPr="00CE7197">
        <w:rPr>
          <w:rFonts w:ascii="Calibri" w:hAnsi="Calibri"/>
          <w:i/>
          <w:iCs/>
          <w:lang w:val="en-AU" w:eastAsia="en-US"/>
        </w:rPr>
        <w:t>Notice given 8 May 2023. Notice will be removed from the Notice Paper unless called on within 4 sitting weeks – standing order 125A</w:t>
      </w:r>
      <w:r w:rsidRPr="00CE7197">
        <w:rPr>
          <w:rFonts w:ascii="Calibri" w:hAnsi="Calibri"/>
          <w:lang w:val="en-AU" w:eastAsia="en-US"/>
        </w:rPr>
        <w:t>).</w:t>
      </w:r>
    </w:p>
    <w:p w14:paraId="51485273" w14:textId="4BCC2FAF" w:rsidR="00CE7197" w:rsidRPr="00CE7197" w:rsidRDefault="00CE7197" w:rsidP="00CE7197">
      <w:pPr>
        <w:tabs>
          <w:tab w:val="right" w:pos="567"/>
          <w:tab w:val="left" w:pos="1134"/>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2</w:t>
      </w:r>
      <w:r w:rsidRPr="00CE7197">
        <w:rPr>
          <w:rFonts w:ascii="Calibri" w:hAnsi="Calibri"/>
          <w:lang w:val="en-AU"/>
        </w:rPr>
        <w:tab/>
      </w:r>
      <w:r w:rsidRPr="00CE7197">
        <w:rPr>
          <w:rFonts w:ascii="Calibri" w:hAnsi="Calibri"/>
          <w:b/>
          <w:caps/>
          <w:lang w:val="en-AU"/>
        </w:rPr>
        <w:t>Ms Castley</w:t>
      </w:r>
      <w:r w:rsidRPr="00CE7197">
        <w:rPr>
          <w:rFonts w:ascii="Calibri" w:hAnsi="Calibri"/>
          <w:lang w:val="en-AU"/>
        </w:rPr>
        <w:t>: To move—That this Assembly:</w:t>
      </w:r>
    </w:p>
    <w:p w14:paraId="5E8FF3EC" w14:textId="77777777" w:rsidR="00CE7197" w:rsidRPr="00CE7197" w:rsidRDefault="00CE7197" w:rsidP="00CE7197">
      <w:pPr>
        <w:tabs>
          <w:tab w:val="left" w:pos="567"/>
        </w:tabs>
        <w:spacing w:before="60" w:after="60"/>
        <w:ind w:left="1701" w:hanging="567"/>
        <w:rPr>
          <w:rFonts w:ascii="Calibri" w:hAnsi="Calibri"/>
          <w:lang w:val="en-AU" w:eastAsia="en-US"/>
        </w:rPr>
      </w:pPr>
      <w:r w:rsidRPr="00CE7197">
        <w:rPr>
          <w:rFonts w:ascii="Calibri" w:hAnsi="Calibri"/>
          <w:lang w:val="en-AU" w:eastAsia="en-US"/>
        </w:rPr>
        <w:t>(1)</w:t>
      </w:r>
      <w:r w:rsidRPr="00CE7197">
        <w:rPr>
          <w:rFonts w:ascii="Calibri" w:hAnsi="Calibri"/>
          <w:lang w:val="en-AU" w:eastAsia="en-US"/>
        </w:rPr>
        <w:tab/>
        <w:t>notes:</w:t>
      </w:r>
    </w:p>
    <w:p w14:paraId="538D7F06"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(a)</w:t>
      </w:r>
      <w:r w:rsidRPr="00CE7197">
        <w:rPr>
          <w:rFonts w:ascii="Calibri" w:hAnsi="Calibri"/>
          <w:lang w:val="en-AU" w:eastAsia="en-US"/>
        </w:rPr>
        <w:tab/>
        <w:t>on 19 September 2022, the ACT Government entered a contract with Melbourne company, Studio Binocular, for $800,000 across two years, to rebrand Canberra Health Services (CHS</w:t>
      </w:r>
      <w:proofErr w:type="gramStart"/>
      <w:r w:rsidRPr="00CE7197">
        <w:rPr>
          <w:rFonts w:ascii="Calibri" w:hAnsi="Calibri"/>
          <w:lang w:val="en-AU" w:eastAsia="en-US"/>
        </w:rPr>
        <w:t>);</w:t>
      </w:r>
      <w:proofErr w:type="gramEnd"/>
    </w:p>
    <w:p w14:paraId="764EDE4C"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(b)</w:t>
      </w:r>
      <w:r w:rsidRPr="00CE7197">
        <w:rPr>
          <w:rFonts w:ascii="Calibri" w:hAnsi="Calibri"/>
          <w:lang w:val="en-AU" w:eastAsia="en-US"/>
        </w:rPr>
        <w:tab/>
        <w:t xml:space="preserve">an internal draft Brand Project Program Plan 2022-24 shows additional expenditure of up to $850,000 for dedicated staff, also supported by an extended in-house CHS Brand </w:t>
      </w:r>
      <w:proofErr w:type="gramStart"/>
      <w:r w:rsidRPr="00CE7197">
        <w:rPr>
          <w:rFonts w:ascii="Calibri" w:hAnsi="Calibri"/>
          <w:lang w:val="en-AU" w:eastAsia="en-US"/>
        </w:rPr>
        <w:t>Team;</w:t>
      </w:r>
      <w:proofErr w:type="gramEnd"/>
    </w:p>
    <w:p w14:paraId="4AB2F0A3"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(c)</w:t>
      </w:r>
      <w:r w:rsidRPr="00CE7197">
        <w:rPr>
          <w:rFonts w:ascii="Calibri" w:hAnsi="Calibri"/>
          <w:lang w:val="en-AU" w:eastAsia="en-US"/>
        </w:rPr>
        <w:tab/>
        <w:t xml:space="preserve">this rebrand relies on fallacious assumptions that a lack of clear branding is impacting CHS becoming a leading specialist provider and that a rebrand will improve the perceived quality of its </w:t>
      </w:r>
      <w:proofErr w:type="gramStart"/>
      <w:r w:rsidRPr="00CE7197">
        <w:rPr>
          <w:rFonts w:ascii="Calibri" w:hAnsi="Calibri"/>
          <w:lang w:val="en-AU" w:eastAsia="en-US"/>
        </w:rPr>
        <w:t>services;</w:t>
      </w:r>
      <w:proofErr w:type="gramEnd"/>
    </w:p>
    <w:p w14:paraId="4DC66DC3"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(d)</w:t>
      </w:r>
      <w:r w:rsidRPr="00CE7197">
        <w:rPr>
          <w:rFonts w:ascii="Calibri" w:hAnsi="Calibri"/>
          <w:lang w:val="en-AU" w:eastAsia="en-US"/>
        </w:rPr>
        <w:tab/>
        <w:t xml:space="preserve">the contract with Studio Binocular, as well as providing an extension option, also provides that the Territory may at any time terminate the contract or reduce its </w:t>
      </w:r>
      <w:proofErr w:type="gramStart"/>
      <w:r w:rsidRPr="00CE7197">
        <w:rPr>
          <w:rFonts w:ascii="Calibri" w:hAnsi="Calibri"/>
          <w:lang w:val="en-AU" w:eastAsia="en-US"/>
        </w:rPr>
        <w:t>scope;</w:t>
      </w:r>
      <w:proofErr w:type="gramEnd"/>
    </w:p>
    <w:p w14:paraId="506DB5CB"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(e)</w:t>
      </w:r>
      <w:r w:rsidRPr="00CE7197">
        <w:rPr>
          <w:rFonts w:ascii="Calibri" w:hAnsi="Calibri"/>
          <w:lang w:val="en-AU" w:eastAsia="en-US"/>
        </w:rPr>
        <w:tab/>
        <w:t xml:space="preserve">the contract with Studio Binocular states that, “the KPIs for this project will </w:t>
      </w:r>
      <w:proofErr w:type="gramStart"/>
      <w:r w:rsidRPr="00CE7197">
        <w:rPr>
          <w:rFonts w:ascii="Calibri" w:hAnsi="Calibri"/>
          <w:lang w:val="en-AU" w:eastAsia="en-US"/>
        </w:rPr>
        <w:t>include:</w:t>
      </w:r>
      <w:proofErr w:type="gramEnd"/>
      <w:r w:rsidRPr="00CE7197">
        <w:rPr>
          <w:rFonts w:ascii="Calibri" w:hAnsi="Calibri"/>
          <w:lang w:val="en-AU" w:eastAsia="en-US"/>
        </w:rPr>
        <w:t xml:space="preserve"> Timely delivery of various brand requirements” and provides a draft timeline of deliverables and delivery dates; and</w:t>
      </w:r>
    </w:p>
    <w:p w14:paraId="1BE4126D"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(f)</w:t>
      </w:r>
      <w:r w:rsidRPr="00CE7197">
        <w:rPr>
          <w:rFonts w:ascii="Calibri" w:hAnsi="Calibri"/>
          <w:lang w:val="en-AU" w:eastAsia="en-US"/>
        </w:rPr>
        <w:tab/>
        <w:t xml:space="preserve">the March 2023 delivery date for “user personas” and “tone of voice” has already not been </w:t>
      </w:r>
      <w:proofErr w:type="gramStart"/>
      <w:r w:rsidRPr="00CE7197">
        <w:rPr>
          <w:rFonts w:ascii="Calibri" w:hAnsi="Calibri"/>
          <w:lang w:val="en-AU" w:eastAsia="en-US"/>
        </w:rPr>
        <w:t>met;</w:t>
      </w:r>
      <w:proofErr w:type="gramEnd"/>
    </w:p>
    <w:p w14:paraId="17A3A5BC" w14:textId="77777777" w:rsidR="00CE7197" w:rsidRPr="00CE7197" w:rsidRDefault="00CE7197" w:rsidP="00CE7197">
      <w:pPr>
        <w:tabs>
          <w:tab w:val="left" w:pos="567"/>
        </w:tabs>
        <w:spacing w:before="60" w:after="60"/>
        <w:ind w:left="1701" w:hanging="567"/>
        <w:rPr>
          <w:rFonts w:ascii="Calibri" w:hAnsi="Calibri"/>
          <w:lang w:val="en-AU" w:eastAsia="en-US"/>
        </w:rPr>
      </w:pPr>
      <w:r w:rsidRPr="00CE7197">
        <w:rPr>
          <w:rFonts w:ascii="Calibri" w:hAnsi="Calibri"/>
          <w:lang w:val="en-AU" w:eastAsia="en-US"/>
        </w:rPr>
        <w:t>(2)</w:t>
      </w:r>
      <w:r w:rsidRPr="00CE7197">
        <w:rPr>
          <w:rFonts w:ascii="Calibri" w:hAnsi="Calibri"/>
          <w:lang w:val="en-AU" w:eastAsia="en-US"/>
        </w:rPr>
        <w:tab/>
        <w:t xml:space="preserve">further notes: </w:t>
      </w:r>
    </w:p>
    <w:p w14:paraId="7C19D15E"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(a)</w:t>
      </w:r>
      <w:r w:rsidRPr="00CE7197">
        <w:rPr>
          <w:rFonts w:ascii="Calibri" w:hAnsi="Calibri"/>
          <w:lang w:val="en-AU" w:eastAsia="en-US"/>
        </w:rPr>
        <w:tab/>
        <w:t>official briefs to the Health and Mental Health Ministers of 26 October 2022 stated that, “there may be concerns from the public and stakeholders on their perception of the value of the brand project in delivering benefit to consumers.</w:t>
      </w:r>
      <w:proofErr w:type="gramStart"/>
      <w:r w:rsidRPr="00CE7197">
        <w:rPr>
          <w:rFonts w:ascii="Calibri" w:hAnsi="Calibri"/>
          <w:lang w:val="en-AU" w:eastAsia="en-US"/>
        </w:rPr>
        <w:t>”;</w:t>
      </w:r>
      <w:proofErr w:type="gramEnd"/>
    </w:p>
    <w:p w14:paraId="05820C92"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(b)</w:t>
      </w:r>
      <w:r w:rsidRPr="00CE7197">
        <w:rPr>
          <w:rFonts w:ascii="Calibri" w:hAnsi="Calibri"/>
          <w:lang w:val="en-AU" w:eastAsia="en-US"/>
        </w:rPr>
        <w:tab/>
        <w:t>comments by ACT Australian Nursing and Midwifery Federation Secretary, Matthew Daniel, on 2CC on 27 February that, “I just do not understand what they're trying to achieve. But think of that $800,000. It's a lot of money to spend on spin” and that “...when we have to fight tooth and nail to get safe staffing levels and they can throw $800,000 around for spin, it leaves a pretty nasty taste in the mouth of our members.</w:t>
      </w:r>
      <w:proofErr w:type="gramStart"/>
      <w:r w:rsidRPr="00CE7197">
        <w:rPr>
          <w:rFonts w:ascii="Calibri" w:hAnsi="Calibri"/>
          <w:lang w:val="en-AU" w:eastAsia="en-US"/>
        </w:rPr>
        <w:t>”;</w:t>
      </w:r>
      <w:proofErr w:type="gramEnd"/>
    </w:p>
    <w:p w14:paraId="6928F59C"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(c)</w:t>
      </w:r>
      <w:r w:rsidRPr="00CE7197">
        <w:rPr>
          <w:rFonts w:ascii="Calibri" w:hAnsi="Calibri"/>
          <w:lang w:val="en-AU" w:eastAsia="en-US"/>
        </w:rPr>
        <w:tab/>
        <w:t xml:space="preserve">comments by Australian Medical Association ACT president, Dr Walter </w:t>
      </w:r>
      <w:proofErr w:type="spellStart"/>
      <w:r w:rsidRPr="00CE7197">
        <w:rPr>
          <w:rFonts w:ascii="Calibri" w:hAnsi="Calibri"/>
          <w:lang w:val="en-AU" w:eastAsia="en-US"/>
        </w:rPr>
        <w:t>Abhayaratna</w:t>
      </w:r>
      <w:proofErr w:type="spellEnd"/>
      <w:r w:rsidRPr="00CE7197">
        <w:rPr>
          <w:rFonts w:ascii="Calibri" w:hAnsi="Calibri"/>
          <w:lang w:val="en-AU" w:eastAsia="en-US"/>
        </w:rPr>
        <w:t>, on 2CC News on 27 April that CHS should, “Try to avoid the easy, fix and quick solutions of trying to just do a rebrand. I think you're much better off, you'll get a lot more trust and building relationships by providing quality services.”; and</w:t>
      </w:r>
    </w:p>
    <w:p w14:paraId="636340D4" w14:textId="77777777" w:rsidR="00CE7197" w:rsidRPr="00CE7197" w:rsidRDefault="00CE7197" w:rsidP="00CE7197">
      <w:pPr>
        <w:keepNext/>
        <w:keepLines/>
        <w:tabs>
          <w:tab w:val="left" w:pos="567"/>
        </w:tabs>
        <w:spacing w:before="60" w:after="60"/>
        <w:ind w:left="2268" w:hanging="567"/>
        <w:rPr>
          <w:rFonts w:ascii="Calibri" w:hAnsi="Calibri"/>
          <w:lang w:val="en-AU" w:eastAsia="en-US"/>
        </w:rPr>
      </w:pPr>
      <w:r w:rsidRPr="00CE7197">
        <w:rPr>
          <w:rFonts w:ascii="Calibri" w:hAnsi="Calibri"/>
          <w:lang w:val="en-AU" w:eastAsia="en-US"/>
        </w:rPr>
        <w:lastRenderedPageBreak/>
        <w:t>(d)</w:t>
      </w:r>
      <w:r w:rsidRPr="00CE7197">
        <w:rPr>
          <w:rFonts w:ascii="Calibri" w:hAnsi="Calibri"/>
          <w:lang w:val="en-AU" w:eastAsia="en-US"/>
        </w:rPr>
        <w:tab/>
        <w:t xml:space="preserve">comments by Johnathan Davis MLA, </w:t>
      </w:r>
      <w:bookmarkStart w:id="5" w:name="_Hlk134072053"/>
      <w:r w:rsidRPr="00CE7197">
        <w:rPr>
          <w:rFonts w:ascii="Calibri" w:hAnsi="Calibri"/>
          <w:lang w:val="en-AU" w:eastAsia="en-US"/>
        </w:rPr>
        <w:t xml:space="preserve">on 2CC on 27 April </w:t>
      </w:r>
      <w:bookmarkEnd w:id="5"/>
      <w:r w:rsidRPr="00CE7197">
        <w:rPr>
          <w:rFonts w:ascii="Calibri" w:hAnsi="Calibri"/>
          <w:lang w:val="en-AU" w:eastAsia="en-US"/>
        </w:rPr>
        <w:t>that, “I don't think I've been in government long enough to buy this amount of money for signage and rebranding” and that “this does not pass the pub test. It doesn't stack up for me.”; and</w:t>
      </w:r>
    </w:p>
    <w:p w14:paraId="71BAF914" w14:textId="77777777" w:rsidR="00CE7197" w:rsidRPr="00CE7197" w:rsidRDefault="00CE7197" w:rsidP="00CE7197">
      <w:pPr>
        <w:tabs>
          <w:tab w:val="left" w:pos="567"/>
        </w:tabs>
        <w:spacing w:before="60" w:after="60"/>
        <w:ind w:left="1701" w:hanging="567"/>
        <w:rPr>
          <w:rFonts w:ascii="Calibri" w:hAnsi="Calibri"/>
          <w:lang w:val="en-AU" w:eastAsia="en-US"/>
        </w:rPr>
      </w:pPr>
      <w:r w:rsidRPr="00CE7197">
        <w:rPr>
          <w:rFonts w:ascii="Calibri" w:hAnsi="Calibri"/>
          <w:lang w:val="en-AU" w:eastAsia="en-US"/>
        </w:rPr>
        <w:t>(2)</w:t>
      </w:r>
      <w:r w:rsidRPr="00CE7197">
        <w:rPr>
          <w:rFonts w:ascii="Calibri" w:hAnsi="Calibri"/>
          <w:lang w:val="en-AU" w:eastAsia="en-US"/>
        </w:rPr>
        <w:tab/>
        <w:t>calls on the ACT Government to:</w:t>
      </w:r>
    </w:p>
    <w:p w14:paraId="2CF25BF8"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(a)</w:t>
      </w:r>
      <w:r w:rsidRPr="00CE7197">
        <w:rPr>
          <w:rFonts w:ascii="Calibri" w:hAnsi="Calibri"/>
          <w:lang w:val="en-AU" w:eastAsia="en-US"/>
        </w:rPr>
        <w:tab/>
        <w:t>terminate the CHS rebrand contract and program and redirect the money saved to frontline health services; and</w:t>
      </w:r>
    </w:p>
    <w:p w14:paraId="68BEFB8E" w14:textId="77777777" w:rsidR="00CE7197" w:rsidRPr="00CE7197" w:rsidRDefault="00CE7197" w:rsidP="00CE7197">
      <w:pPr>
        <w:tabs>
          <w:tab w:val="left" w:pos="567"/>
        </w:tabs>
        <w:spacing w:before="60" w:after="60"/>
        <w:ind w:left="2268" w:hanging="567"/>
        <w:rPr>
          <w:rFonts w:ascii="Calibri" w:hAnsi="Calibri"/>
          <w:lang w:val="en-AU" w:eastAsia="en-US"/>
        </w:rPr>
      </w:pPr>
      <w:r w:rsidRPr="00CE7197">
        <w:rPr>
          <w:rFonts w:ascii="Calibri" w:hAnsi="Calibri"/>
          <w:lang w:val="en-AU" w:eastAsia="en-US"/>
        </w:rPr>
        <w:t>(b)</w:t>
      </w:r>
      <w:r w:rsidRPr="00CE7197">
        <w:rPr>
          <w:rFonts w:ascii="Calibri" w:hAnsi="Calibri"/>
          <w:lang w:val="en-AU" w:eastAsia="en-US"/>
        </w:rPr>
        <w:tab/>
        <w:t>stop spending vital health money on rebrand exercises. (</w:t>
      </w:r>
      <w:r w:rsidRPr="00CE7197">
        <w:rPr>
          <w:rFonts w:ascii="Calibri" w:hAnsi="Calibri"/>
          <w:i/>
          <w:iCs/>
          <w:lang w:val="en-AU" w:eastAsia="en-US"/>
        </w:rPr>
        <w:t>Notice given 8 May 2023. Notice will be removed from the Notice Paper unless called on within 4 sitting weeks – standing order 125A</w:t>
      </w:r>
      <w:r w:rsidRPr="00CE7197">
        <w:rPr>
          <w:rFonts w:ascii="Calibri" w:hAnsi="Calibri"/>
          <w:lang w:val="en-AU" w:eastAsia="en-US"/>
        </w:rPr>
        <w:t>).</w:t>
      </w:r>
    </w:p>
    <w:bookmarkEnd w:id="0"/>
    <w:p w14:paraId="01C554DA" w14:textId="77777777" w:rsidR="00CE7197" w:rsidRPr="00CE7197" w:rsidRDefault="00CE7197" w:rsidP="00CE7197">
      <w:pPr>
        <w:tabs>
          <w:tab w:val="right" w:pos="580"/>
        </w:tabs>
        <w:spacing w:before="240" w:after="240"/>
        <w:rPr>
          <w:rFonts w:ascii="Calibri" w:hAnsi="Calibri"/>
          <w:b/>
          <w:sz w:val="28"/>
          <w:lang w:eastAsia="en-US"/>
        </w:rPr>
      </w:pPr>
      <w:r w:rsidRPr="00CE7197">
        <w:rPr>
          <w:rFonts w:ascii="Calibri" w:hAnsi="Calibri"/>
          <w:b/>
          <w:sz w:val="28"/>
          <w:lang w:eastAsia="en-US"/>
        </w:rPr>
        <w:t>Orders of the day</w:t>
      </w:r>
    </w:p>
    <w:p w14:paraId="0A54CFA5" w14:textId="164A3785" w:rsidR="00CE7197" w:rsidRPr="00CE7197" w:rsidRDefault="00CE7197" w:rsidP="00CE7197">
      <w:pPr>
        <w:keepNext/>
        <w:keepLines/>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1</w:t>
      </w:r>
      <w:r w:rsidRPr="00CE7197">
        <w:rPr>
          <w:rFonts w:ascii="Calibri" w:hAnsi="Calibri"/>
          <w:lang w:val="en-AU"/>
        </w:rPr>
        <w:tab/>
      </w:r>
      <w:hyperlink r:id="rId29" w:history="1">
        <w:r w:rsidRPr="00CE7197">
          <w:rPr>
            <w:rFonts w:ascii="Calibri" w:hAnsi="Calibri"/>
            <w:b/>
            <w:caps/>
            <w:color w:val="0000FF"/>
            <w:lang w:val="en-AU"/>
          </w:rPr>
          <w:t>Road Transport (Safety and Traffic Management) Amendment Bill 2021 (No 2)</w:t>
        </w:r>
      </w:hyperlink>
      <w:r w:rsidRPr="00CE7197">
        <w:rPr>
          <w:rFonts w:ascii="Calibri" w:hAnsi="Calibri"/>
          <w:lang w:val="en-AU"/>
        </w:rPr>
        <w:t xml:space="preserve">: </w:t>
      </w:r>
      <w:r w:rsidRPr="00CE7197">
        <w:rPr>
          <w:rFonts w:ascii="Calibri" w:hAnsi="Calibri"/>
          <w:i/>
          <w:iCs/>
          <w:lang w:val="en-AU"/>
        </w:rPr>
        <w:t>(Ms Clay)</w:t>
      </w:r>
      <w:r w:rsidRPr="00CE7197">
        <w:rPr>
          <w:rFonts w:ascii="Calibri" w:hAnsi="Calibri"/>
          <w:iCs/>
          <w:lang w:val="en-AU"/>
        </w:rPr>
        <w:t>:</w:t>
      </w:r>
      <w:r w:rsidRPr="00CE7197">
        <w:rPr>
          <w:rFonts w:ascii="Calibri" w:hAnsi="Calibri"/>
          <w:i/>
          <w:iCs/>
          <w:lang w:val="en-AU"/>
        </w:rPr>
        <w:t xml:space="preserve"> </w:t>
      </w:r>
      <w:r w:rsidRPr="00CE7197">
        <w:rPr>
          <w:rFonts w:ascii="Calibri" w:hAnsi="Calibri"/>
          <w:lang w:val="en-AU"/>
        </w:rPr>
        <w:t xml:space="preserve">Agreement in principle—Resumption of debate </w:t>
      </w:r>
      <w:r w:rsidRPr="00CE7197">
        <w:rPr>
          <w:rFonts w:ascii="Calibri" w:hAnsi="Calibri"/>
          <w:i/>
          <w:iCs/>
          <w:lang w:val="en-AU"/>
        </w:rPr>
        <w:t>(from 22 June 2021—Mr Steel)</w:t>
      </w:r>
      <w:r w:rsidRPr="00CE7197">
        <w:rPr>
          <w:rFonts w:ascii="Calibri" w:hAnsi="Calibri"/>
          <w:lang w:val="en-AU"/>
        </w:rPr>
        <w:t xml:space="preserve">. </w:t>
      </w:r>
    </w:p>
    <w:p w14:paraId="72AE9301" w14:textId="25E7FA16"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2</w:t>
      </w:r>
      <w:r w:rsidRPr="00CE7197">
        <w:rPr>
          <w:rFonts w:ascii="Calibri" w:hAnsi="Calibri"/>
          <w:lang w:val="en-AU"/>
        </w:rPr>
        <w:tab/>
      </w:r>
      <w:hyperlink r:id="rId30" w:history="1">
        <w:r w:rsidRPr="00CE7197">
          <w:rPr>
            <w:rFonts w:ascii="Calibri" w:hAnsi="Calibri"/>
            <w:b/>
            <w:caps/>
            <w:color w:val="0000FF"/>
            <w:lang w:val="en-AU"/>
          </w:rPr>
          <w:t>Civil Law (Sale of Residential Property) Amendment Bill 2021</w:t>
        </w:r>
      </w:hyperlink>
      <w:r w:rsidRPr="00CE7197">
        <w:rPr>
          <w:rFonts w:ascii="Calibri" w:hAnsi="Calibri"/>
          <w:lang w:val="en-AU"/>
        </w:rPr>
        <w:t xml:space="preserve">: </w:t>
      </w:r>
      <w:r w:rsidRPr="00CE7197">
        <w:rPr>
          <w:rFonts w:ascii="Calibri" w:hAnsi="Calibri"/>
          <w:i/>
          <w:iCs/>
          <w:lang w:val="en-AU"/>
        </w:rPr>
        <w:t>(Mr Cain)</w:t>
      </w:r>
      <w:r w:rsidRPr="00CE7197">
        <w:rPr>
          <w:rFonts w:ascii="Calibri" w:hAnsi="Calibri"/>
          <w:iCs/>
          <w:lang w:val="en-AU"/>
        </w:rPr>
        <w:t>:</w:t>
      </w:r>
      <w:r w:rsidRPr="00CE7197">
        <w:rPr>
          <w:rFonts w:ascii="Calibri" w:hAnsi="Calibri"/>
          <w:i/>
          <w:iCs/>
          <w:lang w:val="en-AU"/>
        </w:rPr>
        <w:t xml:space="preserve"> </w:t>
      </w:r>
      <w:r w:rsidRPr="00CE7197">
        <w:rPr>
          <w:rFonts w:ascii="Calibri" w:hAnsi="Calibri"/>
          <w:lang w:val="en-AU"/>
        </w:rPr>
        <w:t xml:space="preserve">Agreement in principle—Resumption of debate </w:t>
      </w:r>
      <w:r w:rsidRPr="00CE7197">
        <w:rPr>
          <w:rFonts w:ascii="Calibri" w:hAnsi="Calibri"/>
          <w:i/>
          <w:iCs/>
          <w:lang w:val="en-AU"/>
        </w:rPr>
        <w:t>(from 9 November 2021—Mr Gentleman)</w:t>
      </w:r>
      <w:r w:rsidRPr="00CE7197">
        <w:rPr>
          <w:rFonts w:ascii="Calibri" w:hAnsi="Calibri"/>
          <w:lang w:val="en-AU"/>
        </w:rPr>
        <w:t xml:space="preserve">. </w:t>
      </w:r>
    </w:p>
    <w:p w14:paraId="2E4A88B0" w14:textId="605A8DC7"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3</w:t>
      </w:r>
      <w:r w:rsidRPr="00CE7197">
        <w:rPr>
          <w:rFonts w:ascii="Calibri" w:hAnsi="Calibri"/>
          <w:lang w:val="en-AU"/>
        </w:rPr>
        <w:tab/>
      </w:r>
      <w:hyperlink r:id="rId31" w:history="1">
        <w:r w:rsidRPr="00CE7197">
          <w:rPr>
            <w:rFonts w:ascii="Calibri" w:hAnsi="Calibri"/>
            <w:b/>
            <w:caps/>
            <w:color w:val="0000FF"/>
            <w:lang w:val="en-AU"/>
          </w:rPr>
          <w:t>Corrections Management Amendment Bill 2021</w:t>
        </w:r>
      </w:hyperlink>
      <w:r w:rsidRPr="00CE7197">
        <w:rPr>
          <w:rFonts w:ascii="Calibri" w:hAnsi="Calibri"/>
          <w:lang w:val="en-AU"/>
        </w:rPr>
        <w:t xml:space="preserve">: </w:t>
      </w:r>
      <w:r w:rsidRPr="00CE7197">
        <w:rPr>
          <w:rFonts w:ascii="Calibri" w:hAnsi="Calibri"/>
          <w:i/>
          <w:iCs/>
          <w:lang w:val="en-AU"/>
        </w:rPr>
        <w:t>(Mrs Kikkert)</w:t>
      </w:r>
      <w:r w:rsidRPr="00CE7197">
        <w:rPr>
          <w:rFonts w:ascii="Calibri" w:hAnsi="Calibri"/>
          <w:iCs/>
          <w:lang w:val="en-AU"/>
        </w:rPr>
        <w:t>:</w:t>
      </w:r>
      <w:r w:rsidRPr="00CE7197">
        <w:rPr>
          <w:rFonts w:ascii="Calibri" w:hAnsi="Calibri"/>
          <w:i/>
          <w:iCs/>
          <w:lang w:val="en-AU"/>
        </w:rPr>
        <w:t xml:space="preserve"> </w:t>
      </w:r>
      <w:r w:rsidRPr="00CE7197">
        <w:rPr>
          <w:rFonts w:ascii="Calibri" w:hAnsi="Calibri"/>
          <w:lang w:val="en-AU"/>
        </w:rPr>
        <w:t xml:space="preserve">Agreement in principle—Resumption of debate </w:t>
      </w:r>
      <w:r w:rsidRPr="00CE7197">
        <w:rPr>
          <w:rFonts w:ascii="Calibri" w:hAnsi="Calibri"/>
          <w:i/>
          <w:iCs/>
          <w:lang w:val="en-AU"/>
        </w:rPr>
        <w:t>(from 25 November 2021—Mr Gentleman)</w:t>
      </w:r>
      <w:r w:rsidRPr="00CE7197">
        <w:rPr>
          <w:rFonts w:ascii="Calibri" w:hAnsi="Calibri"/>
          <w:lang w:val="en-AU"/>
        </w:rPr>
        <w:t xml:space="preserve">. </w:t>
      </w:r>
    </w:p>
    <w:p w14:paraId="7C6A91E3" w14:textId="037FD8B3"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4</w:t>
      </w:r>
      <w:r w:rsidRPr="00CE7197">
        <w:rPr>
          <w:rFonts w:ascii="Calibri" w:hAnsi="Calibri"/>
          <w:lang w:val="en-AU"/>
        </w:rPr>
        <w:tab/>
      </w:r>
      <w:hyperlink r:id="rId32" w:history="1">
        <w:r w:rsidRPr="00CE7197">
          <w:rPr>
            <w:rFonts w:ascii="Calibri" w:hAnsi="Calibri"/>
            <w:b/>
            <w:caps/>
            <w:color w:val="0000FF"/>
            <w:lang w:val="en-AU"/>
          </w:rPr>
          <w:t>electoral amendment bill 2021</w:t>
        </w:r>
      </w:hyperlink>
      <w:r w:rsidRPr="00CE7197">
        <w:rPr>
          <w:rFonts w:ascii="Calibri" w:hAnsi="Calibri"/>
          <w:lang w:val="en-AU"/>
        </w:rPr>
        <w:t xml:space="preserve">: </w:t>
      </w:r>
      <w:r w:rsidRPr="00CE7197">
        <w:rPr>
          <w:rFonts w:ascii="Calibri" w:hAnsi="Calibri"/>
          <w:i/>
          <w:iCs/>
          <w:lang w:val="en-AU"/>
        </w:rPr>
        <w:t>(Mr Davis and Mr Braddock)</w:t>
      </w:r>
      <w:r w:rsidRPr="00CE7197">
        <w:rPr>
          <w:rFonts w:ascii="Calibri" w:hAnsi="Calibri"/>
          <w:iCs/>
          <w:lang w:val="en-AU"/>
        </w:rPr>
        <w:t>:</w:t>
      </w:r>
      <w:r w:rsidRPr="00CE7197">
        <w:rPr>
          <w:rFonts w:ascii="Calibri" w:hAnsi="Calibri"/>
          <w:i/>
          <w:iCs/>
          <w:lang w:val="en-AU"/>
        </w:rPr>
        <w:t xml:space="preserve"> </w:t>
      </w:r>
      <w:r w:rsidRPr="00CE7197">
        <w:rPr>
          <w:rFonts w:ascii="Calibri" w:hAnsi="Calibri"/>
          <w:lang w:val="en-AU"/>
        </w:rPr>
        <w:t xml:space="preserve">Agreement in principle—Resumption of debate </w:t>
      </w:r>
      <w:r w:rsidRPr="00CE7197">
        <w:rPr>
          <w:rFonts w:ascii="Calibri" w:hAnsi="Calibri"/>
          <w:i/>
          <w:iCs/>
          <w:lang w:val="en-AU"/>
        </w:rPr>
        <w:t>(from 2 December 2021—Mr Steel)</w:t>
      </w:r>
      <w:r w:rsidRPr="00CE7197">
        <w:rPr>
          <w:rFonts w:ascii="Calibri" w:hAnsi="Calibri"/>
          <w:lang w:val="en-AU"/>
        </w:rPr>
        <w:t xml:space="preserve">. </w:t>
      </w:r>
    </w:p>
    <w:p w14:paraId="1F6BBC62" w14:textId="2088E8EB"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5</w:t>
      </w:r>
      <w:r w:rsidRPr="00CE7197">
        <w:rPr>
          <w:rFonts w:ascii="Calibri" w:hAnsi="Calibri"/>
          <w:lang w:val="en-AU"/>
        </w:rPr>
        <w:tab/>
      </w:r>
      <w:hyperlink r:id="rId33" w:history="1">
        <w:r w:rsidRPr="00CE7197">
          <w:rPr>
            <w:rFonts w:ascii="Calibri" w:hAnsi="Calibri"/>
            <w:b/>
            <w:caps/>
            <w:color w:val="0000FF"/>
            <w:lang w:val="en-AU"/>
          </w:rPr>
          <w:t>Period Products and Facilities (Access) Bill 2022</w:t>
        </w:r>
      </w:hyperlink>
      <w:r w:rsidRPr="00CE7197">
        <w:rPr>
          <w:rFonts w:ascii="Calibri" w:hAnsi="Calibri"/>
          <w:lang w:val="en-AU"/>
        </w:rPr>
        <w:t xml:space="preserve">: </w:t>
      </w:r>
      <w:r w:rsidRPr="00CE7197">
        <w:rPr>
          <w:rFonts w:ascii="Calibri" w:hAnsi="Calibri"/>
          <w:i/>
          <w:iCs/>
          <w:lang w:val="en-AU"/>
        </w:rPr>
        <w:t>(Ms Orr)</w:t>
      </w:r>
      <w:r w:rsidRPr="00CE7197">
        <w:rPr>
          <w:rFonts w:ascii="Calibri" w:hAnsi="Calibri"/>
          <w:iCs/>
          <w:lang w:val="en-AU"/>
        </w:rPr>
        <w:t>:</w:t>
      </w:r>
      <w:r w:rsidRPr="00CE7197">
        <w:rPr>
          <w:rFonts w:ascii="Calibri" w:hAnsi="Calibri"/>
          <w:i/>
          <w:iCs/>
          <w:lang w:val="en-AU"/>
        </w:rPr>
        <w:t xml:space="preserve"> </w:t>
      </w:r>
      <w:r w:rsidRPr="00CE7197">
        <w:rPr>
          <w:rFonts w:ascii="Calibri" w:hAnsi="Calibri"/>
          <w:lang w:val="en-AU"/>
        </w:rPr>
        <w:t xml:space="preserve">Agreement in principle—Resumption of debate </w:t>
      </w:r>
      <w:r w:rsidRPr="00CE7197">
        <w:rPr>
          <w:rFonts w:ascii="Calibri" w:hAnsi="Calibri"/>
          <w:i/>
          <w:iCs/>
          <w:lang w:val="en-AU"/>
        </w:rPr>
        <w:t>(from 4 August 2022—Ms Lawder)</w:t>
      </w:r>
      <w:r w:rsidRPr="00CE7197">
        <w:rPr>
          <w:rFonts w:ascii="Calibri" w:hAnsi="Calibri"/>
          <w:lang w:val="en-AU"/>
        </w:rPr>
        <w:t xml:space="preserve">. </w:t>
      </w:r>
    </w:p>
    <w:p w14:paraId="0326CC74" w14:textId="4EFAC1CC" w:rsidR="00CE7197" w:rsidRPr="00CE7197" w:rsidRDefault="00CE7197" w:rsidP="00CE7197">
      <w:pPr>
        <w:tabs>
          <w:tab w:val="right" w:pos="567"/>
        </w:tabs>
        <w:spacing w:before="120" w:after="120"/>
        <w:ind w:left="1134" w:hanging="1134"/>
        <w:rPr>
          <w:rFonts w:ascii="Calibri" w:hAnsi="Calibri"/>
          <w:lang w:val="en-AU"/>
        </w:rPr>
      </w:pPr>
      <w:r w:rsidRPr="00CE7197">
        <w:rPr>
          <w:rFonts w:ascii="Calibri" w:hAnsi="Calibri"/>
          <w:lang w:val="en-AU"/>
        </w:rPr>
        <w:tab/>
      </w:r>
      <w:r>
        <w:rPr>
          <w:rFonts w:ascii="Calibri" w:hAnsi="Calibri"/>
          <w:lang w:val="en-AU"/>
        </w:rPr>
        <w:t>6</w:t>
      </w:r>
      <w:r w:rsidRPr="00CE7197">
        <w:rPr>
          <w:rFonts w:ascii="Calibri" w:hAnsi="Calibri"/>
          <w:lang w:val="en-AU"/>
        </w:rPr>
        <w:tab/>
      </w:r>
      <w:hyperlink r:id="rId34" w:history="1">
        <w:r w:rsidRPr="00CE7197">
          <w:rPr>
            <w:rFonts w:ascii="Calibri" w:hAnsi="Calibri"/>
            <w:b/>
            <w:caps/>
            <w:color w:val="0000FF"/>
            <w:lang w:val="en-AU"/>
          </w:rPr>
          <w:t>Freedom of Information Amendment Bill 2022 [no 2]</w:t>
        </w:r>
      </w:hyperlink>
      <w:r w:rsidRPr="00CE7197">
        <w:rPr>
          <w:rFonts w:ascii="Calibri" w:hAnsi="Calibri"/>
          <w:lang w:val="en-AU"/>
        </w:rPr>
        <w:t xml:space="preserve">: </w:t>
      </w:r>
      <w:r w:rsidRPr="00CE7197">
        <w:rPr>
          <w:rFonts w:ascii="Calibri" w:hAnsi="Calibri"/>
          <w:i/>
          <w:iCs/>
          <w:lang w:val="en-AU"/>
        </w:rPr>
        <w:t>(Ms Lee)</w:t>
      </w:r>
      <w:r w:rsidRPr="00CE7197">
        <w:rPr>
          <w:rFonts w:ascii="Calibri" w:hAnsi="Calibri"/>
          <w:iCs/>
          <w:lang w:val="en-AU"/>
        </w:rPr>
        <w:t>:</w:t>
      </w:r>
      <w:r w:rsidRPr="00CE7197">
        <w:rPr>
          <w:rFonts w:ascii="Calibri" w:hAnsi="Calibri"/>
          <w:i/>
          <w:iCs/>
          <w:lang w:val="en-AU"/>
        </w:rPr>
        <w:t xml:space="preserve"> </w:t>
      </w:r>
      <w:r w:rsidRPr="00CE7197">
        <w:rPr>
          <w:rFonts w:ascii="Calibri" w:hAnsi="Calibri"/>
          <w:lang w:val="en-AU"/>
        </w:rPr>
        <w:t xml:space="preserve">Agreement in principle—Resumption of debate </w:t>
      </w:r>
      <w:r w:rsidRPr="00CE7197">
        <w:rPr>
          <w:rFonts w:ascii="Calibri" w:hAnsi="Calibri"/>
          <w:i/>
          <w:iCs/>
          <w:lang w:val="en-AU"/>
        </w:rPr>
        <w:t>(from 21 September 2022—Mr Steel)</w:t>
      </w:r>
      <w:r w:rsidRPr="00CE7197">
        <w:rPr>
          <w:rFonts w:ascii="Calibri" w:hAnsi="Calibri"/>
          <w:lang w:val="en-AU"/>
        </w:rPr>
        <w:t xml:space="preserve">. </w:t>
      </w:r>
    </w:p>
    <w:p w14:paraId="027E313F" w14:textId="0E939FD0" w:rsidR="00CE7197" w:rsidRPr="00CE7197" w:rsidRDefault="00CE7197" w:rsidP="00CE7197">
      <w:pPr>
        <w:tabs>
          <w:tab w:val="right" w:pos="567"/>
        </w:tabs>
        <w:spacing w:before="120" w:after="120"/>
        <w:ind w:left="1134" w:hanging="1134"/>
        <w:rPr>
          <w:rFonts w:ascii="Calibri" w:hAnsi="Calibri"/>
          <w:i/>
          <w:lang w:val="en-AU"/>
        </w:rPr>
      </w:pPr>
      <w:r w:rsidRPr="00CE7197">
        <w:rPr>
          <w:rFonts w:ascii="Calibri" w:hAnsi="Calibri"/>
          <w:lang w:val="en-AU"/>
        </w:rPr>
        <w:tab/>
      </w:r>
      <w:r>
        <w:rPr>
          <w:rFonts w:ascii="Calibri" w:hAnsi="Calibri"/>
          <w:lang w:val="en-AU"/>
        </w:rPr>
        <w:t>7</w:t>
      </w:r>
      <w:r w:rsidRPr="00CE7197">
        <w:rPr>
          <w:rFonts w:ascii="Calibri" w:hAnsi="Calibri"/>
          <w:lang w:val="en-AU"/>
        </w:rPr>
        <w:tab/>
      </w:r>
      <w:hyperlink r:id="rId35" w:history="1">
        <w:r w:rsidRPr="00CE7197">
          <w:rPr>
            <w:rFonts w:ascii="Calibri" w:hAnsi="Calibri"/>
            <w:b/>
            <w:caps/>
            <w:color w:val="0000FF"/>
            <w:lang w:val="en-AU"/>
          </w:rPr>
          <w:t>Integrity Commission Amendment Bill 2022 (No 2)</w:t>
        </w:r>
      </w:hyperlink>
      <w:r w:rsidRPr="00CE7197">
        <w:rPr>
          <w:rFonts w:ascii="Calibri" w:hAnsi="Calibri"/>
          <w:lang w:val="en-AU"/>
        </w:rPr>
        <w:t xml:space="preserve">: </w:t>
      </w:r>
      <w:r w:rsidRPr="00CE7197">
        <w:rPr>
          <w:rFonts w:ascii="Calibri" w:hAnsi="Calibri"/>
          <w:i/>
          <w:iCs/>
          <w:lang w:val="en-AU"/>
        </w:rPr>
        <w:t>(Ms Lee; presented by Mr Cain)</w:t>
      </w:r>
      <w:r w:rsidRPr="00CE7197">
        <w:rPr>
          <w:rFonts w:ascii="Calibri" w:hAnsi="Calibri"/>
          <w:iCs/>
          <w:lang w:val="en-AU"/>
        </w:rPr>
        <w:t>:</w:t>
      </w:r>
      <w:r w:rsidRPr="00CE7197">
        <w:rPr>
          <w:rFonts w:ascii="Calibri" w:hAnsi="Calibri"/>
          <w:i/>
          <w:iCs/>
          <w:lang w:val="en-AU"/>
        </w:rPr>
        <w:t xml:space="preserve"> </w:t>
      </w:r>
      <w:r w:rsidRPr="00CE7197">
        <w:rPr>
          <w:rFonts w:ascii="Calibri" w:hAnsi="Calibri"/>
          <w:lang w:val="en-AU"/>
        </w:rPr>
        <w:t xml:space="preserve">Agreement in principle—Resumption of debate </w:t>
      </w:r>
      <w:r w:rsidRPr="00CE7197">
        <w:rPr>
          <w:rFonts w:ascii="Calibri" w:hAnsi="Calibri"/>
          <w:i/>
          <w:iCs/>
          <w:lang w:val="en-AU"/>
        </w:rPr>
        <w:t>(from 20 October 2022—Mr Barr)</w:t>
      </w:r>
      <w:r w:rsidRPr="00CE7197">
        <w:rPr>
          <w:rFonts w:ascii="Calibri" w:hAnsi="Calibri"/>
          <w:lang w:val="en-AU"/>
        </w:rPr>
        <w:t xml:space="preserve">. </w:t>
      </w:r>
      <w:r w:rsidRPr="00CE7197">
        <w:rPr>
          <w:rFonts w:ascii="Calibri" w:hAnsi="Calibri"/>
          <w:i/>
          <w:lang w:val="en-AU"/>
        </w:rPr>
        <w:t>(Referred to Standing Committee on Justice and Community Safety on 24 November 2022.)</w:t>
      </w:r>
    </w:p>
    <w:p w14:paraId="3E33ECB8" w14:textId="0F8DC6D7" w:rsidR="00CE7197" w:rsidRPr="00CE7197" w:rsidRDefault="00CE7197" w:rsidP="00CE7197">
      <w:pPr>
        <w:tabs>
          <w:tab w:val="right" w:pos="567"/>
        </w:tabs>
        <w:spacing w:before="120" w:after="120"/>
        <w:ind w:left="1134" w:hanging="1134"/>
        <w:rPr>
          <w:rFonts w:ascii="Calibri" w:hAnsi="Calibri"/>
          <w:i/>
          <w:iCs/>
          <w:lang w:val="en-AU"/>
        </w:rPr>
      </w:pPr>
      <w:r w:rsidRPr="00CE7197">
        <w:rPr>
          <w:rFonts w:ascii="Calibri" w:hAnsi="Calibri"/>
          <w:lang w:val="en-AU"/>
        </w:rPr>
        <w:tab/>
      </w:r>
      <w:r>
        <w:rPr>
          <w:rFonts w:ascii="Calibri" w:hAnsi="Calibri"/>
          <w:lang w:val="en-AU"/>
        </w:rPr>
        <w:t>8</w:t>
      </w:r>
      <w:r w:rsidRPr="00CE7197">
        <w:rPr>
          <w:rFonts w:ascii="Calibri" w:hAnsi="Calibri"/>
          <w:lang w:val="en-AU"/>
        </w:rPr>
        <w:tab/>
      </w:r>
      <w:hyperlink r:id="rId36" w:history="1">
        <w:r w:rsidRPr="00CE7197">
          <w:rPr>
            <w:rFonts w:ascii="Calibri" w:hAnsi="Calibri"/>
            <w:b/>
            <w:caps/>
            <w:color w:val="0000FF"/>
            <w:lang w:val="en-AU"/>
          </w:rPr>
          <w:t>Modern Slavery Legislation Amendment Bill 2023</w:t>
        </w:r>
      </w:hyperlink>
      <w:r w:rsidRPr="00CE7197">
        <w:rPr>
          <w:rFonts w:ascii="Calibri" w:hAnsi="Calibri"/>
          <w:lang w:val="en-AU"/>
        </w:rPr>
        <w:t xml:space="preserve">: </w:t>
      </w:r>
      <w:r w:rsidRPr="00CE7197">
        <w:rPr>
          <w:rFonts w:ascii="Calibri" w:hAnsi="Calibri"/>
          <w:i/>
          <w:iCs/>
          <w:lang w:val="en-AU"/>
        </w:rPr>
        <w:t>(Ms Clay)</w:t>
      </w:r>
      <w:r w:rsidRPr="00CE7197">
        <w:rPr>
          <w:rFonts w:ascii="Calibri" w:hAnsi="Calibri"/>
          <w:iCs/>
          <w:lang w:val="en-AU"/>
        </w:rPr>
        <w:t>:</w:t>
      </w:r>
      <w:r w:rsidRPr="00CE7197">
        <w:rPr>
          <w:rFonts w:ascii="Calibri" w:hAnsi="Calibri"/>
          <w:i/>
          <w:iCs/>
          <w:lang w:val="en-AU"/>
        </w:rPr>
        <w:t xml:space="preserve"> </w:t>
      </w:r>
      <w:r w:rsidRPr="00CE7197">
        <w:rPr>
          <w:rFonts w:ascii="Calibri" w:hAnsi="Calibri"/>
          <w:lang w:val="en-AU"/>
        </w:rPr>
        <w:t xml:space="preserve">Agreement in principle—Resumption of debate </w:t>
      </w:r>
      <w:r w:rsidRPr="00CE7197">
        <w:rPr>
          <w:rFonts w:ascii="Calibri" w:hAnsi="Calibri"/>
          <w:i/>
          <w:iCs/>
          <w:lang w:val="en-AU"/>
        </w:rPr>
        <w:t>(from 28 March 2023—Mr Steel)</w:t>
      </w:r>
      <w:r w:rsidRPr="00CE7197">
        <w:rPr>
          <w:rFonts w:ascii="Calibri" w:hAnsi="Calibri"/>
          <w:lang w:val="en-AU"/>
        </w:rPr>
        <w:t xml:space="preserve">. </w:t>
      </w:r>
      <w:r w:rsidRPr="00CE7197">
        <w:rPr>
          <w:rFonts w:ascii="Calibri" w:hAnsi="Calibri"/>
          <w:i/>
          <w:iCs/>
          <w:lang w:val="en-AU"/>
        </w:rPr>
        <w:t>(Referred to the Standing Committee on Public Accounts on 28 March 2023.)</w:t>
      </w:r>
    </w:p>
    <w:p w14:paraId="34ECDD4E" w14:textId="77777777" w:rsidR="00CE7197" w:rsidRPr="00A267E3" w:rsidRDefault="00CE7197" w:rsidP="00CE7197">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7DF2D917" w14:textId="77777777" w:rsidR="00CE7197" w:rsidRDefault="00CE7197" w:rsidP="00CE7197">
      <w:pPr>
        <w:keepNext/>
        <w:keepLines/>
        <w:spacing w:before="480" w:after="120"/>
        <w:jc w:val="center"/>
        <w:outlineLvl w:val="0"/>
        <w:rPr>
          <w:rFonts w:ascii="Calibri" w:hAnsi="Calibri"/>
          <w:b/>
          <w:bCs/>
          <w:sz w:val="28"/>
          <w:szCs w:val="28"/>
        </w:rPr>
      </w:pPr>
      <w:r>
        <w:rPr>
          <w:rFonts w:ascii="Calibri" w:hAnsi="Calibri"/>
          <w:b/>
          <w:bCs/>
          <w:sz w:val="28"/>
          <w:szCs w:val="28"/>
        </w:rPr>
        <w:lastRenderedPageBreak/>
        <w:t>INQUIRIES INTO BILLS BY STANDING COMMITTEES</w:t>
      </w:r>
    </w:p>
    <w:p w14:paraId="687F4CCD" w14:textId="77777777" w:rsidR="00CE7197" w:rsidRPr="005C2DE2" w:rsidRDefault="00CE7197" w:rsidP="00CE7197">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76B241A4" w14:textId="77777777" w:rsidR="00CE7197" w:rsidRDefault="00CE7197" w:rsidP="00CE7197">
      <w:pPr>
        <w:pStyle w:val="DPSOTD"/>
        <w:keepNext/>
        <w:keepLines/>
        <w:spacing w:before="120" w:after="240"/>
        <w:ind w:left="567" w:hanging="567"/>
        <w:jc w:val="center"/>
        <w:rPr>
          <w:rFonts w:ascii="Calibri" w:hAnsi="Calibri"/>
          <w:b/>
          <w:bCs/>
        </w:rPr>
      </w:pPr>
      <w:r>
        <w:rPr>
          <w:rFonts w:ascii="Calibri" w:hAnsi="Calibri"/>
          <w:b/>
          <w:bCs/>
        </w:rPr>
        <w:t>28 May 2023</w:t>
      </w:r>
    </w:p>
    <w:p w14:paraId="2F8D235F" w14:textId="77777777" w:rsidR="00CE7197" w:rsidRPr="007760A0" w:rsidRDefault="00CE7197" w:rsidP="00CE7197">
      <w:pPr>
        <w:pStyle w:val="DPSOTD"/>
        <w:keepNext/>
        <w:keepLines/>
        <w:spacing w:before="120" w:after="120"/>
        <w:ind w:left="567" w:hanging="567"/>
        <w:jc w:val="center"/>
        <w:rPr>
          <w:rFonts w:ascii="Calibri" w:hAnsi="Calibri"/>
          <w:b/>
          <w:bCs/>
        </w:rPr>
      </w:pPr>
      <w:r>
        <w:rPr>
          <w:rFonts w:ascii="Calibri" w:hAnsi="Calibri"/>
          <w:b/>
          <w:bCs/>
        </w:rPr>
        <w:t>Standing Committee on Public Accounts</w:t>
      </w:r>
    </w:p>
    <w:p w14:paraId="5492B17A" w14:textId="77777777" w:rsidR="00CE7197" w:rsidRPr="007E29B1" w:rsidRDefault="00CE7197" w:rsidP="00CE7197">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37" w:history="1">
        <w:r w:rsidRPr="006F276B">
          <w:rPr>
            <w:rStyle w:val="Hyperlink"/>
            <w:rFonts w:ascii="Calibri" w:hAnsi="Calibri"/>
            <w:b/>
            <w:caps/>
            <w:u w:val="none"/>
            <w:lang w:val="en-AU"/>
          </w:rPr>
          <w:t>Modern Slavery Legislation Amendment Bill 2023</w:t>
        </w:r>
      </w:hyperlink>
      <w:r w:rsidRPr="006F276B">
        <w:rPr>
          <w:rFonts w:ascii="Calibri" w:hAnsi="Calibri"/>
          <w:lang w:val="en-AU"/>
        </w:rPr>
        <w:t xml:space="preserve">: </w:t>
      </w:r>
      <w:r w:rsidRPr="006F276B">
        <w:rPr>
          <w:rFonts w:ascii="Calibri" w:hAnsi="Calibri"/>
          <w:i/>
          <w:iCs/>
          <w:lang w:val="en-AU"/>
        </w:rPr>
        <w:t>(Ms Clay)</w:t>
      </w:r>
      <w:r w:rsidRPr="006F276B">
        <w:rPr>
          <w:rFonts w:ascii="Calibri" w:hAnsi="Calibri"/>
          <w:iCs/>
          <w:lang w:val="en-AU"/>
        </w:rPr>
        <w:t>:</w:t>
      </w:r>
      <w:r w:rsidRPr="006F276B">
        <w:rPr>
          <w:rFonts w:ascii="Calibri" w:hAnsi="Calibri"/>
          <w:i/>
          <w:iCs/>
          <w:lang w:val="en-AU"/>
        </w:rPr>
        <w:t xml:space="preserve"> </w:t>
      </w:r>
      <w:r w:rsidRPr="006F276B">
        <w:rPr>
          <w:rFonts w:ascii="Calibri" w:hAnsi="Calibri"/>
          <w:lang w:val="en-AU"/>
        </w:rPr>
        <w:t>Agreement</w:t>
      </w:r>
      <w:r>
        <w:rPr>
          <w:rFonts w:ascii="Calibri" w:hAnsi="Calibri"/>
          <w:lang w:val="en-AU"/>
        </w:rPr>
        <w:t xml:space="preserve"> in principle—Resumption of debate </w:t>
      </w:r>
      <w:r>
        <w:rPr>
          <w:rFonts w:ascii="Calibri" w:hAnsi="Calibri"/>
          <w:i/>
          <w:iCs/>
          <w:lang w:val="en-AU"/>
        </w:rPr>
        <w:t>(from 28 March 2023—Mr Steel)</w:t>
      </w:r>
      <w:r>
        <w:rPr>
          <w:rFonts w:ascii="Calibri" w:hAnsi="Calibri"/>
          <w:lang w:val="en-AU"/>
        </w:rPr>
        <w:t>.</w:t>
      </w:r>
    </w:p>
    <w:p w14:paraId="0FD2BEA7" w14:textId="77777777" w:rsidR="00CE7197" w:rsidRPr="00A267E3" w:rsidRDefault="00CE7197" w:rsidP="00CE7197">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2EA4962D" w14:textId="77777777" w:rsidR="00CE7197" w:rsidRPr="00CE7197" w:rsidRDefault="00CE7197" w:rsidP="00CE7197">
      <w:pPr>
        <w:keepNext/>
        <w:keepLines/>
        <w:spacing w:before="480" w:after="240"/>
        <w:jc w:val="center"/>
        <w:rPr>
          <w:rFonts w:ascii="Calibri" w:hAnsi="Calibri"/>
          <w:b/>
          <w:sz w:val="28"/>
          <w:lang w:val="en-AU"/>
        </w:rPr>
      </w:pPr>
      <w:r w:rsidRPr="00CE7197">
        <w:rPr>
          <w:rFonts w:ascii="Calibri" w:hAnsi="Calibri"/>
          <w:b/>
          <w:sz w:val="28"/>
          <w:lang w:val="en-AU"/>
        </w:rPr>
        <w:t>QUESTIONS ON NOTICE</w:t>
      </w:r>
    </w:p>
    <w:p w14:paraId="7B221AE7" w14:textId="77777777" w:rsidR="00CE7197" w:rsidRPr="00CE7197" w:rsidRDefault="00CE7197" w:rsidP="00CE7197">
      <w:pPr>
        <w:spacing w:before="120" w:after="120"/>
        <w:rPr>
          <w:rFonts w:ascii="Calibri" w:hAnsi="Calibri"/>
          <w:lang w:val="en-AU"/>
        </w:rPr>
      </w:pPr>
      <w:r w:rsidRPr="00CE7197">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66F18F6" w14:textId="77777777" w:rsidR="00CE7197" w:rsidRPr="00CE7197" w:rsidRDefault="00CE7197" w:rsidP="00CE7197">
      <w:pPr>
        <w:spacing w:before="120" w:after="120"/>
        <w:rPr>
          <w:rFonts w:ascii="Calibri" w:hAnsi="Calibri"/>
          <w:szCs w:val="24"/>
          <w:lang w:val="en-NZ"/>
        </w:rPr>
      </w:pPr>
      <w:r w:rsidRPr="00CE7197">
        <w:rPr>
          <w:rFonts w:ascii="Calibri" w:hAnsi="Calibri"/>
          <w:szCs w:val="24"/>
          <w:lang w:val="en-NZ"/>
        </w:rPr>
        <w:t xml:space="preserve">A Questions on Notice Paper will be issued on the Friday of a sitting week, containing the text of all questions on notice lodged that week and can be accessed at </w:t>
      </w:r>
      <w:r w:rsidRPr="00CE7197">
        <w:rPr>
          <w:rFonts w:ascii="Calibri" w:hAnsi="Calibri"/>
          <w:szCs w:val="24"/>
          <w:lang w:val="en-AU"/>
        </w:rPr>
        <w:t>https://www.parliament.act.gov.au/parl</w:t>
      </w:r>
      <w:r w:rsidRPr="00CE7197">
        <w:rPr>
          <w:rFonts w:ascii="Calibri" w:hAnsi="Calibri"/>
          <w:szCs w:val="24"/>
          <w:lang w:val="en-AU"/>
        </w:rPr>
        <w:t>i</w:t>
      </w:r>
      <w:r w:rsidRPr="00CE7197">
        <w:rPr>
          <w:rFonts w:ascii="Calibri" w:hAnsi="Calibri"/>
          <w:szCs w:val="24"/>
          <w:lang w:val="en-AU"/>
        </w:rPr>
        <w:t>am</w:t>
      </w:r>
      <w:r w:rsidRPr="00CE7197">
        <w:rPr>
          <w:rFonts w:ascii="Calibri" w:hAnsi="Calibri"/>
          <w:szCs w:val="24"/>
          <w:lang w:val="en-AU"/>
        </w:rPr>
        <w:t>e</w:t>
      </w:r>
      <w:r w:rsidRPr="00CE7197">
        <w:rPr>
          <w:rFonts w:ascii="Calibri" w:hAnsi="Calibri"/>
          <w:szCs w:val="24"/>
          <w:lang w:val="en-AU"/>
        </w:rPr>
        <w:t>ntary-business/in-the-chamber/chamber-documents</w:t>
      </w:r>
      <w:r w:rsidRPr="00CE7197">
        <w:rPr>
          <w:rFonts w:ascii="Calibri" w:hAnsi="Calibri"/>
          <w:szCs w:val="24"/>
          <w:lang w:val="en-NZ"/>
        </w:rPr>
        <w:t>.</w:t>
      </w:r>
    </w:p>
    <w:p w14:paraId="4F1D77BF" w14:textId="77777777" w:rsidR="00CE7197" w:rsidRPr="00CE7197" w:rsidRDefault="00CE7197" w:rsidP="00CE7197">
      <w:pPr>
        <w:keepNext/>
        <w:keepLines/>
        <w:tabs>
          <w:tab w:val="right" w:pos="567"/>
          <w:tab w:val="left" w:pos="1134"/>
        </w:tabs>
        <w:spacing w:before="360" w:after="360"/>
        <w:jc w:val="center"/>
        <w:rPr>
          <w:rFonts w:ascii="Calibri" w:hAnsi="Calibri"/>
          <w:b/>
          <w:i/>
          <w:szCs w:val="24"/>
          <w:lang w:val="en-AU"/>
        </w:rPr>
      </w:pPr>
      <w:bookmarkStart w:id="6" w:name="_Hlk130803092"/>
      <w:r w:rsidRPr="00CE7197">
        <w:rPr>
          <w:rFonts w:ascii="Calibri" w:hAnsi="Calibri"/>
          <w:b/>
          <w:i/>
          <w:szCs w:val="24"/>
          <w:lang w:val="en-AU"/>
        </w:rPr>
        <w:t>Unanswered questions</w:t>
      </w:r>
    </w:p>
    <w:bookmarkEnd w:id="6"/>
    <w:p w14:paraId="3887C72F" w14:textId="77777777" w:rsidR="00CE7197" w:rsidRPr="00CE7197" w:rsidRDefault="00CE7197" w:rsidP="00CE7197">
      <w:pPr>
        <w:keepNext/>
        <w:keepLines/>
        <w:tabs>
          <w:tab w:val="left" w:pos="567"/>
          <w:tab w:val="left" w:pos="1134"/>
        </w:tabs>
        <w:spacing w:before="240" w:line="360" w:lineRule="auto"/>
        <w:ind w:left="1134" w:hanging="1134"/>
        <w:rPr>
          <w:rFonts w:ascii="Calibri" w:hAnsi="Calibri" w:cs="Calibri"/>
          <w:iCs/>
          <w:szCs w:val="24"/>
          <w:lang w:val="en-AU"/>
        </w:rPr>
      </w:pPr>
      <w:r w:rsidRPr="00CE7197">
        <w:rPr>
          <w:rFonts w:ascii="Calibri" w:hAnsi="Calibri" w:cs="Calibri"/>
          <w:iCs/>
          <w:szCs w:val="24"/>
          <w:lang w:val="en-AU"/>
        </w:rPr>
        <w:tab/>
      </w:r>
      <w:r w:rsidRPr="00CE7197">
        <w:rPr>
          <w:rFonts w:ascii="Calibri" w:hAnsi="Calibri" w:cs="Calibri"/>
          <w:iCs/>
          <w:szCs w:val="24"/>
          <w:lang w:val="fr-FR"/>
        </w:rPr>
        <w:t>1098, 1108, 1127, 1131.</w:t>
      </w:r>
    </w:p>
    <w:p w14:paraId="4BF12606" w14:textId="77777777" w:rsidR="00CE7197" w:rsidRPr="00CE7197" w:rsidRDefault="00CE7197" w:rsidP="00CE7197">
      <w:pPr>
        <w:tabs>
          <w:tab w:val="right" w:pos="567"/>
          <w:tab w:val="left" w:pos="1134"/>
        </w:tabs>
        <w:jc w:val="both"/>
        <w:rPr>
          <w:rFonts w:ascii="Calibri" w:hAnsi="Calibri"/>
          <w:szCs w:val="24"/>
          <w:lang w:val="en-AU" w:eastAsia="zh-CN"/>
        </w:rPr>
      </w:pPr>
    </w:p>
    <w:p w14:paraId="7D4C86BF" w14:textId="77777777" w:rsidR="00CE7197" w:rsidRPr="00CE7197" w:rsidRDefault="00CE7197" w:rsidP="00CE7197">
      <w:pPr>
        <w:tabs>
          <w:tab w:val="center" w:pos="7655"/>
        </w:tabs>
        <w:spacing w:before="180"/>
        <w:rPr>
          <w:rFonts w:ascii="Calibri" w:hAnsi="Calibri"/>
          <w:b/>
          <w:lang w:val="en-AU"/>
        </w:rPr>
      </w:pPr>
      <w:r w:rsidRPr="00CE7197">
        <w:rPr>
          <w:rFonts w:ascii="Calibri" w:hAnsi="Calibri"/>
          <w:b/>
          <w:lang w:val="en-AU"/>
        </w:rPr>
        <w:tab/>
        <w:t>T Duncan</w:t>
      </w:r>
    </w:p>
    <w:p w14:paraId="7BDA5408" w14:textId="77777777" w:rsidR="00CE7197" w:rsidRPr="00CE7197" w:rsidRDefault="00CE7197" w:rsidP="00CE7197">
      <w:pPr>
        <w:tabs>
          <w:tab w:val="center" w:pos="7655"/>
        </w:tabs>
        <w:rPr>
          <w:rFonts w:ascii="Calibri" w:hAnsi="Calibri"/>
          <w:lang w:val="en-AU"/>
        </w:rPr>
      </w:pPr>
      <w:r w:rsidRPr="00CE7197">
        <w:rPr>
          <w:rFonts w:ascii="Calibri" w:hAnsi="Calibri"/>
          <w:lang w:val="en-AU"/>
        </w:rPr>
        <w:tab/>
        <w:t>Clerk of the Legislative Assembly</w:t>
      </w:r>
    </w:p>
    <w:p w14:paraId="01D6A07C" w14:textId="77777777" w:rsidR="00CE7197" w:rsidRPr="00CE7197" w:rsidRDefault="00CE7197" w:rsidP="00CE7197">
      <w:pPr>
        <w:tabs>
          <w:tab w:val="center" w:pos="7371"/>
        </w:tabs>
        <w:jc w:val="center"/>
        <w:rPr>
          <w:rFonts w:ascii="Calibri" w:hAnsi="Calibri"/>
          <w:szCs w:val="24"/>
          <w:lang w:val="en-AU"/>
        </w:rPr>
      </w:pPr>
      <w:r w:rsidRPr="00CE7197">
        <w:rPr>
          <w:rFonts w:ascii="Calibri" w:hAnsi="Calibri"/>
          <w:szCs w:val="24"/>
          <w:lang w:val="en-AU"/>
        </w:rPr>
        <w:t>_________________</w:t>
      </w:r>
    </w:p>
    <w:p w14:paraId="20021EAF" w14:textId="77777777" w:rsidR="00CE7197" w:rsidRPr="00CE7197" w:rsidRDefault="00CE7197" w:rsidP="00CE7197">
      <w:pPr>
        <w:spacing w:before="480" w:after="240"/>
        <w:jc w:val="center"/>
        <w:rPr>
          <w:rFonts w:ascii="Calibri" w:hAnsi="Calibri"/>
          <w:b/>
          <w:sz w:val="28"/>
          <w:lang w:eastAsia="en-US"/>
        </w:rPr>
      </w:pPr>
      <w:r w:rsidRPr="00CE7197">
        <w:rPr>
          <w:rFonts w:ascii="Calibri" w:hAnsi="Calibri"/>
          <w:b/>
          <w:sz w:val="28"/>
          <w:lang w:eastAsia="en-US"/>
        </w:rPr>
        <w:t>GOVERNMENT TO RESPOND TO PETITIONS</w:t>
      </w:r>
    </w:p>
    <w:p w14:paraId="0C5FDFB7" w14:textId="77777777" w:rsidR="00CE7197" w:rsidRPr="00CE7197" w:rsidRDefault="00CE7197" w:rsidP="00CE7197">
      <w:pPr>
        <w:tabs>
          <w:tab w:val="right" w:pos="580"/>
        </w:tabs>
        <w:spacing w:after="120"/>
        <w:jc w:val="center"/>
        <w:rPr>
          <w:rFonts w:ascii="Calibri" w:hAnsi="Calibri"/>
          <w:szCs w:val="24"/>
          <w:lang w:eastAsia="en-US"/>
        </w:rPr>
      </w:pPr>
      <w:r w:rsidRPr="00CE7197">
        <w:rPr>
          <w:rFonts w:ascii="Calibri" w:hAnsi="Calibri"/>
          <w:szCs w:val="24"/>
          <w:lang w:eastAsia="en-US"/>
        </w:rPr>
        <w:t>(</w:t>
      </w:r>
      <w:proofErr w:type="gramStart"/>
      <w:r w:rsidRPr="00CE7197">
        <w:rPr>
          <w:rFonts w:ascii="Calibri" w:hAnsi="Calibri"/>
          <w:szCs w:val="24"/>
          <w:lang w:eastAsia="en-US"/>
        </w:rPr>
        <w:t>in</w:t>
      </w:r>
      <w:proofErr w:type="gramEnd"/>
      <w:r w:rsidRPr="00CE7197">
        <w:rPr>
          <w:rFonts w:ascii="Calibri" w:hAnsi="Calibri"/>
          <w:szCs w:val="24"/>
          <w:lang w:eastAsia="en-US"/>
        </w:rPr>
        <w:t xml:space="preserve"> accordance with standing order 100)</w:t>
      </w:r>
    </w:p>
    <w:p w14:paraId="5516358A" w14:textId="77777777" w:rsidR="00CE7197" w:rsidRPr="00CE7197" w:rsidRDefault="00CE7197" w:rsidP="00CE7197">
      <w:pPr>
        <w:tabs>
          <w:tab w:val="right" w:pos="580"/>
        </w:tabs>
        <w:spacing w:before="240"/>
        <w:ind w:left="567" w:hanging="567"/>
        <w:rPr>
          <w:rFonts w:ascii="Calibri" w:hAnsi="Calibri"/>
          <w:b/>
          <w:lang w:eastAsia="en-US"/>
        </w:rPr>
      </w:pPr>
      <w:r w:rsidRPr="00CE7197">
        <w:rPr>
          <w:rFonts w:ascii="Calibri" w:hAnsi="Calibri"/>
          <w:b/>
          <w:lang w:eastAsia="en-US"/>
        </w:rPr>
        <w:t>20 June 2023</w:t>
      </w:r>
    </w:p>
    <w:p w14:paraId="5010C29A" w14:textId="77777777" w:rsidR="00CE7197" w:rsidRPr="00CE7197" w:rsidRDefault="00CE7197" w:rsidP="00CE7197">
      <w:pPr>
        <w:tabs>
          <w:tab w:val="right" w:pos="580"/>
        </w:tabs>
        <w:spacing w:before="240"/>
        <w:ind w:left="567" w:hanging="567"/>
        <w:rPr>
          <w:rFonts w:ascii="Calibri" w:hAnsi="Calibri"/>
          <w:i/>
          <w:iCs/>
          <w:lang w:eastAsia="en-US"/>
        </w:rPr>
      </w:pPr>
      <w:r w:rsidRPr="00CE7197">
        <w:rPr>
          <w:rFonts w:ascii="Calibri" w:hAnsi="Calibri"/>
          <w:lang w:eastAsia="en-US"/>
        </w:rPr>
        <w:t xml:space="preserve">Restoration of ANU bus route—Minister for Transport and City Services—Petition lodged by </w:t>
      </w:r>
      <w:proofErr w:type="spellStart"/>
      <w:r w:rsidRPr="00CE7197">
        <w:rPr>
          <w:rFonts w:ascii="Calibri" w:hAnsi="Calibri"/>
          <w:lang w:eastAsia="en-US"/>
        </w:rPr>
        <w:t>Ms</w:t>
      </w:r>
      <w:proofErr w:type="spellEnd"/>
      <w:r w:rsidRPr="00CE7197">
        <w:rPr>
          <w:rFonts w:ascii="Calibri" w:hAnsi="Calibri"/>
          <w:lang w:eastAsia="en-US"/>
        </w:rPr>
        <w:t xml:space="preserve"> Clay (e-Pet 002-23). </w:t>
      </w:r>
      <w:r w:rsidRPr="00CE7197">
        <w:rPr>
          <w:rFonts w:ascii="Calibri" w:hAnsi="Calibri"/>
          <w:i/>
          <w:iCs/>
          <w:lang w:eastAsia="en-US"/>
        </w:rPr>
        <w:t>(Referred to the Standing Committee on Planning, Transport and City Services on 21 March 2023.)</w:t>
      </w:r>
    </w:p>
    <w:p w14:paraId="2E06751F" w14:textId="77777777" w:rsidR="00CE7197" w:rsidRPr="00CE7197" w:rsidRDefault="00CE7197" w:rsidP="00CE7197">
      <w:pPr>
        <w:tabs>
          <w:tab w:val="right" w:pos="580"/>
        </w:tabs>
        <w:spacing w:before="240"/>
        <w:ind w:left="567" w:hanging="567"/>
        <w:rPr>
          <w:rFonts w:ascii="Calibri" w:hAnsi="Calibri"/>
          <w:lang w:eastAsia="en-US"/>
        </w:rPr>
      </w:pPr>
      <w:r w:rsidRPr="00CE7197">
        <w:rPr>
          <w:rFonts w:ascii="Calibri" w:hAnsi="Calibri"/>
          <w:lang w:eastAsia="en-US"/>
        </w:rPr>
        <w:t xml:space="preserve">Casey and surrounding areas—Traffic congestion—Minister for Transport and City Services—Petition lodged by </w:t>
      </w:r>
      <w:proofErr w:type="spellStart"/>
      <w:r w:rsidRPr="00CE7197">
        <w:rPr>
          <w:rFonts w:ascii="Calibri" w:hAnsi="Calibri"/>
          <w:lang w:eastAsia="en-US"/>
        </w:rPr>
        <w:t>Ms</w:t>
      </w:r>
      <w:proofErr w:type="spellEnd"/>
      <w:r w:rsidRPr="00CE7197">
        <w:rPr>
          <w:rFonts w:ascii="Calibri" w:hAnsi="Calibri"/>
          <w:lang w:eastAsia="en-US"/>
        </w:rPr>
        <w:t xml:space="preserve"> Orr (e-Pet 003-23). </w:t>
      </w:r>
      <w:r w:rsidRPr="00CE7197">
        <w:rPr>
          <w:rFonts w:ascii="Calibri" w:hAnsi="Calibri"/>
          <w:i/>
          <w:iCs/>
          <w:lang w:eastAsia="en-US"/>
        </w:rPr>
        <w:t>(Referred to the Standing Committee on Planning, Transport and City Services on 21 March 2023.)</w:t>
      </w:r>
    </w:p>
    <w:p w14:paraId="48C804AC" w14:textId="77777777" w:rsidR="00CE7197" w:rsidRPr="00CE7197" w:rsidRDefault="00CE7197" w:rsidP="00CE7197">
      <w:pPr>
        <w:tabs>
          <w:tab w:val="right" w:pos="580"/>
        </w:tabs>
        <w:spacing w:before="240"/>
        <w:ind w:left="567" w:hanging="567"/>
        <w:rPr>
          <w:rFonts w:ascii="Calibri" w:hAnsi="Calibri"/>
          <w:lang w:eastAsia="en-US"/>
        </w:rPr>
      </w:pPr>
      <w:r w:rsidRPr="00CE7197">
        <w:rPr>
          <w:rFonts w:ascii="Calibri" w:hAnsi="Calibri"/>
          <w:lang w:eastAsia="en-US"/>
        </w:rPr>
        <w:lastRenderedPageBreak/>
        <w:t xml:space="preserve">Monash primary school oval—Minister for Education and Youth Affairs—Petition lodged by </w:t>
      </w:r>
      <w:proofErr w:type="spellStart"/>
      <w:r w:rsidRPr="00CE7197">
        <w:rPr>
          <w:rFonts w:ascii="Calibri" w:hAnsi="Calibri"/>
          <w:lang w:eastAsia="en-US"/>
        </w:rPr>
        <w:t>Mr</w:t>
      </w:r>
      <w:proofErr w:type="spellEnd"/>
      <w:r w:rsidRPr="00CE7197">
        <w:rPr>
          <w:rFonts w:ascii="Calibri" w:hAnsi="Calibri"/>
          <w:lang w:eastAsia="en-US"/>
        </w:rPr>
        <w:t> Parton (e-Pet 027-22).</w:t>
      </w:r>
    </w:p>
    <w:p w14:paraId="3C680F3B" w14:textId="77777777" w:rsidR="00CE7197" w:rsidRPr="00CE7197" w:rsidRDefault="00CE7197" w:rsidP="00CE7197">
      <w:pPr>
        <w:tabs>
          <w:tab w:val="right" w:pos="580"/>
        </w:tabs>
        <w:spacing w:before="240"/>
        <w:ind w:left="567" w:hanging="567"/>
        <w:rPr>
          <w:rFonts w:ascii="Calibri" w:hAnsi="Calibri"/>
          <w:lang w:eastAsia="en-US"/>
        </w:rPr>
      </w:pPr>
      <w:r w:rsidRPr="00CE7197">
        <w:rPr>
          <w:rFonts w:ascii="Calibri" w:hAnsi="Calibri"/>
          <w:lang w:eastAsia="en-US"/>
        </w:rPr>
        <w:t xml:space="preserve">Establishment of an ACT ombudsman for retirement villages—Minister for Consumer Affairs—Petition lodged by </w:t>
      </w:r>
      <w:proofErr w:type="spellStart"/>
      <w:r w:rsidRPr="00CE7197">
        <w:rPr>
          <w:rFonts w:ascii="Calibri" w:hAnsi="Calibri"/>
          <w:lang w:eastAsia="en-US"/>
        </w:rPr>
        <w:t>Mr</w:t>
      </w:r>
      <w:proofErr w:type="spellEnd"/>
      <w:r w:rsidRPr="00CE7197">
        <w:rPr>
          <w:rFonts w:ascii="Calibri" w:hAnsi="Calibri"/>
          <w:lang w:eastAsia="en-US"/>
        </w:rPr>
        <w:t xml:space="preserve"> Pettersson (e-Pet 038-22 and Pet 008-23).</w:t>
      </w:r>
    </w:p>
    <w:p w14:paraId="7F1D0E9D" w14:textId="77777777" w:rsidR="00CE7197" w:rsidRPr="00CE7197" w:rsidRDefault="00CE7197" w:rsidP="00CE7197">
      <w:pPr>
        <w:tabs>
          <w:tab w:val="right" w:pos="580"/>
        </w:tabs>
        <w:spacing w:before="240"/>
        <w:ind w:left="567" w:hanging="567"/>
        <w:rPr>
          <w:rFonts w:ascii="Calibri" w:hAnsi="Calibri"/>
          <w:lang w:eastAsia="en-US"/>
        </w:rPr>
      </w:pPr>
      <w:proofErr w:type="spellStart"/>
      <w:r w:rsidRPr="00CE7197">
        <w:rPr>
          <w:rFonts w:ascii="Calibri" w:hAnsi="Calibri"/>
          <w:lang w:eastAsia="en-US"/>
        </w:rPr>
        <w:t>Nullabor</w:t>
      </w:r>
      <w:proofErr w:type="spellEnd"/>
      <w:r w:rsidRPr="00CE7197">
        <w:rPr>
          <w:rFonts w:ascii="Calibri" w:hAnsi="Calibri"/>
          <w:lang w:eastAsia="en-US"/>
        </w:rPr>
        <w:t xml:space="preserve"> Avenue, Harrison—Speed controls—Minister for Transport and City Services—Petition lodged by </w:t>
      </w:r>
      <w:proofErr w:type="spellStart"/>
      <w:r w:rsidRPr="00CE7197">
        <w:rPr>
          <w:rFonts w:ascii="Calibri" w:hAnsi="Calibri"/>
          <w:lang w:eastAsia="en-US"/>
        </w:rPr>
        <w:t>Mr</w:t>
      </w:r>
      <w:proofErr w:type="spellEnd"/>
      <w:r w:rsidRPr="00CE7197">
        <w:rPr>
          <w:rFonts w:ascii="Calibri" w:hAnsi="Calibri"/>
          <w:lang w:eastAsia="en-US"/>
        </w:rPr>
        <w:t xml:space="preserve"> Braddock (e-Pet 041-22).</w:t>
      </w:r>
    </w:p>
    <w:p w14:paraId="18C6A87B" w14:textId="77777777" w:rsidR="00CE7197" w:rsidRPr="00CE7197" w:rsidRDefault="00CE7197" w:rsidP="00CE7197">
      <w:pPr>
        <w:tabs>
          <w:tab w:val="right" w:pos="580"/>
        </w:tabs>
        <w:spacing w:before="240"/>
        <w:ind w:left="567" w:hanging="567"/>
        <w:rPr>
          <w:rFonts w:ascii="Calibri" w:hAnsi="Calibri"/>
          <w:b/>
          <w:lang w:eastAsia="en-US"/>
        </w:rPr>
      </w:pPr>
      <w:r w:rsidRPr="00CE7197">
        <w:rPr>
          <w:rFonts w:ascii="Calibri" w:hAnsi="Calibri"/>
          <w:b/>
          <w:lang w:eastAsia="en-US"/>
        </w:rPr>
        <w:t>21 June 2023</w:t>
      </w:r>
    </w:p>
    <w:p w14:paraId="183A2B83" w14:textId="77777777" w:rsidR="00CE7197" w:rsidRPr="00CE7197" w:rsidRDefault="00CE7197" w:rsidP="00CE7197">
      <w:pPr>
        <w:tabs>
          <w:tab w:val="right" w:pos="580"/>
        </w:tabs>
        <w:spacing w:before="240"/>
        <w:ind w:left="567" w:hanging="567"/>
        <w:rPr>
          <w:rFonts w:ascii="Calibri" w:hAnsi="Calibri"/>
          <w:lang w:eastAsia="en-US"/>
        </w:rPr>
      </w:pPr>
      <w:r w:rsidRPr="00CE7197">
        <w:rPr>
          <w:rFonts w:ascii="Calibri" w:hAnsi="Calibri"/>
          <w:lang w:eastAsia="en-US"/>
        </w:rPr>
        <w:t>Swinger Hill Housing ACT property—Minister for Housing and Suburban Development—Petition lodged by Dr Paterson (Pet 009-23).</w:t>
      </w:r>
    </w:p>
    <w:p w14:paraId="0AA3F63E" w14:textId="77777777" w:rsidR="00CE7197" w:rsidRPr="00CE7197" w:rsidRDefault="00CE7197" w:rsidP="00CE7197">
      <w:pPr>
        <w:tabs>
          <w:tab w:val="right" w:pos="580"/>
        </w:tabs>
        <w:spacing w:before="240"/>
        <w:ind w:left="567" w:hanging="567"/>
        <w:rPr>
          <w:rFonts w:ascii="Calibri" w:hAnsi="Calibri"/>
          <w:b/>
          <w:lang w:eastAsia="en-US"/>
        </w:rPr>
      </w:pPr>
      <w:r w:rsidRPr="00CE7197">
        <w:rPr>
          <w:rFonts w:ascii="Calibri" w:hAnsi="Calibri"/>
          <w:b/>
          <w:lang w:eastAsia="en-US"/>
        </w:rPr>
        <w:t>27 June 2023</w:t>
      </w:r>
    </w:p>
    <w:p w14:paraId="4F2A5E19" w14:textId="77777777" w:rsidR="00CE7197" w:rsidRPr="00CE7197" w:rsidRDefault="00CE7197" w:rsidP="00CE7197">
      <w:pPr>
        <w:tabs>
          <w:tab w:val="right" w:pos="580"/>
        </w:tabs>
        <w:spacing w:before="240"/>
        <w:ind w:left="567" w:hanging="567"/>
        <w:rPr>
          <w:rFonts w:ascii="Calibri" w:hAnsi="Calibri"/>
          <w:lang w:eastAsia="en-US"/>
        </w:rPr>
      </w:pPr>
      <w:r w:rsidRPr="00CE7197">
        <w:rPr>
          <w:rFonts w:ascii="Calibri" w:hAnsi="Calibri"/>
          <w:lang w:eastAsia="en-US"/>
        </w:rPr>
        <w:t xml:space="preserve">Road and pedestrian safety in the Harrison education precinct—Minister for Transport and City Services—Petition lodged by </w:t>
      </w:r>
      <w:proofErr w:type="spellStart"/>
      <w:r w:rsidRPr="00CE7197">
        <w:rPr>
          <w:rFonts w:ascii="Calibri" w:hAnsi="Calibri"/>
          <w:lang w:eastAsia="en-US"/>
        </w:rPr>
        <w:t>Mr</w:t>
      </w:r>
      <w:proofErr w:type="spellEnd"/>
      <w:r w:rsidRPr="00CE7197">
        <w:rPr>
          <w:rFonts w:ascii="Calibri" w:hAnsi="Calibri"/>
          <w:lang w:eastAsia="en-US"/>
        </w:rPr>
        <w:t xml:space="preserve"> Pettersson (e-Pet 040-22).</w:t>
      </w:r>
    </w:p>
    <w:p w14:paraId="2768BA0D" w14:textId="77777777" w:rsidR="00CE7197" w:rsidRPr="00CE7197" w:rsidRDefault="00CE7197" w:rsidP="00CE7197">
      <w:pPr>
        <w:tabs>
          <w:tab w:val="right" w:pos="580"/>
        </w:tabs>
        <w:spacing w:before="240"/>
        <w:ind w:left="567" w:hanging="567"/>
        <w:rPr>
          <w:rFonts w:ascii="Calibri" w:hAnsi="Calibri"/>
          <w:b/>
          <w:lang w:eastAsia="en-US"/>
        </w:rPr>
      </w:pPr>
      <w:r w:rsidRPr="00CE7197">
        <w:rPr>
          <w:rFonts w:ascii="Calibri" w:hAnsi="Calibri"/>
          <w:b/>
          <w:lang w:eastAsia="en-US"/>
        </w:rPr>
        <w:t>9 August 2023</w:t>
      </w:r>
    </w:p>
    <w:p w14:paraId="77B65DCF" w14:textId="77777777" w:rsidR="00CE7197" w:rsidRPr="00CE7197" w:rsidRDefault="00CE7197" w:rsidP="00CE7197">
      <w:pPr>
        <w:tabs>
          <w:tab w:val="right" w:pos="580"/>
        </w:tabs>
        <w:spacing w:before="240"/>
        <w:ind w:left="567" w:hanging="567"/>
        <w:rPr>
          <w:rFonts w:ascii="Calibri" w:hAnsi="Calibri"/>
          <w:lang w:eastAsia="en-US"/>
        </w:rPr>
      </w:pPr>
      <w:r w:rsidRPr="00CE7197">
        <w:rPr>
          <w:rFonts w:ascii="Calibri" w:hAnsi="Calibri"/>
          <w:lang w:eastAsia="en-US"/>
        </w:rPr>
        <w:t xml:space="preserve">Police resources for </w:t>
      </w:r>
      <w:proofErr w:type="spellStart"/>
      <w:r w:rsidRPr="00CE7197">
        <w:rPr>
          <w:rFonts w:ascii="Calibri" w:hAnsi="Calibri"/>
          <w:lang w:eastAsia="en-US"/>
        </w:rPr>
        <w:t>Gungahlin</w:t>
      </w:r>
      <w:proofErr w:type="spellEnd"/>
      <w:r w:rsidRPr="00CE7197">
        <w:rPr>
          <w:rFonts w:ascii="Calibri" w:hAnsi="Calibri"/>
          <w:lang w:eastAsia="en-US"/>
        </w:rPr>
        <w:t xml:space="preserve">—Minister for Police and Emergency Services—Petition lodged by </w:t>
      </w:r>
      <w:proofErr w:type="spellStart"/>
      <w:r w:rsidRPr="00CE7197">
        <w:rPr>
          <w:rFonts w:ascii="Calibri" w:hAnsi="Calibri"/>
          <w:lang w:eastAsia="en-US"/>
        </w:rPr>
        <w:t>Mr</w:t>
      </w:r>
      <w:proofErr w:type="spellEnd"/>
      <w:r w:rsidRPr="00CE7197">
        <w:rPr>
          <w:rFonts w:ascii="Calibri" w:hAnsi="Calibri"/>
          <w:lang w:eastAsia="en-US"/>
        </w:rPr>
        <w:t xml:space="preserve"> Pettersson (e-Pet 006-23). </w:t>
      </w:r>
      <w:r w:rsidRPr="00CE7197">
        <w:rPr>
          <w:rFonts w:ascii="Calibri" w:hAnsi="Calibri"/>
          <w:i/>
          <w:iCs/>
          <w:lang w:eastAsia="en-US"/>
        </w:rPr>
        <w:t>(Referred to the Standing Committee on Justice and Community Safety on 9 May 2023.)</w:t>
      </w:r>
    </w:p>
    <w:p w14:paraId="2A39CD47" w14:textId="77777777" w:rsidR="00CE7197" w:rsidRPr="00CE7197" w:rsidRDefault="00CE7197" w:rsidP="00CE7197">
      <w:pPr>
        <w:tabs>
          <w:tab w:val="right" w:pos="580"/>
        </w:tabs>
        <w:spacing w:before="240"/>
        <w:ind w:left="567" w:hanging="567"/>
        <w:rPr>
          <w:rFonts w:ascii="Calibri" w:hAnsi="Calibri"/>
          <w:lang w:eastAsia="en-US"/>
        </w:rPr>
      </w:pPr>
      <w:r w:rsidRPr="00CE7197">
        <w:rPr>
          <w:rFonts w:ascii="Calibri" w:hAnsi="Calibri"/>
          <w:lang w:eastAsia="en-US"/>
        </w:rPr>
        <w:t xml:space="preserve">Traffic management for the Grove Retirement Village—Minister for Transport and City Services—Petition lodged by </w:t>
      </w:r>
      <w:proofErr w:type="spellStart"/>
      <w:r w:rsidRPr="00CE7197">
        <w:rPr>
          <w:rFonts w:ascii="Calibri" w:hAnsi="Calibri"/>
          <w:lang w:eastAsia="en-US"/>
        </w:rPr>
        <w:t>Mr</w:t>
      </w:r>
      <w:proofErr w:type="spellEnd"/>
      <w:r w:rsidRPr="00CE7197">
        <w:rPr>
          <w:rFonts w:ascii="Calibri" w:hAnsi="Calibri"/>
          <w:lang w:eastAsia="en-US"/>
        </w:rPr>
        <w:t xml:space="preserve"> Pettersson (e-Pet 007-23).</w:t>
      </w:r>
    </w:p>
    <w:p w14:paraId="0684F909" w14:textId="77777777" w:rsidR="00CE7197" w:rsidRPr="00CE7197" w:rsidRDefault="00CE7197" w:rsidP="00CE7197">
      <w:pPr>
        <w:tabs>
          <w:tab w:val="right" w:pos="580"/>
        </w:tabs>
        <w:spacing w:before="240"/>
        <w:ind w:left="567" w:hanging="567"/>
        <w:rPr>
          <w:rFonts w:ascii="Calibri" w:hAnsi="Calibri"/>
          <w:lang w:eastAsia="en-US"/>
        </w:rPr>
      </w:pPr>
      <w:r w:rsidRPr="00CE7197">
        <w:rPr>
          <w:rFonts w:ascii="Calibri" w:hAnsi="Calibri"/>
          <w:lang w:eastAsia="en-US"/>
        </w:rPr>
        <w:t xml:space="preserve">Review of kangaroo culling program—Minister for the Environment—Petition lodged by </w:t>
      </w:r>
      <w:proofErr w:type="spellStart"/>
      <w:r w:rsidRPr="00CE7197">
        <w:rPr>
          <w:rFonts w:ascii="Calibri" w:hAnsi="Calibri"/>
          <w:lang w:eastAsia="en-US"/>
        </w:rPr>
        <w:t>Ms</w:t>
      </w:r>
      <w:proofErr w:type="spellEnd"/>
      <w:r w:rsidRPr="00CE7197">
        <w:rPr>
          <w:rFonts w:ascii="Calibri" w:hAnsi="Calibri"/>
          <w:lang w:eastAsia="en-US"/>
        </w:rPr>
        <w:t> Lawder (e-Pet 010-23).</w:t>
      </w:r>
    </w:p>
    <w:p w14:paraId="3326C4C7" w14:textId="77777777" w:rsidR="00CE7197" w:rsidRPr="00CE7197" w:rsidRDefault="00CE7197" w:rsidP="00CE7197">
      <w:pPr>
        <w:tabs>
          <w:tab w:val="right" w:pos="580"/>
        </w:tabs>
        <w:spacing w:before="240" w:after="480"/>
        <w:ind w:left="1134" w:hanging="1134"/>
        <w:jc w:val="center"/>
        <w:rPr>
          <w:rFonts w:ascii="Calibri" w:hAnsi="Calibri"/>
          <w:lang w:eastAsia="en-US"/>
        </w:rPr>
      </w:pPr>
      <w:r w:rsidRPr="00CE7197">
        <w:rPr>
          <w:rFonts w:ascii="Calibri" w:hAnsi="Calibri"/>
          <w:lang w:eastAsia="en-US"/>
        </w:rPr>
        <w:t>___________________________________</w:t>
      </w:r>
    </w:p>
    <w:p w14:paraId="7157E659" w14:textId="77777777" w:rsidR="00CE7197" w:rsidRPr="00CE7197" w:rsidRDefault="00CE7197" w:rsidP="00CE7197">
      <w:pPr>
        <w:tabs>
          <w:tab w:val="right" w:pos="580"/>
        </w:tabs>
        <w:spacing w:before="240" w:after="240"/>
        <w:jc w:val="center"/>
        <w:rPr>
          <w:rFonts w:ascii="Calibri" w:hAnsi="Calibri"/>
          <w:b/>
          <w:sz w:val="28"/>
          <w:lang w:eastAsia="en-US"/>
        </w:rPr>
      </w:pPr>
      <w:r w:rsidRPr="00CE7197">
        <w:rPr>
          <w:rFonts w:ascii="Calibri" w:hAnsi="Calibri"/>
          <w:b/>
          <w:sz w:val="28"/>
          <w:lang w:eastAsia="en-US"/>
        </w:rPr>
        <w:t>COMMITTEES</w:t>
      </w:r>
    </w:p>
    <w:p w14:paraId="542CDF4A" w14:textId="77777777" w:rsidR="00CE7197" w:rsidRPr="00CE7197" w:rsidRDefault="00CE7197" w:rsidP="00CE7197">
      <w:pPr>
        <w:spacing w:before="120" w:after="120"/>
        <w:rPr>
          <w:rFonts w:ascii="Calibri" w:hAnsi="Calibri"/>
          <w:lang w:val="en-AU" w:eastAsia="en-US"/>
        </w:rPr>
      </w:pPr>
      <w:r w:rsidRPr="00CE7197">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87EF691" w14:textId="77777777" w:rsidR="00CE7197" w:rsidRPr="00CE7197" w:rsidRDefault="00CE7197" w:rsidP="00CE7197">
      <w:pPr>
        <w:spacing w:before="240" w:after="240"/>
        <w:rPr>
          <w:rFonts w:ascii="Calibri" w:hAnsi="Calibri"/>
          <w:b/>
          <w:sz w:val="28"/>
          <w:lang w:eastAsia="en-US"/>
        </w:rPr>
      </w:pPr>
      <w:r w:rsidRPr="00CE7197">
        <w:rPr>
          <w:rFonts w:ascii="Calibri" w:hAnsi="Calibri"/>
          <w:b/>
          <w:sz w:val="28"/>
          <w:lang w:eastAsia="en-US"/>
        </w:rPr>
        <w:t>Standing</w:t>
      </w:r>
    </w:p>
    <w:p w14:paraId="19C60CF8" w14:textId="77777777" w:rsidR="00CE7197" w:rsidRPr="00CE7197" w:rsidRDefault="00CE7197" w:rsidP="00CE7197">
      <w:pPr>
        <w:spacing w:before="120" w:after="240"/>
        <w:rPr>
          <w:rFonts w:ascii="Calibri" w:hAnsi="Calibri"/>
          <w:lang w:val="en-AU" w:eastAsia="en-US"/>
        </w:rPr>
      </w:pPr>
      <w:r w:rsidRPr="00CE7197">
        <w:rPr>
          <w:rFonts w:ascii="Calibri" w:hAnsi="Calibri"/>
          <w:lang w:val="en-AU" w:eastAsia="en-US"/>
        </w:rPr>
        <w:t xml:space="preserve">Pursuant to standing </w:t>
      </w:r>
      <w:proofErr w:type="gramStart"/>
      <w:r w:rsidRPr="00CE7197">
        <w:rPr>
          <w:rFonts w:ascii="Calibri" w:hAnsi="Calibri"/>
          <w:lang w:val="en-AU" w:eastAsia="en-US"/>
        </w:rPr>
        <w:t>order</w:t>
      </w:r>
      <w:proofErr w:type="gramEnd"/>
    </w:p>
    <w:p w14:paraId="5DEC35F9" w14:textId="77777777" w:rsidR="00CE7197" w:rsidRPr="00CE7197" w:rsidRDefault="00CE7197" w:rsidP="00CE7197">
      <w:pPr>
        <w:tabs>
          <w:tab w:val="left" w:pos="500"/>
          <w:tab w:val="left" w:pos="960"/>
        </w:tabs>
        <w:spacing w:after="240"/>
        <w:rPr>
          <w:rFonts w:ascii="Calibri" w:hAnsi="Calibri"/>
          <w:lang w:val="en-AU" w:eastAsia="en-US"/>
        </w:rPr>
      </w:pPr>
      <w:r w:rsidRPr="00CE7197">
        <w:rPr>
          <w:rFonts w:ascii="Calibri" w:hAnsi="Calibri"/>
          <w:b/>
          <w:lang w:val="en-AU" w:eastAsia="en-US"/>
        </w:rPr>
        <w:t>ADMINISTRATION AND PROCEDURE</w:t>
      </w:r>
      <w:r w:rsidRPr="00CE7197">
        <w:rPr>
          <w:rFonts w:ascii="Calibri" w:hAnsi="Calibri"/>
          <w:lang w:val="en-AU" w:eastAsia="en-US"/>
        </w:rPr>
        <w:t xml:space="preserve">: </w:t>
      </w:r>
      <w:r w:rsidRPr="00CE7197">
        <w:rPr>
          <w:rFonts w:ascii="Calibri" w:hAnsi="Calibri"/>
          <w:i/>
          <w:lang w:val="en-AU" w:eastAsia="en-US"/>
        </w:rPr>
        <w:t>(Formed 3 November 2020)</w:t>
      </w:r>
      <w:r w:rsidRPr="00CE7197">
        <w:rPr>
          <w:rFonts w:ascii="Calibri" w:hAnsi="Calibri"/>
          <w:iCs/>
          <w:lang w:val="en-AU" w:eastAsia="en-US"/>
        </w:rPr>
        <w:t>:</w:t>
      </w:r>
      <w:r w:rsidRPr="00CE7197">
        <w:rPr>
          <w:rFonts w:ascii="Calibri" w:hAnsi="Calibri"/>
          <w:lang w:val="en-AU" w:eastAsia="en-US"/>
        </w:rPr>
        <w:t xml:space="preserve"> The Speaker (Chair), Mr Braddock, Ms Lawder, Ms Orr.</w:t>
      </w:r>
    </w:p>
    <w:p w14:paraId="49DF6DEB" w14:textId="77777777" w:rsidR="00CE7197" w:rsidRPr="00CE7197" w:rsidRDefault="00CE7197" w:rsidP="00CE7197">
      <w:pPr>
        <w:keepNext/>
        <w:keepLines/>
        <w:spacing w:before="120" w:after="240"/>
        <w:rPr>
          <w:rFonts w:ascii="Calibri" w:hAnsi="Calibri"/>
          <w:lang w:val="en-AU" w:eastAsia="en-US"/>
        </w:rPr>
      </w:pPr>
      <w:r w:rsidRPr="00CE7197">
        <w:rPr>
          <w:rFonts w:ascii="Calibri" w:hAnsi="Calibri"/>
          <w:lang w:val="en-AU" w:eastAsia="en-US"/>
        </w:rPr>
        <w:lastRenderedPageBreak/>
        <w:t>Pursuant to resolution</w:t>
      </w:r>
    </w:p>
    <w:p w14:paraId="1B88AFC2" w14:textId="77777777" w:rsidR="00CE7197" w:rsidRPr="00CE7197" w:rsidRDefault="00CE7197" w:rsidP="00CE7197">
      <w:pPr>
        <w:keepNext/>
        <w:keepLines/>
        <w:tabs>
          <w:tab w:val="left" w:pos="500"/>
          <w:tab w:val="left" w:pos="960"/>
        </w:tabs>
        <w:spacing w:after="240"/>
        <w:rPr>
          <w:rFonts w:ascii="Calibri" w:hAnsi="Calibri"/>
          <w:lang w:val="en-AU" w:eastAsia="en-US"/>
        </w:rPr>
      </w:pPr>
      <w:r w:rsidRPr="00CE7197">
        <w:rPr>
          <w:rFonts w:ascii="Calibri" w:hAnsi="Calibri"/>
          <w:b/>
          <w:lang w:val="en-AU" w:eastAsia="en-US"/>
        </w:rPr>
        <w:t>ECONOMY AND GENDER AND ECONOMIC EQUALITY</w:t>
      </w:r>
      <w:r w:rsidRPr="00CE7197">
        <w:rPr>
          <w:rFonts w:ascii="Calibri" w:hAnsi="Calibri"/>
          <w:lang w:val="en-AU" w:eastAsia="en-US"/>
        </w:rPr>
        <w:t xml:space="preserve">: </w:t>
      </w:r>
      <w:r w:rsidRPr="00CE7197">
        <w:rPr>
          <w:rFonts w:ascii="Calibri" w:hAnsi="Calibri"/>
          <w:i/>
          <w:lang w:val="en-AU" w:eastAsia="en-US"/>
        </w:rPr>
        <w:t>(Formed 2 December 2020)</w:t>
      </w:r>
      <w:r w:rsidRPr="00CE7197">
        <w:rPr>
          <w:rFonts w:ascii="Calibri" w:hAnsi="Calibri"/>
          <w:iCs/>
          <w:lang w:val="en-AU" w:eastAsia="en-US"/>
        </w:rPr>
        <w:t>: Ms Castley (Chair), Mr Davis, Ms Orr.</w:t>
      </w:r>
    </w:p>
    <w:p w14:paraId="65CB61B8" w14:textId="77777777" w:rsidR="00CE7197" w:rsidRPr="00CE7197" w:rsidRDefault="00CE7197" w:rsidP="00CE7197">
      <w:pPr>
        <w:tabs>
          <w:tab w:val="left" w:pos="500"/>
          <w:tab w:val="left" w:pos="960"/>
        </w:tabs>
        <w:spacing w:after="240"/>
        <w:rPr>
          <w:rFonts w:ascii="Calibri" w:hAnsi="Calibri"/>
          <w:iCs/>
          <w:lang w:val="en-AU" w:eastAsia="en-US"/>
        </w:rPr>
      </w:pPr>
      <w:r w:rsidRPr="00CE7197">
        <w:rPr>
          <w:rFonts w:ascii="Calibri" w:hAnsi="Calibri"/>
          <w:b/>
          <w:lang w:val="en-AU" w:eastAsia="en-US"/>
        </w:rPr>
        <w:t>EDUCATION AND COMMUNITY INCLUSION</w:t>
      </w:r>
      <w:r w:rsidRPr="00CE7197">
        <w:rPr>
          <w:rFonts w:ascii="Calibri" w:hAnsi="Calibri"/>
          <w:lang w:val="en-AU" w:eastAsia="en-US"/>
        </w:rPr>
        <w:t xml:space="preserve">: </w:t>
      </w:r>
      <w:r w:rsidRPr="00CE7197">
        <w:rPr>
          <w:rFonts w:ascii="Calibri" w:hAnsi="Calibri"/>
          <w:i/>
          <w:lang w:val="en-AU" w:eastAsia="en-US"/>
        </w:rPr>
        <w:t>(Formed 2 December 2020)</w:t>
      </w:r>
      <w:r w:rsidRPr="00CE7197">
        <w:rPr>
          <w:rFonts w:ascii="Calibri" w:hAnsi="Calibri"/>
          <w:iCs/>
          <w:lang w:val="en-AU" w:eastAsia="en-US"/>
        </w:rPr>
        <w:t>: Mr Pettersson (Chair), Ms Lawder, Mr Davis.</w:t>
      </w:r>
    </w:p>
    <w:p w14:paraId="4670AB2E" w14:textId="77777777" w:rsidR="00CE7197" w:rsidRPr="00CE7197" w:rsidRDefault="00CE7197" w:rsidP="00CE7197">
      <w:pPr>
        <w:tabs>
          <w:tab w:val="left" w:pos="500"/>
          <w:tab w:val="left" w:pos="960"/>
        </w:tabs>
        <w:spacing w:after="240"/>
        <w:rPr>
          <w:rFonts w:ascii="Calibri" w:hAnsi="Calibri"/>
          <w:lang w:val="en-AU" w:eastAsia="en-US"/>
        </w:rPr>
      </w:pPr>
      <w:r w:rsidRPr="00CE7197">
        <w:rPr>
          <w:rFonts w:ascii="Calibri" w:hAnsi="Calibri"/>
          <w:b/>
          <w:lang w:val="en-AU" w:eastAsia="en-US"/>
        </w:rPr>
        <w:t>ENVIRONMENT, CLIMATE CHANGE AND BIODIVERSITY</w:t>
      </w:r>
      <w:r w:rsidRPr="00CE7197">
        <w:rPr>
          <w:rFonts w:ascii="Calibri" w:hAnsi="Calibri"/>
          <w:lang w:val="en-AU" w:eastAsia="en-US"/>
        </w:rPr>
        <w:t xml:space="preserve">: </w:t>
      </w:r>
      <w:r w:rsidRPr="00CE7197">
        <w:rPr>
          <w:rFonts w:ascii="Calibri" w:hAnsi="Calibri"/>
          <w:i/>
          <w:lang w:val="en-AU" w:eastAsia="en-US"/>
        </w:rPr>
        <w:t>(Formed 2 December 2020)</w:t>
      </w:r>
      <w:r w:rsidRPr="00CE7197">
        <w:rPr>
          <w:rFonts w:ascii="Calibri" w:hAnsi="Calibri"/>
          <w:iCs/>
          <w:lang w:val="en-AU" w:eastAsia="en-US"/>
        </w:rPr>
        <w:t>:</w:t>
      </w:r>
      <w:r w:rsidRPr="00CE7197">
        <w:rPr>
          <w:rFonts w:ascii="Calibri" w:hAnsi="Calibri"/>
          <w:lang w:val="en-AU" w:eastAsia="en-US"/>
        </w:rPr>
        <w:t xml:space="preserve"> Dr Paterson (Chair), Ms Clay, Mr Cocks.</w:t>
      </w:r>
    </w:p>
    <w:p w14:paraId="6B63EDA8" w14:textId="77777777" w:rsidR="00CE7197" w:rsidRPr="00CE7197" w:rsidRDefault="00CE7197" w:rsidP="00CE7197">
      <w:pPr>
        <w:tabs>
          <w:tab w:val="left" w:pos="500"/>
          <w:tab w:val="left" w:pos="960"/>
        </w:tabs>
        <w:spacing w:after="240"/>
        <w:rPr>
          <w:rFonts w:ascii="Calibri" w:hAnsi="Calibri"/>
          <w:iCs/>
          <w:lang w:val="en-AU" w:eastAsia="en-US"/>
        </w:rPr>
      </w:pPr>
      <w:r w:rsidRPr="00CE7197">
        <w:rPr>
          <w:rFonts w:ascii="Calibri" w:hAnsi="Calibri"/>
          <w:b/>
          <w:lang w:val="en-AU" w:eastAsia="en-US"/>
        </w:rPr>
        <w:t>HEALTH AND COMMUNITY WELLBEING</w:t>
      </w:r>
      <w:r w:rsidRPr="00CE7197">
        <w:rPr>
          <w:rFonts w:ascii="Calibri" w:hAnsi="Calibri"/>
          <w:lang w:val="en-AU" w:eastAsia="en-US"/>
        </w:rPr>
        <w:t xml:space="preserve">: </w:t>
      </w:r>
      <w:r w:rsidRPr="00CE7197">
        <w:rPr>
          <w:rFonts w:ascii="Calibri" w:hAnsi="Calibri"/>
          <w:i/>
          <w:lang w:val="en-AU" w:eastAsia="en-US"/>
        </w:rPr>
        <w:t>(Formed 2 December 2020)</w:t>
      </w:r>
      <w:r w:rsidRPr="00CE7197">
        <w:rPr>
          <w:rFonts w:ascii="Calibri" w:hAnsi="Calibri"/>
          <w:iCs/>
          <w:lang w:val="en-AU" w:eastAsia="en-US"/>
        </w:rPr>
        <w:t>: Mr Davis (Chair), Mr Milligan, Mr Pettersson.</w:t>
      </w:r>
    </w:p>
    <w:p w14:paraId="73A14016" w14:textId="77777777" w:rsidR="00CE7197" w:rsidRPr="00CE7197" w:rsidRDefault="00CE7197" w:rsidP="00CE7197">
      <w:pPr>
        <w:tabs>
          <w:tab w:val="left" w:pos="500"/>
          <w:tab w:val="left" w:pos="960"/>
        </w:tabs>
        <w:spacing w:after="240"/>
        <w:rPr>
          <w:rFonts w:ascii="Calibri" w:hAnsi="Calibri"/>
          <w:iCs/>
          <w:lang w:val="en-AU" w:eastAsia="en-US"/>
        </w:rPr>
      </w:pPr>
      <w:r w:rsidRPr="00CE7197">
        <w:rPr>
          <w:rFonts w:ascii="Calibri" w:hAnsi="Calibri"/>
          <w:b/>
          <w:lang w:val="en-AU" w:eastAsia="en-US"/>
        </w:rPr>
        <w:t>JUSTICE AND COMMUNITY SAFETY</w:t>
      </w:r>
      <w:r w:rsidRPr="00CE7197">
        <w:rPr>
          <w:rFonts w:ascii="Calibri" w:hAnsi="Calibri"/>
          <w:lang w:val="en-AU" w:eastAsia="en-US"/>
        </w:rPr>
        <w:t xml:space="preserve">: </w:t>
      </w:r>
      <w:r w:rsidRPr="00CE7197">
        <w:rPr>
          <w:rFonts w:ascii="Calibri" w:hAnsi="Calibri"/>
          <w:i/>
          <w:lang w:val="en-AU" w:eastAsia="en-US"/>
        </w:rPr>
        <w:t>(Formed 2 December 2020)</w:t>
      </w:r>
      <w:r w:rsidRPr="00CE7197">
        <w:rPr>
          <w:rFonts w:ascii="Calibri" w:hAnsi="Calibri"/>
          <w:iCs/>
          <w:lang w:val="en-AU" w:eastAsia="en-US"/>
        </w:rPr>
        <w:t>: Mr Cain (Chair), Mr Braddock, Dr Paterson.</w:t>
      </w:r>
    </w:p>
    <w:p w14:paraId="0C248827" w14:textId="77777777" w:rsidR="00CE7197" w:rsidRPr="00CE7197" w:rsidRDefault="00CE7197" w:rsidP="00CE7197">
      <w:pPr>
        <w:tabs>
          <w:tab w:val="left" w:pos="500"/>
          <w:tab w:val="left" w:pos="960"/>
        </w:tabs>
        <w:spacing w:after="240"/>
        <w:rPr>
          <w:rFonts w:ascii="Calibri" w:hAnsi="Calibri"/>
          <w:iCs/>
          <w:lang w:val="en-AU" w:eastAsia="en-US"/>
        </w:rPr>
      </w:pPr>
      <w:r w:rsidRPr="00CE7197">
        <w:rPr>
          <w:rFonts w:ascii="Calibri" w:hAnsi="Calibri"/>
          <w:b/>
          <w:lang w:val="en-AU" w:eastAsia="en-US"/>
        </w:rPr>
        <w:t>PLANNING, TRANSPORT AND CITY SERVICES</w:t>
      </w:r>
      <w:r w:rsidRPr="00CE7197">
        <w:rPr>
          <w:rFonts w:ascii="Calibri" w:hAnsi="Calibri"/>
          <w:lang w:val="en-AU" w:eastAsia="en-US"/>
        </w:rPr>
        <w:t xml:space="preserve">: </w:t>
      </w:r>
      <w:r w:rsidRPr="00CE7197">
        <w:rPr>
          <w:rFonts w:ascii="Calibri" w:hAnsi="Calibri"/>
          <w:i/>
          <w:lang w:val="en-AU" w:eastAsia="en-US"/>
        </w:rPr>
        <w:t>(Formed 2 December 2020)</w:t>
      </w:r>
      <w:r w:rsidRPr="00CE7197">
        <w:rPr>
          <w:rFonts w:ascii="Calibri" w:hAnsi="Calibri"/>
          <w:iCs/>
          <w:lang w:val="en-AU" w:eastAsia="en-US"/>
        </w:rPr>
        <w:t>: Ms Clay (Chair), Mr Parton, Ms Orr.</w:t>
      </w:r>
    </w:p>
    <w:p w14:paraId="7087F2E4" w14:textId="77777777" w:rsidR="00CE7197" w:rsidRPr="00CE7197" w:rsidRDefault="00CE7197" w:rsidP="00CE7197">
      <w:pPr>
        <w:tabs>
          <w:tab w:val="left" w:pos="500"/>
          <w:tab w:val="left" w:pos="960"/>
        </w:tabs>
        <w:spacing w:after="240"/>
        <w:rPr>
          <w:rFonts w:ascii="Calibri" w:hAnsi="Calibri"/>
          <w:iCs/>
          <w:lang w:val="en-AU" w:eastAsia="en-US"/>
        </w:rPr>
      </w:pPr>
      <w:r w:rsidRPr="00CE7197">
        <w:rPr>
          <w:rFonts w:ascii="Calibri" w:hAnsi="Calibri"/>
          <w:b/>
          <w:lang w:val="en-AU" w:eastAsia="en-US"/>
        </w:rPr>
        <w:t>PUBLIC ACCOUNTS</w:t>
      </w:r>
      <w:r w:rsidRPr="00CE7197">
        <w:rPr>
          <w:rFonts w:ascii="Calibri" w:hAnsi="Calibri"/>
          <w:lang w:val="en-AU" w:eastAsia="en-US"/>
        </w:rPr>
        <w:t xml:space="preserve">: </w:t>
      </w:r>
      <w:r w:rsidRPr="00CE7197">
        <w:rPr>
          <w:rFonts w:ascii="Calibri" w:hAnsi="Calibri"/>
          <w:i/>
          <w:lang w:val="en-AU" w:eastAsia="en-US"/>
        </w:rPr>
        <w:t>(Formed 2 December 2020)</w:t>
      </w:r>
      <w:r w:rsidRPr="00CE7197">
        <w:rPr>
          <w:rFonts w:ascii="Calibri" w:hAnsi="Calibri"/>
          <w:iCs/>
          <w:lang w:val="en-AU" w:eastAsia="en-US"/>
        </w:rPr>
        <w:t>: Mrs Kikkert (Chair), Mr Braddock, Mr Pettersson.</w:t>
      </w:r>
    </w:p>
    <w:p w14:paraId="2A7E13E8" w14:textId="77777777" w:rsidR="00CE7197" w:rsidRPr="00CE7197" w:rsidRDefault="00CE7197" w:rsidP="00CE7197">
      <w:pPr>
        <w:spacing w:before="240" w:after="240"/>
        <w:rPr>
          <w:rFonts w:ascii="Calibri" w:hAnsi="Calibri"/>
          <w:b/>
          <w:sz w:val="28"/>
          <w:lang w:eastAsia="en-US"/>
        </w:rPr>
      </w:pPr>
      <w:r w:rsidRPr="00CE7197">
        <w:rPr>
          <w:rFonts w:ascii="Calibri" w:hAnsi="Calibri"/>
          <w:b/>
          <w:sz w:val="28"/>
          <w:lang w:eastAsia="en-US"/>
        </w:rPr>
        <w:t>Select</w:t>
      </w:r>
    </w:p>
    <w:p w14:paraId="41CE8785" w14:textId="77777777" w:rsidR="00CE7197" w:rsidRPr="00CE7197" w:rsidRDefault="00CE7197" w:rsidP="00CE7197">
      <w:pPr>
        <w:spacing w:before="120" w:after="240"/>
        <w:rPr>
          <w:rFonts w:ascii="Calibri" w:hAnsi="Calibri"/>
          <w:lang w:val="en-AU" w:eastAsia="en-US"/>
        </w:rPr>
      </w:pPr>
      <w:r w:rsidRPr="00CE7197">
        <w:rPr>
          <w:rFonts w:ascii="Calibri" w:hAnsi="Calibri"/>
          <w:b/>
          <w:bCs/>
          <w:caps/>
          <w:lang w:val="en-AU" w:eastAsia="en-US"/>
        </w:rPr>
        <w:t>COst of living pressures in the act</w:t>
      </w:r>
      <w:r w:rsidRPr="00CE7197">
        <w:rPr>
          <w:rFonts w:ascii="Calibri" w:hAnsi="Calibri"/>
          <w:lang w:val="en-AU" w:eastAsia="en-US"/>
        </w:rPr>
        <w:t xml:space="preserve">: </w:t>
      </w:r>
      <w:r w:rsidRPr="00CE7197">
        <w:rPr>
          <w:rFonts w:ascii="Calibri" w:hAnsi="Calibri"/>
          <w:i/>
          <w:iCs/>
          <w:lang w:val="en-AU" w:eastAsia="en-US"/>
        </w:rPr>
        <w:t>(Formed 9 February 2023)</w:t>
      </w:r>
      <w:r w:rsidRPr="00CE7197">
        <w:rPr>
          <w:rFonts w:ascii="Calibri" w:hAnsi="Calibri"/>
          <w:lang w:val="en-AU" w:eastAsia="en-US"/>
        </w:rPr>
        <w:t>: Mr Davis (Chair), Ms Lawder, Dr Paterson.</w:t>
      </w:r>
    </w:p>
    <w:p w14:paraId="2B31C3CC" w14:textId="77777777" w:rsidR="00CE7197" w:rsidRPr="00CE7197" w:rsidRDefault="00CE7197" w:rsidP="00CE7197">
      <w:pPr>
        <w:spacing w:before="120" w:after="240"/>
        <w:rPr>
          <w:rFonts w:ascii="Calibri" w:hAnsi="Calibri"/>
          <w:lang w:val="en-AU" w:eastAsia="en-US"/>
        </w:rPr>
      </w:pPr>
      <w:r w:rsidRPr="00CE7197">
        <w:rPr>
          <w:rFonts w:ascii="Calibri" w:hAnsi="Calibri"/>
          <w:b/>
          <w:bCs/>
          <w:lang w:val="en-AU" w:eastAsia="en-US"/>
        </w:rPr>
        <w:t>ESTIMATES 2023-2024</w:t>
      </w:r>
      <w:r w:rsidRPr="00CE7197">
        <w:rPr>
          <w:rFonts w:ascii="Calibri" w:hAnsi="Calibri"/>
          <w:lang w:val="en-AU" w:eastAsia="en-US"/>
        </w:rPr>
        <w:t xml:space="preserve">: </w:t>
      </w:r>
      <w:r w:rsidRPr="00CE7197">
        <w:rPr>
          <w:rFonts w:ascii="Calibri" w:hAnsi="Calibri"/>
          <w:i/>
          <w:iCs/>
          <w:lang w:val="en-AU" w:eastAsia="en-US"/>
        </w:rPr>
        <w:t>(To be formed 15 May 2023)</w:t>
      </w:r>
      <w:r w:rsidRPr="00CE7197">
        <w:rPr>
          <w:rFonts w:ascii="Calibri" w:hAnsi="Calibri"/>
          <w:lang w:val="en-AU" w:eastAsia="en-US"/>
        </w:rPr>
        <w:t>: Ms Clay, Mr Parton, Mr Pettersson.</w:t>
      </w:r>
    </w:p>
    <w:p w14:paraId="2F3131B7" w14:textId="77777777" w:rsidR="00CE7197" w:rsidRPr="00CE7197" w:rsidRDefault="00CE7197" w:rsidP="00CE7197">
      <w:pPr>
        <w:spacing w:before="240" w:after="240"/>
        <w:rPr>
          <w:rFonts w:ascii="Calibri" w:hAnsi="Calibri"/>
          <w:b/>
          <w:sz w:val="28"/>
          <w:lang w:eastAsia="en-US"/>
        </w:rPr>
      </w:pPr>
      <w:r w:rsidRPr="00CE7197">
        <w:rPr>
          <w:rFonts w:ascii="Calibri" w:hAnsi="Calibri"/>
          <w:b/>
          <w:sz w:val="28"/>
          <w:lang w:eastAsia="en-US"/>
        </w:rPr>
        <w:t>Dissolved</w:t>
      </w:r>
    </w:p>
    <w:p w14:paraId="0D4D13B3" w14:textId="77777777" w:rsidR="00CE7197" w:rsidRPr="00CE7197" w:rsidRDefault="00CE7197" w:rsidP="00CE7197">
      <w:pPr>
        <w:spacing w:before="120" w:after="240"/>
        <w:rPr>
          <w:rFonts w:ascii="Calibri" w:hAnsi="Calibri"/>
          <w:i/>
          <w:lang w:val="en-AU" w:eastAsia="en-US"/>
        </w:rPr>
      </w:pPr>
      <w:r w:rsidRPr="00CE7197">
        <w:rPr>
          <w:rFonts w:ascii="Calibri" w:hAnsi="Calibri"/>
          <w:b/>
          <w:bCs/>
          <w:caps/>
          <w:lang w:val="en-AU" w:eastAsia="en-US"/>
        </w:rPr>
        <w:t>COVID-19 2021 PANDEMIC RESPONSE</w:t>
      </w:r>
      <w:r w:rsidRPr="00CE7197">
        <w:rPr>
          <w:rFonts w:ascii="Calibri" w:hAnsi="Calibri"/>
          <w:lang w:val="en-AU" w:eastAsia="en-US"/>
        </w:rPr>
        <w:t xml:space="preserve">: </w:t>
      </w:r>
      <w:r w:rsidRPr="00CE7197">
        <w:rPr>
          <w:rFonts w:ascii="Calibri" w:hAnsi="Calibri"/>
          <w:i/>
          <w:iCs/>
          <w:lang w:val="en-AU" w:eastAsia="en-US"/>
        </w:rPr>
        <w:t>(Formed 16 September 2021)</w:t>
      </w:r>
      <w:r w:rsidRPr="00CE7197">
        <w:rPr>
          <w:rFonts w:ascii="Calibri" w:hAnsi="Calibri"/>
          <w:lang w:val="en-AU" w:eastAsia="en-US"/>
        </w:rPr>
        <w:t xml:space="preserve">: Ms Lee (Chair), Ms Clay, Ms Orr. </w:t>
      </w:r>
      <w:r w:rsidRPr="00CE7197">
        <w:rPr>
          <w:rFonts w:ascii="Calibri" w:hAnsi="Calibri"/>
          <w:i/>
          <w:lang w:val="en-AU" w:eastAsia="en-US"/>
        </w:rPr>
        <w:t>(Presented 2 December 2021)</w:t>
      </w:r>
    </w:p>
    <w:p w14:paraId="60F961D0" w14:textId="77777777" w:rsidR="00CE7197" w:rsidRPr="00CE7197" w:rsidRDefault="00CE7197" w:rsidP="00CE7197">
      <w:pPr>
        <w:tabs>
          <w:tab w:val="left" w:pos="500"/>
          <w:tab w:val="left" w:pos="960"/>
        </w:tabs>
        <w:spacing w:after="240"/>
        <w:rPr>
          <w:rFonts w:ascii="Calibri" w:hAnsi="Calibri"/>
          <w:iCs/>
          <w:lang w:val="en-AU" w:eastAsia="en-US"/>
        </w:rPr>
      </w:pPr>
      <w:r w:rsidRPr="00CE7197">
        <w:rPr>
          <w:rFonts w:ascii="Calibri" w:hAnsi="Calibri"/>
          <w:b/>
          <w:lang w:val="en-AU" w:eastAsia="en-US"/>
        </w:rPr>
        <w:t>DRUGS OF DEPENDENCE (PERSONAL USE) AMENDMENT BILL 2021</w:t>
      </w:r>
      <w:r w:rsidRPr="00CE7197">
        <w:rPr>
          <w:rFonts w:ascii="Calibri" w:hAnsi="Calibri"/>
          <w:lang w:val="en-AU" w:eastAsia="en-US"/>
        </w:rPr>
        <w:t xml:space="preserve">: </w:t>
      </w:r>
      <w:r w:rsidRPr="00CE7197">
        <w:rPr>
          <w:rFonts w:ascii="Calibri" w:hAnsi="Calibri"/>
          <w:i/>
          <w:lang w:val="en-AU" w:eastAsia="en-US"/>
        </w:rPr>
        <w:t>(Formed 11 February 2021)</w:t>
      </w:r>
      <w:r w:rsidRPr="00CE7197">
        <w:rPr>
          <w:rFonts w:ascii="Calibri" w:hAnsi="Calibri"/>
          <w:iCs/>
          <w:lang w:val="en-AU" w:eastAsia="en-US"/>
        </w:rPr>
        <w:t xml:space="preserve">: Mr Cain (Chair), Mr Davis, Dr Paterson. </w:t>
      </w:r>
      <w:r w:rsidRPr="00CE7197">
        <w:rPr>
          <w:rFonts w:ascii="Calibri" w:hAnsi="Calibri"/>
          <w:i/>
          <w:iCs/>
          <w:lang w:val="en-AU" w:eastAsia="en-US"/>
        </w:rPr>
        <w:t>(Presented 30 November 2021)</w:t>
      </w:r>
    </w:p>
    <w:p w14:paraId="5A2A53B5" w14:textId="77777777" w:rsidR="00CE7197" w:rsidRPr="00CE7197" w:rsidRDefault="00CE7197" w:rsidP="00CE7197">
      <w:pPr>
        <w:spacing w:after="240"/>
        <w:rPr>
          <w:rFonts w:ascii="Calibri" w:hAnsi="Calibri"/>
          <w:i/>
          <w:lang w:val="en-AU" w:eastAsia="en-US"/>
        </w:rPr>
      </w:pPr>
      <w:r w:rsidRPr="00CE7197">
        <w:rPr>
          <w:rFonts w:ascii="Calibri" w:hAnsi="Calibri"/>
          <w:b/>
          <w:bCs/>
          <w:caps/>
          <w:lang w:val="en-AU" w:eastAsia="en-US"/>
        </w:rPr>
        <w:t>ESTIMATES 2022-2023</w:t>
      </w:r>
      <w:r w:rsidRPr="00CE7197">
        <w:rPr>
          <w:rFonts w:ascii="Calibri" w:hAnsi="Calibri"/>
          <w:lang w:val="en-AU" w:eastAsia="en-US"/>
        </w:rPr>
        <w:t xml:space="preserve">: </w:t>
      </w:r>
      <w:r w:rsidRPr="00CE7197">
        <w:rPr>
          <w:rFonts w:ascii="Calibri" w:hAnsi="Calibri"/>
          <w:i/>
          <w:iCs/>
          <w:lang w:val="en-AU" w:eastAsia="en-US"/>
        </w:rPr>
        <w:t>(Formed 1 July 2022)</w:t>
      </w:r>
      <w:r w:rsidRPr="00CE7197">
        <w:rPr>
          <w:rFonts w:ascii="Calibri" w:hAnsi="Calibri"/>
          <w:lang w:val="en-AU" w:eastAsia="en-US"/>
        </w:rPr>
        <w:t xml:space="preserve">: Mr Milligan (Chair), Mr Braddock, Dr Paterson. </w:t>
      </w:r>
      <w:r w:rsidRPr="00CE7197">
        <w:rPr>
          <w:rFonts w:ascii="Calibri" w:hAnsi="Calibri"/>
          <w:i/>
          <w:lang w:val="en-AU" w:eastAsia="en-US"/>
        </w:rPr>
        <w:t>(Presented 11 October 2022; Dissolved 31 October 2022)</w:t>
      </w:r>
    </w:p>
    <w:p w14:paraId="24DA3D38" w14:textId="77777777" w:rsidR="00CE7197" w:rsidRPr="00CE7197" w:rsidRDefault="00CE7197" w:rsidP="00CE7197">
      <w:pPr>
        <w:spacing w:before="120" w:after="240"/>
        <w:rPr>
          <w:rFonts w:ascii="Calibri" w:hAnsi="Calibri"/>
          <w:i/>
          <w:iCs/>
          <w:lang w:val="en-AU" w:eastAsia="en-US"/>
        </w:rPr>
      </w:pPr>
      <w:r w:rsidRPr="00CE7197">
        <w:rPr>
          <w:rFonts w:ascii="Calibri" w:hAnsi="Calibri"/>
          <w:b/>
          <w:lang w:val="en-AU" w:eastAsia="en-US"/>
        </w:rPr>
        <w:t>PRIVILEGES 2022</w:t>
      </w:r>
      <w:r w:rsidRPr="00CE7197">
        <w:rPr>
          <w:rFonts w:ascii="Calibri" w:hAnsi="Calibri"/>
          <w:lang w:val="en-AU" w:eastAsia="en-US"/>
        </w:rPr>
        <w:t xml:space="preserve">: </w:t>
      </w:r>
      <w:r w:rsidRPr="00CE7197">
        <w:rPr>
          <w:rFonts w:ascii="Calibri" w:hAnsi="Calibri"/>
          <w:i/>
          <w:lang w:val="en-AU" w:eastAsia="en-US"/>
        </w:rPr>
        <w:t>(Formed 15 August 2022)</w:t>
      </w:r>
      <w:r w:rsidRPr="00CE7197">
        <w:rPr>
          <w:rFonts w:ascii="Calibri" w:hAnsi="Calibri"/>
          <w:lang w:val="en-AU" w:eastAsia="en-US"/>
        </w:rPr>
        <w:t xml:space="preserve">: Mr Hanson (Chair), Ms Clay, Mr Pettersson. </w:t>
      </w:r>
      <w:r w:rsidRPr="00CE7197">
        <w:rPr>
          <w:rFonts w:ascii="Calibri" w:hAnsi="Calibri"/>
          <w:i/>
          <w:iCs/>
          <w:lang w:val="en-AU" w:eastAsia="en-US"/>
        </w:rPr>
        <w:t>(Presented 1 December 2022)</w:t>
      </w:r>
    </w:p>
    <w:p w14:paraId="265B36D2" w14:textId="3CEA2DE9" w:rsidR="00F5298F" w:rsidRDefault="00CE7197" w:rsidP="00CE7197">
      <w:pPr>
        <w:tabs>
          <w:tab w:val="right" w:pos="580"/>
        </w:tabs>
        <w:spacing w:before="120" w:after="480"/>
        <w:ind w:left="567" w:hanging="567"/>
        <w:jc w:val="center"/>
      </w:pPr>
      <w:r w:rsidRPr="00CE7197">
        <w:rPr>
          <w:rFonts w:ascii="Calibri" w:hAnsi="Calibri"/>
          <w:lang w:eastAsia="en-US"/>
        </w:rPr>
        <w:t>_______________</w:t>
      </w:r>
    </w:p>
    <w:sectPr w:rsidR="00F5298F" w:rsidSect="00CE7197">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13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A9A" w14:textId="77777777" w:rsidR="00CE7197" w:rsidRDefault="00CE7197" w:rsidP="000F3D35">
      <w:r>
        <w:separator/>
      </w:r>
    </w:p>
  </w:endnote>
  <w:endnote w:type="continuationSeparator" w:id="0">
    <w:p w14:paraId="486525EE" w14:textId="77777777" w:rsidR="00CE7197" w:rsidRDefault="00CE719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B1D0" w14:textId="77777777" w:rsidR="00CE7197" w:rsidRDefault="00CE7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79D9" w14:textId="77777777" w:rsidR="00CE7197" w:rsidRDefault="00CE7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370D" w14:textId="77777777" w:rsidR="000F3D35" w:rsidRPr="00EA6267" w:rsidRDefault="000F3D35" w:rsidP="000F3D35">
    <w:pPr>
      <w:jc w:val="center"/>
      <w:rPr>
        <w:i/>
        <w:sz w:val="20"/>
      </w:rPr>
    </w:pPr>
    <w:r w:rsidRPr="00EA6267">
      <w:rPr>
        <w:sz w:val="20"/>
      </w:rPr>
      <w:t>* Notifications to which an asterisk (*) is prefixed appear for the first time</w:t>
    </w:r>
  </w:p>
  <w:p w14:paraId="0D6EEE61"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DDD9" w14:textId="77777777" w:rsidR="00CE7197" w:rsidRDefault="00CE7197" w:rsidP="000F3D35">
      <w:r>
        <w:separator/>
      </w:r>
    </w:p>
  </w:footnote>
  <w:footnote w:type="continuationSeparator" w:id="0">
    <w:p w14:paraId="38BD8677" w14:textId="77777777" w:rsidR="00CE7197" w:rsidRDefault="00CE7197"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6E4A" w14:textId="66CE9C0A"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E7197">
      <w:rPr>
        <w:i/>
        <w:color w:val="000000"/>
        <w:sz w:val="21"/>
        <w:szCs w:val="21"/>
      </w:rPr>
      <w:t>82</w:t>
    </w:r>
    <w:r w:rsidRPr="00F5298F">
      <w:rPr>
        <w:rFonts w:ascii="Arial" w:hAnsi="Arial" w:cs="Arial"/>
        <w:i/>
        <w:color w:val="222222"/>
        <w:sz w:val="21"/>
        <w:szCs w:val="21"/>
        <w:shd w:val="clear" w:color="auto" w:fill="FFFFFF"/>
      </w:rPr>
      <w:t>—</w:t>
    </w:r>
    <w:r w:rsidR="00CE7197">
      <w:rPr>
        <w:i/>
        <w:sz w:val="21"/>
        <w:szCs w:val="21"/>
      </w:rPr>
      <w:t>11 May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D47B" w14:textId="164E591F"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CE7197">
      <w:rPr>
        <w:i/>
        <w:color w:val="000000"/>
        <w:sz w:val="21"/>
        <w:szCs w:val="21"/>
      </w:rPr>
      <w:t>82</w:t>
    </w:r>
    <w:r w:rsidR="008B4A7E" w:rsidRPr="00F5298F">
      <w:rPr>
        <w:rFonts w:ascii="Arial" w:hAnsi="Arial" w:cs="Arial"/>
        <w:i/>
        <w:color w:val="222222"/>
        <w:sz w:val="21"/>
        <w:szCs w:val="21"/>
        <w:shd w:val="clear" w:color="auto" w:fill="FFFFFF"/>
      </w:rPr>
      <w:t>—</w:t>
    </w:r>
    <w:r w:rsidR="00CE7197">
      <w:rPr>
        <w:i/>
        <w:sz w:val="21"/>
        <w:szCs w:val="21"/>
      </w:rPr>
      <w:t>11 May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011E596A"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CF1B"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12681817">
    <w:abstractNumId w:val="1"/>
  </w:num>
  <w:num w:numId="2" w16cid:durableId="103769677">
    <w:abstractNumId w:val="0"/>
  </w:num>
  <w:num w:numId="3" w16cid:durableId="350184382">
    <w:abstractNumId w:val="2"/>
  </w:num>
  <w:num w:numId="4" w16cid:durableId="1886140094">
    <w:abstractNumId w:val="2"/>
  </w:num>
  <w:num w:numId="5" w16cid:durableId="840655026">
    <w:abstractNumId w:val="2"/>
  </w:num>
  <w:num w:numId="6" w16cid:durableId="228005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97"/>
    <w:rsid w:val="00011D79"/>
    <w:rsid w:val="00041558"/>
    <w:rsid w:val="000453A9"/>
    <w:rsid w:val="000F3D35"/>
    <w:rsid w:val="002F4706"/>
    <w:rsid w:val="00352FBA"/>
    <w:rsid w:val="004438E1"/>
    <w:rsid w:val="00476347"/>
    <w:rsid w:val="004C47C6"/>
    <w:rsid w:val="004E54D5"/>
    <w:rsid w:val="00585559"/>
    <w:rsid w:val="0060380C"/>
    <w:rsid w:val="006D7183"/>
    <w:rsid w:val="0081083C"/>
    <w:rsid w:val="008B216C"/>
    <w:rsid w:val="008B4A7E"/>
    <w:rsid w:val="008C5A12"/>
    <w:rsid w:val="008F551F"/>
    <w:rsid w:val="0091670C"/>
    <w:rsid w:val="00A273E2"/>
    <w:rsid w:val="00AF3C23"/>
    <w:rsid w:val="00B07807"/>
    <w:rsid w:val="00C06509"/>
    <w:rsid w:val="00C9309E"/>
    <w:rsid w:val="00CA18B3"/>
    <w:rsid w:val="00CE7197"/>
    <w:rsid w:val="00D15CFD"/>
    <w:rsid w:val="00DB6F32"/>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449B"/>
  <w15:chartTrackingRefBased/>
  <w15:docId w15:val="{7D3EF188-8285-469F-B220-4BA93E36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655/" TargetMode="External"/><Relationship Id="rId18" Type="http://schemas.openxmlformats.org/officeDocument/2006/relationships/hyperlink" Target="https://www.legislation.act.gov.au/b/db_66952/" TargetMode="External"/><Relationship Id="rId26" Type="http://schemas.openxmlformats.org/officeDocument/2006/relationships/hyperlink" Target="https://www.legislation.act.gov.au/b/db_67587/" TargetMode="External"/><Relationship Id="rId39" Type="http://schemas.openxmlformats.org/officeDocument/2006/relationships/header" Target="header2.xml"/><Relationship Id="rId21" Type="http://schemas.openxmlformats.org/officeDocument/2006/relationships/hyperlink" Target="https://www.legislation.act.gov.au/b/db_67217/" TargetMode="External"/><Relationship Id="rId34" Type="http://schemas.openxmlformats.org/officeDocument/2006/relationships/hyperlink" Target="https://www.legislation.act.gov.au/b/db_66675/"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933/" TargetMode="External"/><Relationship Id="rId29" Type="http://schemas.openxmlformats.org/officeDocument/2006/relationships/hyperlink" Target="https://www.legislation.act.gov.au/b/db_644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323/" TargetMode="External"/><Relationship Id="rId24" Type="http://schemas.openxmlformats.org/officeDocument/2006/relationships/hyperlink" Target="https://www.legislation.act.gov.au/b/db_67395/" TargetMode="External"/><Relationship Id="rId32" Type="http://schemas.openxmlformats.org/officeDocument/2006/relationships/hyperlink" Target="https://www.legislation.act.gov.au/b/db_65354/" TargetMode="External"/><Relationship Id="rId37" Type="http://schemas.openxmlformats.org/officeDocument/2006/relationships/hyperlink" Target="https://www.legislation.act.gov.au/b/db_6741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6792/" TargetMode="External"/><Relationship Id="rId23" Type="http://schemas.openxmlformats.org/officeDocument/2006/relationships/hyperlink" Target="https://www.legislation.act.gov.au/b/db_67370/" TargetMode="External"/><Relationship Id="rId28" Type="http://schemas.openxmlformats.org/officeDocument/2006/relationships/hyperlink" Target="https://www.legislation.act.gov.au/b/db_67584/" TargetMode="External"/><Relationship Id="rId36" Type="http://schemas.openxmlformats.org/officeDocument/2006/relationships/hyperlink" Target="https://www.legislation.act.gov.au/b/db_67413/" TargetMode="External"/><Relationship Id="rId10" Type="http://schemas.openxmlformats.org/officeDocument/2006/relationships/hyperlink" Target="https://www.legislation.act.gov.au/b/db_64812/" TargetMode="External"/><Relationship Id="rId19" Type="http://schemas.openxmlformats.org/officeDocument/2006/relationships/hyperlink" Target="https://www.legislation.act.gov.au/b/db_66951/" TargetMode="External"/><Relationship Id="rId31" Type="http://schemas.openxmlformats.org/officeDocument/2006/relationships/hyperlink" Target="https://www.legislation.act.gov.au/b/db_65320/"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652/" TargetMode="External"/><Relationship Id="rId22" Type="http://schemas.openxmlformats.org/officeDocument/2006/relationships/hyperlink" Target="https://www.legislation.act.gov.au/b/db_67369/" TargetMode="External"/><Relationship Id="rId27" Type="http://schemas.openxmlformats.org/officeDocument/2006/relationships/hyperlink" Target="https://www.legislation.act.gov.au/b/db_67589/" TargetMode="External"/><Relationship Id="rId30" Type="http://schemas.openxmlformats.org/officeDocument/2006/relationships/hyperlink" Target="https://www.legislation.act.gov.au/b/db_65229/" TargetMode="External"/><Relationship Id="rId35" Type="http://schemas.openxmlformats.org/officeDocument/2006/relationships/hyperlink" Target="https://www.legislation.act.gov.au/b/db_66795/" TargetMode="External"/><Relationship Id="rId43"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446/" TargetMode="External"/><Relationship Id="rId17" Type="http://schemas.openxmlformats.org/officeDocument/2006/relationships/hyperlink" Target="https://www.legislation.act.gov.au/b/db_66927/" TargetMode="External"/><Relationship Id="rId25" Type="http://schemas.openxmlformats.org/officeDocument/2006/relationships/hyperlink" Target="https://www.legislation.act.gov.au/b/db_67396/" TargetMode="External"/><Relationship Id="rId33" Type="http://schemas.openxmlformats.org/officeDocument/2006/relationships/hyperlink" Target="https://www.legislation.act.gov.au/b/db_66458/" TargetMode="External"/><Relationship Id="rId38" Type="http://schemas.openxmlformats.org/officeDocument/2006/relationships/header" Target="header1.xml"/><Relationship Id="rId20" Type="http://schemas.openxmlformats.org/officeDocument/2006/relationships/hyperlink" Target="https://www.legislation.act.gov.au/b/db_67212/" TargetMode="External"/><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28</TotalTime>
  <Pages>13</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7</cp:revision>
  <cp:lastPrinted>2023-05-10T06:50:00Z</cp:lastPrinted>
  <dcterms:created xsi:type="dcterms:W3CDTF">2023-05-10T06:17:00Z</dcterms:created>
  <dcterms:modified xsi:type="dcterms:W3CDTF">2023-05-10T06:50:00Z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