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E3647" w14:textId="77777777" w:rsidR="00610CFA" w:rsidRDefault="00610CFA" w:rsidP="00610CFA">
      <w:pPr>
        <w:pStyle w:val="Heading10"/>
        <w:jc w:val="center"/>
      </w:pPr>
      <w:r>
        <w:rPr>
          <w:noProof/>
          <w:lang w:eastAsia="en-AU"/>
        </w:rPr>
        <w:drawing>
          <wp:inline distT="0" distB="0" distL="0" distR="0" wp14:anchorId="5D4C1EE2" wp14:editId="4C4999D2">
            <wp:extent cx="942975" cy="962025"/>
            <wp:effectExtent l="0" t="0" r="9525" b="9525"/>
            <wp:docPr id="7" name="Picture 0" descr="ACT Legislative Assemb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luebell Logo.jpg"/>
                    <pic:cNvPicPr>
                      <a:picLocks noChangeAspect="1" noChangeArrowheads="1"/>
                    </pic:cNvPicPr>
                  </pic:nvPicPr>
                  <pic:blipFill>
                    <a:blip r:embed="rId9"/>
                    <a:srcRect/>
                    <a:stretch>
                      <a:fillRect/>
                    </a:stretch>
                  </pic:blipFill>
                  <pic:spPr bwMode="auto">
                    <a:xfrm>
                      <a:off x="0" y="0"/>
                      <a:ext cx="942975" cy="962025"/>
                    </a:xfrm>
                    <a:prstGeom prst="rect">
                      <a:avLst/>
                    </a:prstGeom>
                    <a:noFill/>
                    <a:ln w="9525">
                      <a:noFill/>
                      <a:miter lim="800000"/>
                      <a:headEnd/>
                      <a:tailEnd/>
                    </a:ln>
                  </pic:spPr>
                </pic:pic>
              </a:graphicData>
            </a:graphic>
          </wp:inline>
        </w:drawing>
      </w:r>
    </w:p>
    <w:p w14:paraId="1E035462" w14:textId="3DF8C76D" w:rsidR="00171A58" w:rsidRPr="002B5339" w:rsidRDefault="002B5339" w:rsidP="002B5339">
      <w:pPr>
        <w:pStyle w:val="Bodycopy"/>
        <w:jc w:val="center"/>
        <w:rPr>
          <w:b/>
          <w:bCs w:val="0"/>
          <w:color w:val="323E4F" w:themeColor="text2" w:themeShade="BF"/>
          <w:sz w:val="40"/>
          <w:szCs w:val="40"/>
        </w:rPr>
      </w:pPr>
      <w:r w:rsidRPr="002B5339">
        <w:rPr>
          <w:b/>
          <w:bCs w:val="0"/>
          <w:color w:val="323E4F" w:themeColor="text2" w:themeShade="BF"/>
          <w:sz w:val="40"/>
          <w:szCs w:val="40"/>
        </w:rPr>
        <w:t>Speaker</w:t>
      </w:r>
    </w:p>
    <w:p w14:paraId="38D0FF5B" w14:textId="77777777" w:rsidR="00171A58" w:rsidRDefault="00171A58" w:rsidP="00863FFE">
      <w:pPr>
        <w:pStyle w:val="Bodycopy"/>
      </w:pPr>
    </w:p>
    <w:p w14:paraId="0CFEA745" w14:textId="4854E00A" w:rsidR="00171A58" w:rsidRDefault="00171A58" w:rsidP="00863FFE">
      <w:pPr>
        <w:pStyle w:val="Bodycopy"/>
      </w:pPr>
    </w:p>
    <w:p w14:paraId="7B23B0A1" w14:textId="77777777" w:rsidR="002B5339" w:rsidRDefault="002B5339" w:rsidP="00863FFE">
      <w:pPr>
        <w:pStyle w:val="Bodycopy"/>
      </w:pPr>
    </w:p>
    <w:p w14:paraId="42A17D68" w14:textId="77777777" w:rsidR="002B5339" w:rsidRPr="00687E4F" w:rsidRDefault="002B5339" w:rsidP="00863FFE">
      <w:pPr>
        <w:pStyle w:val="Bodycopy"/>
        <w:rPr>
          <w:sz w:val="24"/>
        </w:rPr>
      </w:pPr>
    </w:p>
    <w:p w14:paraId="55DE2C99" w14:textId="0E6D6624" w:rsidR="00863FFE" w:rsidRPr="00687E4F" w:rsidRDefault="00863FFE" w:rsidP="00863FFE">
      <w:pPr>
        <w:pStyle w:val="Bodycopy"/>
        <w:rPr>
          <w:sz w:val="24"/>
        </w:rPr>
      </w:pPr>
      <w:r w:rsidRPr="00687E4F">
        <w:rPr>
          <w:sz w:val="24"/>
        </w:rPr>
        <w:t>Mr Peter Cain MLA</w:t>
      </w:r>
      <w:r w:rsidRPr="00687E4F">
        <w:rPr>
          <w:sz w:val="24"/>
        </w:rPr>
        <w:br/>
      </w:r>
      <w:r w:rsidR="00171A58" w:rsidRPr="00687E4F">
        <w:rPr>
          <w:sz w:val="24"/>
        </w:rPr>
        <w:t>Chair</w:t>
      </w:r>
      <w:r w:rsidR="00171A58" w:rsidRPr="00687E4F">
        <w:rPr>
          <w:sz w:val="24"/>
        </w:rPr>
        <w:br/>
      </w:r>
      <w:r w:rsidRPr="00687E4F">
        <w:rPr>
          <w:sz w:val="24"/>
        </w:rPr>
        <w:t>Standing Committee on Justice and Community Safety (Legislative Scrutiny Role)</w:t>
      </w:r>
      <w:r w:rsidRPr="00687E4F">
        <w:rPr>
          <w:sz w:val="24"/>
        </w:rPr>
        <w:br/>
        <w:t>Legislative Assembly for the ACT</w:t>
      </w:r>
      <w:r w:rsidRPr="00687E4F">
        <w:rPr>
          <w:sz w:val="24"/>
        </w:rPr>
        <w:br/>
        <w:t>Canberra City ACT 2601</w:t>
      </w:r>
      <w:r w:rsidRPr="00687E4F">
        <w:rPr>
          <w:sz w:val="24"/>
        </w:rPr>
        <w:br/>
      </w:r>
    </w:p>
    <w:p w14:paraId="43FA988E" w14:textId="2FABA025" w:rsidR="00863FFE" w:rsidRPr="00687E4F" w:rsidRDefault="00863FFE" w:rsidP="00863FFE">
      <w:pPr>
        <w:pStyle w:val="Bodycopy"/>
        <w:rPr>
          <w:b/>
          <w:bCs w:val="0"/>
          <w:sz w:val="24"/>
        </w:rPr>
      </w:pPr>
      <w:r w:rsidRPr="00687E4F">
        <w:rPr>
          <w:b/>
          <w:bCs w:val="0"/>
          <w:sz w:val="24"/>
        </w:rPr>
        <w:t>Scrutiny Report 18—Integrity Commission Amendment Bill 2022</w:t>
      </w:r>
    </w:p>
    <w:p w14:paraId="78AFE7AF" w14:textId="318218B8" w:rsidR="00863FFE" w:rsidRPr="00687E4F" w:rsidRDefault="00863FFE" w:rsidP="00863FFE">
      <w:pPr>
        <w:pStyle w:val="Bodycopy"/>
        <w:rPr>
          <w:sz w:val="24"/>
        </w:rPr>
      </w:pPr>
      <w:r w:rsidRPr="00687E4F">
        <w:rPr>
          <w:sz w:val="24"/>
        </w:rPr>
        <w:br/>
        <w:t>Dear Mr Cain,</w:t>
      </w:r>
    </w:p>
    <w:p w14:paraId="26985B75" w14:textId="68EB6AD3" w:rsidR="00863FFE" w:rsidRPr="00687E4F" w:rsidRDefault="00863FFE" w:rsidP="00863FFE">
      <w:pPr>
        <w:pStyle w:val="Bodycopy"/>
        <w:rPr>
          <w:sz w:val="24"/>
        </w:rPr>
      </w:pPr>
      <w:r w:rsidRPr="00687E4F">
        <w:rPr>
          <w:sz w:val="24"/>
        </w:rPr>
        <w:t>Please see attached</w:t>
      </w:r>
      <w:r w:rsidR="00171A58" w:rsidRPr="00687E4F">
        <w:rPr>
          <w:sz w:val="24"/>
        </w:rPr>
        <w:t xml:space="preserve"> my</w:t>
      </w:r>
      <w:r w:rsidRPr="00687E4F">
        <w:rPr>
          <w:sz w:val="24"/>
        </w:rPr>
        <w:t xml:space="preserve"> response to the committee’s </w:t>
      </w:r>
      <w:r w:rsidRPr="00687E4F">
        <w:rPr>
          <w:i/>
          <w:iCs/>
          <w:sz w:val="24"/>
        </w:rPr>
        <w:t xml:space="preserve">Scrutiny Report 18 </w:t>
      </w:r>
      <w:r w:rsidRPr="00687E4F">
        <w:rPr>
          <w:sz w:val="24"/>
        </w:rPr>
        <w:t>in relation to the Integrity Commission Amendment Bill 2022.</w:t>
      </w:r>
    </w:p>
    <w:p w14:paraId="69B7BE88" w14:textId="4322C878" w:rsidR="00863FFE" w:rsidRPr="00687E4F" w:rsidRDefault="00863FFE" w:rsidP="00863FFE">
      <w:pPr>
        <w:pStyle w:val="Bodycopy"/>
        <w:rPr>
          <w:sz w:val="24"/>
        </w:rPr>
      </w:pPr>
      <w:r w:rsidRPr="00687E4F">
        <w:rPr>
          <w:sz w:val="24"/>
        </w:rPr>
        <w:t>I wish to thank the committee for it</w:t>
      </w:r>
      <w:r w:rsidR="00171A58" w:rsidRPr="00687E4F">
        <w:rPr>
          <w:sz w:val="24"/>
        </w:rPr>
        <w:t>s</w:t>
      </w:r>
      <w:r w:rsidRPr="00687E4F">
        <w:rPr>
          <w:sz w:val="24"/>
        </w:rPr>
        <w:t xml:space="preserve"> judicious consideration of the relevant </w:t>
      </w:r>
      <w:r w:rsidR="00171A58" w:rsidRPr="00687E4F">
        <w:rPr>
          <w:sz w:val="24"/>
        </w:rPr>
        <w:t>matters,</w:t>
      </w:r>
      <w:r w:rsidRPr="00687E4F">
        <w:rPr>
          <w:sz w:val="24"/>
        </w:rPr>
        <w:t xml:space="preserve"> and I trust that the attached responses address</w:t>
      </w:r>
      <w:r w:rsidR="00171A58" w:rsidRPr="00687E4F">
        <w:rPr>
          <w:sz w:val="24"/>
        </w:rPr>
        <w:t xml:space="preserve"> </w:t>
      </w:r>
      <w:r w:rsidRPr="00687E4F">
        <w:rPr>
          <w:sz w:val="24"/>
        </w:rPr>
        <w:t>the matter</w:t>
      </w:r>
      <w:r w:rsidR="00171A58" w:rsidRPr="00687E4F">
        <w:rPr>
          <w:sz w:val="24"/>
        </w:rPr>
        <w:t>s</w:t>
      </w:r>
      <w:r w:rsidRPr="00687E4F">
        <w:rPr>
          <w:sz w:val="24"/>
        </w:rPr>
        <w:t xml:space="preserve"> raised in its report.</w:t>
      </w:r>
    </w:p>
    <w:p w14:paraId="127EA41B" w14:textId="1F6A56E2" w:rsidR="00863FFE" w:rsidRPr="00687E4F" w:rsidRDefault="00863FFE" w:rsidP="00863FFE">
      <w:pPr>
        <w:pStyle w:val="Bodycopy"/>
        <w:rPr>
          <w:sz w:val="24"/>
        </w:rPr>
      </w:pPr>
    </w:p>
    <w:p w14:paraId="377C498C" w14:textId="32CCB33B" w:rsidR="00863FFE" w:rsidRPr="00687E4F" w:rsidRDefault="00863FFE" w:rsidP="00863FFE">
      <w:pPr>
        <w:pStyle w:val="Bodycopy"/>
        <w:rPr>
          <w:sz w:val="24"/>
        </w:rPr>
      </w:pPr>
      <w:r w:rsidRPr="00687E4F">
        <w:rPr>
          <w:sz w:val="24"/>
        </w:rPr>
        <w:t>Yours sincerely,</w:t>
      </w:r>
    </w:p>
    <w:p w14:paraId="7204B0ED" w14:textId="66FB2BB9" w:rsidR="00863FFE" w:rsidRPr="00687E4F" w:rsidRDefault="00863FFE" w:rsidP="00863FFE">
      <w:pPr>
        <w:pStyle w:val="Bodycopy"/>
        <w:rPr>
          <w:sz w:val="24"/>
        </w:rPr>
      </w:pPr>
    </w:p>
    <w:p w14:paraId="4CC95317" w14:textId="62856EFF" w:rsidR="00863FFE" w:rsidRPr="00687E4F" w:rsidRDefault="00863FFE" w:rsidP="00863FFE">
      <w:pPr>
        <w:pStyle w:val="Bodycopy"/>
        <w:rPr>
          <w:sz w:val="24"/>
        </w:rPr>
      </w:pPr>
    </w:p>
    <w:p w14:paraId="34001E14" w14:textId="62E9C65E" w:rsidR="00863FFE" w:rsidRPr="00687E4F" w:rsidRDefault="00863FFE" w:rsidP="00863FFE">
      <w:pPr>
        <w:pStyle w:val="Bodycopy"/>
        <w:rPr>
          <w:sz w:val="24"/>
        </w:rPr>
      </w:pPr>
      <w:r w:rsidRPr="00687E4F">
        <w:rPr>
          <w:sz w:val="24"/>
        </w:rPr>
        <w:t>Joy Burch MLA</w:t>
      </w:r>
      <w:r w:rsidRPr="00687E4F">
        <w:rPr>
          <w:sz w:val="24"/>
        </w:rPr>
        <w:br/>
        <w:t xml:space="preserve">Speaker </w:t>
      </w:r>
    </w:p>
    <w:p w14:paraId="3D6BFB23" w14:textId="1B9768A5" w:rsidR="00863FFE" w:rsidRPr="00687E4F" w:rsidRDefault="004C47DD" w:rsidP="002B5339">
      <w:pPr>
        <w:pStyle w:val="Bodycopy"/>
        <w:ind w:firstLine="720"/>
        <w:rPr>
          <w:sz w:val="24"/>
        </w:rPr>
      </w:pPr>
      <w:r>
        <w:rPr>
          <w:sz w:val="24"/>
        </w:rPr>
        <w:t>September</w:t>
      </w:r>
      <w:r w:rsidRPr="00687E4F">
        <w:rPr>
          <w:sz w:val="24"/>
        </w:rPr>
        <w:t xml:space="preserve"> </w:t>
      </w:r>
      <w:r w:rsidR="00863FFE" w:rsidRPr="00687E4F">
        <w:rPr>
          <w:sz w:val="24"/>
        </w:rPr>
        <w:t>2022</w:t>
      </w:r>
    </w:p>
    <w:p w14:paraId="7ADA608C" w14:textId="26B6D119" w:rsidR="00863FFE" w:rsidRPr="00687E4F" w:rsidRDefault="00863FFE" w:rsidP="00863FFE">
      <w:pPr>
        <w:pStyle w:val="Bodycopy"/>
        <w:rPr>
          <w:sz w:val="24"/>
        </w:rPr>
      </w:pPr>
    </w:p>
    <w:p w14:paraId="4E8077D5" w14:textId="77777777" w:rsidR="00863FFE" w:rsidRPr="00863FFE" w:rsidRDefault="00863FFE" w:rsidP="00863FFE">
      <w:pPr>
        <w:pStyle w:val="Bodycopy"/>
      </w:pPr>
    </w:p>
    <w:p w14:paraId="2B351D22" w14:textId="2118FD67" w:rsidR="00532B03" w:rsidRDefault="00863FFE" w:rsidP="00863FFE">
      <w:pPr>
        <w:pStyle w:val="Bodycopy"/>
      </w:pPr>
      <w:r>
        <w:br/>
      </w:r>
    </w:p>
    <w:p w14:paraId="5FCA9F0E" w14:textId="25708E7D" w:rsidR="00863FFE" w:rsidRDefault="00863FFE" w:rsidP="00863FFE">
      <w:pPr>
        <w:pStyle w:val="Bodycopy"/>
      </w:pPr>
    </w:p>
    <w:p w14:paraId="6A1717B1" w14:textId="12F4C9AE" w:rsidR="00863FFE" w:rsidRDefault="00863FFE" w:rsidP="00863FFE">
      <w:pPr>
        <w:pStyle w:val="Bodycopy"/>
      </w:pPr>
    </w:p>
    <w:p w14:paraId="53E9CCA9" w14:textId="4B5D4EEE" w:rsidR="00863FFE" w:rsidRDefault="00863FFE" w:rsidP="00863FFE">
      <w:pPr>
        <w:pStyle w:val="Bodycopy"/>
      </w:pPr>
    </w:p>
    <w:p w14:paraId="55A9CAA4" w14:textId="6DCFC8AC" w:rsidR="00863FFE" w:rsidRDefault="00863FFE" w:rsidP="00863FFE">
      <w:pPr>
        <w:pStyle w:val="Bodycopy"/>
      </w:pPr>
    </w:p>
    <w:p w14:paraId="5752592E" w14:textId="0D342CBB" w:rsidR="00863FFE" w:rsidRDefault="00863FFE" w:rsidP="00863FFE">
      <w:pPr>
        <w:pStyle w:val="Bodycopy"/>
      </w:pPr>
    </w:p>
    <w:p w14:paraId="25A4AE71" w14:textId="39C4FAD8" w:rsidR="00863FFE" w:rsidRDefault="00863FFE" w:rsidP="00863FFE">
      <w:pPr>
        <w:pStyle w:val="Bodycopy"/>
      </w:pPr>
    </w:p>
    <w:p w14:paraId="54D8097C" w14:textId="7EF0ABCA" w:rsidR="00863FFE" w:rsidRDefault="00863FFE" w:rsidP="00863FFE">
      <w:pPr>
        <w:pStyle w:val="Bodycopy"/>
      </w:pPr>
    </w:p>
    <w:p w14:paraId="3FE9583A" w14:textId="7BC216F0" w:rsidR="00863FFE" w:rsidRDefault="00863FFE" w:rsidP="00863FFE">
      <w:pPr>
        <w:pStyle w:val="Heading20"/>
      </w:pPr>
      <w:r>
        <w:t>Integrity Commission Amendment Bill 2022—Response to Scrutiny Report 18</w:t>
      </w:r>
    </w:p>
    <w:p w14:paraId="73415206" w14:textId="77777777" w:rsidR="00863FFE" w:rsidRPr="00BC0AD7" w:rsidRDefault="00863FFE" w:rsidP="00BC0AD7">
      <w:pPr>
        <w:pStyle w:val="Heading4"/>
      </w:pPr>
      <w:r w:rsidRPr="00BC0AD7">
        <w:t>Assembly information</w:t>
      </w:r>
    </w:p>
    <w:p w14:paraId="78202CFD" w14:textId="77777777" w:rsidR="006E7EF3" w:rsidRPr="006E7EF3" w:rsidRDefault="00863FFE" w:rsidP="00BE0CD6">
      <w:pPr>
        <w:pStyle w:val="Normal"/>
        <w:rPr>
          <w:rFonts w:eastAsia="Calibri"/>
        </w:rPr>
      </w:pPr>
      <w:r w:rsidRPr="00923B53">
        <w:rPr>
          <w:rFonts w:eastAsia="Calibri"/>
        </w:rPr>
        <w:t>In</w:t>
      </w:r>
      <w:r w:rsidR="00923B53" w:rsidRPr="00923B53">
        <w:rPr>
          <w:rFonts w:eastAsia="Calibri"/>
        </w:rPr>
        <w:t xml:space="preserve"> its report</w:t>
      </w:r>
      <w:r w:rsidRPr="00923B53">
        <w:rPr>
          <w:rFonts w:eastAsia="Calibri"/>
        </w:rPr>
        <w:t>,</w:t>
      </w:r>
      <w:r>
        <w:rPr>
          <w:rFonts w:eastAsia="Calibri"/>
        </w:rPr>
        <w:t xml:space="preserve"> t</w:t>
      </w:r>
      <w:r w:rsidRPr="00863FFE">
        <w:t xml:space="preserve">he committee raised a concern that the </w:t>
      </w:r>
      <w:r w:rsidR="00447DBA">
        <w:t xml:space="preserve">bill </w:t>
      </w:r>
      <w:r w:rsidRPr="00863FFE">
        <w:t xml:space="preserve">may </w:t>
      </w:r>
      <w:r w:rsidR="000154BE">
        <w:t xml:space="preserve">result in a situation where </w:t>
      </w:r>
      <w:r w:rsidR="00B625DE">
        <w:t xml:space="preserve">an </w:t>
      </w:r>
      <w:r w:rsidRPr="00863FFE">
        <w:t>individual</w:t>
      </w:r>
      <w:r w:rsidR="00B625DE">
        <w:t xml:space="preserve"> is</w:t>
      </w:r>
      <w:r w:rsidR="000154BE">
        <w:t xml:space="preserve"> required </w:t>
      </w:r>
      <w:r w:rsidRPr="00863FFE">
        <w:t xml:space="preserve">to </w:t>
      </w:r>
      <w:r>
        <w:rPr>
          <w:rFonts w:eastAsia="Calibri"/>
        </w:rPr>
        <w:t>‘</w:t>
      </w:r>
      <w:r w:rsidR="002B5339">
        <w:rPr>
          <w:rFonts w:eastAsia="Calibri"/>
        </w:rPr>
        <w:t xml:space="preserve">… </w:t>
      </w:r>
      <w:r w:rsidRPr="00863FFE">
        <w:t>deal with Assembly information in a particular way in circumstances where they are not aware it is Assembly information</w:t>
      </w:r>
      <w:r>
        <w:rPr>
          <w:rFonts w:eastAsia="Calibri"/>
        </w:rPr>
        <w:t>’</w:t>
      </w:r>
      <w:r w:rsidRPr="00863FFE">
        <w:t xml:space="preserve">. </w:t>
      </w:r>
    </w:p>
    <w:p w14:paraId="548811AF" w14:textId="4A04D405" w:rsidR="002B5339" w:rsidRDefault="006E7EF3" w:rsidP="00BE0CD6">
      <w:pPr>
        <w:pStyle w:val="Normal"/>
        <w:rPr>
          <w:rFonts w:eastAsia="Calibri"/>
        </w:rPr>
      </w:pPr>
      <w:r>
        <w:t>B</w:t>
      </w:r>
      <w:r w:rsidR="00863FFE">
        <w:rPr>
          <w:rFonts w:eastAsia="Calibri"/>
        </w:rPr>
        <w:t>y way of example, t</w:t>
      </w:r>
      <w:r w:rsidR="00863FFE" w:rsidRPr="00863FFE">
        <w:t xml:space="preserve">he committee </w:t>
      </w:r>
      <w:r w:rsidR="00863FFE">
        <w:rPr>
          <w:rFonts w:eastAsia="Calibri"/>
        </w:rPr>
        <w:t>note</w:t>
      </w:r>
      <w:r w:rsidR="002B5339">
        <w:rPr>
          <w:rFonts w:eastAsia="Calibri"/>
        </w:rPr>
        <w:t>d</w:t>
      </w:r>
      <w:r w:rsidR="00863FFE">
        <w:rPr>
          <w:rFonts w:eastAsia="Calibri"/>
        </w:rPr>
        <w:t xml:space="preserve"> </w:t>
      </w:r>
      <w:r w:rsidR="00863FFE" w:rsidRPr="00863FFE">
        <w:t>that ‘… a head of a public sector entity… may be asked to disclose information to the Commission which, i</w:t>
      </w:r>
      <w:r w:rsidR="00923B53">
        <w:rPr>
          <w:rFonts w:eastAsia="Calibri"/>
        </w:rPr>
        <w:t>n</w:t>
      </w:r>
      <w:r w:rsidR="00863FFE" w:rsidRPr="00863FFE">
        <w:t xml:space="preserve"> substance if not form, has also been disclosed to an Assembly committee during an inquiry into an unrelated matter. The </w:t>
      </w:r>
      <w:r w:rsidR="0060170D">
        <w:t>b</w:t>
      </w:r>
      <w:r w:rsidR="00863FFE" w:rsidRPr="00863FFE">
        <w:t>ill would restrict the Commission from asking for that information’.</w:t>
      </w:r>
      <w:r w:rsidR="002B5339">
        <w:rPr>
          <w:rFonts w:eastAsia="Calibri"/>
        </w:rPr>
        <w:t xml:space="preserve"> </w:t>
      </w:r>
    </w:p>
    <w:p w14:paraId="27E5286D" w14:textId="2D7467B4" w:rsidR="002B5339" w:rsidRDefault="000B17D9" w:rsidP="00BE0CD6">
      <w:pPr>
        <w:pStyle w:val="Normal"/>
      </w:pPr>
      <w:r>
        <w:t xml:space="preserve">The scenario contemplated by the committee is an unintended consequence of the </w:t>
      </w:r>
      <w:r w:rsidR="00766490">
        <w:t xml:space="preserve">necessarily </w:t>
      </w:r>
      <w:r>
        <w:t xml:space="preserve">broad ambit of the term ‘Assembly information’ and, to address the committee’s concerns, I </w:t>
      </w:r>
      <w:r w:rsidR="00344737">
        <w:t xml:space="preserve">propose to introduce an </w:t>
      </w:r>
      <w:r>
        <w:t xml:space="preserve">amendment </w:t>
      </w:r>
      <w:r w:rsidR="00213F1D">
        <w:t xml:space="preserve">to </w:t>
      </w:r>
      <w:r w:rsidR="00685911">
        <w:t xml:space="preserve">further </w:t>
      </w:r>
      <w:r w:rsidR="00213F1D">
        <w:t>circumscribe</w:t>
      </w:r>
      <w:r>
        <w:t xml:space="preserve"> the kinds of information that fall within its meaning</w:t>
      </w:r>
      <w:r w:rsidR="00447DBA">
        <w:t xml:space="preserve"> (see paragraphs </w:t>
      </w:r>
      <w:r w:rsidR="00FE4FB5">
        <w:t>7-8</w:t>
      </w:r>
      <w:r w:rsidR="00447DBA">
        <w:t xml:space="preserve"> below)</w:t>
      </w:r>
      <w:r w:rsidR="006E7EF3">
        <w:t>.</w:t>
      </w:r>
    </w:p>
    <w:p w14:paraId="1044248F" w14:textId="752441C3" w:rsidR="007135C8" w:rsidRDefault="00317E9A" w:rsidP="007135C8">
      <w:pPr>
        <w:pStyle w:val="Normal"/>
      </w:pPr>
      <w:r>
        <w:t>The chief mischief</w:t>
      </w:r>
      <w:r w:rsidR="005F596F">
        <w:t xml:space="preserve"> </w:t>
      </w:r>
      <w:r>
        <w:t xml:space="preserve">that the bill attempts to address is </w:t>
      </w:r>
      <w:r w:rsidR="00C60714">
        <w:t>that</w:t>
      </w:r>
      <w:r w:rsidR="004B661A">
        <w:t xml:space="preserve">, under the existing provisions of the Act and, due to the </w:t>
      </w:r>
      <w:r w:rsidR="00AB618D">
        <w:t>particular</w:t>
      </w:r>
      <w:r>
        <w:t xml:space="preserve"> data storage arrangements within the Territory’s </w:t>
      </w:r>
      <w:r w:rsidR="004B661A">
        <w:t>administration</w:t>
      </w:r>
      <w:r w:rsidR="00AB618D">
        <w:t xml:space="preserve"> (i.e. data belonging to the Assembly and members is stored on servers under the control of the ACT Public Service)</w:t>
      </w:r>
      <w:r w:rsidR="004B661A">
        <w:t xml:space="preserve">, </w:t>
      </w:r>
      <w:r w:rsidR="00C60714">
        <w:t>the</w:t>
      </w:r>
      <w:r w:rsidR="00652A0D">
        <w:t>re</w:t>
      </w:r>
      <w:r w:rsidR="00685911">
        <w:t xml:space="preserve"> </w:t>
      </w:r>
      <w:r w:rsidR="00652A0D">
        <w:t>is a</w:t>
      </w:r>
      <w:r w:rsidR="00685911">
        <w:t xml:space="preserve"> real</w:t>
      </w:r>
      <w:r w:rsidR="00C60714">
        <w:t xml:space="preserve"> prospect of </w:t>
      </w:r>
      <w:r w:rsidR="004B661A">
        <w:t>information belonging to</w:t>
      </w:r>
      <w:r w:rsidR="00AB618D">
        <w:t xml:space="preserve"> </w:t>
      </w:r>
      <w:r w:rsidR="004B661A">
        <w:t xml:space="preserve">the Assembly </w:t>
      </w:r>
      <w:r w:rsidR="00AB618D">
        <w:t xml:space="preserve">and its members </w:t>
      </w:r>
      <w:r w:rsidR="00766490">
        <w:t xml:space="preserve">being </w:t>
      </w:r>
      <w:r w:rsidR="004B661A">
        <w:t>disclosed to the Commission</w:t>
      </w:r>
      <w:r w:rsidR="00106D2E">
        <w:t xml:space="preserve"> </w:t>
      </w:r>
      <w:r w:rsidR="00C60714">
        <w:t>otherwise tha</w:t>
      </w:r>
      <w:r w:rsidR="00766490">
        <w:t>n</w:t>
      </w:r>
      <w:r w:rsidR="00C60714">
        <w:t xml:space="preserve"> in accordance with s 177 of the Act </w:t>
      </w:r>
      <w:r w:rsidR="00766490">
        <w:t xml:space="preserve">or the </w:t>
      </w:r>
      <w:r w:rsidR="00C60714">
        <w:t>standing orders and resolutions of the Assembly.</w:t>
      </w:r>
      <w:r w:rsidR="00D42F9B">
        <w:rPr>
          <w:rStyle w:val="FootnoteReference"/>
        </w:rPr>
        <w:footnoteReference w:id="1"/>
      </w:r>
      <w:r w:rsidR="005F596F">
        <w:t xml:space="preserve"> </w:t>
      </w:r>
    </w:p>
    <w:p w14:paraId="0CC387C4" w14:textId="1D9627DE" w:rsidR="00106D2E" w:rsidRDefault="00C60714" w:rsidP="00106D2E">
      <w:pPr>
        <w:pStyle w:val="Normal"/>
      </w:pPr>
      <w:r>
        <w:t>The Assembly’s contempt power may be enlivened in such a circumstance</w:t>
      </w:r>
      <w:r w:rsidR="00106D2E">
        <w:t xml:space="preserve">. For example, where:  </w:t>
      </w:r>
    </w:p>
    <w:p w14:paraId="443C2360" w14:textId="60E95A15" w:rsidR="00106D2E" w:rsidRPr="00BE0CD6" w:rsidRDefault="00106D2E" w:rsidP="00106D2E">
      <w:pPr>
        <w:pStyle w:val="NormalalphaL2"/>
      </w:pPr>
      <w:r w:rsidRPr="00BE0CD6">
        <w:t xml:space="preserve">a member is not given the opportunity to make a claim relating to parliamentary privilege in accordance with </w:t>
      </w:r>
      <w:r>
        <w:t xml:space="preserve">applicable orders or </w:t>
      </w:r>
      <w:r w:rsidRPr="00BE0CD6">
        <w:t>resolutions of the Assembly</w:t>
      </w:r>
      <w:r w:rsidR="00AB618D">
        <w:t xml:space="preserve"> (</w:t>
      </w:r>
      <w:r w:rsidR="005F596F">
        <w:t>s</w:t>
      </w:r>
      <w:r w:rsidR="00AB618D">
        <w:t>ee continuing resolution 4A)</w:t>
      </w:r>
      <w:r w:rsidRPr="00BE0CD6">
        <w:t xml:space="preserve">; </w:t>
      </w:r>
      <w:r>
        <w:t>or</w:t>
      </w:r>
    </w:p>
    <w:p w14:paraId="5225E40E" w14:textId="77777777" w:rsidR="00106D2E" w:rsidRPr="000B17D9" w:rsidRDefault="00106D2E" w:rsidP="00106D2E">
      <w:pPr>
        <w:pStyle w:val="NormalalphaL2"/>
      </w:pPr>
      <w:r w:rsidRPr="000B17D9">
        <w:t xml:space="preserve">the Assembly determines that disclosure of certain information to the Commission amounts to an improper interference in the proceedings </w:t>
      </w:r>
      <w:r>
        <w:t xml:space="preserve">of the Assembly or one of </w:t>
      </w:r>
      <w:r>
        <w:lastRenderedPageBreak/>
        <w:t xml:space="preserve">its committees, </w:t>
      </w:r>
      <w:r w:rsidRPr="000B17D9">
        <w:t xml:space="preserve">or an improper interference in </w:t>
      </w:r>
      <w:r>
        <w:t xml:space="preserve">a member’s </w:t>
      </w:r>
      <w:r w:rsidRPr="000B17D9">
        <w:t xml:space="preserve">free performance of their duties as a member. </w:t>
      </w:r>
    </w:p>
    <w:p w14:paraId="15BF9247" w14:textId="37DB0024" w:rsidR="00863FFE" w:rsidRPr="00B366C8" w:rsidRDefault="00D42F9B" w:rsidP="00D42F9B">
      <w:pPr>
        <w:pStyle w:val="Normal"/>
      </w:pPr>
      <w:r>
        <w:t>T</w:t>
      </w:r>
      <w:r w:rsidR="00C95D2E">
        <w:t>he term ‘Assembly information’ needs to be drawn</w:t>
      </w:r>
      <w:r w:rsidR="00BC0AD7">
        <w:t xml:space="preserve"> </w:t>
      </w:r>
      <w:r>
        <w:t>in such a way as</w:t>
      </w:r>
      <w:r w:rsidR="00C60714">
        <w:t xml:space="preserve"> to</w:t>
      </w:r>
      <w:r w:rsidRPr="00D42F9B">
        <w:t xml:space="preserve"> </w:t>
      </w:r>
      <w:r w:rsidRPr="00B366C8">
        <w:t xml:space="preserve">be </w:t>
      </w:r>
      <w:r>
        <w:t xml:space="preserve">readily </w:t>
      </w:r>
      <w:r w:rsidRPr="00B366C8">
        <w:t>understood and applied by those</w:t>
      </w:r>
      <w:r>
        <w:t xml:space="preserve"> responding to</w:t>
      </w:r>
      <w:r w:rsidR="00685911">
        <w:t>/faced with</w:t>
      </w:r>
      <w:r>
        <w:t xml:space="preserve"> the exercise of a power by the Co</w:t>
      </w:r>
      <w:r w:rsidRPr="00B366C8">
        <w:t>mmission</w:t>
      </w:r>
      <w:r>
        <w:t xml:space="preserve"> (e.g. heads of public sector entities or their delegates). It also needs to </w:t>
      </w:r>
      <w:r w:rsidR="00B77401">
        <w:t>avoid any impression of affecting</w:t>
      </w:r>
      <w:r w:rsidR="00447DBA">
        <w:t xml:space="preserve"> the </w:t>
      </w:r>
      <w:r w:rsidR="00C60714">
        <w:t xml:space="preserve">law of </w:t>
      </w:r>
      <w:r w:rsidR="00447DBA">
        <w:t>parliamentary privilege itself</w:t>
      </w:r>
      <w:r w:rsidR="00B77401">
        <w:t xml:space="preserve"> (i.e. ‘Assembly information’ is</w:t>
      </w:r>
      <w:r w:rsidR="00766490">
        <w:t xml:space="preserve"> to be</w:t>
      </w:r>
      <w:r>
        <w:t xml:space="preserve"> a distinct </w:t>
      </w:r>
      <w:r w:rsidR="00766490">
        <w:t xml:space="preserve">class </w:t>
      </w:r>
      <w:r w:rsidR="00AB618D">
        <w:t>of informat</w:t>
      </w:r>
      <w:r>
        <w:t>io</w:t>
      </w:r>
      <w:r w:rsidR="007135C8">
        <w:t>n—</w:t>
      </w:r>
      <w:r w:rsidR="00685911">
        <w:t xml:space="preserve">i.e. </w:t>
      </w:r>
      <w:r w:rsidR="007135C8">
        <w:t xml:space="preserve">information of </w:t>
      </w:r>
      <w:r>
        <w:t>a kind over which claims of parliamentary privilege might reasonably be made</w:t>
      </w:r>
      <w:r w:rsidR="00344737">
        <w:t xml:space="preserve"> but that is not drawn in precisely the same terms</w:t>
      </w:r>
      <w:r>
        <w:t>).</w:t>
      </w:r>
    </w:p>
    <w:p w14:paraId="3FFFDA0D" w14:textId="782B75C4" w:rsidR="00CE6023" w:rsidRDefault="00DF01E0" w:rsidP="00FB6E5A">
      <w:pPr>
        <w:pStyle w:val="Normal"/>
      </w:pPr>
      <w:r>
        <w:t>Against this background, and n</w:t>
      </w:r>
      <w:r w:rsidR="00B625DE">
        <w:t>o</w:t>
      </w:r>
      <w:r w:rsidR="00EB3BBD">
        <w:t xml:space="preserve">ting the committee’s concerns </w:t>
      </w:r>
      <w:r w:rsidR="00B625DE">
        <w:t xml:space="preserve">outlined at paragraph 1 above, </w:t>
      </w:r>
      <w:r w:rsidR="00FB6E5A">
        <w:t>the following two amendments are directed towards narrowing the ambit of the term ‘Assembly information’.</w:t>
      </w:r>
    </w:p>
    <w:p w14:paraId="34BF141D" w14:textId="4F426B44" w:rsidR="00FB6E5A" w:rsidRDefault="00FB6E5A" w:rsidP="005F15FF">
      <w:pPr>
        <w:ind w:left="2160"/>
      </w:pPr>
      <w:r>
        <w:t>1</w:t>
      </w:r>
      <w:r>
        <w:br/>
        <w:t>Clause 6</w:t>
      </w:r>
      <w:r>
        <w:br/>
        <w:t>Proposed new section 85A Page 3, line 6—</w:t>
      </w:r>
    </w:p>
    <w:p w14:paraId="217379D3" w14:textId="77777777" w:rsidR="00FB6E5A" w:rsidRPr="00FB6E5A" w:rsidRDefault="00FB6E5A" w:rsidP="005F15FF">
      <w:pPr>
        <w:ind w:left="2160" w:firstLine="720"/>
        <w:rPr>
          <w:i/>
          <w:iCs/>
        </w:rPr>
      </w:pPr>
      <w:r w:rsidRPr="00FB6E5A">
        <w:rPr>
          <w:i/>
          <w:iCs/>
        </w:rPr>
        <w:t>omit</w:t>
      </w:r>
    </w:p>
    <w:p w14:paraId="66154C99" w14:textId="77777777" w:rsidR="00FB6E5A" w:rsidRDefault="00FB6E5A" w:rsidP="005F15FF">
      <w:pPr>
        <w:ind w:left="2160" w:firstLine="720"/>
      </w:pPr>
      <w:r>
        <w:t>created for or by, or received by—</w:t>
      </w:r>
    </w:p>
    <w:p w14:paraId="5A286538" w14:textId="77777777" w:rsidR="00FB6E5A" w:rsidRPr="00FB6E5A" w:rsidRDefault="00FB6E5A" w:rsidP="005F15FF">
      <w:pPr>
        <w:ind w:left="2160" w:firstLine="720"/>
        <w:rPr>
          <w:i/>
          <w:iCs/>
        </w:rPr>
      </w:pPr>
      <w:r w:rsidRPr="00FB6E5A">
        <w:rPr>
          <w:i/>
          <w:iCs/>
        </w:rPr>
        <w:t>substitute</w:t>
      </w:r>
    </w:p>
    <w:p w14:paraId="5ABFF4CD" w14:textId="77777777" w:rsidR="00FB6E5A" w:rsidRDefault="00FB6E5A" w:rsidP="005F15FF">
      <w:pPr>
        <w:ind w:left="2160" w:firstLine="720"/>
      </w:pPr>
      <w:r>
        <w:t>created for and received by, or created by—</w:t>
      </w:r>
    </w:p>
    <w:p w14:paraId="74BF0330" w14:textId="0DB9A944" w:rsidR="00FB6E5A" w:rsidRPr="00FB6E5A" w:rsidRDefault="00FB6E5A" w:rsidP="005F15FF">
      <w:pPr>
        <w:ind w:left="2160"/>
        <w:rPr>
          <w:i/>
          <w:iCs/>
        </w:rPr>
      </w:pPr>
      <w:r>
        <w:t>2</w:t>
      </w:r>
      <w:r>
        <w:br/>
        <w:t>Clause 6</w:t>
      </w:r>
      <w:r>
        <w:br/>
        <w:t>Proposed new section 85A Page 3, line 12—</w:t>
      </w:r>
      <w:r>
        <w:br/>
      </w:r>
      <w:r>
        <w:br/>
      </w:r>
      <w:r w:rsidRPr="00FB6E5A">
        <w:rPr>
          <w:i/>
          <w:iCs/>
        </w:rPr>
        <w:t>omit</w:t>
      </w:r>
    </w:p>
    <w:p w14:paraId="5EEA3130" w14:textId="77777777" w:rsidR="00FB6E5A" w:rsidRDefault="00FB6E5A" w:rsidP="005F15FF">
      <w:pPr>
        <w:ind w:left="2160"/>
      </w:pPr>
      <w:r>
        <w:t>created for or by, or received by</w:t>
      </w:r>
    </w:p>
    <w:p w14:paraId="596DD5E1" w14:textId="77777777" w:rsidR="00FB6E5A" w:rsidRPr="00FB6E5A" w:rsidRDefault="00FB6E5A" w:rsidP="005F15FF">
      <w:pPr>
        <w:ind w:left="2160"/>
        <w:rPr>
          <w:i/>
          <w:iCs/>
        </w:rPr>
      </w:pPr>
      <w:r w:rsidRPr="00FB6E5A">
        <w:rPr>
          <w:i/>
          <w:iCs/>
        </w:rPr>
        <w:t>substitute</w:t>
      </w:r>
    </w:p>
    <w:p w14:paraId="35D6BCED" w14:textId="65B2F19A" w:rsidR="00FB6E5A" w:rsidRDefault="00FB6E5A" w:rsidP="005F15FF">
      <w:pPr>
        <w:ind w:left="2160"/>
      </w:pPr>
      <w:r>
        <w:t>created for and received by, or created by</w:t>
      </w:r>
    </w:p>
    <w:p w14:paraId="18C3046A" w14:textId="2FD5C665" w:rsidR="005F15FF" w:rsidRDefault="00923B53" w:rsidP="005F15FF">
      <w:pPr>
        <w:pStyle w:val="Normal"/>
      </w:pPr>
      <w:r>
        <w:t xml:space="preserve">It is anticipated that this narrower definition of ‘Assembly information’ would </w:t>
      </w:r>
      <w:r w:rsidR="00B625DE">
        <w:t>address the</w:t>
      </w:r>
      <w:r>
        <w:t xml:space="preserve"> matters</w:t>
      </w:r>
      <w:r w:rsidR="004637D9">
        <w:t xml:space="preserve"> </w:t>
      </w:r>
      <w:r>
        <w:t>raised by the committee</w:t>
      </w:r>
      <w:r w:rsidR="002B5254">
        <w:t xml:space="preserve"> while at the same time providing a sufficiently broad </w:t>
      </w:r>
      <w:r w:rsidR="00DF01E0">
        <w:t>definition</w:t>
      </w:r>
      <w:r w:rsidR="002B5254">
        <w:t xml:space="preserve"> </w:t>
      </w:r>
      <w:r w:rsidR="00DF01E0">
        <w:t>to have ready and practical application.</w:t>
      </w:r>
    </w:p>
    <w:p w14:paraId="4AC0FA1D" w14:textId="45F9B043" w:rsidR="00F822E2" w:rsidRDefault="00F822E2" w:rsidP="00E2688F">
      <w:pPr>
        <w:pStyle w:val="Heading4"/>
      </w:pPr>
      <w:r>
        <w:t>Section 89(4) immunity</w:t>
      </w:r>
    </w:p>
    <w:p w14:paraId="7FF030E9" w14:textId="76AFBF2B" w:rsidR="00F822E2" w:rsidRDefault="00DF01E0" w:rsidP="00F822E2">
      <w:pPr>
        <w:pStyle w:val="Normal"/>
      </w:pPr>
      <w:r>
        <w:t>The</w:t>
      </w:r>
      <w:r w:rsidR="00F822E2">
        <w:t xml:space="preserve"> committee querie</w:t>
      </w:r>
      <w:r w:rsidR="00EF0116">
        <w:t>d</w:t>
      </w:r>
      <w:r w:rsidR="00F822E2">
        <w:t xml:space="preserve"> whether the imm</w:t>
      </w:r>
      <w:r w:rsidR="00766490">
        <w:t>un</w:t>
      </w:r>
      <w:r w:rsidR="00F822E2">
        <w:t xml:space="preserve">ity </w:t>
      </w:r>
      <w:r w:rsidR="00EF0116">
        <w:t xml:space="preserve">provided for </w:t>
      </w:r>
      <w:r w:rsidR="00F822E2">
        <w:t xml:space="preserve">at s 89(4) of the Act would apply </w:t>
      </w:r>
      <w:r>
        <w:t xml:space="preserve">in the event that an individual </w:t>
      </w:r>
      <w:r w:rsidR="00766490">
        <w:t>disclosed</w:t>
      </w:r>
      <w:r>
        <w:t xml:space="preserve"> information to the Commission</w:t>
      </w:r>
      <w:r w:rsidR="00EF0116">
        <w:t xml:space="preserve"> </w:t>
      </w:r>
      <w:r w:rsidR="00F822E2">
        <w:t xml:space="preserve">otherwise </w:t>
      </w:r>
      <w:r w:rsidR="00F822E2">
        <w:lastRenderedPageBreak/>
        <w:t>than in accordance than</w:t>
      </w:r>
      <w:r w:rsidR="00EF0116">
        <w:t xml:space="preserve"> proposed provision</w:t>
      </w:r>
      <w:r>
        <w:t>s</w:t>
      </w:r>
      <w:r w:rsidR="00EF0116">
        <w:t xml:space="preserve"> for handing Assembly information under the bill. </w:t>
      </w:r>
    </w:p>
    <w:p w14:paraId="58C55E52" w14:textId="13A367F7" w:rsidR="00DF01E0" w:rsidRDefault="00F822E2" w:rsidP="00F822E2">
      <w:pPr>
        <w:pStyle w:val="Normal"/>
      </w:pPr>
      <w:r>
        <w:t>There is no specific immunity from the</w:t>
      </w:r>
      <w:r w:rsidR="00DF01E0">
        <w:t xml:space="preserve"> operation of the </w:t>
      </w:r>
      <w:r>
        <w:t>Assembly’s contempt power provided for under the existing provisions of the Act, nor the proposed amendment</w:t>
      </w:r>
      <w:r w:rsidR="007135C8">
        <w:t>s</w:t>
      </w:r>
      <w:r>
        <w:t xml:space="preserve"> arising under the bill.</w:t>
      </w:r>
      <w:r w:rsidR="00EF0116">
        <w:rPr>
          <w:rStyle w:val="FootnoteReference"/>
        </w:rPr>
        <w:footnoteReference w:id="2"/>
      </w:r>
      <w:r>
        <w:t xml:space="preserve"> Indeed, s </w:t>
      </w:r>
      <w:r w:rsidR="00EF0116">
        <w:t>7</w:t>
      </w:r>
      <w:r>
        <w:t xml:space="preserve"> of the Act</w:t>
      </w:r>
      <w:r w:rsidR="00EF0116">
        <w:t xml:space="preserve"> provides that the </w:t>
      </w:r>
      <w:r w:rsidR="00DF01E0">
        <w:t xml:space="preserve">Act </w:t>
      </w:r>
      <w:r w:rsidR="00EF0116">
        <w:t>does not affect privileges of the Assembly (with the exception of 178, which expressly waives privilege in relation to declaration</w:t>
      </w:r>
      <w:r w:rsidR="00685911">
        <w:t>s</w:t>
      </w:r>
      <w:r w:rsidR="00EF0116">
        <w:t xml:space="preserve"> of members’ interests)</w:t>
      </w:r>
      <w:r>
        <w:t xml:space="preserve">. </w:t>
      </w:r>
    </w:p>
    <w:p w14:paraId="2C579459" w14:textId="0C0ECFC5" w:rsidR="00FE4FB5" w:rsidRPr="00FE4FB5" w:rsidRDefault="00EF0116" w:rsidP="00FE4FB5">
      <w:pPr>
        <w:pStyle w:val="Normal"/>
      </w:pPr>
      <w:r>
        <w:t xml:space="preserve">The Assembly’s contempt power is, however, limited by s 24 of the </w:t>
      </w:r>
      <w:r w:rsidR="00766490">
        <w:t>Self Government Act</w:t>
      </w:r>
      <w:r>
        <w:t xml:space="preserve"> in that it cannot fine or imprison a person. </w:t>
      </w:r>
    </w:p>
    <w:p w14:paraId="1898EDC7" w14:textId="2F14B24D" w:rsidR="00FE4FB5" w:rsidRDefault="00FE4FB5" w:rsidP="00213F1D">
      <w:pPr>
        <w:pStyle w:val="Heading4"/>
      </w:pPr>
      <w:r>
        <w:t>Restricting the ability of the Commission to issue confidentiality notices</w:t>
      </w:r>
    </w:p>
    <w:p w14:paraId="48090293" w14:textId="37D9D3A8" w:rsidR="00FE4FB5" w:rsidRDefault="00BB1C50" w:rsidP="00FE4FB5">
      <w:pPr>
        <w:pStyle w:val="Normal"/>
      </w:pPr>
      <w:r>
        <w:t>The committee noted that the proposed amendments restricting the Commission’s ability to prohibit certain kinds of permitted disclosure do not exten</w:t>
      </w:r>
      <w:r w:rsidR="005F15FF">
        <w:t>d</w:t>
      </w:r>
      <w:r>
        <w:t xml:space="preserve"> to other amendments relating to disclosure of Assembly information, including:</w:t>
      </w:r>
    </w:p>
    <w:p w14:paraId="2A48681E" w14:textId="7E940519" w:rsidR="00BB1C50" w:rsidRDefault="00BB1C50" w:rsidP="002B3258">
      <w:pPr>
        <w:pStyle w:val="Normalalpha"/>
        <w:ind w:left="1560" w:hanging="567"/>
      </w:pPr>
      <w:r>
        <w:t xml:space="preserve">the requirement for the Speaker to pass on a request for Assembly information to a current or former member; and </w:t>
      </w:r>
    </w:p>
    <w:p w14:paraId="386D14E5" w14:textId="31D115AC" w:rsidR="00BB1C50" w:rsidRDefault="00BB1C50" w:rsidP="002B3258">
      <w:pPr>
        <w:pStyle w:val="Normalalpha"/>
        <w:ind w:left="1560" w:hanging="567"/>
      </w:pPr>
      <w:r>
        <w:t>dealing with a request for Assembly information under the proposed s 89.</w:t>
      </w:r>
    </w:p>
    <w:p w14:paraId="3D392DB1" w14:textId="18730C83" w:rsidR="00BB1C50" w:rsidRDefault="00BB1C50" w:rsidP="00BB1C50">
      <w:pPr>
        <w:pStyle w:val="Normal"/>
      </w:pPr>
      <w:r>
        <w:t>The committee sought further information on the different approach.</w:t>
      </w:r>
    </w:p>
    <w:p w14:paraId="1A135018" w14:textId="3646AAC5" w:rsidR="002B3258" w:rsidRDefault="00BB1C50" w:rsidP="00965A05">
      <w:pPr>
        <w:pStyle w:val="Normal"/>
      </w:pPr>
      <w:r>
        <w:t>I</w:t>
      </w:r>
      <w:r w:rsidR="00685911">
        <w:t>t i</w:t>
      </w:r>
      <w:r>
        <w:t>s considered that the two matters raised above f</w:t>
      </w:r>
      <w:r w:rsidR="00C40F09">
        <w:t xml:space="preserve">all </w:t>
      </w:r>
      <w:r>
        <w:t xml:space="preserve">within the meaning of </w:t>
      </w:r>
      <w:r w:rsidR="002B3258">
        <w:t>permitted disclosure as provided for a</w:t>
      </w:r>
      <w:r w:rsidR="0060170D">
        <w:t>t</w:t>
      </w:r>
      <w:r w:rsidR="002B3258">
        <w:t xml:space="preserve"> </w:t>
      </w:r>
      <w:r>
        <w:t>clause 5</w:t>
      </w:r>
      <w:r w:rsidR="00C40F09">
        <w:t xml:space="preserve">, which </w:t>
      </w:r>
      <w:r>
        <w:t>insert</w:t>
      </w:r>
      <w:r w:rsidR="00C40F09">
        <w:t>s</w:t>
      </w:r>
      <w:r w:rsidR="002B3258">
        <w:t xml:space="preserve"> at s 81 a new paragraph (ea) to the effect that a permitted disclosure means a disclosure of restricted information that is ‘</w:t>
      </w:r>
      <w:r w:rsidR="002B3258" w:rsidRPr="002B3258">
        <w:t>reasonably necessary for a claim of parliamentary privilege to be made or dealt with by the Legislative Assembly</w:t>
      </w:r>
      <w:r w:rsidR="002B3258">
        <w:t xml:space="preserve">’. </w:t>
      </w:r>
    </w:p>
    <w:p w14:paraId="20D579C4" w14:textId="04F0C891" w:rsidR="005F15FF" w:rsidRPr="00BB1C50" w:rsidRDefault="005F15FF" w:rsidP="005F15FF">
      <w:pPr>
        <w:pStyle w:val="Normal"/>
      </w:pPr>
      <w:r>
        <w:t xml:space="preserve">While the effect of clause 5 </w:t>
      </w:r>
      <w:r w:rsidR="00965A05">
        <w:t xml:space="preserve">would be limited </w:t>
      </w:r>
      <w:r>
        <w:t xml:space="preserve">to part 3.2 </w:t>
      </w:r>
      <w:r w:rsidR="00965A05">
        <w:t xml:space="preserve">of the Act </w:t>
      </w:r>
      <w:r>
        <w:t xml:space="preserve">(i.e. </w:t>
      </w:r>
      <w:r w:rsidR="0010016F">
        <w:t>‘</w:t>
      </w:r>
      <w:r>
        <w:t>Commission—confidentiality notices</w:t>
      </w:r>
      <w:r w:rsidR="0010016F">
        <w:t>’</w:t>
      </w:r>
      <w:r>
        <w:t>), that part</w:t>
      </w:r>
      <w:r w:rsidR="00965A05">
        <w:t xml:space="preserve"> is exhaustive of provisions relating to confidentiality notices, restricted information and prohibited disclosure</w:t>
      </w:r>
      <w:r w:rsidR="0010016F">
        <w:t>s</w:t>
      </w:r>
      <w:r w:rsidR="00965A05">
        <w:t xml:space="preserve">. The proposed amendment is intended to cover the circumstances noted at paragraph 12(a)-(b) above and any other circumstances where provisions relating to confidentiality notices, restricted information and prohibited disclosures may be enlivened. </w:t>
      </w:r>
    </w:p>
    <w:p w14:paraId="5DCEDED7" w14:textId="2F4581FF" w:rsidR="00BC0AD7" w:rsidRDefault="00BC0AD7" w:rsidP="00213F1D">
      <w:pPr>
        <w:pStyle w:val="Heading4"/>
      </w:pPr>
      <w:r>
        <w:t>Rights issues</w:t>
      </w:r>
    </w:p>
    <w:p w14:paraId="7161C555" w14:textId="50121112" w:rsidR="00BE0CD6" w:rsidRPr="00BE0CD6" w:rsidRDefault="00BC0AD7" w:rsidP="00BE0CD6">
      <w:pPr>
        <w:pStyle w:val="Normal"/>
      </w:pPr>
      <w:r w:rsidRPr="00BE0CD6">
        <w:t xml:space="preserve">The committee identified the potential for proposed amendments in the </w:t>
      </w:r>
      <w:r w:rsidR="0060170D">
        <w:t>b</w:t>
      </w:r>
      <w:r w:rsidRPr="00BE0CD6">
        <w:t xml:space="preserve">ill to enliven rights issues under the </w:t>
      </w:r>
      <w:r w:rsidRPr="00B625DE">
        <w:rPr>
          <w:i/>
          <w:iCs/>
        </w:rPr>
        <w:t>Human Rights Act 2004.</w:t>
      </w:r>
      <w:r w:rsidRPr="00BE0CD6">
        <w:t xml:space="preserve"> </w:t>
      </w:r>
    </w:p>
    <w:p w14:paraId="04153618" w14:textId="04FC5135" w:rsidR="00BC0AD7" w:rsidRDefault="00BC0AD7" w:rsidP="00BE0CD6">
      <w:pPr>
        <w:pStyle w:val="Normal"/>
      </w:pPr>
      <w:r w:rsidRPr="00BC0AD7">
        <w:t xml:space="preserve">In particular, the committee observes that the disapplication of s 80(2) in respect of information that is reasonably necessary for a claim of parliamentary privilege to be made or dealt with by the Legislative Assembly may limit procedural fairness and fair trial rights under s 21 of the Human Rights Act. </w:t>
      </w:r>
    </w:p>
    <w:p w14:paraId="334270C8" w14:textId="017AE8B9" w:rsidR="00557296" w:rsidRDefault="00652A0D" w:rsidP="00BE0CD6">
      <w:pPr>
        <w:pStyle w:val="Normal"/>
      </w:pPr>
      <w:r>
        <w:lastRenderedPageBreak/>
        <w:t>The proposed provisions at clause</w:t>
      </w:r>
      <w:r w:rsidR="00557296">
        <w:t xml:space="preserve">s </w:t>
      </w:r>
      <w:r>
        <w:t>4</w:t>
      </w:r>
      <w:r w:rsidR="00557296">
        <w:t xml:space="preserve"> and 5</w:t>
      </w:r>
      <w:r w:rsidR="00AC4961">
        <w:t xml:space="preserve">, the subject of the committee’s concerns, </w:t>
      </w:r>
      <w:r>
        <w:t>do nothing more</w:t>
      </w:r>
      <w:r w:rsidR="0060170D">
        <w:t xml:space="preserve"> than</w:t>
      </w:r>
      <w:r>
        <w:t xml:space="preserve"> reflect the existing </w:t>
      </w:r>
      <w:r w:rsidR="00A04120">
        <w:t xml:space="preserve">general </w:t>
      </w:r>
      <w:r>
        <w:t>law in that it is not currently within the power of the Integrity Commission</w:t>
      </w:r>
      <w:r w:rsidR="00AC4961">
        <w:t>—</w:t>
      </w:r>
      <w:r w:rsidR="00CF4FE4">
        <w:t>n</w:t>
      </w:r>
      <w:r>
        <w:t>or any other body</w:t>
      </w:r>
      <w:r w:rsidR="00AC4961">
        <w:t>—</w:t>
      </w:r>
      <w:r>
        <w:t xml:space="preserve">to prevent the disclosure of information </w:t>
      </w:r>
      <w:r w:rsidR="00AC4961">
        <w:t xml:space="preserve">in a way that would </w:t>
      </w:r>
      <w:r w:rsidR="00CF4FE4">
        <w:t xml:space="preserve">interfere with </w:t>
      </w:r>
      <w:r w:rsidR="00AC4961">
        <w:t xml:space="preserve">the making of, or dealing with, a claim of parliamentary privilege. </w:t>
      </w:r>
    </w:p>
    <w:p w14:paraId="425F3E8E" w14:textId="2D095FF0" w:rsidR="00652A0D" w:rsidRDefault="00AC4961" w:rsidP="00BE0CD6">
      <w:pPr>
        <w:pStyle w:val="Normal"/>
      </w:pPr>
      <w:r>
        <w:t>These matter</w:t>
      </w:r>
      <w:r w:rsidR="001C0757">
        <w:t>s</w:t>
      </w:r>
      <w:r>
        <w:t xml:space="preserve"> fall within the </w:t>
      </w:r>
      <w:r w:rsidR="00A04120">
        <w:t xml:space="preserve">jurisdiction </w:t>
      </w:r>
      <w:r>
        <w:t>of the Assembly</w:t>
      </w:r>
      <w:r w:rsidR="00A04120">
        <w:t xml:space="preserve"> to </w:t>
      </w:r>
      <w:r w:rsidR="00C95A11">
        <w:t>determine,</w:t>
      </w:r>
      <w:r w:rsidR="00A04120">
        <w:t xml:space="preserve"> </w:t>
      </w:r>
      <w:r w:rsidR="001C0757">
        <w:t xml:space="preserve">and </w:t>
      </w:r>
      <w:r w:rsidR="00A04120">
        <w:t xml:space="preserve">that jurisdiction </w:t>
      </w:r>
      <w:r>
        <w:t>remain</w:t>
      </w:r>
      <w:r w:rsidR="00A04120">
        <w:t>s</w:t>
      </w:r>
      <w:r>
        <w:t xml:space="preserve"> </w:t>
      </w:r>
      <w:r w:rsidR="00477625">
        <w:t>undiminished</w:t>
      </w:r>
      <w:r>
        <w:t xml:space="preserve"> by </w:t>
      </w:r>
      <w:r w:rsidR="00477625">
        <w:t xml:space="preserve">the </w:t>
      </w:r>
      <w:r>
        <w:t>Integrity Commission Act</w:t>
      </w:r>
      <w:r w:rsidR="00C95A11">
        <w:t xml:space="preserve"> (indeed additional fortification of that jurisdiction is provided for at s 177 of the Act).</w:t>
      </w:r>
    </w:p>
    <w:p w14:paraId="7AA7E26F" w14:textId="3FB44C06" w:rsidR="00CF4FE4" w:rsidRDefault="00AC4961" w:rsidP="001A06AB">
      <w:pPr>
        <w:pStyle w:val="Normal"/>
      </w:pPr>
      <w:r>
        <w:t>Clause</w:t>
      </w:r>
      <w:r w:rsidR="00CF4FE4">
        <w:t xml:space="preserve">s </w:t>
      </w:r>
      <w:r>
        <w:t xml:space="preserve">4 </w:t>
      </w:r>
      <w:r w:rsidR="00CF4FE4">
        <w:t>and 5 m</w:t>
      </w:r>
      <w:r>
        <w:t xml:space="preserve">erely ensure that </w:t>
      </w:r>
      <w:r w:rsidR="00CF4FE4">
        <w:t xml:space="preserve">there is no </w:t>
      </w:r>
      <w:r w:rsidR="00CF4FE4" w:rsidRPr="001C0757">
        <w:rPr>
          <w:i/>
          <w:iCs/>
        </w:rPr>
        <w:t>appearance</w:t>
      </w:r>
      <w:r w:rsidR="00CF4FE4">
        <w:t xml:space="preserve"> of any statutory footing by which the Commission could </w:t>
      </w:r>
      <w:r w:rsidR="00CF4FE4" w:rsidRPr="001C0757">
        <w:rPr>
          <w:i/>
          <w:iCs/>
        </w:rPr>
        <w:t>purport</w:t>
      </w:r>
      <w:r w:rsidR="00CF4FE4">
        <w:t xml:space="preserve"> to prevent the disclosure of information</w:t>
      </w:r>
      <w:r w:rsidR="001C0757">
        <w:t xml:space="preserve"> in such a way as to prevent a member making a claim in relation to parliamentary privilege or the Assembly dealing with such </w:t>
      </w:r>
      <w:r w:rsidR="00477625">
        <w:t xml:space="preserve">claims. </w:t>
      </w:r>
    </w:p>
    <w:p w14:paraId="0E9C8613" w14:textId="2D5C281A" w:rsidR="00C95A11" w:rsidRDefault="00A04120" w:rsidP="001A06AB">
      <w:pPr>
        <w:pStyle w:val="Normal"/>
      </w:pPr>
      <w:r>
        <w:t xml:space="preserve">There is no requirement for either the Commission or any other person to disclose information that would imperil procedural fairness or fair trial rights, only </w:t>
      </w:r>
      <w:r w:rsidR="00C95A11">
        <w:t>that relevant provisions</w:t>
      </w:r>
      <w:r>
        <w:t xml:space="preserve"> may not be used in such a way as to interfere with the exercise of rights by members and the exercise of jurisdiction by the Assembly. </w:t>
      </w:r>
    </w:p>
    <w:p w14:paraId="58BCDE4B" w14:textId="61FE133B" w:rsidR="001A06AB" w:rsidRDefault="00C95A11" w:rsidP="001A06AB">
      <w:pPr>
        <w:pStyle w:val="Normal"/>
      </w:pPr>
      <w:r>
        <w:t xml:space="preserve">While there is little doubt that the law of parliamentary privilege would protect the Assembly in exercising its jurisdiction or the Speaker or others in sharing information in accordance with relevant orders and resolutions of the Assembly (e.g. continuing </w:t>
      </w:r>
      <w:r w:rsidR="00477625">
        <w:t xml:space="preserve">4A), ensuring that relevant statutory provisions are clear on this point are necessary to guard against inadvertent contempts against the Assembly. </w:t>
      </w:r>
    </w:p>
    <w:p w14:paraId="7042F0A8" w14:textId="235C635E" w:rsidR="001C0757" w:rsidRDefault="001C0757" w:rsidP="001C0757">
      <w:pPr>
        <w:pStyle w:val="Normal"/>
      </w:pPr>
      <w:r>
        <w:t>It is the least restrictive means by which to ensure that members, the Speaker and others involved in dealing with claims have a sufficient state of knowledge by which to fulfill obligations under s 177 of the Act and applicable standing orders and resolutions of the Assembly</w:t>
      </w:r>
      <w:r w:rsidR="00344737">
        <w:t>.</w:t>
      </w:r>
    </w:p>
    <w:p w14:paraId="229AF50F" w14:textId="77777777" w:rsidR="00863FFE" w:rsidRDefault="00863FFE" w:rsidP="00863FFE">
      <w:pPr>
        <w:pStyle w:val="Bodycopy"/>
      </w:pPr>
    </w:p>
    <w:sectPr w:rsidR="00863FFE" w:rsidSect="008F4FE7">
      <w:headerReference w:type="even" r:id="rId10"/>
      <w:headerReference w:type="default" r:id="rId11"/>
      <w:footerReference w:type="even" r:id="rId12"/>
      <w:footerReference w:type="default" r:id="rId13"/>
      <w:headerReference w:type="first" r:id="rId14"/>
      <w:footerReference w:type="first" r:id="rId15"/>
      <w:pgSz w:w="11900" w:h="16840"/>
      <w:pgMar w:top="851" w:right="1127" w:bottom="851" w:left="1134" w:header="488" w:footer="4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37AED" w14:textId="77777777" w:rsidR="00C476E5" w:rsidRDefault="00C476E5" w:rsidP="002E3A6E">
      <w:pPr>
        <w:spacing w:after="0" w:line="240" w:lineRule="auto"/>
      </w:pPr>
      <w:r>
        <w:separator/>
      </w:r>
    </w:p>
    <w:p w14:paraId="433F8C0C" w14:textId="77777777" w:rsidR="00C476E5" w:rsidRDefault="00C476E5"/>
    <w:p w14:paraId="77EC79CE" w14:textId="77777777" w:rsidR="00C476E5" w:rsidRDefault="00C476E5"/>
    <w:p w14:paraId="4609BEAF" w14:textId="77777777" w:rsidR="00C476E5" w:rsidRDefault="00C476E5"/>
    <w:p w14:paraId="7EE51A4F" w14:textId="77777777" w:rsidR="00C476E5" w:rsidRDefault="00C476E5"/>
    <w:p w14:paraId="362F47A1" w14:textId="77777777" w:rsidR="00C476E5" w:rsidRDefault="00C476E5"/>
  </w:endnote>
  <w:endnote w:type="continuationSeparator" w:id="0">
    <w:p w14:paraId="5E790CD8" w14:textId="77777777" w:rsidR="00C476E5" w:rsidRDefault="00C476E5" w:rsidP="002E3A6E">
      <w:pPr>
        <w:spacing w:after="0" w:line="240" w:lineRule="auto"/>
      </w:pPr>
      <w:r>
        <w:continuationSeparator/>
      </w:r>
    </w:p>
    <w:p w14:paraId="64EEA072" w14:textId="77777777" w:rsidR="00C476E5" w:rsidRDefault="00C476E5"/>
    <w:p w14:paraId="318E176C" w14:textId="77777777" w:rsidR="00C476E5" w:rsidRDefault="00C476E5"/>
    <w:p w14:paraId="33255431" w14:textId="77777777" w:rsidR="00C476E5" w:rsidRDefault="00C476E5"/>
    <w:p w14:paraId="3A1B99FE" w14:textId="77777777" w:rsidR="00C476E5" w:rsidRDefault="00C476E5"/>
    <w:p w14:paraId="4FEF75F8" w14:textId="77777777" w:rsidR="00C476E5" w:rsidRDefault="00C47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Body)">
    <w:altName w:val="Calibri"/>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645D" w14:textId="77777777" w:rsidR="00D90EF8" w:rsidRDefault="00D90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227573008"/>
      <w:docPartObj>
        <w:docPartGallery w:val="Page Numbers (Bottom of Page)"/>
        <w:docPartUnique/>
      </w:docPartObj>
    </w:sdtPr>
    <w:sdtEndPr>
      <w:rPr>
        <w:noProof/>
      </w:rPr>
    </w:sdtEndPr>
    <w:sdtContent>
      <w:p w14:paraId="54A1C952" w14:textId="087D2A54" w:rsidR="00ED4343" w:rsidRPr="00CF1BB8" w:rsidRDefault="00ED4343">
        <w:pPr>
          <w:pStyle w:val="Footer"/>
          <w:rPr>
            <w:sz w:val="24"/>
            <w:szCs w:val="24"/>
          </w:rPr>
        </w:pPr>
        <w:r w:rsidRPr="00CF1BB8">
          <w:rPr>
            <w:sz w:val="24"/>
            <w:szCs w:val="24"/>
          </w:rPr>
          <w:fldChar w:fldCharType="begin"/>
        </w:r>
        <w:r w:rsidRPr="00CF1BB8">
          <w:rPr>
            <w:sz w:val="24"/>
            <w:szCs w:val="24"/>
          </w:rPr>
          <w:instrText xml:space="preserve"> PAGE   \* MERGEFORMAT </w:instrText>
        </w:r>
        <w:r w:rsidRPr="00CF1BB8">
          <w:rPr>
            <w:sz w:val="24"/>
            <w:szCs w:val="24"/>
          </w:rPr>
          <w:fldChar w:fldCharType="separate"/>
        </w:r>
        <w:r w:rsidR="004C47DD">
          <w:rPr>
            <w:noProof/>
            <w:sz w:val="24"/>
            <w:szCs w:val="24"/>
          </w:rPr>
          <w:t>5</w:t>
        </w:r>
        <w:r w:rsidRPr="00CF1BB8">
          <w:rPr>
            <w:noProof/>
            <w:sz w:val="24"/>
            <w:szCs w:val="24"/>
          </w:rPr>
          <w:fldChar w:fldCharType="end"/>
        </w:r>
      </w:p>
    </w:sdtContent>
  </w:sdt>
  <w:p w14:paraId="68615922" w14:textId="77777777" w:rsidR="00ED4343" w:rsidRDefault="00ED43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60C8" w14:textId="2A07E7BA" w:rsidR="00147D02" w:rsidRPr="00541503" w:rsidRDefault="00147D02" w:rsidP="003C096F">
    <w:pPr>
      <w:spacing w:before="200" w:after="200" w:line="288" w:lineRule="auto"/>
      <w:rPr>
        <w:i/>
        <w:iCs/>
        <w:color w:val="004E83"/>
        <w:sz w:val="14"/>
        <w:szCs w:val="14"/>
      </w:rPr>
    </w:pPr>
  </w:p>
  <w:p w14:paraId="5DEDE36C" w14:textId="18B67089" w:rsidR="008542FE" w:rsidRPr="00610CFA" w:rsidRDefault="008542FE" w:rsidP="00610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F5E28" w14:textId="77777777" w:rsidR="00C476E5" w:rsidRDefault="00C476E5" w:rsidP="002E3A6E">
      <w:pPr>
        <w:spacing w:after="0" w:line="240" w:lineRule="auto"/>
      </w:pPr>
      <w:r>
        <w:separator/>
      </w:r>
    </w:p>
  </w:footnote>
  <w:footnote w:type="continuationSeparator" w:id="0">
    <w:p w14:paraId="0A58A923" w14:textId="77777777" w:rsidR="00C476E5" w:rsidRDefault="00C476E5" w:rsidP="002E3A6E">
      <w:pPr>
        <w:spacing w:after="0" w:line="240" w:lineRule="auto"/>
      </w:pPr>
      <w:r>
        <w:continuationSeparator/>
      </w:r>
    </w:p>
    <w:p w14:paraId="065D662E" w14:textId="77777777" w:rsidR="00C476E5" w:rsidRDefault="00C476E5"/>
    <w:p w14:paraId="4825AA9B" w14:textId="77777777" w:rsidR="00C476E5" w:rsidRDefault="00C476E5"/>
    <w:p w14:paraId="680EE97A" w14:textId="77777777" w:rsidR="00C476E5" w:rsidRDefault="00C476E5"/>
    <w:p w14:paraId="1F1FE01D" w14:textId="77777777" w:rsidR="00C476E5" w:rsidRDefault="00C476E5"/>
    <w:p w14:paraId="24E57681" w14:textId="77777777" w:rsidR="00C476E5" w:rsidRDefault="00C476E5"/>
  </w:footnote>
  <w:footnote w:id="1">
    <w:p w14:paraId="655F0591" w14:textId="06EC665B" w:rsidR="00D42F9B" w:rsidRPr="004B661A" w:rsidRDefault="00D42F9B" w:rsidP="00D42F9B">
      <w:pPr>
        <w:pStyle w:val="FootnoteText"/>
        <w:rPr>
          <w:lang w:val="en-AU"/>
        </w:rPr>
      </w:pPr>
      <w:r>
        <w:rPr>
          <w:rStyle w:val="FootnoteReference"/>
        </w:rPr>
        <w:footnoteRef/>
      </w:r>
      <w:r>
        <w:t xml:space="preserve"> </w:t>
      </w:r>
      <w:r w:rsidRPr="005F596F">
        <w:t>The</w:t>
      </w:r>
      <w:r>
        <w:t xml:space="preserve"> existing</w:t>
      </w:r>
      <w:r w:rsidRPr="005F596F">
        <w:t xml:space="preserve"> law is clear enough on the ‘use immunity’ that arises under the rubric of parliamentary privilege. </w:t>
      </w:r>
      <w:r w:rsidRPr="004B661A">
        <w:t xml:space="preserve">Through s 24 of the </w:t>
      </w:r>
      <w:r w:rsidRPr="004B661A">
        <w:rPr>
          <w:i/>
          <w:iCs/>
        </w:rPr>
        <w:t>Australian Capital Territory (Self-Government Act) 1988</w:t>
      </w:r>
      <w:r w:rsidRPr="004B661A">
        <w:t xml:space="preserve"> (Cth), the Assembly, its committees and its members are already covered by s 16 of the </w:t>
      </w:r>
      <w:r w:rsidRPr="004B661A">
        <w:rPr>
          <w:i/>
          <w:iCs/>
        </w:rPr>
        <w:t>Parliamentary Privileges Act 1987</w:t>
      </w:r>
      <w:r w:rsidRPr="004B661A">
        <w:t xml:space="preserve"> (Cth), which affirms and amplifies the scope and operation of parliamentary privilege</w:t>
      </w:r>
      <w:r>
        <w:t>, and the prohibition on impeaching or questioning ‘proceedings in Parliament’. Th</w:t>
      </w:r>
      <w:r w:rsidR="007135C8">
        <w:t>e</w:t>
      </w:r>
      <w:r>
        <w:t xml:space="preserve"> bill does not seek to add to or derogate from the law of parliamentary privilege. </w:t>
      </w:r>
    </w:p>
  </w:footnote>
  <w:footnote w:id="2">
    <w:p w14:paraId="349CBF8C" w14:textId="64EA503B" w:rsidR="00EF0116" w:rsidRPr="00EF0116" w:rsidRDefault="00EF0116">
      <w:pPr>
        <w:pStyle w:val="FootnoteText"/>
        <w:rPr>
          <w:lang w:val="en-AU"/>
        </w:rPr>
      </w:pPr>
      <w:r>
        <w:rPr>
          <w:rStyle w:val="FootnoteReference"/>
        </w:rPr>
        <w:footnoteRef/>
      </w:r>
      <w:r>
        <w:t xml:space="preserve"> </w:t>
      </w:r>
      <w:r w:rsidRPr="00EF0116">
        <w:t xml:space="preserve">Express provision is required to </w:t>
      </w:r>
      <w:r w:rsidR="00685911">
        <w:t>abrogate the</w:t>
      </w:r>
      <w:r w:rsidRPr="00EF0116">
        <w:t xml:space="preserve"> Assembly’s privileges, including the operation of the Assembly’s contempt power.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896B0" w14:textId="77777777" w:rsidR="00D90EF8" w:rsidRDefault="00D90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B747" w14:textId="77777777" w:rsidR="00D90EF8" w:rsidRDefault="00D90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A19E7" w14:textId="77777777" w:rsidR="00D90EF8" w:rsidRDefault="00D90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6250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5C9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A6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BFA9B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DE655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320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9853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CAB56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BE27F2"/>
    <w:lvl w:ilvl="0">
      <w:start w:val="1"/>
      <w:numFmt w:val="decimal"/>
      <w:pStyle w:val="ListNumber"/>
      <w:lvlText w:val="%1."/>
      <w:lvlJc w:val="left"/>
      <w:pPr>
        <w:tabs>
          <w:tab w:val="num" w:pos="360"/>
        </w:tabs>
        <w:ind w:left="360" w:hanging="360"/>
      </w:pPr>
    </w:lvl>
  </w:abstractNum>
  <w:abstractNum w:abstractNumId="9" w15:restartNumberingAfterBreak="0">
    <w:nsid w:val="05F4153A"/>
    <w:multiLevelType w:val="multilevel"/>
    <w:tmpl w:val="2012C8C2"/>
    <w:lvl w:ilvl="0">
      <w:start w:val="1"/>
      <w:numFmt w:val="lowerLetter"/>
      <w:pStyle w:val="Normalalpha"/>
      <w:lvlText w:val="(%1)"/>
      <w:lvlJc w:val="left"/>
      <w:pPr>
        <w:ind w:left="360" w:hanging="360"/>
      </w:pPr>
      <w:rPr>
        <w:b w:val="0"/>
        <w:bCs w:val="0"/>
        <w:i w:val="0"/>
        <w:iCs w:val="0"/>
        <w:caps w:val="0"/>
        <w:smallCaps w:val="0"/>
        <w:strike w:val="0"/>
        <w:dstrike w:val="0"/>
        <w:outline w:val="0"/>
        <w:shadow w:val="0"/>
        <w:emboss w:val="0"/>
        <w:imprint w:val="0"/>
        <w:noProof w:val="0"/>
        <w:vanish w:val="0"/>
        <w:color w:val="000000"/>
        <w:spacing w:val="0"/>
        <w:kern w:val="0"/>
        <w:position w:val="0"/>
        <w:sz w:val="24"/>
        <w:szCs w:val="24"/>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CAB317D"/>
    <w:multiLevelType w:val="multilevel"/>
    <w:tmpl w:val="0409001D"/>
    <w:styleLink w:val="Style6"/>
    <w:lvl w:ilvl="0">
      <w:start w:val="2"/>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20E5711"/>
    <w:multiLevelType w:val="multilevel"/>
    <w:tmpl w:val="ACF24090"/>
    <w:styleLink w:val="Style3"/>
    <w:lvl w:ilvl="0">
      <w:start w:val="1"/>
      <w:numFmt w:val="upperLetter"/>
      <w:lvlText w:val="(%1)"/>
      <w:lvlJc w:val="right"/>
      <w:pPr>
        <w:ind w:left="1449" w:hanging="360"/>
      </w:pPr>
      <w:rPr>
        <w:rFonts w:ascii="Calibri" w:hAnsi="Calibri" w:hint="default"/>
        <w:sz w:val="20"/>
      </w:rPr>
    </w:lvl>
    <w:lvl w:ilvl="1">
      <w:start w:val="1"/>
      <w:numFmt w:val="lowerLetter"/>
      <w:lvlText w:val="%2."/>
      <w:lvlJc w:val="left"/>
      <w:pPr>
        <w:ind w:left="2169" w:hanging="360"/>
      </w:pPr>
    </w:lvl>
    <w:lvl w:ilvl="2">
      <w:start w:val="1"/>
      <w:numFmt w:val="lowerRoman"/>
      <w:lvlText w:val="%3."/>
      <w:lvlJc w:val="right"/>
      <w:pPr>
        <w:ind w:left="2889" w:hanging="180"/>
      </w:pPr>
    </w:lvl>
    <w:lvl w:ilvl="3">
      <w:start w:val="1"/>
      <w:numFmt w:val="decimal"/>
      <w:lvlText w:val="%4."/>
      <w:lvlJc w:val="left"/>
      <w:pPr>
        <w:ind w:left="3609" w:hanging="360"/>
      </w:pPr>
    </w:lvl>
    <w:lvl w:ilvl="4">
      <w:start w:val="1"/>
      <w:numFmt w:val="lowerLetter"/>
      <w:lvlText w:val="%5."/>
      <w:lvlJc w:val="left"/>
      <w:pPr>
        <w:ind w:left="4329" w:hanging="360"/>
      </w:pPr>
    </w:lvl>
    <w:lvl w:ilvl="5">
      <w:start w:val="1"/>
      <w:numFmt w:val="lowerRoman"/>
      <w:lvlText w:val="%6."/>
      <w:lvlJc w:val="right"/>
      <w:pPr>
        <w:ind w:left="5049" w:hanging="180"/>
      </w:pPr>
    </w:lvl>
    <w:lvl w:ilvl="6">
      <w:start w:val="1"/>
      <w:numFmt w:val="decimal"/>
      <w:lvlText w:val="%7."/>
      <w:lvlJc w:val="left"/>
      <w:pPr>
        <w:ind w:left="5769" w:hanging="360"/>
      </w:pPr>
    </w:lvl>
    <w:lvl w:ilvl="7">
      <w:start w:val="1"/>
      <w:numFmt w:val="lowerLetter"/>
      <w:lvlText w:val="%8."/>
      <w:lvlJc w:val="left"/>
      <w:pPr>
        <w:ind w:left="6489" w:hanging="360"/>
      </w:pPr>
    </w:lvl>
    <w:lvl w:ilvl="8">
      <w:start w:val="1"/>
      <w:numFmt w:val="lowerRoman"/>
      <w:lvlText w:val="%9."/>
      <w:lvlJc w:val="right"/>
      <w:pPr>
        <w:ind w:left="7209" w:hanging="180"/>
      </w:pPr>
    </w:lvl>
  </w:abstractNum>
  <w:abstractNum w:abstractNumId="12" w15:restartNumberingAfterBreak="0">
    <w:nsid w:val="145B1870"/>
    <w:multiLevelType w:val="hybridMultilevel"/>
    <w:tmpl w:val="8A401C5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18232CBF"/>
    <w:multiLevelType w:val="multilevel"/>
    <w:tmpl w:val="A4BC617A"/>
    <w:styleLink w:val="AlphaL2"/>
    <w:lvl w:ilvl="0">
      <w:start w:val="1"/>
      <w:numFmt w:val="lowerLetter"/>
      <w:pStyle w:val="NormalalphaL2"/>
      <w:lvlText w:val="(%1)"/>
      <w:lvlJc w:val="left"/>
      <w:pPr>
        <w:ind w:left="709" w:hanging="709"/>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21EF0088"/>
    <w:multiLevelType w:val="multilevel"/>
    <w:tmpl w:val="70E685F6"/>
    <w:styleLink w:val="Style9"/>
    <w:lvl w:ilvl="0">
      <w:start w:val="1"/>
      <w:numFmt w:val="lowerRoman"/>
      <w:lvlText w:val="(%1)"/>
      <w:lvlJc w:val="left"/>
      <w:pPr>
        <w:ind w:left="720" w:hanging="360"/>
      </w:pPr>
      <w:rPr>
        <w:rFonts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5D8129A"/>
    <w:multiLevelType w:val="multilevel"/>
    <w:tmpl w:val="553C2F40"/>
    <w:lvl w:ilvl="0">
      <w:start w:val="1"/>
      <w:numFmt w:val="decimal"/>
      <w:pStyle w:val="Heading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002E46"/>
    <w:multiLevelType w:val="multilevel"/>
    <w:tmpl w:val="57ACF89C"/>
    <w:styleLink w:val="Style8"/>
    <w:lvl w:ilvl="0">
      <w:start w:val="1"/>
      <w:numFmt w:val="lowerLetter"/>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052DA1"/>
    <w:multiLevelType w:val="hybridMultilevel"/>
    <w:tmpl w:val="8384F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6A2CC8"/>
    <w:multiLevelType w:val="multilevel"/>
    <w:tmpl w:val="6CC8B36C"/>
    <w:styleLink w:val="Style2"/>
    <w:lvl w:ilvl="0">
      <w:start w:val="1"/>
      <w:numFmt w:val="lowerRoman"/>
      <w:lvlText w:val="(%1)"/>
      <w:lvlJc w:val="left"/>
      <w:pPr>
        <w:ind w:left="2421" w:hanging="360"/>
      </w:pPr>
      <w:rPr>
        <w:rFonts w:ascii="Calibri" w:hAnsi="Calibri" w:hint="default"/>
        <w:sz w:val="24"/>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9" w15:restartNumberingAfterBreak="0">
    <w:nsid w:val="2C7B23E1"/>
    <w:multiLevelType w:val="multilevel"/>
    <w:tmpl w:val="BC7C8962"/>
    <w:styleLink w:val="Style7"/>
    <w:lvl w:ilvl="0">
      <w:start w:val="1"/>
      <w:numFmt w:val="lowerLetter"/>
      <w:lvlText w:val="(%1)"/>
      <w:lvlJc w:val="left"/>
      <w:pPr>
        <w:ind w:left="720" w:hanging="360"/>
      </w:pPr>
      <w:rPr>
        <w:rFonts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FA61F97"/>
    <w:multiLevelType w:val="hybridMultilevel"/>
    <w:tmpl w:val="23EA3AA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34415109"/>
    <w:multiLevelType w:val="multilevel"/>
    <w:tmpl w:val="6820ECB8"/>
    <w:lvl w:ilvl="0">
      <w:start w:val="1"/>
      <w:numFmt w:val="bullet"/>
      <w:pStyle w:val="NormalbulletL2"/>
      <w:lvlText w:val="o"/>
      <w:lvlJc w:val="left"/>
      <w:pPr>
        <w:ind w:left="360" w:hanging="360"/>
      </w:pPr>
      <w:rPr>
        <w:rFonts w:ascii="Courier New" w:hAnsi="Courier New" w:cs="Courier New"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010734"/>
    <w:multiLevelType w:val="multilevel"/>
    <w:tmpl w:val="A75CE3B6"/>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AD55DA"/>
    <w:multiLevelType w:val="multilevel"/>
    <w:tmpl w:val="A4BC617A"/>
    <w:lvl w:ilvl="0">
      <w:start w:val="1"/>
      <w:numFmt w:val="lowerLetter"/>
      <w:lvlText w:val="(%1)"/>
      <w:lvlJc w:val="left"/>
      <w:pPr>
        <w:ind w:left="709" w:hanging="709"/>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AB7022D"/>
    <w:multiLevelType w:val="hybridMultilevel"/>
    <w:tmpl w:val="48E84BE4"/>
    <w:lvl w:ilvl="0" w:tplc="0C090017">
      <w:start w:val="1"/>
      <w:numFmt w:val="lowerLetter"/>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5" w15:restartNumberingAfterBreak="0">
    <w:nsid w:val="4D9E7BC8"/>
    <w:multiLevelType w:val="multilevel"/>
    <w:tmpl w:val="A4BC617A"/>
    <w:lvl w:ilvl="0">
      <w:start w:val="1"/>
      <w:numFmt w:val="lowerLetter"/>
      <w:lvlText w:val="(%1)"/>
      <w:lvlJc w:val="left"/>
      <w:pPr>
        <w:ind w:left="709" w:hanging="709"/>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4F9967E5"/>
    <w:multiLevelType w:val="hybridMultilevel"/>
    <w:tmpl w:val="2974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012B07"/>
    <w:multiLevelType w:val="hybridMultilevel"/>
    <w:tmpl w:val="56845C80"/>
    <w:lvl w:ilvl="0" w:tplc="122221BA">
      <w:start w:val="1"/>
      <w:numFmt w:val="decimal"/>
      <w:pStyle w:val="Nor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8" w15:restartNumberingAfterBreak="0">
    <w:nsid w:val="610B3F45"/>
    <w:multiLevelType w:val="hybridMultilevel"/>
    <w:tmpl w:val="EA209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C13B29"/>
    <w:multiLevelType w:val="multilevel"/>
    <w:tmpl w:val="71BC9E78"/>
    <w:lvl w:ilvl="0">
      <w:start w:val="1"/>
      <w:numFmt w:val="bullet"/>
      <w:pStyle w:val="NormalbulletL1"/>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cs="Courier New" w:hint="default"/>
      </w:rPr>
    </w:lvl>
    <w:lvl w:ilvl="2">
      <w:start w:val="1"/>
      <w:numFmt w:val="bullet"/>
      <w:lvlText w:val="o"/>
      <w:lvlJc w:val="left"/>
      <w:pPr>
        <w:ind w:left="1224" w:hanging="504"/>
      </w:pPr>
      <w:rPr>
        <w:rFonts w:ascii="Courier New" w:hAnsi="Courier New" w:cs="Courier New"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F61D63"/>
    <w:multiLevelType w:val="multilevel"/>
    <w:tmpl w:val="5E26434C"/>
    <w:lvl w:ilvl="0">
      <w:start w:val="1"/>
      <w:numFmt w:val="lowerRoman"/>
      <w:pStyle w:val="NormalalphacapitalL2"/>
      <w:lvlText w:val="(%1)"/>
      <w:lvlJc w:val="left"/>
      <w:pPr>
        <w:ind w:left="144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169" w:hanging="360"/>
      </w:pPr>
    </w:lvl>
    <w:lvl w:ilvl="2">
      <w:start w:val="1"/>
      <w:numFmt w:val="lowerRoman"/>
      <w:lvlText w:val="%3."/>
      <w:lvlJc w:val="right"/>
      <w:pPr>
        <w:ind w:left="2889" w:hanging="180"/>
      </w:pPr>
    </w:lvl>
    <w:lvl w:ilvl="3">
      <w:start w:val="1"/>
      <w:numFmt w:val="decimal"/>
      <w:lvlText w:val="%4."/>
      <w:lvlJc w:val="left"/>
      <w:pPr>
        <w:ind w:left="3609" w:hanging="360"/>
      </w:pPr>
    </w:lvl>
    <w:lvl w:ilvl="4">
      <w:start w:val="1"/>
      <w:numFmt w:val="lowerLetter"/>
      <w:lvlText w:val="%5."/>
      <w:lvlJc w:val="left"/>
      <w:pPr>
        <w:ind w:left="4329" w:hanging="360"/>
      </w:pPr>
    </w:lvl>
    <w:lvl w:ilvl="5">
      <w:start w:val="1"/>
      <w:numFmt w:val="lowerRoman"/>
      <w:lvlText w:val="%6."/>
      <w:lvlJc w:val="right"/>
      <w:pPr>
        <w:ind w:left="5049" w:hanging="180"/>
      </w:pPr>
    </w:lvl>
    <w:lvl w:ilvl="6">
      <w:start w:val="1"/>
      <w:numFmt w:val="decimal"/>
      <w:lvlText w:val="%7."/>
      <w:lvlJc w:val="left"/>
      <w:pPr>
        <w:ind w:left="5769" w:hanging="360"/>
      </w:pPr>
    </w:lvl>
    <w:lvl w:ilvl="7">
      <w:start w:val="1"/>
      <w:numFmt w:val="lowerLetter"/>
      <w:lvlText w:val="%8."/>
      <w:lvlJc w:val="left"/>
      <w:pPr>
        <w:ind w:left="6489" w:hanging="360"/>
      </w:pPr>
    </w:lvl>
    <w:lvl w:ilvl="8">
      <w:start w:val="1"/>
      <w:numFmt w:val="lowerRoman"/>
      <w:lvlText w:val="%9."/>
      <w:lvlJc w:val="right"/>
      <w:pPr>
        <w:ind w:left="7209" w:hanging="180"/>
      </w:pPr>
    </w:lvl>
  </w:abstractNum>
  <w:abstractNum w:abstractNumId="31" w15:restartNumberingAfterBreak="0">
    <w:nsid w:val="63FA4256"/>
    <w:multiLevelType w:val="multilevel"/>
    <w:tmpl w:val="A4BC617A"/>
    <w:lvl w:ilvl="0">
      <w:start w:val="1"/>
      <w:numFmt w:val="lowerLetter"/>
      <w:lvlText w:val="(%1)"/>
      <w:lvlJc w:val="left"/>
      <w:pPr>
        <w:ind w:left="709" w:hanging="709"/>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670A24CC"/>
    <w:multiLevelType w:val="multilevel"/>
    <w:tmpl w:val="A4BC617A"/>
    <w:lvl w:ilvl="0">
      <w:start w:val="1"/>
      <w:numFmt w:val="lowerLetter"/>
      <w:lvlText w:val="(%1)"/>
      <w:lvlJc w:val="left"/>
      <w:pPr>
        <w:ind w:left="709" w:hanging="709"/>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6808510F"/>
    <w:multiLevelType w:val="hybridMultilevel"/>
    <w:tmpl w:val="63F8C140"/>
    <w:lvl w:ilvl="0" w:tplc="3C10BF3C">
      <w:start w:val="1"/>
      <w:numFmt w:val="decimal"/>
      <w:pStyle w:val="Heading1"/>
      <w:lvlText w:val="%1."/>
      <w:lvlJc w:val="left"/>
      <w:pPr>
        <w:ind w:left="720" w:hanging="360"/>
      </w:pPr>
    </w:lvl>
    <w:lvl w:ilvl="1" w:tplc="C9C295DA" w:tentative="1">
      <w:start w:val="1"/>
      <w:numFmt w:val="lowerLetter"/>
      <w:lvlText w:val="%2."/>
      <w:lvlJc w:val="left"/>
      <w:pPr>
        <w:ind w:left="1440" w:hanging="360"/>
      </w:pPr>
    </w:lvl>
    <w:lvl w:ilvl="2" w:tplc="4A3E8420" w:tentative="1">
      <w:start w:val="1"/>
      <w:numFmt w:val="lowerRoman"/>
      <w:lvlText w:val="%3."/>
      <w:lvlJc w:val="right"/>
      <w:pPr>
        <w:ind w:left="2160" w:hanging="180"/>
      </w:pPr>
    </w:lvl>
    <w:lvl w:ilvl="3" w:tplc="3C2E0084" w:tentative="1">
      <w:start w:val="1"/>
      <w:numFmt w:val="decimal"/>
      <w:lvlText w:val="%4."/>
      <w:lvlJc w:val="left"/>
      <w:pPr>
        <w:ind w:left="2880" w:hanging="360"/>
      </w:pPr>
    </w:lvl>
    <w:lvl w:ilvl="4" w:tplc="25185986" w:tentative="1">
      <w:start w:val="1"/>
      <w:numFmt w:val="lowerLetter"/>
      <w:lvlText w:val="%5."/>
      <w:lvlJc w:val="left"/>
      <w:pPr>
        <w:ind w:left="3600" w:hanging="360"/>
      </w:pPr>
    </w:lvl>
    <w:lvl w:ilvl="5" w:tplc="C510877C" w:tentative="1">
      <w:start w:val="1"/>
      <w:numFmt w:val="lowerRoman"/>
      <w:lvlText w:val="%6."/>
      <w:lvlJc w:val="right"/>
      <w:pPr>
        <w:ind w:left="4320" w:hanging="180"/>
      </w:pPr>
    </w:lvl>
    <w:lvl w:ilvl="6" w:tplc="4216D9C2" w:tentative="1">
      <w:start w:val="1"/>
      <w:numFmt w:val="decimal"/>
      <w:lvlText w:val="%7."/>
      <w:lvlJc w:val="left"/>
      <w:pPr>
        <w:ind w:left="5040" w:hanging="360"/>
      </w:pPr>
    </w:lvl>
    <w:lvl w:ilvl="7" w:tplc="7FBCBADC" w:tentative="1">
      <w:start w:val="1"/>
      <w:numFmt w:val="lowerLetter"/>
      <w:lvlText w:val="%8."/>
      <w:lvlJc w:val="left"/>
      <w:pPr>
        <w:ind w:left="5760" w:hanging="360"/>
      </w:pPr>
    </w:lvl>
    <w:lvl w:ilvl="8" w:tplc="038A0386" w:tentative="1">
      <w:start w:val="1"/>
      <w:numFmt w:val="lowerRoman"/>
      <w:lvlText w:val="%9."/>
      <w:lvlJc w:val="right"/>
      <w:pPr>
        <w:ind w:left="6480" w:hanging="180"/>
      </w:pPr>
    </w:lvl>
  </w:abstractNum>
  <w:abstractNum w:abstractNumId="34" w15:restartNumberingAfterBreak="0">
    <w:nsid w:val="6B420C4C"/>
    <w:multiLevelType w:val="multilevel"/>
    <w:tmpl w:val="9F4E11F2"/>
    <w:styleLink w:val="Style4"/>
    <w:lvl w:ilvl="0">
      <w:start w:val="1"/>
      <w:numFmt w:val="lowerLetter"/>
      <w:lvlText w:val="(%1)"/>
      <w:lvlJc w:val="left"/>
      <w:pPr>
        <w:ind w:left="360" w:hanging="360"/>
      </w:pPr>
      <w:rPr>
        <w:rFonts w:ascii="Calibri" w:hAnsi="Calibri"/>
        <w:b w:val="0"/>
        <w:bCs w:val="0"/>
        <w:i w:val="0"/>
        <w:iCs w:val="0"/>
        <w:caps w:val="0"/>
        <w:smallCaps w:val="0"/>
        <w:strike w:val="0"/>
        <w:dstrike w:val="0"/>
        <w:outline w:val="0"/>
        <w:shadow w:val="0"/>
        <w:emboss w:val="0"/>
        <w:imprint w:val="0"/>
        <w:noProof w:val="0"/>
        <w:vanish w:val="0"/>
        <w:color w:val="000000"/>
        <w:spacing w:val="0"/>
        <w:kern w:val="0"/>
        <w:position w:val="0"/>
        <w:sz w:val="24"/>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00118E2"/>
    <w:multiLevelType w:val="multilevel"/>
    <w:tmpl w:val="A4BC617A"/>
    <w:lvl w:ilvl="0">
      <w:start w:val="1"/>
      <w:numFmt w:val="lowerLetter"/>
      <w:lvlText w:val="(%1)"/>
      <w:lvlJc w:val="left"/>
      <w:pPr>
        <w:ind w:left="709" w:hanging="709"/>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762A7AF8"/>
    <w:multiLevelType w:val="multilevel"/>
    <w:tmpl w:val="27DA1DF4"/>
    <w:styleLink w:val="Style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1E1F76"/>
    <w:multiLevelType w:val="multilevel"/>
    <w:tmpl w:val="A4BC617A"/>
    <w:numStyleLink w:val="AlphaL2"/>
  </w:abstractNum>
  <w:num w:numId="1">
    <w:abstractNumId w:val="33"/>
  </w:num>
  <w:num w:numId="2">
    <w:abstractNumId w:val="22"/>
  </w:num>
  <w:num w:numId="3">
    <w:abstractNumId w:val="15"/>
  </w:num>
  <w:num w:numId="4">
    <w:abstractNumId w:val="21"/>
  </w:num>
  <w:num w:numId="5">
    <w:abstractNumId w:val="9"/>
  </w:num>
  <w:num w:numId="6">
    <w:abstractNumId w:val="18"/>
  </w:num>
  <w:num w:numId="7">
    <w:abstractNumId w:val="11"/>
  </w:num>
  <w:num w:numId="8">
    <w:abstractNumId w:val="34"/>
  </w:num>
  <w:num w:numId="9">
    <w:abstractNumId w:val="36"/>
  </w:num>
  <w:num w:numId="10">
    <w:abstractNumId w:val="13"/>
  </w:num>
  <w:num w:numId="11">
    <w:abstractNumId w:val="37"/>
    <w:lvlOverride w:ilvl="0">
      <w:lvl w:ilvl="0">
        <w:start w:val="1"/>
        <w:numFmt w:val="lowerLetter"/>
        <w:pStyle w:val="NormalalphaL2"/>
        <w:lvlText w:val="(%1)"/>
        <w:lvlJc w:val="left"/>
        <w:pPr>
          <w:ind w:left="709" w:hanging="709"/>
        </w:pPr>
        <w:rPr>
          <w:rFonts w:hint="default"/>
          <w:b w:val="0"/>
          <w:i w:val="0"/>
          <w:sz w:val="24"/>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2">
    <w:abstractNumId w:val="10"/>
  </w:num>
  <w:num w:numId="13">
    <w:abstractNumId w:val="19"/>
  </w:num>
  <w:num w:numId="14">
    <w:abstractNumId w:val="16"/>
  </w:num>
  <w:num w:numId="15">
    <w:abstractNumId w:val="14"/>
  </w:num>
  <w:num w:numId="16">
    <w:abstractNumId w:val="27"/>
  </w:num>
  <w:num w:numId="17">
    <w:abstractNumId w:val="3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29"/>
  </w:num>
  <w:num w:numId="28">
    <w:abstractNumId w:val="17"/>
  </w:num>
  <w:num w:numId="29">
    <w:abstractNumId w:val="12"/>
  </w:num>
  <w:num w:numId="30">
    <w:abstractNumId w:val="26"/>
  </w:num>
  <w:num w:numId="31">
    <w:abstractNumId w:val="28"/>
  </w:num>
  <w:num w:numId="32">
    <w:abstractNumId w:val="20"/>
  </w:num>
  <w:num w:numId="33">
    <w:abstractNumId w:val="24"/>
  </w:num>
  <w:num w:numId="34">
    <w:abstractNumId w:val="23"/>
  </w:num>
  <w:num w:numId="35">
    <w:abstractNumId w:val="31"/>
  </w:num>
  <w:num w:numId="36">
    <w:abstractNumId w:val="32"/>
  </w:num>
  <w:num w:numId="37">
    <w:abstractNumId w:val="35"/>
  </w:num>
  <w:num w:numId="38">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efaultTableStyle w:val="ACTLAGenral"/>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2F"/>
    <w:rsid w:val="000019A8"/>
    <w:rsid w:val="0000328C"/>
    <w:rsid w:val="00005DB1"/>
    <w:rsid w:val="00006084"/>
    <w:rsid w:val="00010515"/>
    <w:rsid w:val="00010EF7"/>
    <w:rsid w:val="000154BE"/>
    <w:rsid w:val="0001582D"/>
    <w:rsid w:val="00015D18"/>
    <w:rsid w:val="0002063C"/>
    <w:rsid w:val="0002081C"/>
    <w:rsid w:val="000217D7"/>
    <w:rsid w:val="00022060"/>
    <w:rsid w:val="00025303"/>
    <w:rsid w:val="00031351"/>
    <w:rsid w:val="0003342C"/>
    <w:rsid w:val="00035E93"/>
    <w:rsid w:val="000400C8"/>
    <w:rsid w:val="00043B87"/>
    <w:rsid w:val="00054CFF"/>
    <w:rsid w:val="000627CB"/>
    <w:rsid w:val="00063F94"/>
    <w:rsid w:val="00064A2E"/>
    <w:rsid w:val="000674E5"/>
    <w:rsid w:val="00074B1F"/>
    <w:rsid w:val="00075113"/>
    <w:rsid w:val="00076FA9"/>
    <w:rsid w:val="00082E26"/>
    <w:rsid w:val="00083BE0"/>
    <w:rsid w:val="0008451F"/>
    <w:rsid w:val="00085A21"/>
    <w:rsid w:val="00085CCF"/>
    <w:rsid w:val="00090926"/>
    <w:rsid w:val="00091508"/>
    <w:rsid w:val="00092BF5"/>
    <w:rsid w:val="00093E54"/>
    <w:rsid w:val="0009457F"/>
    <w:rsid w:val="000955CE"/>
    <w:rsid w:val="000A11BA"/>
    <w:rsid w:val="000A37DA"/>
    <w:rsid w:val="000A4862"/>
    <w:rsid w:val="000A5923"/>
    <w:rsid w:val="000B10EE"/>
    <w:rsid w:val="000B17D9"/>
    <w:rsid w:val="000B4927"/>
    <w:rsid w:val="000B497B"/>
    <w:rsid w:val="000B5F28"/>
    <w:rsid w:val="000B7E16"/>
    <w:rsid w:val="000C314E"/>
    <w:rsid w:val="000C31CC"/>
    <w:rsid w:val="000C61AD"/>
    <w:rsid w:val="000C6D84"/>
    <w:rsid w:val="000D4DEC"/>
    <w:rsid w:val="000E24B6"/>
    <w:rsid w:val="000E4CC0"/>
    <w:rsid w:val="000E5DF1"/>
    <w:rsid w:val="000E658E"/>
    <w:rsid w:val="000F2523"/>
    <w:rsid w:val="000F493A"/>
    <w:rsid w:val="000F5BD2"/>
    <w:rsid w:val="0010016F"/>
    <w:rsid w:val="00100BB6"/>
    <w:rsid w:val="00102787"/>
    <w:rsid w:val="00103220"/>
    <w:rsid w:val="00103F6B"/>
    <w:rsid w:val="00104663"/>
    <w:rsid w:val="00106D2E"/>
    <w:rsid w:val="0010701E"/>
    <w:rsid w:val="001103B1"/>
    <w:rsid w:val="00110DBB"/>
    <w:rsid w:val="00112244"/>
    <w:rsid w:val="001127D5"/>
    <w:rsid w:val="001149F4"/>
    <w:rsid w:val="00115603"/>
    <w:rsid w:val="00115890"/>
    <w:rsid w:val="00115A37"/>
    <w:rsid w:val="001174AC"/>
    <w:rsid w:val="001179A8"/>
    <w:rsid w:val="00121790"/>
    <w:rsid w:val="00122930"/>
    <w:rsid w:val="00124B53"/>
    <w:rsid w:val="001279F8"/>
    <w:rsid w:val="0013142E"/>
    <w:rsid w:val="00133076"/>
    <w:rsid w:val="00135B84"/>
    <w:rsid w:val="00136A33"/>
    <w:rsid w:val="0013724C"/>
    <w:rsid w:val="00141219"/>
    <w:rsid w:val="00146249"/>
    <w:rsid w:val="0014790A"/>
    <w:rsid w:val="00147D02"/>
    <w:rsid w:val="00150C1B"/>
    <w:rsid w:val="0015680D"/>
    <w:rsid w:val="00157A89"/>
    <w:rsid w:val="00157F93"/>
    <w:rsid w:val="00166028"/>
    <w:rsid w:val="00167B3B"/>
    <w:rsid w:val="00167CD9"/>
    <w:rsid w:val="00170181"/>
    <w:rsid w:val="001709E4"/>
    <w:rsid w:val="00171A58"/>
    <w:rsid w:val="00171B7F"/>
    <w:rsid w:val="00173ED8"/>
    <w:rsid w:val="00183836"/>
    <w:rsid w:val="00184586"/>
    <w:rsid w:val="001920BB"/>
    <w:rsid w:val="00194732"/>
    <w:rsid w:val="00194CC3"/>
    <w:rsid w:val="0019590C"/>
    <w:rsid w:val="001A06AB"/>
    <w:rsid w:val="001A0C35"/>
    <w:rsid w:val="001A1AE7"/>
    <w:rsid w:val="001A1E7B"/>
    <w:rsid w:val="001A2974"/>
    <w:rsid w:val="001A3104"/>
    <w:rsid w:val="001A3B52"/>
    <w:rsid w:val="001A3F6F"/>
    <w:rsid w:val="001B32D3"/>
    <w:rsid w:val="001B7864"/>
    <w:rsid w:val="001C0757"/>
    <w:rsid w:val="001C2D2B"/>
    <w:rsid w:val="001C2D51"/>
    <w:rsid w:val="001D0640"/>
    <w:rsid w:val="001D2E69"/>
    <w:rsid w:val="001D2E7A"/>
    <w:rsid w:val="001D455F"/>
    <w:rsid w:val="001D7493"/>
    <w:rsid w:val="001E46C6"/>
    <w:rsid w:val="001E6A81"/>
    <w:rsid w:val="001F00C9"/>
    <w:rsid w:val="001F1BB7"/>
    <w:rsid w:val="001F49C7"/>
    <w:rsid w:val="001F547C"/>
    <w:rsid w:val="001F747B"/>
    <w:rsid w:val="00203C0E"/>
    <w:rsid w:val="00203D07"/>
    <w:rsid w:val="002054FE"/>
    <w:rsid w:val="00210142"/>
    <w:rsid w:val="002121BB"/>
    <w:rsid w:val="00213F1D"/>
    <w:rsid w:val="002145B2"/>
    <w:rsid w:val="00217076"/>
    <w:rsid w:val="00221919"/>
    <w:rsid w:val="00221A10"/>
    <w:rsid w:val="00225079"/>
    <w:rsid w:val="00232422"/>
    <w:rsid w:val="00233521"/>
    <w:rsid w:val="00233639"/>
    <w:rsid w:val="00234A32"/>
    <w:rsid w:val="00240B53"/>
    <w:rsid w:val="00246587"/>
    <w:rsid w:val="00247684"/>
    <w:rsid w:val="002476FD"/>
    <w:rsid w:val="00251FA1"/>
    <w:rsid w:val="002547D0"/>
    <w:rsid w:val="00257A58"/>
    <w:rsid w:val="0026315E"/>
    <w:rsid w:val="002639CF"/>
    <w:rsid w:val="0026572A"/>
    <w:rsid w:val="002659C5"/>
    <w:rsid w:val="002659CF"/>
    <w:rsid w:val="00265DD9"/>
    <w:rsid w:val="00272E72"/>
    <w:rsid w:val="0027596F"/>
    <w:rsid w:val="00277AC0"/>
    <w:rsid w:val="00277AD4"/>
    <w:rsid w:val="00277AEF"/>
    <w:rsid w:val="00277D3E"/>
    <w:rsid w:val="00280DA4"/>
    <w:rsid w:val="00281E92"/>
    <w:rsid w:val="00283F09"/>
    <w:rsid w:val="002865FE"/>
    <w:rsid w:val="0029171B"/>
    <w:rsid w:val="00291C82"/>
    <w:rsid w:val="00293637"/>
    <w:rsid w:val="00293D32"/>
    <w:rsid w:val="00295567"/>
    <w:rsid w:val="00296505"/>
    <w:rsid w:val="002A106C"/>
    <w:rsid w:val="002A3F56"/>
    <w:rsid w:val="002A6EBC"/>
    <w:rsid w:val="002B03B8"/>
    <w:rsid w:val="002B3258"/>
    <w:rsid w:val="002B5106"/>
    <w:rsid w:val="002B5254"/>
    <w:rsid w:val="002B5339"/>
    <w:rsid w:val="002B53BE"/>
    <w:rsid w:val="002B5F11"/>
    <w:rsid w:val="002B6046"/>
    <w:rsid w:val="002B779B"/>
    <w:rsid w:val="002C0209"/>
    <w:rsid w:val="002C0F98"/>
    <w:rsid w:val="002C18C6"/>
    <w:rsid w:val="002C3A55"/>
    <w:rsid w:val="002C3F47"/>
    <w:rsid w:val="002C590F"/>
    <w:rsid w:val="002C6A9B"/>
    <w:rsid w:val="002D00ED"/>
    <w:rsid w:val="002D32ED"/>
    <w:rsid w:val="002D3CEA"/>
    <w:rsid w:val="002D6CAC"/>
    <w:rsid w:val="002D79DA"/>
    <w:rsid w:val="002E0424"/>
    <w:rsid w:val="002E3A6E"/>
    <w:rsid w:val="002E3CE7"/>
    <w:rsid w:val="002E4662"/>
    <w:rsid w:val="002E51EC"/>
    <w:rsid w:val="002E540E"/>
    <w:rsid w:val="002E7FED"/>
    <w:rsid w:val="002F1915"/>
    <w:rsid w:val="002F585F"/>
    <w:rsid w:val="002F59D4"/>
    <w:rsid w:val="002F78B2"/>
    <w:rsid w:val="002F7F23"/>
    <w:rsid w:val="00304121"/>
    <w:rsid w:val="0030776D"/>
    <w:rsid w:val="00315093"/>
    <w:rsid w:val="003155DC"/>
    <w:rsid w:val="00317E9A"/>
    <w:rsid w:val="0032239F"/>
    <w:rsid w:val="00327CF2"/>
    <w:rsid w:val="003303B2"/>
    <w:rsid w:val="00333654"/>
    <w:rsid w:val="0033699F"/>
    <w:rsid w:val="00344737"/>
    <w:rsid w:val="00350AE3"/>
    <w:rsid w:val="00361813"/>
    <w:rsid w:val="00364ECE"/>
    <w:rsid w:val="0036540D"/>
    <w:rsid w:val="00373CC5"/>
    <w:rsid w:val="00380FA8"/>
    <w:rsid w:val="00383189"/>
    <w:rsid w:val="00383F14"/>
    <w:rsid w:val="003856F9"/>
    <w:rsid w:val="003857C2"/>
    <w:rsid w:val="003863F1"/>
    <w:rsid w:val="00386749"/>
    <w:rsid w:val="003907A9"/>
    <w:rsid w:val="003975B5"/>
    <w:rsid w:val="003A0592"/>
    <w:rsid w:val="003A09DA"/>
    <w:rsid w:val="003A40BF"/>
    <w:rsid w:val="003B16DE"/>
    <w:rsid w:val="003B546D"/>
    <w:rsid w:val="003B6FC2"/>
    <w:rsid w:val="003C07C1"/>
    <w:rsid w:val="003C096F"/>
    <w:rsid w:val="003C0DF0"/>
    <w:rsid w:val="003C1C42"/>
    <w:rsid w:val="003C36C2"/>
    <w:rsid w:val="003C3AA7"/>
    <w:rsid w:val="003C74B7"/>
    <w:rsid w:val="003D058E"/>
    <w:rsid w:val="003D064F"/>
    <w:rsid w:val="003D2809"/>
    <w:rsid w:val="003D552C"/>
    <w:rsid w:val="003D5853"/>
    <w:rsid w:val="003D7581"/>
    <w:rsid w:val="003E08F7"/>
    <w:rsid w:val="003E0D8D"/>
    <w:rsid w:val="003E0EC2"/>
    <w:rsid w:val="003E3760"/>
    <w:rsid w:val="003E5E2B"/>
    <w:rsid w:val="003F38AD"/>
    <w:rsid w:val="003F673D"/>
    <w:rsid w:val="00400B52"/>
    <w:rsid w:val="00400B9A"/>
    <w:rsid w:val="0041322D"/>
    <w:rsid w:val="00417238"/>
    <w:rsid w:val="004204EE"/>
    <w:rsid w:val="00422D31"/>
    <w:rsid w:val="00424383"/>
    <w:rsid w:val="00424953"/>
    <w:rsid w:val="0042533E"/>
    <w:rsid w:val="00426273"/>
    <w:rsid w:val="00426D3E"/>
    <w:rsid w:val="00427B22"/>
    <w:rsid w:val="0043504C"/>
    <w:rsid w:val="00436789"/>
    <w:rsid w:val="00442663"/>
    <w:rsid w:val="0044282B"/>
    <w:rsid w:val="00442AE9"/>
    <w:rsid w:val="00443A4F"/>
    <w:rsid w:val="00444D54"/>
    <w:rsid w:val="00447DBA"/>
    <w:rsid w:val="0045157C"/>
    <w:rsid w:val="004549B6"/>
    <w:rsid w:val="00456E82"/>
    <w:rsid w:val="0046127E"/>
    <w:rsid w:val="004637D9"/>
    <w:rsid w:val="00466A86"/>
    <w:rsid w:val="00467283"/>
    <w:rsid w:val="00467661"/>
    <w:rsid w:val="004707DD"/>
    <w:rsid w:val="00473862"/>
    <w:rsid w:val="00475F8F"/>
    <w:rsid w:val="00477625"/>
    <w:rsid w:val="0048722A"/>
    <w:rsid w:val="0048727A"/>
    <w:rsid w:val="00491856"/>
    <w:rsid w:val="00493F7F"/>
    <w:rsid w:val="004950D0"/>
    <w:rsid w:val="00497CEA"/>
    <w:rsid w:val="004A341D"/>
    <w:rsid w:val="004A68E8"/>
    <w:rsid w:val="004B354B"/>
    <w:rsid w:val="004B3F32"/>
    <w:rsid w:val="004B4D7A"/>
    <w:rsid w:val="004B661A"/>
    <w:rsid w:val="004B790A"/>
    <w:rsid w:val="004C2776"/>
    <w:rsid w:val="004C47DD"/>
    <w:rsid w:val="004C75F1"/>
    <w:rsid w:val="004C776E"/>
    <w:rsid w:val="004D2035"/>
    <w:rsid w:val="004D2FDE"/>
    <w:rsid w:val="004D537C"/>
    <w:rsid w:val="004F0F53"/>
    <w:rsid w:val="004F23AD"/>
    <w:rsid w:val="004F381F"/>
    <w:rsid w:val="004F5749"/>
    <w:rsid w:val="004F5DCA"/>
    <w:rsid w:val="005023CE"/>
    <w:rsid w:val="0050290C"/>
    <w:rsid w:val="00503ACD"/>
    <w:rsid w:val="00504A69"/>
    <w:rsid w:val="005057EA"/>
    <w:rsid w:val="00507DBC"/>
    <w:rsid w:val="00510530"/>
    <w:rsid w:val="0051190A"/>
    <w:rsid w:val="00513038"/>
    <w:rsid w:val="005138DF"/>
    <w:rsid w:val="005159D2"/>
    <w:rsid w:val="005161F9"/>
    <w:rsid w:val="0051701F"/>
    <w:rsid w:val="0051764C"/>
    <w:rsid w:val="0052345C"/>
    <w:rsid w:val="00524086"/>
    <w:rsid w:val="00525881"/>
    <w:rsid w:val="00527248"/>
    <w:rsid w:val="005277C9"/>
    <w:rsid w:val="00530013"/>
    <w:rsid w:val="00531A35"/>
    <w:rsid w:val="00532B03"/>
    <w:rsid w:val="00535F4D"/>
    <w:rsid w:val="00536DF0"/>
    <w:rsid w:val="00543178"/>
    <w:rsid w:val="00544B47"/>
    <w:rsid w:val="00546168"/>
    <w:rsid w:val="005470AB"/>
    <w:rsid w:val="00550B6E"/>
    <w:rsid w:val="00552316"/>
    <w:rsid w:val="00556FCE"/>
    <w:rsid w:val="00557296"/>
    <w:rsid w:val="00560664"/>
    <w:rsid w:val="005633BA"/>
    <w:rsid w:val="0056603C"/>
    <w:rsid w:val="00566793"/>
    <w:rsid w:val="00566B5A"/>
    <w:rsid w:val="00567BC0"/>
    <w:rsid w:val="0057255C"/>
    <w:rsid w:val="00572677"/>
    <w:rsid w:val="005733D3"/>
    <w:rsid w:val="00576D4D"/>
    <w:rsid w:val="00583B71"/>
    <w:rsid w:val="00586AB6"/>
    <w:rsid w:val="005915D8"/>
    <w:rsid w:val="00597882"/>
    <w:rsid w:val="00597A6C"/>
    <w:rsid w:val="005A251E"/>
    <w:rsid w:val="005A6FF8"/>
    <w:rsid w:val="005B02E8"/>
    <w:rsid w:val="005B2513"/>
    <w:rsid w:val="005B5EC1"/>
    <w:rsid w:val="005B622A"/>
    <w:rsid w:val="005B6CE0"/>
    <w:rsid w:val="005C0BEB"/>
    <w:rsid w:val="005C1653"/>
    <w:rsid w:val="005C1F3C"/>
    <w:rsid w:val="005C3132"/>
    <w:rsid w:val="005D2F64"/>
    <w:rsid w:val="005D4188"/>
    <w:rsid w:val="005D5D2E"/>
    <w:rsid w:val="005D70DA"/>
    <w:rsid w:val="005E07D1"/>
    <w:rsid w:val="005E1B8C"/>
    <w:rsid w:val="005E4DFE"/>
    <w:rsid w:val="005E6711"/>
    <w:rsid w:val="005E6D00"/>
    <w:rsid w:val="005F15FF"/>
    <w:rsid w:val="005F54A3"/>
    <w:rsid w:val="005F596F"/>
    <w:rsid w:val="005F658F"/>
    <w:rsid w:val="006001AB"/>
    <w:rsid w:val="0060170D"/>
    <w:rsid w:val="00602F79"/>
    <w:rsid w:val="006061E0"/>
    <w:rsid w:val="00606602"/>
    <w:rsid w:val="00610C6A"/>
    <w:rsid w:val="00610CFA"/>
    <w:rsid w:val="00613A3A"/>
    <w:rsid w:val="006168FD"/>
    <w:rsid w:val="006173A0"/>
    <w:rsid w:val="00621E94"/>
    <w:rsid w:val="00622D84"/>
    <w:rsid w:val="00623825"/>
    <w:rsid w:val="006241E1"/>
    <w:rsid w:val="00625CB4"/>
    <w:rsid w:val="00625E52"/>
    <w:rsid w:val="006264F6"/>
    <w:rsid w:val="00630F23"/>
    <w:rsid w:val="00631503"/>
    <w:rsid w:val="00631611"/>
    <w:rsid w:val="00632003"/>
    <w:rsid w:val="00632BC1"/>
    <w:rsid w:val="0063309A"/>
    <w:rsid w:val="00634847"/>
    <w:rsid w:val="00635289"/>
    <w:rsid w:val="00635C3E"/>
    <w:rsid w:val="00636E6E"/>
    <w:rsid w:val="006374C7"/>
    <w:rsid w:val="00637918"/>
    <w:rsid w:val="00644725"/>
    <w:rsid w:val="00644DC8"/>
    <w:rsid w:val="0064504F"/>
    <w:rsid w:val="00645C3B"/>
    <w:rsid w:val="00651291"/>
    <w:rsid w:val="00652A0D"/>
    <w:rsid w:val="0065509D"/>
    <w:rsid w:val="00656C3D"/>
    <w:rsid w:val="00661CAA"/>
    <w:rsid w:val="006632DE"/>
    <w:rsid w:val="00664E7B"/>
    <w:rsid w:val="006677A6"/>
    <w:rsid w:val="00670B84"/>
    <w:rsid w:val="00676F77"/>
    <w:rsid w:val="00677EAE"/>
    <w:rsid w:val="00685911"/>
    <w:rsid w:val="0068701E"/>
    <w:rsid w:val="00687549"/>
    <w:rsid w:val="00687E4F"/>
    <w:rsid w:val="00690EFF"/>
    <w:rsid w:val="0069227A"/>
    <w:rsid w:val="006938FF"/>
    <w:rsid w:val="00693938"/>
    <w:rsid w:val="00697037"/>
    <w:rsid w:val="006976EF"/>
    <w:rsid w:val="0069799D"/>
    <w:rsid w:val="006A13A8"/>
    <w:rsid w:val="006A527D"/>
    <w:rsid w:val="006B0776"/>
    <w:rsid w:val="006B0C12"/>
    <w:rsid w:val="006B2C62"/>
    <w:rsid w:val="006B33B4"/>
    <w:rsid w:val="006B371D"/>
    <w:rsid w:val="006B4881"/>
    <w:rsid w:val="006B7532"/>
    <w:rsid w:val="006C0957"/>
    <w:rsid w:val="006C0A6C"/>
    <w:rsid w:val="006C60CA"/>
    <w:rsid w:val="006D0106"/>
    <w:rsid w:val="006D2CCD"/>
    <w:rsid w:val="006D5AFF"/>
    <w:rsid w:val="006E0B38"/>
    <w:rsid w:val="006E2F47"/>
    <w:rsid w:val="006E426A"/>
    <w:rsid w:val="006E69C6"/>
    <w:rsid w:val="006E7EF3"/>
    <w:rsid w:val="006F11F6"/>
    <w:rsid w:val="006F5DF4"/>
    <w:rsid w:val="006F67EA"/>
    <w:rsid w:val="00704819"/>
    <w:rsid w:val="00704D23"/>
    <w:rsid w:val="007054C8"/>
    <w:rsid w:val="007102C9"/>
    <w:rsid w:val="0071177F"/>
    <w:rsid w:val="007135C8"/>
    <w:rsid w:val="007143AB"/>
    <w:rsid w:val="0071475F"/>
    <w:rsid w:val="007154C3"/>
    <w:rsid w:val="00716584"/>
    <w:rsid w:val="0071742A"/>
    <w:rsid w:val="007203F3"/>
    <w:rsid w:val="007220D7"/>
    <w:rsid w:val="00725DBD"/>
    <w:rsid w:val="0072779C"/>
    <w:rsid w:val="007342DD"/>
    <w:rsid w:val="0073481F"/>
    <w:rsid w:val="00735A15"/>
    <w:rsid w:val="00735DAF"/>
    <w:rsid w:val="00737510"/>
    <w:rsid w:val="007422AE"/>
    <w:rsid w:val="007430C2"/>
    <w:rsid w:val="00747F5C"/>
    <w:rsid w:val="0075018F"/>
    <w:rsid w:val="0075127F"/>
    <w:rsid w:val="00753DF1"/>
    <w:rsid w:val="00755264"/>
    <w:rsid w:val="007572E5"/>
    <w:rsid w:val="007578F2"/>
    <w:rsid w:val="00761520"/>
    <w:rsid w:val="00762DD0"/>
    <w:rsid w:val="007635E8"/>
    <w:rsid w:val="00766490"/>
    <w:rsid w:val="0077506F"/>
    <w:rsid w:val="00776E18"/>
    <w:rsid w:val="00777CF3"/>
    <w:rsid w:val="007816C3"/>
    <w:rsid w:val="00782977"/>
    <w:rsid w:val="00784B18"/>
    <w:rsid w:val="007924F0"/>
    <w:rsid w:val="007927E3"/>
    <w:rsid w:val="007928A1"/>
    <w:rsid w:val="0079585A"/>
    <w:rsid w:val="007969C5"/>
    <w:rsid w:val="00796E45"/>
    <w:rsid w:val="007A07B4"/>
    <w:rsid w:val="007A3895"/>
    <w:rsid w:val="007A54F4"/>
    <w:rsid w:val="007A6ECA"/>
    <w:rsid w:val="007B126E"/>
    <w:rsid w:val="007B1603"/>
    <w:rsid w:val="007B1884"/>
    <w:rsid w:val="007B23AE"/>
    <w:rsid w:val="007B3F67"/>
    <w:rsid w:val="007B437A"/>
    <w:rsid w:val="007C13A6"/>
    <w:rsid w:val="007C1BDB"/>
    <w:rsid w:val="007C3221"/>
    <w:rsid w:val="007C7E10"/>
    <w:rsid w:val="007D197D"/>
    <w:rsid w:val="007D2347"/>
    <w:rsid w:val="007D547C"/>
    <w:rsid w:val="007E2D60"/>
    <w:rsid w:val="007E2E63"/>
    <w:rsid w:val="007E322D"/>
    <w:rsid w:val="007E7D9F"/>
    <w:rsid w:val="007E7DE4"/>
    <w:rsid w:val="007F122F"/>
    <w:rsid w:val="007F39E4"/>
    <w:rsid w:val="007F3FB8"/>
    <w:rsid w:val="007F4CB6"/>
    <w:rsid w:val="007F58FE"/>
    <w:rsid w:val="007F6404"/>
    <w:rsid w:val="007F70B8"/>
    <w:rsid w:val="007F71C4"/>
    <w:rsid w:val="00804D4C"/>
    <w:rsid w:val="00807655"/>
    <w:rsid w:val="00807DA5"/>
    <w:rsid w:val="00810B4B"/>
    <w:rsid w:val="00811625"/>
    <w:rsid w:val="0081345E"/>
    <w:rsid w:val="008140CB"/>
    <w:rsid w:val="00814534"/>
    <w:rsid w:val="00814941"/>
    <w:rsid w:val="00814DEA"/>
    <w:rsid w:val="00820839"/>
    <w:rsid w:val="008272A6"/>
    <w:rsid w:val="00832FBD"/>
    <w:rsid w:val="00834205"/>
    <w:rsid w:val="00837F50"/>
    <w:rsid w:val="00842D10"/>
    <w:rsid w:val="008452C9"/>
    <w:rsid w:val="008474A1"/>
    <w:rsid w:val="00847B98"/>
    <w:rsid w:val="00850B2A"/>
    <w:rsid w:val="008542FE"/>
    <w:rsid w:val="0086176C"/>
    <w:rsid w:val="00863139"/>
    <w:rsid w:val="00863AD1"/>
    <w:rsid w:val="00863FFE"/>
    <w:rsid w:val="00864E6F"/>
    <w:rsid w:val="00865E88"/>
    <w:rsid w:val="008701EC"/>
    <w:rsid w:val="008705CA"/>
    <w:rsid w:val="0087152A"/>
    <w:rsid w:val="00874091"/>
    <w:rsid w:val="00882F79"/>
    <w:rsid w:val="00883970"/>
    <w:rsid w:val="00884D3D"/>
    <w:rsid w:val="00887A3D"/>
    <w:rsid w:val="00887BBE"/>
    <w:rsid w:val="008939E8"/>
    <w:rsid w:val="008A122E"/>
    <w:rsid w:val="008A1EB1"/>
    <w:rsid w:val="008A53A8"/>
    <w:rsid w:val="008A7DCC"/>
    <w:rsid w:val="008B151F"/>
    <w:rsid w:val="008B1A74"/>
    <w:rsid w:val="008B4F28"/>
    <w:rsid w:val="008B6D14"/>
    <w:rsid w:val="008C1EB6"/>
    <w:rsid w:val="008C23EA"/>
    <w:rsid w:val="008C2BBD"/>
    <w:rsid w:val="008C5743"/>
    <w:rsid w:val="008C74D9"/>
    <w:rsid w:val="008C7E78"/>
    <w:rsid w:val="008D5A60"/>
    <w:rsid w:val="008E0F7D"/>
    <w:rsid w:val="008E2C92"/>
    <w:rsid w:val="008F1EE6"/>
    <w:rsid w:val="008F4FE7"/>
    <w:rsid w:val="008F782D"/>
    <w:rsid w:val="00902AE9"/>
    <w:rsid w:val="009060BD"/>
    <w:rsid w:val="00906515"/>
    <w:rsid w:val="00906C72"/>
    <w:rsid w:val="0091324A"/>
    <w:rsid w:val="0091325E"/>
    <w:rsid w:val="0091720E"/>
    <w:rsid w:val="00920495"/>
    <w:rsid w:val="009224F5"/>
    <w:rsid w:val="00922D51"/>
    <w:rsid w:val="00923B53"/>
    <w:rsid w:val="0092405E"/>
    <w:rsid w:val="00924892"/>
    <w:rsid w:val="00924981"/>
    <w:rsid w:val="009257E9"/>
    <w:rsid w:val="0092657C"/>
    <w:rsid w:val="0092692A"/>
    <w:rsid w:val="0092724D"/>
    <w:rsid w:val="009274FF"/>
    <w:rsid w:val="009310F1"/>
    <w:rsid w:val="00934E5A"/>
    <w:rsid w:val="0093697A"/>
    <w:rsid w:val="009435D6"/>
    <w:rsid w:val="00945CEC"/>
    <w:rsid w:val="0094735D"/>
    <w:rsid w:val="00947A24"/>
    <w:rsid w:val="00951193"/>
    <w:rsid w:val="00951D3F"/>
    <w:rsid w:val="00954D6A"/>
    <w:rsid w:val="0095782F"/>
    <w:rsid w:val="009627EB"/>
    <w:rsid w:val="00963E4F"/>
    <w:rsid w:val="00965A05"/>
    <w:rsid w:val="00973305"/>
    <w:rsid w:val="009749F8"/>
    <w:rsid w:val="009845E6"/>
    <w:rsid w:val="009854D2"/>
    <w:rsid w:val="009854EE"/>
    <w:rsid w:val="00986398"/>
    <w:rsid w:val="00992694"/>
    <w:rsid w:val="00992D94"/>
    <w:rsid w:val="00996F9D"/>
    <w:rsid w:val="009A471F"/>
    <w:rsid w:val="009A68F3"/>
    <w:rsid w:val="009B418F"/>
    <w:rsid w:val="009B4A3E"/>
    <w:rsid w:val="009C06BA"/>
    <w:rsid w:val="009C0CAB"/>
    <w:rsid w:val="009C2F44"/>
    <w:rsid w:val="009C3DAC"/>
    <w:rsid w:val="009C43C9"/>
    <w:rsid w:val="009C5CD8"/>
    <w:rsid w:val="009C64CC"/>
    <w:rsid w:val="009C67FE"/>
    <w:rsid w:val="009C68A3"/>
    <w:rsid w:val="009C7B38"/>
    <w:rsid w:val="009D21B9"/>
    <w:rsid w:val="009D70E3"/>
    <w:rsid w:val="009D7B6D"/>
    <w:rsid w:val="009E016B"/>
    <w:rsid w:val="009E170A"/>
    <w:rsid w:val="009E4CD6"/>
    <w:rsid w:val="009F2BCF"/>
    <w:rsid w:val="009F37EB"/>
    <w:rsid w:val="009F705E"/>
    <w:rsid w:val="009F7B48"/>
    <w:rsid w:val="009F7E8E"/>
    <w:rsid w:val="00A034F7"/>
    <w:rsid w:val="00A04120"/>
    <w:rsid w:val="00A05A51"/>
    <w:rsid w:val="00A07799"/>
    <w:rsid w:val="00A10A0E"/>
    <w:rsid w:val="00A1157C"/>
    <w:rsid w:val="00A1574A"/>
    <w:rsid w:val="00A21C5F"/>
    <w:rsid w:val="00A23229"/>
    <w:rsid w:val="00A23722"/>
    <w:rsid w:val="00A25CAA"/>
    <w:rsid w:val="00A26722"/>
    <w:rsid w:val="00A26B09"/>
    <w:rsid w:val="00A26DD5"/>
    <w:rsid w:val="00A27385"/>
    <w:rsid w:val="00A3245B"/>
    <w:rsid w:val="00A32854"/>
    <w:rsid w:val="00A3301D"/>
    <w:rsid w:val="00A339E8"/>
    <w:rsid w:val="00A34E6E"/>
    <w:rsid w:val="00A419F4"/>
    <w:rsid w:val="00A41D2F"/>
    <w:rsid w:val="00A45159"/>
    <w:rsid w:val="00A47AAA"/>
    <w:rsid w:val="00A500A7"/>
    <w:rsid w:val="00A50B06"/>
    <w:rsid w:val="00A52210"/>
    <w:rsid w:val="00A5261F"/>
    <w:rsid w:val="00A54BDE"/>
    <w:rsid w:val="00A563B1"/>
    <w:rsid w:val="00A62DD5"/>
    <w:rsid w:val="00A62FCA"/>
    <w:rsid w:val="00A65F46"/>
    <w:rsid w:val="00A66138"/>
    <w:rsid w:val="00A67549"/>
    <w:rsid w:val="00A70332"/>
    <w:rsid w:val="00A73AA2"/>
    <w:rsid w:val="00A74E81"/>
    <w:rsid w:val="00A74F04"/>
    <w:rsid w:val="00A81D5D"/>
    <w:rsid w:val="00A82FEB"/>
    <w:rsid w:val="00A83087"/>
    <w:rsid w:val="00A84365"/>
    <w:rsid w:val="00A85A12"/>
    <w:rsid w:val="00A85A6D"/>
    <w:rsid w:val="00A85C54"/>
    <w:rsid w:val="00A8645C"/>
    <w:rsid w:val="00A93B20"/>
    <w:rsid w:val="00AA1676"/>
    <w:rsid w:val="00AA3114"/>
    <w:rsid w:val="00AA4B67"/>
    <w:rsid w:val="00AA5F0B"/>
    <w:rsid w:val="00AA6EC7"/>
    <w:rsid w:val="00AB1735"/>
    <w:rsid w:val="00AB286E"/>
    <w:rsid w:val="00AB2FF9"/>
    <w:rsid w:val="00AB456C"/>
    <w:rsid w:val="00AB56D5"/>
    <w:rsid w:val="00AB618D"/>
    <w:rsid w:val="00AC0607"/>
    <w:rsid w:val="00AC13DF"/>
    <w:rsid w:val="00AC4961"/>
    <w:rsid w:val="00AC554D"/>
    <w:rsid w:val="00AC788D"/>
    <w:rsid w:val="00AC7D7A"/>
    <w:rsid w:val="00AC7F7E"/>
    <w:rsid w:val="00AD2E38"/>
    <w:rsid w:val="00AD5570"/>
    <w:rsid w:val="00AD56F0"/>
    <w:rsid w:val="00AD6011"/>
    <w:rsid w:val="00AD6133"/>
    <w:rsid w:val="00AD6148"/>
    <w:rsid w:val="00AD730E"/>
    <w:rsid w:val="00AD7421"/>
    <w:rsid w:val="00AE2922"/>
    <w:rsid w:val="00AE48AF"/>
    <w:rsid w:val="00AE750C"/>
    <w:rsid w:val="00AE7F54"/>
    <w:rsid w:val="00AF1E8D"/>
    <w:rsid w:val="00AF1ED5"/>
    <w:rsid w:val="00AF2E86"/>
    <w:rsid w:val="00AF55E0"/>
    <w:rsid w:val="00AF7C25"/>
    <w:rsid w:val="00B00861"/>
    <w:rsid w:val="00B01198"/>
    <w:rsid w:val="00B028FB"/>
    <w:rsid w:val="00B03497"/>
    <w:rsid w:val="00B05ECF"/>
    <w:rsid w:val="00B111E4"/>
    <w:rsid w:val="00B11EC4"/>
    <w:rsid w:val="00B133C1"/>
    <w:rsid w:val="00B14432"/>
    <w:rsid w:val="00B14D61"/>
    <w:rsid w:val="00B153C8"/>
    <w:rsid w:val="00B22306"/>
    <w:rsid w:val="00B22724"/>
    <w:rsid w:val="00B232F6"/>
    <w:rsid w:val="00B24258"/>
    <w:rsid w:val="00B243A0"/>
    <w:rsid w:val="00B32E7A"/>
    <w:rsid w:val="00B366C8"/>
    <w:rsid w:val="00B42B9D"/>
    <w:rsid w:val="00B46592"/>
    <w:rsid w:val="00B46A91"/>
    <w:rsid w:val="00B476AB"/>
    <w:rsid w:val="00B4776A"/>
    <w:rsid w:val="00B519E4"/>
    <w:rsid w:val="00B52AC6"/>
    <w:rsid w:val="00B52D8B"/>
    <w:rsid w:val="00B5725D"/>
    <w:rsid w:val="00B610D6"/>
    <w:rsid w:val="00B625DE"/>
    <w:rsid w:val="00B62721"/>
    <w:rsid w:val="00B63A46"/>
    <w:rsid w:val="00B64D7D"/>
    <w:rsid w:val="00B64F49"/>
    <w:rsid w:val="00B65E59"/>
    <w:rsid w:val="00B71D7F"/>
    <w:rsid w:val="00B72585"/>
    <w:rsid w:val="00B74CBB"/>
    <w:rsid w:val="00B77164"/>
    <w:rsid w:val="00B77401"/>
    <w:rsid w:val="00B835A1"/>
    <w:rsid w:val="00B93DF7"/>
    <w:rsid w:val="00B95875"/>
    <w:rsid w:val="00B96F4F"/>
    <w:rsid w:val="00BA0B07"/>
    <w:rsid w:val="00BA2804"/>
    <w:rsid w:val="00BA2D30"/>
    <w:rsid w:val="00BA2F37"/>
    <w:rsid w:val="00BA72F9"/>
    <w:rsid w:val="00BB0B07"/>
    <w:rsid w:val="00BB1C50"/>
    <w:rsid w:val="00BB1F46"/>
    <w:rsid w:val="00BB35F3"/>
    <w:rsid w:val="00BB50F9"/>
    <w:rsid w:val="00BC0AD7"/>
    <w:rsid w:val="00BC14FE"/>
    <w:rsid w:val="00BC1553"/>
    <w:rsid w:val="00BC16C4"/>
    <w:rsid w:val="00BC27AE"/>
    <w:rsid w:val="00BC60ED"/>
    <w:rsid w:val="00BD12EE"/>
    <w:rsid w:val="00BD23C5"/>
    <w:rsid w:val="00BD6483"/>
    <w:rsid w:val="00BE0CD6"/>
    <w:rsid w:val="00BE0DDD"/>
    <w:rsid w:val="00BE3163"/>
    <w:rsid w:val="00BE4633"/>
    <w:rsid w:val="00BE54B7"/>
    <w:rsid w:val="00BE6CCD"/>
    <w:rsid w:val="00BE7C54"/>
    <w:rsid w:val="00BF0C7E"/>
    <w:rsid w:val="00C012EF"/>
    <w:rsid w:val="00C01898"/>
    <w:rsid w:val="00C02740"/>
    <w:rsid w:val="00C0404A"/>
    <w:rsid w:val="00C077B7"/>
    <w:rsid w:val="00C1104C"/>
    <w:rsid w:val="00C15B96"/>
    <w:rsid w:val="00C200E3"/>
    <w:rsid w:val="00C22453"/>
    <w:rsid w:val="00C31B44"/>
    <w:rsid w:val="00C35A41"/>
    <w:rsid w:val="00C40F09"/>
    <w:rsid w:val="00C43683"/>
    <w:rsid w:val="00C44481"/>
    <w:rsid w:val="00C44AB0"/>
    <w:rsid w:val="00C46197"/>
    <w:rsid w:val="00C476E5"/>
    <w:rsid w:val="00C50EA9"/>
    <w:rsid w:val="00C5194E"/>
    <w:rsid w:val="00C5267B"/>
    <w:rsid w:val="00C5401A"/>
    <w:rsid w:val="00C54B10"/>
    <w:rsid w:val="00C55948"/>
    <w:rsid w:val="00C5595F"/>
    <w:rsid w:val="00C57A53"/>
    <w:rsid w:val="00C60714"/>
    <w:rsid w:val="00C66763"/>
    <w:rsid w:val="00C70630"/>
    <w:rsid w:val="00C817B3"/>
    <w:rsid w:val="00C83216"/>
    <w:rsid w:val="00C90FC6"/>
    <w:rsid w:val="00C9261F"/>
    <w:rsid w:val="00C95A11"/>
    <w:rsid w:val="00C95D2E"/>
    <w:rsid w:val="00CA1422"/>
    <w:rsid w:val="00CA26FD"/>
    <w:rsid w:val="00CA2878"/>
    <w:rsid w:val="00CA305C"/>
    <w:rsid w:val="00CA59F7"/>
    <w:rsid w:val="00CA79D7"/>
    <w:rsid w:val="00CB2B42"/>
    <w:rsid w:val="00CB4816"/>
    <w:rsid w:val="00CB6BA9"/>
    <w:rsid w:val="00CB72DB"/>
    <w:rsid w:val="00CC0993"/>
    <w:rsid w:val="00CC3579"/>
    <w:rsid w:val="00CC4635"/>
    <w:rsid w:val="00CC5201"/>
    <w:rsid w:val="00CD2002"/>
    <w:rsid w:val="00CD70A8"/>
    <w:rsid w:val="00CE02CB"/>
    <w:rsid w:val="00CE1457"/>
    <w:rsid w:val="00CE2AF8"/>
    <w:rsid w:val="00CE3068"/>
    <w:rsid w:val="00CE4749"/>
    <w:rsid w:val="00CE59AA"/>
    <w:rsid w:val="00CE5ED0"/>
    <w:rsid w:val="00CE6023"/>
    <w:rsid w:val="00CE6A45"/>
    <w:rsid w:val="00CE7572"/>
    <w:rsid w:val="00CF0401"/>
    <w:rsid w:val="00CF1AF5"/>
    <w:rsid w:val="00CF1BB8"/>
    <w:rsid w:val="00CF4A5D"/>
    <w:rsid w:val="00CF4FE4"/>
    <w:rsid w:val="00D00D5B"/>
    <w:rsid w:val="00D0333C"/>
    <w:rsid w:val="00D03A26"/>
    <w:rsid w:val="00D053BF"/>
    <w:rsid w:val="00D06DA3"/>
    <w:rsid w:val="00D07415"/>
    <w:rsid w:val="00D075D3"/>
    <w:rsid w:val="00D106DC"/>
    <w:rsid w:val="00D10BEC"/>
    <w:rsid w:val="00D10E5C"/>
    <w:rsid w:val="00D13F34"/>
    <w:rsid w:val="00D177EA"/>
    <w:rsid w:val="00D17DD0"/>
    <w:rsid w:val="00D202FF"/>
    <w:rsid w:val="00D2044C"/>
    <w:rsid w:val="00D20EF6"/>
    <w:rsid w:val="00D20F80"/>
    <w:rsid w:val="00D21303"/>
    <w:rsid w:val="00D2472F"/>
    <w:rsid w:val="00D263F9"/>
    <w:rsid w:val="00D277A6"/>
    <w:rsid w:val="00D27B0B"/>
    <w:rsid w:val="00D36A49"/>
    <w:rsid w:val="00D42F9B"/>
    <w:rsid w:val="00D4543D"/>
    <w:rsid w:val="00D457B6"/>
    <w:rsid w:val="00D45EE9"/>
    <w:rsid w:val="00D46FD9"/>
    <w:rsid w:val="00D5012F"/>
    <w:rsid w:val="00D52C5F"/>
    <w:rsid w:val="00D551E0"/>
    <w:rsid w:val="00D558BC"/>
    <w:rsid w:val="00D56CA5"/>
    <w:rsid w:val="00D570E4"/>
    <w:rsid w:val="00D6057C"/>
    <w:rsid w:val="00D60F7A"/>
    <w:rsid w:val="00D6124C"/>
    <w:rsid w:val="00D6208D"/>
    <w:rsid w:val="00D6226E"/>
    <w:rsid w:val="00D64C19"/>
    <w:rsid w:val="00D70D0B"/>
    <w:rsid w:val="00D7389D"/>
    <w:rsid w:val="00D73CC6"/>
    <w:rsid w:val="00D74555"/>
    <w:rsid w:val="00D766E0"/>
    <w:rsid w:val="00D87ECD"/>
    <w:rsid w:val="00D90657"/>
    <w:rsid w:val="00D90EF8"/>
    <w:rsid w:val="00D920CB"/>
    <w:rsid w:val="00D95084"/>
    <w:rsid w:val="00D97B32"/>
    <w:rsid w:val="00DA1D08"/>
    <w:rsid w:val="00DA73F7"/>
    <w:rsid w:val="00DA7EEF"/>
    <w:rsid w:val="00DB5E55"/>
    <w:rsid w:val="00DB6968"/>
    <w:rsid w:val="00DB6BDD"/>
    <w:rsid w:val="00DB7DC5"/>
    <w:rsid w:val="00DC0F67"/>
    <w:rsid w:val="00DC350F"/>
    <w:rsid w:val="00DC36D7"/>
    <w:rsid w:val="00DC470F"/>
    <w:rsid w:val="00DC6627"/>
    <w:rsid w:val="00DC77D5"/>
    <w:rsid w:val="00DC7D9C"/>
    <w:rsid w:val="00DD0CB0"/>
    <w:rsid w:val="00DD43FD"/>
    <w:rsid w:val="00DD4F56"/>
    <w:rsid w:val="00DD5324"/>
    <w:rsid w:val="00DD54B8"/>
    <w:rsid w:val="00DD6D96"/>
    <w:rsid w:val="00DE19EB"/>
    <w:rsid w:val="00DE28FB"/>
    <w:rsid w:val="00DE4AA7"/>
    <w:rsid w:val="00DE4E43"/>
    <w:rsid w:val="00DE4EE8"/>
    <w:rsid w:val="00DE716C"/>
    <w:rsid w:val="00DE739B"/>
    <w:rsid w:val="00DF01E0"/>
    <w:rsid w:val="00DF03E6"/>
    <w:rsid w:val="00DF0B22"/>
    <w:rsid w:val="00DF3D06"/>
    <w:rsid w:val="00DF566F"/>
    <w:rsid w:val="00DF7872"/>
    <w:rsid w:val="00E00424"/>
    <w:rsid w:val="00E01D1B"/>
    <w:rsid w:val="00E07879"/>
    <w:rsid w:val="00E079B4"/>
    <w:rsid w:val="00E07ED3"/>
    <w:rsid w:val="00E10773"/>
    <w:rsid w:val="00E1087C"/>
    <w:rsid w:val="00E16292"/>
    <w:rsid w:val="00E172F1"/>
    <w:rsid w:val="00E2034D"/>
    <w:rsid w:val="00E213EA"/>
    <w:rsid w:val="00E21BC1"/>
    <w:rsid w:val="00E225A2"/>
    <w:rsid w:val="00E22DE6"/>
    <w:rsid w:val="00E24B04"/>
    <w:rsid w:val="00E26789"/>
    <w:rsid w:val="00E2688F"/>
    <w:rsid w:val="00E27941"/>
    <w:rsid w:val="00E344E6"/>
    <w:rsid w:val="00E3458A"/>
    <w:rsid w:val="00E40AA8"/>
    <w:rsid w:val="00E41033"/>
    <w:rsid w:val="00E410C3"/>
    <w:rsid w:val="00E41BCC"/>
    <w:rsid w:val="00E43BB1"/>
    <w:rsid w:val="00E4782E"/>
    <w:rsid w:val="00E47F51"/>
    <w:rsid w:val="00E502FC"/>
    <w:rsid w:val="00E51CFA"/>
    <w:rsid w:val="00E5215B"/>
    <w:rsid w:val="00E549AF"/>
    <w:rsid w:val="00E577A9"/>
    <w:rsid w:val="00E66C43"/>
    <w:rsid w:val="00E7332A"/>
    <w:rsid w:val="00E734E2"/>
    <w:rsid w:val="00E7684C"/>
    <w:rsid w:val="00E8116B"/>
    <w:rsid w:val="00E850BA"/>
    <w:rsid w:val="00E8603E"/>
    <w:rsid w:val="00E876C9"/>
    <w:rsid w:val="00E90F53"/>
    <w:rsid w:val="00E948AB"/>
    <w:rsid w:val="00E96A2A"/>
    <w:rsid w:val="00E97993"/>
    <w:rsid w:val="00E97E9B"/>
    <w:rsid w:val="00EA081B"/>
    <w:rsid w:val="00EA2882"/>
    <w:rsid w:val="00EA330A"/>
    <w:rsid w:val="00EA5E1F"/>
    <w:rsid w:val="00EA79D8"/>
    <w:rsid w:val="00EB1726"/>
    <w:rsid w:val="00EB3668"/>
    <w:rsid w:val="00EB3BBD"/>
    <w:rsid w:val="00EB6FFE"/>
    <w:rsid w:val="00EC0403"/>
    <w:rsid w:val="00EC13C6"/>
    <w:rsid w:val="00EC5BBD"/>
    <w:rsid w:val="00EC7387"/>
    <w:rsid w:val="00EC7B3B"/>
    <w:rsid w:val="00EC7EA0"/>
    <w:rsid w:val="00ED0072"/>
    <w:rsid w:val="00ED2DC9"/>
    <w:rsid w:val="00ED4343"/>
    <w:rsid w:val="00ED4DB6"/>
    <w:rsid w:val="00ED6891"/>
    <w:rsid w:val="00ED6E44"/>
    <w:rsid w:val="00ED7327"/>
    <w:rsid w:val="00ED73BB"/>
    <w:rsid w:val="00ED76E0"/>
    <w:rsid w:val="00EE3678"/>
    <w:rsid w:val="00EE38DB"/>
    <w:rsid w:val="00EE428F"/>
    <w:rsid w:val="00EF0116"/>
    <w:rsid w:val="00EF0809"/>
    <w:rsid w:val="00EF39B1"/>
    <w:rsid w:val="00EF41C1"/>
    <w:rsid w:val="00EF4276"/>
    <w:rsid w:val="00EF45DF"/>
    <w:rsid w:val="00EF495B"/>
    <w:rsid w:val="00EF6529"/>
    <w:rsid w:val="00F019FB"/>
    <w:rsid w:val="00F02765"/>
    <w:rsid w:val="00F037B7"/>
    <w:rsid w:val="00F11203"/>
    <w:rsid w:val="00F11CEF"/>
    <w:rsid w:val="00F1612F"/>
    <w:rsid w:val="00F17A95"/>
    <w:rsid w:val="00F20BFE"/>
    <w:rsid w:val="00F20EDA"/>
    <w:rsid w:val="00F22396"/>
    <w:rsid w:val="00F2252A"/>
    <w:rsid w:val="00F25131"/>
    <w:rsid w:val="00F25894"/>
    <w:rsid w:val="00F31008"/>
    <w:rsid w:val="00F31F73"/>
    <w:rsid w:val="00F32896"/>
    <w:rsid w:val="00F32899"/>
    <w:rsid w:val="00F338B7"/>
    <w:rsid w:val="00F42091"/>
    <w:rsid w:val="00F43983"/>
    <w:rsid w:val="00F45F68"/>
    <w:rsid w:val="00F536F6"/>
    <w:rsid w:val="00F56C8B"/>
    <w:rsid w:val="00F61283"/>
    <w:rsid w:val="00F62FA2"/>
    <w:rsid w:val="00F63E5D"/>
    <w:rsid w:val="00F643BC"/>
    <w:rsid w:val="00F64DBC"/>
    <w:rsid w:val="00F666A4"/>
    <w:rsid w:val="00F67B19"/>
    <w:rsid w:val="00F744AB"/>
    <w:rsid w:val="00F807AB"/>
    <w:rsid w:val="00F822E2"/>
    <w:rsid w:val="00F853F4"/>
    <w:rsid w:val="00F85470"/>
    <w:rsid w:val="00F86EF1"/>
    <w:rsid w:val="00F905F3"/>
    <w:rsid w:val="00F93796"/>
    <w:rsid w:val="00FA1F0A"/>
    <w:rsid w:val="00FA36DD"/>
    <w:rsid w:val="00FA4DCB"/>
    <w:rsid w:val="00FB03C6"/>
    <w:rsid w:val="00FB0C5D"/>
    <w:rsid w:val="00FB221C"/>
    <w:rsid w:val="00FB6E5A"/>
    <w:rsid w:val="00FC1CDA"/>
    <w:rsid w:val="00FC1D2E"/>
    <w:rsid w:val="00FC2054"/>
    <w:rsid w:val="00FC65B4"/>
    <w:rsid w:val="00FD18D2"/>
    <w:rsid w:val="00FD19AC"/>
    <w:rsid w:val="00FD440B"/>
    <w:rsid w:val="00FE196B"/>
    <w:rsid w:val="00FE2165"/>
    <w:rsid w:val="00FE2A41"/>
    <w:rsid w:val="00FE311C"/>
    <w:rsid w:val="00FE405B"/>
    <w:rsid w:val="00FE4FB5"/>
    <w:rsid w:val="00FE73DA"/>
    <w:rsid w:val="00FE76F6"/>
    <w:rsid w:val="00FF6378"/>
    <w:rsid w:val="00FF7B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FFCD914"/>
  <w15:chartTrackingRefBased/>
  <w15:docId w15:val="{CE08CD03-528A-45FB-94F5-A9998A33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sid w:val="009C3DAC"/>
    <w:pPr>
      <w:autoSpaceDE w:val="0"/>
      <w:autoSpaceDN w:val="0"/>
      <w:adjustRightInd w:val="0"/>
      <w:spacing w:before="120" w:after="240" w:line="276" w:lineRule="auto"/>
      <w:textAlignment w:val="center"/>
    </w:pPr>
    <w:rPr>
      <w:rFonts w:ascii="Calibri" w:hAnsi="Calibri" w:cs="Calibri"/>
      <w:color w:val="000000"/>
      <w:lang w:val="en-US"/>
    </w:rPr>
  </w:style>
  <w:style w:type="paragraph" w:styleId="Heading10">
    <w:name w:val="heading 1"/>
    <w:basedOn w:val="Normal0"/>
    <w:next w:val="Normal0"/>
    <w:link w:val="Heading1Char"/>
    <w:qFormat/>
    <w:rsid w:val="005A6FF8"/>
    <w:pPr>
      <w:spacing w:before="200" w:after="200"/>
      <w:outlineLvl w:val="0"/>
    </w:pPr>
    <w:rPr>
      <w:b/>
      <w:color w:val="000000" w:themeColor="text1"/>
      <w:sz w:val="50"/>
      <w:szCs w:val="50"/>
      <w:lang w:val="en-AU"/>
    </w:rPr>
  </w:style>
  <w:style w:type="paragraph" w:styleId="Heading20">
    <w:name w:val="heading 2"/>
    <w:basedOn w:val="Normal0"/>
    <w:next w:val="Normal0"/>
    <w:link w:val="Heading2Char"/>
    <w:unhideWhenUsed/>
    <w:qFormat/>
    <w:rsid w:val="004B790A"/>
    <w:pPr>
      <w:spacing w:after="200" w:line="312" w:lineRule="auto"/>
      <w:outlineLvl w:val="1"/>
    </w:pPr>
    <w:rPr>
      <w:b/>
      <w:color w:val="004A8B"/>
      <w:sz w:val="40"/>
      <w:szCs w:val="48"/>
    </w:rPr>
  </w:style>
  <w:style w:type="paragraph" w:styleId="Heading30">
    <w:name w:val="heading 3"/>
    <w:next w:val="Normal0"/>
    <w:link w:val="Heading3Char"/>
    <w:unhideWhenUsed/>
    <w:qFormat/>
    <w:rsid w:val="004B790A"/>
    <w:pPr>
      <w:keepNext/>
      <w:spacing w:before="320" w:after="320" w:line="312" w:lineRule="auto"/>
      <w:outlineLvl w:val="2"/>
    </w:pPr>
    <w:rPr>
      <w:rFonts w:ascii="Calibri" w:hAnsi="Calibri" w:cs="Calibri"/>
      <w:b/>
      <w:color w:val="000000"/>
      <w:sz w:val="32"/>
      <w:szCs w:val="40"/>
      <w:lang w:val="en-US"/>
    </w:rPr>
  </w:style>
  <w:style w:type="paragraph" w:styleId="Heading4">
    <w:name w:val="heading 4"/>
    <w:next w:val="Normal0"/>
    <w:link w:val="Heading4Char"/>
    <w:unhideWhenUsed/>
    <w:qFormat/>
    <w:rsid w:val="00BC0AD7"/>
    <w:pPr>
      <w:keepNext/>
      <w:spacing w:before="420" w:after="120" w:line="312" w:lineRule="auto"/>
      <w:outlineLvl w:val="3"/>
    </w:pPr>
    <w:rPr>
      <w:rFonts w:ascii="Calibri" w:hAnsi="Calibri" w:cs="Calibri"/>
      <w:b/>
      <w:color w:val="00498B"/>
      <w:sz w:val="28"/>
      <w:szCs w:val="32"/>
    </w:rPr>
  </w:style>
  <w:style w:type="paragraph" w:styleId="Heading5">
    <w:name w:val="heading 5"/>
    <w:next w:val="Normal0"/>
    <w:link w:val="Heading5Char"/>
    <w:unhideWhenUsed/>
    <w:qFormat/>
    <w:rsid w:val="004B790A"/>
    <w:pPr>
      <w:keepNext/>
      <w:spacing w:before="240" w:after="120" w:line="312" w:lineRule="auto"/>
      <w:outlineLvl w:val="4"/>
    </w:pPr>
    <w:rPr>
      <w:rFonts w:ascii="Calibri" w:hAnsi="Calibri" w:cs="Calibri"/>
      <w:b/>
      <w:color w:val="000000"/>
      <w:lang w:val="en-US"/>
    </w:rPr>
  </w:style>
  <w:style w:type="paragraph" w:styleId="Heading6">
    <w:name w:val="heading 6"/>
    <w:basedOn w:val="Heading5"/>
    <w:next w:val="Normal0"/>
    <w:link w:val="Heading6Char"/>
    <w:unhideWhenUsed/>
    <w:qFormat/>
    <w:rsid w:val="004B790A"/>
    <w:pPr>
      <w:outlineLvl w:val="5"/>
    </w:pPr>
    <w:rPr>
      <w:i/>
    </w:rPr>
  </w:style>
  <w:style w:type="paragraph" w:styleId="Heading7">
    <w:name w:val="heading 7"/>
    <w:basedOn w:val="Normal0"/>
    <w:next w:val="Normal0"/>
    <w:link w:val="Heading7Char"/>
    <w:qFormat/>
    <w:rsid w:val="00F45F68"/>
    <w:pPr>
      <w:tabs>
        <w:tab w:val="right" w:pos="9356"/>
      </w:tabs>
      <w:autoSpaceDE/>
      <w:autoSpaceDN/>
      <w:adjustRightInd/>
      <w:spacing w:before="160" w:after="0" w:line="240" w:lineRule="auto"/>
      <w:ind w:left="1420" w:hanging="1420"/>
      <w:textAlignment w:val="auto"/>
      <w:outlineLvl w:val="6"/>
    </w:pPr>
    <w:rPr>
      <w:rFonts w:ascii="Times" w:eastAsia="Times New Roman" w:hAnsi="Times" w:cs="Times New Roman"/>
      <w:b/>
      <w:color w:val="auto"/>
      <w:szCs w:val="20"/>
      <w:lang w:val="en-AU"/>
    </w:rPr>
  </w:style>
  <w:style w:type="paragraph" w:styleId="Heading8">
    <w:name w:val="heading 8"/>
    <w:basedOn w:val="Normal0"/>
    <w:next w:val="Normal0"/>
    <w:link w:val="Heading8Char"/>
    <w:unhideWhenUsed/>
    <w:qFormat/>
    <w:rsid w:val="00F45F68"/>
    <w:pPr>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0"/>
    <w:next w:val="Normal0"/>
    <w:link w:val="Heading9Char"/>
    <w:qFormat/>
    <w:rsid w:val="00F45F68"/>
    <w:pPr>
      <w:tabs>
        <w:tab w:val="right" w:pos="9356"/>
      </w:tabs>
      <w:autoSpaceDE/>
      <w:autoSpaceDN/>
      <w:adjustRightInd/>
      <w:spacing w:before="160" w:after="0" w:line="240" w:lineRule="auto"/>
      <w:ind w:left="1418" w:hanging="1418"/>
      <w:textAlignment w:val="auto"/>
      <w:outlineLvl w:val="8"/>
    </w:pPr>
    <w:rPr>
      <w:rFonts w:ascii="Times New Roman" w:eastAsia="Times New Roman" w:hAnsi="Times New Roman" w:cs="Times New Roman"/>
      <w:b/>
      <w:color w:val="auto"/>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0"/>
    <w:uiPriority w:val="99"/>
    <w:rsid w:val="00D2472F"/>
    <w:pPr>
      <w:spacing w:line="288" w:lineRule="auto"/>
    </w:pPr>
    <w:rPr>
      <w:rFonts w:ascii="Minion Pro" w:hAnsi="Minion Pro" w:cs="Minion Pro"/>
    </w:rPr>
  </w:style>
  <w:style w:type="paragraph" w:customStyle="1" w:styleId="CustomHeading">
    <w:name w:val="Custom Heading"/>
    <w:basedOn w:val="Normal0"/>
    <w:qFormat/>
    <w:rsid w:val="00A65F46"/>
    <w:pPr>
      <w:spacing w:before="400"/>
      <w:jc w:val="right"/>
    </w:pPr>
    <w:rPr>
      <w:b/>
      <w:sz w:val="28"/>
      <w:szCs w:val="28"/>
    </w:rPr>
  </w:style>
  <w:style w:type="character" w:customStyle="1" w:styleId="Heading1Char">
    <w:name w:val="Heading 1 Char"/>
    <w:basedOn w:val="DefaultParagraphFont"/>
    <w:link w:val="Heading10"/>
    <w:rsid w:val="005A6FF8"/>
    <w:rPr>
      <w:rFonts w:ascii="Calibri" w:hAnsi="Calibri" w:cs="Calibri"/>
      <w:b/>
      <w:color w:val="000000" w:themeColor="text1"/>
      <w:sz w:val="50"/>
      <w:szCs w:val="50"/>
    </w:rPr>
  </w:style>
  <w:style w:type="character" w:customStyle="1" w:styleId="Heading2Char">
    <w:name w:val="Heading 2 Char"/>
    <w:basedOn w:val="DefaultParagraphFont"/>
    <w:link w:val="Heading20"/>
    <w:rsid w:val="004B790A"/>
    <w:rPr>
      <w:rFonts w:ascii="Calibri" w:hAnsi="Calibri" w:cs="Calibri"/>
      <w:b/>
      <w:color w:val="004A8B"/>
      <w:sz w:val="40"/>
      <w:szCs w:val="48"/>
      <w:lang w:val="en-US"/>
    </w:rPr>
  </w:style>
  <w:style w:type="character" w:customStyle="1" w:styleId="Heading3Char">
    <w:name w:val="Heading 3 Char"/>
    <w:basedOn w:val="DefaultParagraphFont"/>
    <w:link w:val="Heading30"/>
    <w:rsid w:val="004B790A"/>
    <w:rPr>
      <w:rFonts w:ascii="Calibri" w:hAnsi="Calibri" w:cs="Calibri"/>
      <w:b/>
      <w:color w:val="000000"/>
      <w:sz w:val="32"/>
      <w:szCs w:val="40"/>
      <w:lang w:val="en-US"/>
    </w:rPr>
  </w:style>
  <w:style w:type="character" w:customStyle="1" w:styleId="Heading4Char">
    <w:name w:val="Heading 4 Char"/>
    <w:basedOn w:val="DefaultParagraphFont"/>
    <w:link w:val="Heading4"/>
    <w:rsid w:val="00BC0AD7"/>
    <w:rPr>
      <w:rFonts w:ascii="Calibri" w:hAnsi="Calibri" w:cs="Calibri"/>
      <w:b/>
      <w:color w:val="00498B"/>
      <w:sz w:val="28"/>
      <w:szCs w:val="32"/>
    </w:rPr>
  </w:style>
  <w:style w:type="character" w:customStyle="1" w:styleId="Heading5Char">
    <w:name w:val="Heading 5 Char"/>
    <w:basedOn w:val="DefaultParagraphFont"/>
    <w:link w:val="Heading5"/>
    <w:rsid w:val="004B790A"/>
    <w:rPr>
      <w:rFonts w:ascii="Calibri" w:hAnsi="Calibri" w:cs="Calibri"/>
      <w:b/>
      <w:color w:val="000000"/>
      <w:lang w:val="en-US"/>
    </w:rPr>
  </w:style>
  <w:style w:type="character" w:customStyle="1" w:styleId="Heading6Char">
    <w:name w:val="Heading 6 Char"/>
    <w:basedOn w:val="DefaultParagraphFont"/>
    <w:link w:val="Heading6"/>
    <w:rsid w:val="004B790A"/>
    <w:rPr>
      <w:rFonts w:ascii="Calibri" w:hAnsi="Calibri" w:cs="Calibri"/>
      <w:b/>
      <w:i/>
      <w:color w:val="000000"/>
      <w:lang w:val="en-US"/>
    </w:rPr>
  </w:style>
  <w:style w:type="paragraph" w:customStyle="1" w:styleId="Heading1">
    <w:name w:val="Heading 1 #"/>
    <w:basedOn w:val="Heading10"/>
    <w:qFormat/>
    <w:rsid w:val="00532B03"/>
    <w:pPr>
      <w:numPr>
        <w:numId w:val="1"/>
      </w:numPr>
      <w:ind w:left="709" w:hanging="709"/>
    </w:pPr>
  </w:style>
  <w:style w:type="paragraph" w:customStyle="1" w:styleId="Heading2">
    <w:name w:val="Heading 2 #"/>
    <w:basedOn w:val="Heading20"/>
    <w:qFormat/>
    <w:rsid w:val="004B790A"/>
    <w:pPr>
      <w:numPr>
        <w:numId w:val="2"/>
      </w:numPr>
      <w:ind w:left="709" w:hanging="709"/>
    </w:pPr>
  </w:style>
  <w:style w:type="paragraph" w:customStyle="1" w:styleId="Heading3">
    <w:name w:val="Heading 3 #"/>
    <w:basedOn w:val="Heading30"/>
    <w:qFormat/>
    <w:rsid w:val="004B790A"/>
    <w:pPr>
      <w:numPr>
        <w:numId w:val="3"/>
      </w:numPr>
      <w:ind w:left="567" w:hanging="567"/>
    </w:pPr>
  </w:style>
  <w:style w:type="paragraph" w:customStyle="1" w:styleId="NormalbulletL1">
    <w:name w:val="Normal bullet L1"/>
    <w:basedOn w:val="Normal0"/>
    <w:qFormat/>
    <w:rsid w:val="00CF1BB8"/>
    <w:pPr>
      <w:numPr>
        <w:numId w:val="27"/>
      </w:numPr>
      <w:spacing w:before="240"/>
    </w:pPr>
    <w:rPr>
      <w:sz w:val="28"/>
      <w:szCs w:val="28"/>
      <w:lang w:val="en-AU"/>
    </w:rPr>
  </w:style>
  <w:style w:type="paragraph" w:customStyle="1" w:styleId="NormalbulletL2">
    <w:name w:val="Normal bullet L2"/>
    <w:basedOn w:val="NormalbulletL1"/>
    <w:qFormat/>
    <w:rsid w:val="0092692A"/>
    <w:pPr>
      <w:numPr>
        <w:numId w:val="4"/>
      </w:numPr>
      <w:ind w:left="1276" w:hanging="567"/>
    </w:pPr>
  </w:style>
  <w:style w:type="paragraph" w:customStyle="1" w:styleId="Normalalpha">
    <w:name w:val="Normal # (alpha)"/>
    <w:basedOn w:val="Normal0"/>
    <w:qFormat/>
    <w:rsid w:val="0092692A"/>
    <w:pPr>
      <w:numPr>
        <w:numId w:val="5"/>
      </w:numPr>
      <w:adjustRightInd/>
      <w:spacing w:before="60" w:after="60"/>
      <w:ind w:left="709" w:hanging="709"/>
    </w:pPr>
  </w:style>
  <w:style w:type="paragraph" w:styleId="FootnoteText">
    <w:name w:val="footnote text"/>
    <w:basedOn w:val="Normal0"/>
    <w:link w:val="FootnoteTextChar"/>
    <w:unhideWhenUsed/>
    <w:rsid w:val="00A74E81"/>
    <w:pPr>
      <w:spacing w:before="0" w:after="0" w:line="240" w:lineRule="auto"/>
    </w:pPr>
    <w:rPr>
      <w:sz w:val="20"/>
      <w:szCs w:val="20"/>
    </w:rPr>
  </w:style>
  <w:style w:type="character" w:customStyle="1" w:styleId="FootnoteTextChar">
    <w:name w:val="Footnote Text Char"/>
    <w:basedOn w:val="DefaultParagraphFont"/>
    <w:link w:val="FootnoteText"/>
    <w:rsid w:val="00A74E81"/>
    <w:rPr>
      <w:rFonts w:ascii="Calibri" w:hAnsi="Calibri" w:cs="Calibri"/>
      <w:color w:val="000000"/>
      <w:sz w:val="20"/>
      <w:szCs w:val="20"/>
      <w:lang w:val="en-US"/>
    </w:rPr>
  </w:style>
  <w:style w:type="character" w:styleId="FootnoteReference">
    <w:name w:val="footnote reference"/>
    <w:unhideWhenUsed/>
    <w:rsid w:val="00B65E59"/>
    <w:rPr>
      <w:rFonts w:asciiTheme="majorHAnsi" w:hAnsiTheme="majorHAnsi"/>
      <w:spacing w:val="8"/>
      <w:w w:val="100"/>
      <w:position w:val="0"/>
      <w:sz w:val="20"/>
      <w:szCs w:val="20"/>
      <w:shd w:val="clear" w:color="auto" w:fill="FFFFFF"/>
      <w:vertAlign w:val="superscript"/>
    </w:rPr>
  </w:style>
  <w:style w:type="table" w:styleId="TableGrid">
    <w:name w:val="Table Grid"/>
    <w:basedOn w:val="TableNormal"/>
    <w:uiPriority w:val="39"/>
    <w:rsid w:val="004D2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04D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04D4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804D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804D4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804D4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04D4C"/>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Tableheading">
    <w:name w:val="Table heading"/>
    <w:basedOn w:val="Normal0"/>
    <w:qFormat/>
    <w:rsid w:val="004B790A"/>
    <w:pPr>
      <w:spacing w:after="0"/>
      <w:ind w:left="113" w:right="113"/>
    </w:pPr>
    <w:rPr>
      <w:bCs/>
      <w:color w:val="FFFFFF" w:themeColor="background1"/>
      <w:sz w:val="22"/>
      <w:szCs w:val="22"/>
    </w:rPr>
  </w:style>
  <w:style w:type="paragraph" w:customStyle="1" w:styleId="Tabletext">
    <w:name w:val="Table text"/>
    <w:basedOn w:val="Normal0"/>
    <w:qFormat/>
    <w:rsid w:val="004B4D7A"/>
    <w:pPr>
      <w:spacing w:before="80"/>
    </w:pPr>
    <w:rPr>
      <w:sz w:val="22"/>
      <w:szCs w:val="22"/>
    </w:rPr>
  </w:style>
  <w:style w:type="paragraph" w:customStyle="1" w:styleId="NormalalphacapitalL2">
    <w:name w:val="Normal # (alpha capital) L2"/>
    <w:basedOn w:val="Normal0"/>
    <w:qFormat/>
    <w:rsid w:val="0092692A"/>
    <w:pPr>
      <w:numPr>
        <w:numId w:val="17"/>
      </w:numPr>
      <w:spacing w:before="60" w:after="60"/>
      <w:ind w:left="1843" w:hanging="567"/>
    </w:pPr>
    <w:rPr>
      <w:lang w:val="en-AU"/>
    </w:rPr>
  </w:style>
  <w:style w:type="character" w:styleId="Strong">
    <w:name w:val="Strong"/>
    <w:basedOn w:val="DefaultParagraphFont"/>
    <w:uiPriority w:val="22"/>
    <w:qFormat/>
    <w:rsid w:val="00400B52"/>
    <w:rPr>
      <w:b/>
      <w:bCs/>
    </w:rPr>
  </w:style>
  <w:style w:type="paragraph" w:styleId="Header">
    <w:name w:val="header"/>
    <w:basedOn w:val="Normal0"/>
    <w:link w:val="HeaderChar"/>
    <w:unhideWhenUsed/>
    <w:rsid w:val="002B5106"/>
    <w:pPr>
      <w:tabs>
        <w:tab w:val="center" w:pos="4680"/>
        <w:tab w:val="right" w:pos="9360"/>
      </w:tabs>
      <w:spacing w:after="0" w:line="240" w:lineRule="auto"/>
    </w:pPr>
  </w:style>
  <w:style w:type="character" w:customStyle="1" w:styleId="HeaderChar">
    <w:name w:val="Header Char"/>
    <w:basedOn w:val="DefaultParagraphFont"/>
    <w:link w:val="Header"/>
    <w:rsid w:val="002B5106"/>
    <w:rPr>
      <w:rFonts w:ascii="Calibri" w:hAnsi="Calibri" w:cs="Calibri"/>
      <w:color w:val="000000"/>
      <w:lang w:val="en-US"/>
    </w:rPr>
  </w:style>
  <w:style w:type="paragraph" w:styleId="Footer">
    <w:name w:val="footer"/>
    <w:basedOn w:val="Normal0"/>
    <w:link w:val="FooterChar"/>
    <w:uiPriority w:val="99"/>
    <w:unhideWhenUsed/>
    <w:rsid w:val="003A09DA"/>
    <w:pPr>
      <w:spacing w:after="0" w:line="240" w:lineRule="auto"/>
      <w:jc w:val="center"/>
    </w:pPr>
    <w:rPr>
      <w:color w:val="004E83"/>
      <w:sz w:val="16"/>
      <w:szCs w:val="16"/>
    </w:rPr>
  </w:style>
  <w:style w:type="character" w:customStyle="1" w:styleId="FooterChar">
    <w:name w:val="Footer Char"/>
    <w:basedOn w:val="DefaultParagraphFont"/>
    <w:link w:val="Footer"/>
    <w:uiPriority w:val="99"/>
    <w:rsid w:val="003A09DA"/>
    <w:rPr>
      <w:rFonts w:ascii="Calibri" w:hAnsi="Calibri" w:cs="Calibri"/>
      <w:color w:val="004E83"/>
      <w:sz w:val="16"/>
      <w:szCs w:val="16"/>
      <w:lang w:val="en-US"/>
    </w:rPr>
  </w:style>
  <w:style w:type="character" w:styleId="PageNumber">
    <w:name w:val="page number"/>
    <w:basedOn w:val="DefaultParagraphFont"/>
    <w:unhideWhenUsed/>
    <w:rsid w:val="00A45159"/>
  </w:style>
  <w:style w:type="character" w:styleId="Hyperlink">
    <w:name w:val="Hyperlink"/>
    <w:uiPriority w:val="99"/>
    <w:rsid w:val="00566793"/>
    <w:rPr>
      <w:color w:val="0432FF"/>
      <w:u w:val="single"/>
    </w:rPr>
  </w:style>
  <w:style w:type="character" w:customStyle="1" w:styleId="UnresolvedMention1">
    <w:name w:val="Unresolved Mention1"/>
    <w:basedOn w:val="DefaultParagraphFont"/>
    <w:uiPriority w:val="99"/>
    <w:semiHidden/>
    <w:unhideWhenUsed/>
    <w:rsid w:val="00EB1726"/>
    <w:rPr>
      <w:color w:val="605E5C"/>
      <w:shd w:val="clear" w:color="auto" w:fill="E1DFDD"/>
    </w:rPr>
  </w:style>
  <w:style w:type="paragraph" w:styleId="EndnoteText">
    <w:name w:val="endnote text"/>
    <w:basedOn w:val="FootnoteText"/>
    <w:link w:val="EndnoteTextChar"/>
    <w:uiPriority w:val="99"/>
    <w:unhideWhenUsed/>
    <w:rsid w:val="005161F9"/>
    <w:pPr>
      <w:tabs>
        <w:tab w:val="left" w:pos="426"/>
      </w:tabs>
      <w:contextualSpacing/>
    </w:pPr>
    <w:rPr>
      <w:i/>
    </w:rPr>
  </w:style>
  <w:style w:type="character" w:customStyle="1" w:styleId="EndnoteTextChar">
    <w:name w:val="Endnote Text Char"/>
    <w:basedOn w:val="DefaultParagraphFont"/>
    <w:link w:val="EndnoteText"/>
    <w:uiPriority w:val="99"/>
    <w:rsid w:val="005161F9"/>
    <w:rPr>
      <w:rFonts w:ascii="Calibri" w:hAnsi="Calibri" w:cs="Calibri"/>
      <w:i/>
      <w:color w:val="000000"/>
      <w:sz w:val="20"/>
      <w:szCs w:val="20"/>
      <w:lang w:val="en-US"/>
    </w:rPr>
  </w:style>
  <w:style w:type="character" w:customStyle="1" w:styleId="Heading8Char">
    <w:name w:val="Heading 8 Char"/>
    <w:basedOn w:val="DefaultParagraphFont"/>
    <w:link w:val="Heading8"/>
    <w:uiPriority w:val="9"/>
    <w:semiHidden/>
    <w:rsid w:val="00F45F68"/>
    <w:rPr>
      <w:rFonts w:asciiTheme="majorHAnsi" w:eastAsiaTheme="majorEastAsia" w:hAnsiTheme="majorHAnsi" w:cstheme="majorBidi"/>
      <w:color w:val="272727" w:themeColor="text1" w:themeTint="D8"/>
      <w:sz w:val="21"/>
      <w:szCs w:val="21"/>
      <w:lang w:val="en-US"/>
    </w:rPr>
  </w:style>
  <w:style w:type="character" w:customStyle="1" w:styleId="Heading7Char">
    <w:name w:val="Heading 7 Char"/>
    <w:basedOn w:val="DefaultParagraphFont"/>
    <w:link w:val="Heading7"/>
    <w:rsid w:val="00F45F68"/>
    <w:rPr>
      <w:rFonts w:ascii="Times" w:eastAsia="Times New Roman" w:hAnsi="Times" w:cs="Times New Roman"/>
      <w:b/>
      <w:szCs w:val="20"/>
    </w:rPr>
  </w:style>
  <w:style w:type="character" w:customStyle="1" w:styleId="Heading9Char">
    <w:name w:val="Heading 9 Char"/>
    <w:basedOn w:val="DefaultParagraphFont"/>
    <w:link w:val="Heading9"/>
    <w:rsid w:val="00F45F68"/>
    <w:rPr>
      <w:rFonts w:ascii="Times New Roman" w:eastAsia="Times New Roman" w:hAnsi="Times New Roman" w:cs="Times New Roman"/>
      <w:b/>
      <w:szCs w:val="20"/>
    </w:rPr>
  </w:style>
  <w:style w:type="paragraph" w:styleId="TOC1">
    <w:name w:val="toc 1"/>
    <w:basedOn w:val="Normal0"/>
    <w:next w:val="Normal0"/>
    <w:autoRedefine/>
    <w:uiPriority w:val="39"/>
    <w:rsid w:val="00AD7421"/>
    <w:pPr>
      <w:spacing w:after="120"/>
    </w:pPr>
    <w:rPr>
      <w:rFonts w:asciiTheme="minorHAnsi" w:hAnsiTheme="minorHAnsi" w:cs="Calibri (Body)"/>
      <w:b/>
      <w:bCs/>
      <w:sz w:val="20"/>
      <w:szCs w:val="20"/>
    </w:rPr>
  </w:style>
  <w:style w:type="paragraph" w:styleId="TOC2">
    <w:name w:val="toc 2"/>
    <w:basedOn w:val="Normal0"/>
    <w:next w:val="Normal0"/>
    <w:autoRedefine/>
    <w:uiPriority w:val="39"/>
    <w:rsid w:val="00F45F68"/>
    <w:pPr>
      <w:spacing w:before="0" w:after="0"/>
      <w:ind w:left="240"/>
    </w:pPr>
    <w:rPr>
      <w:rFonts w:asciiTheme="minorHAnsi" w:hAnsiTheme="minorHAnsi" w:cstheme="minorHAnsi"/>
      <w:smallCaps/>
      <w:sz w:val="20"/>
      <w:szCs w:val="20"/>
    </w:rPr>
  </w:style>
  <w:style w:type="paragraph" w:styleId="TOC3">
    <w:name w:val="toc 3"/>
    <w:basedOn w:val="Normal0"/>
    <w:next w:val="Normal0"/>
    <w:autoRedefine/>
    <w:uiPriority w:val="39"/>
    <w:rsid w:val="00F45F68"/>
    <w:pPr>
      <w:spacing w:before="0" w:after="0"/>
      <w:ind w:left="480"/>
    </w:pPr>
    <w:rPr>
      <w:rFonts w:asciiTheme="minorHAnsi" w:hAnsiTheme="minorHAnsi" w:cstheme="minorHAnsi"/>
      <w:i/>
      <w:iCs/>
      <w:sz w:val="20"/>
      <w:szCs w:val="20"/>
    </w:rPr>
  </w:style>
  <w:style w:type="paragraph" w:styleId="TOC4">
    <w:name w:val="toc 4"/>
    <w:basedOn w:val="Normal0"/>
    <w:next w:val="Normal0"/>
    <w:autoRedefine/>
    <w:uiPriority w:val="39"/>
    <w:rsid w:val="00F45F68"/>
    <w:pPr>
      <w:spacing w:before="0" w:after="0"/>
      <w:ind w:left="720"/>
    </w:pPr>
    <w:rPr>
      <w:rFonts w:asciiTheme="minorHAnsi" w:hAnsiTheme="minorHAnsi" w:cstheme="minorHAnsi"/>
      <w:sz w:val="18"/>
      <w:szCs w:val="18"/>
    </w:rPr>
  </w:style>
  <w:style w:type="paragraph" w:styleId="TOC5">
    <w:name w:val="toc 5"/>
    <w:basedOn w:val="Normal0"/>
    <w:next w:val="Normal0"/>
    <w:autoRedefine/>
    <w:uiPriority w:val="39"/>
    <w:rsid w:val="00F45F68"/>
    <w:pPr>
      <w:spacing w:before="0" w:after="0"/>
      <w:ind w:left="960"/>
    </w:pPr>
    <w:rPr>
      <w:rFonts w:asciiTheme="minorHAnsi" w:hAnsiTheme="minorHAnsi" w:cstheme="minorHAnsi"/>
      <w:sz w:val="18"/>
      <w:szCs w:val="18"/>
    </w:rPr>
  </w:style>
  <w:style w:type="paragraph" w:styleId="TOC6">
    <w:name w:val="toc 6"/>
    <w:basedOn w:val="Normal0"/>
    <w:next w:val="Normal0"/>
    <w:autoRedefine/>
    <w:uiPriority w:val="39"/>
    <w:rsid w:val="00F45F68"/>
    <w:pPr>
      <w:spacing w:before="0" w:after="0"/>
      <w:ind w:left="1200"/>
    </w:pPr>
    <w:rPr>
      <w:rFonts w:asciiTheme="minorHAnsi" w:hAnsiTheme="minorHAnsi" w:cstheme="minorHAnsi"/>
      <w:sz w:val="18"/>
      <w:szCs w:val="18"/>
    </w:rPr>
  </w:style>
  <w:style w:type="paragraph" w:styleId="TOC7">
    <w:name w:val="toc 7"/>
    <w:basedOn w:val="Normal0"/>
    <w:next w:val="Normal0"/>
    <w:autoRedefine/>
    <w:uiPriority w:val="39"/>
    <w:rsid w:val="00F45F68"/>
    <w:pPr>
      <w:spacing w:before="0" w:after="0"/>
      <w:ind w:left="1440"/>
    </w:pPr>
    <w:rPr>
      <w:rFonts w:asciiTheme="minorHAnsi" w:hAnsiTheme="minorHAnsi" w:cstheme="minorHAnsi"/>
      <w:sz w:val="18"/>
      <w:szCs w:val="18"/>
    </w:rPr>
  </w:style>
  <w:style w:type="paragraph" w:styleId="TOC8">
    <w:name w:val="toc 8"/>
    <w:basedOn w:val="Normal0"/>
    <w:next w:val="Normal0"/>
    <w:autoRedefine/>
    <w:uiPriority w:val="39"/>
    <w:rsid w:val="00F45F68"/>
    <w:pPr>
      <w:spacing w:before="0" w:after="0"/>
      <w:ind w:left="1680"/>
    </w:pPr>
    <w:rPr>
      <w:rFonts w:asciiTheme="minorHAnsi" w:hAnsiTheme="minorHAnsi" w:cstheme="minorHAnsi"/>
      <w:sz w:val="18"/>
      <w:szCs w:val="18"/>
    </w:rPr>
  </w:style>
  <w:style w:type="paragraph" w:styleId="TOC9">
    <w:name w:val="toc 9"/>
    <w:basedOn w:val="Normal0"/>
    <w:next w:val="Normal0"/>
    <w:autoRedefine/>
    <w:uiPriority w:val="39"/>
    <w:rsid w:val="00F45F68"/>
    <w:pPr>
      <w:spacing w:before="0" w:after="0"/>
      <w:ind w:left="1920"/>
    </w:pPr>
    <w:rPr>
      <w:rFonts w:asciiTheme="minorHAnsi" w:hAnsiTheme="minorHAnsi" w:cstheme="minorHAnsi"/>
      <w:sz w:val="18"/>
      <w:szCs w:val="18"/>
    </w:rPr>
  </w:style>
  <w:style w:type="paragraph" w:styleId="BalloonText">
    <w:name w:val="Balloon Text"/>
    <w:basedOn w:val="Normal0"/>
    <w:link w:val="BalloonTextChar"/>
    <w:semiHidden/>
    <w:rsid w:val="00F45F68"/>
    <w:pPr>
      <w:autoSpaceDE/>
      <w:autoSpaceDN/>
      <w:adjustRightInd/>
      <w:spacing w:before="0" w:after="0" w:line="240" w:lineRule="auto"/>
      <w:textAlignment w:val="auto"/>
    </w:pPr>
    <w:rPr>
      <w:rFonts w:ascii="Tahoma" w:eastAsia="Times New Roman" w:hAnsi="Tahoma" w:cs="Tahoma"/>
      <w:color w:val="auto"/>
      <w:sz w:val="16"/>
      <w:szCs w:val="16"/>
      <w:lang w:val="en-AU"/>
    </w:rPr>
  </w:style>
  <w:style w:type="character" w:customStyle="1" w:styleId="BalloonTextChar">
    <w:name w:val="Balloon Text Char"/>
    <w:basedOn w:val="DefaultParagraphFont"/>
    <w:link w:val="BalloonText"/>
    <w:semiHidden/>
    <w:rsid w:val="00F45F68"/>
    <w:rPr>
      <w:rFonts w:ascii="Tahoma" w:eastAsia="Times New Roman" w:hAnsi="Tahoma" w:cs="Tahoma"/>
      <w:sz w:val="16"/>
      <w:szCs w:val="16"/>
    </w:rPr>
  </w:style>
  <w:style w:type="paragraph" w:styleId="TOCHeading">
    <w:name w:val="TOC Heading"/>
    <w:basedOn w:val="Heading10"/>
    <w:next w:val="Normal0"/>
    <w:uiPriority w:val="39"/>
    <w:unhideWhenUsed/>
    <w:qFormat/>
    <w:rsid w:val="00F45F68"/>
    <w:pPr>
      <w:keepLines/>
      <w:autoSpaceDE/>
      <w:autoSpaceDN/>
      <w:adjustRightInd/>
      <w:spacing w:before="480" w:after="0"/>
      <w:textAlignment w:val="auto"/>
      <w:outlineLvl w:val="9"/>
    </w:pPr>
    <w:rPr>
      <w:rFonts w:ascii="Cambria" w:eastAsia="Times New Roman" w:hAnsi="Cambria" w:cs="Times New Roman"/>
      <w:bCs/>
      <w:color w:val="365F91"/>
      <w:sz w:val="28"/>
      <w:szCs w:val="28"/>
    </w:rPr>
  </w:style>
  <w:style w:type="paragraph" w:customStyle="1" w:styleId="NormalalphaL2">
    <w:name w:val="Normal # (alpha) L2"/>
    <w:basedOn w:val="Normal0"/>
    <w:qFormat/>
    <w:rsid w:val="00BE0CD6"/>
    <w:pPr>
      <w:numPr>
        <w:numId w:val="11"/>
      </w:numPr>
      <w:spacing w:before="60" w:after="60"/>
      <w:ind w:left="1560" w:hanging="567"/>
    </w:pPr>
  </w:style>
  <w:style w:type="numbering" w:customStyle="1" w:styleId="Style2">
    <w:name w:val="Style2"/>
    <w:uiPriority w:val="99"/>
    <w:rsid w:val="00167CD9"/>
    <w:pPr>
      <w:numPr>
        <w:numId w:val="6"/>
      </w:numPr>
    </w:pPr>
  </w:style>
  <w:style w:type="numbering" w:customStyle="1" w:styleId="Style3">
    <w:name w:val="Style3"/>
    <w:uiPriority w:val="99"/>
    <w:rsid w:val="00167CD9"/>
    <w:pPr>
      <w:numPr>
        <w:numId w:val="7"/>
      </w:numPr>
    </w:pPr>
  </w:style>
  <w:style w:type="numbering" w:customStyle="1" w:styleId="Style4">
    <w:name w:val="Style4"/>
    <w:uiPriority w:val="99"/>
    <w:rsid w:val="00167CD9"/>
    <w:pPr>
      <w:numPr>
        <w:numId w:val="8"/>
      </w:numPr>
    </w:pPr>
  </w:style>
  <w:style w:type="numbering" w:customStyle="1" w:styleId="Style5">
    <w:name w:val="Style5"/>
    <w:uiPriority w:val="99"/>
    <w:rsid w:val="00ED73BB"/>
    <w:pPr>
      <w:numPr>
        <w:numId w:val="9"/>
      </w:numPr>
    </w:pPr>
  </w:style>
  <w:style w:type="numbering" w:customStyle="1" w:styleId="AlphaL2">
    <w:name w:val="Alpha L2"/>
    <w:uiPriority w:val="99"/>
    <w:rsid w:val="00566B5A"/>
    <w:pPr>
      <w:numPr>
        <w:numId w:val="10"/>
      </w:numPr>
    </w:pPr>
  </w:style>
  <w:style w:type="numbering" w:customStyle="1" w:styleId="Style6">
    <w:name w:val="Style6"/>
    <w:uiPriority w:val="99"/>
    <w:rsid w:val="00103220"/>
    <w:pPr>
      <w:numPr>
        <w:numId w:val="12"/>
      </w:numPr>
    </w:pPr>
  </w:style>
  <w:style w:type="numbering" w:customStyle="1" w:styleId="Style7">
    <w:name w:val="Style7"/>
    <w:uiPriority w:val="99"/>
    <w:rsid w:val="00383189"/>
    <w:pPr>
      <w:numPr>
        <w:numId w:val="13"/>
      </w:numPr>
    </w:pPr>
  </w:style>
  <w:style w:type="numbering" w:customStyle="1" w:styleId="Style8">
    <w:name w:val="Style8"/>
    <w:uiPriority w:val="99"/>
    <w:rsid w:val="007C1BDB"/>
    <w:pPr>
      <w:numPr>
        <w:numId w:val="14"/>
      </w:numPr>
    </w:pPr>
  </w:style>
  <w:style w:type="numbering" w:customStyle="1" w:styleId="Style9">
    <w:name w:val="Style9"/>
    <w:uiPriority w:val="99"/>
    <w:rsid w:val="00902AE9"/>
    <w:pPr>
      <w:numPr>
        <w:numId w:val="15"/>
      </w:numPr>
    </w:pPr>
  </w:style>
  <w:style w:type="paragraph" w:customStyle="1" w:styleId="Normal">
    <w:name w:val="Normal #"/>
    <w:basedOn w:val="Normal0"/>
    <w:qFormat/>
    <w:rsid w:val="00BE0CD6"/>
    <w:pPr>
      <w:numPr>
        <w:numId w:val="16"/>
      </w:numPr>
      <w:spacing w:after="120"/>
      <w:ind w:left="709" w:hanging="709"/>
    </w:pPr>
    <w:rPr>
      <w:lang w:val="en-AU"/>
    </w:rPr>
  </w:style>
  <w:style w:type="paragraph" w:styleId="Bibliography">
    <w:name w:val="Bibliography"/>
    <w:basedOn w:val="Normal0"/>
    <w:next w:val="Normal0"/>
    <w:uiPriority w:val="37"/>
    <w:semiHidden/>
    <w:unhideWhenUsed/>
    <w:rsid w:val="00F2252A"/>
  </w:style>
  <w:style w:type="paragraph" w:styleId="BlockText">
    <w:name w:val="Block Text"/>
    <w:basedOn w:val="Normal0"/>
    <w:uiPriority w:val="99"/>
    <w:semiHidden/>
    <w:unhideWhenUsed/>
    <w:rsid w:val="00F2252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paragraph" w:styleId="BodyText">
    <w:name w:val="Body Text"/>
    <w:basedOn w:val="Normal0"/>
    <w:link w:val="BodyTextChar"/>
    <w:uiPriority w:val="99"/>
    <w:semiHidden/>
    <w:unhideWhenUsed/>
    <w:rsid w:val="00F2252A"/>
    <w:pPr>
      <w:spacing w:after="120"/>
    </w:pPr>
  </w:style>
  <w:style w:type="character" w:customStyle="1" w:styleId="BodyTextChar">
    <w:name w:val="Body Text Char"/>
    <w:basedOn w:val="DefaultParagraphFont"/>
    <w:link w:val="BodyText"/>
    <w:uiPriority w:val="99"/>
    <w:semiHidden/>
    <w:rsid w:val="00F2252A"/>
    <w:rPr>
      <w:rFonts w:ascii="Calibri" w:hAnsi="Calibri" w:cs="Calibri"/>
      <w:color w:val="000000"/>
      <w:lang w:val="en-US"/>
    </w:rPr>
  </w:style>
  <w:style w:type="paragraph" w:styleId="BodyText2">
    <w:name w:val="Body Text 2"/>
    <w:basedOn w:val="Normal0"/>
    <w:link w:val="BodyText2Char"/>
    <w:uiPriority w:val="99"/>
    <w:semiHidden/>
    <w:unhideWhenUsed/>
    <w:rsid w:val="00F2252A"/>
    <w:pPr>
      <w:spacing w:after="120" w:line="480" w:lineRule="auto"/>
    </w:pPr>
  </w:style>
  <w:style w:type="character" w:customStyle="1" w:styleId="BodyText2Char">
    <w:name w:val="Body Text 2 Char"/>
    <w:basedOn w:val="DefaultParagraphFont"/>
    <w:link w:val="BodyText2"/>
    <w:uiPriority w:val="99"/>
    <w:semiHidden/>
    <w:rsid w:val="00F2252A"/>
    <w:rPr>
      <w:rFonts w:ascii="Calibri" w:hAnsi="Calibri" w:cs="Calibri"/>
      <w:color w:val="000000"/>
      <w:lang w:val="en-US"/>
    </w:rPr>
  </w:style>
  <w:style w:type="paragraph" w:styleId="BodyText3">
    <w:name w:val="Body Text 3"/>
    <w:basedOn w:val="Normal0"/>
    <w:link w:val="BodyText3Char"/>
    <w:uiPriority w:val="99"/>
    <w:semiHidden/>
    <w:unhideWhenUsed/>
    <w:rsid w:val="00F2252A"/>
    <w:pPr>
      <w:spacing w:after="120"/>
    </w:pPr>
    <w:rPr>
      <w:sz w:val="16"/>
      <w:szCs w:val="16"/>
    </w:rPr>
  </w:style>
  <w:style w:type="character" w:customStyle="1" w:styleId="BodyText3Char">
    <w:name w:val="Body Text 3 Char"/>
    <w:basedOn w:val="DefaultParagraphFont"/>
    <w:link w:val="BodyText3"/>
    <w:uiPriority w:val="99"/>
    <w:semiHidden/>
    <w:rsid w:val="00F2252A"/>
    <w:rPr>
      <w:rFonts w:ascii="Calibri" w:hAnsi="Calibri" w:cs="Calibri"/>
      <w:color w:val="000000"/>
      <w:sz w:val="16"/>
      <w:szCs w:val="16"/>
      <w:lang w:val="en-US"/>
    </w:rPr>
  </w:style>
  <w:style w:type="paragraph" w:styleId="BodyTextFirstIndent">
    <w:name w:val="Body Text First Indent"/>
    <w:basedOn w:val="BodyText"/>
    <w:link w:val="BodyTextFirstIndentChar"/>
    <w:uiPriority w:val="99"/>
    <w:semiHidden/>
    <w:unhideWhenUsed/>
    <w:rsid w:val="00F2252A"/>
    <w:pPr>
      <w:spacing w:after="240"/>
      <w:ind w:firstLine="360"/>
    </w:pPr>
  </w:style>
  <w:style w:type="character" w:customStyle="1" w:styleId="BodyTextFirstIndentChar">
    <w:name w:val="Body Text First Indent Char"/>
    <w:basedOn w:val="BodyTextChar"/>
    <w:link w:val="BodyTextFirstIndent"/>
    <w:uiPriority w:val="99"/>
    <w:semiHidden/>
    <w:rsid w:val="00F2252A"/>
    <w:rPr>
      <w:rFonts w:ascii="Calibri" w:hAnsi="Calibri" w:cs="Calibri"/>
      <w:color w:val="000000"/>
      <w:lang w:val="en-US"/>
    </w:rPr>
  </w:style>
  <w:style w:type="paragraph" w:styleId="BodyTextFirstIndent2">
    <w:name w:val="Body Text First Indent 2"/>
    <w:basedOn w:val="Normal0"/>
    <w:link w:val="BodyTextFirstIndent2Char"/>
    <w:uiPriority w:val="99"/>
    <w:semiHidden/>
    <w:unhideWhenUsed/>
    <w:rsid w:val="00B519E4"/>
    <w:pPr>
      <w:ind w:left="360" w:firstLine="360"/>
    </w:pPr>
  </w:style>
  <w:style w:type="character" w:customStyle="1" w:styleId="BodyTextFirstIndent2Char">
    <w:name w:val="Body Text First Indent 2 Char"/>
    <w:basedOn w:val="DefaultParagraphFont"/>
    <w:link w:val="BodyTextFirstIndent2"/>
    <w:uiPriority w:val="99"/>
    <w:semiHidden/>
    <w:rsid w:val="00B519E4"/>
    <w:rPr>
      <w:rFonts w:ascii="Calibri" w:eastAsia="Times New Roman" w:hAnsi="Calibri" w:cs="Calibri"/>
      <w:color w:val="000000"/>
      <w:szCs w:val="20"/>
      <w:lang w:val="en-US" w:eastAsia="x-none"/>
    </w:rPr>
  </w:style>
  <w:style w:type="paragraph" w:styleId="Caption">
    <w:name w:val="caption"/>
    <w:basedOn w:val="Normal0"/>
    <w:next w:val="Normal0"/>
    <w:uiPriority w:val="35"/>
    <w:semiHidden/>
    <w:unhideWhenUsed/>
    <w:qFormat/>
    <w:rsid w:val="00F2252A"/>
    <w:pPr>
      <w:spacing w:before="0" w:after="200" w:line="240" w:lineRule="auto"/>
    </w:pPr>
    <w:rPr>
      <w:i/>
      <w:iCs/>
      <w:color w:val="44546A" w:themeColor="text2"/>
      <w:sz w:val="18"/>
      <w:szCs w:val="18"/>
    </w:rPr>
  </w:style>
  <w:style w:type="paragraph" w:styleId="Closing">
    <w:name w:val="Closing"/>
    <w:basedOn w:val="Normal0"/>
    <w:link w:val="ClosingChar"/>
    <w:uiPriority w:val="99"/>
    <w:semiHidden/>
    <w:unhideWhenUsed/>
    <w:rsid w:val="00F2252A"/>
    <w:pPr>
      <w:spacing w:before="0" w:after="0" w:line="240" w:lineRule="auto"/>
      <w:ind w:left="4252"/>
    </w:pPr>
  </w:style>
  <w:style w:type="character" w:customStyle="1" w:styleId="ClosingChar">
    <w:name w:val="Closing Char"/>
    <w:basedOn w:val="DefaultParagraphFont"/>
    <w:link w:val="Closing"/>
    <w:uiPriority w:val="99"/>
    <w:semiHidden/>
    <w:rsid w:val="00F2252A"/>
    <w:rPr>
      <w:rFonts w:ascii="Calibri" w:hAnsi="Calibri" w:cs="Calibri"/>
      <w:color w:val="000000"/>
      <w:lang w:val="en-US"/>
    </w:rPr>
  </w:style>
  <w:style w:type="paragraph" w:styleId="CommentText">
    <w:name w:val="annotation text"/>
    <w:basedOn w:val="Normal0"/>
    <w:link w:val="CommentTextChar"/>
    <w:uiPriority w:val="99"/>
    <w:semiHidden/>
    <w:unhideWhenUsed/>
    <w:rsid w:val="00F2252A"/>
    <w:pPr>
      <w:spacing w:line="240" w:lineRule="auto"/>
    </w:pPr>
    <w:rPr>
      <w:sz w:val="20"/>
      <w:szCs w:val="20"/>
    </w:rPr>
  </w:style>
  <w:style w:type="character" w:customStyle="1" w:styleId="CommentTextChar">
    <w:name w:val="Comment Text Char"/>
    <w:basedOn w:val="DefaultParagraphFont"/>
    <w:link w:val="CommentText"/>
    <w:uiPriority w:val="99"/>
    <w:semiHidden/>
    <w:rsid w:val="00F2252A"/>
    <w:rPr>
      <w:rFonts w:ascii="Calibri" w:hAnsi="Calibri" w:cs="Calibri"/>
      <w:color w:val="000000"/>
      <w:sz w:val="20"/>
      <w:szCs w:val="20"/>
      <w:lang w:val="en-US"/>
    </w:rPr>
  </w:style>
  <w:style w:type="paragraph" w:styleId="CommentSubject">
    <w:name w:val="annotation subject"/>
    <w:basedOn w:val="CommentText"/>
    <w:next w:val="CommentText"/>
    <w:link w:val="CommentSubjectChar"/>
    <w:uiPriority w:val="99"/>
    <w:semiHidden/>
    <w:unhideWhenUsed/>
    <w:rsid w:val="00F2252A"/>
    <w:rPr>
      <w:b/>
      <w:bCs/>
    </w:rPr>
  </w:style>
  <w:style w:type="character" w:customStyle="1" w:styleId="CommentSubjectChar">
    <w:name w:val="Comment Subject Char"/>
    <w:basedOn w:val="CommentTextChar"/>
    <w:link w:val="CommentSubject"/>
    <w:uiPriority w:val="99"/>
    <w:semiHidden/>
    <w:rsid w:val="00F2252A"/>
    <w:rPr>
      <w:rFonts w:ascii="Calibri" w:hAnsi="Calibri" w:cs="Calibri"/>
      <w:b/>
      <w:bCs/>
      <w:color w:val="000000"/>
      <w:sz w:val="20"/>
      <w:szCs w:val="20"/>
      <w:lang w:val="en-US"/>
    </w:rPr>
  </w:style>
  <w:style w:type="paragraph" w:styleId="Date">
    <w:name w:val="Date"/>
    <w:basedOn w:val="Normal0"/>
    <w:next w:val="Normal0"/>
    <w:link w:val="DateChar"/>
    <w:uiPriority w:val="99"/>
    <w:semiHidden/>
    <w:unhideWhenUsed/>
    <w:rsid w:val="00F2252A"/>
  </w:style>
  <w:style w:type="character" w:customStyle="1" w:styleId="DateChar">
    <w:name w:val="Date Char"/>
    <w:basedOn w:val="DefaultParagraphFont"/>
    <w:link w:val="Date"/>
    <w:uiPriority w:val="99"/>
    <w:semiHidden/>
    <w:rsid w:val="00F2252A"/>
    <w:rPr>
      <w:rFonts w:ascii="Calibri" w:hAnsi="Calibri" w:cs="Calibri"/>
      <w:color w:val="000000"/>
      <w:lang w:val="en-US"/>
    </w:rPr>
  </w:style>
  <w:style w:type="paragraph" w:styleId="DocumentMap">
    <w:name w:val="Document Map"/>
    <w:basedOn w:val="Normal0"/>
    <w:link w:val="DocumentMapChar"/>
    <w:uiPriority w:val="99"/>
    <w:semiHidden/>
    <w:unhideWhenUsed/>
    <w:rsid w:val="00F2252A"/>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2252A"/>
    <w:rPr>
      <w:rFonts w:ascii="Segoe UI" w:hAnsi="Segoe UI" w:cs="Segoe UI"/>
      <w:color w:val="000000"/>
      <w:sz w:val="16"/>
      <w:szCs w:val="16"/>
      <w:lang w:val="en-US"/>
    </w:rPr>
  </w:style>
  <w:style w:type="paragraph" w:styleId="E-mailSignature">
    <w:name w:val="E-mail Signature"/>
    <w:basedOn w:val="Normal0"/>
    <w:link w:val="E-mailSignatureChar"/>
    <w:uiPriority w:val="99"/>
    <w:semiHidden/>
    <w:unhideWhenUsed/>
    <w:rsid w:val="00F2252A"/>
    <w:pPr>
      <w:spacing w:before="0" w:after="0" w:line="240" w:lineRule="auto"/>
    </w:pPr>
  </w:style>
  <w:style w:type="character" w:customStyle="1" w:styleId="E-mailSignatureChar">
    <w:name w:val="E-mail Signature Char"/>
    <w:basedOn w:val="DefaultParagraphFont"/>
    <w:link w:val="E-mailSignature"/>
    <w:uiPriority w:val="99"/>
    <w:semiHidden/>
    <w:rsid w:val="00F2252A"/>
    <w:rPr>
      <w:rFonts w:ascii="Calibri" w:hAnsi="Calibri" w:cs="Calibri"/>
      <w:color w:val="000000"/>
      <w:lang w:val="en-US"/>
    </w:rPr>
  </w:style>
  <w:style w:type="paragraph" w:styleId="EnvelopeAddress">
    <w:name w:val="envelope address"/>
    <w:basedOn w:val="Normal0"/>
    <w:uiPriority w:val="99"/>
    <w:semiHidden/>
    <w:unhideWhenUsed/>
    <w:rsid w:val="00F2252A"/>
    <w:pPr>
      <w:framePr w:w="7920" w:h="1980" w:hRule="exact" w:hSpace="180" w:wrap="auto" w:hAnchor="page" w:xAlign="center" w:yAlign="bottom"/>
      <w:spacing w:before="0" w:after="0" w:line="240" w:lineRule="auto"/>
      <w:ind w:left="2880"/>
    </w:pPr>
    <w:rPr>
      <w:rFonts w:asciiTheme="majorHAnsi" w:eastAsiaTheme="majorEastAsia" w:hAnsiTheme="majorHAnsi" w:cstheme="majorBidi"/>
    </w:rPr>
  </w:style>
  <w:style w:type="paragraph" w:styleId="EnvelopeReturn">
    <w:name w:val="envelope return"/>
    <w:basedOn w:val="Normal0"/>
    <w:uiPriority w:val="99"/>
    <w:semiHidden/>
    <w:unhideWhenUsed/>
    <w:rsid w:val="00F2252A"/>
    <w:pPr>
      <w:spacing w:before="0" w:after="0" w:line="240" w:lineRule="auto"/>
    </w:pPr>
    <w:rPr>
      <w:rFonts w:asciiTheme="majorHAnsi" w:eastAsiaTheme="majorEastAsia" w:hAnsiTheme="majorHAnsi" w:cstheme="majorBidi"/>
      <w:sz w:val="20"/>
      <w:szCs w:val="20"/>
    </w:rPr>
  </w:style>
  <w:style w:type="paragraph" w:styleId="HTMLAddress">
    <w:name w:val="HTML Address"/>
    <w:basedOn w:val="Normal0"/>
    <w:link w:val="HTMLAddressChar"/>
    <w:uiPriority w:val="99"/>
    <w:semiHidden/>
    <w:unhideWhenUsed/>
    <w:rsid w:val="00F2252A"/>
    <w:pPr>
      <w:spacing w:before="0" w:after="0" w:line="240" w:lineRule="auto"/>
    </w:pPr>
    <w:rPr>
      <w:i/>
      <w:iCs/>
    </w:rPr>
  </w:style>
  <w:style w:type="character" w:customStyle="1" w:styleId="HTMLAddressChar">
    <w:name w:val="HTML Address Char"/>
    <w:basedOn w:val="DefaultParagraphFont"/>
    <w:link w:val="HTMLAddress"/>
    <w:uiPriority w:val="99"/>
    <w:semiHidden/>
    <w:rsid w:val="00F2252A"/>
    <w:rPr>
      <w:rFonts w:ascii="Calibri" w:hAnsi="Calibri" w:cs="Calibri"/>
      <w:i/>
      <w:iCs/>
      <w:color w:val="000000"/>
      <w:lang w:val="en-US"/>
    </w:rPr>
  </w:style>
  <w:style w:type="paragraph" w:styleId="HTMLPreformatted">
    <w:name w:val="HTML Preformatted"/>
    <w:basedOn w:val="Normal0"/>
    <w:link w:val="HTMLPreformattedChar"/>
    <w:uiPriority w:val="99"/>
    <w:semiHidden/>
    <w:unhideWhenUsed/>
    <w:rsid w:val="00F2252A"/>
    <w:pPr>
      <w:spacing w:before="0"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2252A"/>
    <w:rPr>
      <w:rFonts w:ascii="Consolas" w:hAnsi="Consolas" w:cs="Consolas"/>
      <w:color w:val="000000"/>
      <w:sz w:val="20"/>
      <w:szCs w:val="20"/>
      <w:lang w:val="en-US"/>
    </w:rPr>
  </w:style>
  <w:style w:type="paragraph" w:styleId="Index1">
    <w:name w:val="index 1"/>
    <w:basedOn w:val="Normal0"/>
    <w:next w:val="Normal0"/>
    <w:autoRedefine/>
    <w:uiPriority w:val="99"/>
    <w:semiHidden/>
    <w:unhideWhenUsed/>
    <w:rsid w:val="00F2252A"/>
    <w:pPr>
      <w:spacing w:before="0" w:after="0" w:line="240" w:lineRule="auto"/>
      <w:ind w:left="240" w:hanging="240"/>
    </w:pPr>
  </w:style>
  <w:style w:type="paragraph" w:styleId="Index2">
    <w:name w:val="index 2"/>
    <w:basedOn w:val="Normal0"/>
    <w:next w:val="Normal0"/>
    <w:autoRedefine/>
    <w:uiPriority w:val="99"/>
    <w:semiHidden/>
    <w:unhideWhenUsed/>
    <w:rsid w:val="00F2252A"/>
    <w:pPr>
      <w:spacing w:before="0" w:after="0" w:line="240" w:lineRule="auto"/>
      <w:ind w:left="480" w:hanging="240"/>
    </w:pPr>
  </w:style>
  <w:style w:type="paragraph" w:styleId="Index3">
    <w:name w:val="index 3"/>
    <w:basedOn w:val="Normal0"/>
    <w:next w:val="Normal0"/>
    <w:autoRedefine/>
    <w:uiPriority w:val="99"/>
    <w:semiHidden/>
    <w:unhideWhenUsed/>
    <w:rsid w:val="00F2252A"/>
    <w:pPr>
      <w:spacing w:before="0" w:after="0" w:line="240" w:lineRule="auto"/>
      <w:ind w:left="720" w:hanging="240"/>
    </w:pPr>
  </w:style>
  <w:style w:type="paragraph" w:styleId="Index4">
    <w:name w:val="index 4"/>
    <w:basedOn w:val="Normal0"/>
    <w:next w:val="Normal0"/>
    <w:autoRedefine/>
    <w:uiPriority w:val="99"/>
    <w:semiHidden/>
    <w:unhideWhenUsed/>
    <w:rsid w:val="00F2252A"/>
    <w:pPr>
      <w:spacing w:before="0" w:after="0" w:line="240" w:lineRule="auto"/>
      <w:ind w:left="960" w:hanging="240"/>
    </w:pPr>
  </w:style>
  <w:style w:type="paragraph" w:styleId="Index5">
    <w:name w:val="index 5"/>
    <w:basedOn w:val="Normal0"/>
    <w:next w:val="Normal0"/>
    <w:autoRedefine/>
    <w:uiPriority w:val="99"/>
    <w:semiHidden/>
    <w:unhideWhenUsed/>
    <w:rsid w:val="00F2252A"/>
    <w:pPr>
      <w:spacing w:before="0" w:after="0" w:line="240" w:lineRule="auto"/>
      <w:ind w:left="1200" w:hanging="240"/>
    </w:pPr>
  </w:style>
  <w:style w:type="paragraph" w:styleId="Index6">
    <w:name w:val="index 6"/>
    <w:basedOn w:val="Normal0"/>
    <w:next w:val="Normal0"/>
    <w:autoRedefine/>
    <w:uiPriority w:val="99"/>
    <w:semiHidden/>
    <w:unhideWhenUsed/>
    <w:rsid w:val="00F2252A"/>
    <w:pPr>
      <w:spacing w:before="0" w:after="0" w:line="240" w:lineRule="auto"/>
      <w:ind w:left="1440" w:hanging="240"/>
    </w:pPr>
  </w:style>
  <w:style w:type="paragraph" w:styleId="Index7">
    <w:name w:val="index 7"/>
    <w:basedOn w:val="Normal0"/>
    <w:next w:val="Normal0"/>
    <w:autoRedefine/>
    <w:uiPriority w:val="99"/>
    <w:semiHidden/>
    <w:unhideWhenUsed/>
    <w:rsid w:val="00F2252A"/>
    <w:pPr>
      <w:spacing w:before="0" w:after="0" w:line="240" w:lineRule="auto"/>
      <w:ind w:left="1680" w:hanging="240"/>
    </w:pPr>
  </w:style>
  <w:style w:type="paragraph" w:styleId="Index8">
    <w:name w:val="index 8"/>
    <w:basedOn w:val="Normal0"/>
    <w:next w:val="Normal0"/>
    <w:autoRedefine/>
    <w:uiPriority w:val="99"/>
    <w:semiHidden/>
    <w:unhideWhenUsed/>
    <w:rsid w:val="00F2252A"/>
    <w:pPr>
      <w:spacing w:before="0" w:after="0" w:line="240" w:lineRule="auto"/>
      <w:ind w:left="1920" w:hanging="240"/>
    </w:pPr>
  </w:style>
  <w:style w:type="paragraph" w:styleId="Index9">
    <w:name w:val="index 9"/>
    <w:basedOn w:val="Normal0"/>
    <w:next w:val="Normal0"/>
    <w:autoRedefine/>
    <w:uiPriority w:val="99"/>
    <w:semiHidden/>
    <w:unhideWhenUsed/>
    <w:rsid w:val="00F2252A"/>
    <w:pPr>
      <w:spacing w:before="0" w:after="0" w:line="240" w:lineRule="auto"/>
      <w:ind w:left="2160" w:hanging="240"/>
    </w:pPr>
  </w:style>
  <w:style w:type="paragraph" w:styleId="IndexHeading">
    <w:name w:val="index heading"/>
    <w:basedOn w:val="Normal0"/>
    <w:next w:val="Index1"/>
    <w:uiPriority w:val="99"/>
    <w:semiHidden/>
    <w:unhideWhenUsed/>
    <w:rsid w:val="00F2252A"/>
    <w:rPr>
      <w:rFonts w:asciiTheme="majorHAnsi" w:eastAsiaTheme="majorEastAsia" w:hAnsiTheme="majorHAnsi" w:cstheme="majorBidi"/>
      <w:b/>
      <w:bCs/>
    </w:rPr>
  </w:style>
  <w:style w:type="paragraph" w:styleId="IntenseQuote">
    <w:name w:val="Intense Quote"/>
    <w:basedOn w:val="Normal0"/>
    <w:next w:val="Normal0"/>
    <w:link w:val="IntenseQuoteChar"/>
    <w:uiPriority w:val="30"/>
    <w:qFormat/>
    <w:rsid w:val="00F2252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2252A"/>
    <w:rPr>
      <w:rFonts w:ascii="Calibri" w:hAnsi="Calibri" w:cs="Calibri"/>
      <w:i/>
      <w:iCs/>
      <w:color w:val="4472C4" w:themeColor="accent1"/>
      <w:lang w:val="en-US"/>
    </w:rPr>
  </w:style>
  <w:style w:type="paragraph" w:styleId="List">
    <w:name w:val="List"/>
    <w:basedOn w:val="Normal0"/>
    <w:uiPriority w:val="99"/>
    <w:semiHidden/>
    <w:unhideWhenUsed/>
    <w:rsid w:val="00F2252A"/>
    <w:pPr>
      <w:ind w:left="283" w:hanging="283"/>
      <w:contextualSpacing/>
    </w:pPr>
  </w:style>
  <w:style w:type="paragraph" w:styleId="List2">
    <w:name w:val="List 2"/>
    <w:basedOn w:val="Normal0"/>
    <w:uiPriority w:val="99"/>
    <w:semiHidden/>
    <w:unhideWhenUsed/>
    <w:rsid w:val="00F2252A"/>
    <w:pPr>
      <w:ind w:left="566" w:hanging="283"/>
      <w:contextualSpacing/>
    </w:pPr>
  </w:style>
  <w:style w:type="paragraph" w:styleId="List3">
    <w:name w:val="List 3"/>
    <w:basedOn w:val="Normal0"/>
    <w:uiPriority w:val="99"/>
    <w:semiHidden/>
    <w:unhideWhenUsed/>
    <w:rsid w:val="00F2252A"/>
    <w:pPr>
      <w:ind w:left="849" w:hanging="283"/>
      <w:contextualSpacing/>
    </w:pPr>
  </w:style>
  <w:style w:type="paragraph" w:styleId="List4">
    <w:name w:val="List 4"/>
    <w:basedOn w:val="Normal0"/>
    <w:uiPriority w:val="99"/>
    <w:semiHidden/>
    <w:unhideWhenUsed/>
    <w:rsid w:val="00F2252A"/>
    <w:pPr>
      <w:ind w:left="1132" w:hanging="283"/>
      <w:contextualSpacing/>
    </w:pPr>
  </w:style>
  <w:style w:type="paragraph" w:styleId="List5">
    <w:name w:val="List 5"/>
    <w:basedOn w:val="Normal0"/>
    <w:uiPriority w:val="99"/>
    <w:semiHidden/>
    <w:unhideWhenUsed/>
    <w:rsid w:val="00F2252A"/>
    <w:pPr>
      <w:ind w:left="1415" w:hanging="283"/>
      <w:contextualSpacing/>
    </w:pPr>
  </w:style>
  <w:style w:type="paragraph" w:styleId="ListBullet2">
    <w:name w:val="List Bullet 2"/>
    <w:basedOn w:val="Normal0"/>
    <w:uiPriority w:val="99"/>
    <w:semiHidden/>
    <w:unhideWhenUsed/>
    <w:rsid w:val="00F2252A"/>
    <w:pPr>
      <w:numPr>
        <w:numId w:val="26"/>
      </w:numPr>
      <w:contextualSpacing/>
    </w:pPr>
  </w:style>
  <w:style w:type="paragraph" w:styleId="ListBullet3">
    <w:name w:val="List Bullet 3"/>
    <w:basedOn w:val="Normal0"/>
    <w:uiPriority w:val="99"/>
    <w:semiHidden/>
    <w:unhideWhenUsed/>
    <w:rsid w:val="00F2252A"/>
    <w:pPr>
      <w:numPr>
        <w:numId w:val="25"/>
      </w:numPr>
      <w:contextualSpacing/>
    </w:pPr>
  </w:style>
  <w:style w:type="paragraph" w:styleId="ListBullet4">
    <w:name w:val="List Bullet 4"/>
    <w:basedOn w:val="Normal0"/>
    <w:uiPriority w:val="99"/>
    <w:semiHidden/>
    <w:unhideWhenUsed/>
    <w:rsid w:val="00F2252A"/>
    <w:pPr>
      <w:numPr>
        <w:numId w:val="24"/>
      </w:numPr>
      <w:contextualSpacing/>
    </w:pPr>
  </w:style>
  <w:style w:type="paragraph" w:styleId="ListBullet5">
    <w:name w:val="List Bullet 5"/>
    <w:basedOn w:val="Normal0"/>
    <w:uiPriority w:val="99"/>
    <w:semiHidden/>
    <w:unhideWhenUsed/>
    <w:rsid w:val="00F2252A"/>
    <w:pPr>
      <w:numPr>
        <w:numId w:val="23"/>
      </w:numPr>
      <w:contextualSpacing/>
    </w:pPr>
  </w:style>
  <w:style w:type="paragraph" w:styleId="ListContinue">
    <w:name w:val="List Continue"/>
    <w:basedOn w:val="Normal0"/>
    <w:uiPriority w:val="99"/>
    <w:semiHidden/>
    <w:unhideWhenUsed/>
    <w:rsid w:val="00F2252A"/>
    <w:pPr>
      <w:spacing w:after="120"/>
      <w:ind w:left="283"/>
      <w:contextualSpacing/>
    </w:pPr>
  </w:style>
  <w:style w:type="paragraph" w:styleId="ListContinue2">
    <w:name w:val="List Continue 2"/>
    <w:basedOn w:val="Normal0"/>
    <w:uiPriority w:val="99"/>
    <w:semiHidden/>
    <w:unhideWhenUsed/>
    <w:rsid w:val="00F2252A"/>
    <w:pPr>
      <w:spacing w:after="120"/>
      <w:ind w:left="566"/>
      <w:contextualSpacing/>
    </w:pPr>
  </w:style>
  <w:style w:type="paragraph" w:styleId="ListContinue3">
    <w:name w:val="List Continue 3"/>
    <w:basedOn w:val="Normal0"/>
    <w:uiPriority w:val="99"/>
    <w:semiHidden/>
    <w:unhideWhenUsed/>
    <w:rsid w:val="00F2252A"/>
    <w:pPr>
      <w:spacing w:after="120"/>
      <w:ind w:left="849"/>
      <w:contextualSpacing/>
    </w:pPr>
  </w:style>
  <w:style w:type="paragraph" w:styleId="ListContinue4">
    <w:name w:val="List Continue 4"/>
    <w:basedOn w:val="Normal0"/>
    <w:uiPriority w:val="99"/>
    <w:semiHidden/>
    <w:unhideWhenUsed/>
    <w:rsid w:val="00F2252A"/>
    <w:pPr>
      <w:spacing w:after="120"/>
      <w:ind w:left="1132"/>
      <w:contextualSpacing/>
    </w:pPr>
  </w:style>
  <w:style w:type="paragraph" w:styleId="ListContinue5">
    <w:name w:val="List Continue 5"/>
    <w:basedOn w:val="Normal0"/>
    <w:uiPriority w:val="99"/>
    <w:semiHidden/>
    <w:unhideWhenUsed/>
    <w:rsid w:val="00F2252A"/>
    <w:pPr>
      <w:spacing w:after="120"/>
      <w:ind w:left="1415"/>
      <w:contextualSpacing/>
    </w:pPr>
  </w:style>
  <w:style w:type="paragraph" w:styleId="ListNumber">
    <w:name w:val="List Number"/>
    <w:basedOn w:val="Normal0"/>
    <w:uiPriority w:val="99"/>
    <w:semiHidden/>
    <w:unhideWhenUsed/>
    <w:rsid w:val="00F2252A"/>
    <w:pPr>
      <w:numPr>
        <w:numId w:val="22"/>
      </w:numPr>
      <w:contextualSpacing/>
    </w:pPr>
  </w:style>
  <w:style w:type="paragraph" w:styleId="ListNumber2">
    <w:name w:val="List Number 2"/>
    <w:basedOn w:val="Normal0"/>
    <w:uiPriority w:val="99"/>
    <w:semiHidden/>
    <w:unhideWhenUsed/>
    <w:rsid w:val="00F2252A"/>
    <w:pPr>
      <w:numPr>
        <w:numId w:val="21"/>
      </w:numPr>
      <w:contextualSpacing/>
    </w:pPr>
  </w:style>
  <w:style w:type="paragraph" w:styleId="ListNumber3">
    <w:name w:val="List Number 3"/>
    <w:basedOn w:val="Normal0"/>
    <w:uiPriority w:val="99"/>
    <w:semiHidden/>
    <w:unhideWhenUsed/>
    <w:rsid w:val="00F2252A"/>
    <w:pPr>
      <w:numPr>
        <w:numId w:val="20"/>
      </w:numPr>
      <w:contextualSpacing/>
    </w:pPr>
  </w:style>
  <w:style w:type="paragraph" w:styleId="ListNumber4">
    <w:name w:val="List Number 4"/>
    <w:basedOn w:val="Normal0"/>
    <w:uiPriority w:val="99"/>
    <w:semiHidden/>
    <w:unhideWhenUsed/>
    <w:rsid w:val="00F2252A"/>
    <w:pPr>
      <w:numPr>
        <w:numId w:val="19"/>
      </w:numPr>
      <w:contextualSpacing/>
    </w:pPr>
  </w:style>
  <w:style w:type="paragraph" w:styleId="ListNumber5">
    <w:name w:val="List Number 5"/>
    <w:basedOn w:val="Normal0"/>
    <w:uiPriority w:val="99"/>
    <w:semiHidden/>
    <w:unhideWhenUsed/>
    <w:rsid w:val="00F2252A"/>
    <w:pPr>
      <w:numPr>
        <w:numId w:val="18"/>
      </w:numPr>
      <w:contextualSpacing/>
    </w:pPr>
  </w:style>
  <w:style w:type="paragraph" w:styleId="MacroText">
    <w:name w:val="macro"/>
    <w:link w:val="MacroTextChar"/>
    <w:uiPriority w:val="99"/>
    <w:semiHidden/>
    <w:unhideWhenUsed/>
    <w:rsid w:val="00F2252A"/>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before="120" w:line="276" w:lineRule="auto"/>
      <w:textAlignment w:val="center"/>
    </w:pPr>
    <w:rPr>
      <w:rFonts w:ascii="Consolas" w:hAnsi="Consolas" w:cs="Consolas"/>
      <w:color w:val="000000"/>
      <w:sz w:val="20"/>
      <w:szCs w:val="20"/>
      <w:lang w:val="en-US"/>
    </w:rPr>
  </w:style>
  <w:style w:type="character" w:customStyle="1" w:styleId="MacroTextChar">
    <w:name w:val="Macro Text Char"/>
    <w:basedOn w:val="DefaultParagraphFont"/>
    <w:link w:val="MacroText"/>
    <w:uiPriority w:val="99"/>
    <w:semiHidden/>
    <w:rsid w:val="00F2252A"/>
    <w:rPr>
      <w:rFonts w:ascii="Consolas" w:hAnsi="Consolas" w:cs="Consolas"/>
      <w:color w:val="000000"/>
      <w:sz w:val="20"/>
      <w:szCs w:val="20"/>
      <w:lang w:val="en-US"/>
    </w:rPr>
  </w:style>
  <w:style w:type="paragraph" w:styleId="MessageHeader">
    <w:name w:val="Message Header"/>
    <w:basedOn w:val="Normal0"/>
    <w:link w:val="MessageHeaderChar"/>
    <w:uiPriority w:val="99"/>
    <w:semiHidden/>
    <w:unhideWhenUsed/>
    <w:rsid w:val="00F2252A"/>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2252A"/>
    <w:rPr>
      <w:rFonts w:asciiTheme="majorHAnsi" w:eastAsiaTheme="majorEastAsia" w:hAnsiTheme="majorHAnsi" w:cstheme="majorBidi"/>
      <w:color w:val="000000"/>
      <w:shd w:val="pct20" w:color="auto" w:fill="auto"/>
      <w:lang w:val="en-US"/>
    </w:rPr>
  </w:style>
  <w:style w:type="paragraph" w:styleId="NormalWeb">
    <w:name w:val="Normal (Web)"/>
    <w:basedOn w:val="Normal0"/>
    <w:uiPriority w:val="99"/>
    <w:semiHidden/>
    <w:unhideWhenUsed/>
    <w:rsid w:val="00F2252A"/>
    <w:rPr>
      <w:rFonts w:ascii="Times New Roman" w:hAnsi="Times New Roman" w:cs="Times New Roman"/>
    </w:rPr>
  </w:style>
  <w:style w:type="paragraph" w:styleId="NormalIndent">
    <w:name w:val="Normal Indent"/>
    <w:basedOn w:val="Normal0"/>
    <w:uiPriority w:val="99"/>
    <w:semiHidden/>
    <w:unhideWhenUsed/>
    <w:rsid w:val="00F2252A"/>
    <w:pPr>
      <w:ind w:left="720"/>
    </w:pPr>
  </w:style>
  <w:style w:type="paragraph" w:styleId="NoteHeading">
    <w:name w:val="Note Heading"/>
    <w:basedOn w:val="Normal0"/>
    <w:next w:val="Normal0"/>
    <w:link w:val="NoteHeadingChar"/>
    <w:uiPriority w:val="99"/>
    <w:semiHidden/>
    <w:unhideWhenUsed/>
    <w:rsid w:val="00F2252A"/>
    <w:pPr>
      <w:spacing w:before="0" w:after="0" w:line="240" w:lineRule="auto"/>
    </w:pPr>
  </w:style>
  <w:style w:type="character" w:customStyle="1" w:styleId="NoteHeadingChar">
    <w:name w:val="Note Heading Char"/>
    <w:basedOn w:val="DefaultParagraphFont"/>
    <w:link w:val="NoteHeading"/>
    <w:uiPriority w:val="99"/>
    <w:semiHidden/>
    <w:rsid w:val="00F2252A"/>
    <w:rPr>
      <w:rFonts w:ascii="Calibri" w:hAnsi="Calibri" w:cs="Calibri"/>
      <w:color w:val="000000"/>
      <w:lang w:val="en-US"/>
    </w:rPr>
  </w:style>
  <w:style w:type="paragraph" w:styleId="PlainText">
    <w:name w:val="Plain Text"/>
    <w:basedOn w:val="Normal0"/>
    <w:link w:val="PlainTextChar"/>
    <w:uiPriority w:val="99"/>
    <w:semiHidden/>
    <w:unhideWhenUsed/>
    <w:rsid w:val="00F2252A"/>
    <w:pPr>
      <w:spacing w:before="0"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2252A"/>
    <w:rPr>
      <w:rFonts w:ascii="Consolas" w:hAnsi="Consolas" w:cs="Consolas"/>
      <w:color w:val="000000"/>
      <w:sz w:val="21"/>
      <w:szCs w:val="21"/>
      <w:lang w:val="en-US"/>
    </w:rPr>
  </w:style>
  <w:style w:type="paragraph" w:styleId="Quote">
    <w:name w:val="Quote"/>
    <w:basedOn w:val="Normal0"/>
    <w:next w:val="Normal0"/>
    <w:link w:val="QuoteChar"/>
    <w:uiPriority w:val="29"/>
    <w:qFormat/>
    <w:rsid w:val="00566793"/>
    <w:pPr>
      <w:spacing w:before="200" w:after="160"/>
    </w:pPr>
    <w:rPr>
      <w:i/>
      <w:iCs/>
      <w:color w:val="404040" w:themeColor="text1" w:themeTint="BF"/>
    </w:rPr>
  </w:style>
  <w:style w:type="character" w:customStyle="1" w:styleId="QuoteChar">
    <w:name w:val="Quote Char"/>
    <w:basedOn w:val="DefaultParagraphFont"/>
    <w:link w:val="Quote"/>
    <w:uiPriority w:val="29"/>
    <w:rsid w:val="00566793"/>
    <w:rPr>
      <w:rFonts w:ascii="Calibri" w:hAnsi="Calibri" w:cs="Calibri"/>
      <w:i/>
      <w:iCs/>
      <w:color w:val="404040" w:themeColor="text1" w:themeTint="BF"/>
      <w:lang w:val="en-US"/>
    </w:rPr>
  </w:style>
  <w:style w:type="paragraph" w:styleId="Salutation">
    <w:name w:val="Salutation"/>
    <w:basedOn w:val="Normal0"/>
    <w:next w:val="Normal0"/>
    <w:link w:val="SalutationChar"/>
    <w:uiPriority w:val="99"/>
    <w:semiHidden/>
    <w:unhideWhenUsed/>
    <w:rsid w:val="00F2252A"/>
  </w:style>
  <w:style w:type="character" w:customStyle="1" w:styleId="SalutationChar">
    <w:name w:val="Salutation Char"/>
    <w:basedOn w:val="DefaultParagraphFont"/>
    <w:link w:val="Salutation"/>
    <w:uiPriority w:val="99"/>
    <w:semiHidden/>
    <w:rsid w:val="00F2252A"/>
    <w:rPr>
      <w:rFonts w:ascii="Calibri" w:hAnsi="Calibri" w:cs="Calibri"/>
      <w:color w:val="000000"/>
      <w:lang w:val="en-US"/>
    </w:rPr>
  </w:style>
  <w:style w:type="paragraph" w:styleId="Signature">
    <w:name w:val="Signature"/>
    <w:basedOn w:val="Normal0"/>
    <w:link w:val="SignatureChar"/>
    <w:uiPriority w:val="99"/>
    <w:semiHidden/>
    <w:unhideWhenUsed/>
    <w:rsid w:val="00F2252A"/>
    <w:pPr>
      <w:spacing w:before="0" w:after="0" w:line="240" w:lineRule="auto"/>
      <w:ind w:left="4252"/>
    </w:pPr>
  </w:style>
  <w:style w:type="character" w:customStyle="1" w:styleId="SignatureChar">
    <w:name w:val="Signature Char"/>
    <w:basedOn w:val="DefaultParagraphFont"/>
    <w:link w:val="Signature"/>
    <w:uiPriority w:val="99"/>
    <w:semiHidden/>
    <w:rsid w:val="00F2252A"/>
    <w:rPr>
      <w:rFonts w:ascii="Calibri" w:hAnsi="Calibri" w:cs="Calibri"/>
      <w:color w:val="000000"/>
      <w:lang w:val="en-US"/>
    </w:rPr>
  </w:style>
  <w:style w:type="paragraph" w:styleId="Subtitle">
    <w:name w:val="Subtitle"/>
    <w:basedOn w:val="Normal0"/>
    <w:next w:val="Normal0"/>
    <w:link w:val="SubtitleChar"/>
    <w:uiPriority w:val="11"/>
    <w:qFormat/>
    <w:rsid w:val="00F225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2252A"/>
    <w:rPr>
      <w:rFonts w:eastAsiaTheme="minorEastAsia"/>
      <w:color w:val="5A5A5A" w:themeColor="text1" w:themeTint="A5"/>
      <w:spacing w:val="15"/>
      <w:sz w:val="22"/>
      <w:szCs w:val="22"/>
      <w:lang w:val="en-US"/>
    </w:rPr>
  </w:style>
  <w:style w:type="paragraph" w:styleId="TableofAuthorities">
    <w:name w:val="table of authorities"/>
    <w:basedOn w:val="Normal0"/>
    <w:next w:val="Normal0"/>
    <w:uiPriority w:val="99"/>
    <w:semiHidden/>
    <w:unhideWhenUsed/>
    <w:rsid w:val="00F2252A"/>
    <w:pPr>
      <w:spacing w:after="0"/>
      <w:ind w:left="240" w:hanging="240"/>
    </w:pPr>
  </w:style>
  <w:style w:type="paragraph" w:styleId="TableofFigures">
    <w:name w:val="table of figures"/>
    <w:basedOn w:val="Normal0"/>
    <w:next w:val="Normal0"/>
    <w:uiPriority w:val="99"/>
    <w:semiHidden/>
    <w:unhideWhenUsed/>
    <w:rsid w:val="00F2252A"/>
    <w:pPr>
      <w:spacing w:after="0"/>
    </w:pPr>
  </w:style>
  <w:style w:type="paragraph" w:styleId="Title">
    <w:name w:val="Title"/>
    <w:basedOn w:val="Normal0"/>
    <w:next w:val="Normal0"/>
    <w:link w:val="TitleChar"/>
    <w:uiPriority w:val="10"/>
    <w:qFormat/>
    <w:rsid w:val="00F2252A"/>
    <w:pPr>
      <w:spacing w:before="0"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2252A"/>
    <w:rPr>
      <w:rFonts w:asciiTheme="majorHAnsi" w:eastAsiaTheme="majorEastAsia" w:hAnsiTheme="majorHAnsi" w:cstheme="majorBidi"/>
      <w:spacing w:val="-10"/>
      <w:kern w:val="28"/>
      <w:sz w:val="56"/>
      <w:szCs w:val="56"/>
      <w:lang w:val="en-US"/>
    </w:rPr>
  </w:style>
  <w:style w:type="paragraph" w:styleId="TOAHeading">
    <w:name w:val="toa heading"/>
    <w:basedOn w:val="Normal0"/>
    <w:next w:val="Normal0"/>
    <w:uiPriority w:val="99"/>
    <w:semiHidden/>
    <w:unhideWhenUsed/>
    <w:rsid w:val="00F2252A"/>
    <w:rPr>
      <w:rFonts w:asciiTheme="majorHAnsi" w:eastAsiaTheme="majorEastAsia" w:hAnsiTheme="majorHAnsi" w:cstheme="majorBidi"/>
      <w:b/>
      <w:bCs/>
    </w:rPr>
  </w:style>
  <w:style w:type="paragraph" w:customStyle="1" w:styleId="SignatureBlock">
    <w:name w:val="Signature Block"/>
    <w:basedOn w:val="Normal0"/>
    <w:qFormat/>
    <w:rsid w:val="00DC350F"/>
    <w:pPr>
      <w:spacing w:before="0" w:after="0"/>
    </w:pPr>
  </w:style>
  <w:style w:type="paragraph" w:styleId="ListParagraph">
    <w:name w:val="List Paragraph"/>
    <w:aliases w:val="List Paragraph1,List Paragraph11,Recommendation,Bullet point,L,List Paragraph111,F5 List Paragraph,Dot pt,CV text,Medium Grid 1 - Accent 21,Numbered Paragraph,List Paragraph2,NFP GP Bulleted List,FooterText,numbered,列出段,列出,列"/>
    <w:basedOn w:val="Normal0"/>
    <w:link w:val="ListParagraphChar"/>
    <w:uiPriority w:val="34"/>
    <w:qFormat/>
    <w:rsid w:val="00AD6148"/>
    <w:pPr>
      <w:ind w:left="720"/>
      <w:contextualSpacing/>
    </w:pPr>
  </w:style>
  <w:style w:type="table" w:customStyle="1" w:styleId="ACTLAGenral">
    <w:name w:val="ACTLA Genral"/>
    <w:basedOn w:val="TableNormal"/>
    <w:uiPriority w:val="99"/>
    <w:rsid w:val="00AD6148"/>
    <w:pPr>
      <w:ind w:left="113" w:right="113"/>
      <w:contextualSpacing/>
    </w:pPr>
    <w:rPr>
      <w:sz w:val="22"/>
    </w:rPr>
    <w:tblPr>
      <w:tblBorders>
        <w:top w:val="single" w:sz="4" w:space="0" w:color="auto"/>
        <w:bottom w:val="single" w:sz="4" w:space="0" w:color="auto"/>
        <w:insideH w:val="single" w:sz="4" w:space="0" w:color="auto"/>
        <w:insideV w:val="single" w:sz="4" w:space="0" w:color="auto"/>
      </w:tblBorders>
      <w:tblCellMar>
        <w:top w:w="85" w:type="dxa"/>
        <w:left w:w="85" w:type="dxa"/>
        <w:bottom w:w="85" w:type="dxa"/>
        <w:right w:w="85" w:type="dxa"/>
      </w:tblCellMar>
    </w:tblPr>
    <w:trPr>
      <w:cantSplit/>
    </w:trPr>
    <w:tcPr>
      <w:noWrap/>
    </w:tcPr>
    <w:tblStylePr w:type="firstRow">
      <w:pPr>
        <w:wordWrap/>
        <w:spacing w:beforeLines="0" w:before="0" w:beforeAutospacing="0" w:afterLines="0" w:after="0" w:afterAutospacing="0" w:line="240" w:lineRule="auto"/>
        <w:ind w:leftChars="0" w:left="113" w:rightChars="0" w:right="113"/>
        <w:contextualSpacing/>
      </w:pPr>
      <w:rPr>
        <w:rFonts w:asciiTheme="minorHAnsi" w:hAnsiTheme="minorHAnsi"/>
        <w:b/>
        <w:i w:val="0"/>
        <w:color w:val="000000" w:themeColor="text1"/>
      </w:rPr>
      <w:tblPr/>
      <w:tcPr>
        <w:shd w:val="clear" w:color="auto" w:fill="D9E2F3" w:themeFill="accent1" w:themeFillTint="33"/>
      </w:tcPr>
    </w:tblStylePr>
    <w:tblStylePr w:type="nwCell">
      <w:pPr>
        <w:wordWrap/>
        <w:snapToGrid/>
        <w:spacing w:beforeLines="0" w:before="0" w:beforeAutospacing="0" w:afterLines="0" w:after="0" w:afterAutospacing="0" w:line="240" w:lineRule="auto"/>
        <w:contextualSpacing/>
      </w:pPr>
      <w:rPr>
        <w:rFonts w:asciiTheme="minorHAnsi" w:hAnsiTheme="minorHAnsi"/>
        <w:b/>
        <w:i w:val="0"/>
        <w:color w:val="000000" w:themeColor="text1"/>
      </w:rPr>
    </w:tblStylePr>
  </w:style>
  <w:style w:type="numbering" w:customStyle="1" w:styleId="AlphaL21">
    <w:name w:val="Alpha L21"/>
    <w:uiPriority w:val="99"/>
    <w:rsid w:val="00A3301D"/>
  </w:style>
  <w:style w:type="character" w:customStyle="1" w:styleId="ListParagraphChar">
    <w:name w:val="List Paragraph Char"/>
    <w:aliases w:val="List Paragraph1 Char,List Paragraph11 Char,Recommendation Char,Bullet point Char,L Char,List Paragraph111 Char,F5 List Paragraph Char,Dot pt Char,CV text Char,Medium Grid 1 - Accent 21 Char,Numbered Paragraph Char,FooterText Char"/>
    <w:basedOn w:val="DefaultParagraphFont"/>
    <w:link w:val="ListParagraph"/>
    <w:uiPriority w:val="34"/>
    <w:qFormat/>
    <w:locked/>
    <w:rsid w:val="003C1C42"/>
    <w:rPr>
      <w:rFonts w:ascii="Calibri" w:hAnsi="Calibri" w:cs="Calibri"/>
      <w:color w:val="000000"/>
      <w:lang w:val="en-US"/>
    </w:rPr>
  </w:style>
  <w:style w:type="paragraph" w:customStyle="1" w:styleId="Bodycopy">
    <w:name w:val="Body copy"/>
    <w:basedOn w:val="Normal0"/>
    <w:rsid w:val="00776E18"/>
    <w:pPr>
      <w:autoSpaceDE/>
      <w:autoSpaceDN/>
      <w:adjustRightInd/>
      <w:spacing w:after="120" w:line="240" w:lineRule="auto"/>
      <w:textAlignment w:val="auto"/>
    </w:pPr>
    <w:rPr>
      <w:rFonts w:asciiTheme="minorHAnsi" w:eastAsia="Times New Roman" w:hAnsiTheme="minorHAnsi" w:cs="Arial"/>
      <w:bCs/>
      <w:color w:val="auto"/>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957109">
      <w:bodyDiv w:val="1"/>
      <w:marLeft w:val="0"/>
      <w:marRight w:val="0"/>
      <w:marTop w:val="0"/>
      <w:marBottom w:val="0"/>
      <w:divBdr>
        <w:top w:val="none" w:sz="0" w:space="0" w:color="auto"/>
        <w:left w:val="none" w:sz="0" w:space="0" w:color="auto"/>
        <w:bottom w:val="none" w:sz="0" w:space="0" w:color="auto"/>
        <w:right w:val="none" w:sz="0" w:space="0" w:color="auto"/>
      </w:divBdr>
    </w:div>
    <w:div w:id="1168322119">
      <w:bodyDiv w:val="1"/>
      <w:marLeft w:val="0"/>
      <w:marRight w:val="0"/>
      <w:marTop w:val="0"/>
      <w:marBottom w:val="0"/>
      <w:divBdr>
        <w:top w:val="none" w:sz="0" w:space="0" w:color="auto"/>
        <w:left w:val="none" w:sz="0" w:space="0" w:color="auto"/>
        <w:bottom w:val="none" w:sz="0" w:space="0" w:color="auto"/>
        <w:right w:val="none" w:sz="0" w:space="0" w:color="auto"/>
      </w:divBdr>
    </w:div>
    <w:div w:id="1175461575">
      <w:bodyDiv w:val="1"/>
      <w:marLeft w:val="0"/>
      <w:marRight w:val="0"/>
      <w:marTop w:val="0"/>
      <w:marBottom w:val="0"/>
      <w:divBdr>
        <w:top w:val="none" w:sz="0" w:space="0" w:color="auto"/>
        <w:left w:val="none" w:sz="0" w:space="0" w:color="auto"/>
        <w:bottom w:val="none" w:sz="0" w:space="0" w:color="auto"/>
        <w:right w:val="none" w:sz="0" w:space="0" w:color="auto"/>
      </w:divBdr>
      <w:divsChild>
        <w:div w:id="20666783">
          <w:marLeft w:val="0"/>
          <w:marRight w:val="0"/>
          <w:marTop w:val="0"/>
          <w:marBottom w:val="0"/>
          <w:divBdr>
            <w:top w:val="none" w:sz="0" w:space="0" w:color="auto"/>
            <w:left w:val="none" w:sz="0" w:space="0" w:color="auto"/>
            <w:bottom w:val="none" w:sz="0" w:space="0" w:color="auto"/>
            <w:right w:val="none" w:sz="0" w:space="0" w:color="auto"/>
          </w:divBdr>
        </w:div>
        <w:div w:id="1238782900">
          <w:marLeft w:val="0"/>
          <w:marRight w:val="0"/>
          <w:marTop w:val="0"/>
          <w:marBottom w:val="0"/>
          <w:divBdr>
            <w:top w:val="none" w:sz="0" w:space="0" w:color="auto"/>
            <w:left w:val="none" w:sz="0" w:space="0" w:color="auto"/>
            <w:bottom w:val="none" w:sz="0" w:space="0" w:color="auto"/>
            <w:right w:val="none" w:sz="0" w:space="0" w:color="auto"/>
          </w:divBdr>
        </w:div>
        <w:div w:id="850680783">
          <w:marLeft w:val="0"/>
          <w:marRight w:val="0"/>
          <w:marTop w:val="0"/>
          <w:marBottom w:val="0"/>
          <w:divBdr>
            <w:top w:val="none" w:sz="0" w:space="0" w:color="auto"/>
            <w:left w:val="none" w:sz="0" w:space="0" w:color="auto"/>
            <w:bottom w:val="none" w:sz="0" w:space="0" w:color="auto"/>
            <w:right w:val="none" w:sz="0" w:space="0" w:color="auto"/>
          </w:divBdr>
        </w:div>
        <w:div w:id="1174346139">
          <w:marLeft w:val="0"/>
          <w:marRight w:val="0"/>
          <w:marTop w:val="0"/>
          <w:marBottom w:val="0"/>
          <w:divBdr>
            <w:top w:val="none" w:sz="0" w:space="0" w:color="auto"/>
            <w:left w:val="none" w:sz="0" w:space="0" w:color="auto"/>
            <w:bottom w:val="none" w:sz="0" w:space="0" w:color="auto"/>
            <w:right w:val="none" w:sz="0" w:space="0" w:color="auto"/>
          </w:divBdr>
        </w:div>
        <w:div w:id="1572884884">
          <w:marLeft w:val="0"/>
          <w:marRight w:val="0"/>
          <w:marTop w:val="0"/>
          <w:marBottom w:val="0"/>
          <w:divBdr>
            <w:top w:val="none" w:sz="0" w:space="0" w:color="auto"/>
            <w:left w:val="none" w:sz="0" w:space="0" w:color="auto"/>
            <w:bottom w:val="none" w:sz="0" w:space="0" w:color="auto"/>
            <w:right w:val="none" w:sz="0" w:space="0" w:color="auto"/>
          </w:divBdr>
        </w:div>
        <w:div w:id="958297707">
          <w:marLeft w:val="0"/>
          <w:marRight w:val="0"/>
          <w:marTop w:val="0"/>
          <w:marBottom w:val="0"/>
          <w:divBdr>
            <w:top w:val="none" w:sz="0" w:space="0" w:color="auto"/>
            <w:left w:val="none" w:sz="0" w:space="0" w:color="auto"/>
            <w:bottom w:val="none" w:sz="0" w:space="0" w:color="auto"/>
            <w:right w:val="none" w:sz="0" w:space="0" w:color="auto"/>
          </w:divBdr>
        </w:div>
        <w:div w:id="592784582">
          <w:marLeft w:val="0"/>
          <w:marRight w:val="0"/>
          <w:marTop w:val="0"/>
          <w:marBottom w:val="0"/>
          <w:divBdr>
            <w:top w:val="none" w:sz="0" w:space="0" w:color="auto"/>
            <w:left w:val="none" w:sz="0" w:space="0" w:color="auto"/>
            <w:bottom w:val="none" w:sz="0" w:space="0" w:color="auto"/>
            <w:right w:val="none" w:sz="0" w:space="0" w:color="auto"/>
          </w:divBdr>
        </w:div>
        <w:div w:id="1176841250">
          <w:marLeft w:val="0"/>
          <w:marRight w:val="0"/>
          <w:marTop w:val="0"/>
          <w:marBottom w:val="0"/>
          <w:divBdr>
            <w:top w:val="none" w:sz="0" w:space="0" w:color="auto"/>
            <w:left w:val="none" w:sz="0" w:space="0" w:color="auto"/>
            <w:bottom w:val="none" w:sz="0" w:space="0" w:color="auto"/>
            <w:right w:val="none" w:sz="0" w:space="0" w:color="auto"/>
          </w:divBdr>
        </w:div>
        <w:div w:id="710377042">
          <w:marLeft w:val="0"/>
          <w:marRight w:val="0"/>
          <w:marTop w:val="0"/>
          <w:marBottom w:val="0"/>
          <w:divBdr>
            <w:top w:val="none" w:sz="0" w:space="0" w:color="auto"/>
            <w:left w:val="none" w:sz="0" w:space="0" w:color="auto"/>
            <w:bottom w:val="none" w:sz="0" w:space="0" w:color="auto"/>
            <w:right w:val="none" w:sz="0" w:space="0" w:color="auto"/>
          </w:divBdr>
        </w:div>
        <w:div w:id="1081098974">
          <w:marLeft w:val="0"/>
          <w:marRight w:val="0"/>
          <w:marTop w:val="0"/>
          <w:marBottom w:val="0"/>
          <w:divBdr>
            <w:top w:val="none" w:sz="0" w:space="0" w:color="auto"/>
            <w:left w:val="none" w:sz="0" w:space="0" w:color="auto"/>
            <w:bottom w:val="none" w:sz="0" w:space="0" w:color="auto"/>
            <w:right w:val="none" w:sz="0" w:space="0" w:color="auto"/>
          </w:divBdr>
        </w:div>
        <w:div w:id="1543011475">
          <w:marLeft w:val="0"/>
          <w:marRight w:val="0"/>
          <w:marTop w:val="0"/>
          <w:marBottom w:val="0"/>
          <w:divBdr>
            <w:top w:val="none" w:sz="0" w:space="0" w:color="auto"/>
            <w:left w:val="none" w:sz="0" w:space="0" w:color="auto"/>
            <w:bottom w:val="none" w:sz="0" w:space="0" w:color="auto"/>
            <w:right w:val="none" w:sz="0" w:space="0" w:color="auto"/>
          </w:divBdr>
        </w:div>
      </w:divsChild>
    </w:div>
    <w:div w:id="1317688391">
      <w:bodyDiv w:val="1"/>
      <w:marLeft w:val="0"/>
      <w:marRight w:val="0"/>
      <w:marTop w:val="0"/>
      <w:marBottom w:val="0"/>
      <w:divBdr>
        <w:top w:val="none" w:sz="0" w:space="0" w:color="auto"/>
        <w:left w:val="none" w:sz="0" w:space="0" w:color="auto"/>
        <w:bottom w:val="none" w:sz="0" w:space="0" w:color="auto"/>
        <w:right w:val="none" w:sz="0" w:space="0" w:color="auto"/>
      </w:divBdr>
    </w:div>
    <w:div w:id="16239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1EEB6408-23E0-4FC7-B6B9-ACBDB58C1D74}">
  <ds:schemaRefs>
    <ds:schemaRef ds:uri="http://schemas.openxmlformats.org/officeDocument/2006/bibliography"/>
  </ds:schemaRefs>
</ds:datastoreItem>
</file>

<file path=customXml/itemProps2.xml><?xml version="1.0" encoding="utf-8"?>
<ds:datastoreItem xmlns:ds="http://schemas.openxmlformats.org/officeDocument/2006/customXml" ds:itemID="{8559DD27-8945-432E-9331-661AD5443FA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1391</Words>
  <Characters>7206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Skinner, David</dc:creator>
  <cp:keywords/>
  <dc:description/>
  <cp:lastModifiedBy>Weaver, Emma-Kate</cp:lastModifiedBy>
  <cp:revision>2</cp:revision>
  <cp:lastPrinted>2022-06-01T04:53:00Z</cp:lastPrinted>
  <dcterms:created xsi:type="dcterms:W3CDTF">2022-09-28T23:58:00Z</dcterms:created>
  <dcterms:modified xsi:type="dcterms:W3CDTF">2022-09-28T23:58:00Z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b6ca5841-bc88-4292-ba99-cbac61ca3918</vt:lpwstr>
  </property>
  <property fmtid="{D5CDD505-2E9C-101B-9397-08002B2CF9AE}" pid="3" name="bjSaver">
    <vt:lpwstr>ZwE+/ToLrPDfvyrx1nh9MyjXnSm5Wksu</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MSIP_Label_69af8531-eb46-4968-8cb3-105d2f5ea87e_Enabled">
    <vt:lpwstr>true</vt:lpwstr>
  </property>
  <property fmtid="{D5CDD505-2E9C-101B-9397-08002B2CF9AE}" pid="10" name="MSIP_Label_69af8531-eb46-4968-8cb3-105d2f5ea87e_SetDate">
    <vt:lpwstr>2022-09-28T23:58:23Z</vt:lpwstr>
  </property>
  <property fmtid="{D5CDD505-2E9C-101B-9397-08002B2CF9AE}" pid="11" name="MSIP_Label_69af8531-eb46-4968-8cb3-105d2f5ea87e_Method">
    <vt:lpwstr>Privileged</vt:lpwstr>
  </property>
  <property fmtid="{D5CDD505-2E9C-101B-9397-08002B2CF9AE}" pid="12" name="MSIP_Label_69af8531-eb46-4968-8cb3-105d2f5ea87e_Name">
    <vt:lpwstr>Official - No Marking</vt:lpwstr>
  </property>
  <property fmtid="{D5CDD505-2E9C-101B-9397-08002B2CF9AE}" pid="13" name="MSIP_Label_69af8531-eb46-4968-8cb3-105d2f5ea87e_SiteId">
    <vt:lpwstr>b46c1908-0334-4236-b978-585ee88e4199</vt:lpwstr>
  </property>
  <property fmtid="{D5CDD505-2E9C-101B-9397-08002B2CF9AE}" pid="14" name="MSIP_Label_69af8531-eb46-4968-8cb3-105d2f5ea87e_ActionId">
    <vt:lpwstr>67f50407-0133-4045-8524-71a14bcbd1e9</vt:lpwstr>
  </property>
  <property fmtid="{D5CDD505-2E9C-101B-9397-08002B2CF9AE}" pid="15" name="MSIP_Label_69af8531-eb46-4968-8cb3-105d2f5ea87e_ContentBits">
    <vt:lpwstr>0</vt:lpwstr>
  </property>
</Properties>
</file>